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74" w:rsidRPr="00582735" w:rsidRDefault="00EA4074" w:rsidP="00EA4074">
      <w:pPr>
        <w:pStyle w:val="a4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EA4074" w:rsidRPr="00EA081E" w:rsidRDefault="00EA4074" w:rsidP="00EA4074">
      <w:pPr>
        <w:jc w:val="center"/>
        <w:rPr>
          <w:b/>
        </w:rPr>
      </w:pPr>
      <w:r>
        <w:rPr>
          <w:b/>
        </w:rPr>
        <w:t xml:space="preserve">Таймыр подарил всем желающим свои «Традиции в наследство» </w:t>
      </w:r>
    </w:p>
    <w:p w:rsidR="00342DD7" w:rsidRDefault="00342DD7" w:rsidP="00342DD7">
      <w:pPr>
        <w:ind w:firstLine="709"/>
        <w:jc w:val="both"/>
      </w:pPr>
    </w:p>
    <w:p w:rsidR="00342DD7" w:rsidRPr="00582735" w:rsidRDefault="00582735" w:rsidP="00582735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21660" cy="2085975"/>
            <wp:effectExtent l="19050" t="0" r="2540" b="0"/>
            <wp:wrapSquare wrapText="bothSides"/>
            <wp:docPr id="5" name="Рисунок 1" descr="DSC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DD7">
        <w:t>На торжественном открыти</w:t>
      </w:r>
      <w:r w:rsidR="009332DE">
        <w:t>и</w:t>
      </w:r>
      <w:r w:rsidR="00342DD7" w:rsidRPr="0093795D">
        <w:t xml:space="preserve"> творческой лаборатории  «Традиции в наследство»</w:t>
      </w:r>
      <w:r w:rsidR="00342DD7">
        <w:t xml:space="preserve"> в рамках </w:t>
      </w:r>
      <w:r w:rsidR="00342DD7">
        <w:rPr>
          <w:lang w:val="en-US"/>
        </w:rPr>
        <w:t>II</w:t>
      </w:r>
      <w:r w:rsidR="00342DD7">
        <w:t xml:space="preserve"> </w:t>
      </w:r>
      <w:r w:rsidR="00342DD7" w:rsidRPr="009A1E5D">
        <w:t>Международно</w:t>
      </w:r>
      <w:r w:rsidR="00342DD7">
        <w:t>го</w:t>
      </w:r>
      <w:r w:rsidR="00342DD7" w:rsidRPr="009A1E5D">
        <w:t xml:space="preserve"> Арктическо</w:t>
      </w:r>
      <w:r w:rsidR="00342DD7">
        <w:t>го</w:t>
      </w:r>
      <w:r w:rsidR="00342DD7" w:rsidRPr="009A1E5D">
        <w:t xml:space="preserve"> фестивал</w:t>
      </w:r>
      <w:r w:rsidR="00342DD7">
        <w:t>я</w:t>
      </w:r>
      <w:r w:rsidR="00342DD7" w:rsidRPr="009A1E5D">
        <w:t xml:space="preserve"> «Притяжение Таймыра»</w:t>
      </w:r>
      <w:r w:rsidR="00342DD7">
        <w:t>, которое состоялось в Таймырском доме народного творчества, гость фестиваля</w:t>
      </w:r>
      <w:r w:rsidR="00342DD7" w:rsidRPr="00342DD7">
        <w:t xml:space="preserve"> </w:t>
      </w:r>
      <w:r w:rsidR="00342DD7" w:rsidRPr="0093795D">
        <w:t>и</w:t>
      </w:r>
      <w:r w:rsidR="00342DD7">
        <w:t>з</w:t>
      </w:r>
      <w:r w:rsidR="00342DD7" w:rsidRPr="0093795D">
        <w:t xml:space="preserve"> Ханты-Мансийска</w:t>
      </w:r>
      <w:r w:rsidR="00342DD7">
        <w:t>, н</w:t>
      </w:r>
      <w:r w:rsidR="00342DD7" w:rsidRPr="0093795D">
        <w:t xml:space="preserve">ародный мастер декоративно-прикладного искусства, </w:t>
      </w:r>
      <w:r w:rsidR="00342DD7" w:rsidRPr="0093795D">
        <w:rPr>
          <w:bCs/>
        </w:rPr>
        <w:t>Виктор</w:t>
      </w:r>
      <w:r w:rsidR="00342DD7" w:rsidRPr="0093795D">
        <w:t xml:space="preserve"> Сос</w:t>
      </w:r>
      <w:r w:rsidR="00342DD7" w:rsidRPr="0093795D">
        <w:rPr>
          <w:bCs/>
        </w:rPr>
        <w:t>новцев</w:t>
      </w:r>
      <w:r w:rsidR="00342DD7">
        <w:rPr>
          <w:bCs/>
        </w:rPr>
        <w:t>,</w:t>
      </w:r>
      <w:r w:rsidR="00342DD7" w:rsidRPr="0093795D">
        <w:rPr>
          <w:bCs/>
        </w:rPr>
        <w:t xml:space="preserve"> </w:t>
      </w:r>
      <w:r w:rsidR="00342DD7">
        <w:rPr>
          <w:bCs/>
        </w:rPr>
        <w:t>поприветствовал участников</w:t>
      </w:r>
      <w:r w:rsidR="00342DD7" w:rsidRPr="0093795D">
        <w:rPr>
          <w:bCs/>
        </w:rPr>
        <w:t xml:space="preserve"> на языке ханты и манси. </w:t>
      </w:r>
      <w:r w:rsidR="00342DD7">
        <w:rPr>
          <w:bCs/>
        </w:rPr>
        <w:t>Он</w:t>
      </w:r>
      <w:r w:rsidR="00342DD7" w:rsidRPr="0093795D">
        <w:rPr>
          <w:bCs/>
        </w:rPr>
        <w:t xml:space="preserve"> отметил, что </w:t>
      </w:r>
      <w:r w:rsidR="00342DD7">
        <w:rPr>
          <w:bCs/>
        </w:rPr>
        <w:t xml:space="preserve">Таймыр  - земля таинственная и интересная, и, по его мнению, именно уникальная и самобытная культура коренных малочисленных народов Таймырского полуострова помогла им выжить в таких суровых северных условиях. </w:t>
      </w:r>
      <w:r w:rsidR="00342DD7" w:rsidRPr="0093795D">
        <w:rPr>
          <w:bCs/>
        </w:rPr>
        <w:t xml:space="preserve"> </w:t>
      </w:r>
    </w:p>
    <w:p w:rsidR="00342DD7" w:rsidRPr="00C05294" w:rsidRDefault="00342DD7" w:rsidP="00342DD7">
      <w:pPr>
        <w:ind w:firstLine="709"/>
        <w:jc w:val="both"/>
        <w:rPr>
          <w:bCs/>
        </w:rPr>
      </w:pPr>
      <w:r w:rsidRPr="0093795D">
        <w:t>В продолжени</w:t>
      </w:r>
      <w:r>
        <w:t>е</w:t>
      </w:r>
      <w:r w:rsidRPr="0093795D">
        <w:t xml:space="preserve"> церемонии Виктор Сосновцев вручил награды победителям </w:t>
      </w:r>
      <w:r w:rsidRPr="0093795D">
        <w:rPr>
          <w:lang w:val="en-US"/>
        </w:rPr>
        <w:t>II</w:t>
      </w:r>
      <w:r>
        <w:t xml:space="preserve"> регионального конкурса изобразительного искусства имени М. С. Турдагина. </w:t>
      </w:r>
      <w:r w:rsidRPr="00C05294">
        <w:t xml:space="preserve">Народный мастер </w:t>
      </w:r>
      <w:r w:rsidRPr="00C05294">
        <w:rPr>
          <w:bCs/>
        </w:rPr>
        <w:t>подарил Т</w:t>
      </w:r>
      <w:r>
        <w:rPr>
          <w:bCs/>
        </w:rPr>
        <w:t>аймырскому д</w:t>
      </w:r>
      <w:r w:rsidRPr="00C05294">
        <w:rPr>
          <w:bCs/>
        </w:rPr>
        <w:t>ому народного творчеств</w:t>
      </w:r>
      <w:r w:rsidR="00582735">
        <w:rPr>
          <w:bCs/>
        </w:rPr>
        <w:t>а свою работу, свиристель</w:t>
      </w:r>
      <w:r w:rsidR="00582735" w:rsidRPr="00582735">
        <w:rPr>
          <w:bCs/>
        </w:rPr>
        <w:t xml:space="preserve"> </w:t>
      </w:r>
      <w:r>
        <w:rPr>
          <w:bCs/>
        </w:rPr>
        <w:t>«Рыбка».</w:t>
      </w:r>
      <w:r w:rsidRPr="00C05294">
        <w:rPr>
          <w:bCs/>
        </w:rPr>
        <w:t xml:space="preserve">  </w:t>
      </w:r>
    </w:p>
    <w:p w:rsidR="00582735" w:rsidRPr="00582735" w:rsidRDefault="00582735" w:rsidP="00582735">
      <w:pPr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-3175</wp:posOffset>
            </wp:positionV>
            <wp:extent cx="2190750" cy="1466850"/>
            <wp:effectExtent l="19050" t="0" r="0" b="0"/>
            <wp:wrapSquare wrapText="bothSides"/>
            <wp:docPr id="27" name="Рисунок 19" descr="DSC_3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8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DD7" w:rsidRPr="00C05294">
        <w:rPr>
          <w:bCs/>
        </w:rPr>
        <w:t xml:space="preserve">Поздравить гостей и участников </w:t>
      </w:r>
      <w:r w:rsidR="00342DD7">
        <w:rPr>
          <w:bCs/>
        </w:rPr>
        <w:t>мероприятия</w:t>
      </w:r>
      <w:r w:rsidR="00342DD7" w:rsidRPr="00C05294">
        <w:rPr>
          <w:bCs/>
        </w:rPr>
        <w:t xml:space="preserve"> пришли Дед Мороз и Снегурочка, а также их коллеги – эвенкийский Дед </w:t>
      </w:r>
      <w:r w:rsidR="00342DD7">
        <w:rPr>
          <w:bCs/>
        </w:rPr>
        <w:t>Мороз -</w:t>
      </w:r>
      <w:r w:rsidR="00342DD7" w:rsidRPr="00C05294">
        <w:rPr>
          <w:bCs/>
        </w:rPr>
        <w:t xml:space="preserve"> </w:t>
      </w:r>
      <w:proofErr w:type="spellStart"/>
      <w:r w:rsidR="00342DD7" w:rsidRPr="00C05294">
        <w:rPr>
          <w:bCs/>
        </w:rPr>
        <w:t>Амака</w:t>
      </w:r>
      <w:proofErr w:type="spellEnd"/>
      <w:r w:rsidR="00342DD7" w:rsidRPr="00C05294">
        <w:rPr>
          <w:bCs/>
        </w:rPr>
        <w:t xml:space="preserve"> </w:t>
      </w:r>
      <w:proofErr w:type="spellStart"/>
      <w:r w:rsidR="00342DD7" w:rsidRPr="00C05294">
        <w:rPr>
          <w:bCs/>
        </w:rPr>
        <w:t>Доното</w:t>
      </w:r>
      <w:proofErr w:type="spellEnd"/>
      <w:r w:rsidR="00342DD7" w:rsidRPr="00C05294">
        <w:rPr>
          <w:bCs/>
        </w:rPr>
        <w:t xml:space="preserve"> и </w:t>
      </w:r>
      <w:proofErr w:type="spellStart"/>
      <w:r w:rsidR="00342DD7" w:rsidRPr="00C05294">
        <w:rPr>
          <w:bCs/>
        </w:rPr>
        <w:t>долганская</w:t>
      </w:r>
      <w:proofErr w:type="spellEnd"/>
      <w:r w:rsidR="00342DD7" w:rsidRPr="00C05294">
        <w:rPr>
          <w:bCs/>
        </w:rPr>
        <w:t xml:space="preserve"> Снегурочка </w:t>
      </w:r>
      <w:r w:rsidR="00342DD7">
        <w:rPr>
          <w:bCs/>
        </w:rPr>
        <w:t xml:space="preserve">- </w:t>
      </w:r>
      <w:proofErr w:type="spellStart"/>
      <w:r w:rsidR="00342DD7" w:rsidRPr="00C05294">
        <w:rPr>
          <w:bCs/>
        </w:rPr>
        <w:t>Сулус</w:t>
      </w:r>
      <w:proofErr w:type="spellEnd"/>
      <w:r w:rsidR="00342DD7" w:rsidRPr="00C05294">
        <w:rPr>
          <w:bCs/>
        </w:rPr>
        <w:t>.</w:t>
      </w:r>
    </w:p>
    <w:p w:rsidR="00342DD7" w:rsidRDefault="00342DD7" w:rsidP="00582735">
      <w:pPr>
        <w:ind w:firstLine="709"/>
        <w:jc w:val="both"/>
        <w:rPr>
          <w:bCs/>
        </w:rPr>
      </w:pPr>
      <w:r w:rsidRPr="00C05294">
        <w:rPr>
          <w:bCs/>
        </w:rPr>
        <w:t xml:space="preserve">Они поздравили всех с наступающим Новым годом и подарили гостям из Норвегии и Ханты-Мансийска </w:t>
      </w:r>
      <w:r>
        <w:rPr>
          <w:bCs/>
        </w:rPr>
        <w:t>северные сувениры – меховые тапочки  и таймырские обереги. Кроме этого</w:t>
      </w:r>
      <w:r>
        <w:rPr>
          <w:bCs/>
          <w:i/>
        </w:rPr>
        <w:t xml:space="preserve"> </w:t>
      </w:r>
      <w:r>
        <w:rPr>
          <w:bCs/>
        </w:rPr>
        <w:t xml:space="preserve"> гостям из Норвегии, мастеру прикладного искусства </w:t>
      </w:r>
      <w:proofErr w:type="spellStart"/>
      <w:r>
        <w:rPr>
          <w:bCs/>
        </w:rPr>
        <w:t>Юрун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Леквольд</w:t>
      </w:r>
      <w:proofErr w:type="spellEnd"/>
      <w:r>
        <w:rPr>
          <w:bCs/>
        </w:rPr>
        <w:t xml:space="preserve"> и художнику Холм </w:t>
      </w:r>
      <w:proofErr w:type="spellStart"/>
      <w:r>
        <w:rPr>
          <w:bCs/>
        </w:rPr>
        <w:t>Гейр</w:t>
      </w:r>
      <w:proofErr w:type="spellEnd"/>
      <w:r>
        <w:rPr>
          <w:bCs/>
        </w:rPr>
        <w:t xml:space="preserve"> Туре, а также народному мастеру Виктору Сосновцеву вручили символичный</w:t>
      </w:r>
      <w:r w:rsidRPr="00E10707">
        <w:rPr>
          <w:bCs/>
        </w:rPr>
        <w:t xml:space="preserve"> знак</w:t>
      </w:r>
      <w:r>
        <w:rPr>
          <w:bCs/>
        </w:rPr>
        <w:t xml:space="preserve"> «Полярная звезда», что </w:t>
      </w:r>
      <w:r w:rsidR="00582735">
        <w:rPr>
          <w:bCs/>
        </w:rPr>
        <w:t>включило их в творческую группу</w:t>
      </w:r>
      <w:r w:rsidR="00582735" w:rsidRPr="00582735">
        <w:rPr>
          <w:bCs/>
        </w:rPr>
        <w:t xml:space="preserve"> </w:t>
      </w:r>
      <w:r>
        <w:rPr>
          <w:bCs/>
        </w:rPr>
        <w:t xml:space="preserve">«Созвездие таймырских мастеров». </w:t>
      </w:r>
    </w:p>
    <w:p w:rsidR="00582735" w:rsidRPr="00582735" w:rsidRDefault="00582735" w:rsidP="00342DD7">
      <w:pPr>
        <w:ind w:firstLine="709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2707640" cy="1809750"/>
            <wp:effectExtent l="19050" t="0" r="0" b="0"/>
            <wp:wrapSquare wrapText="bothSides"/>
            <wp:docPr id="14" name="Рисунок 6" descr="DSC_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70422" cy="1847850"/>
            <wp:effectExtent l="19050" t="0" r="0" b="0"/>
            <wp:docPr id="29" name="Рисунок 14" descr="DSC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26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640" cy="184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D7" w:rsidRDefault="00342DD7" w:rsidP="00582735">
      <w:pPr>
        <w:jc w:val="both"/>
      </w:pPr>
      <w:r>
        <w:t xml:space="preserve">Завершилось </w:t>
      </w:r>
      <w:r w:rsidR="00EA4074">
        <w:t xml:space="preserve">торжественное </w:t>
      </w:r>
      <w:r>
        <w:t>открытие финальной песней и общим хороводом.</w:t>
      </w:r>
    </w:p>
    <w:p w:rsidR="00342DD7" w:rsidRDefault="00342DD7" w:rsidP="00342DD7">
      <w:pPr>
        <w:ind w:firstLine="709"/>
        <w:jc w:val="both"/>
      </w:pPr>
      <w:r>
        <w:t xml:space="preserve">Официальная работа </w:t>
      </w:r>
      <w:r w:rsidR="00EA4074">
        <w:t xml:space="preserve">творческой лаборатории </w:t>
      </w:r>
      <w:r>
        <w:t xml:space="preserve">«Традиции в наследство» </w:t>
      </w:r>
      <w:r w:rsidR="00EA4074">
        <w:t xml:space="preserve">началась </w:t>
      </w:r>
      <w:r>
        <w:t xml:space="preserve">с мастер-класса по изготовлению саамского сувенира из кожи с украшением из слюды, который провела мастер декоративно-прикладного искусства из Норвегии </w:t>
      </w:r>
      <w:proofErr w:type="spellStart"/>
      <w:r>
        <w:t>Юрун</w:t>
      </w:r>
      <w:proofErr w:type="spellEnd"/>
      <w:r>
        <w:t xml:space="preserve"> </w:t>
      </w:r>
      <w:proofErr w:type="spellStart"/>
      <w:r>
        <w:t>Леквольд</w:t>
      </w:r>
      <w:proofErr w:type="spellEnd"/>
      <w:r>
        <w:t>.</w:t>
      </w:r>
    </w:p>
    <w:p w:rsidR="00777897" w:rsidRPr="00582735" w:rsidRDefault="00EA4074" w:rsidP="00582735">
      <w:pPr>
        <w:ind w:firstLine="709"/>
        <w:jc w:val="both"/>
      </w:pPr>
      <w:r>
        <w:t>Л</w:t>
      </w:r>
      <w:r w:rsidR="00342DD7">
        <w:t xml:space="preserve">аборатория будет </w:t>
      </w:r>
      <w:r>
        <w:t xml:space="preserve">работать </w:t>
      </w:r>
      <w:r w:rsidR="00342DD7">
        <w:t xml:space="preserve">четыре дня. В мастер-классах, круглых столах и выставках примут участие мастера Таймыра, Норвегии, Ханты-Мансийска, Хакасии, Горного Алтая, а также преподаватели детских школ искусств, студенты Норильского и Таймырского колледжей, учащиеся и педагоги образовательных учреждений, специалисты учреждений культуры.   </w:t>
      </w:r>
    </w:p>
    <w:sectPr w:rsidR="00777897" w:rsidRPr="00582735" w:rsidSect="005827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D7"/>
    <w:rsid w:val="000240EA"/>
    <w:rsid w:val="00163795"/>
    <w:rsid w:val="001D50A5"/>
    <w:rsid w:val="001E5690"/>
    <w:rsid w:val="002B18E1"/>
    <w:rsid w:val="00342DD7"/>
    <w:rsid w:val="003F7C55"/>
    <w:rsid w:val="00582735"/>
    <w:rsid w:val="00782826"/>
    <w:rsid w:val="009332DE"/>
    <w:rsid w:val="00CB1611"/>
    <w:rsid w:val="00CF5777"/>
    <w:rsid w:val="00EA4074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7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A407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4074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2DD7"/>
    <w:rPr>
      <w:color w:val="0000FF"/>
      <w:u w:val="single"/>
    </w:rPr>
  </w:style>
  <w:style w:type="paragraph" w:styleId="a4">
    <w:name w:val="No Spacing"/>
    <w:uiPriority w:val="1"/>
    <w:qFormat/>
    <w:rsid w:val="00342DD7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EA4074"/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4074"/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">
    <w:name w:val="Body Text 3"/>
    <w:basedOn w:val="a"/>
    <w:link w:val="30"/>
    <w:rsid w:val="00EA4074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A4074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lock Text"/>
    <w:basedOn w:val="a"/>
    <w:rsid w:val="00EA4074"/>
    <w:pPr>
      <w:ind w:left="-720" w:right="-282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A40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074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Title">
    <w:name w:val="ConsTitle"/>
    <w:rsid w:val="00EA40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eastAsia="Times New Roman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kilina</cp:lastModifiedBy>
  <cp:revision>3</cp:revision>
  <dcterms:created xsi:type="dcterms:W3CDTF">2014-12-10T06:48:00Z</dcterms:created>
  <dcterms:modified xsi:type="dcterms:W3CDTF">2014-12-10T12:14:00Z</dcterms:modified>
</cp:coreProperties>
</file>