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SimSun" w:cs="Times New Roman"/>
          <w:b/>
          <w:bCs/>
          <w:color w:val="000000"/>
          <w:sz w:val="24"/>
          <w:szCs w:val="24"/>
          <w:lang w:val="ru-RU" w:bidi="ar"/>
        </w:rPr>
      </w:pPr>
      <w:r>
        <w:rPr>
          <w:rFonts w:ascii="Times New Roman" w:hAnsi="Times New Roman" w:eastAsia="SimSun" w:cs="Times New Roman"/>
          <w:b/>
          <w:bCs/>
          <w:color w:val="000000"/>
          <w:sz w:val="24"/>
          <w:szCs w:val="24"/>
          <w:lang w:val="ru-RU" w:bidi="ar"/>
        </w:rPr>
        <w:t xml:space="preserve">Тарифы на проживание в гостинице "Арктик ТуристиК" </w:t>
      </w:r>
    </w:p>
    <w:p>
      <w:pPr>
        <w:jc w:val="center"/>
        <w:rPr>
          <w:rFonts w:ascii="Times New Roman" w:hAnsi="Times New Roman" w:eastAsia="SimSun" w:cs="Times New Roman"/>
          <w:b/>
          <w:bCs/>
          <w:color w:val="000000"/>
          <w:sz w:val="24"/>
          <w:szCs w:val="24"/>
          <w:lang w:val="ru-RU" w:bidi="ar"/>
        </w:rPr>
      </w:pPr>
      <w:r>
        <w:rPr>
          <w:rFonts w:ascii="Times New Roman" w:hAnsi="Times New Roman" w:eastAsia="SimSun" w:cs="Times New Roman"/>
          <w:b/>
          <w:bCs/>
          <w:color w:val="000000"/>
          <w:sz w:val="24"/>
          <w:szCs w:val="24"/>
          <w:lang w:val="ru-RU" w:bidi="ar"/>
        </w:rPr>
        <w:t>(ул. Матросова, 14, помещение 4)</w:t>
      </w:r>
    </w:p>
    <w:p>
      <w:pPr>
        <w:jc w:val="center"/>
        <w:rPr>
          <w:rFonts w:ascii="Times New Roman" w:hAnsi="Times New Roman" w:eastAsia="SimSun" w:cs="Times New Roman"/>
          <w:color w:val="000000"/>
          <w:sz w:val="24"/>
          <w:szCs w:val="24"/>
          <w:lang w:val="ru-RU" w:bidi="ar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val="ru-RU" w:bidi="ar"/>
        </w:rPr>
        <w:t>Действие тарифов: с 01.08.2022 г.</w:t>
      </w:r>
    </w:p>
    <w:p>
      <w:pPr>
        <w:jc w:val="center"/>
        <w:rPr>
          <w:rFonts w:ascii="Times New Roman" w:hAnsi="Times New Roman" w:eastAsia="SimSun" w:cs="Times New Roman"/>
          <w:color w:val="000000"/>
          <w:sz w:val="24"/>
          <w:szCs w:val="24"/>
          <w:lang w:val="ru-RU" w:bidi="ar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bidi="ar"/>
        </w:rPr>
        <w:t>Часы работы: Круглосуточно (24/7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val="ru-RU" w:bidi="ar"/>
        </w:rPr>
        <w:t>)</w:t>
      </w: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0"/>
        <w:gridCol w:w="2214"/>
        <w:gridCol w:w="1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B8CCE4"/>
            <w:noWrap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Номера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B8CCE4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Стоимость одного места    в сутки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>(НДС 0% ), руб. 00 коп.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B8CCE4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>Тип питания, включенного в стоимость номера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Апартаменты одноместный (двухкомнатный)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10 350,00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без питания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 xml:space="preserve">Апартаменты одноместный (двухкомнатный)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*LIGHT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10 700,00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завтрак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 xml:space="preserve">Апартаменты одноместный (двухкомнатный)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*SMART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11 740,00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завтрак,                                обед,                                                      ужин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 xml:space="preserve">Люкс одноместный (двухкомнатный) 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6 450,00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без питания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 xml:space="preserve">Люкс одноместный (двухкомнатный)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*LIGHT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6 870,00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завтрак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 xml:space="preserve">Люкс одноместный (двухкомнатный)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*SMART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7 840,00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завтрак,                                обед,                                                      ужин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Повышенной комфортности  одноместный (однокомнатный)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4 500,00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без питания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Повышенной комфортности  одноместный (однокомнатный)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>*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LIGHT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4 920,00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завтрак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Повышенной комфортности  одноместный (однокомнатный)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>*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SMART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5 890,00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завтрак,                                обед,                                                      ужин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Стандарт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I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 категории одноместный (однокомнатный)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3 450,00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без питания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Стандарт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I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 категории одноместный (однокомнатный)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>*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LIGHT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3 870,00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завтрак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Стандарт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I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 категории одноместный (однокомнатный)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>*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SMART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4 840,00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завтрак,                                обед,                                                      ужин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Стандарт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II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 категории одноместный (однокомнатный)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3 150,00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без питания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Стандарт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II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 категории одноместный (однокомнатный)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>*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LIGHT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3 570,00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завтрак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Стандарт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II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 категории одноместный (однокомнатный)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>*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SMART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4 540,00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завтрак,                                обед,                                                      ужин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Стандарт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III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 категории двухместный (однокомнатный)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2 550,00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без питания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Стандарт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III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 категории двухместный (однокомнатный)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>*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LIGHT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2 970,00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завтрак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Стандарт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III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 категории двухместный (однокомнатный)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>*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SMART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3 940,00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завтрак,                                обед,                                                      ужин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Эконом пятиместный (двухкомнатный)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2 100,00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без питания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 xml:space="preserve">Эконом пятиместный (двухкомнатный)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*LIGHT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2 520,00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завтрак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96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 xml:space="preserve">Эконом пятиместный (двухкомнатный)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*SMART</w:t>
            </w:r>
          </w:p>
        </w:tc>
        <w:tc>
          <w:tcPr>
            <w:tcW w:w="12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3 490,00</w:t>
            </w:r>
          </w:p>
        </w:tc>
        <w:tc>
          <w:tcPr>
            <w:tcW w:w="7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завтрак,                                обед,                                                      ужин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>*Дополнительное место - 1 650 руб./сутки (в т.ч. НДС 0% -1650 руб.)</w:t>
            </w: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rPr>
          <w:lang w:val="ru-RU"/>
        </w:rPr>
      </w:pPr>
      <w:r>
        <w:rPr>
          <w:lang w:val="ru-RU"/>
        </w:rPr>
        <w:br w:type="page"/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3675"/>
        <w:gridCol w:w="2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u-RU" w:bidi="ar"/>
              </w:rPr>
              <w:t xml:space="preserve">Тарифы  на посещения сауны в гостинице "Арктик ТуристиК" </w:t>
            </w:r>
          </w:p>
          <w:p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u-RU" w:bidi="ar"/>
              </w:rPr>
              <w:t xml:space="preserve">(ул. </w:t>
            </w: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bidi="ar"/>
              </w:rPr>
              <w:t>Матросова, 14 помещение 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Действие тарифов: с 01.09.2022 г.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60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8CCE4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>Дни посещений                      (часы работы с 09: до 24:00)</w:t>
            </w:r>
          </w:p>
        </w:tc>
        <w:tc>
          <w:tcPr>
            <w:tcW w:w="18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8CCE4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Стоимость 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>(НДС 20% ), руб. (группа посетителей не более 10 человек)</w:t>
            </w:r>
          </w:p>
        </w:tc>
        <w:tc>
          <w:tcPr>
            <w:tcW w:w="15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8CCE4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Доплата за каждого последующего посетителя свыше 10 человек, руб.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(НДС 20%)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0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Понедельник-четверг             (09:00-18:00)</w:t>
            </w:r>
          </w:p>
        </w:tc>
        <w:tc>
          <w:tcPr>
            <w:tcW w:w="18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 xml:space="preserve">900,00 </w:t>
            </w:r>
          </w:p>
        </w:tc>
        <w:tc>
          <w:tcPr>
            <w:tcW w:w="15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 xml:space="preserve">90,00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0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Понедельник-четверг          (18:00-24:00)</w:t>
            </w:r>
          </w:p>
        </w:tc>
        <w:tc>
          <w:tcPr>
            <w:tcW w:w="18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 xml:space="preserve">1250,00 </w:t>
            </w:r>
          </w:p>
        </w:tc>
        <w:tc>
          <w:tcPr>
            <w:tcW w:w="15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 xml:space="preserve">125,00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0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Пятница-Воскресенье      (09:00-24:00)</w:t>
            </w:r>
          </w:p>
        </w:tc>
        <w:tc>
          <w:tcPr>
            <w:tcW w:w="18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 xml:space="preserve">1800,00 </w:t>
            </w:r>
          </w:p>
        </w:tc>
        <w:tc>
          <w:tcPr>
            <w:tcW w:w="15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 xml:space="preserve">180,00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0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Праздничные, официально нерабочие дни)                 (0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>9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:00-24:00)</w:t>
            </w:r>
          </w:p>
        </w:tc>
        <w:tc>
          <w:tcPr>
            <w:tcW w:w="18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 xml:space="preserve">1800,00 </w:t>
            </w:r>
          </w:p>
        </w:tc>
        <w:tc>
          <w:tcPr>
            <w:tcW w:w="15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 xml:space="preserve">180,00 </w:t>
            </w:r>
          </w:p>
        </w:tc>
      </w:tr>
    </w:tbl>
    <w:p>
      <w:r>
        <w:br w:type="page"/>
      </w:r>
      <w:bookmarkStart w:id="0" w:name="_GoBack"/>
      <w:bookmarkEnd w:id="0"/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3"/>
        <w:gridCol w:w="3093"/>
        <w:gridCol w:w="2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u-RU" w:bidi="ar"/>
              </w:rPr>
              <w:t xml:space="preserve"> Тарифы на посещения кафе в гостинице "Арктик ТуристиК" (ул.Матросова,14 помещение 4 )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Действие тарифов: с 01.01.2022 г.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0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8CCE4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>Ежедневно,                                          Часы работы с 08:00 до 19:00</w:t>
            </w:r>
          </w:p>
        </w:tc>
        <w:tc>
          <w:tcPr>
            <w:tcW w:w="1817" w:type="pc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B8CCE4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 xml:space="preserve">Стоимость 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ru-RU" w:bidi="ar"/>
              </w:rPr>
              <w:t>(с учётом НДС 20% ), руб.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Завтрак</w:t>
            </w:r>
          </w:p>
        </w:tc>
        <w:tc>
          <w:tcPr>
            <w:tcW w:w="18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 xml:space="preserve">420,00 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0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Обед</w:t>
            </w:r>
          </w:p>
        </w:tc>
        <w:tc>
          <w:tcPr>
            <w:tcW w:w="18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 xml:space="preserve">550,00 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Ужин</w:t>
            </w:r>
          </w:p>
        </w:tc>
        <w:tc>
          <w:tcPr>
            <w:tcW w:w="18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 xml:space="preserve">420,00 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7971790"/>
          <wp:effectExtent l="0" t="0" r="2540" b="10160"/>
          <wp:wrapNone/>
          <wp:docPr id="1" name="WordPictureWatermark34797" descr="ЛОГО при печат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4797" descr="ЛОГО при печати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797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A3A17"/>
    <w:rsid w:val="009846D9"/>
    <w:rsid w:val="00AC3C3B"/>
    <w:rsid w:val="00B06669"/>
    <w:rsid w:val="00C97895"/>
    <w:rsid w:val="1BDA3A17"/>
    <w:rsid w:val="5C86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502</Words>
  <Characters>2864</Characters>
  <Lines>23</Lines>
  <Paragraphs>6</Paragraphs>
  <TotalTime>3</TotalTime>
  <ScaleCrop>false</ScaleCrop>
  <LinksUpToDate>false</LinksUpToDate>
  <CharactersWithSpaces>3360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2022-10-16T09:21:00Z</dcterms:created>
  <dc:creator>Елена</dc:creator>
  <cp:lastModifiedBy>WPS_1665828606</cp:lastModifiedBy>
  <cp:lastPrinted>2022-10-16T09:26:00Z</cp:lastPrinted>
  <dcterms:modified xsi:type="dcterms:W3CDTF">2022-10-16T10:23:07Z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5CEF1EE943974809812576A5B4000533</vt:lpwstr>
  </property>
</Properties>
</file>