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65" w:rsidRPr="00FE7165" w:rsidRDefault="00FE7165" w:rsidP="0022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Перечень законов и иных нормативных правовых актов, определяющих полномочия, задачи и функции Отдела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природных ресурсов</w:t>
      </w:r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24.04.1995 № 52-ФЗ «О животном мире»;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20.12.2004 № 166-ФЗ «О рыболовстве и сохранении водных биологических ресурсов»;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24.07.2009 № 209-ФЗ «Об охоте и о сохранении охотничьих ресурсов и о внесении изменений</w:t>
      </w:r>
      <w:bookmarkStart w:id="0" w:name="_GoBack"/>
      <w:bookmarkEnd w:id="0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14.04.2008 № 264 "О проведении конкурса на право закл</w:t>
      </w:r>
      <w:r w:rsidR="00A25455">
        <w:rPr>
          <w:rFonts w:ascii="Times New Roman" w:eastAsia="Times New Roman" w:hAnsi="Times New Roman" w:cs="Times New Roman"/>
          <w:sz w:val="24"/>
          <w:szCs w:val="24"/>
        </w:rPr>
        <w:t>ючения договора о пользовании  рыболовным участком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промышленного рыболовства и заключении такого договора";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25.01.2012 № 29 «О федеральном государственном охотничьем надзоре»;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30.06.2010 № 490 «О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соглашений»;</w:t>
      </w:r>
    </w:p>
    <w:p w:rsidR="00ED4514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5E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ных ресурсов и экологии РФ от 29.08.2014 № 379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 xml:space="preserve">оформления и 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>выдачи разрешений на добычу охотничьих ресурсов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</w:r>
    </w:p>
    <w:p w:rsidR="00ED4514" w:rsidRPr="00ED4514" w:rsidRDefault="00ED4514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14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природных ресурсов и экологии Российской Федерации от 24.07.2020 № 477 «Об утверждении правил охоты»;</w:t>
      </w:r>
    </w:p>
    <w:p w:rsidR="00FB5983" w:rsidRPr="008E44D7" w:rsidRDefault="00FB5983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сельского хозяйства Российской Федерации № 646 от 30.10.2020 «Об утверждении правил рыболовства для Западно-Сибирского рыбохозяйственного бассейна»;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Госкомрыболовства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РФ от 11.04.2008 № 315 «Об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Востока»;</w:t>
      </w:r>
    </w:p>
    <w:p w:rsidR="00D46DDC" w:rsidRPr="00D46DDC" w:rsidRDefault="00A92C9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правительства РФ от 14.06.2018 г. № 681 «Об утверждении Правил 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ределения границ рыболовных участков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Закон Красноярского края от 26.12.2006 № 21-5669 «О наделении органов местного самоуправления Таймырского 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ресурсов»;</w:t>
      </w:r>
    </w:p>
    <w:p w:rsidR="00D46DDC" w:rsidRDefault="00BC2D1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23.11.2017 г. № 1420 «Об утверждении правил распределения органами исполнительной власти субъектов РФ квот добычи (вылова) водных биологических ресурсов для организации любительского и спортивного рыболовства»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D1C" w:rsidRPr="00D46DDC" w:rsidRDefault="00BC2D1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23.08.2018 г. № 987 «О распределении квот добычи (вылова) водных биологических ресурсов в соответствии с частью 12 статьи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31 Федерального закона «О рыболовстве и сохранении водных биологических ресурсов» и признании утратившими силу некоторых актов Правительства Российской Федерации»;</w:t>
      </w:r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07.12.2009 N 632-п "Об утверждении формы и порядка заполнения заявок о предоставлении водных биологических ресурсов, отнесенных к объектам рыболовства,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Красноярского края, сроков и порядка их рассмотрения";</w:t>
      </w:r>
      <w:proofErr w:type="gramEnd"/>
    </w:p>
    <w:p w:rsidR="00D46DDC" w:rsidRPr="00D46DDC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20.04.2009 № 210-п «Об утверждении лимитов на добычу (вылов) объектов водных биологических ресурсов для удовлетворения личных нужд»;</w:t>
      </w:r>
    </w:p>
    <w:p w:rsidR="00140B68" w:rsidRDefault="00D46DDC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25.09.2008 № 103-п «Об установлении лимитов использования объектов животного мира для удовлетворения личных нужд»;</w:t>
      </w:r>
    </w:p>
    <w:p w:rsidR="0030730E" w:rsidRPr="00140B68" w:rsidRDefault="00140B68" w:rsidP="00226691">
      <w:pPr>
        <w:pStyle w:val="a4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B68">
        <w:rPr>
          <w:rFonts w:ascii="Times New Roman" w:eastAsia="Times New Roman" w:hAnsi="Times New Roman" w:cs="Times New Roman"/>
          <w:sz w:val="24"/>
          <w:szCs w:val="24"/>
        </w:rPr>
        <w:t>Приказ министерства экологии и рационального природопользования Красноярского края от 21.04.2020 N 77-591-од "Об утверждении Перечня рыболовных участков Красноярского края"</w:t>
      </w:r>
      <w:r w:rsidR="0022669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0730E" w:rsidRPr="00140B68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08"/>
    <w:multiLevelType w:val="hybridMultilevel"/>
    <w:tmpl w:val="FFA2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812"/>
    <w:multiLevelType w:val="hybridMultilevel"/>
    <w:tmpl w:val="C374F48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C661F08"/>
    <w:multiLevelType w:val="hybridMultilevel"/>
    <w:tmpl w:val="8D488348"/>
    <w:lvl w:ilvl="0" w:tplc="57ACB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C5356E"/>
    <w:multiLevelType w:val="hybridMultilevel"/>
    <w:tmpl w:val="0DA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1FC"/>
    <w:multiLevelType w:val="hybridMultilevel"/>
    <w:tmpl w:val="0C1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6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2D2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0B68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691"/>
    <w:rsid w:val="002267A3"/>
    <w:rsid w:val="00226E76"/>
    <w:rsid w:val="00230578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30E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618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C99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098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614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515E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455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2C9C"/>
    <w:rsid w:val="00A93174"/>
    <w:rsid w:val="00A93CAF"/>
    <w:rsid w:val="00A957CD"/>
    <w:rsid w:val="00A95A50"/>
    <w:rsid w:val="00A96CAF"/>
    <w:rsid w:val="00A96FC7"/>
    <w:rsid w:val="00A970C8"/>
    <w:rsid w:val="00A972C9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1C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6DDC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3EB0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514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983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165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kravchuk</cp:lastModifiedBy>
  <cp:revision>3</cp:revision>
  <dcterms:created xsi:type="dcterms:W3CDTF">2023-02-20T03:05:00Z</dcterms:created>
  <dcterms:modified xsi:type="dcterms:W3CDTF">2023-02-20T03:30:00Z</dcterms:modified>
</cp:coreProperties>
</file>