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C" w:rsidRDefault="002C085C" w:rsidP="002C085C">
      <w:pPr>
        <w:pStyle w:val="5"/>
        <w:spacing w:line="480" w:lineRule="auto"/>
        <w:rPr>
          <w:caps w:val="0"/>
          <w:sz w:val="30"/>
        </w:rPr>
      </w:pPr>
      <w:r>
        <w:rPr>
          <w:noProof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5C" w:rsidRDefault="002C085C" w:rsidP="002C085C">
      <w:pPr>
        <w:pStyle w:val="5"/>
        <w:rPr>
          <w:caps w:val="0"/>
          <w:sz w:val="30"/>
        </w:rPr>
      </w:pPr>
      <w:r>
        <w:rPr>
          <w:caps w:val="0"/>
          <w:sz w:val="30"/>
        </w:rPr>
        <w:t>ПРАВИТЕЛЬСТВО КРАСНОЯРСКОГО КРАЯ</w:t>
      </w:r>
    </w:p>
    <w:p w:rsidR="002C085C" w:rsidRDefault="002C085C" w:rsidP="002C085C">
      <w:pPr>
        <w:pStyle w:val="5"/>
        <w:rPr>
          <w:caps w:val="0"/>
          <w:sz w:val="30"/>
        </w:rPr>
      </w:pPr>
    </w:p>
    <w:p w:rsidR="002C085C" w:rsidRDefault="002C085C" w:rsidP="002C085C">
      <w:pPr>
        <w:pStyle w:val="5"/>
      </w:pPr>
      <w:r>
        <w:t xml:space="preserve"> ПОСТАНОВЛЕНИЕ</w:t>
      </w:r>
    </w:p>
    <w:p w:rsidR="002C085C" w:rsidRDefault="002C085C" w:rsidP="002C085C">
      <w:pPr>
        <w:spacing w:line="240" w:lineRule="auto"/>
      </w:pPr>
    </w:p>
    <w:p w:rsidR="002C085C" w:rsidRDefault="002C085C" w:rsidP="002C08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2C085C" w:rsidRDefault="002C085C" w:rsidP="002C085C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распределения промышленных квот добычи (вылова) водных биологических ресурсов в пресноводных водных объектах и  квот добычи (вылова) водных биологических ресурсов для организации любительского и спортивного рыболовства </w:t>
      </w:r>
      <w:r>
        <w:rPr>
          <w:rFonts w:ascii="Times New Roman" w:hAnsi="Times New Roman"/>
          <w:b w:val="0"/>
          <w:sz w:val="28"/>
          <w:szCs w:val="28"/>
        </w:rPr>
        <w:t xml:space="preserve">на территории Красноярского края </w:t>
      </w:r>
    </w:p>
    <w:p w:rsidR="002C085C" w:rsidRDefault="002C085C" w:rsidP="002C08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085C" w:rsidRDefault="002C085C" w:rsidP="002C08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31 Федерального закона от 20.12.2004 </w:t>
      </w:r>
      <w:r>
        <w:rPr>
          <w:rFonts w:ascii="Times New Roman" w:hAnsi="Times New Roman"/>
          <w:sz w:val="28"/>
          <w:szCs w:val="28"/>
        </w:rPr>
        <w:br/>
        <w:t>№ 166-ФЗ «О рыболовстве и сохранении водных биологических ресурсов», статьей 103 Устава Красноярского края ПОСТАНОВЛЯЮ:</w:t>
      </w:r>
    </w:p>
    <w:p w:rsidR="002C085C" w:rsidRDefault="002C085C" w:rsidP="002C08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распределения промышленных квот добычи (вылова) водных биологических ресурсов в пресноводных водных объектах </w:t>
      </w:r>
      <w:r>
        <w:rPr>
          <w:rFonts w:ascii="Times New Roman" w:hAnsi="Times New Roman"/>
          <w:sz w:val="28"/>
          <w:szCs w:val="28"/>
        </w:rPr>
        <w:br/>
        <w:t xml:space="preserve">и  квот добычи (вылова) водных биологических ресурсов для организаций любительского и спортивного рыболовств на территории Красноярского края согласно приложению. </w:t>
      </w:r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Совета администрации Красноярского края </w:t>
      </w:r>
      <w:r>
        <w:rPr>
          <w:rFonts w:ascii="Times New Roman" w:hAnsi="Times New Roman"/>
          <w:sz w:val="28"/>
          <w:szCs w:val="28"/>
        </w:rPr>
        <w:br/>
        <w:t>от 29.01.2007 № 12-п  «Об утверждении Порядка приема и рассмотрения заявок от граждан и юридических лиц на распределение промышленных квот добычи (вылова) водных биологических ресурсов в пресноводных водных объектах</w:t>
      </w:r>
      <w:r>
        <w:rPr>
          <w:rFonts w:ascii="Times New Roman" w:hAnsi="Times New Roman"/>
          <w:sz w:val="28"/>
          <w:szCs w:val="28"/>
        </w:rPr>
        <w:br/>
        <w:t xml:space="preserve">на территории Красноярского края, квот для организации любительского </w:t>
      </w:r>
      <w:r>
        <w:rPr>
          <w:rFonts w:ascii="Times New Roman" w:hAnsi="Times New Roman"/>
          <w:sz w:val="28"/>
          <w:szCs w:val="28"/>
        </w:rPr>
        <w:br/>
        <w:t>и спортивного рыболовства на территории Красноярского края»;</w:t>
      </w:r>
    </w:p>
    <w:p w:rsidR="002C085C" w:rsidRDefault="002C085C" w:rsidP="002C08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Совета администрации Красноярского края </w:t>
      </w:r>
      <w:r>
        <w:rPr>
          <w:rFonts w:ascii="Times New Roman" w:hAnsi="Times New Roman"/>
          <w:sz w:val="28"/>
          <w:szCs w:val="28"/>
        </w:rPr>
        <w:br/>
        <w:t xml:space="preserve">от 19.03.2008 № 124-п  «О внесении изменений в постановление Совета администрации Красноярского края от 29.01.2007 № 12-п «Об утверждении Порядка приема и рассмотрения заявок от граждан и юридических лиц </w:t>
      </w:r>
      <w:r>
        <w:rPr>
          <w:rFonts w:ascii="Times New Roman" w:hAnsi="Times New Roman"/>
          <w:sz w:val="28"/>
          <w:szCs w:val="28"/>
        </w:rPr>
        <w:br/>
        <w:t xml:space="preserve">на распределение промышленных квот добычи (вылова) водных биологических ресурсов, квот для организации любительского и спортивного рыболовства, </w:t>
      </w:r>
      <w:r>
        <w:rPr>
          <w:rFonts w:ascii="Times New Roman" w:hAnsi="Times New Roman"/>
          <w:sz w:val="28"/>
          <w:szCs w:val="28"/>
        </w:rPr>
        <w:br/>
        <w:t xml:space="preserve">а также квот в целях обеспечения традиционного образа жизни </w:t>
      </w:r>
      <w:r>
        <w:rPr>
          <w:rFonts w:ascii="Times New Roman" w:hAnsi="Times New Roman"/>
          <w:sz w:val="28"/>
          <w:szCs w:val="28"/>
        </w:rPr>
        <w:br/>
        <w:t>и осуществления традиционной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хозяйственной деятельности коренных малочисленных народов на территории Красноярского края в пресноводных водных объектах»;</w:t>
      </w:r>
    </w:p>
    <w:p w:rsidR="002C085C" w:rsidRDefault="002C085C" w:rsidP="002C08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Красноярского края от 05.08.2008 </w:t>
      </w:r>
      <w:r>
        <w:rPr>
          <w:rFonts w:ascii="Times New Roman" w:hAnsi="Times New Roman"/>
          <w:sz w:val="28"/>
          <w:szCs w:val="28"/>
        </w:rPr>
        <w:br/>
        <w:t xml:space="preserve">№ 24-п «О внесении изменений в постановление Совета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Красноярского края от 29.01.2007 № 12-п «Об утверждении Порядка приема </w:t>
      </w:r>
      <w:r>
        <w:rPr>
          <w:rFonts w:ascii="Times New Roman" w:hAnsi="Times New Roman"/>
          <w:sz w:val="28"/>
          <w:szCs w:val="28"/>
        </w:rPr>
        <w:br/>
        <w:t xml:space="preserve">и рассмотрения заявок от граждан и юридических лиц на распределение промышленных квот добычи (вылова) водных биологических ресурсов, квот для организации любительского и спортивного рыболовства, а также квот </w:t>
      </w:r>
      <w:r>
        <w:rPr>
          <w:rFonts w:ascii="Times New Roman" w:hAnsi="Times New Roman"/>
          <w:sz w:val="28"/>
          <w:szCs w:val="28"/>
        </w:rPr>
        <w:br/>
        <w:t>в целях обеспечения традиционного образа жизни и осуществления традиционной 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коренных малочисленных народов на территории Красноярского края в пресноводных водных объектах»;</w:t>
      </w:r>
    </w:p>
    <w:p w:rsidR="002C085C" w:rsidRDefault="002C085C" w:rsidP="002C08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 5 постановления Правительства Красноярского края </w:t>
      </w:r>
      <w:r>
        <w:rPr>
          <w:rFonts w:ascii="Times New Roman" w:hAnsi="Times New Roman"/>
          <w:sz w:val="28"/>
          <w:szCs w:val="28"/>
        </w:rPr>
        <w:br/>
        <w:t xml:space="preserve">от 07.12.2009 № 632-п  «Об утверждении формы и порядка заполнения заявок </w:t>
      </w:r>
      <w:r>
        <w:rPr>
          <w:rFonts w:ascii="Times New Roman" w:hAnsi="Times New Roman"/>
          <w:sz w:val="28"/>
          <w:szCs w:val="28"/>
        </w:rPr>
        <w:br/>
        <w:t xml:space="preserve">о предоставлении водных биологических ресурсов, отнесенных к объектам рыболовства,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народов, проживающих на территории Красноярского края, сроков и порядка </w:t>
      </w:r>
      <w:r>
        <w:rPr>
          <w:rFonts w:ascii="Times New Roman" w:hAnsi="Times New Roman"/>
          <w:sz w:val="28"/>
          <w:szCs w:val="28"/>
        </w:rPr>
        <w:br/>
        <w:t>их рассмотрения»;</w:t>
      </w:r>
      <w:proofErr w:type="gramEnd"/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Красноярского края от 31.07.2012 </w:t>
      </w:r>
      <w:r>
        <w:rPr>
          <w:rFonts w:ascii="Times New Roman" w:hAnsi="Times New Roman"/>
          <w:sz w:val="28"/>
          <w:szCs w:val="28"/>
        </w:rPr>
        <w:br/>
        <w:t>№ 379-п «О внесении изменений в Постановление Совета администрации Красноярского края от 29.01.2007 № 12-п «Об утверждении Порядка приема</w:t>
      </w:r>
      <w:r>
        <w:rPr>
          <w:rFonts w:ascii="Times New Roman" w:hAnsi="Times New Roman"/>
          <w:sz w:val="28"/>
          <w:szCs w:val="28"/>
        </w:rPr>
        <w:br/>
        <w:t xml:space="preserve"> и рассмотрения заявок от граждан и юридических лиц на распределение промышленных квот добычи (вылова) водных биологических ресурсов, квот для организации любительского и спортивного рыболовства на территории Красноярского края в пресноводных водных объектах».</w:t>
      </w:r>
      <w:proofErr w:type="gramEnd"/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постановление на «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правовой информации Красноярского края»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krskstate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:rsidR="002C085C" w:rsidRDefault="002C085C" w:rsidP="002C08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в день, следующий за днем </w:t>
      </w:r>
      <w:r>
        <w:rPr>
          <w:rFonts w:ascii="Times New Roman" w:hAnsi="Times New Roman"/>
          <w:sz w:val="28"/>
          <w:szCs w:val="28"/>
        </w:rPr>
        <w:br/>
        <w:t>его официального опубликования.</w:t>
      </w:r>
    </w:p>
    <w:p w:rsidR="002C085C" w:rsidRDefault="002C085C" w:rsidP="002C085C">
      <w:pPr>
        <w:pStyle w:val="a3"/>
        <w:jc w:val="both"/>
      </w:pPr>
    </w:p>
    <w:p w:rsidR="002C085C" w:rsidRDefault="002C085C" w:rsidP="002C085C">
      <w:pPr>
        <w:pStyle w:val="a3"/>
        <w:jc w:val="both"/>
      </w:pPr>
    </w:p>
    <w:p w:rsidR="002C085C" w:rsidRDefault="002C085C" w:rsidP="002C085C">
      <w:pPr>
        <w:pStyle w:val="a3"/>
        <w:jc w:val="both"/>
      </w:pPr>
    </w:p>
    <w:p w:rsidR="002C085C" w:rsidRDefault="002C085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2C085C" w:rsidRDefault="002C085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Губернатора края – </w:t>
      </w:r>
    </w:p>
    <w:p w:rsidR="002C085C" w:rsidRDefault="002C085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C085C" w:rsidRDefault="002C085C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В.П. </w:t>
      </w:r>
      <w:proofErr w:type="spellStart"/>
      <w:r>
        <w:rPr>
          <w:rFonts w:ascii="Times New Roman" w:hAnsi="Times New Roman"/>
          <w:sz w:val="28"/>
          <w:szCs w:val="28"/>
        </w:rPr>
        <w:t>Томенко</w:t>
      </w:r>
      <w:proofErr w:type="spellEnd"/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43B31" w:rsidRDefault="00F43B31" w:rsidP="002C085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F43B31" w:rsidRPr="00934014" w:rsidTr="00DA5B63">
        <w:tc>
          <w:tcPr>
            <w:tcW w:w="5353" w:type="dxa"/>
          </w:tcPr>
          <w:p w:rsidR="00F43B31" w:rsidRPr="00934014" w:rsidRDefault="00F43B31" w:rsidP="00DA5B63">
            <w:pPr>
              <w:tabs>
                <w:tab w:val="left" w:pos="689"/>
                <w:tab w:val="left" w:pos="4678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F43B31" w:rsidRPr="00934014" w:rsidRDefault="00F43B31" w:rsidP="00DA5B63">
            <w:pPr>
              <w:tabs>
                <w:tab w:val="left" w:pos="4678"/>
                <w:tab w:val="left" w:pos="694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F43B31" w:rsidRPr="00934014" w:rsidRDefault="00F43B31" w:rsidP="00DA5B63">
            <w:pPr>
              <w:tabs>
                <w:tab w:val="left" w:pos="4678"/>
                <w:tab w:val="left" w:pos="694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>к постановлению Правительства</w:t>
            </w:r>
          </w:p>
          <w:p w:rsidR="00F43B31" w:rsidRPr="00934014" w:rsidRDefault="00F43B31" w:rsidP="00DA5B63">
            <w:pPr>
              <w:tabs>
                <w:tab w:val="left" w:pos="4678"/>
              </w:tabs>
              <w:spacing w:after="0" w:line="240" w:lineRule="auto"/>
              <w:ind w:left="1169" w:hanging="11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>Красноярского края</w:t>
            </w:r>
          </w:p>
          <w:p w:rsidR="00F43B31" w:rsidRPr="00934014" w:rsidRDefault="00F43B31" w:rsidP="00DA5B63">
            <w:pPr>
              <w:tabs>
                <w:tab w:val="left" w:pos="4678"/>
                <w:tab w:val="left" w:pos="6946"/>
              </w:tabs>
              <w:spacing w:after="0" w:line="240" w:lineRule="auto"/>
              <w:ind w:left="1169" w:hanging="11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04.04.2013</w:t>
            </w:r>
            <w:r w:rsidRPr="00934014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130-п</w:t>
            </w:r>
          </w:p>
          <w:p w:rsidR="00F43B31" w:rsidRPr="00934014" w:rsidRDefault="00F43B31" w:rsidP="00DA5B63">
            <w:pPr>
              <w:tabs>
                <w:tab w:val="left" w:pos="4678"/>
                <w:tab w:val="left" w:pos="6946"/>
              </w:tabs>
              <w:spacing w:after="0" w:line="240" w:lineRule="auto"/>
              <w:ind w:left="11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43B31" w:rsidRPr="00F63006" w:rsidRDefault="00F43B31" w:rsidP="00F43B31">
      <w:pPr>
        <w:tabs>
          <w:tab w:val="left" w:pos="4678"/>
          <w:tab w:val="left" w:pos="694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43B31" w:rsidRPr="00934014" w:rsidRDefault="00F43B31" w:rsidP="00F43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F43B31" w:rsidRPr="00934014" w:rsidRDefault="00F43B31" w:rsidP="00F43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распределения промышленных квот добычи (вылова) водных биологических ресурсов в пресноводных водных объектах</w:t>
      </w:r>
      <w:r w:rsidRPr="00934014">
        <w:rPr>
          <w:rFonts w:ascii="Times New Roman" w:hAnsi="Times New Roman" w:cs="Times New Roman"/>
          <w:sz w:val="28"/>
          <w:szCs w:val="28"/>
        </w:rPr>
        <w:br/>
        <w:t>и квот добычи (вылова) водных биологических ресурсов</w:t>
      </w:r>
      <w:r w:rsidRPr="00934014">
        <w:rPr>
          <w:rFonts w:ascii="Times New Roman" w:hAnsi="Times New Roman" w:cs="Times New Roman"/>
          <w:sz w:val="28"/>
          <w:szCs w:val="28"/>
        </w:rPr>
        <w:br/>
        <w:t xml:space="preserve"> для организации любительского и спортивного рыболовства </w:t>
      </w:r>
      <w:r w:rsidRPr="00934014">
        <w:rPr>
          <w:rFonts w:ascii="Times New Roman" w:hAnsi="Times New Roman" w:cs="Times New Roman"/>
          <w:sz w:val="28"/>
          <w:szCs w:val="28"/>
        </w:rPr>
        <w:br/>
        <w:t>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Pr="00934014">
          <w:rPr>
            <w:rFonts w:ascii="Times New Roman" w:hAnsi="Times New Roman"/>
            <w:sz w:val="28"/>
            <w:szCs w:val="28"/>
          </w:rPr>
          <w:t>законом</w:t>
        </w:r>
      </w:hyperlink>
      <w:r w:rsidRPr="00934014">
        <w:rPr>
          <w:rFonts w:ascii="Times New Roman" w:hAnsi="Times New Roman"/>
          <w:sz w:val="28"/>
          <w:szCs w:val="28"/>
        </w:rPr>
        <w:t xml:space="preserve"> от 20.12.2004 № 166-ФЗ «О рыболовстве и сохранении водных биологических ресурсов» и определяет порядок распределения промышленных квот добычи (вылова) водных биологических ресурсов в пресноводных водных объектах и квот добычи (вылова) водных биологических ресурсов для организации любительского и спортивного рыболовства на территории Красноярского края (далее </w:t>
      </w:r>
      <w:r>
        <w:rPr>
          <w:rFonts w:ascii="Times New Roman" w:hAnsi="Times New Roman"/>
          <w:sz w:val="28"/>
          <w:szCs w:val="28"/>
        </w:rPr>
        <w:t>–</w:t>
      </w:r>
      <w:r w:rsidRPr="00934014">
        <w:rPr>
          <w:rFonts w:ascii="Times New Roman" w:hAnsi="Times New Roman"/>
          <w:sz w:val="28"/>
          <w:szCs w:val="28"/>
        </w:rPr>
        <w:t xml:space="preserve"> квоты</w:t>
      </w:r>
      <w:r>
        <w:rPr>
          <w:rFonts w:ascii="Times New Roman" w:hAnsi="Times New Roman"/>
          <w:sz w:val="28"/>
          <w:szCs w:val="28"/>
        </w:rPr>
        <w:t>,</w:t>
      </w:r>
      <w:r w:rsidRPr="00243102">
        <w:rPr>
          <w:rFonts w:ascii="Times New Roman" w:hAnsi="Times New Roman"/>
          <w:sz w:val="28"/>
          <w:szCs w:val="28"/>
        </w:rPr>
        <w:t xml:space="preserve"> </w:t>
      </w:r>
      <w:r w:rsidRPr="008F4C3B">
        <w:rPr>
          <w:rFonts w:ascii="Times New Roman" w:hAnsi="Times New Roman"/>
          <w:sz w:val="28"/>
          <w:szCs w:val="28"/>
        </w:rPr>
        <w:t>промышленные квоты, квоты для организации любительского и спортивного</w:t>
      </w:r>
      <w:proofErr w:type="gramEnd"/>
      <w:r w:rsidRPr="008F4C3B">
        <w:rPr>
          <w:rFonts w:ascii="Times New Roman" w:hAnsi="Times New Roman"/>
          <w:sz w:val="28"/>
          <w:szCs w:val="28"/>
        </w:rPr>
        <w:t xml:space="preserve"> рыболовства</w:t>
      </w:r>
      <w:r w:rsidRPr="00934014">
        <w:rPr>
          <w:rFonts w:ascii="Times New Roman" w:hAnsi="Times New Roman"/>
          <w:sz w:val="28"/>
          <w:szCs w:val="28"/>
        </w:rPr>
        <w:t>).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2. Распределение квот на территории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014">
        <w:rPr>
          <w:rFonts w:ascii="Times New Roman" w:hAnsi="Times New Roman" w:cs="Times New Roman"/>
          <w:sz w:val="28"/>
          <w:szCs w:val="28"/>
        </w:rPr>
        <w:t xml:space="preserve">(за исключением территории Таймырского Долгано-Ненецкого муниципального района Красноярского края) осуществляется в два этапа. </w:t>
      </w:r>
    </w:p>
    <w:p w:rsidR="00F43B31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На первом этапе распределяется не более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 квот определенного вида в определенном районе добычи (вылова)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br/>
        <w:t xml:space="preserve">на предстоящий календарный год. 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распределяются квоты, не распределенные в календарном году, предшествующем году осуществления добычи (вылова) водных биологических ресурсов.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3. Распределение квот на территории Таймырского Долгано-Ненецкого муниципального района Красноярского края на предстоящий календарный год осуществляется в размере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 xml:space="preserve">% квот, предоставленных Таймырскому Долгано-Ненецкому муниципальному району Красноярского края. 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В случае если после распределения квот на предстоящий календарный год остается нераспределенный остаток квот, то он распределяется в </w:t>
      </w:r>
      <w:r>
        <w:rPr>
          <w:rFonts w:ascii="Times New Roman" w:hAnsi="Times New Roman" w:cs="Times New Roman"/>
          <w:sz w:val="28"/>
          <w:szCs w:val="28"/>
        </w:rPr>
        <w:t xml:space="preserve">году осуществления добычи (вылова) водных биологических ресурсов </w:t>
      </w:r>
      <w:r w:rsidRPr="009340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текущий календарный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Служба по охране, контролю и регулированию использования объектов животного мира и среды их обитания Красноярского края (далее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служба) публикует в краевой государственной газете, являющейся источником официального опубликования нормативных правовых актов высших органов государственной власти </w:t>
      </w:r>
      <w:r>
        <w:rPr>
          <w:rFonts w:ascii="Times New Roman" w:hAnsi="Times New Roman"/>
          <w:sz w:val="28"/>
          <w:szCs w:val="28"/>
        </w:rPr>
        <w:t xml:space="preserve">Красноярского </w:t>
      </w:r>
      <w:r w:rsidRPr="00934014">
        <w:rPr>
          <w:rFonts w:ascii="Times New Roman" w:hAnsi="Times New Roman"/>
          <w:sz w:val="28"/>
          <w:szCs w:val="28"/>
        </w:rPr>
        <w:t xml:space="preserve">края, и размещает на своем официальном сайте в информационно-телекоммуникационной сети Интернет объявление о приеме заявок на распределение квот (далее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объявление</w:t>
      </w:r>
      <w:r>
        <w:rPr>
          <w:rFonts w:ascii="Times New Roman" w:hAnsi="Times New Roman"/>
          <w:sz w:val="28"/>
          <w:szCs w:val="28"/>
        </w:rPr>
        <w:t>, заявка</w:t>
      </w:r>
      <w:r w:rsidRPr="00934014">
        <w:rPr>
          <w:rFonts w:ascii="Times New Roman" w:hAnsi="Times New Roman"/>
          <w:sz w:val="28"/>
          <w:szCs w:val="28"/>
        </w:rPr>
        <w:t>).</w:t>
      </w:r>
      <w:proofErr w:type="gramEnd"/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014">
        <w:rPr>
          <w:rFonts w:ascii="Times New Roman" w:hAnsi="Times New Roman"/>
          <w:sz w:val="28"/>
          <w:szCs w:val="28"/>
        </w:rPr>
        <w:t xml:space="preserve">Органы местного самоуправления Таймырского Долгано-Ненецкого </w:t>
      </w:r>
      <w:r w:rsidRPr="00934014">
        <w:rPr>
          <w:rFonts w:ascii="Times New Roman" w:hAnsi="Times New Roman"/>
          <w:sz w:val="28"/>
          <w:szCs w:val="28"/>
        </w:rPr>
        <w:br/>
        <w:t xml:space="preserve">и Эвенкийского муниципальных районов Красноярского края (далее – органы местного самоуправления), которые наделены отдельными государственными полномочиями в соответствии с </w:t>
      </w:r>
      <w:hyperlink r:id="rId8" w:history="1">
        <w:r w:rsidRPr="00934014">
          <w:rPr>
            <w:rFonts w:ascii="Times New Roman" w:hAnsi="Times New Roman"/>
            <w:sz w:val="28"/>
            <w:szCs w:val="28"/>
          </w:rPr>
          <w:t>Законом</w:t>
        </w:r>
      </w:hyperlink>
      <w:r w:rsidRPr="00934014">
        <w:rPr>
          <w:rFonts w:ascii="Times New Roman" w:hAnsi="Times New Roman"/>
          <w:sz w:val="28"/>
          <w:szCs w:val="28"/>
        </w:rPr>
        <w:t xml:space="preserve"> Красноярского края от 26.12.2006 </w:t>
      </w:r>
      <w:r>
        <w:rPr>
          <w:rFonts w:ascii="Times New Roman" w:hAnsi="Times New Roman"/>
          <w:sz w:val="28"/>
          <w:szCs w:val="28"/>
        </w:rPr>
        <w:br/>
      </w:r>
      <w:r w:rsidRPr="00934014">
        <w:rPr>
          <w:rFonts w:ascii="Times New Roman" w:hAnsi="Times New Roman"/>
          <w:sz w:val="28"/>
          <w:szCs w:val="28"/>
        </w:rPr>
        <w:t xml:space="preserve">№ 21-5669 «О наделении органов местного самоуправления Таймырского </w:t>
      </w:r>
      <w:r w:rsidRPr="00934014">
        <w:rPr>
          <w:rFonts w:ascii="Times New Roman" w:hAnsi="Times New Roman"/>
          <w:sz w:val="28"/>
          <w:szCs w:val="28"/>
        </w:rPr>
        <w:lastRenderedPageBreak/>
        <w:t>Долгано-Ненецкого и Эвенкийского муниципальных районов отдельными государственными полномочиями в области использования объектов животного мира, в том числе охотничьих ресурсов, а также водных биологических ресурсов» (далее</w:t>
      </w:r>
      <w:proofErr w:type="gramEnd"/>
      <w:r w:rsidRPr="0093401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34014">
        <w:rPr>
          <w:rFonts w:ascii="Times New Roman" w:hAnsi="Times New Roman"/>
          <w:sz w:val="28"/>
          <w:szCs w:val="28"/>
        </w:rPr>
        <w:t>Закон края), публикуют в газете, издаваемой на территории соответствующего муниципального района и являющейся источником официального опубликования  правовых актов органов местного самоуправления, а также размещают на своем официальном сайте в информационно-телекоммуникационной сети Интернет объявление.</w:t>
      </w:r>
      <w:proofErr w:type="gramEnd"/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Объявление по первому этапу распределения квот, указанному в пункте 2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934014">
        <w:rPr>
          <w:rFonts w:ascii="Times New Roman" w:hAnsi="Times New Roman"/>
          <w:sz w:val="28"/>
          <w:szCs w:val="28"/>
        </w:rPr>
        <w:t xml:space="preserve"> размещается не позднее 1 ноября года, предшествующего году осуществления добычи (вылова) водных биологических ресурсов.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Объявление по второму этапу распределения квот, указанному в пункте 2 настоящего Порядка, размещается не позднее 15 мая текущего календарного года. 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Объявление"/>
      <w:bookmarkEnd w:id="0"/>
      <w:r w:rsidRPr="00934014">
        <w:rPr>
          <w:rFonts w:ascii="Times New Roman" w:hAnsi="Times New Roman" w:cs="Times New Roman"/>
          <w:sz w:val="28"/>
          <w:szCs w:val="28"/>
        </w:rPr>
        <w:t>Объявление органа местного самоуправления Таймырского Долгано-Ненецкого муниципального района Красноярского края размещается не позднее 1 ноября года, предшествующего году осуществления добычи (вылова) водных биологических ресурсов, а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014">
        <w:rPr>
          <w:rFonts w:ascii="Times New Roman" w:hAnsi="Times New Roman" w:cs="Times New Roman"/>
          <w:sz w:val="28"/>
          <w:szCs w:val="28"/>
        </w:rPr>
        <w:t xml:space="preserve"> указанном в абзаце втором пункта 3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не позднее 15 мая текущего календарного года.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Объявление должно содержать сведения о месте и сроке приема заявок, форму заявки.  Срок приема заявок должен составлять не менее чем тридцать календарных дней </w:t>
      </w:r>
      <w:proofErr w:type="gramStart"/>
      <w:r w:rsidRPr="00934014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934014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5. Юридическое лицо или индивидуальный предприниматель (далее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заявитель) </w:t>
      </w:r>
      <w:r w:rsidRPr="00BD4DE3">
        <w:rPr>
          <w:rFonts w:ascii="Times New Roman" w:hAnsi="Times New Roman"/>
          <w:sz w:val="28"/>
          <w:szCs w:val="28"/>
        </w:rPr>
        <w:t>либо их уполномоченные представители</w:t>
      </w:r>
      <w:r w:rsidRPr="00FB25E8"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для распределения квот на территории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 xml:space="preserve">(за исключением Таймырского Долгано-Ненецкого и Эвенкийского муниципальных районов Красноярского края) направляет в службу в срок, указанный в объявлении, </w:t>
      </w:r>
      <w:hyperlink w:anchor="Par201" w:history="1">
        <w:r w:rsidRPr="00934014">
          <w:rPr>
            <w:rFonts w:ascii="Times New Roman" w:hAnsi="Times New Roman"/>
            <w:sz w:val="28"/>
            <w:szCs w:val="28"/>
          </w:rPr>
          <w:t>заявку</w:t>
        </w:r>
      </w:hyperlink>
      <w:r w:rsidRPr="00934014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к настоящему Порядку.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014">
        <w:rPr>
          <w:rFonts w:ascii="Times New Roman" w:hAnsi="Times New Roman"/>
          <w:sz w:val="28"/>
          <w:szCs w:val="28"/>
        </w:rPr>
        <w:t xml:space="preserve">Заявка представляется заявителем </w:t>
      </w:r>
      <w:r>
        <w:rPr>
          <w:rFonts w:ascii="Times New Roman" w:hAnsi="Times New Roman"/>
          <w:sz w:val="28"/>
          <w:szCs w:val="28"/>
        </w:rPr>
        <w:t>или его уполномоченным представителем лично</w:t>
      </w:r>
      <w:r w:rsidRPr="00934014">
        <w:rPr>
          <w:rFonts w:ascii="Times New Roman" w:hAnsi="Times New Roman"/>
          <w:sz w:val="28"/>
          <w:szCs w:val="28"/>
        </w:rPr>
        <w:t>, направляется по почте заказным письмом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 и описью вложения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 w:rsidRPr="00BD4DE3">
        <w:rPr>
          <w:rFonts w:ascii="Times New Roman" w:hAnsi="Times New Roman"/>
          <w:sz w:val="28"/>
          <w:szCs w:val="28"/>
        </w:rPr>
        <w:t>либо в форме электронного документа на официальный сайт службы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4DE3">
        <w:rPr>
          <w:rFonts w:ascii="Times New Roman" w:hAnsi="Times New Roman"/>
          <w:sz w:val="28"/>
          <w:szCs w:val="28"/>
        </w:rPr>
        <w:t>нтернет: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43102">
          <w:rPr>
            <w:rStyle w:val="a9"/>
            <w:rFonts w:ascii="Times New Roman" w:hAnsi="Times New Roman"/>
            <w:sz w:val="28"/>
            <w:szCs w:val="28"/>
          </w:rPr>
          <w:t>www.ohotnadzor24.ru</w:t>
        </w:r>
      </w:hyperlink>
      <w:r w:rsidRPr="00BD4DE3">
        <w:rPr>
          <w:rFonts w:ascii="Times New Roman" w:hAnsi="Times New Roman"/>
          <w:sz w:val="28"/>
          <w:szCs w:val="28"/>
        </w:rPr>
        <w:t>, с использованием</w:t>
      </w:r>
      <w:r w:rsidRPr="00934014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ascii="Times New Roman" w:hAnsi="Times New Roman"/>
          <w:sz w:val="28"/>
          <w:szCs w:val="28"/>
        </w:rPr>
        <w:t>или</w:t>
      </w:r>
      <w:r w:rsidRPr="00934014">
        <w:rPr>
          <w:rFonts w:ascii="Times New Roman" w:hAnsi="Times New Roman"/>
          <w:sz w:val="28"/>
          <w:szCs w:val="28"/>
        </w:rPr>
        <w:t xml:space="preserve"> регионального портала государственных и муниципальных услуг.</w:t>
      </w:r>
      <w:proofErr w:type="gramEnd"/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BD4DE3">
        <w:rPr>
          <w:rFonts w:ascii="Times New Roman" w:hAnsi="Times New Roman"/>
          <w:sz w:val="28"/>
          <w:szCs w:val="28"/>
        </w:rPr>
        <w:t>направления заявки в форме электронного документа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заявка </w:t>
      </w:r>
      <w:r w:rsidRPr="00934014">
        <w:rPr>
          <w:rFonts w:ascii="Times New Roman" w:hAnsi="Times New Roman"/>
          <w:sz w:val="28"/>
          <w:szCs w:val="28"/>
        </w:rPr>
        <w:t xml:space="preserve">подписывается электронной подписью уполномоченного лица в соответствии с законодательством Российской Федерации. </w:t>
      </w:r>
    </w:p>
    <w:p w:rsidR="00F43B31" w:rsidRPr="00BD4DE3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Заявки, представленные заявителем </w:t>
      </w:r>
      <w:r>
        <w:rPr>
          <w:rFonts w:ascii="Times New Roman" w:hAnsi="Times New Roman"/>
          <w:sz w:val="28"/>
          <w:szCs w:val="28"/>
        </w:rPr>
        <w:t>или его уполномоченным представителем лично</w:t>
      </w:r>
      <w:r w:rsidRPr="00934014">
        <w:rPr>
          <w:rFonts w:ascii="Times New Roman" w:hAnsi="Times New Roman"/>
          <w:sz w:val="28"/>
          <w:szCs w:val="28"/>
        </w:rPr>
        <w:t>, полученные по почте заказным письмом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 и описью вложения</w:t>
      </w:r>
      <w:r w:rsidRPr="00934014">
        <w:rPr>
          <w:rFonts w:ascii="Times New Roman" w:hAnsi="Times New Roman"/>
          <w:sz w:val="28"/>
          <w:szCs w:val="28"/>
        </w:rPr>
        <w:t>, в форме электронных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934014">
        <w:rPr>
          <w:rFonts w:ascii="Times New Roman" w:hAnsi="Times New Roman"/>
          <w:sz w:val="28"/>
          <w:szCs w:val="28"/>
        </w:rPr>
        <w:t xml:space="preserve"> регистрируются государственным гражданским служащим службы, ответственным за делопроизводство, в день их поступления</w:t>
      </w:r>
      <w:r>
        <w:rPr>
          <w:rFonts w:ascii="Times New Roman" w:hAnsi="Times New Roman"/>
          <w:sz w:val="28"/>
          <w:szCs w:val="28"/>
        </w:rPr>
        <w:t>.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 w:rsidRPr="00BD4DE3">
        <w:rPr>
          <w:rFonts w:ascii="Times New Roman" w:hAnsi="Times New Roman"/>
          <w:sz w:val="28"/>
          <w:szCs w:val="28"/>
        </w:rPr>
        <w:t xml:space="preserve">В случае если заявка представлена в форме электронного документа, государственный </w:t>
      </w:r>
      <w:r w:rsidRPr="00BD4DE3">
        <w:rPr>
          <w:rFonts w:ascii="Times New Roman" w:hAnsi="Times New Roman"/>
          <w:sz w:val="28"/>
          <w:szCs w:val="28"/>
        </w:rPr>
        <w:lastRenderedPageBreak/>
        <w:t>гражданский служащий службы, ответственный за делопроизводство, предварительно распечатывает ее.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6. Заявитель </w:t>
      </w:r>
      <w:r w:rsidRPr="00BD4DE3">
        <w:rPr>
          <w:rFonts w:ascii="Times New Roman" w:hAnsi="Times New Roman"/>
          <w:sz w:val="28"/>
          <w:szCs w:val="28"/>
        </w:rPr>
        <w:t>или его уполномоченный представитель</w:t>
      </w:r>
      <w:r w:rsidRPr="00934014">
        <w:rPr>
          <w:rFonts w:ascii="Times New Roman" w:hAnsi="Times New Roman"/>
          <w:sz w:val="28"/>
          <w:szCs w:val="28"/>
        </w:rPr>
        <w:t xml:space="preserve"> для распределения квот на территории Таймырского Долгано-Ненецкого и Эвенкийского муниципальных районов Красноярского края (далее – муниципальные районы) направляет в органы местного самоуправления в срок, указанный в объявлении, заявку по форме согласно приложению к настоящему Порядку.</w:t>
      </w:r>
    </w:p>
    <w:p w:rsidR="00F43B31" w:rsidRPr="00BD4DE3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заявки"/>
      <w:bookmarkEnd w:id="1"/>
      <w:proofErr w:type="gramStart"/>
      <w:r w:rsidRPr="00BD4DE3">
        <w:rPr>
          <w:rFonts w:ascii="Times New Roman" w:hAnsi="Times New Roman"/>
          <w:sz w:val="28"/>
          <w:szCs w:val="28"/>
        </w:rPr>
        <w:t xml:space="preserve">Заявка представляется </w:t>
      </w:r>
      <w:r>
        <w:rPr>
          <w:rFonts w:ascii="Times New Roman" w:hAnsi="Times New Roman"/>
          <w:sz w:val="28"/>
          <w:szCs w:val="28"/>
        </w:rPr>
        <w:t xml:space="preserve">заявителем или его уполномоченным представителем </w:t>
      </w:r>
      <w:r w:rsidRPr="00BD4DE3">
        <w:rPr>
          <w:rFonts w:ascii="Times New Roman" w:hAnsi="Times New Roman"/>
          <w:sz w:val="28"/>
          <w:szCs w:val="28"/>
        </w:rPr>
        <w:t>лично, направляется по почте заказным письмом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 и описью вложения</w:t>
      </w:r>
      <w:r w:rsidRPr="00BD4DE3">
        <w:rPr>
          <w:rFonts w:ascii="Times New Roman" w:hAnsi="Times New Roman"/>
          <w:sz w:val="28"/>
          <w:szCs w:val="28"/>
        </w:rPr>
        <w:t xml:space="preserve"> либо в форме электронного документа на официальный сайт органа местного самоуправления в информационно-телекоммуникационной сети Интернет (официальный сайт администрации Таймырского Долгано-Ненецкого муниципального района Красноярского края </w:t>
      </w:r>
      <w:r>
        <w:rPr>
          <w:rFonts w:ascii="Times New Roman" w:hAnsi="Times New Roman"/>
          <w:sz w:val="28"/>
          <w:szCs w:val="28"/>
        </w:rPr>
        <w:t>−</w:t>
      </w:r>
      <w:r w:rsidRPr="00BD4DE3">
        <w:rPr>
          <w:rFonts w:ascii="Times New Roman" w:hAnsi="Times New Roman"/>
          <w:sz w:val="28"/>
          <w:szCs w:val="28"/>
        </w:rPr>
        <w:t xml:space="preserve"> </w:t>
      </w:r>
      <w:r w:rsidRPr="00F63006">
        <w:rPr>
          <w:rFonts w:ascii="Times New Roman" w:hAnsi="Times New Roman"/>
          <w:sz w:val="28"/>
          <w:szCs w:val="28"/>
          <w:lang w:val="en-US"/>
        </w:rPr>
        <w:t>www</w:t>
      </w:r>
      <w:r w:rsidRPr="00F63006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Pr="00F63006">
          <w:rPr>
            <w:rStyle w:val="a9"/>
            <w:rFonts w:ascii="Times New Roman" w:hAnsi="Times New Roman"/>
            <w:bCs/>
            <w:sz w:val="28"/>
            <w:szCs w:val="28"/>
          </w:rPr>
          <w:t>taimyr</w:t>
        </w:r>
        <w:r w:rsidRPr="00F63006">
          <w:rPr>
            <w:rStyle w:val="a9"/>
            <w:rFonts w:ascii="Times New Roman" w:hAnsi="Times New Roman"/>
            <w:sz w:val="28"/>
            <w:szCs w:val="28"/>
          </w:rPr>
          <w:t>24.ru</w:t>
        </w:r>
      </w:hyperlink>
      <w:r w:rsidRPr="00F63006">
        <w:rPr>
          <w:rStyle w:val="b-serp-urlitem1"/>
          <w:rFonts w:ascii="Times New Roman" w:hAnsi="Times New Roman"/>
          <w:sz w:val="28"/>
          <w:szCs w:val="28"/>
        </w:rPr>
        <w:t xml:space="preserve">, официальный сайт администрации Эвенкийского муниципального района Красноярского </w:t>
      </w:r>
      <w:r w:rsidRPr="001C00F1">
        <w:rPr>
          <w:rStyle w:val="b-serp-urlitem1"/>
          <w:rFonts w:ascii="Times New Roman" w:hAnsi="Times New Roman"/>
          <w:sz w:val="28"/>
          <w:szCs w:val="28"/>
        </w:rPr>
        <w:t xml:space="preserve">края − </w:t>
      </w:r>
      <w:hyperlink r:id="rId11" w:history="1">
        <w:r w:rsidRPr="001C00F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1C00F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C00F1">
          <w:rPr>
            <w:rStyle w:val="a9"/>
            <w:rFonts w:ascii="Times New Roman" w:hAnsi="Times New Roman"/>
            <w:sz w:val="28"/>
            <w:szCs w:val="28"/>
            <w:lang w:val="en-US"/>
          </w:rPr>
          <w:t>evenkya</w:t>
        </w:r>
        <w:proofErr w:type="spellEnd"/>
        <w:r w:rsidRPr="001C00F1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C00F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C00F1">
        <w:rPr>
          <w:rStyle w:val="b-serp-urlitem1"/>
          <w:rFonts w:ascii="Times New Roman" w:hAnsi="Times New Roman"/>
          <w:sz w:val="28"/>
          <w:szCs w:val="28"/>
        </w:rPr>
        <w:t>),</w:t>
      </w:r>
      <w:r w:rsidRPr="00BD4DE3">
        <w:rPr>
          <w:rStyle w:val="b-serp-urlitem1"/>
          <w:rFonts w:ascii="Times New Roman" w:hAnsi="Times New Roman"/>
          <w:sz w:val="28"/>
          <w:szCs w:val="28"/>
        </w:rPr>
        <w:t xml:space="preserve"> </w:t>
      </w:r>
      <w:r w:rsidRPr="00BD4DE3">
        <w:rPr>
          <w:rFonts w:ascii="Times New Roman" w:hAnsi="Times New Roman"/>
          <w:sz w:val="28"/>
          <w:szCs w:val="28"/>
        </w:rPr>
        <w:t>с использованием</w:t>
      </w:r>
      <w:proofErr w:type="gramEnd"/>
      <w:r w:rsidRPr="00BD4DE3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услуг. В случае направления заявки в форме электронного документа заявка подписывается электронной подписью уполномоченного лица в соответствии с законодательством Российской Федерации. 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E3">
        <w:rPr>
          <w:rFonts w:ascii="Times New Roman" w:hAnsi="Times New Roman"/>
          <w:sz w:val="28"/>
          <w:szCs w:val="28"/>
        </w:rPr>
        <w:t xml:space="preserve">Заявки, представленные </w:t>
      </w:r>
      <w:r>
        <w:rPr>
          <w:rFonts w:ascii="Times New Roman" w:hAnsi="Times New Roman"/>
          <w:sz w:val="28"/>
          <w:szCs w:val="28"/>
        </w:rPr>
        <w:t xml:space="preserve">заявителем или его уполномоченным представителем </w:t>
      </w:r>
      <w:r w:rsidRPr="00BD4DE3">
        <w:rPr>
          <w:rFonts w:ascii="Times New Roman" w:hAnsi="Times New Roman"/>
          <w:sz w:val="28"/>
          <w:szCs w:val="28"/>
        </w:rPr>
        <w:t>лично, полученные по почте заказным письмом с уведомлением о вручении, в форме электронных документов, регистрируются муниципальным служащим органа местного самоуправления, ответственным за делопроизводство, в день их поступления. В случае если заявка представлена в форме электронного документа, муниципальный служащий органа местного самоуправления, ответственный за делопроизводство, предварительно распечатывает ее.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7. Заявитель </w:t>
      </w:r>
      <w:r w:rsidRPr="00BD4DE3">
        <w:rPr>
          <w:rFonts w:ascii="Times New Roman" w:hAnsi="Times New Roman"/>
          <w:sz w:val="28"/>
          <w:szCs w:val="28"/>
        </w:rPr>
        <w:t>или его уполномоченный представитель для подтверждения статуса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вправе представить</w:t>
      </w:r>
      <w:r>
        <w:rPr>
          <w:rFonts w:ascii="Times New Roman" w:hAnsi="Times New Roman"/>
          <w:sz w:val="28"/>
          <w:szCs w:val="28"/>
        </w:rPr>
        <w:t xml:space="preserve"> вместе </w:t>
      </w:r>
      <w:r w:rsidRPr="00934014">
        <w:rPr>
          <w:rFonts w:ascii="Times New Roman" w:hAnsi="Times New Roman"/>
          <w:sz w:val="28"/>
          <w:szCs w:val="28"/>
        </w:rPr>
        <w:t>с заявкой выписку из Единого государственного реестра юридических лиц (индивидуальных предпринимателей), полученную не ранее чем за шесть месяцев до даты опубликования объявления, по собственной инициативе (далее – выписка). В случае непредставления выписки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E3">
        <w:rPr>
          <w:rFonts w:ascii="Times New Roman" w:hAnsi="Times New Roman"/>
          <w:sz w:val="28"/>
          <w:szCs w:val="28"/>
        </w:rPr>
        <w:t>или его уполномоченным 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по собственной инициативе служба, органы местного самоуправления запрашивают выписку у территориальных органов Федеральной налоговой службы в порядке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934014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34014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услуг». 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8. Для распределения квот, на которые претендует заявитель, осуществляется расчет объема добычи (вылова) водных биологических ресурсов по формулам, указанным в пунктах 14 и 15 настоящего Порядка.</w:t>
      </w: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lastRenderedPageBreak/>
        <w:t xml:space="preserve">9. </w:t>
      </w:r>
      <w:bookmarkStart w:id="2" w:name="критерии"/>
      <w:bookmarkEnd w:id="2"/>
      <w:r w:rsidRPr="00934014">
        <w:rPr>
          <w:rFonts w:ascii="Times New Roman" w:hAnsi="Times New Roman"/>
          <w:sz w:val="28"/>
          <w:szCs w:val="28"/>
        </w:rPr>
        <w:t>В целях поощрения заявителей посредством увеличения квот при расчете объема добычи (вылова) водных биологических ресурсов применяются коэффициенты. Основными критериями для применения коэффициентов  являются: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934014">
        <w:rPr>
          <w:rFonts w:ascii="Times New Roman" w:hAnsi="Times New Roman"/>
          <w:sz w:val="28"/>
          <w:szCs w:val="28"/>
        </w:rPr>
        <w:t xml:space="preserve"> для распределения промышленных квот: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а) полнота освоения заявителем выделенных квот за 3 </w:t>
      </w:r>
      <w:r>
        <w:rPr>
          <w:rFonts w:ascii="Times New Roman" w:hAnsi="Times New Roman"/>
          <w:sz w:val="28"/>
          <w:szCs w:val="28"/>
        </w:rPr>
        <w:t xml:space="preserve">года, </w:t>
      </w:r>
      <w:r w:rsidRPr="00532278">
        <w:rPr>
          <w:rFonts w:ascii="Times New Roman" w:hAnsi="Times New Roman"/>
          <w:sz w:val="28"/>
          <w:szCs w:val="28"/>
        </w:rPr>
        <w:t>предшествующих году подачи заявки (за исключением заявителей, впервые подавших заявку)</w:t>
      </w:r>
      <w:r w:rsidRPr="00934014">
        <w:rPr>
          <w:rFonts w:ascii="Times New Roman" w:hAnsi="Times New Roman"/>
          <w:sz w:val="28"/>
          <w:szCs w:val="28"/>
        </w:rPr>
        <w:t>. Неполным освоением квот считается добыча (вылов) водных биологических ресурсов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лет, </w:t>
      </w:r>
      <w:r w:rsidRPr="00532278">
        <w:rPr>
          <w:rFonts w:ascii="Times New Roman" w:hAnsi="Times New Roman"/>
          <w:sz w:val="28"/>
          <w:szCs w:val="28"/>
        </w:rPr>
        <w:t>предшествующих году подачи заявки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014">
        <w:rPr>
          <w:rFonts w:ascii="Times New Roman" w:hAnsi="Times New Roman"/>
          <w:sz w:val="28"/>
          <w:szCs w:val="28"/>
        </w:rPr>
        <w:t xml:space="preserve">в объеме менее </w:t>
      </w:r>
      <w:r>
        <w:rPr>
          <w:rFonts w:ascii="Times New Roman" w:hAnsi="Times New Roman"/>
          <w:sz w:val="28"/>
          <w:szCs w:val="28"/>
        </w:rPr>
        <w:t>50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934014">
        <w:rPr>
          <w:rFonts w:ascii="Times New Roman" w:hAnsi="Times New Roman"/>
          <w:sz w:val="28"/>
          <w:szCs w:val="28"/>
        </w:rPr>
        <w:t xml:space="preserve"> от общего предоставленного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934014">
        <w:rPr>
          <w:rFonts w:ascii="Times New Roman" w:hAnsi="Times New Roman"/>
          <w:sz w:val="28"/>
          <w:szCs w:val="28"/>
        </w:rPr>
        <w:t>объема добычи (вылова) водных биологических ресурсов;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б) наличие у заявителя материально-технической базы, обеспечивающей добычу (вылов) и (или) переработку водных биологических ресурсов;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в) </w:t>
      </w:r>
      <w:r w:rsidRPr="00FB25E8">
        <w:rPr>
          <w:rFonts w:ascii="Times New Roman" w:hAnsi="Times New Roman"/>
          <w:sz w:val="28"/>
          <w:szCs w:val="28"/>
        </w:rPr>
        <w:t xml:space="preserve">количество наемных </w:t>
      </w:r>
      <w:r w:rsidRPr="00532278">
        <w:rPr>
          <w:rFonts w:ascii="Times New Roman" w:hAnsi="Times New Roman"/>
          <w:sz w:val="28"/>
          <w:szCs w:val="28"/>
        </w:rPr>
        <w:t>рабочих, привлекаемых заявителем</w:t>
      </w:r>
      <w:r w:rsidRPr="00FB25E8">
        <w:rPr>
          <w:rFonts w:ascii="Times New Roman" w:hAnsi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/>
          <w:sz w:val="28"/>
          <w:szCs w:val="28"/>
        </w:rPr>
        <w:t>добычи (вылова) и (или) переработки водных биологических ресурсов</w:t>
      </w:r>
      <w:r w:rsidRPr="00FB25E8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г) удаленность мест добычи (вылова) водных биологических ресурсов от ближайших населенных пунктов, имеющих постоянное авиасообщение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и (или) речное судоходство;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B25E8">
        <w:rPr>
          <w:rFonts w:ascii="Times New Roman" w:hAnsi="Times New Roman"/>
          <w:sz w:val="28"/>
          <w:szCs w:val="28"/>
        </w:rPr>
        <w:t xml:space="preserve">количество рыбопромысловых участков, используемых </w:t>
      </w:r>
      <w:r w:rsidRPr="00532278">
        <w:rPr>
          <w:rFonts w:ascii="Times New Roman" w:hAnsi="Times New Roman"/>
          <w:sz w:val="28"/>
          <w:szCs w:val="28"/>
        </w:rPr>
        <w:t>заявителем для промышленного</w:t>
      </w:r>
      <w:r>
        <w:rPr>
          <w:rFonts w:ascii="Times New Roman" w:hAnsi="Times New Roman"/>
          <w:sz w:val="28"/>
          <w:szCs w:val="28"/>
        </w:rPr>
        <w:t xml:space="preserve"> рыболовства (не применяется </w:t>
      </w:r>
      <w:r w:rsidRPr="00FB25E8">
        <w:rPr>
          <w:rFonts w:ascii="Times New Roman" w:hAnsi="Times New Roman"/>
          <w:sz w:val="28"/>
          <w:szCs w:val="28"/>
        </w:rPr>
        <w:t>на территории Таймырского Долгано</w:t>
      </w:r>
      <w:r>
        <w:rPr>
          <w:rFonts w:ascii="Times New Roman" w:hAnsi="Times New Roman"/>
          <w:sz w:val="28"/>
          <w:szCs w:val="28"/>
        </w:rPr>
        <w:t>-</w:t>
      </w:r>
      <w:r w:rsidRPr="00FB25E8">
        <w:rPr>
          <w:rFonts w:ascii="Times New Roman" w:hAnsi="Times New Roman"/>
          <w:sz w:val="28"/>
          <w:szCs w:val="28"/>
        </w:rPr>
        <w:t>Ненецкого муниципального района)</w:t>
      </w:r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е) проведение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934014">
        <w:rPr>
          <w:rFonts w:ascii="Times New Roman" w:hAnsi="Times New Roman"/>
          <w:sz w:val="28"/>
          <w:szCs w:val="28"/>
        </w:rPr>
        <w:t xml:space="preserve">рыбоводно-мелиоративных работ </w:t>
      </w:r>
      <w:r>
        <w:rPr>
          <w:rFonts w:ascii="Times New Roman" w:hAnsi="Times New Roman"/>
          <w:sz w:val="28"/>
          <w:szCs w:val="28"/>
        </w:rPr>
        <w:br/>
      </w:r>
      <w:r w:rsidRPr="00934014">
        <w:rPr>
          <w:rFonts w:ascii="Times New Roman" w:hAnsi="Times New Roman"/>
          <w:sz w:val="28"/>
          <w:szCs w:val="28"/>
        </w:rPr>
        <w:t>(не применяется на территории Таймырского Долгано-Ненецкого муниципального района);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2) для распределения квот для организации любительского и спортивного рыболовства: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а) </w:t>
      </w:r>
      <w:r w:rsidRPr="00FB25E8">
        <w:rPr>
          <w:rFonts w:ascii="Times New Roman" w:hAnsi="Times New Roman"/>
          <w:sz w:val="28"/>
          <w:szCs w:val="28"/>
        </w:rPr>
        <w:t xml:space="preserve">полнота освоения </w:t>
      </w:r>
      <w:r w:rsidRPr="00532278">
        <w:rPr>
          <w:rFonts w:ascii="Times New Roman" w:hAnsi="Times New Roman"/>
          <w:sz w:val="28"/>
          <w:szCs w:val="28"/>
        </w:rPr>
        <w:t>заявителем выделенных квот за 3 года, предшествующих году подачи заявки</w:t>
      </w:r>
      <w:r>
        <w:rPr>
          <w:rFonts w:ascii="Times New Roman" w:hAnsi="Times New Roman"/>
          <w:sz w:val="28"/>
          <w:szCs w:val="28"/>
        </w:rPr>
        <w:t xml:space="preserve"> (за исключением заявителей, впервые подавших заявку)</w:t>
      </w:r>
      <w:r w:rsidRPr="00934014">
        <w:rPr>
          <w:rFonts w:ascii="Times New Roman" w:hAnsi="Times New Roman"/>
          <w:sz w:val="28"/>
          <w:szCs w:val="28"/>
        </w:rPr>
        <w:t xml:space="preserve">. </w:t>
      </w:r>
      <w:r w:rsidRPr="00532278">
        <w:rPr>
          <w:rFonts w:ascii="Times New Roman" w:hAnsi="Times New Roman"/>
          <w:sz w:val="28"/>
          <w:szCs w:val="28"/>
        </w:rPr>
        <w:t xml:space="preserve">Неполным освоением квот считается добыча (вылов) водных биологических ресурсов в течение 3 лет, предшествующих году подачи заявки, в объеме менее </w:t>
      </w:r>
      <w:r>
        <w:rPr>
          <w:rFonts w:ascii="Times New Roman" w:hAnsi="Times New Roman"/>
          <w:sz w:val="28"/>
          <w:szCs w:val="28"/>
        </w:rPr>
        <w:t>50 %</w:t>
      </w:r>
      <w:r w:rsidRPr="00532278">
        <w:rPr>
          <w:rFonts w:ascii="Times New Roman" w:hAnsi="Times New Roman"/>
          <w:sz w:val="28"/>
          <w:szCs w:val="28"/>
        </w:rPr>
        <w:t xml:space="preserve"> от общего предостав</w:t>
      </w:r>
      <w:r>
        <w:rPr>
          <w:rFonts w:ascii="Times New Roman" w:hAnsi="Times New Roman"/>
          <w:sz w:val="28"/>
          <w:szCs w:val="28"/>
        </w:rPr>
        <w:t>ленного заявителю о</w:t>
      </w:r>
      <w:r w:rsidRPr="00532278">
        <w:rPr>
          <w:rFonts w:ascii="Times New Roman" w:hAnsi="Times New Roman"/>
          <w:sz w:val="28"/>
          <w:szCs w:val="28"/>
        </w:rPr>
        <w:t>бъема добычи (вылова) водных биоресурсов</w:t>
      </w:r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б) количество рыбопромысловых участков, используемых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934014">
        <w:rPr>
          <w:rFonts w:ascii="Times New Roman" w:hAnsi="Times New Roman"/>
          <w:sz w:val="28"/>
          <w:szCs w:val="28"/>
        </w:rPr>
        <w:t>для организации любительского и спортивного рыболовства;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в) наличие у заявителя материально-технической базы, используемой для организации любительского и спортивного рыболовства;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г) </w:t>
      </w:r>
      <w:r w:rsidRPr="00FB25E8">
        <w:rPr>
          <w:rFonts w:ascii="Times New Roman" w:hAnsi="Times New Roman"/>
          <w:sz w:val="28"/>
          <w:szCs w:val="28"/>
        </w:rPr>
        <w:t>количество наемных рабочих</w:t>
      </w:r>
      <w:r>
        <w:rPr>
          <w:rFonts w:ascii="Times New Roman" w:hAnsi="Times New Roman"/>
          <w:sz w:val="28"/>
          <w:szCs w:val="28"/>
        </w:rPr>
        <w:t>,</w:t>
      </w:r>
      <w:r w:rsidRPr="00FB25E8">
        <w:rPr>
          <w:rFonts w:ascii="Times New Roman" w:hAnsi="Times New Roman"/>
          <w:sz w:val="28"/>
          <w:szCs w:val="28"/>
        </w:rPr>
        <w:t xml:space="preserve"> привлекаемых </w:t>
      </w:r>
      <w:r w:rsidRPr="00876014">
        <w:rPr>
          <w:rFonts w:ascii="Times New Roman" w:hAnsi="Times New Roman"/>
          <w:sz w:val="28"/>
          <w:szCs w:val="28"/>
        </w:rPr>
        <w:t xml:space="preserve">заявителем </w:t>
      </w:r>
      <w:r w:rsidRPr="00FB25E8">
        <w:rPr>
          <w:rFonts w:ascii="Times New Roman" w:hAnsi="Times New Roman"/>
          <w:sz w:val="28"/>
          <w:szCs w:val="28"/>
        </w:rPr>
        <w:t>для организации любительского и спортивного рыболовств</w:t>
      </w:r>
      <w:r>
        <w:rPr>
          <w:rFonts w:ascii="Times New Roman" w:hAnsi="Times New Roman"/>
          <w:sz w:val="28"/>
          <w:szCs w:val="28"/>
        </w:rPr>
        <w:t>а</w:t>
      </w:r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4014">
        <w:rPr>
          <w:rFonts w:ascii="Times New Roman" w:hAnsi="Times New Roman"/>
          <w:sz w:val="28"/>
          <w:szCs w:val="28"/>
        </w:rPr>
        <w:t>д</w:t>
      </w:r>
      <w:proofErr w:type="spellEnd"/>
      <w:r w:rsidRPr="00934014">
        <w:rPr>
          <w:rFonts w:ascii="Times New Roman" w:hAnsi="Times New Roman"/>
          <w:sz w:val="28"/>
          <w:szCs w:val="28"/>
        </w:rPr>
        <w:t>) проведение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934014">
        <w:rPr>
          <w:rFonts w:ascii="Times New Roman" w:hAnsi="Times New Roman"/>
          <w:sz w:val="28"/>
          <w:szCs w:val="28"/>
        </w:rPr>
        <w:t xml:space="preserve"> рыбоводно-мелиоративных работ.</w:t>
      </w:r>
    </w:p>
    <w:p w:rsidR="00F43B31" w:rsidRPr="00934014" w:rsidRDefault="00F43B31" w:rsidP="00F43B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документы"/>
      <w:bookmarkEnd w:id="3"/>
      <w:r w:rsidRPr="00934014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Для применения при расчете объема добычи (вылова) водных биологических ресурсов коэффициентов, указанных в пункте 9 настоящего Порядка, заявитель </w:t>
      </w:r>
      <w:r w:rsidRPr="00876014">
        <w:rPr>
          <w:rFonts w:ascii="Times New Roman" w:hAnsi="Times New Roman"/>
          <w:sz w:val="28"/>
          <w:szCs w:val="28"/>
        </w:rPr>
        <w:t>или его уполномоченный представитель</w:t>
      </w:r>
      <w:r>
        <w:rPr>
          <w:rFonts w:ascii="Times New Roman" w:hAnsi="Times New Roman"/>
          <w:sz w:val="28"/>
          <w:szCs w:val="28"/>
        </w:rPr>
        <w:t xml:space="preserve"> вместе с заявкой вправе представить по собственной инициативе следующие документы: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 w:rsidRPr="00FB25E8">
        <w:rPr>
          <w:rFonts w:ascii="Times New Roman" w:hAnsi="Times New Roman"/>
          <w:sz w:val="28"/>
          <w:szCs w:val="28"/>
        </w:rPr>
        <w:t xml:space="preserve">список рыбопромысловых участков, используемых </w:t>
      </w:r>
      <w:r w:rsidRPr="00876014">
        <w:rPr>
          <w:rFonts w:ascii="Times New Roman" w:hAnsi="Times New Roman"/>
          <w:sz w:val="28"/>
          <w:szCs w:val="28"/>
        </w:rPr>
        <w:t xml:space="preserve">заявителем для </w:t>
      </w:r>
      <w:r w:rsidRPr="00876014">
        <w:rPr>
          <w:rFonts w:ascii="Times New Roman" w:hAnsi="Times New Roman"/>
          <w:sz w:val="28"/>
          <w:szCs w:val="28"/>
        </w:rPr>
        <w:lastRenderedPageBreak/>
        <w:t>промышленного рыболовства или для организации</w:t>
      </w:r>
      <w:r>
        <w:rPr>
          <w:rFonts w:ascii="Times New Roman" w:hAnsi="Times New Roman"/>
          <w:sz w:val="28"/>
          <w:szCs w:val="28"/>
        </w:rPr>
        <w:t xml:space="preserve"> спортивного </w:t>
      </w:r>
      <w:r>
        <w:rPr>
          <w:rFonts w:ascii="Times New Roman" w:hAnsi="Times New Roman"/>
          <w:sz w:val="28"/>
          <w:szCs w:val="28"/>
        </w:rPr>
        <w:br/>
        <w:t>и любительского рыболовства</w:t>
      </w:r>
      <w:r w:rsidRPr="00876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Pr="00934014">
        <w:rPr>
          <w:rFonts w:ascii="Times New Roman" w:hAnsi="Times New Roman"/>
          <w:sz w:val="28"/>
          <w:szCs w:val="28"/>
        </w:rPr>
        <w:t xml:space="preserve"> информацию о материально-технической базе, обеспечивающ</w:t>
      </w:r>
      <w:r>
        <w:rPr>
          <w:rFonts w:ascii="Times New Roman" w:hAnsi="Times New Roman"/>
          <w:sz w:val="28"/>
          <w:szCs w:val="28"/>
        </w:rPr>
        <w:t>ей</w:t>
      </w:r>
      <w:r w:rsidRPr="00934014">
        <w:rPr>
          <w:rFonts w:ascii="Times New Roman" w:hAnsi="Times New Roman"/>
          <w:sz w:val="28"/>
          <w:szCs w:val="28"/>
        </w:rPr>
        <w:t xml:space="preserve"> добычу (вылов) и (или) переработку водных биологических ресурсов, с указанием (при наличии): типа и количества орудий лова, марки и количества судов, подвесных моторов (с приложением</w:t>
      </w:r>
      <w:r>
        <w:rPr>
          <w:rFonts w:ascii="Times New Roman" w:hAnsi="Times New Roman"/>
          <w:sz w:val="28"/>
          <w:szCs w:val="28"/>
        </w:rPr>
        <w:t xml:space="preserve"> заверенных заявителем или его уполномоченным представителем</w:t>
      </w:r>
      <w:r w:rsidRPr="00934014">
        <w:rPr>
          <w:rFonts w:ascii="Times New Roman" w:hAnsi="Times New Roman"/>
          <w:sz w:val="28"/>
          <w:szCs w:val="28"/>
        </w:rPr>
        <w:t xml:space="preserve"> копий судовых билетов, свидетельства о праве собственности на судно либо копий договоров фрахтования, удостоверений на право управления судном), типа и количества рыбоперерабатывающего оборудования</w:t>
      </w:r>
      <w:proofErr w:type="gramEnd"/>
      <w:r w:rsidRPr="0093401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с указанием технических характеристик и месторасположения, а также с приложением </w:t>
      </w:r>
      <w:r>
        <w:rPr>
          <w:rFonts w:ascii="Times New Roman" w:hAnsi="Times New Roman"/>
          <w:sz w:val="28"/>
          <w:szCs w:val="28"/>
        </w:rPr>
        <w:t>заверенной заявителем или его уполномоченным представителем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копией</w:t>
      </w:r>
      <w:r w:rsidRPr="00934014">
        <w:rPr>
          <w:rFonts w:ascii="Times New Roman" w:hAnsi="Times New Roman"/>
          <w:sz w:val="28"/>
          <w:szCs w:val="28"/>
        </w:rPr>
        <w:t xml:space="preserve"> акта ввода в эксплуатацию), наименования и типа транспортных средств, используемых для добычи (вылова) и (или) транспортировки водных биологических ресурсов (с приложением</w:t>
      </w:r>
      <w:r>
        <w:rPr>
          <w:rFonts w:ascii="Times New Roman" w:hAnsi="Times New Roman"/>
          <w:sz w:val="28"/>
          <w:szCs w:val="28"/>
        </w:rPr>
        <w:t xml:space="preserve"> заверенных заявителем или его уполномоченным представителем копий</w:t>
      </w:r>
      <w:r w:rsidRPr="00934014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транспортных</w:t>
      </w:r>
      <w:r w:rsidRPr="00934014">
        <w:rPr>
          <w:rFonts w:ascii="Times New Roman" w:hAnsi="Times New Roman"/>
          <w:sz w:val="28"/>
          <w:szCs w:val="28"/>
        </w:rPr>
        <w:t xml:space="preserve"> средств).</w:t>
      </w:r>
      <w:proofErr w:type="gramEnd"/>
      <w:r w:rsidRPr="00934014">
        <w:rPr>
          <w:rFonts w:ascii="Times New Roman" w:hAnsi="Times New Roman"/>
          <w:sz w:val="28"/>
          <w:szCs w:val="28"/>
        </w:rPr>
        <w:t xml:space="preserve"> В отношении материально-технической базы, находящейся в аренде, </w:t>
      </w:r>
      <w:r w:rsidRPr="00876014">
        <w:rPr>
          <w:rFonts w:ascii="Times New Roman" w:hAnsi="Times New Roman"/>
          <w:sz w:val="28"/>
          <w:szCs w:val="28"/>
        </w:rPr>
        <w:t>заявитель  или его уполномоченный представитель</w:t>
      </w:r>
      <w:r w:rsidRPr="00934014">
        <w:rPr>
          <w:rFonts w:ascii="Times New Roman" w:hAnsi="Times New Roman"/>
          <w:sz w:val="28"/>
          <w:szCs w:val="28"/>
        </w:rPr>
        <w:t xml:space="preserve"> вправе представить заверенные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934014">
        <w:rPr>
          <w:rFonts w:ascii="Times New Roman" w:hAnsi="Times New Roman"/>
          <w:sz w:val="28"/>
          <w:szCs w:val="28"/>
        </w:rPr>
        <w:t>копии договоров аренды;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014">
        <w:rPr>
          <w:rFonts w:ascii="Times New Roman" w:hAnsi="Times New Roman"/>
          <w:sz w:val="28"/>
          <w:szCs w:val="28"/>
        </w:rPr>
        <w:t>3) информацию о материально-технической базе, используемой заявителем для организации любительского и спортивного рыболовства</w:t>
      </w:r>
      <w:r>
        <w:rPr>
          <w:rFonts w:ascii="Times New Roman" w:hAnsi="Times New Roman"/>
          <w:sz w:val="28"/>
          <w:szCs w:val="28"/>
        </w:rPr>
        <w:t xml:space="preserve"> (с приложением заверенных заявителем или его уполномоченным представителем копий документов, подтверждающих право собственности, владения, пользования, в том числе аренды, материально-технической базой)</w:t>
      </w:r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 w:rsidRPr="00876014">
        <w:rPr>
          <w:rFonts w:ascii="Times New Roman" w:hAnsi="Times New Roman"/>
          <w:sz w:val="28"/>
          <w:szCs w:val="28"/>
        </w:rPr>
        <w:t xml:space="preserve">информацию о количестве наемных рабочих, привлекаемых заявителем для осуществления добычи (вылова) водных биологических ресурсов или для организации любительского и спортивного рыболовства, по форме КНД 1110018 «Сведения о среднесписочной численности работников за предшествующий календарный год» с отметкой территориального органа Федеральной налоговой службы либо </w:t>
      </w:r>
      <w:r>
        <w:rPr>
          <w:rFonts w:ascii="Times New Roman" w:hAnsi="Times New Roman"/>
          <w:sz w:val="28"/>
          <w:szCs w:val="28"/>
        </w:rPr>
        <w:t>по форме СЗВ-6-2 «Реестр сведений о начисленных и уплаченных страховых взносах на обязательное пенсионное страхование и страховом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стаже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застрахованных лиц» с отметкой</w:t>
      </w:r>
      <w:r w:rsidRPr="00876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876014">
        <w:rPr>
          <w:rFonts w:ascii="Times New Roman" w:hAnsi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/>
          <w:sz w:val="28"/>
          <w:szCs w:val="28"/>
        </w:rPr>
        <w:t>органа</w:t>
      </w:r>
      <w:r w:rsidRPr="00876014">
        <w:rPr>
          <w:rFonts w:ascii="Times New Roman" w:hAnsi="Times New Roman"/>
          <w:sz w:val="28"/>
          <w:szCs w:val="28"/>
        </w:rPr>
        <w:t xml:space="preserve"> Пенсионного фонда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FB25E8">
        <w:rPr>
          <w:rFonts w:ascii="Times New Roman" w:hAnsi="Times New Roman"/>
          <w:sz w:val="28"/>
          <w:szCs w:val="28"/>
        </w:rPr>
        <w:t xml:space="preserve"> </w:t>
      </w:r>
    </w:p>
    <w:p w:rsidR="00F43B31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 w:rsidRPr="00FB25E8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FB25E8">
        <w:rPr>
          <w:rFonts w:ascii="Times New Roman" w:hAnsi="Times New Roman"/>
          <w:sz w:val="28"/>
          <w:szCs w:val="28"/>
        </w:rPr>
        <w:t>рыбоводно-мелиоративных работ, подтвержденных</w:t>
      </w:r>
      <w:r>
        <w:rPr>
          <w:rFonts w:ascii="Times New Roman" w:hAnsi="Times New Roman"/>
          <w:sz w:val="28"/>
          <w:szCs w:val="28"/>
        </w:rPr>
        <w:t xml:space="preserve"> копией</w:t>
      </w:r>
      <w:r w:rsidRPr="00FB25E8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FB2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FB25E8">
        <w:rPr>
          <w:rFonts w:ascii="Times New Roman" w:hAnsi="Times New Roman"/>
          <w:sz w:val="28"/>
          <w:szCs w:val="28"/>
        </w:rPr>
        <w:t>данных работ</w:t>
      </w:r>
      <w:r>
        <w:rPr>
          <w:rFonts w:ascii="Times New Roman" w:hAnsi="Times New Roman"/>
          <w:sz w:val="28"/>
          <w:szCs w:val="28"/>
        </w:rPr>
        <w:t>.</w:t>
      </w:r>
      <w:r w:rsidRPr="00934014">
        <w:rPr>
          <w:rFonts w:ascii="Times New Roman" w:hAnsi="Times New Roman"/>
          <w:sz w:val="28"/>
          <w:szCs w:val="28"/>
        </w:rPr>
        <w:t xml:space="preserve"> 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11. </w:t>
      </w:r>
      <w:r w:rsidRPr="00876014">
        <w:rPr>
          <w:rFonts w:ascii="Times New Roman" w:hAnsi="Times New Roman"/>
          <w:sz w:val="28"/>
          <w:szCs w:val="28"/>
        </w:rPr>
        <w:t>Документы, указанные в пункте 10 настоящего Порядка, представляются в порядке, предусмотренном пунктами 5 и 6 настоящего 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допзаявка"/>
      <w:bookmarkEnd w:id="4"/>
      <w:r w:rsidRPr="00934014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743BAD">
        <w:rPr>
          <w:rFonts w:ascii="Times New Roman" w:hAnsi="Times New Roman"/>
          <w:sz w:val="28"/>
          <w:szCs w:val="28"/>
        </w:rPr>
        <w:t xml:space="preserve">Заявители, которым уже распределены квоты по итогам первого этапа распределения квот, указанного в пункте 2 настоящего Порядка, или их уполномоченные представители могут подать заявку на распределение дополнительных квот при проведении второго этапа распределения квот, указанного в пункте 2 настоящего Порядка, только в случае, если ранее распределенные им квоты на текущий календарный год освоены не менее чем </w:t>
      </w:r>
      <w:r w:rsidRPr="00743BAD">
        <w:rPr>
          <w:rFonts w:ascii="Times New Roman" w:hAnsi="Times New Roman"/>
          <w:sz w:val="28"/>
          <w:szCs w:val="28"/>
        </w:rPr>
        <w:lastRenderedPageBreak/>
        <w:t>на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A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(за 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случаев, если освоение в текущем календарном году менее 50 % распределенных заявителю ранее квот явилось следствием чрезвычайной ситуации природного и техногенного характера)</w:t>
      </w:r>
      <w:r w:rsidRPr="00743BAD">
        <w:rPr>
          <w:rFonts w:ascii="Times New Roman" w:hAnsi="Times New Roman"/>
          <w:sz w:val="28"/>
          <w:szCs w:val="28"/>
        </w:rPr>
        <w:t>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BAD">
        <w:rPr>
          <w:rFonts w:ascii="Times New Roman" w:hAnsi="Times New Roman"/>
          <w:sz w:val="28"/>
          <w:szCs w:val="28"/>
        </w:rPr>
        <w:t xml:space="preserve">В случае размещения органом местного самоуправления Таймырского Долгано-Ненецкого муниципального района Красноярского края объявления </w:t>
      </w:r>
      <w:proofErr w:type="gramStart"/>
      <w:r w:rsidRPr="00743BAD">
        <w:rPr>
          <w:rFonts w:ascii="Times New Roman" w:hAnsi="Times New Roman"/>
          <w:sz w:val="28"/>
          <w:szCs w:val="28"/>
        </w:rPr>
        <w:t>в</w:t>
      </w:r>
      <w:proofErr w:type="gramEnd"/>
      <w:r w:rsidRPr="00743B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BAD">
        <w:rPr>
          <w:rFonts w:ascii="Times New Roman" w:hAnsi="Times New Roman"/>
          <w:sz w:val="28"/>
          <w:szCs w:val="28"/>
        </w:rPr>
        <w:t>связи с распределением нераспределенного остатка квот на текущий календарный год заявители или их уполномоченные представители могут подать заявку на распределение дополнительных квот в случае, если квоты, ранее распределенные им на территории Таймырского Долгано-Ненецкого муниципального района Красноярского края на текущий календарный год, освоены не менее чем на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A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(за исключением случаев, если освоение в текущем календарном году менее 50 % распределенных заявителю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квот явилось следствием чрезвычайной ситуации природного и техногенного характера)</w:t>
      </w:r>
      <w:r w:rsidRPr="00743BAD">
        <w:rPr>
          <w:rFonts w:ascii="Times New Roman" w:hAnsi="Times New Roman"/>
          <w:sz w:val="28"/>
          <w:szCs w:val="28"/>
        </w:rPr>
        <w:t>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743BAD">
        <w:rPr>
          <w:rFonts w:ascii="Times New Roman" w:hAnsi="Times New Roman"/>
          <w:sz w:val="28"/>
          <w:szCs w:val="28"/>
        </w:rPr>
        <w:t>Для распределения нераспределенного остатка квот в текущем календарном году заявители,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AD">
        <w:rPr>
          <w:rFonts w:ascii="Times New Roman" w:hAnsi="Times New Roman"/>
          <w:sz w:val="28"/>
          <w:szCs w:val="28"/>
        </w:rPr>
        <w:t>распределены квоты на текущий календарный год, подают заявку и прилагаемые к ней документы в порядке и сроки, установленные пунктами 5</w:t>
      </w:r>
      <w:r>
        <w:rPr>
          <w:rFonts w:ascii="Times New Roman" w:hAnsi="Times New Roman"/>
          <w:sz w:val="28"/>
          <w:szCs w:val="28"/>
        </w:rPr>
        <w:t>−</w:t>
      </w:r>
      <w:r w:rsidRPr="00743BAD">
        <w:rPr>
          <w:rFonts w:ascii="Times New Roman" w:hAnsi="Times New Roman"/>
          <w:sz w:val="28"/>
          <w:szCs w:val="28"/>
        </w:rPr>
        <w:t>7, 10 настоящего Порядка, а заявители, которым распределены квоты на текущий календарный год, подают только заявку на распределение дополнительных квот в порядке и сроки, установленные пунктами 5, 6</w:t>
      </w:r>
      <w:proofErr w:type="gramEnd"/>
      <w:r w:rsidRPr="00743BA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освоение в текущем календарном году менее 50 % распределенных заявителю ранее квот явилось следствием чрезвычайной ситуации природного и техногенного характера, заявитель или его уполномоченный представитель дополнительно представляет в порядке и сроки, установленные пунктами 5, 6 настоящего Порядка, письмо, содержащее информацию об освоении в текущем календарном году менее 50 % распределенных заявителю ранее квот вследствие чрезвычайной ситуации природного и техногенного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формула"/>
      <w:bookmarkEnd w:id="5"/>
      <w:r w:rsidRPr="00934014">
        <w:rPr>
          <w:rFonts w:ascii="Times New Roman" w:hAnsi="Times New Roman"/>
          <w:sz w:val="28"/>
          <w:szCs w:val="28"/>
        </w:rPr>
        <w:t>14. Расчет объемов добычи (вылова) водных биологических ресурсов, предоставляемых заявителям для промышленного рыболовства, осуществляется по следующей формуле: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10"/>
        <w:gridCol w:w="1843"/>
      </w:tblGrid>
      <w:tr w:rsidR="00F43B31" w:rsidRPr="00934014" w:rsidTr="00DA5B63">
        <w:trPr>
          <w:trHeight w:val="4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фз</w:t>
            </w:r>
            <w:proofErr w:type="spellEnd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оду</w:t>
            </w:r>
            <w:r w:rsidRPr="0093401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</w:t>
            </w:r>
          </w:p>
        </w:tc>
      </w:tr>
      <w:tr w:rsidR="00F43B31" w:rsidRPr="00934014" w:rsidTr="00DA5B63">
        <w:trPr>
          <w:trHeight w:val="4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 xml:space="preserve">     SUM 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gramStart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B31" w:rsidRPr="00934014" w:rsidRDefault="00F43B31" w:rsidP="00F43B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B31" w:rsidRDefault="00F43B31" w:rsidP="00F43B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Default="00F43B31" w:rsidP="00F43B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где: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– объем добычи (вылова) определенного вида в определенном районе добычи (вылова) водных 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934014">
        <w:rPr>
          <w:rFonts w:ascii="Times New Roman" w:hAnsi="Times New Roman" w:cs="Times New Roman"/>
          <w:sz w:val="28"/>
          <w:szCs w:val="28"/>
        </w:rPr>
        <w:t>ресурсов, предоставляемого для конкретного заявителя (тонн);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поощрительный балл заявителя, претендующего на добычу (вылов) водных биологических ресурсов определенного вида в определенном районе добычи (вылова) водных биологических ресурсов;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сумма поощрительных баллов всех заявителей, претендующих на добычу (вылов) водных биологических ресурсов определенного вида в определенном районе добычи (вылова) водных 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934014">
        <w:rPr>
          <w:rFonts w:ascii="Times New Roman" w:hAnsi="Times New Roman" w:cs="Times New Roman"/>
          <w:sz w:val="28"/>
          <w:szCs w:val="28"/>
        </w:rPr>
        <w:t xml:space="preserve">ресурсов, где </w:t>
      </w:r>
      <w:proofErr w:type="spellStart"/>
      <w:r w:rsidRPr="009340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– количество заявителей;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0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оду </w:t>
      </w:r>
      <w:r>
        <w:rPr>
          <w:rFonts w:ascii="Times New Roman" w:hAnsi="Times New Roman" w:cs="Times New Roman"/>
          <w:sz w:val="28"/>
          <w:szCs w:val="28"/>
          <w:vertAlign w:val="subscript"/>
        </w:rPr>
        <w:t>−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объем добычи (вылова) водных биологических ресурсов во внутренних водах Российской Федерации, за исключением внутренних морских вод Российской Федерации, применительно к видам квот для определенного вида водных биологических ресурсов на соответствующий календарный год по водным объектам на территории Красноярского края.</w:t>
      </w:r>
      <w:proofErr w:type="gramEnd"/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баллы"/>
      <w:bookmarkEnd w:id="6"/>
      <w:r w:rsidRPr="00934014">
        <w:rPr>
          <w:rFonts w:ascii="Times New Roman" w:hAnsi="Times New Roman" w:cs="Times New Roman"/>
          <w:sz w:val="28"/>
          <w:szCs w:val="28"/>
        </w:rPr>
        <w:t>Поощрительный балл заявителя, претендующего на добычу (вылов) водных биологических ресурсов, рассчитывается по следующей формуле:</w:t>
      </w:r>
    </w:p>
    <w:p w:rsidR="00F43B31" w:rsidRPr="00934014" w:rsidRDefault="00F43B31" w:rsidP="00F43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Default="00F43B31" w:rsidP="00F43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=  </w:t>
      </w:r>
      <w:r w:rsidRPr="00934014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934014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934014">
        <w:rPr>
          <w:rFonts w:ascii="Times New Roman" w:hAnsi="Times New Roman" w:cs="Times New Roman"/>
          <w:sz w:val="28"/>
          <w:szCs w:val="28"/>
        </w:rPr>
        <w:t>+Б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3401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3B31" w:rsidRDefault="00F43B31" w:rsidP="00F43B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где:</w:t>
      </w: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34014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proofErr w:type="gramEnd"/>
      <w:r w:rsidRPr="00934014">
        <w:rPr>
          <w:rFonts w:ascii="Times New Roman" w:hAnsi="Times New Roman"/>
          <w:sz w:val="28"/>
          <w:szCs w:val="28"/>
        </w:rPr>
        <w:t>осв</w:t>
      </w:r>
      <w:proofErr w:type="spellEnd"/>
      <w:r w:rsidRPr="0093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934014">
        <w:rPr>
          <w:rFonts w:ascii="Times New Roman" w:hAnsi="Times New Roman"/>
          <w:sz w:val="28"/>
          <w:szCs w:val="28"/>
        </w:rPr>
        <w:t>коэффициент, применяемый за средневзвешенный показатель освоения квот, ранее выделенных заявителю за последние 3 года, предшествующие году подачи заявки (определяется как отношение суммы фактических показателей добычи (вылова) водных биологических ресурсов к общему объему квот, выделенных для добычи (вылова) водных биологических ресурсов в определенном районе). В случае если заявитель осуществлял добычу (вылов) водных биологических ресурсов менее 3 лет, учитываются показатели освоения квот, выделенных ему для осуществления добычи (вылова) водных биологических ресурсов за фактический период:</w:t>
      </w: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1,25 балла при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% освоении;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1,18 балла при освоении от 70 до 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1,00 балла при освоении от 50 до 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0,90 балла при освоении менее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для впервые обратившихся заявителей коэффициент устанавливается – 0,90 балла;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б) Б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– коэффициент, применяемый за наличие у заявителя материально-технической базы, обеспечивающей добычу (вылов) и (или) переработку водных биологических ресурсов, составляет: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 баллов при наличии только орудий лова (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сетематериалы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>);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5 баллов при наличии маломерного судна, подвесного мотора </w:t>
      </w:r>
      <w:r w:rsidRPr="00934014">
        <w:rPr>
          <w:rFonts w:ascii="Times New Roman" w:hAnsi="Times New Roman" w:cs="Times New Roman"/>
          <w:sz w:val="28"/>
          <w:szCs w:val="28"/>
        </w:rPr>
        <w:br/>
        <w:t>(за единицу);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при наличии снегохода (за единицу);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при наличии рыбопромыслового судна, вездехода и (или) иных видов транспортных средств, используемых для добычи (вылова), транспортировки водных биологических ресурсов (за исключением снегохода) (за единицу);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lastRenderedPageBreak/>
        <w:t>5 баллов при наличии промышленных морозильных установок, ледников (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мерзлотников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>), рефрижераторов (за единицу);</w:t>
      </w:r>
    </w:p>
    <w:p w:rsidR="00F43B31" w:rsidRPr="00934014" w:rsidRDefault="00F43B31" w:rsidP="00F43B3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20  баллов при наличии коптилен, 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провялочных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камер (за единицу);</w:t>
      </w:r>
    </w:p>
    <w:p w:rsidR="00F43B31" w:rsidRPr="00934014" w:rsidRDefault="00F43B31" w:rsidP="00F43B31">
      <w:pPr>
        <w:pStyle w:val="ConsPlusNormal"/>
        <w:widowControl/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50 баллов при наличии рыбоперерабатывающих заводов, на которых осуществляется глубокая переработка водных 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934014">
        <w:rPr>
          <w:rFonts w:ascii="Times New Roman" w:hAnsi="Times New Roman" w:cs="Times New Roman"/>
          <w:sz w:val="28"/>
          <w:szCs w:val="28"/>
        </w:rPr>
        <w:t>ресурсов.</w:t>
      </w:r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A42F6">
        <w:rPr>
          <w:rFonts w:ascii="Times New Roman" w:hAnsi="Times New Roman"/>
          <w:sz w:val="28"/>
          <w:szCs w:val="28"/>
        </w:rPr>
        <w:t xml:space="preserve">В отношении материально-технической </w:t>
      </w:r>
      <w:r w:rsidRPr="00743BAD">
        <w:rPr>
          <w:rFonts w:ascii="Times New Roman" w:hAnsi="Times New Roman"/>
          <w:sz w:val="28"/>
          <w:szCs w:val="28"/>
        </w:rPr>
        <w:t>базы, находящейся в аренде, Б</w:t>
      </w:r>
      <w:proofErr w:type="gramStart"/>
      <w:r w:rsidRPr="00743BAD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43BA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43BAD">
        <w:rPr>
          <w:rFonts w:ascii="Times New Roman" w:hAnsi="Times New Roman"/>
          <w:sz w:val="28"/>
          <w:szCs w:val="28"/>
        </w:rPr>
        <w:t>применяется без учета количества единиц;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в) Б</w:t>
      </w:r>
      <w:proofErr w:type="gramStart"/>
      <w:r w:rsidRPr="00934014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340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934014">
        <w:rPr>
          <w:rFonts w:ascii="Times New Roman" w:hAnsi="Times New Roman"/>
          <w:sz w:val="28"/>
          <w:szCs w:val="28"/>
        </w:rPr>
        <w:t>коэффициент, применяемый за наличие у заявителя наемных работников, привлекаемых для осуществления добычи (вылова) и (или) переработки водных биологических ресурсов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014">
        <w:rPr>
          <w:rFonts w:ascii="Times New Roman" w:hAnsi="Times New Roman"/>
          <w:sz w:val="28"/>
          <w:szCs w:val="28"/>
        </w:rPr>
        <w:t>составляет: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1 до 5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6 до 10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25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11 до 100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50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свыше 100 работников.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014">
        <w:rPr>
          <w:rFonts w:ascii="Times New Roman" w:hAnsi="Times New Roman"/>
          <w:sz w:val="28"/>
          <w:szCs w:val="28"/>
        </w:rPr>
        <w:t>г) Б</w:t>
      </w:r>
      <w:r w:rsidRPr="00934014"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934014">
        <w:rPr>
          <w:rFonts w:ascii="Times New Roman" w:hAnsi="Times New Roman"/>
          <w:sz w:val="28"/>
          <w:szCs w:val="28"/>
        </w:rPr>
        <w:t xml:space="preserve">коэффициент, применяемый для заявителей, осуществляющих добычу (вылов) водных биологических ресурсов в Енисейском, Туруханском, Таймырском Долгано-Ненецком и Эвенкийском муниципальных районах </w:t>
      </w:r>
      <w:r w:rsidRPr="00934014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учитывающий</w:t>
      </w:r>
      <w:r w:rsidRPr="00934014">
        <w:rPr>
          <w:rFonts w:ascii="Times New Roman" w:hAnsi="Times New Roman"/>
          <w:sz w:val="28"/>
          <w:szCs w:val="28"/>
        </w:rPr>
        <w:t xml:space="preserve"> удаленность мест добычи (вылова) биологических ресурсов </w:t>
      </w:r>
      <w:r w:rsidRPr="00934014">
        <w:rPr>
          <w:rFonts w:ascii="Times New Roman" w:hAnsi="Times New Roman"/>
          <w:sz w:val="28"/>
          <w:szCs w:val="28"/>
        </w:rPr>
        <w:br/>
        <w:t xml:space="preserve">от ближайших населенных пунктов, имеющих постоянное авиасообщение </w:t>
      </w:r>
      <w:r w:rsidRPr="00934014">
        <w:rPr>
          <w:rFonts w:ascii="Times New Roman" w:hAnsi="Times New Roman"/>
          <w:sz w:val="28"/>
          <w:szCs w:val="28"/>
        </w:rPr>
        <w:br/>
        <w:t xml:space="preserve">и (или) речное судоходство: г. Енисейск, п. Бор, с. Туруханск, г. </w:t>
      </w:r>
      <w:proofErr w:type="spellStart"/>
      <w:r w:rsidRPr="00934014">
        <w:rPr>
          <w:rFonts w:ascii="Times New Roman" w:hAnsi="Times New Roman"/>
          <w:sz w:val="28"/>
          <w:szCs w:val="28"/>
        </w:rPr>
        <w:t>Игарка</w:t>
      </w:r>
      <w:proofErr w:type="spellEnd"/>
      <w:r w:rsidRPr="009340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934014">
        <w:rPr>
          <w:rFonts w:ascii="Times New Roman" w:hAnsi="Times New Roman"/>
          <w:sz w:val="28"/>
          <w:szCs w:val="28"/>
        </w:rPr>
        <w:t xml:space="preserve">г. Дудинка, г. Норильск, п. Диксон, п. Хатанга, п. Тура, п. </w:t>
      </w:r>
      <w:proofErr w:type="spellStart"/>
      <w:r w:rsidRPr="00934014">
        <w:rPr>
          <w:rFonts w:ascii="Times New Roman" w:hAnsi="Times New Roman"/>
          <w:sz w:val="28"/>
          <w:szCs w:val="28"/>
        </w:rPr>
        <w:t>Ванавара</w:t>
      </w:r>
      <w:proofErr w:type="spellEnd"/>
      <w:proofErr w:type="gramEnd"/>
      <w:r w:rsidRPr="0093401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934014">
        <w:rPr>
          <w:rFonts w:ascii="Times New Roman" w:hAnsi="Times New Roman"/>
          <w:sz w:val="28"/>
          <w:szCs w:val="28"/>
        </w:rPr>
        <w:t>Байкит</w:t>
      </w:r>
      <w:proofErr w:type="spellEnd"/>
      <w:r w:rsidRPr="00934014">
        <w:rPr>
          <w:rFonts w:ascii="Times New Roman" w:hAnsi="Times New Roman"/>
          <w:sz w:val="28"/>
          <w:szCs w:val="28"/>
        </w:rPr>
        <w:t xml:space="preserve"> Красноярского края, составляет: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5  баллов от 50 до </w:t>
      </w:r>
      <w:smartTag w:uri="urn:schemas-microsoft-com:office:smarttags" w:element="metricconverter">
        <w:smartTagPr>
          <w:attr w:name="ProductID" w:val="100 км"/>
        </w:smartTagPr>
        <w:r w:rsidRPr="00934014">
          <w:rPr>
            <w:rFonts w:ascii="Times New Roman" w:hAnsi="Times New Roman"/>
            <w:sz w:val="28"/>
            <w:szCs w:val="28"/>
          </w:rPr>
          <w:t>100 км</w:t>
        </w:r>
      </w:smartTag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10 баллов от 101 до </w:t>
      </w:r>
      <w:smartTag w:uri="urn:schemas-microsoft-com:office:smarttags" w:element="metricconverter">
        <w:smartTagPr>
          <w:attr w:name="ProductID" w:val="200 км"/>
        </w:smartTagPr>
        <w:r w:rsidRPr="00934014">
          <w:rPr>
            <w:rFonts w:ascii="Times New Roman" w:hAnsi="Times New Roman"/>
            <w:sz w:val="28"/>
            <w:szCs w:val="28"/>
          </w:rPr>
          <w:t>200 км</w:t>
        </w:r>
      </w:smartTag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15 баллов от 201 до </w:t>
      </w:r>
      <w:smartTag w:uri="urn:schemas-microsoft-com:office:smarttags" w:element="metricconverter">
        <w:smartTagPr>
          <w:attr w:name="ProductID" w:val="300 км"/>
        </w:smartTagPr>
        <w:r w:rsidRPr="00934014">
          <w:rPr>
            <w:rFonts w:ascii="Times New Roman" w:hAnsi="Times New Roman"/>
            <w:sz w:val="28"/>
            <w:szCs w:val="28"/>
          </w:rPr>
          <w:t>300 км</w:t>
        </w:r>
      </w:smartTag>
      <w:r w:rsidRPr="00934014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25 баллов свыше </w:t>
      </w:r>
      <w:smartTag w:uri="urn:schemas-microsoft-com:office:smarttags" w:element="metricconverter">
        <w:smartTagPr>
          <w:attr w:name="ProductID" w:val="300 км"/>
        </w:smartTagPr>
        <w:r w:rsidRPr="00934014">
          <w:rPr>
            <w:rFonts w:ascii="Times New Roman" w:hAnsi="Times New Roman"/>
            <w:sz w:val="28"/>
            <w:szCs w:val="28"/>
          </w:rPr>
          <w:t>300 км</w:t>
        </w:r>
      </w:smartTag>
      <w:r w:rsidRPr="00934014">
        <w:rPr>
          <w:rFonts w:ascii="Times New Roman" w:hAnsi="Times New Roman"/>
          <w:sz w:val="28"/>
          <w:szCs w:val="28"/>
        </w:rPr>
        <w:t>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При наличии у заявителя нескольких рыбопромысловых участков </w:t>
      </w:r>
      <w:r w:rsidRPr="00934014">
        <w:rPr>
          <w:rFonts w:ascii="Times New Roman" w:hAnsi="Times New Roman"/>
          <w:sz w:val="28"/>
          <w:szCs w:val="28"/>
        </w:rPr>
        <w:br/>
        <w:t>с различной удаленностью мест добычи (вылова) водных биологических ресурсов от ближайших населенных пунктов, имеющих постоянное авиасообщение и (или) речное судоходство, в расчете применяется коэффициент</w:t>
      </w:r>
      <w:r>
        <w:rPr>
          <w:rFonts w:ascii="Times New Roman" w:hAnsi="Times New Roman"/>
          <w:sz w:val="28"/>
          <w:szCs w:val="28"/>
        </w:rPr>
        <w:t>,</w:t>
      </w:r>
      <w:r w:rsidRPr="00934014">
        <w:rPr>
          <w:rFonts w:ascii="Times New Roman" w:hAnsi="Times New Roman"/>
          <w:sz w:val="28"/>
          <w:szCs w:val="28"/>
        </w:rPr>
        <w:t xml:space="preserve"> соответствующий максимальной удаленности одного из рыбопромысловых участков;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>) 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934014">
        <w:rPr>
          <w:rFonts w:ascii="Times New Roman" w:hAnsi="Times New Roman" w:cs="Times New Roman"/>
          <w:sz w:val="28"/>
          <w:szCs w:val="28"/>
        </w:rPr>
        <w:t>коэффициент, применяемый в случае наличия у заявителя договоров о предоставлении рыбопромысловых участков (далее – РПУ),  составляет: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 баллов при наличии 1 РПУ;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при наличии от 2 до 4 РПУ;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при наличии 5 и более РПУ.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Данный коэффициент не применятся на территории Таймырского Долгано-Ненецкого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934014">
        <w:rPr>
          <w:rFonts w:ascii="Times New Roman" w:hAnsi="Times New Roman" w:cs="Times New Roman"/>
          <w:sz w:val="28"/>
          <w:szCs w:val="28"/>
        </w:rPr>
        <w:t>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е) Б</w:t>
      </w:r>
      <w:r w:rsidRPr="00934014">
        <w:rPr>
          <w:rFonts w:ascii="Times New Roman" w:hAnsi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коэффициент, применяемый за проведение заявителем рыбоводно-мелиоративных работ в муниципальном районе Красноярского края, на территории которого осуществляется добыча (вылов) водных биологических ресурсов, составляет 5 баллов.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Данный коэффициент не применятся на территории Таймырского </w:t>
      </w:r>
      <w:r w:rsidRPr="00934014">
        <w:rPr>
          <w:rFonts w:ascii="Times New Roman" w:hAnsi="Times New Roman"/>
          <w:sz w:val="28"/>
          <w:szCs w:val="28"/>
        </w:rPr>
        <w:lastRenderedPageBreak/>
        <w:t>Долгано-Ненецкого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934014">
        <w:rPr>
          <w:rFonts w:ascii="Times New Roman" w:hAnsi="Times New Roman"/>
          <w:sz w:val="28"/>
          <w:szCs w:val="28"/>
        </w:rPr>
        <w:t>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BAD">
        <w:rPr>
          <w:rFonts w:ascii="Times New Roman" w:hAnsi="Times New Roman"/>
          <w:sz w:val="28"/>
          <w:szCs w:val="28"/>
        </w:rPr>
        <w:t>Поощрительный балл (</w:t>
      </w:r>
      <w:proofErr w:type="spellStart"/>
      <w:r w:rsidRPr="00743BAD">
        <w:rPr>
          <w:rFonts w:ascii="Times New Roman" w:hAnsi="Times New Roman"/>
          <w:sz w:val="28"/>
          <w:szCs w:val="28"/>
        </w:rPr>
        <w:t>Б</w:t>
      </w:r>
      <w:r w:rsidRPr="00743BA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743BAD">
        <w:rPr>
          <w:rFonts w:ascii="Times New Roman" w:hAnsi="Times New Roman"/>
          <w:sz w:val="28"/>
          <w:szCs w:val="28"/>
        </w:rPr>
        <w:t xml:space="preserve">) умножается на 0,9 в случае, если  у заявителя имеется однократное нарушение Правил рыболовства для Западно-Сибирского </w:t>
      </w:r>
      <w:proofErr w:type="spellStart"/>
      <w:r w:rsidRPr="00743BAD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743BAD">
        <w:rPr>
          <w:rFonts w:ascii="Times New Roman" w:hAnsi="Times New Roman"/>
          <w:sz w:val="28"/>
          <w:szCs w:val="28"/>
        </w:rPr>
        <w:t xml:space="preserve"> бассейна, утвержденных приказом Росрыболовства от 13.11.2008 № 319 (далее – Правила), в году, предыдущем году  подачи заявки, или отсутствуют наемные работники.  В случае наличия обоих вышеуказанных условий поощрительный балл (</w:t>
      </w:r>
      <w:proofErr w:type="spellStart"/>
      <w:r w:rsidRPr="00743BAD">
        <w:rPr>
          <w:rFonts w:ascii="Times New Roman" w:hAnsi="Times New Roman"/>
          <w:sz w:val="28"/>
          <w:szCs w:val="28"/>
        </w:rPr>
        <w:t>Б</w:t>
      </w:r>
      <w:r w:rsidRPr="00743BA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743BAD">
        <w:rPr>
          <w:rFonts w:ascii="Times New Roman" w:hAnsi="Times New Roman"/>
          <w:sz w:val="28"/>
          <w:szCs w:val="28"/>
        </w:rPr>
        <w:t>) умножается на 0,8.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спортивное"/>
      <w:bookmarkEnd w:id="7"/>
      <w:r w:rsidRPr="00934014">
        <w:rPr>
          <w:rFonts w:ascii="Times New Roman" w:hAnsi="Times New Roman"/>
          <w:sz w:val="28"/>
          <w:szCs w:val="28"/>
        </w:rPr>
        <w:t xml:space="preserve">15. Расчет объемов добычи (вылова) водных биологических ресурсов, предоставляемых заявителям для организации любительского </w:t>
      </w:r>
      <w:r w:rsidRPr="00934014">
        <w:rPr>
          <w:rFonts w:ascii="Times New Roman" w:hAnsi="Times New Roman"/>
          <w:sz w:val="28"/>
          <w:szCs w:val="28"/>
        </w:rPr>
        <w:br/>
        <w:t>и спортивного рыболовства, осуществляется по следующей формуле:</w:t>
      </w:r>
    </w:p>
    <w:p w:rsidR="00F43B31" w:rsidRPr="00934014" w:rsidRDefault="00F43B31" w:rsidP="00F43B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10"/>
        <w:gridCol w:w="1843"/>
      </w:tblGrid>
      <w:tr w:rsidR="00F43B31" w:rsidRPr="00934014" w:rsidTr="00DA5B63">
        <w:trPr>
          <w:trHeight w:val="484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фз</w:t>
            </w:r>
            <w:proofErr w:type="spellEnd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оду</w:t>
            </w:r>
            <w:r w:rsidRPr="0093401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</w:t>
            </w:r>
          </w:p>
        </w:tc>
      </w:tr>
      <w:tr w:rsidR="00F43B31" w:rsidRPr="00934014" w:rsidTr="00DA5B63">
        <w:trPr>
          <w:trHeight w:val="43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014">
              <w:rPr>
                <w:rFonts w:ascii="Times New Roman" w:hAnsi="Times New Roman" w:cs="Times New Roman"/>
                <w:sz w:val="28"/>
                <w:szCs w:val="28"/>
              </w:rPr>
              <w:t xml:space="preserve">     SUM 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0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gramStart"/>
            <w:r w:rsidRPr="009340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43B31" w:rsidRPr="00934014" w:rsidRDefault="00F43B31" w:rsidP="00DA5B6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B31" w:rsidRPr="00934014" w:rsidRDefault="00F43B31" w:rsidP="00F43B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где: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– объем добычи (вылова) определенного вида в определенном районе добычи (вылова) водных биологических ресурсов, предоставляемого </w:t>
      </w:r>
      <w:r w:rsidRPr="00934014">
        <w:rPr>
          <w:rFonts w:ascii="Times New Roman" w:hAnsi="Times New Roman" w:cs="Times New Roman"/>
          <w:sz w:val="28"/>
          <w:szCs w:val="28"/>
        </w:rPr>
        <w:br/>
        <w:t>для конкретного заявителя (тонн);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поощрительный балл заявителя, претендующего на добычу (вылов) водных биологических ресурсов определенного вида в определенном районе добычи (вылова) водных биологических ресурсов;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3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4014">
        <w:rPr>
          <w:rFonts w:ascii="Times New Roman" w:hAnsi="Times New Roman" w:cs="Times New Roman"/>
          <w:sz w:val="28"/>
          <w:szCs w:val="28"/>
        </w:rPr>
        <w:t xml:space="preserve"> сумма поощрительных баллов всех заявителей, претендующих на добычу (вылов) водных биологических ресурсов определенного вида в определенном районе добычи (вылова) водных 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934014">
        <w:rPr>
          <w:rFonts w:ascii="Times New Roman" w:hAnsi="Times New Roman" w:cs="Times New Roman"/>
          <w:sz w:val="28"/>
          <w:szCs w:val="28"/>
        </w:rPr>
        <w:t xml:space="preserve">ресурсов, где </w:t>
      </w:r>
      <w:proofErr w:type="spellStart"/>
      <w:r w:rsidRPr="009340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– количество заявителей;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0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оду </w:t>
      </w:r>
      <w:r w:rsidRPr="00B35046">
        <w:rPr>
          <w:rFonts w:ascii="Times New Roman" w:hAnsi="Times New Roman" w:cs="Times New Roman"/>
          <w:sz w:val="28"/>
          <w:szCs w:val="28"/>
        </w:rPr>
        <w:t xml:space="preserve">− </w:t>
      </w:r>
      <w:r w:rsidRPr="00934014">
        <w:rPr>
          <w:rFonts w:ascii="Times New Roman" w:hAnsi="Times New Roman" w:cs="Times New Roman"/>
          <w:sz w:val="28"/>
          <w:szCs w:val="28"/>
        </w:rPr>
        <w:t xml:space="preserve">объем добычи (вылова) водных биологических ресурсов </w:t>
      </w:r>
      <w:r w:rsidRPr="00934014">
        <w:rPr>
          <w:rFonts w:ascii="Times New Roman" w:hAnsi="Times New Roman" w:cs="Times New Roman"/>
          <w:sz w:val="28"/>
          <w:szCs w:val="28"/>
        </w:rPr>
        <w:br/>
        <w:t>во внутренних водах Российской Федерации, за исключением внутренних морских вод Российской Федерации, применительно к видам квот для определенного вида водных биологических ресурсов на соответствующий календарный год по водным объектам на территории Красноярского края.</w:t>
      </w:r>
      <w:proofErr w:type="gramEnd"/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Поощрительный балл заявителя, претендующего на добычу (вылов) водных биологических ресурсов, рассчитывается по следующей формуле:</w:t>
      </w:r>
    </w:p>
    <w:p w:rsidR="00F43B31" w:rsidRPr="00934014" w:rsidRDefault="00F43B31" w:rsidP="00F43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934014">
        <w:rPr>
          <w:rFonts w:ascii="Times New Roman" w:hAnsi="Times New Roman" w:cs="Times New Roman"/>
          <w:sz w:val="28"/>
          <w:szCs w:val="28"/>
        </w:rPr>
        <w:t xml:space="preserve"> =  </w:t>
      </w:r>
      <w:r w:rsidRPr="00934014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34014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934014">
        <w:rPr>
          <w:rFonts w:ascii="Times New Roman" w:hAnsi="Times New Roman" w:cs="Times New Roman"/>
          <w:sz w:val="28"/>
          <w:szCs w:val="28"/>
        </w:rPr>
        <w:t xml:space="preserve"> (Б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014">
        <w:rPr>
          <w:rFonts w:ascii="Times New Roman" w:hAnsi="Times New Roman" w:cs="Times New Roman"/>
          <w:sz w:val="28"/>
          <w:szCs w:val="28"/>
        </w:rPr>
        <w:t>+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34014">
        <w:rPr>
          <w:rFonts w:ascii="Times New Roman" w:hAnsi="Times New Roman" w:cs="Times New Roman"/>
          <w:sz w:val="28"/>
          <w:szCs w:val="28"/>
        </w:rPr>
        <w:t>, где:</w:t>
      </w:r>
    </w:p>
    <w:p w:rsidR="00F43B31" w:rsidRPr="00934014" w:rsidRDefault="00F43B31" w:rsidP="00F43B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34014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proofErr w:type="gramEnd"/>
      <w:r w:rsidRPr="00934014">
        <w:rPr>
          <w:rFonts w:ascii="Times New Roman" w:hAnsi="Times New Roman"/>
          <w:sz w:val="28"/>
          <w:szCs w:val="28"/>
        </w:rPr>
        <w:t>осв</w:t>
      </w:r>
      <w:proofErr w:type="spellEnd"/>
      <w:r w:rsidRPr="009340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коэффициент, применяемый за средневзвешенный показатель освоения квот, ранее выделенных заявителю за последние 3 года, предшествующие году подачи заявки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 добычи (вылова) водных биологических ресурсов в определенном районе). В случае если заявитель осуществлял добычу (вылова) водных биологических ресурсов менее 3 лет, учитыва</w:t>
      </w:r>
      <w:r>
        <w:rPr>
          <w:rFonts w:ascii="Times New Roman" w:hAnsi="Times New Roman"/>
          <w:sz w:val="28"/>
          <w:szCs w:val="28"/>
        </w:rPr>
        <w:t>ю</w:t>
      </w:r>
      <w:r w:rsidRPr="00934014">
        <w:rPr>
          <w:rFonts w:ascii="Times New Roman" w:hAnsi="Times New Roman"/>
          <w:sz w:val="28"/>
          <w:szCs w:val="28"/>
        </w:rPr>
        <w:t>тся показатели освоения квот, выделенных ему для добычи (вылова) водных биологических ресурсов за фактический период:</w:t>
      </w:r>
    </w:p>
    <w:p w:rsidR="00F43B31" w:rsidRPr="00934014" w:rsidRDefault="00F43B31" w:rsidP="00F4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lastRenderedPageBreak/>
        <w:t>1,25 балла при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>% освоении;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1,18 балла при освоении от 70 до 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1,00 балла при освоении от 50 до 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0,90 балла при освоении менее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>%;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для впервые обратившихся заявителей коэффициент устанавливается – 0,90 балла;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б) Б</w:t>
      </w:r>
      <w:proofErr w:type="gramStart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4014">
        <w:rPr>
          <w:rFonts w:ascii="Times New Roman" w:hAnsi="Times New Roman" w:cs="Times New Roman"/>
          <w:sz w:val="28"/>
          <w:szCs w:val="28"/>
        </w:rPr>
        <w:t xml:space="preserve">– коэффициент, применяемый за наличие у заявителя материально-технической базы, используемой для организации любительского и спортивного рыболовства, составляет: </w:t>
      </w:r>
    </w:p>
    <w:p w:rsidR="00F43B31" w:rsidRPr="00934014" w:rsidRDefault="00F43B31" w:rsidP="00F43B3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5 баллов при наличии только орудий лова, предоставляемых </w:t>
      </w:r>
      <w:r w:rsidRPr="00934014">
        <w:rPr>
          <w:rFonts w:ascii="Times New Roman" w:hAnsi="Times New Roman" w:cs="Times New Roman"/>
          <w:sz w:val="28"/>
          <w:szCs w:val="28"/>
        </w:rPr>
        <w:br/>
        <w:t>в пользование гражданам;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при наличии орудий лова и водно-моторного транспорта, предоставляемых в пользование гражданам;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 xml:space="preserve">15 баллов  при наличии орудий лова, водно-моторного транспорта </w:t>
      </w:r>
      <w:r w:rsidRPr="00934014">
        <w:rPr>
          <w:rFonts w:ascii="Times New Roman" w:hAnsi="Times New Roman" w:cs="Times New Roman"/>
          <w:sz w:val="28"/>
          <w:szCs w:val="28"/>
        </w:rPr>
        <w:br/>
        <w:t>и мест проживания (база отдыха), предоставляемых в пользование гражданам;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в) Б</w:t>
      </w:r>
      <w:proofErr w:type="gramStart"/>
      <w:r w:rsidRPr="00934014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340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3737">
        <w:rPr>
          <w:rFonts w:ascii="Times New Roman" w:hAnsi="Times New Roman"/>
          <w:sz w:val="28"/>
          <w:szCs w:val="28"/>
        </w:rPr>
        <w:t xml:space="preserve">− </w:t>
      </w:r>
      <w:r w:rsidRPr="00934014">
        <w:rPr>
          <w:rFonts w:ascii="Times New Roman" w:hAnsi="Times New Roman"/>
          <w:sz w:val="28"/>
          <w:szCs w:val="28"/>
        </w:rPr>
        <w:t>коэффициент, применяемый за наличие у заявителя наемных работников, привлекаемых для организации любительского и спортивного рыболовства, составляет: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1 до 5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6 до 10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25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от 11 до 100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50 баллов за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014">
        <w:rPr>
          <w:rFonts w:ascii="Times New Roman" w:hAnsi="Times New Roman" w:cs="Times New Roman"/>
          <w:sz w:val="28"/>
          <w:szCs w:val="28"/>
        </w:rPr>
        <w:t>м свыше 100 работников;</w:t>
      </w:r>
    </w:p>
    <w:p w:rsidR="00F43B31" w:rsidRPr="00934014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г) Б</w:t>
      </w:r>
      <w:r w:rsidRPr="0093401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35046">
        <w:rPr>
          <w:rFonts w:ascii="Times New Roman" w:hAnsi="Times New Roman" w:cs="Times New Roman"/>
          <w:sz w:val="28"/>
          <w:szCs w:val="28"/>
        </w:rPr>
        <w:t xml:space="preserve">− </w:t>
      </w:r>
      <w:r w:rsidRPr="00934014">
        <w:rPr>
          <w:rFonts w:ascii="Times New Roman" w:hAnsi="Times New Roman" w:cs="Times New Roman"/>
          <w:sz w:val="28"/>
          <w:szCs w:val="28"/>
        </w:rPr>
        <w:t xml:space="preserve">коэффициент, применяемый в случае наличия у заявителя договоров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РПУ, </w:t>
      </w:r>
      <w:r w:rsidRPr="00934014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43B31" w:rsidRPr="00934014" w:rsidRDefault="00F43B31" w:rsidP="00F43B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5 баллов при наличии 1 РПУ;</w:t>
      </w:r>
    </w:p>
    <w:p w:rsidR="00F43B31" w:rsidRPr="00934014" w:rsidRDefault="00F43B31" w:rsidP="00F43B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10 баллов при наличии от 2 до 4 РПУ;</w:t>
      </w:r>
    </w:p>
    <w:p w:rsidR="00F43B31" w:rsidRPr="00934014" w:rsidRDefault="00F43B31" w:rsidP="00F43B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4014">
        <w:rPr>
          <w:rFonts w:ascii="Times New Roman" w:hAnsi="Times New Roman" w:cs="Times New Roman"/>
          <w:sz w:val="28"/>
          <w:szCs w:val="28"/>
        </w:rPr>
        <w:t>15 баллов при наличии 5  и более  РПУ.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4014">
        <w:rPr>
          <w:rFonts w:ascii="Times New Roman" w:hAnsi="Times New Roman"/>
          <w:sz w:val="28"/>
          <w:szCs w:val="28"/>
        </w:rPr>
        <w:t>д</w:t>
      </w:r>
      <w:proofErr w:type="spellEnd"/>
      <w:r w:rsidRPr="00934014">
        <w:rPr>
          <w:rFonts w:ascii="Times New Roman" w:hAnsi="Times New Roman"/>
          <w:sz w:val="28"/>
          <w:szCs w:val="28"/>
        </w:rPr>
        <w:t>) Б</w:t>
      </w:r>
      <w:proofErr w:type="gramStart"/>
      <w:r w:rsidRPr="00934014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93401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35046"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коэффициент, применяемый за проведение заявителем рыбоводно-мелиоративных работ в муниципальном районе Красноярского края, на территории которого осуществляется добыча (вылов) водных биологических ресурсов, составляет 5 баллов.</w:t>
      </w:r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43BAD">
        <w:rPr>
          <w:rFonts w:ascii="Times New Roman" w:hAnsi="Times New Roman"/>
          <w:sz w:val="28"/>
          <w:szCs w:val="28"/>
        </w:rPr>
        <w:t>Поощрительный балл (</w:t>
      </w:r>
      <w:proofErr w:type="spellStart"/>
      <w:r w:rsidRPr="00743BAD">
        <w:rPr>
          <w:rFonts w:ascii="Times New Roman" w:hAnsi="Times New Roman"/>
          <w:sz w:val="28"/>
          <w:szCs w:val="28"/>
        </w:rPr>
        <w:t>Б</w:t>
      </w:r>
      <w:r w:rsidRPr="00743BA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743BAD">
        <w:rPr>
          <w:rFonts w:ascii="Times New Roman" w:hAnsi="Times New Roman"/>
          <w:sz w:val="28"/>
          <w:szCs w:val="28"/>
        </w:rPr>
        <w:t>) умножается на 0,9 в случае, если у заявителя имеется однократное нарушение Правил в году, предыдущем году подачи заявки, или отсутствуют наемные работники. В случае наличия обоих вышеуказанных условий поощрительный балл (</w:t>
      </w:r>
      <w:proofErr w:type="spellStart"/>
      <w:r w:rsidRPr="00743BAD">
        <w:rPr>
          <w:rFonts w:ascii="Times New Roman" w:hAnsi="Times New Roman"/>
          <w:sz w:val="28"/>
          <w:szCs w:val="28"/>
        </w:rPr>
        <w:t>Б</w:t>
      </w:r>
      <w:r w:rsidRPr="00743BA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743BAD">
        <w:rPr>
          <w:rFonts w:ascii="Times New Roman" w:hAnsi="Times New Roman"/>
          <w:sz w:val="28"/>
          <w:szCs w:val="28"/>
        </w:rPr>
        <w:t>) умножается на 0,8.</w:t>
      </w:r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16. Расчет объема добычи (вылова) водных биологических ресурсов, предоставляемого заявителю, осуществляется отдельно по каждому конкретному виду водных биологических ресурсов, в конкретном речном бассейне, отдельно по типам водоемов (реки, озера, водохранилища). </w:t>
      </w:r>
      <w:r w:rsidRPr="009340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43BAD">
        <w:rPr>
          <w:rFonts w:ascii="Times New Roman" w:hAnsi="Times New Roman"/>
          <w:sz w:val="28"/>
          <w:szCs w:val="28"/>
        </w:rPr>
        <w:t>В случае если объем добычи (вылова) водных био</w:t>
      </w:r>
      <w:r>
        <w:rPr>
          <w:rFonts w:ascii="Times New Roman" w:hAnsi="Times New Roman"/>
          <w:sz w:val="28"/>
          <w:szCs w:val="28"/>
        </w:rPr>
        <w:t xml:space="preserve">логических </w:t>
      </w:r>
      <w:r w:rsidRPr="00743BAD">
        <w:rPr>
          <w:rFonts w:ascii="Times New Roman" w:hAnsi="Times New Roman"/>
          <w:sz w:val="28"/>
          <w:szCs w:val="28"/>
        </w:rPr>
        <w:t xml:space="preserve">ресурсов, рассчитанный согласно пунктам 14 и 15 настоящего Порядка, превышает объем добычи (вылова) водных биологических ресурсов, запрашиваемый заявителем, ему распределяется квота, равная объему добычи (вылова) водных биологических ресурсов, указанному в заявке. Расчет объема добычи (вылова) </w:t>
      </w:r>
      <w:r w:rsidRPr="00743BAD">
        <w:rPr>
          <w:rFonts w:ascii="Times New Roman" w:hAnsi="Times New Roman"/>
          <w:sz w:val="28"/>
          <w:szCs w:val="28"/>
        </w:rPr>
        <w:lastRenderedPageBreak/>
        <w:t>водных биологических ресурсов, предоставляемого заявителю, ведется с точностью до 0,01 тонны.</w:t>
      </w:r>
      <w:r w:rsidRPr="00741CE1">
        <w:rPr>
          <w:rFonts w:ascii="Times New Roman" w:hAnsi="Times New Roman"/>
          <w:sz w:val="28"/>
          <w:szCs w:val="28"/>
        </w:rPr>
        <w:t xml:space="preserve"> </w:t>
      </w:r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32B">
        <w:rPr>
          <w:rFonts w:ascii="Times New Roman" w:hAnsi="Times New Roman"/>
          <w:sz w:val="28"/>
          <w:szCs w:val="28"/>
        </w:rPr>
        <w:t xml:space="preserve">В случае если </w:t>
      </w:r>
      <w:r w:rsidR="006255EA" w:rsidRPr="0086632B">
        <w:rPr>
          <w:rFonts w:ascii="Times New Roman" w:hAnsi="Times New Roman"/>
          <w:sz w:val="28"/>
          <w:szCs w:val="28"/>
        </w:rPr>
        <w:fldChar w:fldCharType="begin"/>
      </w:r>
      <w:r w:rsidRPr="0086632B">
        <w:rPr>
          <w:rFonts w:ascii="Times New Roman" w:hAnsi="Times New Roman"/>
          <w:sz w:val="28"/>
          <w:szCs w:val="28"/>
        </w:rPr>
        <w:instrText xml:space="preserve"> LINK Word.Document.12 "D:\\Моя папка\\Квоты 12-п\\Порядок распределения квот 7 крайний.doc" OLE_LINK1 \a \r  \* MERGEFORMAT </w:instrText>
      </w:r>
      <w:r w:rsidR="006255EA" w:rsidRPr="0086632B">
        <w:rPr>
          <w:rFonts w:ascii="Times New Roman" w:hAnsi="Times New Roman"/>
          <w:sz w:val="28"/>
          <w:szCs w:val="28"/>
        </w:rPr>
        <w:fldChar w:fldCharType="separate"/>
      </w:r>
      <w:r w:rsidRPr="0086632B">
        <w:rPr>
          <w:rFonts w:ascii="Times New Roman" w:hAnsi="Times New Roman"/>
          <w:sz w:val="28"/>
          <w:szCs w:val="28"/>
        </w:rPr>
        <w:t>объем добычи (вылова) водных биологических ресурсов конкретного вида, рассчитанный согласно пунктам 14 и 15 настоящего Порядка,</w:t>
      </w:r>
      <w:r w:rsidR="006255EA" w:rsidRPr="0086632B">
        <w:rPr>
          <w:rFonts w:ascii="Times New Roman" w:hAnsi="Times New Roman"/>
          <w:sz w:val="28"/>
          <w:szCs w:val="28"/>
        </w:rPr>
        <w:fldChar w:fldCharType="end"/>
      </w:r>
      <w:r w:rsidRPr="0086632B">
        <w:rPr>
          <w:rFonts w:ascii="Times New Roman" w:hAnsi="Times New Roman"/>
          <w:sz w:val="28"/>
          <w:szCs w:val="28"/>
        </w:rPr>
        <w:t xml:space="preserve"> составляет менее 0,1 тонны, то, при наличии резерва квоты после распределения между всеми заявителями, объем добычи</w:t>
      </w:r>
      <w:r>
        <w:rPr>
          <w:rFonts w:ascii="Times New Roman" w:hAnsi="Times New Roman"/>
          <w:sz w:val="28"/>
          <w:szCs w:val="28"/>
        </w:rPr>
        <w:t xml:space="preserve"> (вылова) водных биологических ресурсов</w:t>
      </w:r>
      <w:r w:rsidRPr="0086632B">
        <w:rPr>
          <w:rFonts w:ascii="Times New Roman" w:hAnsi="Times New Roman"/>
          <w:sz w:val="28"/>
          <w:szCs w:val="28"/>
        </w:rPr>
        <w:t>, предоставляемый заявителю, увеличивается до 0,1 тонны (данное правило применяется только на территории Таймырского Долгано-Ненецкого муниципального района Красноярского края).</w:t>
      </w:r>
      <w:r w:rsidRPr="0033140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сроки"/>
      <w:bookmarkEnd w:id="8"/>
      <w:r w:rsidRPr="00934014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Служба в течение 15 рабочих дней начиная с даты окончания срока приема заявок, указанной в объявлении, анализирует заявки и прилагаемые к ним документы, рассчитывает объем добычи (вылова) водных биологических ресурсов, предоставляемых заявителям, готовит рекомендации о распределении квот и представляет их на рассмотрение Рыбохозяйственного Совета Красноярского края, созданного </w:t>
      </w:r>
      <w:hyperlink r:id="rId12" w:history="1">
        <w:r w:rsidRPr="00934014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934014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21.04.2005 № 463-р (далее – Совет). </w:t>
      </w:r>
      <w:proofErr w:type="gramEnd"/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934014">
        <w:rPr>
          <w:rFonts w:ascii="Times New Roman" w:hAnsi="Times New Roman"/>
          <w:sz w:val="28"/>
          <w:szCs w:val="28"/>
        </w:rPr>
        <w:t xml:space="preserve">Орган местного самоуправления в течение 15 рабочих дней начиная с даты окончания срока приема заявок, указанной в объявлении, анализирует заявки и прилагаемые к ним документы, рассчитывает объем добычи (вылова) водных биологических ресурсов, предоставляемых заявителям, готовит  рекомендации о распределении квот и представляет их на рассмотрение комиссии по распределению квот добычи (вылова) водных биологических ресурсов соответствующего муниципального района (далее </w:t>
      </w:r>
      <w:r>
        <w:rPr>
          <w:rFonts w:ascii="Times New Roman" w:hAnsi="Times New Roman"/>
          <w:sz w:val="28"/>
          <w:szCs w:val="28"/>
        </w:rPr>
        <w:t>−</w:t>
      </w:r>
      <w:r w:rsidRPr="00934014">
        <w:rPr>
          <w:rFonts w:ascii="Times New Roman" w:hAnsi="Times New Roman"/>
          <w:sz w:val="28"/>
          <w:szCs w:val="28"/>
        </w:rPr>
        <w:t xml:space="preserve"> комиссия).</w:t>
      </w:r>
      <w:proofErr w:type="gramEnd"/>
    </w:p>
    <w:p w:rsidR="00F43B31" w:rsidRDefault="00F43B31" w:rsidP="00F43B3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19. </w:t>
      </w:r>
      <w:r w:rsidRPr="0086632B">
        <w:rPr>
          <w:rFonts w:ascii="Times New Roman" w:hAnsi="Times New Roman"/>
          <w:sz w:val="28"/>
          <w:szCs w:val="28"/>
        </w:rPr>
        <w:t xml:space="preserve">В случае принятия службой, органом местного самоуправления решения об отказе в распределении квот в течение 10 рабочих дней со дня принятия соответствующего решения, мотивированный отказ в распределении квоты направляется заявителю по почте заказным письмом с уведомлением о вручении либо вручается заявителю под </w:t>
      </w:r>
      <w:r>
        <w:rPr>
          <w:rFonts w:ascii="Times New Roman" w:hAnsi="Times New Roman"/>
          <w:sz w:val="28"/>
          <w:szCs w:val="28"/>
        </w:rPr>
        <w:t>подпись</w:t>
      </w:r>
      <w:r w:rsidRPr="0086632B">
        <w:rPr>
          <w:rFonts w:ascii="Times New Roman" w:hAnsi="Times New Roman"/>
          <w:sz w:val="28"/>
          <w:szCs w:val="28"/>
        </w:rPr>
        <w:t>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20. Совет и комиссии в течение 15 рабочих дней со дня получения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934014">
        <w:rPr>
          <w:rFonts w:ascii="Times New Roman" w:hAnsi="Times New Roman"/>
          <w:sz w:val="28"/>
          <w:szCs w:val="28"/>
        </w:rPr>
        <w:t xml:space="preserve">рекомендаций службы, </w:t>
      </w:r>
      <w:r>
        <w:rPr>
          <w:rFonts w:ascii="Times New Roman" w:hAnsi="Times New Roman"/>
          <w:sz w:val="28"/>
          <w:szCs w:val="28"/>
        </w:rPr>
        <w:t xml:space="preserve">рекомендаций </w:t>
      </w:r>
      <w:r w:rsidRPr="00934014">
        <w:rPr>
          <w:rFonts w:ascii="Times New Roman" w:hAnsi="Times New Roman"/>
          <w:sz w:val="28"/>
          <w:szCs w:val="28"/>
        </w:rPr>
        <w:t>органов местного самоуправления рассматривают их, готовят предложения о распределении квот и направляют их соответственно в службу, органы местного самоуправления.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21. С учетом предложений Совета о рас</w:t>
      </w:r>
      <w:r>
        <w:rPr>
          <w:rFonts w:ascii="Times New Roman" w:hAnsi="Times New Roman"/>
          <w:sz w:val="28"/>
          <w:szCs w:val="28"/>
        </w:rPr>
        <w:t>пределении квот</w:t>
      </w:r>
      <w:r w:rsidRPr="00934014">
        <w:rPr>
          <w:rFonts w:ascii="Times New Roman" w:hAnsi="Times New Roman"/>
          <w:sz w:val="28"/>
          <w:szCs w:val="28"/>
        </w:rPr>
        <w:t xml:space="preserve"> в течение 10 рабочих дней со дня их получения служба готовит проект распоряжения Правительства Красноярского края о распределении квот между заявителями.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22. С учетом предложений комиссии о распределении квот в течение 10 рабочих дней со дня их получения,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014">
        <w:rPr>
          <w:rFonts w:ascii="Times New Roman" w:hAnsi="Times New Roman"/>
          <w:sz w:val="28"/>
          <w:szCs w:val="28"/>
        </w:rPr>
        <w:t xml:space="preserve">органы местного самоуправления принимают правовой акт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34014">
        <w:rPr>
          <w:rFonts w:ascii="Times New Roman" w:hAnsi="Times New Roman"/>
          <w:sz w:val="28"/>
          <w:szCs w:val="28"/>
        </w:rPr>
        <w:t>распределении квот между заявителями.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23. Основаниями для отказа в распределении квот являются: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1) заявитель находится в стадии банкротства (процедура конкурсного производства) или в процессе ликвидации;</w:t>
      </w:r>
    </w:p>
    <w:p w:rsidR="00F43B31" w:rsidRPr="00934014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2) заявитель представил заведомо недостоверные или искаженные сведения;</w:t>
      </w:r>
    </w:p>
    <w:p w:rsidR="00F43B31" w:rsidRPr="00FB25E8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3) </w:t>
      </w:r>
      <w:r w:rsidRPr="0086632B">
        <w:rPr>
          <w:rFonts w:ascii="Times New Roman" w:hAnsi="Times New Roman"/>
          <w:sz w:val="28"/>
          <w:szCs w:val="28"/>
        </w:rPr>
        <w:t>заявитель в году, предшествующем году подачи заявки, два или более раз нарушил Правила</w:t>
      </w:r>
      <w:r w:rsidRPr="00FB25E8">
        <w:rPr>
          <w:rFonts w:ascii="Times New Roman" w:hAnsi="Times New Roman"/>
          <w:sz w:val="28"/>
          <w:szCs w:val="28"/>
        </w:rPr>
        <w:t>;</w:t>
      </w:r>
    </w:p>
    <w:p w:rsidR="00F43B31" w:rsidRPr="00934014" w:rsidRDefault="00F43B31" w:rsidP="00F43B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lastRenderedPageBreak/>
        <w:t>4) заявитель нарушил условия ранее заключенного договора о закреплении за ним долей квот, нарушение которого влечет расторжение такого договора (</w:t>
      </w:r>
      <w:r>
        <w:rPr>
          <w:rFonts w:ascii="Times New Roman" w:hAnsi="Times New Roman"/>
          <w:sz w:val="28"/>
          <w:szCs w:val="28"/>
        </w:rPr>
        <w:t>не применяется в отношении</w:t>
      </w:r>
      <w:r w:rsidRPr="00934014">
        <w:rPr>
          <w:rFonts w:ascii="Times New Roman" w:hAnsi="Times New Roman"/>
          <w:sz w:val="28"/>
          <w:szCs w:val="28"/>
        </w:rPr>
        <w:t xml:space="preserve"> организаций любительс</w:t>
      </w:r>
      <w:r>
        <w:rPr>
          <w:rFonts w:ascii="Times New Roman" w:hAnsi="Times New Roman"/>
          <w:sz w:val="28"/>
          <w:szCs w:val="28"/>
        </w:rPr>
        <w:t>кого и спортивного рыболовства);</w:t>
      </w:r>
    </w:p>
    <w:p w:rsidR="00F43B31" w:rsidRDefault="00F43B31" w:rsidP="00F43B3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 xml:space="preserve">5) </w:t>
      </w:r>
      <w:r w:rsidRPr="0086632B">
        <w:rPr>
          <w:rFonts w:ascii="Times New Roman" w:hAnsi="Times New Roman"/>
          <w:sz w:val="28"/>
          <w:szCs w:val="28"/>
        </w:rPr>
        <w:t xml:space="preserve">заявитель освоил в текущем </w:t>
      </w:r>
      <w:r>
        <w:rPr>
          <w:rFonts w:ascii="Times New Roman" w:hAnsi="Times New Roman"/>
          <w:sz w:val="28"/>
          <w:szCs w:val="28"/>
        </w:rPr>
        <w:t xml:space="preserve">календарном </w:t>
      </w:r>
      <w:r w:rsidRPr="0086632B">
        <w:rPr>
          <w:rFonts w:ascii="Times New Roman" w:hAnsi="Times New Roman"/>
          <w:sz w:val="28"/>
          <w:szCs w:val="28"/>
        </w:rPr>
        <w:t>году менее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2B">
        <w:rPr>
          <w:rFonts w:ascii="Times New Roman" w:hAnsi="Times New Roman"/>
          <w:sz w:val="28"/>
          <w:szCs w:val="28"/>
        </w:rPr>
        <w:t>% распределенных ему ранее квот (применятся при подаче заявки на распределение дополнительных квот</w:t>
      </w:r>
      <w:r w:rsidRPr="00934014">
        <w:rPr>
          <w:rFonts w:ascii="Times New Roman" w:hAnsi="Times New Roman"/>
          <w:sz w:val="28"/>
          <w:szCs w:val="28"/>
        </w:rPr>
        <w:t xml:space="preserve">, за исключением случаев, если освоение </w:t>
      </w:r>
      <w:r>
        <w:rPr>
          <w:rFonts w:ascii="Times New Roman" w:hAnsi="Times New Roman"/>
          <w:sz w:val="28"/>
          <w:szCs w:val="28"/>
        </w:rPr>
        <w:t>в текущем календарном году менее 50 % распределенных заявителю ранее квот явилось следствием чрезвычайной ситуации природного и техногенного характера).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014">
        <w:rPr>
          <w:rFonts w:ascii="Times New Roman" w:hAnsi="Times New Roman"/>
          <w:sz w:val="28"/>
          <w:szCs w:val="28"/>
        </w:rPr>
        <w:t>24. Распределение квот осуществляется с соблюдением требований антимонопольного законодательства.</w:t>
      </w:r>
    </w:p>
    <w:p w:rsidR="00F43B31" w:rsidRDefault="00F43B31" w:rsidP="00F4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F43B31" w:rsidSect="00F63006">
          <w:headerReference w:type="default" r:id="rId13"/>
          <w:pgSz w:w="11906" w:h="16838" w:code="9"/>
          <w:pgMar w:top="1077" w:right="851" w:bottom="992" w:left="1418" w:header="425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60"/>
        <w:tblW w:w="0" w:type="auto"/>
        <w:tblLook w:val="04A0"/>
      </w:tblPr>
      <w:tblGrid>
        <w:gridCol w:w="4003"/>
        <w:gridCol w:w="5568"/>
      </w:tblGrid>
      <w:tr w:rsidR="00F43B31" w:rsidRPr="00CE5E3B" w:rsidTr="00DA5B63">
        <w:tc>
          <w:tcPr>
            <w:tcW w:w="7676" w:type="dxa"/>
          </w:tcPr>
          <w:p w:rsidR="00F43B31" w:rsidRPr="00CE5E3B" w:rsidRDefault="00F43B31" w:rsidP="00DA5B6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</w:tcPr>
          <w:p w:rsidR="00F43B31" w:rsidRPr="00A64BAB" w:rsidRDefault="00F43B31" w:rsidP="00DA5B6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tLeast"/>
              <w:ind w:left="1279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4BAB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к Порядку распределения </w:t>
            </w:r>
            <w:proofErr w:type="gramStart"/>
            <w:r w:rsidRPr="00A64BAB">
              <w:rPr>
                <w:rFonts w:ascii="Times New Roman" w:hAnsi="Times New Roman"/>
                <w:sz w:val="28"/>
                <w:szCs w:val="28"/>
              </w:rPr>
              <w:t>промышленных</w:t>
            </w:r>
            <w:proofErr w:type="gramEnd"/>
            <w:r w:rsidRPr="00A64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B31" w:rsidRPr="00A64BAB" w:rsidRDefault="00F43B31" w:rsidP="00DA5B6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tLeast"/>
              <w:ind w:left="127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BAB">
              <w:rPr>
                <w:rFonts w:ascii="Times New Roman" w:hAnsi="Times New Roman"/>
                <w:sz w:val="28"/>
                <w:szCs w:val="28"/>
              </w:rPr>
              <w:t>квот добычи (вылова) водных биологических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BAB">
              <w:rPr>
                <w:rFonts w:ascii="Times New Roman" w:hAnsi="Times New Roman"/>
                <w:sz w:val="28"/>
                <w:szCs w:val="28"/>
              </w:rPr>
              <w:t xml:space="preserve"> в пресноводных водных объектах  и квот добычи (вылова) водных биологических ресурсов  для организации любительского</w:t>
            </w:r>
            <w:r w:rsidRPr="00A64BAB">
              <w:rPr>
                <w:rFonts w:ascii="Times New Roman" w:hAnsi="Times New Roman"/>
                <w:sz w:val="28"/>
                <w:szCs w:val="28"/>
              </w:rPr>
              <w:br/>
              <w:t>и спортивного рыболовства  на территории Красноярского края</w:t>
            </w:r>
          </w:p>
          <w:p w:rsidR="00F43B31" w:rsidRPr="00CE5E3B" w:rsidRDefault="00F43B31" w:rsidP="00DA5B6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B31" w:rsidRPr="00754D4E" w:rsidRDefault="00F43B31" w:rsidP="00F43B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F43B31" w:rsidRDefault="00F43B31" w:rsidP="00F4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43B31" w:rsidRPr="00A64BAB" w:rsidRDefault="00F43B31" w:rsidP="00F4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BAB">
        <w:rPr>
          <w:rFonts w:ascii="Times New Roman" w:hAnsi="Times New Roman"/>
          <w:sz w:val="28"/>
          <w:szCs w:val="28"/>
        </w:rPr>
        <w:t xml:space="preserve"> на распределение квот  добычи (вылова) водных био</w:t>
      </w:r>
      <w:r>
        <w:rPr>
          <w:rFonts w:ascii="Times New Roman" w:hAnsi="Times New Roman"/>
          <w:sz w:val="28"/>
          <w:szCs w:val="28"/>
        </w:rPr>
        <w:t xml:space="preserve">логических </w:t>
      </w:r>
      <w:r w:rsidRPr="00A64BAB">
        <w:rPr>
          <w:rFonts w:ascii="Times New Roman" w:hAnsi="Times New Roman"/>
          <w:sz w:val="28"/>
          <w:szCs w:val="28"/>
        </w:rPr>
        <w:t xml:space="preserve">ресурсов в пресноводных водных объектах </w:t>
      </w:r>
      <w:r>
        <w:rPr>
          <w:rFonts w:ascii="Times New Roman" w:hAnsi="Times New Roman"/>
          <w:sz w:val="28"/>
          <w:szCs w:val="28"/>
        </w:rPr>
        <w:t xml:space="preserve">и квот добычи (вылова) водных биологических ресурсов для организации любительского и спортивного рыболовства </w:t>
      </w:r>
      <w:r w:rsidRPr="00A64BAB">
        <w:rPr>
          <w:rFonts w:ascii="Times New Roman" w:hAnsi="Times New Roman"/>
          <w:sz w:val="28"/>
          <w:szCs w:val="28"/>
        </w:rPr>
        <w:t xml:space="preserve">на территории  Красноярского края в 20__ году </w:t>
      </w:r>
    </w:p>
    <w:p w:rsidR="00BB3529" w:rsidRDefault="00F43B31" w:rsidP="00F43B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BAB">
        <w:rPr>
          <w:rFonts w:ascii="Times New Roman" w:hAnsi="Times New Roman"/>
          <w:sz w:val="28"/>
          <w:szCs w:val="28"/>
        </w:rPr>
        <w:t>от ________________________________</w:t>
      </w:r>
      <w:r w:rsidR="00BB3529">
        <w:rPr>
          <w:rFonts w:ascii="Times New Roman" w:hAnsi="Times New Roman"/>
          <w:sz w:val="28"/>
          <w:szCs w:val="28"/>
        </w:rPr>
        <w:t>____________________________</w:t>
      </w:r>
      <w:r w:rsidRPr="00A64BA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529" w:rsidRPr="00082728" w:rsidRDefault="00BB3529" w:rsidP="00BB35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82728">
        <w:rPr>
          <w:rFonts w:ascii="Times New Roman" w:hAnsi="Times New Roman"/>
          <w:sz w:val="20"/>
          <w:szCs w:val="20"/>
        </w:rPr>
        <w:t xml:space="preserve"> </w:t>
      </w:r>
      <w:r w:rsidRPr="00082728">
        <w:rPr>
          <w:rFonts w:ascii="Times New Roman" w:hAnsi="Times New Roman"/>
          <w:sz w:val="16"/>
          <w:szCs w:val="16"/>
        </w:rPr>
        <w:t>(полное наименование юридического лица или индивидуального предпринимателя)</w:t>
      </w:r>
    </w:p>
    <w:p w:rsidR="00BB3529" w:rsidRDefault="00BB3529" w:rsidP="00F43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B31" w:rsidRPr="00A64BAB" w:rsidRDefault="00F43B31" w:rsidP="00F43B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BAB">
        <w:rPr>
          <w:rFonts w:ascii="Times New Roman" w:hAnsi="Times New Roman"/>
          <w:sz w:val="28"/>
          <w:szCs w:val="28"/>
        </w:rPr>
        <w:t>ИНН ___________________</w:t>
      </w:r>
      <w:r w:rsidR="00BB3529">
        <w:rPr>
          <w:rFonts w:ascii="Times New Roman" w:hAnsi="Times New Roman"/>
          <w:sz w:val="28"/>
          <w:szCs w:val="28"/>
        </w:rPr>
        <w:t xml:space="preserve">      </w:t>
      </w:r>
      <w:r w:rsidRPr="00A64BAB">
        <w:rPr>
          <w:rFonts w:ascii="Times New Roman" w:hAnsi="Times New Roman"/>
          <w:sz w:val="28"/>
          <w:szCs w:val="28"/>
        </w:rPr>
        <w:t>ОГРН ______________________________</w:t>
      </w:r>
    </w:p>
    <w:p w:rsidR="00F43B31" w:rsidRPr="00082728" w:rsidRDefault="00F43B31" w:rsidP="00F43B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3B31" w:rsidRPr="00082728" w:rsidRDefault="00F43B31" w:rsidP="00F43B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4BAB">
        <w:rPr>
          <w:rFonts w:ascii="Times New Roman" w:hAnsi="Times New Roman"/>
          <w:sz w:val="28"/>
          <w:szCs w:val="28"/>
        </w:rPr>
        <w:t>для</w:t>
      </w:r>
      <w:r w:rsidRPr="00082728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____________________________________________________________________________________________________________________</w:t>
      </w:r>
    </w:p>
    <w:p w:rsidR="00F43B31" w:rsidRPr="00082728" w:rsidRDefault="00F43B31" w:rsidP="00F43B31">
      <w:pPr>
        <w:spacing w:after="0" w:line="240" w:lineRule="auto"/>
        <w:ind w:right="55"/>
        <w:jc w:val="center"/>
        <w:rPr>
          <w:rFonts w:ascii="Times New Roman" w:hAnsi="Times New Roman"/>
          <w:sz w:val="16"/>
          <w:szCs w:val="16"/>
        </w:rPr>
      </w:pPr>
      <w:r w:rsidRPr="00082728">
        <w:rPr>
          <w:rFonts w:ascii="Times New Roman" w:hAnsi="Times New Roman"/>
          <w:sz w:val="16"/>
          <w:szCs w:val="16"/>
        </w:rPr>
        <w:t>(вид пользования водными био</w:t>
      </w:r>
      <w:r>
        <w:rPr>
          <w:rFonts w:ascii="Times New Roman" w:hAnsi="Times New Roman"/>
          <w:sz w:val="16"/>
          <w:szCs w:val="16"/>
        </w:rPr>
        <w:t>логическими ресурсами</w:t>
      </w:r>
      <w:r w:rsidRPr="00082728">
        <w:rPr>
          <w:rFonts w:ascii="Times New Roman" w:hAnsi="Times New Roman"/>
          <w:sz w:val="16"/>
          <w:szCs w:val="16"/>
        </w:rPr>
        <w:t>)</w:t>
      </w:r>
    </w:p>
    <w:p w:rsidR="00F43B31" w:rsidRDefault="00F43B31" w:rsidP="00F43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2292"/>
        <w:gridCol w:w="2054"/>
        <w:gridCol w:w="2468"/>
        <w:gridCol w:w="1329"/>
      </w:tblGrid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Наименование заявленных водоемов, участков (по типам)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Река____________________</w:t>
            </w: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Озеро________________</w:t>
            </w: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Водохранилище____________</w:t>
            </w:r>
          </w:p>
        </w:tc>
        <w:tc>
          <w:tcPr>
            <w:tcW w:w="2839" w:type="dxa"/>
            <w:vMerge w:val="restart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Итого (тонн) по видам водных биологических ресурсов</w:t>
            </w: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Водные биологические ресурсы по видам</w:t>
            </w:r>
          </w:p>
        </w:tc>
        <w:tc>
          <w:tcPr>
            <w:tcW w:w="9379" w:type="dxa"/>
            <w:gridSpan w:val="3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AB">
              <w:rPr>
                <w:rFonts w:ascii="Times New Roman" w:hAnsi="Times New Roman"/>
                <w:sz w:val="24"/>
                <w:szCs w:val="24"/>
              </w:rPr>
              <w:t>Запрашиваемые объемы добычи (вылова) водных биологических ресурсов по видам</w:t>
            </w:r>
          </w:p>
        </w:tc>
        <w:tc>
          <w:tcPr>
            <w:tcW w:w="2839" w:type="dxa"/>
            <w:vMerge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43B31" w:rsidRPr="00A64BAB" w:rsidRDefault="00F43B31" w:rsidP="00DA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B31" w:rsidRPr="00A64BAB" w:rsidTr="00DA5B63">
        <w:tc>
          <w:tcPr>
            <w:tcW w:w="2743" w:type="dxa"/>
          </w:tcPr>
          <w:p w:rsidR="00F43B31" w:rsidRPr="00A64BAB" w:rsidRDefault="00F43B31" w:rsidP="00DA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080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43B31" w:rsidRPr="00A64BAB" w:rsidRDefault="00F43B31" w:rsidP="00DA5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B31" w:rsidRDefault="00F43B31" w:rsidP="00F43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3B31" w:rsidRPr="00A64BAB" w:rsidRDefault="00F43B31" w:rsidP="00F43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3B31" w:rsidRPr="00A64BAB" w:rsidRDefault="00F43B31" w:rsidP="00F43B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BAB">
        <w:rPr>
          <w:rFonts w:ascii="Times New Roman" w:hAnsi="Times New Roman"/>
          <w:sz w:val="28"/>
          <w:szCs w:val="28"/>
        </w:rPr>
        <w:t xml:space="preserve">Подпись заявителя </w:t>
      </w:r>
      <w:r>
        <w:rPr>
          <w:rFonts w:ascii="Times New Roman" w:hAnsi="Times New Roman"/>
          <w:sz w:val="28"/>
          <w:szCs w:val="28"/>
        </w:rPr>
        <w:t>(его уполномоченного представителя) ______________</w:t>
      </w:r>
      <w:r w:rsidRPr="00A64BAB">
        <w:rPr>
          <w:rFonts w:ascii="Times New Roman" w:hAnsi="Times New Roman"/>
          <w:sz w:val="28"/>
          <w:szCs w:val="28"/>
        </w:rPr>
        <w:t xml:space="preserve">___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64B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Дата подачи заявки_______________</w:t>
      </w:r>
      <w:r w:rsidRPr="00A64BAB">
        <w:rPr>
          <w:rFonts w:ascii="Times New Roman" w:hAnsi="Times New Roman"/>
          <w:sz w:val="28"/>
          <w:szCs w:val="28"/>
        </w:rPr>
        <w:t>_</w:t>
      </w:r>
    </w:p>
    <w:p w:rsidR="00F43B31" w:rsidRPr="00A64BAB" w:rsidRDefault="00F43B31" w:rsidP="00F43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3B31" w:rsidRPr="00A64BAB" w:rsidRDefault="00F43B31" w:rsidP="00F4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43B31" w:rsidRDefault="00F43B31" w:rsidP="002C085C">
      <w:pPr>
        <w:spacing w:after="0" w:line="0" w:lineRule="atLeast"/>
        <w:rPr>
          <w:rFonts w:ascii="Calibri" w:hAnsi="Calibri"/>
        </w:rPr>
      </w:pPr>
    </w:p>
    <w:p w:rsidR="000F01F3" w:rsidRPr="000F01F3" w:rsidRDefault="000F01F3" w:rsidP="000F01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01F3" w:rsidRPr="000F01F3" w:rsidSect="00AF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FC" w:rsidRDefault="005A3BFC" w:rsidP="006255EA">
      <w:pPr>
        <w:spacing w:after="0" w:line="240" w:lineRule="auto"/>
      </w:pPr>
      <w:r>
        <w:separator/>
      </w:r>
    </w:p>
  </w:endnote>
  <w:endnote w:type="continuationSeparator" w:id="0">
    <w:p w:rsidR="005A3BFC" w:rsidRDefault="005A3BFC" w:rsidP="0062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FC" w:rsidRDefault="005A3BFC" w:rsidP="006255EA">
      <w:pPr>
        <w:spacing w:after="0" w:line="240" w:lineRule="auto"/>
      </w:pPr>
      <w:r>
        <w:separator/>
      </w:r>
    </w:p>
  </w:footnote>
  <w:footnote w:type="continuationSeparator" w:id="0">
    <w:p w:rsidR="005A3BFC" w:rsidRDefault="005A3BFC" w:rsidP="0062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0E" w:rsidRPr="00326E55" w:rsidRDefault="006255EA" w:rsidP="00243102">
    <w:pPr>
      <w:pStyle w:val="a7"/>
      <w:spacing w:line="240" w:lineRule="auto"/>
      <w:jc w:val="center"/>
      <w:rPr>
        <w:rFonts w:ascii="Times New Roman" w:hAnsi="Times New Roman"/>
        <w:sz w:val="24"/>
        <w:szCs w:val="24"/>
      </w:rPr>
    </w:pPr>
    <w:r w:rsidRPr="00326E55">
      <w:rPr>
        <w:rFonts w:ascii="Times New Roman" w:hAnsi="Times New Roman"/>
        <w:sz w:val="24"/>
        <w:szCs w:val="24"/>
      </w:rPr>
      <w:fldChar w:fldCharType="begin"/>
    </w:r>
    <w:r w:rsidR="00F43B31" w:rsidRPr="00326E55">
      <w:rPr>
        <w:rFonts w:ascii="Times New Roman" w:hAnsi="Times New Roman"/>
        <w:sz w:val="24"/>
        <w:szCs w:val="24"/>
      </w:rPr>
      <w:instrText xml:space="preserve"> PAGE   \* MERGEFORMAT </w:instrText>
    </w:r>
    <w:r w:rsidRPr="00326E55">
      <w:rPr>
        <w:rFonts w:ascii="Times New Roman" w:hAnsi="Times New Roman"/>
        <w:sz w:val="24"/>
        <w:szCs w:val="24"/>
      </w:rPr>
      <w:fldChar w:fldCharType="separate"/>
    </w:r>
    <w:r w:rsidR="00BB3529">
      <w:rPr>
        <w:rFonts w:ascii="Times New Roman" w:hAnsi="Times New Roman"/>
        <w:noProof/>
        <w:sz w:val="24"/>
        <w:szCs w:val="24"/>
      </w:rPr>
      <w:t>15</w:t>
    </w:r>
    <w:r w:rsidRPr="00326E5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F3"/>
    <w:rsid w:val="00000865"/>
    <w:rsid w:val="00000946"/>
    <w:rsid w:val="00000F05"/>
    <w:rsid w:val="00001970"/>
    <w:rsid w:val="00001A91"/>
    <w:rsid w:val="00001AE8"/>
    <w:rsid w:val="00001BAD"/>
    <w:rsid w:val="00001E7D"/>
    <w:rsid w:val="000023FD"/>
    <w:rsid w:val="00002D2F"/>
    <w:rsid w:val="00002FE8"/>
    <w:rsid w:val="000032F8"/>
    <w:rsid w:val="000038DF"/>
    <w:rsid w:val="00003900"/>
    <w:rsid w:val="00003916"/>
    <w:rsid w:val="00003E1C"/>
    <w:rsid w:val="000046A1"/>
    <w:rsid w:val="00004A1F"/>
    <w:rsid w:val="00004E47"/>
    <w:rsid w:val="0000672E"/>
    <w:rsid w:val="000069C8"/>
    <w:rsid w:val="00010487"/>
    <w:rsid w:val="00010DC6"/>
    <w:rsid w:val="0001104D"/>
    <w:rsid w:val="000121D0"/>
    <w:rsid w:val="00012A59"/>
    <w:rsid w:val="00012CA7"/>
    <w:rsid w:val="00012F5C"/>
    <w:rsid w:val="000133F2"/>
    <w:rsid w:val="00013A41"/>
    <w:rsid w:val="000141C1"/>
    <w:rsid w:val="0001423C"/>
    <w:rsid w:val="00014688"/>
    <w:rsid w:val="00014758"/>
    <w:rsid w:val="0001482D"/>
    <w:rsid w:val="0001488A"/>
    <w:rsid w:val="00014A88"/>
    <w:rsid w:val="00016CAA"/>
    <w:rsid w:val="00016CD1"/>
    <w:rsid w:val="00017428"/>
    <w:rsid w:val="00017488"/>
    <w:rsid w:val="00017845"/>
    <w:rsid w:val="00020168"/>
    <w:rsid w:val="00020B23"/>
    <w:rsid w:val="00021116"/>
    <w:rsid w:val="00021D64"/>
    <w:rsid w:val="00021E41"/>
    <w:rsid w:val="00022DBC"/>
    <w:rsid w:val="000230A5"/>
    <w:rsid w:val="00023F0C"/>
    <w:rsid w:val="000241F6"/>
    <w:rsid w:val="0002522F"/>
    <w:rsid w:val="00025546"/>
    <w:rsid w:val="00025C3C"/>
    <w:rsid w:val="00025D91"/>
    <w:rsid w:val="00031AB6"/>
    <w:rsid w:val="0003232A"/>
    <w:rsid w:val="00032972"/>
    <w:rsid w:val="000329F4"/>
    <w:rsid w:val="00032EC1"/>
    <w:rsid w:val="00033277"/>
    <w:rsid w:val="00033ABB"/>
    <w:rsid w:val="00033C12"/>
    <w:rsid w:val="00034367"/>
    <w:rsid w:val="0003446D"/>
    <w:rsid w:val="000349D6"/>
    <w:rsid w:val="00034F07"/>
    <w:rsid w:val="0003525F"/>
    <w:rsid w:val="0003541B"/>
    <w:rsid w:val="0003609C"/>
    <w:rsid w:val="000375FA"/>
    <w:rsid w:val="00037839"/>
    <w:rsid w:val="000405B3"/>
    <w:rsid w:val="00040914"/>
    <w:rsid w:val="00040C3F"/>
    <w:rsid w:val="00040D6F"/>
    <w:rsid w:val="00042095"/>
    <w:rsid w:val="00042589"/>
    <w:rsid w:val="000425F4"/>
    <w:rsid w:val="00042992"/>
    <w:rsid w:val="00043547"/>
    <w:rsid w:val="000435B3"/>
    <w:rsid w:val="00043B88"/>
    <w:rsid w:val="00043BC3"/>
    <w:rsid w:val="000442E5"/>
    <w:rsid w:val="00045FE7"/>
    <w:rsid w:val="000460C4"/>
    <w:rsid w:val="00046C7F"/>
    <w:rsid w:val="00047074"/>
    <w:rsid w:val="00047D1A"/>
    <w:rsid w:val="00047EB8"/>
    <w:rsid w:val="000501AE"/>
    <w:rsid w:val="0005113E"/>
    <w:rsid w:val="00051DF3"/>
    <w:rsid w:val="00052584"/>
    <w:rsid w:val="00052F80"/>
    <w:rsid w:val="000530A4"/>
    <w:rsid w:val="00055831"/>
    <w:rsid w:val="00055A03"/>
    <w:rsid w:val="00056D6D"/>
    <w:rsid w:val="00056F47"/>
    <w:rsid w:val="00057B9E"/>
    <w:rsid w:val="00057CFF"/>
    <w:rsid w:val="00057E88"/>
    <w:rsid w:val="00060493"/>
    <w:rsid w:val="00060627"/>
    <w:rsid w:val="00060910"/>
    <w:rsid w:val="00060BF6"/>
    <w:rsid w:val="00060DF7"/>
    <w:rsid w:val="000628A3"/>
    <w:rsid w:val="00063877"/>
    <w:rsid w:val="00063D1B"/>
    <w:rsid w:val="0006450A"/>
    <w:rsid w:val="00065212"/>
    <w:rsid w:val="00065689"/>
    <w:rsid w:val="00065C3E"/>
    <w:rsid w:val="00065EA1"/>
    <w:rsid w:val="000669D7"/>
    <w:rsid w:val="00066F76"/>
    <w:rsid w:val="00067203"/>
    <w:rsid w:val="0006726C"/>
    <w:rsid w:val="00067B9F"/>
    <w:rsid w:val="00070463"/>
    <w:rsid w:val="00070849"/>
    <w:rsid w:val="00070AF5"/>
    <w:rsid w:val="00070B25"/>
    <w:rsid w:val="0007148D"/>
    <w:rsid w:val="00071B34"/>
    <w:rsid w:val="00073313"/>
    <w:rsid w:val="00073C6F"/>
    <w:rsid w:val="00074184"/>
    <w:rsid w:val="000746DB"/>
    <w:rsid w:val="00075150"/>
    <w:rsid w:val="0007552C"/>
    <w:rsid w:val="00076346"/>
    <w:rsid w:val="00076518"/>
    <w:rsid w:val="00076BE4"/>
    <w:rsid w:val="000802F1"/>
    <w:rsid w:val="00081C7C"/>
    <w:rsid w:val="00082143"/>
    <w:rsid w:val="0008262B"/>
    <w:rsid w:val="00082B7E"/>
    <w:rsid w:val="000838E1"/>
    <w:rsid w:val="00083967"/>
    <w:rsid w:val="00084F8F"/>
    <w:rsid w:val="00085875"/>
    <w:rsid w:val="00085F0A"/>
    <w:rsid w:val="00085F24"/>
    <w:rsid w:val="0008663F"/>
    <w:rsid w:val="00086650"/>
    <w:rsid w:val="00087538"/>
    <w:rsid w:val="0009078E"/>
    <w:rsid w:val="00091458"/>
    <w:rsid w:val="000917BA"/>
    <w:rsid w:val="0009208F"/>
    <w:rsid w:val="0009250D"/>
    <w:rsid w:val="00092A76"/>
    <w:rsid w:val="00092EFE"/>
    <w:rsid w:val="000937CD"/>
    <w:rsid w:val="00094B52"/>
    <w:rsid w:val="000952FC"/>
    <w:rsid w:val="00095D85"/>
    <w:rsid w:val="00095E9C"/>
    <w:rsid w:val="00097312"/>
    <w:rsid w:val="00097BDF"/>
    <w:rsid w:val="00097C29"/>
    <w:rsid w:val="000A1C90"/>
    <w:rsid w:val="000A26FF"/>
    <w:rsid w:val="000A2ED1"/>
    <w:rsid w:val="000A2FB4"/>
    <w:rsid w:val="000A32FD"/>
    <w:rsid w:val="000A4805"/>
    <w:rsid w:val="000A595B"/>
    <w:rsid w:val="000A5CF3"/>
    <w:rsid w:val="000A5EB0"/>
    <w:rsid w:val="000A6CC9"/>
    <w:rsid w:val="000A78E6"/>
    <w:rsid w:val="000A7F59"/>
    <w:rsid w:val="000B039F"/>
    <w:rsid w:val="000B08A4"/>
    <w:rsid w:val="000B0DFC"/>
    <w:rsid w:val="000B1D63"/>
    <w:rsid w:val="000B1F6B"/>
    <w:rsid w:val="000B21A6"/>
    <w:rsid w:val="000B36EF"/>
    <w:rsid w:val="000B5DD9"/>
    <w:rsid w:val="000B61EF"/>
    <w:rsid w:val="000B6394"/>
    <w:rsid w:val="000B6582"/>
    <w:rsid w:val="000B777D"/>
    <w:rsid w:val="000B7A32"/>
    <w:rsid w:val="000C04A2"/>
    <w:rsid w:val="000C0607"/>
    <w:rsid w:val="000C0742"/>
    <w:rsid w:val="000C1578"/>
    <w:rsid w:val="000C1CE6"/>
    <w:rsid w:val="000C1D43"/>
    <w:rsid w:val="000C1FBD"/>
    <w:rsid w:val="000C2036"/>
    <w:rsid w:val="000C37BD"/>
    <w:rsid w:val="000C4483"/>
    <w:rsid w:val="000C487F"/>
    <w:rsid w:val="000C4FA1"/>
    <w:rsid w:val="000C5BC9"/>
    <w:rsid w:val="000C5E0A"/>
    <w:rsid w:val="000C5F91"/>
    <w:rsid w:val="000C610C"/>
    <w:rsid w:val="000C6503"/>
    <w:rsid w:val="000C6977"/>
    <w:rsid w:val="000C6DAC"/>
    <w:rsid w:val="000D061B"/>
    <w:rsid w:val="000D0644"/>
    <w:rsid w:val="000D0730"/>
    <w:rsid w:val="000D0841"/>
    <w:rsid w:val="000D1BD5"/>
    <w:rsid w:val="000D3776"/>
    <w:rsid w:val="000D39B3"/>
    <w:rsid w:val="000D3BB8"/>
    <w:rsid w:val="000D5814"/>
    <w:rsid w:val="000D7453"/>
    <w:rsid w:val="000D7DB4"/>
    <w:rsid w:val="000E00A8"/>
    <w:rsid w:val="000E0652"/>
    <w:rsid w:val="000E06EA"/>
    <w:rsid w:val="000E0C84"/>
    <w:rsid w:val="000E1613"/>
    <w:rsid w:val="000E161C"/>
    <w:rsid w:val="000E17E5"/>
    <w:rsid w:val="000E1C8A"/>
    <w:rsid w:val="000E1CB4"/>
    <w:rsid w:val="000E2369"/>
    <w:rsid w:val="000E24D4"/>
    <w:rsid w:val="000E304D"/>
    <w:rsid w:val="000E3274"/>
    <w:rsid w:val="000E3644"/>
    <w:rsid w:val="000E50DB"/>
    <w:rsid w:val="000E5311"/>
    <w:rsid w:val="000E55E8"/>
    <w:rsid w:val="000E5881"/>
    <w:rsid w:val="000E5C9F"/>
    <w:rsid w:val="000E6064"/>
    <w:rsid w:val="000E75B4"/>
    <w:rsid w:val="000E7620"/>
    <w:rsid w:val="000E7B65"/>
    <w:rsid w:val="000E7F37"/>
    <w:rsid w:val="000F01F3"/>
    <w:rsid w:val="000F0491"/>
    <w:rsid w:val="000F04EB"/>
    <w:rsid w:val="000F17B4"/>
    <w:rsid w:val="000F2242"/>
    <w:rsid w:val="000F22E1"/>
    <w:rsid w:val="000F27E6"/>
    <w:rsid w:val="000F2AF3"/>
    <w:rsid w:val="000F4AA5"/>
    <w:rsid w:val="000F50F7"/>
    <w:rsid w:val="000F5B4C"/>
    <w:rsid w:val="000F5C7D"/>
    <w:rsid w:val="000F627E"/>
    <w:rsid w:val="000F634D"/>
    <w:rsid w:val="000F6B29"/>
    <w:rsid w:val="000F774F"/>
    <w:rsid w:val="0010060D"/>
    <w:rsid w:val="00100C4B"/>
    <w:rsid w:val="00103097"/>
    <w:rsid w:val="0010321E"/>
    <w:rsid w:val="001038C3"/>
    <w:rsid w:val="00103E3D"/>
    <w:rsid w:val="00105668"/>
    <w:rsid w:val="00105829"/>
    <w:rsid w:val="001060EA"/>
    <w:rsid w:val="001065CE"/>
    <w:rsid w:val="001067B1"/>
    <w:rsid w:val="00106880"/>
    <w:rsid w:val="00107714"/>
    <w:rsid w:val="0011058D"/>
    <w:rsid w:val="00110C05"/>
    <w:rsid w:val="00111289"/>
    <w:rsid w:val="001113AB"/>
    <w:rsid w:val="0011148F"/>
    <w:rsid w:val="0011179D"/>
    <w:rsid w:val="00111C18"/>
    <w:rsid w:val="0011287E"/>
    <w:rsid w:val="001128EE"/>
    <w:rsid w:val="00112A5B"/>
    <w:rsid w:val="00112D4B"/>
    <w:rsid w:val="00112F6F"/>
    <w:rsid w:val="001136CE"/>
    <w:rsid w:val="00114BED"/>
    <w:rsid w:val="00115CBB"/>
    <w:rsid w:val="00115D06"/>
    <w:rsid w:val="00117278"/>
    <w:rsid w:val="00117776"/>
    <w:rsid w:val="00117CF8"/>
    <w:rsid w:val="001205CA"/>
    <w:rsid w:val="00120A0A"/>
    <w:rsid w:val="001210F9"/>
    <w:rsid w:val="00121E6C"/>
    <w:rsid w:val="001224F3"/>
    <w:rsid w:val="00122563"/>
    <w:rsid w:val="001226E5"/>
    <w:rsid w:val="00122828"/>
    <w:rsid w:val="00122A7C"/>
    <w:rsid w:val="00122B33"/>
    <w:rsid w:val="00122C49"/>
    <w:rsid w:val="00123431"/>
    <w:rsid w:val="0012381E"/>
    <w:rsid w:val="00123B0C"/>
    <w:rsid w:val="00123FCE"/>
    <w:rsid w:val="00124570"/>
    <w:rsid w:val="00124F58"/>
    <w:rsid w:val="00125AD9"/>
    <w:rsid w:val="001264B0"/>
    <w:rsid w:val="00126FE1"/>
    <w:rsid w:val="0012704A"/>
    <w:rsid w:val="00127DF4"/>
    <w:rsid w:val="001302F0"/>
    <w:rsid w:val="001303C9"/>
    <w:rsid w:val="00130CD3"/>
    <w:rsid w:val="00131086"/>
    <w:rsid w:val="0013112B"/>
    <w:rsid w:val="0013184F"/>
    <w:rsid w:val="00132EC9"/>
    <w:rsid w:val="00133361"/>
    <w:rsid w:val="00133F07"/>
    <w:rsid w:val="0013403B"/>
    <w:rsid w:val="0013454C"/>
    <w:rsid w:val="00134D96"/>
    <w:rsid w:val="00135786"/>
    <w:rsid w:val="00135EAE"/>
    <w:rsid w:val="00136BC3"/>
    <w:rsid w:val="00136C42"/>
    <w:rsid w:val="00136F73"/>
    <w:rsid w:val="001378BB"/>
    <w:rsid w:val="00137DD4"/>
    <w:rsid w:val="001407CB"/>
    <w:rsid w:val="00140B9C"/>
    <w:rsid w:val="00140D36"/>
    <w:rsid w:val="0014108E"/>
    <w:rsid w:val="001413EB"/>
    <w:rsid w:val="0014163E"/>
    <w:rsid w:val="00141A25"/>
    <w:rsid w:val="00141F7F"/>
    <w:rsid w:val="00142019"/>
    <w:rsid w:val="001429C1"/>
    <w:rsid w:val="00143071"/>
    <w:rsid w:val="001431D1"/>
    <w:rsid w:val="0014348E"/>
    <w:rsid w:val="00144FAF"/>
    <w:rsid w:val="0014500A"/>
    <w:rsid w:val="001451BB"/>
    <w:rsid w:val="0014546B"/>
    <w:rsid w:val="001462F7"/>
    <w:rsid w:val="00146521"/>
    <w:rsid w:val="001505E6"/>
    <w:rsid w:val="001506CA"/>
    <w:rsid w:val="0015072A"/>
    <w:rsid w:val="00150ACC"/>
    <w:rsid w:val="001515C2"/>
    <w:rsid w:val="001525CC"/>
    <w:rsid w:val="00153967"/>
    <w:rsid w:val="00153BA6"/>
    <w:rsid w:val="00153F40"/>
    <w:rsid w:val="00154436"/>
    <w:rsid w:val="00154467"/>
    <w:rsid w:val="00155207"/>
    <w:rsid w:val="00155930"/>
    <w:rsid w:val="001568FC"/>
    <w:rsid w:val="00157212"/>
    <w:rsid w:val="00157B2F"/>
    <w:rsid w:val="001604F3"/>
    <w:rsid w:val="00160640"/>
    <w:rsid w:val="00160811"/>
    <w:rsid w:val="00160DAB"/>
    <w:rsid w:val="00162290"/>
    <w:rsid w:val="00163780"/>
    <w:rsid w:val="00165287"/>
    <w:rsid w:val="0016586A"/>
    <w:rsid w:val="00165C74"/>
    <w:rsid w:val="00166106"/>
    <w:rsid w:val="00166D42"/>
    <w:rsid w:val="00166F70"/>
    <w:rsid w:val="00167219"/>
    <w:rsid w:val="00167472"/>
    <w:rsid w:val="001676DD"/>
    <w:rsid w:val="00167AEF"/>
    <w:rsid w:val="001700C0"/>
    <w:rsid w:val="001703A9"/>
    <w:rsid w:val="0017068E"/>
    <w:rsid w:val="0017125B"/>
    <w:rsid w:val="00171F05"/>
    <w:rsid w:val="00172497"/>
    <w:rsid w:val="0017268A"/>
    <w:rsid w:val="0017288A"/>
    <w:rsid w:val="00172A36"/>
    <w:rsid w:val="001732E6"/>
    <w:rsid w:val="00173395"/>
    <w:rsid w:val="00173A50"/>
    <w:rsid w:val="00173FEB"/>
    <w:rsid w:val="00174B86"/>
    <w:rsid w:val="00174F8D"/>
    <w:rsid w:val="00175137"/>
    <w:rsid w:val="00175BD5"/>
    <w:rsid w:val="00175EA5"/>
    <w:rsid w:val="001767E6"/>
    <w:rsid w:val="00176C21"/>
    <w:rsid w:val="00177071"/>
    <w:rsid w:val="001772EA"/>
    <w:rsid w:val="00177676"/>
    <w:rsid w:val="0017768D"/>
    <w:rsid w:val="00177FBD"/>
    <w:rsid w:val="00180654"/>
    <w:rsid w:val="00180C63"/>
    <w:rsid w:val="00183351"/>
    <w:rsid w:val="0018396C"/>
    <w:rsid w:val="00183AB2"/>
    <w:rsid w:val="00184106"/>
    <w:rsid w:val="001848FC"/>
    <w:rsid w:val="001906E4"/>
    <w:rsid w:val="001915AD"/>
    <w:rsid w:val="00191BCA"/>
    <w:rsid w:val="00192AD2"/>
    <w:rsid w:val="00192AEC"/>
    <w:rsid w:val="00192D63"/>
    <w:rsid w:val="00192F63"/>
    <w:rsid w:val="001935A2"/>
    <w:rsid w:val="00193605"/>
    <w:rsid w:val="00193D41"/>
    <w:rsid w:val="00193E45"/>
    <w:rsid w:val="00195315"/>
    <w:rsid w:val="0019583A"/>
    <w:rsid w:val="001959AD"/>
    <w:rsid w:val="00195CD1"/>
    <w:rsid w:val="001968A6"/>
    <w:rsid w:val="00196A11"/>
    <w:rsid w:val="00197581"/>
    <w:rsid w:val="001A019D"/>
    <w:rsid w:val="001A02C0"/>
    <w:rsid w:val="001A035C"/>
    <w:rsid w:val="001A08A3"/>
    <w:rsid w:val="001A0933"/>
    <w:rsid w:val="001A1BDC"/>
    <w:rsid w:val="001A23DD"/>
    <w:rsid w:val="001A2FBF"/>
    <w:rsid w:val="001A38A6"/>
    <w:rsid w:val="001A3C98"/>
    <w:rsid w:val="001A5BD5"/>
    <w:rsid w:val="001A6B00"/>
    <w:rsid w:val="001A7519"/>
    <w:rsid w:val="001A7C76"/>
    <w:rsid w:val="001B00A6"/>
    <w:rsid w:val="001B0524"/>
    <w:rsid w:val="001B100A"/>
    <w:rsid w:val="001B1AF8"/>
    <w:rsid w:val="001B1C84"/>
    <w:rsid w:val="001B3152"/>
    <w:rsid w:val="001B34EF"/>
    <w:rsid w:val="001B39D6"/>
    <w:rsid w:val="001B486A"/>
    <w:rsid w:val="001B4E79"/>
    <w:rsid w:val="001B5901"/>
    <w:rsid w:val="001B5CC8"/>
    <w:rsid w:val="001B6682"/>
    <w:rsid w:val="001B7100"/>
    <w:rsid w:val="001B7563"/>
    <w:rsid w:val="001B76C6"/>
    <w:rsid w:val="001C06DF"/>
    <w:rsid w:val="001C07D7"/>
    <w:rsid w:val="001C0822"/>
    <w:rsid w:val="001C1247"/>
    <w:rsid w:val="001C12FC"/>
    <w:rsid w:val="001C1EFC"/>
    <w:rsid w:val="001C298A"/>
    <w:rsid w:val="001C2ACE"/>
    <w:rsid w:val="001C2C17"/>
    <w:rsid w:val="001C408F"/>
    <w:rsid w:val="001C40DF"/>
    <w:rsid w:val="001C40E7"/>
    <w:rsid w:val="001C44C1"/>
    <w:rsid w:val="001C4539"/>
    <w:rsid w:val="001C49B3"/>
    <w:rsid w:val="001C4B3D"/>
    <w:rsid w:val="001C4D45"/>
    <w:rsid w:val="001C534A"/>
    <w:rsid w:val="001C558E"/>
    <w:rsid w:val="001C5EFC"/>
    <w:rsid w:val="001C6020"/>
    <w:rsid w:val="001C62B2"/>
    <w:rsid w:val="001C6849"/>
    <w:rsid w:val="001C6D36"/>
    <w:rsid w:val="001C6DD8"/>
    <w:rsid w:val="001C7012"/>
    <w:rsid w:val="001C755B"/>
    <w:rsid w:val="001D03EA"/>
    <w:rsid w:val="001D05EE"/>
    <w:rsid w:val="001D10A6"/>
    <w:rsid w:val="001D21C5"/>
    <w:rsid w:val="001D22D3"/>
    <w:rsid w:val="001D2CA9"/>
    <w:rsid w:val="001D3964"/>
    <w:rsid w:val="001D49FE"/>
    <w:rsid w:val="001D4ACD"/>
    <w:rsid w:val="001D5710"/>
    <w:rsid w:val="001D5B74"/>
    <w:rsid w:val="001D5C63"/>
    <w:rsid w:val="001D64DD"/>
    <w:rsid w:val="001D7422"/>
    <w:rsid w:val="001D7974"/>
    <w:rsid w:val="001D7F74"/>
    <w:rsid w:val="001E033A"/>
    <w:rsid w:val="001E076D"/>
    <w:rsid w:val="001E30D7"/>
    <w:rsid w:val="001E322F"/>
    <w:rsid w:val="001E32D8"/>
    <w:rsid w:val="001E3799"/>
    <w:rsid w:val="001E449E"/>
    <w:rsid w:val="001E4900"/>
    <w:rsid w:val="001E54BC"/>
    <w:rsid w:val="001E704E"/>
    <w:rsid w:val="001E724F"/>
    <w:rsid w:val="001E7C57"/>
    <w:rsid w:val="001F00D8"/>
    <w:rsid w:val="001F0185"/>
    <w:rsid w:val="001F1123"/>
    <w:rsid w:val="001F19CA"/>
    <w:rsid w:val="001F1CC3"/>
    <w:rsid w:val="001F3515"/>
    <w:rsid w:val="001F4541"/>
    <w:rsid w:val="001F4A21"/>
    <w:rsid w:val="001F4E0A"/>
    <w:rsid w:val="001F4F8E"/>
    <w:rsid w:val="001F5B8A"/>
    <w:rsid w:val="001F6363"/>
    <w:rsid w:val="001F654D"/>
    <w:rsid w:val="001F744C"/>
    <w:rsid w:val="001F789F"/>
    <w:rsid w:val="001F7D75"/>
    <w:rsid w:val="002007A0"/>
    <w:rsid w:val="00200BDB"/>
    <w:rsid w:val="0020288E"/>
    <w:rsid w:val="00202F6A"/>
    <w:rsid w:val="002030F5"/>
    <w:rsid w:val="002037E8"/>
    <w:rsid w:val="0020401D"/>
    <w:rsid w:val="00204247"/>
    <w:rsid w:val="00204ABF"/>
    <w:rsid w:val="00205117"/>
    <w:rsid w:val="00205DF8"/>
    <w:rsid w:val="00205F87"/>
    <w:rsid w:val="002068CE"/>
    <w:rsid w:val="00206BDD"/>
    <w:rsid w:val="0020765A"/>
    <w:rsid w:val="002109F1"/>
    <w:rsid w:val="002116D0"/>
    <w:rsid w:val="002119F9"/>
    <w:rsid w:val="00212047"/>
    <w:rsid w:val="002122BC"/>
    <w:rsid w:val="002128CD"/>
    <w:rsid w:val="00212D20"/>
    <w:rsid w:val="00213422"/>
    <w:rsid w:val="00213DF8"/>
    <w:rsid w:val="00213E1F"/>
    <w:rsid w:val="002146AB"/>
    <w:rsid w:val="00214F3C"/>
    <w:rsid w:val="00215DCB"/>
    <w:rsid w:val="00216924"/>
    <w:rsid w:val="002174DF"/>
    <w:rsid w:val="00220C4D"/>
    <w:rsid w:val="0022125E"/>
    <w:rsid w:val="00221389"/>
    <w:rsid w:val="00221E3E"/>
    <w:rsid w:val="002224A6"/>
    <w:rsid w:val="00222EA0"/>
    <w:rsid w:val="002231D3"/>
    <w:rsid w:val="00223525"/>
    <w:rsid w:val="00223623"/>
    <w:rsid w:val="0022388D"/>
    <w:rsid w:val="0022468D"/>
    <w:rsid w:val="00224A1E"/>
    <w:rsid w:val="002266D6"/>
    <w:rsid w:val="00226FDB"/>
    <w:rsid w:val="002270D6"/>
    <w:rsid w:val="00227F97"/>
    <w:rsid w:val="00230343"/>
    <w:rsid w:val="002308D8"/>
    <w:rsid w:val="00230F26"/>
    <w:rsid w:val="00231DA6"/>
    <w:rsid w:val="00232A40"/>
    <w:rsid w:val="00233289"/>
    <w:rsid w:val="00233BD4"/>
    <w:rsid w:val="00233F4F"/>
    <w:rsid w:val="002341C1"/>
    <w:rsid w:val="00234610"/>
    <w:rsid w:val="002348F7"/>
    <w:rsid w:val="00234A2F"/>
    <w:rsid w:val="002352A1"/>
    <w:rsid w:val="002356B7"/>
    <w:rsid w:val="00235FA9"/>
    <w:rsid w:val="0023685D"/>
    <w:rsid w:val="00236967"/>
    <w:rsid w:val="00236983"/>
    <w:rsid w:val="002372F0"/>
    <w:rsid w:val="00237886"/>
    <w:rsid w:val="00237AFC"/>
    <w:rsid w:val="002402BA"/>
    <w:rsid w:val="00240440"/>
    <w:rsid w:val="00240B7B"/>
    <w:rsid w:val="00240C6F"/>
    <w:rsid w:val="00240F80"/>
    <w:rsid w:val="002410BF"/>
    <w:rsid w:val="002415E3"/>
    <w:rsid w:val="002416F7"/>
    <w:rsid w:val="00241A61"/>
    <w:rsid w:val="00241D43"/>
    <w:rsid w:val="00242307"/>
    <w:rsid w:val="00242725"/>
    <w:rsid w:val="00242ADA"/>
    <w:rsid w:val="00243280"/>
    <w:rsid w:val="002437D7"/>
    <w:rsid w:val="002440D2"/>
    <w:rsid w:val="00244CF7"/>
    <w:rsid w:val="0024523E"/>
    <w:rsid w:val="00245400"/>
    <w:rsid w:val="00245979"/>
    <w:rsid w:val="002469A4"/>
    <w:rsid w:val="00246C4B"/>
    <w:rsid w:val="00247313"/>
    <w:rsid w:val="00247938"/>
    <w:rsid w:val="00247966"/>
    <w:rsid w:val="00250615"/>
    <w:rsid w:val="00250DB8"/>
    <w:rsid w:val="00250F23"/>
    <w:rsid w:val="00251C11"/>
    <w:rsid w:val="00251FC0"/>
    <w:rsid w:val="00252604"/>
    <w:rsid w:val="00252F94"/>
    <w:rsid w:val="00253046"/>
    <w:rsid w:val="002531C2"/>
    <w:rsid w:val="00253306"/>
    <w:rsid w:val="00253587"/>
    <w:rsid w:val="00253691"/>
    <w:rsid w:val="002536E1"/>
    <w:rsid w:val="00254C30"/>
    <w:rsid w:val="00254EF9"/>
    <w:rsid w:val="00254F13"/>
    <w:rsid w:val="00255A02"/>
    <w:rsid w:val="00255A33"/>
    <w:rsid w:val="00256813"/>
    <w:rsid w:val="00256843"/>
    <w:rsid w:val="00256ADE"/>
    <w:rsid w:val="00256C57"/>
    <w:rsid w:val="00257257"/>
    <w:rsid w:val="002575B0"/>
    <w:rsid w:val="00257C21"/>
    <w:rsid w:val="00257F64"/>
    <w:rsid w:val="00260C86"/>
    <w:rsid w:val="00262EA0"/>
    <w:rsid w:val="00264798"/>
    <w:rsid w:val="00264E3E"/>
    <w:rsid w:val="00264EEC"/>
    <w:rsid w:val="002652BE"/>
    <w:rsid w:val="00266659"/>
    <w:rsid w:val="0026733D"/>
    <w:rsid w:val="002676B3"/>
    <w:rsid w:val="002677BB"/>
    <w:rsid w:val="002678C5"/>
    <w:rsid w:val="002678E9"/>
    <w:rsid w:val="00267CEF"/>
    <w:rsid w:val="00270150"/>
    <w:rsid w:val="002708D8"/>
    <w:rsid w:val="00270C24"/>
    <w:rsid w:val="0027179E"/>
    <w:rsid w:val="002718C1"/>
    <w:rsid w:val="00271965"/>
    <w:rsid w:val="002726E9"/>
    <w:rsid w:val="00273289"/>
    <w:rsid w:val="00273368"/>
    <w:rsid w:val="00273D8A"/>
    <w:rsid w:val="00273FC9"/>
    <w:rsid w:val="0027498D"/>
    <w:rsid w:val="00274E4D"/>
    <w:rsid w:val="00275240"/>
    <w:rsid w:val="00275330"/>
    <w:rsid w:val="00275372"/>
    <w:rsid w:val="00275945"/>
    <w:rsid w:val="00275CDD"/>
    <w:rsid w:val="00276247"/>
    <w:rsid w:val="002764CB"/>
    <w:rsid w:val="002775C0"/>
    <w:rsid w:val="00277E00"/>
    <w:rsid w:val="002803E0"/>
    <w:rsid w:val="002806D7"/>
    <w:rsid w:val="00280FDA"/>
    <w:rsid w:val="002815A0"/>
    <w:rsid w:val="00281692"/>
    <w:rsid w:val="00281704"/>
    <w:rsid w:val="002825FB"/>
    <w:rsid w:val="00282BA8"/>
    <w:rsid w:val="00282BE2"/>
    <w:rsid w:val="00283A9D"/>
    <w:rsid w:val="00283E35"/>
    <w:rsid w:val="002848EF"/>
    <w:rsid w:val="0028496D"/>
    <w:rsid w:val="00284DA7"/>
    <w:rsid w:val="00285799"/>
    <w:rsid w:val="002865B1"/>
    <w:rsid w:val="00286A5F"/>
    <w:rsid w:val="00286BE2"/>
    <w:rsid w:val="00286CB0"/>
    <w:rsid w:val="00286D6C"/>
    <w:rsid w:val="002877AF"/>
    <w:rsid w:val="0029018F"/>
    <w:rsid w:val="002903E8"/>
    <w:rsid w:val="00290657"/>
    <w:rsid w:val="00290A3F"/>
    <w:rsid w:val="00290AD2"/>
    <w:rsid w:val="002919BC"/>
    <w:rsid w:val="00291E68"/>
    <w:rsid w:val="00291F08"/>
    <w:rsid w:val="00292068"/>
    <w:rsid w:val="002928A4"/>
    <w:rsid w:val="002932D9"/>
    <w:rsid w:val="00295216"/>
    <w:rsid w:val="002971CC"/>
    <w:rsid w:val="002978F7"/>
    <w:rsid w:val="002A092A"/>
    <w:rsid w:val="002A19AA"/>
    <w:rsid w:val="002A20A1"/>
    <w:rsid w:val="002A296B"/>
    <w:rsid w:val="002A3805"/>
    <w:rsid w:val="002A3DBB"/>
    <w:rsid w:val="002A5738"/>
    <w:rsid w:val="002A78C6"/>
    <w:rsid w:val="002A7A1E"/>
    <w:rsid w:val="002B00EB"/>
    <w:rsid w:val="002B01D6"/>
    <w:rsid w:val="002B1326"/>
    <w:rsid w:val="002B1EE0"/>
    <w:rsid w:val="002B25D4"/>
    <w:rsid w:val="002B2780"/>
    <w:rsid w:val="002B27A1"/>
    <w:rsid w:val="002B3653"/>
    <w:rsid w:val="002B37FC"/>
    <w:rsid w:val="002B3993"/>
    <w:rsid w:val="002B3C19"/>
    <w:rsid w:val="002B3DCC"/>
    <w:rsid w:val="002B406C"/>
    <w:rsid w:val="002B4CF8"/>
    <w:rsid w:val="002B4DB5"/>
    <w:rsid w:val="002B50C0"/>
    <w:rsid w:val="002B5FB1"/>
    <w:rsid w:val="002B7225"/>
    <w:rsid w:val="002B7BB9"/>
    <w:rsid w:val="002B7F9A"/>
    <w:rsid w:val="002C073A"/>
    <w:rsid w:val="002C085C"/>
    <w:rsid w:val="002C09CF"/>
    <w:rsid w:val="002C0BAE"/>
    <w:rsid w:val="002C12E8"/>
    <w:rsid w:val="002C1BC3"/>
    <w:rsid w:val="002C2964"/>
    <w:rsid w:val="002C2C83"/>
    <w:rsid w:val="002C307E"/>
    <w:rsid w:val="002C3DEC"/>
    <w:rsid w:val="002C4436"/>
    <w:rsid w:val="002C4622"/>
    <w:rsid w:val="002C4807"/>
    <w:rsid w:val="002C4A92"/>
    <w:rsid w:val="002C4EA9"/>
    <w:rsid w:val="002C54E4"/>
    <w:rsid w:val="002C5BA2"/>
    <w:rsid w:val="002C5C5C"/>
    <w:rsid w:val="002C7169"/>
    <w:rsid w:val="002C77C2"/>
    <w:rsid w:val="002D06B7"/>
    <w:rsid w:val="002D1CEC"/>
    <w:rsid w:val="002D1F60"/>
    <w:rsid w:val="002D286B"/>
    <w:rsid w:val="002D298D"/>
    <w:rsid w:val="002D32DD"/>
    <w:rsid w:val="002D343D"/>
    <w:rsid w:val="002D35A0"/>
    <w:rsid w:val="002D447C"/>
    <w:rsid w:val="002D4705"/>
    <w:rsid w:val="002D4956"/>
    <w:rsid w:val="002D551D"/>
    <w:rsid w:val="002D588D"/>
    <w:rsid w:val="002D5F23"/>
    <w:rsid w:val="002D6418"/>
    <w:rsid w:val="002D6C91"/>
    <w:rsid w:val="002D6D66"/>
    <w:rsid w:val="002D7099"/>
    <w:rsid w:val="002D7219"/>
    <w:rsid w:val="002D797C"/>
    <w:rsid w:val="002D79F8"/>
    <w:rsid w:val="002D7C55"/>
    <w:rsid w:val="002E0B7F"/>
    <w:rsid w:val="002E0E61"/>
    <w:rsid w:val="002E0FB5"/>
    <w:rsid w:val="002E1518"/>
    <w:rsid w:val="002E157F"/>
    <w:rsid w:val="002E16B8"/>
    <w:rsid w:val="002E255C"/>
    <w:rsid w:val="002E493B"/>
    <w:rsid w:val="002E5287"/>
    <w:rsid w:val="002E5FD2"/>
    <w:rsid w:val="002E6C6B"/>
    <w:rsid w:val="002E6F7E"/>
    <w:rsid w:val="002F0F8B"/>
    <w:rsid w:val="002F1454"/>
    <w:rsid w:val="002F15CE"/>
    <w:rsid w:val="002F1839"/>
    <w:rsid w:val="002F1C66"/>
    <w:rsid w:val="002F317A"/>
    <w:rsid w:val="002F367F"/>
    <w:rsid w:val="002F36B6"/>
    <w:rsid w:val="002F3D2A"/>
    <w:rsid w:val="002F3D81"/>
    <w:rsid w:val="002F4C6C"/>
    <w:rsid w:val="002F4CC5"/>
    <w:rsid w:val="002F58B6"/>
    <w:rsid w:val="002F696E"/>
    <w:rsid w:val="002F6C05"/>
    <w:rsid w:val="002F70BD"/>
    <w:rsid w:val="002F730E"/>
    <w:rsid w:val="002F7CB8"/>
    <w:rsid w:val="002F7D9B"/>
    <w:rsid w:val="00300287"/>
    <w:rsid w:val="00300332"/>
    <w:rsid w:val="00300935"/>
    <w:rsid w:val="00300F01"/>
    <w:rsid w:val="00301A01"/>
    <w:rsid w:val="00301C2B"/>
    <w:rsid w:val="00301E82"/>
    <w:rsid w:val="003028B1"/>
    <w:rsid w:val="00302BE4"/>
    <w:rsid w:val="00303410"/>
    <w:rsid w:val="0030378E"/>
    <w:rsid w:val="00303F89"/>
    <w:rsid w:val="00304AA0"/>
    <w:rsid w:val="003053D5"/>
    <w:rsid w:val="00305632"/>
    <w:rsid w:val="00305BE4"/>
    <w:rsid w:val="00305CAC"/>
    <w:rsid w:val="00307B71"/>
    <w:rsid w:val="00307E76"/>
    <w:rsid w:val="003104EA"/>
    <w:rsid w:val="0031090E"/>
    <w:rsid w:val="00310CB8"/>
    <w:rsid w:val="0031107B"/>
    <w:rsid w:val="00311142"/>
    <w:rsid w:val="003114E9"/>
    <w:rsid w:val="003119B6"/>
    <w:rsid w:val="00311E19"/>
    <w:rsid w:val="0031240B"/>
    <w:rsid w:val="00312F72"/>
    <w:rsid w:val="00313335"/>
    <w:rsid w:val="00313920"/>
    <w:rsid w:val="00313FF1"/>
    <w:rsid w:val="00314909"/>
    <w:rsid w:val="00314AEC"/>
    <w:rsid w:val="0031581C"/>
    <w:rsid w:val="003162A9"/>
    <w:rsid w:val="00316499"/>
    <w:rsid w:val="00316E90"/>
    <w:rsid w:val="003175D0"/>
    <w:rsid w:val="003176AF"/>
    <w:rsid w:val="0032015F"/>
    <w:rsid w:val="00320893"/>
    <w:rsid w:val="00321347"/>
    <w:rsid w:val="00321423"/>
    <w:rsid w:val="003214D8"/>
    <w:rsid w:val="00321AEB"/>
    <w:rsid w:val="003227A8"/>
    <w:rsid w:val="00322807"/>
    <w:rsid w:val="003228C5"/>
    <w:rsid w:val="00323E42"/>
    <w:rsid w:val="00325FE8"/>
    <w:rsid w:val="0032645E"/>
    <w:rsid w:val="00326800"/>
    <w:rsid w:val="00326858"/>
    <w:rsid w:val="003274C9"/>
    <w:rsid w:val="003276E2"/>
    <w:rsid w:val="003305AF"/>
    <w:rsid w:val="00330FA8"/>
    <w:rsid w:val="003319D9"/>
    <w:rsid w:val="00331B63"/>
    <w:rsid w:val="00331BE5"/>
    <w:rsid w:val="00331C95"/>
    <w:rsid w:val="00331D7B"/>
    <w:rsid w:val="00332C28"/>
    <w:rsid w:val="00332EFA"/>
    <w:rsid w:val="003330E0"/>
    <w:rsid w:val="00333594"/>
    <w:rsid w:val="0033400B"/>
    <w:rsid w:val="00334AB2"/>
    <w:rsid w:val="00334B27"/>
    <w:rsid w:val="00334CEE"/>
    <w:rsid w:val="00334D04"/>
    <w:rsid w:val="003357A1"/>
    <w:rsid w:val="00335AB3"/>
    <w:rsid w:val="00335EA0"/>
    <w:rsid w:val="003364C9"/>
    <w:rsid w:val="003372F2"/>
    <w:rsid w:val="003378D7"/>
    <w:rsid w:val="00340B8B"/>
    <w:rsid w:val="003411D0"/>
    <w:rsid w:val="00341324"/>
    <w:rsid w:val="00341C99"/>
    <w:rsid w:val="00341CCE"/>
    <w:rsid w:val="00342257"/>
    <w:rsid w:val="00343828"/>
    <w:rsid w:val="00344DCB"/>
    <w:rsid w:val="003458EB"/>
    <w:rsid w:val="00345EE9"/>
    <w:rsid w:val="00346299"/>
    <w:rsid w:val="003473BB"/>
    <w:rsid w:val="00347614"/>
    <w:rsid w:val="00347794"/>
    <w:rsid w:val="003477F6"/>
    <w:rsid w:val="00350242"/>
    <w:rsid w:val="003502AD"/>
    <w:rsid w:val="00350858"/>
    <w:rsid w:val="00350DF5"/>
    <w:rsid w:val="003514DF"/>
    <w:rsid w:val="0035178E"/>
    <w:rsid w:val="003522AD"/>
    <w:rsid w:val="00353E2A"/>
    <w:rsid w:val="00354134"/>
    <w:rsid w:val="00354409"/>
    <w:rsid w:val="00355B63"/>
    <w:rsid w:val="00355BDB"/>
    <w:rsid w:val="00355C93"/>
    <w:rsid w:val="0035644D"/>
    <w:rsid w:val="00356E10"/>
    <w:rsid w:val="0035711E"/>
    <w:rsid w:val="00360D1F"/>
    <w:rsid w:val="00360E4C"/>
    <w:rsid w:val="003611B6"/>
    <w:rsid w:val="00361AD9"/>
    <w:rsid w:val="0036267A"/>
    <w:rsid w:val="0036300B"/>
    <w:rsid w:val="0036313B"/>
    <w:rsid w:val="00363564"/>
    <w:rsid w:val="00363CA1"/>
    <w:rsid w:val="00364205"/>
    <w:rsid w:val="00364616"/>
    <w:rsid w:val="003648E9"/>
    <w:rsid w:val="00364E6D"/>
    <w:rsid w:val="00366274"/>
    <w:rsid w:val="0036663A"/>
    <w:rsid w:val="00366E0D"/>
    <w:rsid w:val="00370111"/>
    <w:rsid w:val="003707E6"/>
    <w:rsid w:val="00370BFE"/>
    <w:rsid w:val="00371204"/>
    <w:rsid w:val="003713AC"/>
    <w:rsid w:val="003714B8"/>
    <w:rsid w:val="00371513"/>
    <w:rsid w:val="00371640"/>
    <w:rsid w:val="0037270A"/>
    <w:rsid w:val="0037279D"/>
    <w:rsid w:val="00372DB3"/>
    <w:rsid w:val="0037387A"/>
    <w:rsid w:val="00373A95"/>
    <w:rsid w:val="003742DB"/>
    <w:rsid w:val="00374924"/>
    <w:rsid w:val="003749FD"/>
    <w:rsid w:val="00374CCC"/>
    <w:rsid w:val="00374D25"/>
    <w:rsid w:val="0037541C"/>
    <w:rsid w:val="003755F2"/>
    <w:rsid w:val="0037597F"/>
    <w:rsid w:val="0037616A"/>
    <w:rsid w:val="00376A49"/>
    <w:rsid w:val="00376C8F"/>
    <w:rsid w:val="0037713B"/>
    <w:rsid w:val="00377B85"/>
    <w:rsid w:val="00377CC5"/>
    <w:rsid w:val="00380415"/>
    <w:rsid w:val="003816D8"/>
    <w:rsid w:val="00381DA0"/>
    <w:rsid w:val="00382723"/>
    <w:rsid w:val="003841BD"/>
    <w:rsid w:val="00384D6B"/>
    <w:rsid w:val="003854D0"/>
    <w:rsid w:val="00385A59"/>
    <w:rsid w:val="00385C7A"/>
    <w:rsid w:val="003868C3"/>
    <w:rsid w:val="00387B33"/>
    <w:rsid w:val="00387D0C"/>
    <w:rsid w:val="003902BE"/>
    <w:rsid w:val="00390589"/>
    <w:rsid w:val="00390D31"/>
    <w:rsid w:val="00392844"/>
    <w:rsid w:val="00392C60"/>
    <w:rsid w:val="0039302E"/>
    <w:rsid w:val="003932B5"/>
    <w:rsid w:val="00393A20"/>
    <w:rsid w:val="00394148"/>
    <w:rsid w:val="00394940"/>
    <w:rsid w:val="00395731"/>
    <w:rsid w:val="00396DC1"/>
    <w:rsid w:val="0039763C"/>
    <w:rsid w:val="00397700"/>
    <w:rsid w:val="00397A3A"/>
    <w:rsid w:val="003A01D3"/>
    <w:rsid w:val="003A1503"/>
    <w:rsid w:val="003A173C"/>
    <w:rsid w:val="003A2496"/>
    <w:rsid w:val="003A290F"/>
    <w:rsid w:val="003A3114"/>
    <w:rsid w:val="003A3573"/>
    <w:rsid w:val="003A395F"/>
    <w:rsid w:val="003A3E41"/>
    <w:rsid w:val="003A4417"/>
    <w:rsid w:val="003A545B"/>
    <w:rsid w:val="003A5C74"/>
    <w:rsid w:val="003A5DF4"/>
    <w:rsid w:val="003A5F3A"/>
    <w:rsid w:val="003A6057"/>
    <w:rsid w:val="003A60C3"/>
    <w:rsid w:val="003A62F0"/>
    <w:rsid w:val="003A6844"/>
    <w:rsid w:val="003A7370"/>
    <w:rsid w:val="003A7EBA"/>
    <w:rsid w:val="003B054B"/>
    <w:rsid w:val="003B10C6"/>
    <w:rsid w:val="003B1369"/>
    <w:rsid w:val="003B22BE"/>
    <w:rsid w:val="003B2B5D"/>
    <w:rsid w:val="003B30A0"/>
    <w:rsid w:val="003B39EA"/>
    <w:rsid w:val="003B4FA1"/>
    <w:rsid w:val="003B5667"/>
    <w:rsid w:val="003B5A9A"/>
    <w:rsid w:val="003B7531"/>
    <w:rsid w:val="003B77E8"/>
    <w:rsid w:val="003B7DBA"/>
    <w:rsid w:val="003C1645"/>
    <w:rsid w:val="003C1988"/>
    <w:rsid w:val="003C1F9F"/>
    <w:rsid w:val="003C26CA"/>
    <w:rsid w:val="003C2829"/>
    <w:rsid w:val="003C3E12"/>
    <w:rsid w:val="003C3E69"/>
    <w:rsid w:val="003C4165"/>
    <w:rsid w:val="003C4B07"/>
    <w:rsid w:val="003C4E93"/>
    <w:rsid w:val="003C54BC"/>
    <w:rsid w:val="003C5D9D"/>
    <w:rsid w:val="003C6B39"/>
    <w:rsid w:val="003C77D2"/>
    <w:rsid w:val="003C786B"/>
    <w:rsid w:val="003C7B70"/>
    <w:rsid w:val="003D0D9C"/>
    <w:rsid w:val="003D119F"/>
    <w:rsid w:val="003D23E1"/>
    <w:rsid w:val="003D2827"/>
    <w:rsid w:val="003D30CE"/>
    <w:rsid w:val="003D3426"/>
    <w:rsid w:val="003D3A74"/>
    <w:rsid w:val="003D3BEA"/>
    <w:rsid w:val="003D404F"/>
    <w:rsid w:val="003D4661"/>
    <w:rsid w:val="003D53A4"/>
    <w:rsid w:val="003D54D4"/>
    <w:rsid w:val="003D62B5"/>
    <w:rsid w:val="003D631B"/>
    <w:rsid w:val="003D69FD"/>
    <w:rsid w:val="003D6CA0"/>
    <w:rsid w:val="003D6E36"/>
    <w:rsid w:val="003D7631"/>
    <w:rsid w:val="003E039D"/>
    <w:rsid w:val="003E03C6"/>
    <w:rsid w:val="003E0607"/>
    <w:rsid w:val="003E0686"/>
    <w:rsid w:val="003E0991"/>
    <w:rsid w:val="003E0E4D"/>
    <w:rsid w:val="003E0F23"/>
    <w:rsid w:val="003E1320"/>
    <w:rsid w:val="003E1A11"/>
    <w:rsid w:val="003E2555"/>
    <w:rsid w:val="003E2CED"/>
    <w:rsid w:val="003E335F"/>
    <w:rsid w:val="003E3AD4"/>
    <w:rsid w:val="003E44BD"/>
    <w:rsid w:val="003E46EB"/>
    <w:rsid w:val="003E4D85"/>
    <w:rsid w:val="003E4F6E"/>
    <w:rsid w:val="003E500A"/>
    <w:rsid w:val="003E512B"/>
    <w:rsid w:val="003E5348"/>
    <w:rsid w:val="003E55CC"/>
    <w:rsid w:val="003E5C32"/>
    <w:rsid w:val="003E668F"/>
    <w:rsid w:val="003E7772"/>
    <w:rsid w:val="003F05F5"/>
    <w:rsid w:val="003F0894"/>
    <w:rsid w:val="003F0C16"/>
    <w:rsid w:val="003F11C8"/>
    <w:rsid w:val="003F1BF8"/>
    <w:rsid w:val="003F1E12"/>
    <w:rsid w:val="003F1F5C"/>
    <w:rsid w:val="003F24A6"/>
    <w:rsid w:val="003F2CDE"/>
    <w:rsid w:val="003F46D2"/>
    <w:rsid w:val="003F4DC0"/>
    <w:rsid w:val="003F5449"/>
    <w:rsid w:val="003F5CB9"/>
    <w:rsid w:val="003F5EF7"/>
    <w:rsid w:val="003F665F"/>
    <w:rsid w:val="003F6A1E"/>
    <w:rsid w:val="003F7ADD"/>
    <w:rsid w:val="004000FD"/>
    <w:rsid w:val="00400894"/>
    <w:rsid w:val="004009FB"/>
    <w:rsid w:val="004011C9"/>
    <w:rsid w:val="00401F0A"/>
    <w:rsid w:val="00402261"/>
    <w:rsid w:val="0040310A"/>
    <w:rsid w:val="00403970"/>
    <w:rsid w:val="00403993"/>
    <w:rsid w:val="00403A1F"/>
    <w:rsid w:val="00403CD6"/>
    <w:rsid w:val="004059A6"/>
    <w:rsid w:val="0040639C"/>
    <w:rsid w:val="00406BA0"/>
    <w:rsid w:val="00406BAA"/>
    <w:rsid w:val="00406C75"/>
    <w:rsid w:val="00406DF0"/>
    <w:rsid w:val="00407052"/>
    <w:rsid w:val="00407A72"/>
    <w:rsid w:val="00407EAC"/>
    <w:rsid w:val="004102A1"/>
    <w:rsid w:val="00411797"/>
    <w:rsid w:val="00411A81"/>
    <w:rsid w:val="00412A13"/>
    <w:rsid w:val="00413A0B"/>
    <w:rsid w:val="00415C15"/>
    <w:rsid w:val="00415EC9"/>
    <w:rsid w:val="00416320"/>
    <w:rsid w:val="0041644F"/>
    <w:rsid w:val="00417875"/>
    <w:rsid w:val="00420432"/>
    <w:rsid w:val="00420C7C"/>
    <w:rsid w:val="00420CA5"/>
    <w:rsid w:val="0042257C"/>
    <w:rsid w:val="00422920"/>
    <w:rsid w:val="00423069"/>
    <w:rsid w:val="004237CB"/>
    <w:rsid w:val="00423E6C"/>
    <w:rsid w:val="0042463E"/>
    <w:rsid w:val="00424D34"/>
    <w:rsid w:val="00424DD9"/>
    <w:rsid w:val="0042507E"/>
    <w:rsid w:val="00425776"/>
    <w:rsid w:val="00426764"/>
    <w:rsid w:val="004267C9"/>
    <w:rsid w:val="00426936"/>
    <w:rsid w:val="00426E1E"/>
    <w:rsid w:val="00426E22"/>
    <w:rsid w:val="004274F8"/>
    <w:rsid w:val="00427573"/>
    <w:rsid w:val="004275D5"/>
    <w:rsid w:val="00431083"/>
    <w:rsid w:val="00431838"/>
    <w:rsid w:val="00431928"/>
    <w:rsid w:val="0043228C"/>
    <w:rsid w:val="0043272F"/>
    <w:rsid w:val="00432EA3"/>
    <w:rsid w:val="00433D6E"/>
    <w:rsid w:val="00433F9B"/>
    <w:rsid w:val="00434BDE"/>
    <w:rsid w:val="00435AA3"/>
    <w:rsid w:val="00436108"/>
    <w:rsid w:val="00436198"/>
    <w:rsid w:val="004367CF"/>
    <w:rsid w:val="0043705E"/>
    <w:rsid w:val="00437621"/>
    <w:rsid w:val="00437857"/>
    <w:rsid w:val="00437B14"/>
    <w:rsid w:val="00437C6C"/>
    <w:rsid w:val="00437CE9"/>
    <w:rsid w:val="0044090A"/>
    <w:rsid w:val="00441B46"/>
    <w:rsid w:val="00441E84"/>
    <w:rsid w:val="00442939"/>
    <w:rsid w:val="00442B7E"/>
    <w:rsid w:val="00443092"/>
    <w:rsid w:val="00443300"/>
    <w:rsid w:val="0044493C"/>
    <w:rsid w:val="00444C26"/>
    <w:rsid w:val="00444C36"/>
    <w:rsid w:val="00445BA6"/>
    <w:rsid w:val="00446344"/>
    <w:rsid w:val="0044646C"/>
    <w:rsid w:val="00446A02"/>
    <w:rsid w:val="00446AE1"/>
    <w:rsid w:val="004503A2"/>
    <w:rsid w:val="00450503"/>
    <w:rsid w:val="004507DB"/>
    <w:rsid w:val="0045094C"/>
    <w:rsid w:val="004518BB"/>
    <w:rsid w:val="004518DD"/>
    <w:rsid w:val="00451CCA"/>
    <w:rsid w:val="00451D62"/>
    <w:rsid w:val="004524C6"/>
    <w:rsid w:val="00452531"/>
    <w:rsid w:val="00453043"/>
    <w:rsid w:val="00453055"/>
    <w:rsid w:val="00453FAC"/>
    <w:rsid w:val="00454190"/>
    <w:rsid w:val="00454A5F"/>
    <w:rsid w:val="00455230"/>
    <w:rsid w:val="00455757"/>
    <w:rsid w:val="0045666A"/>
    <w:rsid w:val="00456B4C"/>
    <w:rsid w:val="00456C9C"/>
    <w:rsid w:val="00456FF5"/>
    <w:rsid w:val="004605C1"/>
    <w:rsid w:val="00460644"/>
    <w:rsid w:val="004608CE"/>
    <w:rsid w:val="00461B68"/>
    <w:rsid w:val="00461CA4"/>
    <w:rsid w:val="00461D08"/>
    <w:rsid w:val="00462340"/>
    <w:rsid w:val="00462A00"/>
    <w:rsid w:val="0046336D"/>
    <w:rsid w:val="004633B0"/>
    <w:rsid w:val="004637B0"/>
    <w:rsid w:val="004650A4"/>
    <w:rsid w:val="00465930"/>
    <w:rsid w:val="00465D45"/>
    <w:rsid w:val="004663A6"/>
    <w:rsid w:val="00466960"/>
    <w:rsid w:val="00466964"/>
    <w:rsid w:val="00466EC2"/>
    <w:rsid w:val="00467456"/>
    <w:rsid w:val="004678E3"/>
    <w:rsid w:val="00467ABC"/>
    <w:rsid w:val="0047041B"/>
    <w:rsid w:val="00470A09"/>
    <w:rsid w:val="00471279"/>
    <w:rsid w:val="004712AC"/>
    <w:rsid w:val="004714C6"/>
    <w:rsid w:val="00471C89"/>
    <w:rsid w:val="00472180"/>
    <w:rsid w:val="00472EDB"/>
    <w:rsid w:val="00473CD2"/>
    <w:rsid w:val="00473EEF"/>
    <w:rsid w:val="00473FDC"/>
    <w:rsid w:val="004753FE"/>
    <w:rsid w:val="004754E7"/>
    <w:rsid w:val="00475F98"/>
    <w:rsid w:val="004763C7"/>
    <w:rsid w:val="00476545"/>
    <w:rsid w:val="00476707"/>
    <w:rsid w:val="00476736"/>
    <w:rsid w:val="00476B97"/>
    <w:rsid w:val="00477C0A"/>
    <w:rsid w:val="004805BB"/>
    <w:rsid w:val="00480B36"/>
    <w:rsid w:val="00480D70"/>
    <w:rsid w:val="00480DDD"/>
    <w:rsid w:val="004812EC"/>
    <w:rsid w:val="00481553"/>
    <w:rsid w:val="004819C4"/>
    <w:rsid w:val="00482835"/>
    <w:rsid w:val="004831FF"/>
    <w:rsid w:val="00483771"/>
    <w:rsid w:val="004840C4"/>
    <w:rsid w:val="004842F7"/>
    <w:rsid w:val="004845D1"/>
    <w:rsid w:val="00484A5B"/>
    <w:rsid w:val="0048545E"/>
    <w:rsid w:val="0048582E"/>
    <w:rsid w:val="00485DA6"/>
    <w:rsid w:val="00485DAB"/>
    <w:rsid w:val="0048680A"/>
    <w:rsid w:val="004871CB"/>
    <w:rsid w:val="00487237"/>
    <w:rsid w:val="0048729F"/>
    <w:rsid w:val="004873B8"/>
    <w:rsid w:val="00487CF8"/>
    <w:rsid w:val="00487E20"/>
    <w:rsid w:val="00490680"/>
    <w:rsid w:val="0049081B"/>
    <w:rsid w:val="0049177A"/>
    <w:rsid w:val="004918E5"/>
    <w:rsid w:val="004919FE"/>
    <w:rsid w:val="0049254B"/>
    <w:rsid w:val="004927B6"/>
    <w:rsid w:val="0049377E"/>
    <w:rsid w:val="00493B74"/>
    <w:rsid w:val="00494276"/>
    <w:rsid w:val="004949CD"/>
    <w:rsid w:val="00496134"/>
    <w:rsid w:val="004962A3"/>
    <w:rsid w:val="0049639E"/>
    <w:rsid w:val="00497229"/>
    <w:rsid w:val="004973EC"/>
    <w:rsid w:val="00497FC5"/>
    <w:rsid w:val="004A0659"/>
    <w:rsid w:val="004A0CA1"/>
    <w:rsid w:val="004A19C8"/>
    <w:rsid w:val="004A205A"/>
    <w:rsid w:val="004A2896"/>
    <w:rsid w:val="004A2AC8"/>
    <w:rsid w:val="004A32CE"/>
    <w:rsid w:val="004A3A43"/>
    <w:rsid w:val="004A3A64"/>
    <w:rsid w:val="004A3AAC"/>
    <w:rsid w:val="004A3D52"/>
    <w:rsid w:val="004A5654"/>
    <w:rsid w:val="004A5D36"/>
    <w:rsid w:val="004A741F"/>
    <w:rsid w:val="004A784F"/>
    <w:rsid w:val="004A78A6"/>
    <w:rsid w:val="004A7CFA"/>
    <w:rsid w:val="004B065D"/>
    <w:rsid w:val="004B0AFB"/>
    <w:rsid w:val="004B0F78"/>
    <w:rsid w:val="004B0FB5"/>
    <w:rsid w:val="004B111C"/>
    <w:rsid w:val="004B1CDC"/>
    <w:rsid w:val="004B21E6"/>
    <w:rsid w:val="004B2D00"/>
    <w:rsid w:val="004B43D5"/>
    <w:rsid w:val="004B47A0"/>
    <w:rsid w:val="004B4B8C"/>
    <w:rsid w:val="004B4BD9"/>
    <w:rsid w:val="004B5102"/>
    <w:rsid w:val="004B5347"/>
    <w:rsid w:val="004B6502"/>
    <w:rsid w:val="004B6957"/>
    <w:rsid w:val="004B6D62"/>
    <w:rsid w:val="004B720F"/>
    <w:rsid w:val="004C0936"/>
    <w:rsid w:val="004C2EDB"/>
    <w:rsid w:val="004C3A7F"/>
    <w:rsid w:val="004C42C5"/>
    <w:rsid w:val="004C45C0"/>
    <w:rsid w:val="004C470E"/>
    <w:rsid w:val="004C49DF"/>
    <w:rsid w:val="004C4B97"/>
    <w:rsid w:val="004C4E52"/>
    <w:rsid w:val="004C4E84"/>
    <w:rsid w:val="004C6B46"/>
    <w:rsid w:val="004C6BCB"/>
    <w:rsid w:val="004C6C7E"/>
    <w:rsid w:val="004C73C1"/>
    <w:rsid w:val="004C74C0"/>
    <w:rsid w:val="004C77D5"/>
    <w:rsid w:val="004D0043"/>
    <w:rsid w:val="004D01AC"/>
    <w:rsid w:val="004D0CA5"/>
    <w:rsid w:val="004D118E"/>
    <w:rsid w:val="004D1BC7"/>
    <w:rsid w:val="004D1CAB"/>
    <w:rsid w:val="004D20F5"/>
    <w:rsid w:val="004D2EA6"/>
    <w:rsid w:val="004D730E"/>
    <w:rsid w:val="004E0E1C"/>
    <w:rsid w:val="004E1310"/>
    <w:rsid w:val="004E13FC"/>
    <w:rsid w:val="004E1407"/>
    <w:rsid w:val="004E2412"/>
    <w:rsid w:val="004E37FC"/>
    <w:rsid w:val="004E3ACA"/>
    <w:rsid w:val="004E3BC6"/>
    <w:rsid w:val="004E3E5A"/>
    <w:rsid w:val="004E3F52"/>
    <w:rsid w:val="004E4721"/>
    <w:rsid w:val="004E4C2D"/>
    <w:rsid w:val="004E4F7C"/>
    <w:rsid w:val="004E54E7"/>
    <w:rsid w:val="004E5F45"/>
    <w:rsid w:val="004E639A"/>
    <w:rsid w:val="004E65A1"/>
    <w:rsid w:val="004E6645"/>
    <w:rsid w:val="004E7137"/>
    <w:rsid w:val="004E7963"/>
    <w:rsid w:val="004F16D4"/>
    <w:rsid w:val="004F2515"/>
    <w:rsid w:val="004F28F5"/>
    <w:rsid w:val="004F2D1C"/>
    <w:rsid w:val="004F409D"/>
    <w:rsid w:val="004F4BC3"/>
    <w:rsid w:val="004F4F3E"/>
    <w:rsid w:val="004F50CB"/>
    <w:rsid w:val="004F5257"/>
    <w:rsid w:val="004F583C"/>
    <w:rsid w:val="004F5A0F"/>
    <w:rsid w:val="004F5C9A"/>
    <w:rsid w:val="004F7A2D"/>
    <w:rsid w:val="00500382"/>
    <w:rsid w:val="00500D88"/>
    <w:rsid w:val="00500F10"/>
    <w:rsid w:val="00503851"/>
    <w:rsid w:val="00503A32"/>
    <w:rsid w:val="00504585"/>
    <w:rsid w:val="0050500E"/>
    <w:rsid w:val="0050581B"/>
    <w:rsid w:val="00505DEF"/>
    <w:rsid w:val="00505E24"/>
    <w:rsid w:val="0050728F"/>
    <w:rsid w:val="00507817"/>
    <w:rsid w:val="00510486"/>
    <w:rsid w:val="00511080"/>
    <w:rsid w:val="005126BF"/>
    <w:rsid w:val="00513006"/>
    <w:rsid w:val="00513121"/>
    <w:rsid w:val="00513A4A"/>
    <w:rsid w:val="00513D2B"/>
    <w:rsid w:val="00514E6F"/>
    <w:rsid w:val="00514F11"/>
    <w:rsid w:val="00514F89"/>
    <w:rsid w:val="00515570"/>
    <w:rsid w:val="005155AB"/>
    <w:rsid w:val="005155D9"/>
    <w:rsid w:val="005168A0"/>
    <w:rsid w:val="00516BD6"/>
    <w:rsid w:val="00516F66"/>
    <w:rsid w:val="00517598"/>
    <w:rsid w:val="00517A29"/>
    <w:rsid w:val="00517ADD"/>
    <w:rsid w:val="00517EBA"/>
    <w:rsid w:val="00520468"/>
    <w:rsid w:val="00520E8A"/>
    <w:rsid w:val="005216D6"/>
    <w:rsid w:val="00521783"/>
    <w:rsid w:val="00521DE9"/>
    <w:rsid w:val="005230DC"/>
    <w:rsid w:val="00523900"/>
    <w:rsid w:val="00525100"/>
    <w:rsid w:val="00525146"/>
    <w:rsid w:val="00525D87"/>
    <w:rsid w:val="005264B5"/>
    <w:rsid w:val="00530000"/>
    <w:rsid w:val="005306CF"/>
    <w:rsid w:val="00532291"/>
    <w:rsid w:val="00532743"/>
    <w:rsid w:val="00532904"/>
    <w:rsid w:val="00533A7E"/>
    <w:rsid w:val="00533CC5"/>
    <w:rsid w:val="005377DC"/>
    <w:rsid w:val="00537CA8"/>
    <w:rsid w:val="00540524"/>
    <w:rsid w:val="00540C9A"/>
    <w:rsid w:val="00540F73"/>
    <w:rsid w:val="00540FF3"/>
    <w:rsid w:val="005434F3"/>
    <w:rsid w:val="00543D18"/>
    <w:rsid w:val="005445B1"/>
    <w:rsid w:val="0054466F"/>
    <w:rsid w:val="00544A38"/>
    <w:rsid w:val="00544C4C"/>
    <w:rsid w:val="00544E75"/>
    <w:rsid w:val="00546B78"/>
    <w:rsid w:val="00546BA8"/>
    <w:rsid w:val="005473C0"/>
    <w:rsid w:val="00547C7B"/>
    <w:rsid w:val="00550050"/>
    <w:rsid w:val="0055030F"/>
    <w:rsid w:val="00550913"/>
    <w:rsid w:val="00550E30"/>
    <w:rsid w:val="00550EFB"/>
    <w:rsid w:val="00551F3B"/>
    <w:rsid w:val="00552445"/>
    <w:rsid w:val="00552ABA"/>
    <w:rsid w:val="00554023"/>
    <w:rsid w:val="005541B6"/>
    <w:rsid w:val="00554531"/>
    <w:rsid w:val="00554613"/>
    <w:rsid w:val="005548C7"/>
    <w:rsid w:val="00554AD8"/>
    <w:rsid w:val="00554F2B"/>
    <w:rsid w:val="005556F1"/>
    <w:rsid w:val="00556F76"/>
    <w:rsid w:val="005573AB"/>
    <w:rsid w:val="00557F17"/>
    <w:rsid w:val="005605BC"/>
    <w:rsid w:val="0056149E"/>
    <w:rsid w:val="00562D30"/>
    <w:rsid w:val="0056395D"/>
    <w:rsid w:val="00563CC0"/>
    <w:rsid w:val="00565003"/>
    <w:rsid w:val="00565567"/>
    <w:rsid w:val="00565735"/>
    <w:rsid w:val="00565B44"/>
    <w:rsid w:val="00565CD4"/>
    <w:rsid w:val="00566386"/>
    <w:rsid w:val="00566ABB"/>
    <w:rsid w:val="00566FA6"/>
    <w:rsid w:val="00567444"/>
    <w:rsid w:val="00570118"/>
    <w:rsid w:val="0057098A"/>
    <w:rsid w:val="00570F99"/>
    <w:rsid w:val="005713D7"/>
    <w:rsid w:val="005719F6"/>
    <w:rsid w:val="00571B4E"/>
    <w:rsid w:val="005723EA"/>
    <w:rsid w:val="00572537"/>
    <w:rsid w:val="0057320D"/>
    <w:rsid w:val="0057323C"/>
    <w:rsid w:val="0057335A"/>
    <w:rsid w:val="005737E1"/>
    <w:rsid w:val="0057436C"/>
    <w:rsid w:val="005746A3"/>
    <w:rsid w:val="00574A4B"/>
    <w:rsid w:val="00574EC7"/>
    <w:rsid w:val="00574FFD"/>
    <w:rsid w:val="005754C0"/>
    <w:rsid w:val="0057562D"/>
    <w:rsid w:val="00575DCF"/>
    <w:rsid w:val="00575F8D"/>
    <w:rsid w:val="00575FED"/>
    <w:rsid w:val="0057644A"/>
    <w:rsid w:val="00576FFA"/>
    <w:rsid w:val="0057748F"/>
    <w:rsid w:val="00580D3B"/>
    <w:rsid w:val="00581A2E"/>
    <w:rsid w:val="00581D3D"/>
    <w:rsid w:val="0058239F"/>
    <w:rsid w:val="0058244B"/>
    <w:rsid w:val="005830AB"/>
    <w:rsid w:val="0058341E"/>
    <w:rsid w:val="00583F13"/>
    <w:rsid w:val="005855AF"/>
    <w:rsid w:val="00585734"/>
    <w:rsid w:val="005859E1"/>
    <w:rsid w:val="00585B08"/>
    <w:rsid w:val="00585E34"/>
    <w:rsid w:val="0058673C"/>
    <w:rsid w:val="00586B5A"/>
    <w:rsid w:val="00586BC3"/>
    <w:rsid w:val="00586CF7"/>
    <w:rsid w:val="00586D3E"/>
    <w:rsid w:val="0058734F"/>
    <w:rsid w:val="00587A10"/>
    <w:rsid w:val="00587AC2"/>
    <w:rsid w:val="00587E29"/>
    <w:rsid w:val="00590442"/>
    <w:rsid w:val="00590D88"/>
    <w:rsid w:val="00591910"/>
    <w:rsid w:val="00591C1B"/>
    <w:rsid w:val="005920C4"/>
    <w:rsid w:val="005921DE"/>
    <w:rsid w:val="00592CCC"/>
    <w:rsid w:val="00592D53"/>
    <w:rsid w:val="00593F8C"/>
    <w:rsid w:val="00596E40"/>
    <w:rsid w:val="00597956"/>
    <w:rsid w:val="00597BBF"/>
    <w:rsid w:val="005A0269"/>
    <w:rsid w:val="005A04B6"/>
    <w:rsid w:val="005A149C"/>
    <w:rsid w:val="005A1AF6"/>
    <w:rsid w:val="005A2033"/>
    <w:rsid w:val="005A2382"/>
    <w:rsid w:val="005A238D"/>
    <w:rsid w:val="005A2CD6"/>
    <w:rsid w:val="005A32C5"/>
    <w:rsid w:val="005A3BFC"/>
    <w:rsid w:val="005A3E10"/>
    <w:rsid w:val="005A40B0"/>
    <w:rsid w:val="005A48F7"/>
    <w:rsid w:val="005A49E5"/>
    <w:rsid w:val="005A4CB5"/>
    <w:rsid w:val="005A4DD7"/>
    <w:rsid w:val="005A5490"/>
    <w:rsid w:val="005A615F"/>
    <w:rsid w:val="005A6D6A"/>
    <w:rsid w:val="005A7074"/>
    <w:rsid w:val="005A70A9"/>
    <w:rsid w:val="005A7942"/>
    <w:rsid w:val="005B115B"/>
    <w:rsid w:val="005B1651"/>
    <w:rsid w:val="005B22DE"/>
    <w:rsid w:val="005B233D"/>
    <w:rsid w:val="005B24AD"/>
    <w:rsid w:val="005B25F2"/>
    <w:rsid w:val="005B3948"/>
    <w:rsid w:val="005B3EB5"/>
    <w:rsid w:val="005B4446"/>
    <w:rsid w:val="005B4BB9"/>
    <w:rsid w:val="005B4DB2"/>
    <w:rsid w:val="005B526B"/>
    <w:rsid w:val="005B5B82"/>
    <w:rsid w:val="005B5E37"/>
    <w:rsid w:val="005B5ED7"/>
    <w:rsid w:val="005B6D5C"/>
    <w:rsid w:val="005B7B85"/>
    <w:rsid w:val="005C0A8D"/>
    <w:rsid w:val="005C0BC2"/>
    <w:rsid w:val="005C147F"/>
    <w:rsid w:val="005C16F0"/>
    <w:rsid w:val="005C1EB7"/>
    <w:rsid w:val="005C25FA"/>
    <w:rsid w:val="005C2713"/>
    <w:rsid w:val="005C2DAB"/>
    <w:rsid w:val="005C3021"/>
    <w:rsid w:val="005C39D4"/>
    <w:rsid w:val="005C3D30"/>
    <w:rsid w:val="005C4209"/>
    <w:rsid w:val="005C4362"/>
    <w:rsid w:val="005C476F"/>
    <w:rsid w:val="005C4C4D"/>
    <w:rsid w:val="005C4D3F"/>
    <w:rsid w:val="005C5419"/>
    <w:rsid w:val="005C59CB"/>
    <w:rsid w:val="005C5D2F"/>
    <w:rsid w:val="005C6449"/>
    <w:rsid w:val="005C66EA"/>
    <w:rsid w:val="005D0240"/>
    <w:rsid w:val="005D0309"/>
    <w:rsid w:val="005D039F"/>
    <w:rsid w:val="005D0421"/>
    <w:rsid w:val="005D0CE1"/>
    <w:rsid w:val="005D23EA"/>
    <w:rsid w:val="005D266D"/>
    <w:rsid w:val="005D28D5"/>
    <w:rsid w:val="005D2B69"/>
    <w:rsid w:val="005D36FE"/>
    <w:rsid w:val="005D38F4"/>
    <w:rsid w:val="005D4A6E"/>
    <w:rsid w:val="005D4F0C"/>
    <w:rsid w:val="005D5194"/>
    <w:rsid w:val="005D6D6D"/>
    <w:rsid w:val="005D6EFC"/>
    <w:rsid w:val="005D70B1"/>
    <w:rsid w:val="005D7DD1"/>
    <w:rsid w:val="005E062E"/>
    <w:rsid w:val="005E07BC"/>
    <w:rsid w:val="005E09D8"/>
    <w:rsid w:val="005E1449"/>
    <w:rsid w:val="005E1727"/>
    <w:rsid w:val="005E1958"/>
    <w:rsid w:val="005E25C0"/>
    <w:rsid w:val="005E2E3C"/>
    <w:rsid w:val="005E4627"/>
    <w:rsid w:val="005E4977"/>
    <w:rsid w:val="005E541C"/>
    <w:rsid w:val="005E61ED"/>
    <w:rsid w:val="005E6728"/>
    <w:rsid w:val="005E693B"/>
    <w:rsid w:val="005E7672"/>
    <w:rsid w:val="005E7AAA"/>
    <w:rsid w:val="005F0428"/>
    <w:rsid w:val="005F060A"/>
    <w:rsid w:val="005F0BB6"/>
    <w:rsid w:val="005F0BE5"/>
    <w:rsid w:val="005F0F3A"/>
    <w:rsid w:val="005F1706"/>
    <w:rsid w:val="005F1714"/>
    <w:rsid w:val="005F1A6D"/>
    <w:rsid w:val="005F4339"/>
    <w:rsid w:val="005F439E"/>
    <w:rsid w:val="005F46D7"/>
    <w:rsid w:val="005F4866"/>
    <w:rsid w:val="005F4D8F"/>
    <w:rsid w:val="005F57E2"/>
    <w:rsid w:val="005F5B22"/>
    <w:rsid w:val="005F5BEA"/>
    <w:rsid w:val="005F60D9"/>
    <w:rsid w:val="005F706F"/>
    <w:rsid w:val="005F72C0"/>
    <w:rsid w:val="005F7697"/>
    <w:rsid w:val="005F7A92"/>
    <w:rsid w:val="005F7D67"/>
    <w:rsid w:val="005F7DC5"/>
    <w:rsid w:val="006001AA"/>
    <w:rsid w:val="00600F6C"/>
    <w:rsid w:val="00601152"/>
    <w:rsid w:val="006011CF"/>
    <w:rsid w:val="00601821"/>
    <w:rsid w:val="0060196F"/>
    <w:rsid w:val="00602D8A"/>
    <w:rsid w:val="00603798"/>
    <w:rsid w:val="006037F0"/>
    <w:rsid w:val="00603D9C"/>
    <w:rsid w:val="0060401C"/>
    <w:rsid w:val="006040BD"/>
    <w:rsid w:val="006052DB"/>
    <w:rsid w:val="0060539E"/>
    <w:rsid w:val="00605D8E"/>
    <w:rsid w:val="0060616D"/>
    <w:rsid w:val="006069AD"/>
    <w:rsid w:val="0060743B"/>
    <w:rsid w:val="00610478"/>
    <w:rsid w:val="00610803"/>
    <w:rsid w:val="00611879"/>
    <w:rsid w:val="00611998"/>
    <w:rsid w:val="00611D94"/>
    <w:rsid w:val="0061227F"/>
    <w:rsid w:val="006127AD"/>
    <w:rsid w:val="006127B7"/>
    <w:rsid w:val="00612F59"/>
    <w:rsid w:val="006136A5"/>
    <w:rsid w:val="00614626"/>
    <w:rsid w:val="00614827"/>
    <w:rsid w:val="00614AC2"/>
    <w:rsid w:val="00614BB0"/>
    <w:rsid w:val="0061559E"/>
    <w:rsid w:val="00615A26"/>
    <w:rsid w:val="00615E20"/>
    <w:rsid w:val="006162FD"/>
    <w:rsid w:val="0061642D"/>
    <w:rsid w:val="006172BE"/>
    <w:rsid w:val="006173FD"/>
    <w:rsid w:val="006178DE"/>
    <w:rsid w:val="00620C5E"/>
    <w:rsid w:val="00620D77"/>
    <w:rsid w:val="006212CB"/>
    <w:rsid w:val="006217C4"/>
    <w:rsid w:val="0062261B"/>
    <w:rsid w:val="00623175"/>
    <w:rsid w:val="006231B5"/>
    <w:rsid w:val="00623ED6"/>
    <w:rsid w:val="00624D96"/>
    <w:rsid w:val="006255EA"/>
    <w:rsid w:val="00626411"/>
    <w:rsid w:val="00626DF3"/>
    <w:rsid w:val="00627203"/>
    <w:rsid w:val="0062727D"/>
    <w:rsid w:val="006277EE"/>
    <w:rsid w:val="00627934"/>
    <w:rsid w:val="00627AAF"/>
    <w:rsid w:val="00627B30"/>
    <w:rsid w:val="00627CE0"/>
    <w:rsid w:val="00627F27"/>
    <w:rsid w:val="00630E2C"/>
    <w:rsid w:val="00631936"/>
    <w:rsid w:val="00631973"/>
    <w:rsid w:val="00631ED5"/>
    <w:rsid w:val="00632366"/>
    <w:rsid w:val="006326C5"/>
    <w:rsid w:val="00632914"/>
    <w:rsid w:val="00632D82"/>
    <w:rsid w:val="00633456"/>
    <w:rsid w:val="0063361F"/>
    <w:rsid w:val="0063395F"/>
    <w:rsid w:val="00633AA1"/>
    <w:rsid w:val="00633B03"/>
    <w:rsid w:val="00633C5C"/>
    <w:rsid w:val="00633CBF"/>
    <w:rsid w:val="00633E3F"/>
    <w:rsid w:val="0063452C"/>
    <w:rsid w:val="00634A3A"/>
    <w:rsid w:val="00635DB3"/>
    <w:rsid w:val="00635F8C"/>
    <w:rsid w:val="00635F8F"/>
    <w:rsid w:val="006365EF"/>
    <w:rsid w:val="006369C1"/>
    <w:rsid w:val="00636E98"/>
    <w:rsid w:val="006373D6"/>
    <w:rsid w:val="00637737"/>
    <w:rsid w:val="006377E5"/>
    <w:rsid w:val="00637C20"/>
    <w:rsid w:val="0064002C"/>
    <w:rsid w:val="0064106A"/>
    <w:rsid w:val="00641951"/>
    <w:rsid w:val="00641B51"/>
    <w:rsid w:val="00641F53"/>
    <w:rsid w:val="006421EC"/>
    <w:rsid w:val="00642942"/>
    <w:rsid w:val="00643854"/>
    <w:rsid w:val="00645862"/>
    <w:rsid w:val="00645D33"/>
    <w:rsid w:val="006464D0"/>
    <w:rsid w:val="00646BA2"/>
    <w:rsid w:val="00646CD0"/>
    <w:rsid w:val="00647821"/>
    <w:rsid w:val="006478A6"/>
    <w:rsid w:val="00650411"/>
    <w:rsid w:val="006507DC"/>
    <w:rsid w:val="00650E83"/>
    <w:rsid w:val="0065162B"/>
    <w:rsid w:val="00651E7A"/>
    <w:rsid w:val="00652058"/>
    <w:rsid w:val="0065244F"/>
    <w:rsid w:val="00652754"/>
    <w:rsid w:val="00652A81"/>
    <w:rsid w:val="00653278"/>
    <w:rsid w:val="00653473"/>
    <w:rsid w:val="00655F2B"/>
    <w:rsid w:val="00657584"/>
    <w:rsid w:val="00657A22"/>
    <w:rsid w:val="00657EFE"/>
    <w:rsid w:val="00660118"/>
    <w:rsid w:val="00660578"/>
    <w:rsid w:val="00660D66"/>
    <w:rsid w:val="00661390"/>
    <w:rsid w:val="0066163A"/>
    <w:rsid w:val="00661651"/>
    <w:rsid w:val="00661890"/>
    <w:rsid w:val="00661905"/>
    <w:rsid w:val="00661AC5"/>
    <w:rsid w:val="00661B8D"/>
    <w:rsid w:val="00663316"/>
    <w:rsid w:val="00663AAD"/>
    <w:rsid w:val="006643D6"/>
    <w:rsid w:val="00664AB1"/>
    <w:rsid w:val="00664C73"/>
    <w:rsid w:val="00664C95"/>
    <w:rsid w:val="00665A8D"/>
    <w:rsid w:val="00665C80"/>
    <w:rsid w:val="00665F75"/>
    <w:rsid w:val="00666721"/>
    <w:rsid w:val="00666EAB"/>
    <w:rsid w:val="00667624"/>
    <w:rsid w:val="00670A2A"/>
    <w:rsid w:val="00670B69"/>
    <w:rsid w:val="00670F4C"/>
    <w:rsid w:val="006717E2"/>
    <w:rsid w:val="00671941"/>
    <w:rsid w:val="006719C7"/>
    <w:rsid w:val="00671B00"/>
    <w:rsid w:val="00671F49"/>
    <w:rsid w:val="006723D6"/>
    <w:rsid w:val="00672BA8"/>
    <w:rsid w:val="00673E3B"/>
    <w:rsid w:val="0067419E"/>
    <w:rsid w:val="00674363"/>
    <w:rsid w:val="0067444E"/>
    <w:rsid w:val="006748F3"/>
    <w:rsid w:val="006749DF"/>
    <w:rsid w:val="00674B4B"/>
    <w:rsid w:val="00674F13"/>
    <w:rsid w:val="006750B4"/>
    <w:rsid w:val="00675D02"/>
    <w:rsid w:val="00675EB0"/>
    <w:rsid w:val="006760EB"/>
    <w:rsid w:val="00676301"/>
    <w:rsid w:val="00676A1C"/>
    <w:rsid w:val="006771DC"/>
    <w:rsid w:val="00677E3B"/>
    <w:rsid w:val="00677E86"/>
    <w:rsid w:val="00680051"/>
    <w:rsid w:val="0068107B"/>
    <w:rsid w:val="006812E0"/>
    <w:rsid w:val="00681B76"/>
    <w:rsid w:val="0068219E"/>
    <w:rsid w:val="00682783"/>
    <w:rsid w:val="00682E33"/>
    <w:rsid w:val="006832AD"/>
    <w:rsid w:val="006835BE"/>
    <w:rsid w:val="006838FB"/>
    <w:rsid w:val="00684B3A"/>
    <w:rsid w:val="00684F9B"/>
    <w:rsid w:val="006853B8"/>
    <w:rsid w:val="0068618D"/>
    <w:rsid w:val="00686A26"/>
    <w:rsid w:val="0068718B"/>
    <w:rsid w:val="0068761D"/>
    <w:rsid w:val="006900A6"/>
    <w:rsid w:val="00690FA4"/>
    <w:rsid w:val="00691253"/>
    <w:rsid w:val="00691DCB"/>
    <w:rsid w:val="006921D2"/>
    <w:rsid w:val="00692EA6"/>
    <w:rsid w:val="00693004"/>
    <w:rsid w:val="0069480F"/>
    <w:rsid w:val="006948CE"/>
    <w:rsid w:val="00694CC2"/>
    <w:rsid w:val="006951CF"/>
    <w:rsid w:val="006958D0"/>
    <w:rsid w:val="00695A90"/>
    <w:rsid w:val="0069611B"/>
    <w:rsid w:val="006970C7"/>
    <w:rsid w:val="00697966"/>
    <w:rsid w:val="00697D59"/>
    <w:rsid w:val="006A00C4"/>
    <w:rsid w:val="006A030C"/>
    <w:rsid w:val="006A038C"/>
    <w:rsid w:val="006A0A8F"/>
    <w:rsid w:val="006A1360"/>
    <w:rsid w:val="006A1C9C"/>
    <w:rsid w:val="006A2265"/>
    <w:rsid w:val="006A3050"/>
    <w:rsid w:val="006A36BF"/>
    <w:rsid w:val="006A36E5"/>
    <w:rsid w:val="006A39A3"/>
    <w:rsid w:val="006A5A5D"/>
    <w:rsid w:val="006A611D"/>
    <w:rsid w:val="006A61F6"/>
    <w:rsid w:val="006A6223"/>
    <w:rsid w:val="006A697C"/>
    <w:rsid w:val="006A79CF"/>
    <w:rsid w:val="006A7A2B"/>
    <w:rsid w:val="006A7F97"/>
    <w:rsid w:val="006B07E7"/>
    <w:rsid w:val="006B11DB"/>
    <w:rsid w:val="006B1773"/>
    <w:rsid w:val="006B241E"/>
    <w:rsid w:val="006B2EB3"/>
    <w:rsid w:val="006B2F14"/>
    <w:rsid w:val="006B3236"/>
    <w:rsid w:val="006B362A"/>
    <w:rsid w:val="006B46A6"/>
    <w:rsid w:val="006B4A5A"/>
    <w:rsid w:val="006B5A64"/>
    <w:rsid w:val="006B5B50"/>
    <w:rsid w:val="006B6476"/>
    <w:rsid w:val="006B67A4"/>
    <w:rsid w:val="006B6F2A"/>
    <w:rsid w:val="006B70A8"/>
    <w:rsid w:val="006B759A"/>
    <w:rsid w:val="006B7754"/>
    <w:rsid w:val="006B7D70"/>
    <w:rsid w:val="006C0235"/>
    <w:rsid w:val="006C0283"/>
    <w:rsid w:val="006C0AB5"/>
    <w:rsid w:val="006C13BC"/>
    <w:rsid w:val="006C152E"/>
    <w:rsid w:val="006C1FEC"/>
    <w:rsid w:val="006C22AD"/>
    <w:rsid w:val="006C2A31"/>
    <w:rsid w:val="006C32C6"/>
    <w:rsid w:val="006C391C"/>
    <w:rsid w:val="006C3A41"/>
    <w:rsid w:val="006C4F31"/>
    <w:rsid w:val="006C5110"/>
    <w:rsid w:val="006C55AD"/>
    <w:rsid w:val="006C6A04"/>
    <w:rsid w:val="006D254E"/>
    <w:rsid w:val="006D26E9"/>
    <w:rsid w:val="006D310C"/>
    <w:rsid w:val="006D351C"/>
    <w:rsid w:val="006D3625"/>
    <w:rsid w:val="006D36B6"/>
    <w:rsid w:val="006D3BCB"/>
    <w:rsid w:val="006D4CB0"/>
    <w:rsid w:val="006D5384"/>
    <w:rsid w:val="006D5954"/>
    <w:rsid w:val="006D5D01"/>
    <w:rsid w:val="006D6BA7"/>
    <w:rsid w:val="006D6C7A"/>
    <w:rsid w:val="006D772C"/>
    <w:rsid w:val="006E0FBE"/>
    <w:rsid w:val="006E1183"/>
    <w:rsid w:val="006E12F7"/>
    <w:rsid w:val="006E1851"/>
    <w:rsid w:val="006E1886"/>
    <w:rsid w:val="006E2316"/>
    <w:rsid w:val="006E2685"/>
    <w:rsid w:val="006E2B67"/>
    <w:rsid w:val="006E3C77"/>
    <w:rsid w:val="006E462C"/>
    <w:rsid w:val="006E4DDC"/>
    <w:rsid w:val="006E664E"/>
    <w:rsid w:val="006E66BA"/>
    <w:rsid w:val="006E6999"/>
    <w:rsid w:val="006E7209"/>
    <w:rsid w:val="006E7C65"/>
    <w:rsid w:val="006F00FE"/>
    <w:rsid w:val="006F0540"/>
    <w:rsid w:val="006F091C"/>
    <w:rsid w:val="006F1F6C"/>
    <w:rsid w:val="006F2100"/>
    <w:rsid w:val="006F224E"/>
    <w:rsid w:val="006F22E5"/>
    <w:rsid w:val="006F2432"/>
    <w:rsid w:val="006F275A"/>
    <w:rsid w:val="006F27C1"/>
    <w:rsid w:val="006F32D4"/>
    <w:rsid w:val="006F4905"/>
    <w:rsid w:val="006F4B8A"/>
    <w:rsid w:val="006F4BCA"/>
    <w:rsid w:val="006F54ED"/>
    <w:rsid w:val="006F5A5A"/>
    <w:rsid w:val="006F5FAA"/>
    <w:rsid w:val="006F6905"/>
    <w:rsid w:val="006F6DB1"/>
    <w:rsid w:val="006F6E99"/>
    <w:rsid w:val="006F6F22"/>
    <w:rsid w:val="006F7D89"/>
    <w:rsid w:val="00700DC7"/>
    <w:rsid w:val="00700F6C"/>
    <w:rsid w:val="007010E5"/>
    <w:rsid w:val="00702807"/>
    <w:rsid w:val="00703970"/>
    <w:rsid w:val="00703A3D"/>
    <w:rsid w:val="00703AB8"/>
    <w:rsid w:val="00703BAC"/>
    <w:rsid w:val="00703BE8"/>
    <w:rsid w:val="00703C87"/>
    <w:rsid w:val="00704C24"/>
    <w:rsid w:val="00704EE9"/>
    <w:rsid w:val="00705AC7"/>
    <w:rsid w:val="00706852"/>
    <w:rsid w:val="00707446"/>
    <w:rsid w:val="00707F61"/>
    <w:rsid w:val="0071002C"/>
    <w:rsid w:val="00710354"/>
    <w:rsid w:val="0071068D"/>
    <w:rsid w:val="00710D51"/>
    <w:rsid w:val="00711085"/>
    <w:rsid w:val="007113A0"/>
    <w:rsid w:val="00711598"/>
    <w:rsid w:val="0071186C"/>
    <w:rsid w:val="00711C27"/>
    <w:rsid w:val="0071292D"/>
    <w:rsid w:val="00713142"/>
    <w:rsid w:val="0071361A"/>
    <w:rsid w:val="0071363D"/>
    <w:rsid w:val="00713A9D"/>
    <w:rsid w:val="00713C7F"/>
    <w:rsid w:val="00714AAE"/>
    <w:rsid w:val="00714B19"/>
    <w:rsid w:val="00715B1B"/>
    <w:rsid w:val="007168FC"/>
    <w:rsid w:val="00716986"/>
    <w:rsid w:val="00716C2A"/>
    <w:rsid w:val="00716DE7"/>
    <w:rsid w:val="007173F0"/>
    <w:rsid w:val="00717D7A"/>
    <w:rsid w:val="00720CBE"/>
    <w:rsid w:val="00720F4E"/>
    <w:rsid w:val="0072165C"/>
    <w:rsid w:val="007217C6"/>
    <w:rsid w:val="00721873"/>
    <w:rsid w:val="0072189F"/>
    <w:rsid w:val="007227A2"/>
    <w:rsid w:val="00722BD1"/>
    <w:rsid w:val="00723D71"/>
    <w:rsid w:val="00724032"/>
    <w:rsid w:val="0072458C"/>
    <w:rsid w:val="007248F1"/>
    <w:rsid w:val="007256CC"/>
    <w:rsid w:val="0072661C"/>
    <w:rsid w:val="00726B90"/>
    <w:rsid w:val="00726BD8"/>
    <w:rsid w:val="00726E75"/>
    <w:rsid w:val="00727830"/>
    <w:rsid w:val="00730A40"/>
    <w:rsid w:val="00730DBA"/>
    <w:rsid w:val="00731711"/>
    <w:rsid w:val="007317A8"/>
    <w:rsid w:val="00732606"/>
    <w:rsid w:val="00732BF4"/>
    <w:rsid w:val="00733191"/>
    <w:rsid w:val="00733CCD"/>
    <w:rsid w:val="00735E75"/>
    <w:rsid w:val="00736301"/>
    <w:rsid w:val="00736741"/>
    <w:rsid w:val="00736AF2"/>
    <w:rsid w:val="0073734A"/>
    <w:rsid w:val="00740142"/>
    <w:rsid w:val="00740157"/>
    <w:rsid w:val="00740C45"/>
    <w:rsid w:val="00742271"/>
    <w:rsid w:val="00743364"/>
    <w:rsid w:val="00744414"/>
    <w:rsid w:val="0074480E"/>
    <w:rsid w:val="00745858"/>
    <w:rsid w:val="00745F4E"/>
    <w:rsid w:val="0074603A"/>
    <w:rsid w:val="00746ECB"/>
    <w:rsid w:val="007477AA"/>
    <w:rsid w:val="0074780A"/>
    <w:rsid w:val="00747C3F"/>
    <w:rsid w:val="007510DD"/>
    <w:rsid w:val="00751CD8"/>
    <w:rsid w:val="00751D7B"/>
    <w:rsid w:val="0075235D"/>
    <w:rsid w:val="00752CA0"/>
    <w:rsid w:val="00752F91"/>
    <w:rsid w:val="00753078"/>
    <w:rsid w:val="00753228"/>
    <w:rsid w:val="00753C90"/>
    <w:rsid w:val="0075409B"/>
    <w:rsid w:val="0075414B"/>
    <w:rsid w:val="0075418B"/>
    <w:rsid w:val="0075439A"/>
    <w:rsid w:val="0075573D"/>
    <w:rsid w:val="00755CD2"/>
    <w:rsid w:val="0075634A"/>
    <w:rsid w:val="007563B7"/>
    <w:rsid w:val="00756779"/>
    <w:rsid w:val="0075694A"/>
    <w:rsid w:val="0075694B"/>
    <w:rsid w:val="00756A85"/>
    <w:rsid w:val="00757680"/>
    <w:rsid w:val="00760299"/>
    <w:rsid w:val="00760363"/>
    <w:rsid w:val="0076114C"/>
    <w:rsid w:val="0076165B"/>
    <w:rsid w:val="0076189F"/>
    <w:rsid w:val="00761BBC"/>
    <w:rsid w:val="007623EE"/>
    <w:rsid w:val="0076244F"/>
    <w:rsid w:val="007625BB"/>
    <w:rsid w:val="00762D26"/>
    <w:rsid w:val="007643A2"/>
    <w:rsid w:val="00764A08"/>
    <w:rsid w:val="00764D88"/>
    <w:rsid w:val="00765560"/>
    <w:rsid w:val="007656A6"/>
    <w:rsid w:val="00765790"/>
    <w:rsid w:val="00765848"/>
    <w:rsid w:val="00765DA7"/>
    <w:rsid w:val="0076629B"/>
    <w:rsid w:val="0076698D"/>
    <w:rsid w:val="00766AEB"/>
    <w:rsid w:val="007671B7"/>
    <w:rsid w:val="007672C0"/>
    <w:rsid w:val="007709BE"/>
    <w:rsid w:val="00771CC1"/>
    <w:rsid w:val="00771E3B"/>
    <w:rsid w:val="00772C5E"/>
    <w:rsid w:val="00773058"/>
    <w:rsid w:val="00773779"/>
    <w:rsid w:val="00773C30"/>
    <w:rsid w:val="00774859"/>
    <w:rsid w:val="00774DC7"/>
    <w:rsid w:val="0077501D"/>
    <w:rsid w:val="00775C80"/>
    <w:rsid w:val="00775CA5"/>
    <w:rsid w:val="00777457"/>
    <w:rsid w:val="00777C6D"/>
    <w:rsid w:val="00777E1B"/>
    <w:rsid w:val="00777E80"/>
    <w:rsid w:val="007807AF"/>
    <w:rsid w:val="007818C4"/>
    <w:rsid w:val="007819AD"/>
    <w:rsid w:val="00781B6B"/>
    <w:rsid w:val="0078234A"/>
    <w:rsid w:val="007826A0"/>
    <w:rsid w:val="0078385E"/>
    <w:rsid w:val="007853E1"/>
    <w:rsid w:val="00785626"/>
    <w:rsid w:val="007866F4"/>
    <w:rsid w:val="00786B60"/>
    <w:rsid w:val="00786D1A"/>
    <w:rsid w:val="00786DC7"/>
    <w:rsid w:val="00786DEA"/>
    <w:rsid w:val="00787011"/>
    <w:rsid w:val="007879C4"/>
    <w:rsid w:val="00787F2C"/>
    <w:rsid w:val="0079060F"/>
    <w:rsid w:val="007908CD"/>
    <w:rsid w:val="007916A4"/>
    <w:rsid w:val="007916CB"/>
    <w:rsid w:val="00792250"/>
    <w:rsid w:val="00792521"/>
    <w:rsid w:val="007925D1"/>
    <w:rsid w:val="00792B14"/>
    <w:rsid w:val="00793AB2"/>
    <w:rsid w:val="007942A0"/>
    <w:rsid w:val="00794731"/>
    <w:rsid w:val="007954DB"/>
    <w:rsid w:val="00795B8F"/>
    <w:rsid w:val="00796047"/>
    <w:rsid w:val="00797517"/>
    <w:rsid w:val="007975B5"/>
    <w:rsid w:val="007A025A"/>
    <w:rsid w:val="007A0A2C"/>
    <w:rsid w:val="007A144D"/>
    <w:rsid w:val="007A2323"/>
    <w:rsid w:val="007A2E9F"/>
    <w:rsid w:val="007A3289"/>
    <w:rsid w:val="007A33B4"/>
    <w:rsid w:val="007A36DB"/>
    <w:rsid w:val="007A371B"/>
    <w:rsid w:val="007A3CDD"/>
    <w:rsid w:val="007A42DF"/>
    <w:rsid w:val="007A4413"/>
    <w:rsid w:val="007A52AB"/>
    <w:rsid w:val="007A58D6"/>
    <w:rsid w:val="007A5A9D"/>
    <w:rsid w:val="007A7D19"/>
    <w:rsid w:val="007A7D50"/>
    <w:rsid w:val="007B0675"/>
    <w:rsid w:val="007B2ADB"/>
    <w:rsid w:val="007B379C"/>
    <w:rsid w:val="007B46CC"/>
    <w:rsid w:val="007B4972"/>
    <w:rsid w:val="007B5325"/>
    <w:rsid w:val="007B5330"/>
    <w:rsid w:val="007B5CDF"/>
    <w:rsid w:val="007B6F49"/>
    <w:rsid w:val="007B753D"/>
    <w:rsid w:val="007B755E"/>
    <w:rsid w:val="007B7A2F"/>
    <w:rsid w:val="007B7A98"/>
    <w:rsid w:val="007B7D85"/>
    <w:rsid w:val="007B7E25"/>
    <w:rsid w:val="007C0500"/>
    <w:rsid w:val="007C0620"/>
    <w:rsid w:val="007C09EE"/>
    <w:rsid w:val="007C100D"/>
    <w:rsid w:val="007C1E24"/>
    <w:rsid w:val="007C3D4B"/>
    <w:rsid w:val="007C425D"/>
    <w:rsid w:val="007C486D"/>
    <w:rsid w:val="007C49D9"/>
    <w:rsid w:val="007C5555"/>
    <w:rsid w:val="007C5830"/>
    <w:rsid w:val="007C63D2"/>
    <w:rsid w:val="007C6538"/>
    <w:rsid w:val="007C7A66"/>
    <w:rsid w:val="007C7EBE"/>
    <w:rsid w:val="007D041C"/>
    <w:rsid w:val="007D053B"/>
    <w:rsid w:val="007D1D3C"/>
    <w:rsid w:val="007D202A"/>
    <w:rsid w:val="007D22F4"/>
    <w:rsid w:val="007D2BFE"/>
    <w:rsid w:val="007D3466"/>
    <w:rsid w:val="007D3660"/>
    <w:rsid w:val="007D40B8"/>
    <w:rsid w:val="007D4A32"/>
    <w:rsid w:val="007D5134"/>
    <w:rsid w:val="007D55CA"/>
    <w:rsid w:val="007D5B35"/>
    <w:rsid w:val="007D60B6"/>
    <w:rsid w:val="007D648C"/>
    <w:rsid w:val="007D6E77"/>
    <w:rsid w:val="007D7845"/>
    <w:rsid w:val="007D7958"/>
    <w:rsid w:val="007E0345"/>
    <w:rsid w:val="007E0A27"/>
    <w:rsid w:val="007E110A"/>
    <w:rsid w:val="007E13B6"/>
    <w:rsid w:val="007E1F70"/>
    <w:rsid w:val="007E25A4"/>
    <w:rsid w:val="007E2655"/>
    <w:rsid w:val="007E2883"/>
    <w:rsid w:val="007E2A0D"/>
    <w:rsid w:val="007E2B8B"/>
    <w:rsid w:val="007E2C9C"/>
    <w:rsid w:val="007E3018"/>
    <w:rsid w:val="007E3755"/>
    <w:rsid w:val="007E4311"/>
    <w:rsid w:val="007E5207"/>
    <w:rsid w:val="007E59A6"/>
    <w:rsid w:val="007F0EB5"/>
    <w:rsid w:val="007F1411"/>
    <w:rsid w:val="007F173B"/>
    <w:rsid w:val="007F17D2"/>
    <w:rsid w:val="007F1C7D"/>
    <w:rsid w:val="007F263A"/>
    <w:rsid w:val="007F30BF"/>
    <w:rsid w:val="007F3D29"/>
    <w:rsid w:val="007F49A5"/>
    <w:rsid w:val="007F4FB6"/>
    <w:rsid w:val="007F53AC"/>
    <w:rsid w:val="007F6313"/>
    <w:rsid w:val="007F6DA5"/>
    <w:rsid w:val="007F7086"/>
    <w:rsid w:val="007F76D2"/>
    <w:rsid w:val="008005AE"/>
    <w:rsid w:val="00800B25"/>
    <w:rsid w:val="00800E20"/>
    <w:rsid w:val="00800F67"/>
    <w:rsid w:val="00801ECA"/>
    <w:rsid w:val="00802043"/>
    <w:rsid w:val="008025A6"/>
    <w:rsid w:val="00802C81"/>
    <w:rsid w:val="008030B8"/>
    <w:rsid w:val="00803184"/>
    <w:rsid w:val="00804303"/>
    <w:rsid w:val="0080432E"/>
    <w:rsid w:val="00804BF6"/>
    <w:rsid w:val="00804F26"/>
    <w:rsid w:val="00805762"/>
    <w:rsid w:val="00805866"/>
    <w:rsid w:val="0080590F"/>
    <w:rsid w:val="00805C0C"/>
    <w:rsid w:val="00805F1B"/>
    <w:rsid w:val="008067FD"/>
    <w:rsid w:val="00806BA9"/>
    <w:rsid w:val="00806E49"/>
    <w:rsid w:val="00807C54"/>
    <w:rsid w:val="00810F00"/>
    <w:rsid w:val="00811027"/>
    <w:rsid w:val="008114BA"/>
    <w:rsid w:val="00811D92"/>
    <w:rsid w:val="0081302C"/>
    <w:rsid w:val="008137F7"/>
    <w:rsid w:val="0081453C"/>
    <w:rsid w:val="008148A3"/>
    <w:rsid w:val="008153B5"/>
    <w:rsid w:val="00815428"/>
    <w:rsid w:val="00815893"/>
    <w:rsid w:val="00816360"/>
    <w:rsid w:val="0081651D"/>
    <w:rsid w:val="00816D83"/>
    <w:rsid w:val="0081748B"/>
    <w:rsid w:val="008174BF"/>
    <w:rsid w:val="008177C1"/>
    <w:rsid w:val="0081785A"/>
    <w:rsid w:val="00820180"/>
    <w:rsid w:val="00820604"/>
    <w:rsid w:val="0082077C"/>
    <w:rsid w:val="00822092"/>
    <w:rsid w:val="0082328B"/>
    <w:rsid w:val="0082445A"/>
    <w:rsid w:val="0082449C"/>
    <w:rsid w:val="008252B0"/>
    <w:rsid w:val="008259C6"/>
    <w:rsid w:val="00826D5C"/>
    <w:rsid w:val="00826ECE"/>
    <w:rsid w:val="008279C7"/>
    <w:rsid w:val="00827D59"/>
    <w:rsid w:val="00827F40"/>
    <w:rsid w:val="008309A5"/>
    <w:rsid w:val="00830AAA"/>
    <w:rsid w:val="00830AEB"/>
    <w:rsid w:val="00830E79"/>
    <w:rsid w:val="008313DD"/>
    <w:rsid w:val="00831679"/>
    <w:rsid w:val="00831CB7"/>
    <w:rsid w:val="00831D5E"/>
    <w:rsid w:val="008321C6"/>
    <w:rsid w:val="008328C2"/>
    <w:rsid w:val="00833C0B"/>
    <w:rsid w:val="00833F77"/>
    <w:rsid w:val="00833F8A"/>
    <w:rsid w:val="008341D1"/>
    <w:rsid w:val="00835671"/>
    <w:rsid w:val="0083591C"/>
    <w:rsid w:val="008361EA"/>
    <w:rsid w:val="00836283"/>
    <w:rsid w:val="0083674B"/>
    <w:rsid w:val="00836A4E"/>
    <w:rsid w:val="0084107A"/>
    <w:rsid w:val="0084111F"/>
    <w:rsid w:val="00841286"/>
    <w:rsid w:val="008412F1"/>
    <w:rsid w:val="008424DB"/>
    <w:rsid w:val="008426ED"/>
    <w:rsid w:val="008433EC"/>
    <w:rsid w:val="00843A34"/>
    <w:rsid w:val="00843A8B"/>
    <w:rsid w:val="00845962"/>
    <w:rsid w:val="00845F99"/>
    <w:rsid w:val="00846083"/>
    <w:rsid w:val="00846DB1"/>
    <w:rsid w:val="00847BF3"/>
    <w:rsid w:val="00847CBF"/>
    <w:rsid w:val="00850120"/>
    <w:rsid w:val="008501B6"/>
    <w:rsid w:val="00850558"/>
    <w:rsid w:val="00850895"/>
    <w:rsid w:val="008509A9"/>
    <w:rsid w:val="008518CA"/>
    <w:rsid w:val="00851EB4"/>
    <w:rsid w:val="0085204F"/>
    <w:rsid w:val="008531D3"/>
    <w:rsid w:val="0085354D"/>
    <w:rsid w:val="00854689"/>
    <w:rsid w:val="00854C7F"/>
    <w:rsid w:val="00854E82"/>
    <w:rsid w:val="00855868"/>
    <w:rsid w:val="00855AF4"/>
    <w:rsid w:val="00856620"/>
    <w:rsid w:val="00857A46"/>
    <w:rsid w:val="00857B9B"/>
    <w:rsid w:val="00857DD2"/>
    <w:rsid w:val="0086027F"/>
    <w:rsid w:val="0086057B"/>
    <w:rsid w:val="008613E9"/>
    <w:rsid w:val="008617C0"/>
    <w:rsid w:val="00861C4B"/>
    <w:rsid w:val="008624E4"/>
    <w:rsid w:val="00862721"/>
    <w:rsid w:val="00863742"/>
    <w:rsid w:val="008645DB"/>
    <w:rsid w:val="008647E0"/>
    <w:rsid w:val="00864DF0"/>
    <w:rsid w:val="00865818"/>
    <w:rsid w:val="008666A8"/>
    <w:rsid w:val="00866B40"/>
    <w:rsid w:val="00870205"/>
    <w:rsid w:val="008703A2"/>
    <w:rsid w:val="00870E65"/>
    <w:rsid w:val="00871713"/>
    <w:rsid w:val="00871CBC"/>
    <w:rsid w:val="0087201A"/>
    <w:rsid w:val="00872400"/>
    <w:rsid w:val="00872466"/>
    <w:rsid w:val="00872597"/>
    <w:rsid w:val="00872868"/>
    <w:rsid w:val="00872FDE"/>
    <w:rsid w:val="008731A4"/>
    <w:rsid w:val="008735A8"/>
    <w:rsid w:val="00873A27"/>
    <w:rsid w:val="0087407F"/>
    <w:rsid w:val="00874625"/>
    <w:rsid w:val="008746A3"/>
    <w:rsid w:val="00874A5C"/>
    <w:rsid w:val="00874C7D"/>
    <w:rsid w:val="008750E3"/>
    <w:rsid w:val="0087566C"/>
    <w:rsid w:val="00875987"/>
    <w:rsid w:val="00875C8D"/>
    <w:rsid w:val="008772EA"/>
    <w:rsid w:val="0087735D"/>
    <w:rsid w:val="00877595"/>
    <w:rsid w:val="008775E8"/>
    <w:rsid w:val="00880291"/>
    <w:rsid w:val="0088029B"/>
    <w:rsid w:val="008815F6"/>
    <w:rsid w:val="0088195A"/>
    <w:rsid w:val="00881B7A"/>
    <w:rsid w:val="00881D38"/>
    <w:rsid w:val="0088202E"/>
    <w:rsid w:val="00882309"/>
    <w:rsid w:val="00882910"/>
    <w:rsid w:val="0088387D"/>
    <w:rsid w:val="00883B8F"/>
    <w:rsid w:val="0088426A"/>
    <w:rsid w:val="0088496B"/>
    <w:rsid w:val="00884C65"/>
    <w:rsid w:val="00884FD4"/>
    <w:rsid w:val="0088712C"/>
    <w:rsid w:val="0088724F"/>
    <w:rsid w:val="008873EC"/>
    <w:rsid w:val="008906FE"/>
    <w:rsid w:val="008917A9"/>
    <w:rsid w:val="00891F15"/>
    <w:rsid w:val="008924D0"/>
    <w:rsid w:val="0089321A"/>
    <w:rsid w:val="00893324"/>
    <w:rsid w:val="00893681"/>
    <w:rsid w:val="00893C3D"/>
    <w:rsid w:val="00893D9D"/>
    <w:rsid w:val="00893F6F"/>
    <w:rsid w:val="00894044"/>
    <w:rsid w:val="00895EDD"/>
    <w:rsid w:val="00896435"/>
    <w:rsid w:val="008967C2"/>
    <w:rsid w:val="00896E79"/>
    <w:rsid w:val="00896E9A"/>
    <w:rsid w:val="008970E5"/>
    <w:rsid w:val="0089762A"/>
    <w:rsid w:val="008A031F"/>
    <w:rsid w:val="008A0CC5"/>
    <w:rsid w:val="008A1155"/>
    <w:rsid w:val="008A1457"/>
    <w:rsid w:val="008A14DA"/>
    <w:rsid w:val="008A198D"/>
    <w:rsid w:val="008A3A10"/>
    <w:rsid w:val="008A3D1E"/>
    <w:rsid w:val="008A44DC"/>
    <w:rsid w:val="008A4E37"/>
    <w:rsid w:val="008A52FA"/>
    <w:rsid w:val="008A53A2"/>
    <w:rsid w:val="008A5BDC"/>
    <w:rsid w:val="008A5C85"/>
    <w:rsid w:val="008A5F67"/>
    <w:rsid w:val="008A619E"/>
    <w:rsid w:val="008A65C5"/>
    <w:rsid w:val="008A6E00"/>
    <w:rsid w:val="008A74C7"/>
    <w:rsid w:val="008B0316"/>
    <w:rsid w:val="008B116A"/>
    <w:rsid w:val="008B1945"/>
    <w:rsid w:val="008B1BC1"/>
    <w:rsid w:val="008B2257"/>
    <w:rsid w:val="008B27FD"/>
    <w:rsid w:val="008B28DD"/>
    <w:rsid w:val="008B35B9"/>
    <w:rsid w:val="008B3615"/>
    <w:rsid w:val="008B3892"/>
    <w:rsid w:val="008B3BB4"/>
    <w:rsid w:val="008B3E3D"/>
    <w:rsid w:val="008B3F5D"/>
    <w:rsid w:val="008B4400"/>
    <w:rsid w:val="008B4A7F"/>
    <w:rsid w:val="008B61C1"/>
    <w:rsid w:val="008B65C2"/>
    <w:rsid w:val="008B663C"/>
    <w:rsid w:val="008B6671"/>
    <w:rsid w:val="008B6A94"/>
    <w:rsid w:val="008B6D8A"/>
    <w:rsid w:val="008B6F2D"/>
    <w:rsid w:val="008B7D9F"/>
    <w:rsid w:val="008C06C9"/>
    <w:rsid w:val="008C2236"/>
    <w:rsid w:val="008C3291"/>
    <w:rsid w:val="008C39F8"/>
    <w:rsid w:val="008C408C"/>
    <w:rsid w:val="008C4E4B"/>
    <w:rsid w:val="008C50F9"/>
    <w:rsid w:val="008C5272"/>
    <w:rsid w:val="008C5D2C"/>
    <w:rsid w:val="008C71D0"/>
    <w:rsid w:val="008C78D4"/>
    <w:rsid w:val="008C7989"/>
    <w:rsid w:val="008C7AF0"/>
    <w:rsid w:val="008D0BEB"/>
    <w:rsid w:val="008D134B"/>
    <w:rsid w:val="008D1ADE"/>
    <w:rsid w:val="008D320F"/>
    <w:rsid w:val="008D3220"/>
    <w:rsid w:val="008D390A"/>
    <w:rsid w:val="008D4184"/>
    <w:rsid w:val="008D45DE"/>
    <w:rsid w:val="008D482F"/>
    <w:rsid w:val="008D4A83"/>
    <w:rsid w:val="008D6555"/>
    <w:rsid w:val="008D673F"/>
    <w:rsid w:val="008D6927"/>
    <w:rsid w:val="008D6E06"/>
    <w:rsid w:val="008D7593"/>
    <w:rsid w:val="008D7718"/>
    <w:rsid w:val="008D793D"/>
    <w:rsid w:val="008D7B52"/>
    <w:rsid w:val="008D7E38"/>
    <w:rsid w:val="008E0249"/>
    <w:rsid w:val="008E0D58"/>
    <w:rsid w:val="008E0DEB"/>
    <w:rsid w:val="008E14D4"/>
    <w:rsid w:val="008E19CB"/>
    <w:rsid w:val="008E1F94"/>
    <w:rsid w:val="008E23AE"/>
    <w:rsid w:val="008E2429"/>
    <w:rsid w:val="008E2DF6"/>
    <w:rsid w:val="008E30A5"/>
    <w:rsid w:val="008E3399"/>
    <w:rsid w:val="008E3A16"/>
    <w:rsid w:val="008E41F3"/>
    <w:rsid w:val="008E5D2D"/>
    <w:rsid w:val="008F0CC3"/>
    <w:rsid w:val="008F1798"/>
    <w:rsid w:val="008F1BB8"/>
    <w:rsid w:val="008F27E4"/>
    <w:rsid w:val="008F2AC4"/>
    <w:rsid w:val="008F2F59"/>
    <w:rsid w:val="008F3A50"/>
    <w:rsid w:val="008F3CAB"/>
    <w:rsid w:val="008F47B3"/>
    <w:rsid w:val="008F4DA4"/>
    <w:rsid w:val="008F5816"/>
    <w:rsid w:val="008F62D7"/>
    <w:rsid w:val="008F75E0"/>
    <w:rsid w:val="009002C8"/>
    <w:rsid w:val="009011D9"/>
    <w:rsid w:val="00902B2E"/>
    <w:rsid w:val="00902C81"/>
    <w:rsid w:val="00902E0D"/>
    <w:rsid w:val="00902F7A"/>
    <w:rsid w:val="00903376"/>
    <w:rsid w:val="00904160"/>
    <w:rsid w:val="00904705"/>
    <w:rsid w:val="00904F5E"/>
    <w:rsid w:val="009062B8"/>
    <w:rsid w:val="00907019"/>
    <w:rsid w:val="00907828"/>
    <w:rsid w:val="0091050B"/>
    <w:rsid w:val="009118D4"/>
    <w:rsid w:val="00911B1A"/>
    <w:rsid w:val="00912B8D"/>
    <w:rsid w:val="00912FAF"/>
    <w:rsid w:val="00913100"/>
    <w:rsid w:val="00913BFF"/>
    <w:rsid w:val="00913E98"/>
    <w:rsid w:val="00914ABF"/>
    <w:rsid w:val="00914C79"/>
    <w:rsid w:val="00914CDA"/>
    <w:rsid w:val="00914D13"/>
    <w:rsid w:val="00915722"/>
    <w:rsid w:val="00916A73"/>
    <w:rsid w:val="00916EC1"/>
    <w:rsid w:val="00916F58"/>
    <w:rsid w:val="009177F0"/>
    <w:rsid w:val="00917880"/>
    <w:rsid w:val="00917F3A"/>
    <w:rsid w:val="0092137F"/>
    <w:rsid w:val="009213E6"/>
    <w:rsid w:val="009214E2"/>
    <w:rsid w:val="009220FD"/>
    <w:rsid w:val="00922A2E"/>
    <w:rsid w:val="009257B4"/>
    <w:rsid w:val="00925CE6"/>
    <w:rsid w:val="00927C44"/>
    <w:rsid w:val="00927F15"/>
    <w:rsid w:val="009303A7"/>
    <w:rsid w:val="00930997"/>
    <w:rsid w:val="00931330"/>
    <w:rsid w:val="00931355"/>
    <w:rsid w:val="009314A0"/>
    <w:rsid w:val="00931551"/>
    <w:rsid w:val="00931880"/>
    <w:rsid w:val="00931A75"/>
    <w:rsid w:val="00931AEC"/>
    <w:rsid w:val="00931E88"/>
    <w:rsid w:val="00932236"/>
    <w:rsid w:val="00932925"/>
    <w:rsid w:val="009329DE"/>
    <w:rsid w:val="00932CE6"/>
    <w:rsid w:val="00932D29"/>
    <w:rsid w:val="00933CEE"/>
    <w:rsid w:val="0093418B"/>
    <w:rsid w:val="00934294"/>
    <w:rsid w:val="009355A1"/>
    <w:rsid w:val="00935695"/>
    <w:rsid w:val="00935DC9"/>
    <w:rsid w:val="00935FFE"/>
    <w:rsid w:val="00936111"/>
    <w:rsid w:val="00936550"/>
    <w:rsid w:val="009365C5"/>
    <w:rsid w:val="00936D22"/>
    <w:rsid w:val="0093769F"/>
    <w:rsid w:val="00940E01"/>
    <w:rsid w:val="00940E3E"/>
    <w:rsid w:val="00941A39"/>
    <w:rsid w:val="00941FC4"/>
    <w:rsid w:val="00943A56"/>
    <w:rsid w:val="00945B42"/>
    <w:rsid w:val="00945D37"/>
    <w:rsid w:val="00945E6D"/>
    <w:rsid w:val="0094620C"/>
    <w:rsid w:val="0094622F"/>
    <w:rsid w:val="00946C8B"/>
    <w:rsid w:val="00947BC4"/>
    <w:rsid w:val="00947DE8"/>
    <w:rsid w:val="00947E6B"/>
    <w:rsid w:val="00947F84"/>
    <w:rsid w:val="009503E7"/>
    <w:rsid w:val="0095072E"/>
    <w:rsid w:val="00950C39"/>
    <w:rsid w:val="009514D6"/>
    <w:rsid w:val="00951B97"/>
    <w:rsid w:val="00953126"/>
    <w:rsid w:val="00953164"/>
    <w:rsid w:val="00953B3B"/>
    <w:rsid w:val="00953FBE"/>
    <w:rsid w:val="00954273"/>
    <w:rsid w:val="009556B2"/>
    <w:rsid w:val="00955CE8"/>
    <w:rsid w:val="0095627F"/>
    <w:rsid w:val="009567B6"/>
    <w:rsid w:val="00956C5A"/>
    <w:rsid w:val="009600B4"/>
    <w:rsid w:val="00960295"/>
    <w:rsid w:val="009603F9"/>
    <w:rsid w:val="009608D5"/>
    <w:rsid w:val="00960FB1"/>
    <w:rsid w:val="00961532"/>
    <w:rsid w:val="009619CC"/>
    <w:rsid w:val="009626B4"/>
    <w:rsid w:val="009628F8"/>
    <w:rsid w:val="009636B8"/>
    <w:rsid w:val="00965671"/>
    <w:rsid w:val="00965CC2"/>
    <w:rsid w:val="00966FCB"/>
    <w:rsid w:val="00967F8B"/>
    <w:rsid w:val="00970AE7"/>
    <w:rsid w:val="00970E79"/>
    <w:rsid w:val="00970FB9"/>
    <w:rsid w:val="00971290"/>
    <w:rsid w:val="00971760"/>
    <w:rsid w:val="00972206"/>
    <w:rsid w:val="00972407"/>
    <w:rsid w:val="00972EB4"/>
    <w:rsid w:val="0097328B"/>
    <w:rsid w:val="00973346"/>
    <w:rsid w:val="0097349E"/>
    <w:rsid w:val="009737B8"/>
    <w:rsid w:val="0097386A"/>
    <w:rsid w:val="0097387C"/>
    <w:rsid w:val="00973EBB"/>
    <w:rsid w:val="00974884"/>
    <w:rsid w:val="00974C08"/>
    <w:rsid w:val="009775B4"/>
    <w:rsid w:val="009778DA"/>
    <w:rsid w:val="0097799E"/>
    <w:rsid w:val="00977F02"/>
    <w:rsid w:val="00980765"/>
    <w:rsid w:val="009809BA"/>
    <w:rsid w:val="00980B8E"/>
    <w:rsid w:val="0098149A"/>
    <w:rsid w:val="00982AF4"/>
    <w:rsid w:val="00983444"/>
    <w:rsid w:val="00983901"/>
    <w:rsid w:val="00983A1A"/>
    <w:rsid w:val="00985452"/>
    <w:rsid w:val="00985F31"/>
    <w:rsid w:val="009869F0"/>
    <w:rsid w:val="00986AD0"/>
    <w:rsid w:val="00990194"/>
    <w:rsid w:val="00990448"/>
    <w:rsid w:val="009907B2"/>
    <w:rsid w:val="00990AD2"/>
    <w:rsid w:val="00990C2B"/>
    <w:rsid w:val="009919EB"/>
    <w:rsid w:val="00991F81"/>
    <w:rsid w:val="00992C49"/>
    <w:rsid w:val="00992EF4"/>
    <w:rsid w:val="009930EE"/>
    <w:rsid w:val="009933AF"/>
    <w:rsid w:val="00993455"/>
    <w:rsid w:val="00994336"/>
    <w:rsid w:val="0099461E"/>
    <w:rsid w:val="00994B2E"/>
    <w:rsid w:val="009954D8"/>
    <w:rsid w:val="00995EFC"/>
    <w:rsid w:val="0099606C"/>
    <w:rsid w:val="0099674F"/>
    <w:rsid w:val="00997579"/>
    <w:rsid w:val="009979C1"/>
    <w:rsid w:val="00997BFF"/>
    <w:rsid w:val="009A0EB2"/>
    <w:rsid w:val="009A14E0"/>
    <w:rsid w:val="009A3AB8"/>
    <w:rsid w:val="009A47CD"/>
    <w:rsid w:val="009A4DAD"/>
    <w:rsid w:val="009A4E4B"/>
    <w:rsid w:val="009A4E5B"/>
    <w:rsid w:val="009A4EC5"/>
    <w:rsid w:val="009A4F41"/>
    <w:rsid w:val="009A5BAE"/>
    <w:rsid w:val="009A5C21"/>
    <w:rsid w:val="009A6457"/>
    <w:rsid w:val="009A6580"/>
    <w:rsid w:val="009A6733"/>
    <w:rsid w:val="009A779E"/>
    <w:rsid w:val="009B1F5F"/>
    <w:rsid w:val="009B26FB"/>
    <w:rsid w:val="009B2792"/>
    <w:rsid w:val="009B32DA"/>
    <w:rsid w:val="009B36EE"/>
    <w:rsid w:val="009B404F"/>
    <w:rsid w:val="009B4843"/>
    <w:rsid w:val="009B4FAC"/>
    <w:rsid w:val="009B52F4"/>
    <w:rsid w:val="009B57A8"/>
    <w:rsid w:val="009B5A2D"/>
    <w:rsid w:val="009B5F2E"/>
    <w:rsid w:val="009B6457"/>
    <w:rsid w:val="009B6EC0"/>
    <w:rsid w:val="009B745D"/>
    <w:rsid w:val="009B7618"/>
    <w:rsid w:val="009B7A8C"/>
    <w:rsid w:val="009C0ED2"/>
    <w:rsid w:val="009C2176"/>
    <w:rsid w:val="009C3707"/>
    <w:rsid w:val="009C393E"/>
    <w:rsid w:val="009C4B97"/>
    <w:rsid w:val="009C55AC"/>
    <w:rsid w:val="009C56CD"/>
    <w:rsid w:val="009C5871"/>
    <w:rsid w:val="009C5A2A"/>
    <w:rsid w:val="009C5CFF"/>
    <w:rsid w:val="009C6539"/>
    <w:rsid w:val="009C745A"/>
    <w:rsid w:val="009D0052"/>
    <w:rsid w:val="009D0748"/>
    <w:rsid w:val="009D2CAF"/>
    <w:rsid w:val="009D2E0A"/>
    <w:rsid w:val="009D3709"/>
    <w:rsid w:val="009D3A5B"/>
    <w:rsid w:val="009D3C25"/>
    <w:rsid w:val="009D4539"/>
    <w:rsid w:val="009D460B"/>
    <w:rsid w:val="009D5056"/>
    <w:rsid w:val="009D51F6"/>
    <w:rsid w:val="009D6EF2"/>
    <w:rsid w:val="009D7DCE"/>
    <w:rsid w:val="009E06D6"/>
    <w:rsid w:val="009E07EF"/>
    <w:rsid w:val="009E09D8"/>
    <w:rsid w:val="009E19CB"/>
    <w:rsid w:val="009E1BBF"/>
    <w:rsid w:val="009E21B3"/>
    <w:rsid w:val="009E3172"/>
    <w:rsid w:val="009E3B46"/>
    <w:rsid w:val="009E3BD3"/>
    <w:rsid w:val="009E4035"/>
    <w:rsid w:val="009E4085"/>
    <w:rsid w:val="009E40D9"/>
    <w:rsid w:val="009E449D"/>
    <w:rsid w:val="009E4C87"/>
    <w:rsid w:val="009E53D4"/>
    <w:rsid w:val="009E618A"/>
    <w:rsid w:val="009E61FD"/>
    <w:rsid w:val="009E6C2E"/>
    <w:rsid w:val="009E791D"/>
    <w:rsid w:val="009E792B"/>
    <w:rsid w:val="009F073E"/>
    <w:rsid w:val="009F1877"/>
    <w:rsid w:val="009F2085"/>
    <w:rsid w:val="009F262A"/>
    <w:rsid w:val="009F2E33"/>
    <w:rsid w:val="009F4B3F"/>
    <w:rsid w:val="009F4B41"/>
    <w:rsid w:val="009F5611"/>
    <w:rsid w:val="009F578C"/>
    <w:rsid w:val="009F586C"/>
    <w:rsid w:val="009F5DAC"/>
    <w:rsid w:val="009F66D3"/>
    <w:rsid w:val="009F6F58"/>
    <w:rsid w:val="009F78EE"/>
    <w:rsid w:val="009F7AC6"/>
    <w:rsid w:val="00A00BBF"/>
    <w:rsid w:val="00A00EDA"/>
    <w:rsid w:val="00A01679"/>
    <w:rsid w:val="00A01CCA"/>
    <w:rsid w:val="00A02206"/>
    <w:rsid w:val="00A02C66"/>
    <w:rsid w:val="00A02CA5"/>
    <w:rsid w:val="00A0381C"/>
    <w:rsid w:val="00A03FB5"/>
    <w:rsid w:val="00A04502"/>
    <w:rsid w:val="00A0453A"/>
    <w:rsid w:val="00A049C9"/>
    <w:rsid w:val="00A04A98"/>
    <w:rsid w:val="00A04AD0"/>
    <w:rsid w:val="00A05CBB"/>
    <w:rsid w:val="00A05E05"/>
    <w:rsid w:val="00A06535"/>
    <w:rsid w:val="00A06A3E"/>
    <w:rsid w:val="00A06BC3"/>
    <w:rsid w:val="00A074F6"/>
    <w:rsid w:val="00A10188"/>
    <w:rsid w:val="00A11CDE"/>
    <w:rsid w:val="00A11D24"/>
    <w:rsid w:val="00A129AA"/>
    <w:rsid w:val="00A142AA"/>
    <w:rsid w:val="00A1549B"/>
    <w:rsid w:val="00A15C1B"/>
    <w:rsid w:val="00A15F95"/>
    <w:rsid w:val="00A161C6"/>
    <w:rsid w:val="00A16544"/>
    <w:rsid w:val="00A16CEE"/>
    <w:rsid w:val="00A17BDF"/>
    <w:rsid w:val="00A2029A"/>
    <w:rsid w:val="00A20768"/>
    <w:rsid w:val="00A21624"/>
    <w:rsid w:val="00A21CC3"/>
    <w:rsid w:val="00A21E32"/>
    <w:rsid w:val="00A234F5"/>
    <w:rsid w:val="00A249FE"/>
    <w:rsid w:val="00A24F9D"/>
    <w:rsid w:val="00A25A8C"/>
    <w:rsid w:val="00A25B4C"/>
    <w:rsid w:val="00A25FE9"/>
    <w:rsid w:val="00A26770"/>
    <w:rsid w:val="00A26E19"/>
    <w:rsid w:val="00A279C8"/>
    <w:rsid w:val="00A27A34"/>
    <w:rsid w:val="00A27BB3"/>
    <w:rsid w:val="00A27C1B"/>
    <w:rsid w:val="00A27D4E"/>
    <w:rsid w:val="00A30667"/>
    <w:rsid w:val="00A32A39"/>
    <w:rsid w:val="00A32F52"/>
    <w:rsid w:val="00A345F0"/>
    <w:rsid w:val="00A34E7A"/>
    <w:rsid w:val="00A34F3B"/>
    <w:rsid w:val="00A35DD5"/>
    <w:rsid w:val="00A35FDC"/>
    <w:rsid w:val="00A3777E"/>
    <w:rsid w:val="00A40B05"/>
    <w:rsid w:val="00A40D59"/>
    <w:rsid w:val="00A4134D"/>
    <w:rsid w:val="00A426D7"/>
    <w:rsid w:val="00A43B9A"/>
    <w:rsid w:val="00A43BB3"/>
    <w:rsid w:val="00A43F13"/>
    <w:rsid w:val="00A440EF"/>
    <w:rsid w:val="00A451BD"/>
    <w:rsid w:val="00A45893"/>
    <w:rsid w:val="00A46216"/>
    <w:rsid w:val="00A46218"/>
    <w:rsid w:val="00A463AB"/>
    <w:rsid w:val="00A477C3"/>
    <w:rsid w:val="00A47821"/>
    <w:rsid w:val="00A47A3E"/>
    <w:rsid w:val="00A47B25"/>
    <w:rsid w:val="00A50840"/>
    <w:rsid w:val="00A512D2"/>
    <w:rsid w:val="00A51440"/>
    <w:rsid w:val="00A5175B"/>
    <w:rsid w:val="00A5198E"/>
    <w:rsid w:val="00A51D27"/>
    <w:rsid w:val="00A5269D"/>
    <w:rsid w:val="00A527B9"/>
    <w:rsid w:val="00A534F3"/>
    <w:rsid w:val="00A53FD1"/>
    <w:rsid w:val="00A553C9"/>
    <w:rsid w:val="00A55682"/>
    <w:rsid w:val="00A55A3E"/>
    <w:rsid w:val="00A560BC"/>
    <w:rsid w:val="00A5654C"/>
    <w:rsid w:val="00A56684"/>
    <w:rsid w:val="00A56799"/>
    <w:rsid w:val="00A56AA4"/>
    <w:rsid w:val="00A56E02"/>
    <w:rsid w:val="00A5760D"/>
    <w:rsid w:val="00A57703"/>
    <w:rsid w:val="00A577A4"/>
    <w:rsid w:val="00A6070A"/>
    <w:rsid w:val="00A6083E"/>
    <w:rsid w:val="00A60F71"/>
    <w:rsid w:val="00A610E6"/>
    <w:rsid w:val="00A61453"/>
    <w:rsid w:val="00A615BC"/>
    <w:rsid w:val="00A627ED"/>
    <w:rsid w:val="00A64833"/>
    <w:rsid w:val="00A64A6A"/>
    <w:rsid w:val="00A6569A"/>
    <w:rsid w:val="00A6652F"/>
    <w:rsid w:val="00A66762"/>
    <w:rsid w:val="00A66A17"/>
    <w:rsid w:val="00A66B6A"/>
    <w:rsid w:val="00A677C5"/>
    <w:rsid w:val="00A67BBC"/>
    <w:rsid w:val="00A70DA2"/>
    <w:rsid w:val="00A71840"/>
    <w:rsid w:val="00A71862"/>
    <w:rsid w:val="00A71CA5"/>
    <w:rsid w:val="00A71D20"/>
    <w:rsid w:val="00A727B0"/>
    <w:rsid w:val="00A72802"/>
    <w:rsid w:val="00A72C67"/>
    <w:rsid w:val="00A73053"/>
    <w:rsid w:val="00A73849"/>
    <w:rsid w:val="00A73918"/>
    <w:rsid w:val="00A73F55"/>
    <w:rsid w:val="00A74717"/>
    <w:rsid w:val="00A747CD"/>
    <w:rsid w:val="00A7482E"/>
    <w:rsid w:val="00A7487B"/>
    <w:rsid w:val="00A750A2"/>
    <w:rsid w:val="00A75F0F"/>
    <w:rsid w:val="00A763B6"/>
    <w:rsid w:val="00A7728A"/>
    <w:rsid w:val="00A77301"/>
    <w:rsid w:val="00A77B46"/>
    <w:rsid w:val="00A805AE"/>
    <w:rsid w:val="00A808EC"/>
    <w:rsid w:val="00A80FD0"/>
    <w:rsid w:val="00A81D46"/>
    <w:rsid w:val="00A82942"/>
    <w:rsid w:val="00A82CA8"/>
    <w:rsid w:val="00A837A5"/>
    <w:rsid w:val="00A856D3"/>
    <w:rsid w:val="00A85922"/>
    <w:rsid w:val="00A87FC3"/>
    <w:rsid w:val="00A906FE"/>
    <w:rsid w:val="00A90795"/>
    <w:rsid w:val="00A9083C"/>
    <w:rsid w:val="00A91058"/>
    <w:rsid w:val="00A910AF"/>
    <w:rsid w:val="00A9192A"/>
    <w:rsid w:val="00A91A98"/>
    <w:rsid w:val="00A9224E"/>
    <w:rsid w:val="00A9240A"/>
    <w:rsid w:val="00A92F83"/>
    <w:rsid w:val="00A94013"/>
    <w:rsid w:val="00A94305"/>
    <w:rsid w:val="00A94341"/>
    <w:rsid w:val="00A951E3"/>
    <w:rsid w:val="00A95842"/>
    <w:rsid w:val="00A958A5"/>
    <w:rsid w:val="00A95A0C"/>
    <w:rsid w:val="00A95F09"/>
    <w:rsid w:val="00A95F64"/>
    <w:rsid w:val="00A96228"/>
    <w:rsid w:val="00A96CD5"/>
    <w:rsid w:val="00A9719E"/>
    <w:rsid w:val="00A972CE"/>
    <w:rsid w:val="00A97BCD"/>
    <w:rsid w:val="00AA0346"/>
    <w:rsid w:val="00AA062F"/>
    <w:rsid w:val="00AA09D0"/>
    <w:rsid w:val="00AA0A00"/>
    <w:rsid w:val="00AA0E84"/>
    <w:rsid w:val="00AA0FB8"/>
    <w:rsid w:val="00AA190A"/>
    <w:rsid w:val="00AA1A77"/>
    <w:rsid w:val="00AA254F"/>
    <w:rsid w:val="00AA299E"/>
    <w:rsid w:val="00AA3AF5"/>
    <w:rsid w:val="00AA3EF5"/>
    <w:rsid w:val="00AA45C5"/>
    <w:rsid w:val="00AA4977"/>
    <w:rsid w:val="00AA4B35"/>
    <w:rsid w:val="00AA5187"/>
    <w:rsid w:val="00AA5699"/>
    <w:rsid w:val="00AA59B7"/>
    <w:rsid w:val="00AA5DCB"/>
    <w:rsid w:val="00AA5FDB"/>
    <w:rsid w:val="00AA6369"/>
    <w:rsid w:val="00AA6E18"/>
    <w:rsid w:val="00AA7236"/>
    <w:rsid w:val="00AA7DF4"/>
    <w:rsid w:val="00AB04D7"/>
    <w:rsid w:val="00AB1250"/>
    <w:rsid w:val="00AB1C31"/>
    <w:rsid w:val="00AB1F79"/>
    <w:rsid w:val="00AB1FC2"/>
    <w:rsid w:val="00AB214C"/>
    <w:rsid w:val="00AB2677"/>
    <w:rsid w:val="00AB285A"/>
    <w:rsid w:val="00AB3B1B"/>
    <w:rsid w:val="00AB4AB0"/>
    <w:rsid w:val="00AB728F"/>
    <w:rsid w:val="00AC041C"/>
    <w:rsid w:val="00AC1072"/>
    <w:rsid w:val="00AC1182"/>
    <w:rsid w:val="00AC1CD2"/>
    <w:rsid w:val="00AC1D54"/>
    <w:rsid w:val="00AC2C62"/>
    <w:rsid w:val="00AC317A"/>
    <w:rsid w:val="00AC3B40"/>
    <w:rsid w:val="00AC3BF9"/>
    <w:rsid w:val="00AC3D99"/>
    <w:rsid w:val="00AC3F7A"/>
    <w:rsid w:val="00AC41E4"/>
    <w:rsid w:val="00AC4AC0"/>
    <w:rsid w:val="00AC4D78"/>
    <w:rsid w:val="00AC52A4"/>
    <w:rsid w:val="00AC5300"/>
    <w:rsid w:val="00AC55B5"/>
    <w:rsid w:val="00AC5CEF"/>
    <w:rsid w:val="00AC6C4E"/>
    <w:rsid w:val="00AC6E4B"/>
    <w:rsid w:val="00AC770C"/>
    <w:rsid w:val="00AC7C07"/>
    <w:rsid w:val="00AD016E"/>
    <w:rsid w:val="00AD02C7"/>
    <w:rsid w:val="00AD07E7"/>
    <w:rsid w:val="00AD11C9"/>
    <w:rsid w:val="00AD15D8"/>
    <w:rsid w:val="00AD1636"/>
    <w:rsid w:val="00AD1C5F"/>
    <w:rsid w:val="00AD1ECF"/>
    <w:rsid w:val="00AD1FB6"/>
    <w:rsid w:val="00AD22B7"/>
    <w:rsid w:val="00AD2419"/>
    <w:rsid w:val="00AD2DBD"/>
    <w:rsid w:val="00AD3292"/>
    <w:rsid w:val="00AD3CE5"/>
    <w:rsid w:val="00AD3D7F"/>
    <w:rsid w:val="00AD3DBF"/>
    <w:rsid w:val="00AD437C"/>
    <w:rsid w:val="00AD48F7"/>
    <w:rsid w:val="00AD56D4"/>
    <w:rsid w:val="00AD6128"/>
    <w:rsid w:val="00AD6195"/>
    <w:rsid w:val="00AD652E"/>
    <w:rsid w:val="00AD65E2"/>
    <w:rsid w:val="00AD6799"/>
    <w:rsid w:val="00AD6DBC"/>
    <w:rsid w:val="00AD70C6"/>
    <w:rsid w:val="00AD72C1"/>
    <w:rsid w:val="00AD7962"/>
    <w:rsid w:val="00AD7C31"/>
    <w:rsid w:val="00AD7C65"/>
    <w:rsid w:val="00AD7E96"/>
    <w:rsid w:val="00AE04BC"/>
    <w:rsid w:val="00AE0FED"/>
    <w:rsid w:val="00AE16C7"/>
    <w:rsid w:val="00AE2B0B"/>
    <w:rsid w:val="00AE3987"/>
    <w:rsid w:val="00AE3B43"/>
    <w:rsid w:val="00AE3CA4"/>
    <w:rsid w:val="00AE54A6"/>
    <w:rsid w:val="00AE5D21"/>
    <w:rsid w:val="00AE5D9B"/>
    <w:rsid w:val="00AE6539"/>
    <w:rsid w:val="00AE665E"/>
    <w:rsid w:val="00AE77DC"/>
    <w:rsid w:val="00AF000A"/>
    <w:rsid w:val="00AF01A6"/>
    <w:rsid w:val="00AF120B"/>
    <w:rsid w:val="00AF20E1"/>
    <w:rsid w:val="00AF26A6"/>
    <w:rsid w:val="00AF2C1D"/>
    <w:rsid w:val="00AF3F13"/>
    <w:rsid w:val="00AF4111"/>
    <w:rsid w:val="00AF440E"/>
    <w:rsid w:val="00AF48C6"/>
    <w:rsid w:val="00AF5351"/>
    <w:rsid w:val="00AF5989"/>
    <w:rsid w:val="00AF5C56"/>
    <w:rsid w:val="00AF5C97"/>
    <w:rsid w:val="00AF7291"/>
    <w:rsid w:val="00AF7413"/>
    <w:rsid w:val="00AF7787"/>
    <w:rsid w:val="00AF7888"/>
    <w:rsid w:val="00AF7FE2"/>
    <w:rsid w:val="00B006F7"/>
    <w:rsid w:val="00B0101D"/>
    <w:rsid w:val="00B012DC"/>
    <w:rsid w:val="00B01692"/>
    <w:rsid w:val="00B01B96"/>
    <w:rsid w:val="00B01C69"/>
    <w:rsid w:val="00B01E41"/>
    <w:rsid w:val="00B01F24"/>
    <w:rsid w:val="00B02B32"/>
    <w:rsid w:val="00B02DED"/>
    <w:rsid w:val="00B033BE"/>
    <w:rsid w:val="00B034F2"/>
    <w:rsid w:val="00B040C3"/>
    <w:rsid w:val="00B042AE"/>
    <w:rsid w:val="00B042C8"/>
    <w:rsid w:val="00B043EA"/>
    <w:rsid w:val="00B06DA8"/>
    <w:rsid w:val="00B0723C"/>
    <w:rsid w:val="00B0768B"/>
    <w:rsid w:val="00B07C90"/>
    <w:rsid w:val="00B07F25"/>
    <w:rsid w:val="00B10353"/>
    <w:rsid w:val="00B12558"/>
    <w:rsid w:val="00B12DF9"/>
    <w:rsid w:val="00B13264"/>
    <w:rsid w:val="00B13674"/>
    <w:rsid w:val="00B13DA9"/>
    <w:rsid w:val="00B140E0"/>
    <w:rsid w:val="00B14D2C"/>
    <w:rsid w:val="00B14E0E"/>
    <w:rsid w:val="00B15999"/>
    <w:rsid w:val="00B16CD9"/>
    <w:rsid w:val="00B1736B"/>
    <w:rsid w:val="00B17421"/>
    <w:rsid w:val="00B17B70"/>
    <w:rsid w:val="00B17BAE"/>
    <w:rsid w:val="00B20530"/>
    <w:rsid w:val="00B2079F"/>
    <w:rsid w:val="00B213AD"/>
    <w:rsid w:val="00B214A9"/>
    <w:rsid w:val="00B21505"/>
    <w:rsid w:val="00B2225A"/>
    <w:rsid w:val="00B222B5"/>
    <w:rsid w:val="00B225D5"/>
    <w:rsid w:val="00B23F9B"/>
    <w:rsid w:val="00B240DD"/>
    <w:rsid w:val="00B240F3"/>
    <w:rsid w:val="00B2449A"/>
    <w:rsid w:val="00B2604B"/>
    <w:rsid w:val="00B26148"/>
    <w:rsid w:val="00B26C79"/>
    <w:rsid w:val="00B27A03"/>
    <w:rsid w:val="00B27CA7"/>
    <w:rsid w:val="00B30B00"/>
    <w:rsid w:val="00B30F3A"/>
    <w:rsid w:val="00B31D9F"/>
    <w:rsid w:val="00B3291D"/>
    <w:rsid w:val="00B33D36"/>
    <w:rsid w:val="00B3452D"/>
    <w:rsid w:val="00B34D10"/>
    <w:rsid w:val="00B35673"/>
    <w:rsid w:val="00B367EC"/>
    <w:rsid w:val="00B36E99"/>
    <w:rsid w:val="00B36FD4"/>
    <w:rsid w:val="00B3708A"/>
    <w:rsid w:val="00B37168"/>
    <w:rsid w:val="00B372AA"/>
    <w:rsid w:val="00B3761B"/>
    <w:rsid w:val="00B377DD"/>
    <w:rsid w:val="00B409A4"/>
    <w:rsid w:val="00B40AD1"/>
    <w:rsid w:val="00B40C56"/>
    <w:rsid w:val="00B41004"/>
    <w:rsid w:val="00B4115C"/>
    <w:rsid w:val="00B41619"/>
    <w:rsid w:val="00B4304C"/>
    <w:rsid w:val="00B43AB3"/>
    <w:rsid w:val="00B440C7"/>
    <w:rsid w:val="00B445FF"/>
    <w:rsid w:val="00B4505F"/>
    <w:rsid w:val="00B458F4"/>
    <w:rsid w:val="00B46428"/>
    <w:rsid w:val="00B465D8"/>
    <w:rsid w:val="00B4666E"/>
    <w:rsid w:val="00B46AC8"/>
    <w:rsid w:val="00B46DC8"/>
    <w:rsid w:val="00B46E01"/>
    <w:rsid w:val="00B4729A"/>
    <w:rsid w:val="00B47BCF"/>
    <w:rsid w:val="00B50126"/>
    <w:rsid w:val="00B503E0"/>
    <w:rsid w:val="00B50584"/>
    <w:rsid w:val="00B50E3C"/>
    <w:rsid w:val="00B512E6"/>
    <w:rsid w:val="00B51D61"/>
    <w:rsid w:val="00B52068"/>
    <w:rsid w:val="00B5255E"/>
    <w:rsid w:val="00B52770"/>
    <w:rsid w:val="00B52809"/>
    <w:rsid w:val="00B52848"/>
    <w:rsid w:val="00B531A2"/>
    <w:rsid w:val="00B531DD"/>
    <w:rsid w:val="00B53370"/>
    <w:rsid w:val="00B53997"/>
    <w:rsid w:val="00B54A3F"/>
    <w:rsid w:val="00B54A83"/>
    <w:rsid w:val="00B54CF9"/>
    <w:rsid w:val="00B54DA6"/>
    <w:rsid w:val="00B5583F"/>
    <w:rsid w:val="00B559C5"/>
    <w:rsid w:val="00B563C8"/>
    <w:rsid w:val="00B56882"/>
    <w:rsid w:val="00B57D4A"/>
    <w:rsid w:val="00B57E2D"/>
    <w:rsid w:val="00B6058D"/>
    <w:rsid w:val="00B60BD6"/>
    <w:rsid w:val="00B61079"/>
    <w:rsid w:val="00B61F59"/>
    <w:rsid w:val="00B62C4B"/>
    <w:rsid w:val="00B62C92"/>
    <w:rsid w:val="00B63950"/>
    <w:rsid w:val="00B642CA"/>
    <w:rsid w:val="00B64434"/>
    <w:rsid w:val="00B64FAD"/>
    <w:rsid w:val="00B653FF"/>
    <w:rsid w:val="00B65692"/>
    <w:rsid w:val="00B65A9E"/>
    <w:rsid w:val="00B65B10"/>
    <w:rsid w:val="00B65DBD"/>
    <w:rsid w:val="00B66747"/>
    <w:rsid w:val="00B67ADB"/>
    <w:rsid w:val="00B67C8D"/>
    <w:rsid w:val="00B70455"/>
    <w:rsid w:val="00B70C09"/>
    <w:rsid w:val="00B72DF9"/>
    <w:rsid w:val="00B73731"/>
    <w:rsid w:val="00B73DB3"/>
    <w:rsid w:val="00B73F3D"/>
    <w:rsid w:val="00B7416B"/>
    <w:rsid w:val="00B750F1"/>
    <w:rsid w:val="00B75BA7"/>
    <w:rsid w:val="00B75BAB"/>
    <w:rsid w:val="00B7797A"/>
    <w:rsid w:val="00B81BFE"/>
    <w:rsid w:val="00B81C5E"/>
    <w:rsid w:val="00B81C76"/>
    <w:rsid w:val="00B82CB0"/>
    <w:rsid w:val="00B8351A"/>
    <w:rsid w:val="00B84EB5"/>
    <w:rsid w:val="00B84F44"/>
    <w:rsid w:val="00B85029"/>
    <w:rsid w:val="00B857F0"/>
    <w:rsid w:val="00B85C82"/>
    <w:rsid w:val="00B85FE4"/>
    <w:rsid w:val="00B8794B"/>
    <w:rsid w:val="00B9062E"/>
    <w:rsid w:val="00B90E58"/>
    <w:rsid w:val="00B90EC8"/>
    <w:rsid w:val="00B912DB"/>
    <w:rsid w:val="00B91F97"/>
    <w:rsid w:val="00B930A4"/>
    <w:rsid w:val="00B938F5"/>
    <w:rsid w:val="00B944CC"/>
    <w:rsid w:val="00B94623"/>
    <w:rsid w:val="00B9499C"/>
    <w:rsid w:val="00B94F3E"/>
    <w:rsid w:val="00B94F9A"/>
    <w:rsid w:val="00B9584E"/>
    <w:rsid w:val="00B9712E"/>
    <w:rsid w:val="00BA0751"/>
    <w:rsid w:val="00BA09D2"/>
    <w:rsid w:val="00BA10C3"/>
    <w:rsid w:val="00BA1472"/>
    <w:rsid w:val="00BA1BE2"/>
    <w:rsid w:val="00BA1D5E"/>
    <w:rsid w:val="00BA1F52"/>
    <w:rsid w:val="00BA208E"/>
    <w:rsid w:val="00BA2B2F"/>
    <w:rsid w:val="00BA2CB0"/>
    <w:rsid w:val="00BA3597"/>
    <w:rsid w:val="00BA3830"/>
    <w:rsid w:val="00BA39DD"/>
    <w:rsid w:val="00BA3F35"/>
    <w:rsid w:val="00BA49F0"/>
    <w:rsid w:val="00BA4EF0"/>
    <w:rsid w:val="00BA4F6D"/>
    <w:rsid w:val="00BA5396"/>
    <w:rsid w:val="00BA5EC4"/>
    <w:rsid w:val="00BA6009"/>
    <w:rsid w:val="00BA78EA"/>
    <w:rsid w:val="00BA7DD8"/>
    <w:rsid w:val="00BB035F"/>
    <w:rsid w:val="00BB0B76"/>
    <w:rsid w:val="00BB10BF"/>
    <w:rsid w:val="00BB1543"/>
    <w:rsid w:val="00BB275E"/>
    <w:rsid w:val="00BB3529"/>
    <w:rsid w:val="00BB36A0"/>
    <w:rsid w:val="00BB3B48"/>
    <w:rsid w:val="00BB3BD8"/>
    <w:rsid w:val="00BB3D7D"/>
    <w:rsid w:val="00BB442D"/>
    <w:rsid w:val="00BB443C"/>
    <w:rsid w:val="00BB4B7C"/>
    <w:rsid w:val="00BB5438"/>
    <w:rsid w:val="00BB5A0D"/>
    <w:rsid w:val="00BB60D3"/>
    <w:rsid w:val="00BB6560"/>
    <w:rsid w:val="00BB6768"/>
    <w:rsid w:val="00BB6B63"/>
    <w:rsid w:val="00BB7079"/>
    <w:rsid w:val="00BC0761"/>
    <w:rsid w:val="00BC1018"/>
    <w:rsid w:val="00BC1357"/>
    <w:rsid w:val="00BC1BBB"/>
    <w:rsid w:val="00BC1D7D"/>
    <w:rsid w:val="00BC33B9"/>
    <w:rsid w:val="00BC40CC"/>
    <w:rsid w:val="00BC422A"/>
    <w:rsid w:val="00BC4526"/>
    <w:rsid w:val="00BC527D"/>
    <w:rsid w:val="00BC5372"/>
    <w:rsid w:val="00BC5A30"/>
    <w:rsid w:val="00BC5A64"/>
    <w:rsid w:val="00BC5B14"/>
    <w:rsid w:val="00BC5D50"/>
    <w:rsid w:val="00BC5DEA"/>
    <w:rsid w:val="00BC6208"/>
    <w:rsid w:val="00BC70A2"/>
    <w:rsid w:val="00BC7BF0"/>
    <w:rsid w:val="00BD0D23"/>
    <w:rsid w:val="00BD10E2"/>
    <w:rsid w:val="00BD149E"/>
    <w:rsid w:val="00BD1797"/>
    <w:rsid w:val="00BD196F"/>
    <w:rsid w:val="00BD1A0E"/>
    <w:rsid w:val="00BD397B"/>
    <w:rsid w:val="00BD40EA"/>
    <w:rsid w:val="00BD4E1E"/>
    <w:rsid w:val="00BD5783"/>
    <w:rsid w:val="00BD613D"/>
    <w:rsid w:val="00BD689B"/>
    <w:rsid w:val="00BD7BFE"/>
    <w:rsid w:val="00BE0049"/>
    <w:rsid w:val="00BE00D7"/>
    <w:rsid w:val="00BE04E3"/>
    <w:rsid w:val="00BE0F7C"/>
    <w:rsid w:val="00BE0F81"/>
    <w:rsid w:val="00BE0FB3"/>
    <w:rsid w:val="00BE1425"/>
    <w:rsid w:val="00BE1DF3"/>
    <w:rsid w:val="00BE39A8"/>
    <w:rsid w:val="00BE4A5D"/>
    <w:rsid w:val="00BE51F9"/>
    <w:rsid w:val="00BE59EB"/>
    <w:rsid w:val="00BE5AB1"/>
    <w:rsid w:val="00BE5C07"/>
    <w:rsid w:val="00BE619E"/>
    <w:rsid w:val="00BE64B0"/>
    <w:rsid w:val="00BE66B2"/>
    <w:rsid w:val="00BE6DCE"/>
    <w:rsid w:val="00BE73F1"/>
    <w:rsid w:val="00BE77E8"/>
    <w:rsid w:val="00BF02FE"/>
    <w:rsid w:val="00BF0444"/>
    <w:rsid w:val="00BF0A84"/>
    <w:rsid w:val="00BF1D86"/>
    <w:rsid w:val="00BF2A26"/>
    <w:rsid w:val="00BF3654"/>
    <w:rsid w:val="00BF4B25"/>
    <w:rsid w:val="00BF4DB5"/>
    <w:rsid w:val="00BF5B17"/>
    <w:rsid w:val="00BF5E98"/>
    <w:rsid w:val="00BF5F3F"/>
    <w:rsid w:val="00BF7AD2"/>
    <w:rsid w:val="00C00445"/>
    <w:rsid w:val="00C00B69"/>
    <w:rsid w:val="00C00ED1"/>
    <w:rsid w:val="00C011AB"/>
    <w:rsid w:val="00C01D7A"/>
    <w:rsid w:val="00C01F70"/>
    <w:rsid w:val="00C0209E"/>
    <w:rsid w:val="00C025F5"/>
    <w:rsid w:val="00C02786"/>
    <w:rsid w:val="00C03020"/>
    <w:rsid w:val="00C0322A"/>
    <w:rsid w:val="00C03461"/>
    <w:rsid w:val="00C036F1"/>
    <w:rsid w:val="00C03E7C"/>
    <w:rsid w:val="00C0408A"/>
    <w:rsid w:val="00C0414E"/>
    <w:rsid w:val="00C042A1"/>
    <w:rsid w:val="00C04D59"/>
    <w:rsid w:val="00C055A7"/>
    <w:rsid w:val="00C05A08"/>
    <w:rsid w:val="00C07095"/>
    <w:rsid w:val="00C101C5"/>
    <w:rsid w:val="00C10429"/>
    <w:rsid w:val="00C1290F"/>
    <w:rsid w:val="00C1334D"/>
    <w:rsid w:val="00C13BA0"/>
    <w:rsid w:val="00C1409A"/>
    <w:rsid w:val="00C157E4"/>
    <w:rsid w:val="00C15EB3"/>
    <w:rsid w:val="00C16297"/>
    <w:rsid w:val="00C16E16"/>
    <w:rsid w:val="00C17A9F"/>
    <w:rsid w:val="00C17CAB"/>
    <w:rsid w:val="00C20042"/>
    <w:rsid w:val="00C203F6"/>
    <w:rsid w:val="00C214FB"/>
    <w:rsid w:val="00C21794"/>
    <w:rsid w:val="00C218A1"/>
    <w:rsid w:val="00C23127"/>
    <w:rsid w:val="00C23749"/>
    <w:rsid w:val="00C23EF1"/>
    <w:rsid w:val="00C24C60"/>
    <w:rsid w:val="00C24D38"/>
    <w:rsid w:val="00C2501C"/>
    <w:rsid w:val="00C251EA"/>
    <w:rsid w:val="00C2662D"/>
    <w:rsid w:val="00C26AE9"/>
    <w:rsid w:val="00C26FA4"/>
    <w:rsid w:val="00C27196"/>
    <w:rsid w:val="00C27A60"/>
    <w:rsid w:val="00C3008D"/>
    <w:rsid w:val="00C3058A"/>
    <w:rsid w:val="00C30DC1"/>
    <w:rsid w:val="00C316FD"/>
    <w:rsid w:val="00C32CDE"/>
    <w:rsid w:val="00C3339B"/>
    <w:rsid w:val="00C336E6"/>
    <w:rsid w:val="00C33716"/>
    <w:rsid w:val="00C33877"/>
    <w:rsid w:val="00C34145"/>
    <w:rsid w:val="00C35AF9"/>
    <w:rsid w:val="00C35D5F"/>
    <w:rsid w:val="00C35EC9"/>
    <w:rsid w:val="00C3643F"/>
    <w:rsid w:val="00C36503"/>
    <w:rsid w:val="00C36594"/>
    <w:rsid w:val="00C36C9D"/>
    <w:rsid w:val="00C36E67"/>
    <w:rsid w:val="00C36FF7"/>
    <w:rsid w:val="00C37088"/>
    <w:rsid w:val="00C37676"/>
    <w:rsid w:val="00C4126E"/>
    <w:rsid w:val="00C4251E"/>
    <w:rsid w:val="00C42D9C"/>
    <w:rsid w:val="00C43803"/>
    <w:rsid w:val="00C4380E"/>
    <w:rsid w:val="00C43FF7"/>
    <w:rsid w:val="00C4435F"/>
    <w:rsid w:val="00C44CD7"/>
    <w:rsid w:val="00C45A31"/>
    <w:rsid w:val="00C46063"/>
    <w:rsid w:val="00C466D8"/>
    <w:rsid w:val="00C4724F"/>
    <w:rsid w:val="00C47BAA"/>
    <w:rsid w:val="00C47CDF"/>
    <w:rsid w:val="00C50BA1"/>
    <w:rsid w:val="00C51266"/>
    <w:rsid w:val="00C514A9"/>
    <w:rsid w:val="00C5159A"/>
    <w:rsid w:val="00C51C11"/>
    <w:rsid w:val="00C51E49"/>
    <w:rsid w:val="00C52080"/>
    <w:rsid w:val="00C520C3"/>
    <w:rsid w:val="00C52D28"/>
    <w:rsid w:val="00C534C0"/>
    <w:rsid w:val="00C5409A"/>
    <w:rsid w:val="00C542DB"/>
    <w:rsid w:val="00C54AFC"/>
    <w:rsid w:val="00C54B03"/>
    <w:rsid w:val="00C556C7"/>
    <w:rsid w:val="00C556D1"/>
    <w:rsid w:val="00C55FE1"/>
    <w:rsid w:val="00C56625"/>
    <w:rsid w:val="00C56DBE"/>
    <w:rsid w:val="00C56F89"/>
    <w:rsid w:val="00C573DA"/>
    <w:rsid w:val="00C57631"/>
    <w:rsid w:val="00C57959"/>
    <w:rsid w:val="00C57DA7"/>
    <w:rsid w:val="00C57F9C"/>
    <w:rsid w:val="00C608D5"/>
    <w:rsid w:val="00C60A6C"/>
    <w:rsid w:val="00C60CA3"/>
    <w:rsid w:val="00C60CEB"/>
    <w:rsid w:val="00C6189C"/>
    <w:rsid w:val="00C61F18"/>
    <w:rsid w:val="00C62093"/>
    <w:rsid w:val="00C63B33"/>
    <w:rsid w:val="00C63EDD"/>
    <w:rsid w:val="00C63F28"/>
    <w:rsid w:val="00C64B7F"/>
    <w:rsid w:val="00C64BCA"/>
    <w:rsid w:val="00C652BC"/>
    <w:rsid w:val="00C65450"/>
    <w:rsid w:val="00C65DC3"/>
    <w:rsid w:val="00C66370"/>
    <w:rsid w:val="00C66E17"/>
    <w:rsid w:val="00C67086"/>
    <w:rsid w:val="00C670FE"/>
    <w:rsid w:val="00C678DD"/>
    <w:rsid w:val="00C67925"/>
    <w:rsid w:val="00C67980"/>
    <w:rsid w:val="00C67FE1"/>
    <w:rsid w:val="00C70176"/>
    <w:rsid w:val="00C70A44"/>
    <w:rsid w:val="00C70CCE"/>
    <w:rsid w:val="00C70F24"/>
    <w:rsid w:val="00C717F3"/>
    <w:rsid w:val="00C71FE7"/>
    <w:rsid w:val="00C7212D"/>
    <w:rsid w:val="00C72236"/>
    <w:rsid w:val="00C729D1"/>
    <w:rsid w:val="00C729FF"/>
    <w:rsid w:val="00C73CFA"/>
    <w:rsid w:val="00C741C7"/>
    <w:rsid w:val="00C74A63"/>
    <w:rsid w:val="00C74F9D"/>
    <w:rsid w:val="00C75659"/>
    <w:rsid w:val="00C76AC9"/>
    <w:rsid w:val="00C76B02"/>
    <w:rsid w:val="00C76B84"/>
    <w:rsid w:val="00C76BA4"/>
    <w:rsid w:val="00C7717D"/>
    <w:rsid w:val="00C7760E"/>
    <w:rsid w:val="00C77ABF"/>
    <w:rsid w:val="00C77AE7"/>
    <w:rsid w:val="00C77BBF"/>
    <w:rsid w:val="00C77F85"/>
    <w:rsid w:val="00C802BB"/>
    <w:rsid w:val="00C81047"/>
    <w:rsid w:val="00C819B4"/>
    <w:rsid w:val="00C819FD"/>
    <w:rsid w:val="00C81A73"/>
    <w:rsid w:val="00C82923"/>
    <w:rsid w:val="00C82DBD"/>
    <w:rsid w:val="00C830F0"/>
    <w:rsid w:val="00C830F3"/>
    <w:rsid w:val="00C83D51"/>
    <w:rsid w:val="00C84459"/>
    <w:rsid w:val="00C84A54"/>
    <w:rsid w:val="00C85368"/>
    <w:rsid w:val="00C854BA"/>
    <w:rsid w:val="00C867EB"/>
    <w:rsid w:val="00C86BE5"/>
    <w:rsid w:val="00C87119"/>
    <w:rsid w:val="00C871EF"/>
    <w:rsid w:val="00C87248"/>
    <w:rsid w:val="00C901A6"/>
    <w:rsid w:val="00C90767"/>
    <w:rsid w:val="00C90BF3"/>
    <w:rsid w:val="00C91E6C"/>
    <w:rsid w:val="00C91EAD"/>
    <w:rsid w:val="00C9264E"/>
    <w:rsid w:val="00C93D21"/>
    <w:rsid w:val="00C93D44"/>
    <w:rsid w:val="00C94BF9"/>
    <w:rsid w:val="00C95AAB"/>
    <w:rsid w:val="00C965B2"/>
    <w:rsid w:val="00C96967"/>
    <w:rsid w:val="00C97387"/>
    <w:rsid w:val="00C9784E"/>
    <w:rsid w:val="00CA0D6E"/>
    <w:rsid w:val="00CA0DF7"/>
    <w:rsid w:val="00CA1091"/>
    <w:rsid w:val="00CA18A2"/>
    <w:rsid w:val="00CA3094"/>
    <w:rsid w:val="00CA35B6"/>
    <w:rsid w:val="00CA3B00"/>
    <w:rsid w:val="00CA4512"/>
    <w:rsid w:val="00CA4DEF"/>
    <w:rsid w:val="00CA4E36"/>
    <w:rsid w:val="00CA516F"/>
    <w:rsid w:val="00CA529C"/>
    <w:rsid w:val="00CA5680"/>
    <w:rsid w:val="00CA5E45"/>
    <w:rsid w:val="00CA6AE5"/>
    <w:rsid w:val="00CA6E6F"/>
    <w:rsid w:val="00CB0687"/>
    <w:rsid w:val="00CB099F"/>
    <w:rsid w:val="00CB0A11"/>
    <w:rsid w:val="00CB0E04"/>
    <w:rsid w:val="00CB1904"/>
    <w:rsid w:val="00CB2218"/>
    <w:rsid w:val="00CB272A"/>
    <w:rsid w:val="00CB2EF0"/>
    <w:rsid w:val="00CB3770"/>
    <w:rsid w:val="00CB414C"/>
    <w:rsid w:val="00CB41FD"/>
    <w:rsid w:val="00CB45F1"/>
    <w:rsid w:val="00CB4BD5"/>
    <w:rsid w:val="00CB4E9F"/>
    <w:rsid w:val="00CB5D79"/>
    <w:rsid w:val="00CB5FE8"/>
    <w:rsid w:val="00CB6898"/>
    <w:rsid w:val="00CB6D12"/>
    <w:rsid w:val="00CB7D50"/>
    <w:rsid w:val="00CB7EFF"/>
    <w:rsid w:val="00CC0195"/>
    <w:rsid w:val="00CC0FCE"/>
    <w:rsid w:val="00CC126D"/>
    <w:rsid w:val="00CC130E"/>
    <w:rsid w:val="00CC17BA"/>
    <w:rsid w:val="00CC1B07"/>
    <w:rsid w:val="00CC1E77"/>
    <w:rsid w:val="00CC299F"/>
    <w:rsid w:val="00CC3C3D"/>
    <w:rsid w:val="00CC3C9D"/>
    <w:rsid w:val="00CC4357"/>
    <w:rsid w:val="00CC517E"/>
    <w:rsid w:val="00CC5D8C"/>
    <w:rsid w:val="00CC6668"/>
    <w:rsid w:val="00CC6EB6"/>
    <w:rsid w:val="00CD11BF"/>
    <w:rsid w:val="00CD2FAB"/>
    <w:rsid w:val="00CD3A18"/>
    <w:rsid w:val="00CD3CAA"/>
    <w:rsid w:val="00CD4622"/>
    <w:rsid w:val="00CD55B2"/>
    <w:rsid w:val="00CD6039"/>
    <w:rsid w:val="00CD604D"/>
    <w:rsid w:val="00CD6DA3"/>
    <w:rsid w:val="00CD7E5A"/>
    <w:rsid w:val="00CD7EEE"/>
    <w:rsid w:val="00CE0438"/>
    <w:rsid w:val="00CE04DC"/>
    <w:rsid w:val="00CE3386"/>
    <w:rsid w:val="00CE4662"/>
    <w:rsid w:val="00CE488D"/>
    <w:rsid w:val="00CE5020"/>
    <w:rsid w:val="00CE56E8"/>
    <w:rsid w:val="00CE5D68"/>
    <w:rsid w:val="00CE6052"/>
    <w:rsid w:val="00CE6DA2"/>
    <w:rsid w:val="00CE70E0"/>
    <w:rsid w:val="00CF1327"/>
    <w:rsid w:val="00CF14F3"/>
    <w:rsid w:val="00CF18AC"/>
    <w:rsid w:val="00CF1E76"/>
    <w:rsid w:val="00CF229E"/>
    <w:rsid w:val="00CF23EF"/>
    <w:rsid w:val="00CF27F7"/>
    <w:rsid w:val="00CF3D84"/>
    <w:rsid w:val="00CF3FA7"/>
    <w:rsid w:val="00CF45BC"/>
    <w:rsid w:val="00CF4AAC"/>
    <w:rsid w:val="00CF4BFA"/>
    <w:rsid w:val="00CF5834"/>
    <w:rsid w:val="00CF62FB"/>
    <w:rsid w:val="00CF701C"/>
    <w:rsid w:val="00CF73D1"/>
    <w:rsid w:val="00CF7E3E"/>
    <w:rsid w:val="00CF7F7D"/>
    <w:rsid w:val="00D003AB"/>
    <w:rsid w:val="00D01942"/>
    <w:rsid w:val="00D02350"/>
    <w:rsid w:val="00D026C0"/>
    <w:rsid w:val="00D02E74"/>
    <w:rsid w:val="00D03278"/>
    <w:rsid w:val="00D037AB"/>
    <w:rsid w:val="00D043D6"/>
    <w:rsid w:val="00D0443A"/>
    <w:rsid w:val="00D04D51"/>
    <w:rsid w:val="00D058EE"/>
    <w:rsid w:val="00D05F98"/>
    <w:rsid w:val="00D06114"/>
    <w:rsid w:val="00D06E28"/>
    <w:rsid w:val="00D07AAF"/>
    <w:rsid w:val="00D07ACD"/>
    <w:rsid w:val="00D07D83"/>
    <w:rsid w:val="00D10528"/>
    <w:rsid w:val="00D108C3"/>
    <w:rsid w:val="00D1185E"/>
    <w:rsid w:val="00D12258"/>
    <w:rsid w:val="00D12E9C"/>
    <w:rsid w:val="00D13056"/>
    <w:rsid w:val="00D13CB6"/>
    <w:rsid w:val="00D13D25"/>
    <w:rsid w:val="00D13D8B"/>
    <w:rsid w:val="00D1422F"/>
    <w:rsid w:val="00D15A89"/>
    <w:rsid w:val="00D15B50"/>
    <w:rsid w:val="00D161E7"/>
    <w:rsid w:val="00D162EA"/>
    <w:rsid w:val="00D1752B"/>
    <w:rsid w:val="00D175E6"/>
    <w:rsid w:val="00D20DEA"/>
    <w:rsid w:val="00D20FA2"/>
    <w:rsid w:val="00D210C1"/>
    <w:rsid w:val="00D214D2"/>
    <w:rsid w:val="00D217C4"/>
    <w:rsid w:val="00D21813"/>
    <w:rsid w:val="00D2196E"/>
    <w:rsid w:val="00D21D4E"/>
    <w:rsid w:val="00D21DE6"/>
    <w:rsid w:val="00D2216E"/>
    <w:rsid w:val="00D22784"/>
    <w:rsid w:val="00D22E34"/>
    <w:rsid w:val="00D22F8F"/>
    <w:rsid w:val="00D237B5"/>
    <w:rsid w:val="00D24681"/>
    <w:rsid w:val="00D25B49"/>
    <w:rsid w:val="00D25E1B"/>
    <w:rsid w:val="00D26739"/>
    <w:rsid w:val="00D26833"/>
    <w:rsid w:val="00D270D2"/>
    <w:rsid w:val="00D27EFF"/>
    <w:rsid w:val="00D314FB"/>
    <w:rsid w:val="00D31CF2"/>
    <w:rsid w:val="00D3236B"/>
    <w:rsid w:val="00D329A4"/>
    <w:rsid w:val="00D32DA5"/>
    <w:rsid w:val="00D332B7"/>
    <w:rsid w:val="00D33C26"/>
    <w:rsid w:val="00D34740"/>
    <w:rsid w:val="00D34E22"/>
    <w:rsid w:val="00D35BA8"/>
    <w:rsid w:val="00D362C4"/>
    <w:rsid w:val="00D3693A"/>
    <w:rsid w:val="00D37121"/>
    <w:rsid w:val="00D37392"/>
    <w:rsid w:val="00D37396"/>
    <w:rsid w:val="00D37944"/>
    <w:rsid w:val="00D400AF"/>
    <w:rsid w:val="00D40BBE"/>
    <w:rsid w:val="00D40C29"/>
    <w:rsid w:val="00D41001"/>
    <w:rsid w:val="00D410BB"/>
    <w:rsid w:val="00D42252"/>
    <w:rsid w:val="00D423E9"/>
    <w:rsid w:val="00D42997"/>
    <w:rsid w:val="00D42DE2"/>
    <w:rsid w:val="00D4301F"/>
    <w:rsid w:val="00D4333C"/>
    <w:rsid w:val="00D434D5"/>
    <w:rsid w:val="00D44001"/>
    <w:rsid w:val="00D44BF5"/>
    <w:rsid w:val="00D44D38"/>
    <w:rsid w:val="00D44E3A"/>
    <w:rsid w:val="00D45115"/>
    <w:rsid w:val="00D46165"/>
    <w:rsid w:val="00D46656"/>
    <w:rsid w:val="00D470E3"/>
    <w:rsid w:val="00D4768A"/>
    <w:rsid w:val="00D51156"/>
    <w:rsid w:val="00D5140E"/>
    <w:rsid w:val="00D514F5"/>
    <w:rsid w:val="00D51617"/>
    <w:rsid w:val="00D52EF7"/>
    <w:rsid w:val="00D539DD"/>
    <w:rsid w:val="00D53A15"/>
    <w:rsid w:val="00D55115"/>
    <w:rsid w:val="00D553DE"/>
    <w:rsid w:val="00D55700"/>
    <w:rsid w:val="00D557D9"/>
    <w:rsid w:val="00D561DE"/>
    <w:rsid w:val="00D56355"/>
    <w:rsid w:val="00D568BD"/>
    <w:rsid w:val="00D57211"/>
    <w:rsid w:val="00D57A3E"/>
    <w:rsid w:val="00D60AD6"/>
    <w:rsid w:val="00D6114D"/>
    <w:rsid w:val="00D61D75"/>
    <w:rsid w:val="00D62AB4"/>
    <w:rsid w:val="00D62D51"/>
    <w:rsid w:val="00D63B89"/>
    <w:rsid w:val="00D655BE"/>
    <w:rsid w:val="00D65661"/>
    <w:rsid w:val="00D66D56"/>
    <w:rsid w:val="00D70491"/>
    <w:rsid w:val="00D708CE"/>
    <w:rsid w:val="00D70B36"/>
    <w:rsid w:val="00D712C2"/>
    <w:rsid w:val="00D715A5"/>
    <w:rsid w:val="00D7176E"/>
    <w:rsid w:val="00D72196"/>
    <w:rsid w:val="00D72265"/>
    <w:rsid w:val="00D72747"/>
    <w:rsid w:val="00D729A3"/>
    <w:rsid w:val="00D72EE8"/>
    <w:rsid w:val="00D73486"/>
    <w:rsid w:val="00D73A69"/>
    <w:rsid w:val="00D73DDD"/>
    <w:rsid w:val="00D74758"/>
    <w:rsid w:val="00D74D09"/>
    <w:rsid w:val="00D74F22"/>
    <w:rsid w:val="00D76A75"/>
    <w:rsid w:val="00D770D2"/>
    <w:rsid w:val="00D7774F"/>
    <w:rsid w:val="00D77C1B"/>
    <w:rsid w:val="00D80EA0"/>
    <w:rsid w:val="00D8105D"/>
    <w:rsid w:val="00D814AD"/>
    <w:rsid w:val="00D818E7"/>
    <w:rsid w:val="00D81CA0"/>
    <w:rsid w:val="00D82083"/>
    <w:rsid w:val="00D82C3A"/>
    <w:rsid w:val="00D82D8A"/>
    <w:rsid w:val="00D838D5"/>
    <w:rsid w:val="00D8568E"/>
    <w:rsid w:val="00D85D22"/>
    <w:rsid w:val="00D86A13"/>
    <w:rsid w:val="00D902E4"/>
    <w:rsid w:val="00D911F0"/>
    <w:rsid w:val="00D916A3"/>
    <w:rsid w:val="00D91B5D"/>
    <w:rsid w:val="00D925D6"/>
    <w:rsid w:val="00D92787"/>
    <w:rsid w:val="00D92883"/>
    <w:rsid w:val="00D92A67"/>
    <w:rsid w:val="00D92FF9"/>
    <w:rsid w:val="00D93C32"/>
    <w:rsid w:val="00D93D59"/>
    <w:rsid w:val="00D94561"/>
    <w:rsid w:val="00D94BC7"/>
    <w:rsid w:val="00D94C82"/>
    <w:rsid w:val="00D95966"/>
    <w:rsid w:val="00D96D5D"/>
    <w:rsid w:val="00D96DD9"/>
    <w:rsid w:val="00D974E6"/>
    <w:rsid w:val="00D97584"/>
    <w:rsid w:val="00D979D8"/>
    <w:rsid w:val="00D97F74"/>
    <w:rsid w:val="00DA070B"/>
    <w:rsid w:val="00DA0B1D"/>
    <w:rsid w:val="00DA0DE7"/>
    <w:rsid w:val="00DA1FC2"/>
    <w:rsid w:val="00DA2831"/>
    <w:rsid w:val="00DA3AA3"/>
    <w:rsid w:val="00DA3C14"/>
    <w:rsid w:val="00DA47EC"/>
    <w:rsid w:val="00DA5FD3"/>
    <w:rsid w:val="00DA6193"/>
    <w:rsid w:val="00DA68C8"/>
    <w:rsid w:val="00DA68FC"/>
    <w:rsid w:val="00DA7541"/>
    <w:rsid w:val="00DA7F7E"/>
    <w:rsid w:val="00DB01A0"/>
    <w:rsid w:val="00DB092D"/>
    <w:rsid w:val="00DB11C0"/>
    <w:rsid w:val="00DB1AA8"/>
    <w:rsid w:val="00DB1E06"/>
    <w:rsid w:val="00DB2231"/>
    <w:rsid w:val="00DB32C0"/>
    <w:rsid w:val="00DB363F"/>
    <w:rsid w:val="00DB3F15"/>
    <w:rsid w:val="00DB3FB0"/>
    <w:rsid w:val="00DB417E"/>
    <w:rsid w:val="00DB48B0"/>
    <w:rsid w:val="00DB48BD"/>
    <w:rsid w:val="00DB563F"/>
    <w:rsid w:val="00DB5A77"/>
    <w:rsid w:val="00DB5AAA"/>
    <w:rsid w:val="00DB6819"/>
    <w:rsid w:val="00DC0B52"/>
    <w:rsid w:val="00DC17EC"/>
    <w:rsid w:val="00DC1BA2"/>
    <w:rsid w:val="00DC1E9F"/>
    <w:rsid w:val="00DC2C46"/>
    <w:rsid w:val="00DC2C5C"/>
    <w:rsid w:val="00DC4A07"/>
    <w:rsid w:val="00DC50D7"/>
    <w:rsid w:val="00DC5335"/>
    <w:rsid w:val="00DC66FA"/>
    <w:rsid w:val="00DC73F0"/>
    <w:rsid w:val="00DC788D"/>
    <w:rsid w:val="00DC7EA2"/>
    <w:rsid w:val="00DD001F"/>
    <w:rsid w:val="00DD08BC"/>
    <w:rsid w:val="00DD0D29"/>
    <w:rsid w:val="00DD0F8B"/>
    <w:rsid w:val="00DD19D7"/>
    <w:rsid w:val="00DD1B15"/>
    <w:rsid w:val="00DD28F9"/>
    <w:rsid w:val="00DD4552"/>
    <w:rsid w:val="00DD4600"/>
    <w:rsid w:val="00DD476B"/>
    <w:rsid w:val="00DD4F28"/>
    <w:rsid w:val="00DD506F"/>
    <w:rsid w:val="00DD5210"/>
    <w:rsid w:val="00DD5223"/>
    <w:rsid w:val="00DD53B2"/>
    <w:rsid w:val="00DD59A5"/>
    <w:rsid w:val="00DD5AC5"/>
    <w:rsid w:val="00DD6851"/>
    <w:rsid w:val="00DD6AE6"/>
    <w:rsid w:val="00DD6BAF"/>
    <w:rsid w:val="00DD77A6"/>
    <w:rsid w:val="00DD789B"/>
    <w:rsid w:val="00DD7D32"/>
    <w:rsid w:val="00DE0DDB"/>
    <w:rsid w:val="00DE133B"/>
    <w:rsid w:val="00DE178D"/>
    <w:rsid w:val="00DE1D8C"/>
    <w:rsid w:val="00DE1E09"/>
    <w:rsid w:val="00DE1EDE"/>
    <w:rsid w:val="00DE21EF"/>
    <w:rsid w:val="00DE2974"/>
    <w:rsid w:val="00DE2A24"/>
    <w:rsid w:val="00DE3C8B"/>
    <w:rsid w:val="00DE40FB"/>
    <w:rsid w:val="00DE43B3"/>
    <w:rsid w:val="00DE4416"/>
    <w:rsid w:val="00DE6033"/>
    <w:rsid w:val="00DE60E9"/>
    <w:rsid w:val="00DE662C"/>
    <w:rsid w:val="00DE7503"/>
    <w:rsid w:val="00DE797C"/>
    <w:rsid w:val="00DE7A4B"/>
    <w:rsid w:val="00DE7C60"/>
    <w:rsid w:val="00DE7EDC"/>
    <w:rsid w:val="00DE7F65"/>
    <w:rsid w:val="00DF00F2"/>
    <w:rsid w:val="00DF00F9"/>
    <w:rsid w:val="00DF02B3"/>
    <w:rsid w:val="00DF0A8E"/>
    <w:rsid w:val="00DF0B06"/>
    <w:rsid w:val="00DF108C"/>
    <w:rsid w:val="00DF111B"/>
    <w:rsid w:val="00DF1863"/>
    <w:rsid w:val="00DF2851"/>
    <w:rsid w:val="00DF2E18"/>
    <w:rsid w:val="00DF2EE5"/>
    <w:rsid w:val="00DF33C5"/>
    <w:rsid w:val="00DF3BEF"/>
    <w:rsid w:val="00DF3CC1"/>
    <w:rsid w:val="00DF43D2"/>
    <w:rsid w:val="00DF4F99"/>
    <w:rsid w:val="00DF5A76"/>
    <w:rsid w:val="00DF6919"/>
    <w:rsid w:val="00DF6974"/>
    <w:rsid w:val="00DF6FE9"/>
    <w:rsid w:val="00DF7303"/>
    <w:rsid w:val="00DF759C"/>
    <w:rsid w:val="00DF777A"/>
    <w:rsid w:val="00E0121C"/>
    <w:rsid w:val="00E01B63"/>
    <w:rsid w:val="00E0249D"/>
    <w:rsid w:val="00E02F77"/>
    <w:rsid w:val="00E03DB1"/>
    <w:rsid w:val="00E03F72"/>
    <w:rsid w:val="00E045A8"/>
    <w:rsid w:val="00E0464C"/>
    <w:rsid w:val="00E04A91"/>
    <w:rsid w:val="00E04C43"/>
    <w:rsid w:val="00E04DB8"/>
    <w:rsid w:val="00E04F92"/>
    <w:rsid w:val="00E05E16"/>
    <w:rsid w:val="00E05F7E"/>
    <w:rsid w:val="00E06FB7"/>
    <w:rsid w:val="00E07C4F"/>
    <w:rsid w:val="00E10281"/>
    <w:rsid w:val="00E10B0A"/>
    <w:rsid w:val="00E10BFB"/>
    <w:rsid w:val="00E11EA8"/>
    <w:rsid w:val="00E12C33"/>
    <w:rsid w:val="00E14560"/>
    <w:rsid w:val="00E14B7B"/>
    <w:rsid w:val="00E14CD8"/>
    <w:rsid w:val="00E1556D"/>
    <w:rsid w:val="00E15819"/>
    <w:rsid w:val="00E162CE"/>
    <w:rsid w:val="00E16F9C"/>
    <w:rsid w:val="00E1776C"/>
    <w:rsid w:val="00E20446"/>
    <w:rsid w:val="00E205C2"/>
    <w:rsid w:val="00E20C02"/>
    <w:rsid w:val="00E20CAC"/>
    <w:rsid w:val="00E20CED"/>
    <w:rsid w:val="00E2115D"/>
    <w:rsid w:val="00E221FC"/>
    <w:rsid w:val="00E22E57"/>
    <w:rsid w:val="00E232B4"/>
    <w:rsid w:val="00E23DAB"/>
    <w:rsid w:val="00E24497"/>
    <w:rsid w:val="00E254BE"/>
    <w:rsid w:val="00E25790"/>
    <w:rsid w:val="00E260AD"/>
    <w:rsid w:val="00E2615D"/>
    <w:rsid w:val="00E2729A"/>
    <w:rsid w:val="00E3039D"/>
    <w:rsid w:val="00E31AD1"/>
    <w:rsid w:val="00E31BC6"/>
    <w:rsid w:val="00E31E65"/>
    <w:rsid w:val="00E32504"/>
    <w:rsid w:val="00E32DA0"/>
    <w:rsid w:val="00E33DEA"/>
    <w:rsid w:val="00E34AED"/>
    <w:rsid w:val="00E34D2E"/>
    <w:rsid w:val="00E34EDE"/>
    <w:rsid w:val="00E3598C"/>
    <w:rsid w:val="00E35A1D"/>
    <w:rsid w:val="00E3629B"/>
    <w:rsid w:val="00E36440"/>
    <w:rsid w:val="00E36663"/>
    <w:rsid w:val="00E36782"/>
    <w:rsid w:val="00E37221"/>
    <w:rsid w:val="00E40659"/>
    <w:rsid w:val="00E40A6C"/>
    <w:rsid w:val="00E410C1"/>
    <w:rsid w:val="00E419D6"/>
    <w:rsid w:val="00E4222C"/>
    <w:rsid w:val="00E4224E"/>
    <w:rsid w:val="00E42518"/>
    <w:rsid w:val="00E42C78"/>
    <w:rsid w:val="00E434C8"/>
    <w:rsid w:val="00E436D3"/>
    <w:rsid w:val="00E447C8"/>
    <w:rsid w:val="00E45137"/>
    <w:rsid w:val="00E45CA4"/>
    <w:rsid w:val="00E45E44"/>
    <w:rsid w:val="00E45FF6"/>
    <w:rsid w:val="00E46313"/>
    <w:rsid w:val="00E46682"/>
    <w:rsid w:val="00E470FC"/>
    <w:rsid w:val="00E4791B"/>
    <w:rsid w:val="00E47F99"/>
    <w:rsid w:val="00E50E74"/>
    <w:rsid w:val="00E50FE4"/>
    <w:rsid w:val="00E51474"/>
    <w:rsid w:val="00E5196F"/>
    <w:rsid w:val="00E51F4B"/>
    <w:rsid w:val="00E51FD4"/>
    <w:rsid w:val="00E525A5"/>
    <w:rsid w:val="00E528A3"/>
    <w:rsid w:val="00E531BA"/>
    <w:rsid w:val="00E53FF2"/>
    <w:rsid w:val="00E54225"/>
    <w:rsid w:val="00E54D66"/>
    <w:rsid w:val="00E557CA"/>
    <w:rsid w:val="00E55F7C"/>
    <w:rsid w:val="00E56693"/>
    <w:rsid w:val="00E57380"/>
    <w:rsid w:val="00E575B6"/>
    <w:rsid w:val="00E57CEB"/>
    <w:rsid w:val="00E6005A"/>
    <w:rsid w:val="00E6017E"/>
    <w:rsid w:val="00E6027E"/>
    <w:rsid w:val="00E6098B"/>
    <w:rsid w:val="00E61B99"/>
    <w:rsid w:val="00E61E95"/>
    <w:rsid w:val="00E622DA"/>
    <w:rsid w:val="00E62B45"/>
    <w:rsid w:val="00E6308D"/>
    <w:rsid w:val="00E635CF"/>
    <w:rsid w:val="00E64131"/>
    <w:rsid w:val="00E64207"/>
    <w:rsid w:val="00E65067"/>
    <w:rsid w:val="00E65860"/>
    <w:rsid w:val="00E66040"/>
    <w:rsid w:val="00E666D1"/>
    <w:rsid w:val="00E66A99"/>
    <w:rsid w:val="00E6771A"/>
    <w:rsid w:val="00E67DCB"/>
    <w:rsid w:val="00E700E8"/>
    <w:rsid w:val="00E725FF"/>
    <w:rsid w:val="00E737AA"/>
    <w:rsid w:val="00E73DB3"/>
    <w:rsid w:val="00E74A91"/>
    <w:rsid w:val="00E75CC6"/>
    <w:rsid w:val="00E761AE"/>
    <w:rsid w:val="00E80284"/>
    <w:rsid w:val="00E819F2"/>
    <w:rsid w:val="00E81D0E"/>
    <w:rsid w:val="00E81FB6"/>
    <w:rsid w:val="00E826FC"/>
    <w:rsid w:val="00E82F55"/>
    <w:rsid w:val="00E832F7"/>
    <w:rsid w:val="00E83D44"/>
    <w:rsid w:val="00E8530F"/>
    <w:rsid w:val="00E853AB"/>
    <w:rsid w:val="00E8552D"/>
    <w:rsid w:val="00E85EF1"/>
    <w:rsid w:val="00E8622B"/>
    <w:rsid w:val="00E866EA"/>
    <w:rsid w:val="00E87317"/>
    <w:rsid w:val="00E8748D"/>
    <w:rsid w:val="00E8781C"/>
    <w:rsid w:val="00E87B94"/>
    <w:rsid w:val="00E87FDD"/>
    <w:rsid w:val="00E91771"/>
    <w:rsid w:val="00E91F97"/>
    <w:rsid w:val="00E922DA"/>
    <w:rsid w:val="00E92414"/>
    <w:rsid w:val="00E92AC3"/>
    <w:rsid w:val="00E92CD1"/>
    <w:rsid w:val="00E92EB9"/>
    <w:rsid w:val="00E9313D"/>
    <w:rsid w:val="00E9355D"/>
    <w:rsid w:val="00E9379F"/>
    <w:rsid w:val="00E9383A"/>
    <w:rsid w:val="00E94071"/>
    <w:rsid w:val="00E940F4"/>
    <w:rsid w:val="00E9437E"/>
    <w:rsid w:val="00E94925"/>
    <w:rsid w:val="00E94B95"/>
    <w:rsid w:val="00E95097"/>
    <w:rsid w:val="00E95760"/>
    <w:rsid w:val="00E95F0A"/>
    <w:rsid w:val="00E96BFE"/>
    <w:rsid w:val="00E96F47"/>
    <w:rsid w:val="00E97462"/>
    <w:rsid w:val="00E97535"/>
    <w:rsid w:val="00EA0038"/>
    <w:rsid w:val="00EA0047"/>
    <w:rsid w:val="00EA04CF"/>
    <w:rsid w:val="00EA08DF"/>
    <w:rsid w:val="00EA1F1B"/>
    <w:rsid w:val="00EA2489"/>
    <w:rsid w:val="00EA508B"/>
    <w:rsid w:val="00EA547F"/>
    <w:rsid w:val="00EA59B4"/>
    <w:rsid w:val="00EA66A5"/>
    <w:rsid w:val="00EA7C94"/>
    <w:rsid w:val="00EB0077"/>
    <w:rsid w:val="00EB01C6"/>
    <w:rsid w:val="00EB0FB5"/>
    <w:rsid w:val="00EB1156"/>
    <w:rsid w:val="00EB3D33"/>
    <w:rsid w:val="00EB445C"/>
    <w:rsid w:val="00EB4DA1"/>
    <w:rsid w:val="00EB5457"/>
    <w:rsid w:val="00EB5E7A"/>
    <w:rsid w:val="00EB601B"/>
    <w:rsid w:val="00EB6376"/>
    <w:rsid w:val="00EB71E6"/>
    <w:rsid w:val="00EB78BB"/>
    <w:rsid w:val="00EB79A2"/>
    <w:rsid w:val="00EB7B6C"/>
    <w:rsid w:val="00EC0113"/>
    <w:rsid w:val="00EC0BDA"/>
    <w:rsid w:val="00EC11C3"/>
    <w:rsid w:val="00EC16B0"/>
    <w:rsid w:val="00EC1A16"/>
    <w:rsid w:val="00EC1B03"/>
    <w:rsid w:val="00EC1D43"/>
    <w:rsid w:val="00EC1F57"/>
    <w:rsid w:val="00EC2348"/>
    <w:rsid w:val="00EC2492"/>
    <w:rsid w:val="00EC26F7"/>
    <w:rsid w:val="00EC37EE"/>
    <w:rsid w:val="00EC4601"/>
    <w:rsid w:val="00EC5837"/>
    <w:rsid w:val="00EC5A08"/>
    <w:rsid w:val="00EC5BD2"/>
    <w:rsid w:val="00EC61A2"/>
    <w:rsid w:val="00EC6821"/>
    <w:rsid w:val="00EC74A9"/>
    <w:rsid w:val="00EC7F24"/>
    <w:rsid w:val="00ED08AE"/>
    <w:rsid w:val="00ED0BD2"/>
    <w:rsid w:val="00ED0CB5"/>
    <w:rsid w:val="00ED0CCE"/>
    <w:rsid w:val="00ED10AE"/>
    <w:rsid w:val="00ED15A7"/>
    <w:rsid w:val="00ED1851"/>
    <w:rsid w:val="00ED236C"/>
    <w:rsid w:val="00ED309E"/>
    <w:rsid w:val="00ED3125"/>
    <w:rsid w:val="00ED3C2F"/>
    <w:rsid w:val="00ED3E1B"/>
    <w:rsid w:val="00ED46AB"/>
    <w:rsid w:val="00ED4C7A"/>
    <w:rsid w:val="00ED50F4"/>
    <w:rsid w:val="00ED5317"/>
    <w:rsid w:val="00ED53D4"/>
    <w:rsid w:val="00ED54E9"/>
    <w:rsid w:val="00ED57FF"/>
    <w:rsid w:val="00ED5811"/>
    <w:rsid w:val="00ED5FA0"/>
    <w:rsid w:val="00EE0E6C"/>
    <w:rsid w:val="00EE0EC7"/>
    <w:rsid w:val="00EE137E"/>
    <w:rsid w:val="00EE13B9"/>
    <w:rsid w:val="00EE1B36"/>
    <w:rsid w:val="00EE217D"/>
    <w:rsid w:val="00EE23F8"/>
    <w:rsid w:val="00EE2D6E"/>
    <w:rsid w:val="00EE2E86"/>
    <w:rsid w:val="00EE2F44"/>
    <w:rsid w:val="00EE30C4"/>
    <w:rsid w:val="00EE3130"/>
    <w:rsid w:val="00EE33D1"/>
    <w:rsid w:val="00EE393C"/>
    <w:rsid w:val="00EE3AAE"/>
    <w:rsid w:val="00EE4301"/>
    <w:rsid w:val="00EE442A"/>
    <w:rsid w:val="00EE4497"/>
    <w:rsid w:val="00EE5AD0"/>
    <w:rsid w:val="00EE7293"/>
    <w:rsid w:val="00EE7C94"/>
    <w:rsid w:val="00EF012C"/>
    <w:rsid w:val="00EF11F5"/>
    <w:rsid w:val="00EF14D7"/>
    <w:rsid w:val="00EF1D2C"/>
    <w:rsid w:val="00EF2743"/>
    <w:rsid w:val="00EF2C49"/>
    <w:rsid w:val="00EF3211"/>
    <w:rsid w:val="00EF3345"/>
    <w:rsid w:val="00EF3688"/>
    <w:rsid w:val="00EF368C"/>
    <w:rsid w:val="00EF5F18"/>
    <w:rsid w:val="00EF6376"/>
    <w:rsid w:val="00EF7261"/>
    <w:rsid w:val="00EF7AFF"/>
    <w:rsid w:val="00EF7BEE"/>
    <w:rsid w:val="00EF7F8B"/>
    <w:rsid w:val="00F00224"/>
    <w:rsid w:val="00F0157D"/>
    <w:rsid w:val="00F0194D"/>
    <w:rsid w:val="00F025C9"/>
    <w:rsid w:val="00F03232"/>
    <w:rsid w:val="00F049EE"/>
    <w:rsid w:val="00F05167"/>
    <w:rsid w:val="00F0523F"/>
    <w:rsid w:val="00F053CE"/>
    <w:rsid w:val="00F0583D"/>
    <w:rsid w:val="00F05C8F"/>
    <w:rsid w:val="00F06B46"/>
    <w:rsid w:val="00F06DDA"/>
    <w:rsid w:val="00F07027"/>
    <w:rsid w:val="00F0756A"/>
    <w:rsid w:val="00F10B32"/>
    <w:rsid w:val="00F10CE5"/>
    <w:rsid w:val="00F122FF"/>
    <w:rsid w:val="00F13A06"/>
    <w:rsid w:val="00F13B3D"/>
    <w:rsid w:val="00F141C4"/>
    <w:rsid w:val="00F148F9"/>
    <w:rsid w:val="00F1494D"/>
    <w:rsid w:val="00F15099"/>
    <w:rsid w:val="00F153F3"/>
    <w:rsid w:val="00F15822"/>
    <w:rsid w:val="00F158EF"/>
    <w:rsid w:val="00F160CA"/>
    <w:rsid w:val="00F16363"/>
    <w:rsid w:val="00F163B8"/>
    <w:rsid w:val="00F166AB"/>
    <w:rsid w:val="00F17F50"/>
    <w:rsid w:val="00F209FE"/>
    <w:rsid w:val="00F20BA7"/>
    <w:rsid w:val="00F20C1C"/>
    <w:rsid w:val="00F21758"/>
    <w:rsid w:val="00F2196F"/>
    <w:rsid w:val="00F219CB"/>
    <w:rsid w:val="00F22553"/>
    <w:rsid w:val="00F22AB4"/>
    <w:rsid w:val="00F230BF"/>
    <w:rsid w:val="00F24243"/>
    <w:rsid w:val="00F24289"/>
    <w:rsid w:val="00F246A3"/>
    <w:rsid w:val="00F24A47"/>
    <w:rsid w:val="00F24F57"/>
    <w:rsid w:val="00F25528"/>
    <w:rsid w:val="00F2552D"/>
    <w:rsid w:val="00F2639F"/>
    <w:rsid w:val="00F2772C"/>
    <w:rsid w:val="00F2780C"/>
    <w:rsid w:val="00F2799A"/>
    <w:rsid w:val="00F27D88"/>
    <w:rsid w:val="00F27E5B"/>
    <w:rsid w:val="00F3025F"/>
    <w:rsid w:val="00F302C4"/>
    <w:rsid w:val="00F304C4"/>
    <w:rsid w:val="00F30B27"/>
    <w:rsid w:val="00F326B3"/>
    <w:rsid w:val="00F3295C"/>
    <w:rsid w:val="00F33646"/>
    <w:rsid w:val="00F336AF"/>
    <w:rsid w:val="00F338C6"/>
    <w:rsid w:val="00F34340"/>
    <w:rsid w:val="00F3497C"/>
    <w:rsid w:val="00F34E10"/>
    <w:rsid w:val="00F34E17"/>
    <w:rsid w:val="00F35157"/>
    <w:rsid w:val="00F3613B"/>
    <w:rsid w:val="00F3680D"/>
    <w:rsid w:val="00F36942"/>
    <w:rsid w:val="00F36CAE"/>
    <w:rsid w:val="00F37086"/>
    <w:rsid w:val="00F37CC1"/>
    <w:rsid w:val="00F37D87"/>
    <w:rsid w:val="00F40418"/>
    <w:rsid w:val="00F40664"/>
    <w:rsid w:val="00F40F71"/>
    <w:rsid w:val="00F41087"/>
    <w:rsid w:val="00F4154C"/>
    <w:rsid w:val="00F41780"/>
    <w:rsid w:val="00F41AB6"/>
    <w:rsid w:val="00F43B31"/>
    <w:rsid w:val="00F4432A"/>
    <w:rsid w:val="00F446B8"/>
    <w:rsid w:val="00F451BA"/>
    <w:rsid w:val="00F4684F"/>
    <w:rsid w:val="00F46A13"/>
    <w:rsid w:val="00F46E11"/>
    <w:rsid w:val="00F47333"/>
    <w:rsid w:val="00F47977"/>
    <w:rsid w:val="00F47AB6"/>
    <w:rsid w:val="00F50836"/>
    <w:rsid w:val="00F50991"/>
    <w:rsid w:val="00F5120D"/>
    <w:rsid w:val="00F536E0"/>
    <w:rsid w:val="00F53855"/>
    <w:rsid w:val="00F53C43"/>
    <w:rsid w:val="00F547A3"/>
    <w:rsid w:val="00F54ACF"/>
    <w:rsid w:val="00F54D06"/>
    <w:rsid w:val="00F54E19"/>
    <w:rsid w:val="00F55EFA"/>
    <w:rsid w:val="00F55FFB"/>
    <w:rsid w:val="00F56CA2"/>
    <w:rsid w:val="00F577B9"/>
    <w:rsid w:val="00F57909"/>
    <w:rsid w:val="00F57EA7"/>
    <w:rsid w:val="00F60039"/>
    <w:rsid w:val="00F6093C"/>
    <w:rsid w:val="00F61761"/>
    <w:rsid w:val="00F61C9F"/>
    <w:rsid w:val="00F61E26"/>
    <w:rsid w:val="00F633F8"/>
    <w:rsid w:val="00F63660"/>
    <w:rsid w:val="00F63EE5"/>
    <w:rsid w:val="00F6454F"/>
    <w:rsid w:val="00F65560"/>
    <w:rsid w:val="00F659FF"/>
    <w:rsid w:val="00F65E1D"/>
    <w:rsid w:val="00F66017"/>
    <w:rsid w:val="00F67F00"/>
    <w:rsid w:val="00F70157"/>
    <w:rsid w:val="00F706B2"/>
    <w:rsid w:val="00F706F3"/>
    <w:rsid w:val="00F708A6"/>
    <w:rsid w:val="00F70B1D"/>
    <w:rsid w:val="00F71895"/>
    <w:rsid w:val="00F71D83"/>
    <w:rsid w:val="00F723E6"/>
    <w:rsid w:val="00F7367A"/>
    <w:rsid w:val="00F740AE"/>
    <w:rsid w:val="00F75B60"/>
    <w:rsid w:val="00F75C9A"/>
    <w:rsid w:val="00F762AB"/>
    <w:rsid w:val="00F76AAE"/>
    <w:rsid w:val="00F76B1E"/>
    <w:rsid w:val="00F76F4A"/>
    <w:rsid w:val="00F77137"/>
    <w:rsid w:val="00F77DC0"/>
    <w:rsid w:val="00F77F49"/>
    <w:rsid w:val="00F809C0"/>
    <w:rsid w:val="00F818C5"/>
    <w:rsid w:val="00F82052"/>
    <w:rsid w:val="00F825B3"/>
    <w:rsid w:val="00F83118"/>
    <w:rsid w:val="00F84135"/>
    <w:rsid w:val="00F8436E"/>
    <w:rsid w:val="00F844B9"/>
    <w:rsid w:val="00F8483D"/>
    <w:rsid w:val="00F84C40"/>
    <w:rsid w:val="00F84CB2"/>
    <w:rsid w:val="00F84CCE"/>
    <w:rsid w:val="00F8564C"/>
    <w:rsid w:val="00F85EE7"/>
    <w:rsid w:val="00F90E69"/>
    <w:rsid w:val="00F91932"/>
    <w:rsid w:val="00F91B2E"/>
    <w:rsid w:val="00F91FD4"/>
    <w:rsid w:val="00F92B1D"/>
    <w:rsid w:val="00F94215"/>
    <w:rsid w:val="00F94634"/>
    <w:rsid w:val="00F94F80"/>
    <w:rsid w:val="00F951DF"/>
    <w:rsid w:val="00F954D5"/>
    <w:rsid w:val="00F9763C"/>
    <w:rsid w:val="00FA00A0"/>
    <w:rsid w:val="00FA0EF0"/>
    <w:rsid w:val="00FA1452"/>
    <w:rsid w:val="00FA15D3"/>
    <w:rsid w:val="00FA205E"/>
    <w:rsid w:val="00FA20FA"/>
    <w:rsid w:val="00FA35CE"/>
    <w:rsid w:val="00FA3A9E"/>
    <w:rsid w:val="00FA3C91"/>
    <w:rsid w:val="00FA4C40"/>
    <w:rsid w:val="00FA7210"/>
    <w:rsid w:val="00FA781A"/>
    <w:rsid w:val="00FB0024"/>
    <w:rsid w:val="00FB1539"/>
    <w:rsid w:val="00FB18AE"/>
    <w:rsid w:val="00FB1EAA"/>
    <w:rsid w:val="00FB2232"/>
    <w:rsid w:val="00FB23AD"/>
    <w:rsid w:val="00FB2F4D"/>
    <w:rsid w:val="00FB366A"/>
    <w:rsid w:val="00FB3D0D"/>
    <w:rsid w:val="00FB40A2"/>
    <w:rsid w:val="00FB5DFD"/>
    <w:rsid w:val="00FB61FC"/>
    <w:rsid w:val="00FB63C1"/>
    <w:rsid w:val="00FB6B06"/>
    <w:rsid w:val="00FB6F5E"/>
    <w:rsid w:val="00FB702B"/>
    <w:rsid w:val="00FB7C01"/>
    <w:rsid w:val="00FB7CF6"/>
    <w:rsid w:val="00FC0B4D"/>
    <w:rsid w:val="00FC1137"/>
    <w:rsid w:val="00FC1A8B"/>
    <w:rsid w:val="00FC21A9"/>
    <w:rsid w:val="00FC2243"/>
    <w:rsid w:val="00FC252E"/>
    <w:rsid w:val="00FC2655"/>
    <w:rsid w:val="00FC3D07"/>
    <w:rsid w:val="00FC46AE"/>
    <w:rsid w:val="00FC46E2"/>
    <w:rsid w:val="00FC606F"/>
    <w:rsid w:val="00FC6E92"/>
    <w:rsid w:val="00FC7C8C"/>
    <w:rsid w:val="00FC7F81"/>
    <w:rsid w:val="00FD0D3F"/>
    <w:rsid w:val="00FD1EF1"/>
    <w:rsid w:val="00FD2323"/>
    <w:rsid w:val="00FD3C2C"/>
    <w:rsid w:val="00FD4C78"/>
    <w:rsid w:val="00FD531B"/>
    <w:rsid w:val="00FD5632"/>
    <w:rsid w:val="00FD57EC"/>
    <w:rsid w:val="00FD6092"/>
    <w:rsid w:val="00FD6911"/>
    <w:rsid w:val="00FE05D8"/>
    <w:rsid w:val="00FE0701"/>
    <w:rsid w:val="00FE09DF"/>
    <w:rsid w:val="00FE0D6F"/>
    <w:rsid w:val="00FE0DE3"/>
    <w:rsid w:val="00FE214A"/>
    <w:rsid w:val="00FE424A"/>
    <w:rsid w:val="00FE44C1"/>
    <w:rsid w:val="00FE462A"/>
    <w:rsid w:val="00FE48F7"/>
    <w:rsid w:val="00FE4FBE"/>
    <w:rsid w:val="00FE5A91"/>
    <w:rsid w:val="00FE6347"/>
    <w:rsid w:val="00FF0076"/>
    <w:rsid w:val="00FF0A7E"/>
    <w:rsid w:val="00FF1966"/>
    <w:rsid w:val="00FF1C04"/>
    <w:rsid w:val="00FF2312"/>
    <w:rsid w:val="00FF2ED4"/>
    <w:rsid w:val="00FF2FE5"/>
    <w:rsid w:val="00FF30C5"/>
    <w:rsid w:val="00FF3803"/>
    <w:rsid w:val="00FF3D4E"/>
    <w:rsid w:val="00FF4A54"/>
    <w:rsid w:val="00FF58DE"/>
    <w:rsid w:val="00FF6342"/>
    <w:rsid w:val="00FF7715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E"/>
  </w:style>
  <w:style w:type="paragraph" w:styleId="5">
    <w:name w:val="heading 5"/>
    <w:basedOn w:val="a"/>
    <w:next w:val="a"/>
    <w:link w:val="50"/>
    <w:semiHidden/>
    <w:unhideWhenUsed/>
    <w:qFormat/>
    <w:rsid w:val="002C08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C085C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08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C0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08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3B3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43B31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43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43B31"/>
    <w:rPr>
      <w:rFonts w:ascii="Tahoma" w:hAnsi="Tahoma" w:cs="Tahoma" w:hint="default"/>
      <w:color w:val="666666"/>
      <w:u w:val="single"/>
    </w:rPr>
  </w:style>
  <w:style w:type="character" w:customStyle="1" w:styleId="b-serp-urlitem1">
    <w:name w:val="b-serp-url__item1"/>
    <w:rsid w:val="00F4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87820AD124DA76E23D19B21F17F72952A977822396E796FF0A1E78C26A27sEfF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E387820AD124DA76E22314A47348F82B5BF57287259AB2C2A051432FCB6070A8FE56D1C7C06133s0f3I" TargetMode="External"/><Relationship Id="rId12" Type="http://schemas.openxmlformats.org/officeDocument/2006/relationships/hyperlink" Target="consultantplus://offline/ref=27E387820AD124DA76E23D19B21F17F72952A977812195E596FF0A1E78C26A27sEf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venkya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aimyr24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hotnadzor2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5243</Words>
  <Characters>29889</Characters>
  <Application>Microsoft Office Word</Application>
  <DocSecurity>0</DocSecurity>
  <Lines>249</Lines>
  <Paragraphs>70</Paragraphs>
  <ScaleCrop>false</ScaleCrop>
  <Company>Administration of Taimyr municipal area</Company>
  <LinksUpToDate>false</LinksUpToDate>
  <CharactersWithSpaces>35062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2013-04-29T04:31:00Z</dcterms:created>
  <dcterms:modified xsi:type="dcterms:W3CDTF">2013-10-14T02:07:00Z</dcterms:modified>
</cp:coreProperties>
</file>