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AFD" w:rsidRDefault="00231AFD" w:rsidP="00231A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31AFD">
        <w:rPr>
          <w:rFonts w:ascii="Times New Roman" w:hAnsi="Times New Roman" w:cs="Times New Roman"/>
          <w:b/>
          <w:bCs/>
          <w:sz w:val="32"/>
          <w:szCs w:val="32"/>
        </w:rPr>
        <w:t xml:space="preserve">ПЕРЕЧЕНЬ НОРМАТИВНЫХ ПРАВОВЫХ АКТОВ СОДЕРЖАЩИХ ОБЯЗАТЕЛЬНЫЕ ТРЕБОВАНИЯ </w:t>
      </w:r>
    </w:p>
    <w:p w:rsidR="00231AFD" w:rsidRDefault="00231AFD" w:rsidP="00231A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31AFD">
        <w:rPr>
          <w:rFonts w:ascii="Times New Roman" w:hAnsi="Times New Roman" w:cs="Times New Roman"/>
          <w:b/>
          <w:bCs/>
          <w:sz w:val="32"/>
          <w:szCs w:val="32"/>
        </w:rPr>
        <w:t xml:space="preserve">ЗА СОБЛЮДЕНИЕМ ЗАКОНОДАТЕЛЬСТВА </w:t>
      </w:r>
    </w:p>
    <w:p w:rsidR="00284459" w:rsidRDefault="00231AFD" w:rsidP="00231A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31AFD">
        <w:rPr>
          <w:rFonts w:ascii="Times New Roman" w:hAnsi="Times New Roman" w:cs="Times New Roman"/>
          <w:b/>
          <w:bCs/>
          <w:sz w:val="32"/>
          <w:szCs w:val="32"/>
        </w:rPr>
        <w:t>ОБ АРХИВНОМ ДЕЛЕ</w:t>
      </w:r>
    </w:p>
    <w:p w:rsidR="00231AFD" w:rsidRDefault="00231AFD" w:rsidP="00231A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1AFD" w:rsidRDefault="00231AFD" w:rsidP="00231AF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AFD">
        <w:rPr>
          <w:rFonts w:ascii="Times New Roman" w:hAnsi="Times New Roman" w:cs="Times New Roman"/>
          <w:sz w:val="26"/>
          <w:szCs w:val="26"/>
        </w:rPr>
        <w:t>Федеральный закон от 22.10.2004 N 125-ФЗ (ред. от 25.12.2023) "Об архивном деле в Российской Федерации"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A4D9D" w:rsidRDefault="003A4D9D" w:rsidP="003A4D9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3A4D9D" w:rsidRDefault="003A4D9D" w:rsidP="003A4D9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0CFD">
        <w:rPr>
          <w:rFonts w:ascii="Times New Roman" w:hAnsi="Times New Roman" w:cs="Times New Roman"/>
          <w:sz w:val="26"/>
          <w:szCs w:val="26"/>
        </w:rPr>
        <w:t>Приказ Росархива от 20.12.2019 N 236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 (Зарегистрировано в Минюсте России 06.02.2020 N 57449)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A4D9D" w:rsidRDefault="003A4D9D" w:rsidP="003A4D9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4D9D" w:rsidRDefault="003A4D9D" w:rsidP="003A4D9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0CFD">
        <w:rPr>
          <w:rFonts w:ascii="Times New Roman" w:hAnsi="Times New Roman" w:cs="Times New Roman"/>
          <w:sz w:val="26"/>
          <w:szCs w:val="26"/>
        </w:rPr>
        <w:t>Приказ Росархива от 20.12.2019 N 237 "Об утверждении Инструкции по применению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 (Зарегистрировано в Минюсте России 13.02.2020 N 57488)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A4D9D" w:rsidRPr="003A4D9D" w:rsidRDefault="003A4D9D" w:rsidP="003A4D9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31AFD" w:rsidRDefault="00231AFD" w:rsidP="00231AF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AFD">
        <w:rPr>
          <w:rFonts w:ascii="Times New Roman" w:hAnsi="Times New Roman" w:cs="Times New Roman"/>
          <w:sz w:val="26"/>
          <w:szCs w:val="26"/>
        </w:rPr>
        <w:t>Приказ Росархива от 02.03.2020 N 24 (ред. от 26.09.2022)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организациях" (Зарегистрировано в Минюсте России 20.05.2020 N 58396)</w:t>
      </w:r>
      <w:r w:rsidR="00FB180D">
        <w:rPr>
          <w:rFonts w:ascii="Times New Roman" w:hAnsi="Times New Roman" w:cs="Times New Roman"/>
          <w:sz w:val="26"/>
          <w:szCs w:val="26"/>
        </w:rPr>
        <w:t>;</w:t>
      </w:r>
    </w:p>
    <w:p w:rsidR="00FB180D" w:rsidRPr="00231AFD" w:rsidRDefault="00FB180D" w:rsidP="00FB180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231AFD" w:rsidRDefault="00231AFD" w:rsidP="00231AF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AFD">
        <w:rPr>
          <w:rFonts w:ascii="Times New Roman" w:hAnsi="Times New Roman" w:cs="Times New Roman"/>
          <w:sz w:val="26"/>
          <w:szCs w:val="26"/>
        </w:rPr>
        <w:t>Приказ Росархива от 31.07.2023 N 77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организациях" (Зарегистрировано в Минюсте России 06.09.2023 N 75119)</w:t>
      </w:r>
      <w:r w:rsidR="002F0CFD">
        <w:rPr>
          <w:rFonts w:ascii="Times New Roman" w:hAnsi="Times New Roman" w:cs="Times New Roman"/>
          <w:sz w:val="26"/>
          <w:szCs w:val="26"/>
        </w:rPr>
        <w:t>;</w:t>
      </w:r>
    </w:p>
    <w:p w:rsidR="00B03748" w:rsidRPr="00B03748" w:rsidRDefault="00B03748" w:rsidP="00B0374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03748" w:rsidRDefault="00B03748" w:rsidP="00231AF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748">
        <w:rPr>
          <w:rFonts w:ascii="Times New Roman" w:hAnsi="Times New Roman" w:cs="Times New Roman"/>
          <w:sz w:val="26"/>
          <w:szCs w:val="26"/>
        </w:rPr>
        <w:t>Приказ Росархива от 01.09.2017 N 143 (ред. от 09.06.2021) "Об утверждении Порядка использования архивных документов в государственных и муниципальных архивах Российской Федерации" (Зарегистрировано в Минюсте России 01.11.2017 N 48765)</w:t>
      </w:r>
      <w:r>
        <w:rPr>
          <w:rFonts w:ascii="Times New Roman" w:hAnsi="Times New Roman" w:cs="Times New Roman"/>
          <w:sz w:val="26"/>
          <w:szCs w:val="26"/>
        </w:rPr>
        <w:t>;</w:t>
      </w:r>
      <w:bookmarkStart w:id="0" w:name="_GoBack"/>
      <w:bookmarkEnd w:id="0"/>
    </w:p>
    <w:p w:rsidR="003A4D9D" w:rsidRPr="003A4D9D" w:rsidRDefault="003A4D9D" w:rsidP="003A4D9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4D9D" w:rsidRDefault="003A4D9D" w:rsidP="00231AF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4D9D">
        <w:rPr>
          <w:rFonts w:ascii="Times New Roman" w:hAnsi="Times New Roman" w:cs="Times New Roman"/>
          <w:sz w:val="26"/>
          <w:szCs w:val="26"/>
        </w:rPr>
        <w:t>Приказ Росархива от 11.04.2018 N 42 (ред. от 10.11.2023) "Об утверждении примерного положения об архиве организации" (Зарегистрировано в Минюсте России 15.08.2018 N 51895)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63B8A" w:rsidRPr="00563B8A" w:rsidRDefault="00563B8A" w:rsidP="00563B8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F0CFD" w:rsidRPr="00E63BC2" w:rsidRDefault="00563B8A" w:rsidP="00E63BC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3B8A">
        <w:rPr>
          <w:rFonts w:ascii="Times New Roman" w:hAnsi="Times New Roman" w:cs="Times New Roman"/>
          <w:sz w:val="26"/>
          <w:szCs w:val="26"/>
        </w:rPr>
        <w:t>Приказ Росархива от 11.04.2018 N 43 (ред. от 10.11.2023) "Об утверждении примерного положения об экспертной комиссии организации" (Зарегистрировано в Минюсте России 15.06.2018 N 51357)</w:t>
      </w:r>
      <w:r w:rsidR="00E63BC2">
        <w:rPr>
          <w:rFonts w:ascii="Times New Roman" w:hAnsi="Times New Roman" w:cs="Times New Roman"/>
          <w:sz w:val="26"/>
          <w:szCs w:val="26"/>
        </w:rPr>
        <w:t>.</w:t>
      </w:r>
    </w:p>
    <w:p w:rsidR="002F0CFD" w:rsidRPr="002F0CFD" w:rsidRDefault="002F0CFD" w:rsidP="002F0CF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F0CFD" w:rsidRPr="00231AFD" w:rsidRDefault="002F0CFD" w:rsidP="002F0CF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sectPr w:rsidR="002F0CFD" w:rsidRPr="00231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14C82"/>
    <w:multiLevelType w:val="hybridMultilevel"/>
    <w:tmpl w:val="A204ED2C"/>
    <w:lvl w:ilvl="0" w:tplc="1B4C7DC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FD"/>
    <w:rsid w:val="0016739B"/>
    <w:rsid w:val="00231AFD"/>
    <w:rsid w:val="00281071"/>
    <w:rsid w:val="00284459"/>
    <w:rsid w:val="002F0CFD"/>
    <w:rsid w:val="003A4D9D"/>
    <w:rsid w:val="00563B8A"/>
    <w:rsid w:val="00B03748"/>
    <w:rsid w:val="00D53121"/>
    <w:rsid w:val="00E63BC2"/>
    <w:rsid w:val="00FB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BB01"/>
  <w15:chartTrackingRefBased/>
  <w15:docId w15:val="{490C46F3-2EF9-4962-914D-C78BB9B8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2024-08-07T05:29:00Z</dcterms:created>
  <dcterms:modified xsi:type="dcterms:W3CDTF">2024-08-08T08:12:00Z</dcterms:modified>
</cp:coreProperties>
</file>