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F8" w:rsidRPr="00986DF8" w:rsidRDefault="00986DF8" w:rsidP="00986D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86DF8">
        <w:rPr>
          <w:rFonts w:ascii="Times New Roman" w:hAnsi="Times New Roman" w:cs="Times New Roman"/>
          <w:b/>
        </w:rPr>
        <w:t>Объявление о провед</w:t>
      </w:r>
      <w:r w:rsidR="006D7201">
        <w:rPr>
          <w:rFonts w:ascii="Times New Roman" w:hAnsi="Times New Roman" w:cs="Times New Roman"/>
          <w:b/>
        </w:rPr>
        <w:t>ении отбора получателей грантов</w:t>
      </w:r>
    </w:p>
    <w:p w:rsidR="00986DF8" w:rsidRDefault="00986DF8" w:rsidP="000C54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93A59" w:rsidRPr="003167D4" w:rsidRDefault="00181B2F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67D4">
        <w:rPr>
          <w:rFonts w:ascii="Times New Roman" w:hAnsi="Times New Roman" w:cs="Times New Roman"/>
        </w:rPr>
        <w:t xml:space="preserve">В соответствии с </w:t>
      </w:r>
      <w:r w:rsidR="006D7201">
        <w:rPr>
          <w:rFonts w:ascii="Times New Roman" w:hAnsi="Times New Roman" w:cs="Times New Roman"/>
        </w:rPr>
        <w:t>Порядком</w:t>
      </w:r>
      <w:r w:rsidR="006D7201" w:rsidRPr="006D7201">
        <w:rPr>
          <w:rFonts w:ascii="Times New Roman" w:hAnsi="Times New Roman" w:cs="Times New Roman"/>
        </w:rPr>
        <w:t xml:space="preserve"> предоставления субсидий субъектам малого и среднего предпринимательства на предоставление </w:t>
      </w:r>
      <w:proofErr w:type="spellStart"/>
      <w:r w:rsidR="006D7201" w:rsidRPr="006D7201">
        <w:rPr>
          <w:rFonts w:ascii="Times New Roman" w:hAnsi="Times New Roman" w:cs="Times New Roman"/>
        </w:rPr>
        <w:t>грантовой</w:t>
      </w:r>
      <w:proofErr w:type="spellEnd"/>
      <w:r w:rsidR="006D7201" w:rsidRPr="006D7201">
        <w:rPr>
          <w:rFonts w:ascii="Times New Roman" w:hAnsi="Times New Roman" w:cs="Times New Roman"/>
        </w:rPr>
        <w:t xml:space="preserve"> поддержки на начало ведения предпринимательской деятельности</w:t>
      </w:r>
      <w:r w:rsidRPr="003167D4">
        <w:rPr>
          <w:rFonts w:ascii="Times New Roman" w:hAnsi="Times New Roman" w:cs="Times New Roman"/>
        </w:rPr>
        <w:t>, утвержденным постановлением Администрации Таймырского Долгано-Ненецкого муниципального района</w:t>
      </w:r>
      <w:r w:rsidR="000C5477" w:rsidRPr="003167D4">
        <w:rPr>
          <w:rFonts w:ascii="Times New Roman" w:hAnsi="Times New Roman" w:cs="Times New Roman"/>
        </w:rPr>
        <w:t xml:space="preserve"> (далее – муниципальный район)</w:t>
      </w:r>
      <w:r w:rsidRPr="003167D4">
        <w:rPr>
          <w:rFonts w:ascii="Times New Roman" w:hAnsi="Times New Roman" w:cs="Times New Roman"/>
        </w:rPr>
        <w:t xml:space="preserve"> от 20.03.2019 № 248 (далее – Порядок),</w:t>
      </w:r>
      <w:r w:rsidRPr="003167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5477" w:rsidRPr="003167D4">
        <w:rPr>
          <w:rFonts w:ascii="Times New Roman" w:eastAsia="Times New Roman" w:hAnsi="Times New Roman" w:cs="Times New Roman"/>
          <w:lang w:eastAsia="ru-RU"/>
        </w:rPr>
        <w:t>производится отбор пол</w:t>
      </w:r>
      <w:r w:rsidR="00D63A6D">
        <w:rPr>
          <w:rFonts w:ascii="Times New Roman" w:eastAsia="Times New Roman" w:hAnsi="Times New Roman" w:cs="Times New Roman"/>
          <w:lang w:eastAsia="ru-RU"/>
        </w:rPr>
        <w:t>учателей грантов</w:t>
      </w:r>
      <w:r w:rsidR="000C5477" w:rsidRPr="003167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33B2" w:rsidRPr="003167D4">
        <w:rPr>
          <w:rFonts w:ascii="Times New Roman" w:eastAsia="Times New Roman" w:hAnsi="Times New Roman" w:cs="Times New Roman"/>
          <w:lang w:eastAsia="ru-RU"/>
        </w:rPr>
        <w:t>в рамках реализации мероприятия</w:t>
      </w:r>
      <w:r w:rsidR="000C5477" w:rsidRPr="003167D4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 муниципального района «Развитие малого и среднего предпринимательства в Таймырском Долгано-Ненецком муниципальном районе», утвержденной постановлением Администрации муниципального района от 31.10.2018 № 1274 (далее - Программа):</w:t>
      </w:r>
      <w:r w:rsidR="006043B5" w:rsidRPr="003167D4">
        <w:rPr>
          <w:rFonts w:ascii="Times New Roman" w:hAnsi="Times New Roman" w:cs="Times New Roman"/>
        </w:rPr>
        <w:t xml:space="preserve"> «</w:t>
      </w:r>
      <w:r w:rsidR="00D63A6D" w:rsidRPr="00D63A6D">
        <w:rPr>
          <w:rFonts w:ascii="Times New Roman" w:hAnsi="Times New Roman" w:cs="Times New Roman"/>
        </w:rPr>
        <w:t xml:space="preserve">Предоставление субъектам малого и среднего предпринимательства </w:t>
      </w:r>
      <w:proofErr w:type="spellStart"/>
      <w:r w:rsidR="00D63A6D" w:rsidRPr="00D63A6D">
        <w:rPr>
          <w:rFonts w:ascii="Times New Roman" w:hAnsi="Times New Roman" w:cs="Times New Roman"/>
        </w:rPr>
        <w:t>грантовой</w:t>
      </w:r>
      <w:proofErr w:type="spellEnd"/>
      <w:r w:rsidR="00D63A6D" w:rsidRPr="00D63A6D">
        <w:rPr>
          <w:rFonts w:ascii="Times New Roman" w:hAnsi="Times New Roman" w:cs="Times New Roman"/>
        </w:rPr>
        <w:t xml:space="preserve"> поддержки на начало ведения предпринимательской деятельности</w:t>
      </w:r>
      <w:r w:rsidR="00A57C08" w:rsidRPr="003167D4">
        <w:rPr>
          <w:rFonts w:ascii="Times New Roman" w:hAnsi="Times New Roman" w:cs="Times New Roman"/>
        </w:rPr>
        <w:t>».</w:t>
      </w:r>
      <w:r w:rsidR="006043B5" w:rsidRPr="003167D4">
        <w:rPr>
          <w:rFonts w:ascii="Times New Roman" w:hAnsi="Times New Roman" w:cs="Times New Roman"/>
        </w:rPr>
        <w:t xml:space="preserve"> </w:t>
      </w:r>
    </w:p>
    <w:p w:rsidR="00CC054C" w:rsidRPr="00A57C08" w:rsidRDefault="00D63A6D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Гранты</w:t>
      </w:r>
      <w:r w:rsidR="00CC054C" w:rsidRPr="003167D4">
        <w:rPr>
          <w:rFonts w:ascii="Times New Roman" w:hAnsi="Times New Roman" w:cs="Times New Roman"/>
        </w:rPr>
        <w:t xml:space="preserve"> предоставляются из районного бюджета в пределах бюджетных ассигнований и лимитов бюджетных обязательств, предусмотренных на реализацию мероприятий Программы в текущем финансовом году.</w:t>
      </w:r>
      <w:r w:rsidR="00CC054C" w:rsidRPr="00A57C08">
        <w:rPr>
          <w:rFonts w:ascii="Times New Roman" w:hAnsi="Times New Roman" w:cs="Times New Roman"/>
        </w:rPr>
        <w:t xml:space="preserve"> </w:t>
      </w:r>
    </w:p>
    <w:p w:rsidR="00CC054C" w:rsidRPr="00181B2F" w:rsidRDefault="00CC054C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3"/>
        <w:gridCol w:w="8956"/>
      </w:tblGrid>
      <w:tr w:rsidR="00F93A59" w:rsidRPr="00D7027D" w:rsidTr="001D0670">
        <w:tc>
          <w:tcPr>
            <w:tcW w:w="0" w:type="auto"/>
          </w:tcPr>
          <w:p w:rsidR="00F93A59" w:rsidRPr="00D7027D" w:rsidRDefault="00B2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C57F7C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роки проведения отбора (даты и времени начала (окончания) подачи (приема) заявок участниками отбора</w:t>
            </w:r>
            <w:r w:rsidR="003167D4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0" w:type="auto"/>
          </w:tcPr>
          <w:p w:rsidR="00F93A59" w:rsidRPr="00D7027D" w:rsidRDefault="004026C1">
            <w:pPr>
              <w:rPr>
                <w:rFonts w:ascii="Times New Roman" w:hAnsi="Times New Roman" w:cs="Times New Roman"/>
              </w:rPr>
            </w:pPr>
            <w:r w:rsidRPr="004026C1">
              <w:rPr>
                <w:rFonts w:ascii="Times New Roman" w:hAnsi="Times New Roman" w:cs="Times New Roman"/>
              </w:rPr>
              <w:t xml:space="preserve">Дата </w:t>
            </w:r>
            <w:r w:rsidR="00B2178F">
              <w:rPr>
                <w:rFonts w:ascii="Times New Roman" w:hAnsi="Times New Roman" w:cs="Times New Roman"/>
              </w:rPr>
              <w:t>и</w:t>
            </w:r>
            <w:r w:rsidR="00C14F0F">
              <w:rPr>
                <w:rFonts w:ascii="Times New Roman" w:hAnsi="Times New Roman" w:cs="Times New Roman"/>
              </w:rPr>
              <w:t xml:space="preserve"> в</w:t>
            </w:r>
            <w:r w:rsidR="00DC16D5">
              <w:rPr>
                <w:rFonts w:ascii="Times New Roman" w:hAnsi="Times New Roman" w:cs="Times New Roman"/>
              </w:rPr>
              <w:t>ремя начала приема заявок – 16</w:t>
            </w:r>
            <w:r w:rsidR="00A174C8">
              <w:rPr>
                <w:rFonts w:ascii="Times New Roman" w:hAnsi="Times New Roman" w:cs="Times New Roman"/>
              </w:rPr>
              <w:t>.</w:t>
            </w:r>
            <w:r w:rsidR="00C14F0F">
              <w:rPr>
                <w:rFonts w:ascii="Times New Roman" w:hAnsi="Times New Roman" w:cs="Times New Roman"/>
              </w:rPr>
              <w:t>12</w:t>
            </w:r>
            <w:r w:rsidR="00B2178F">
              <w:rPr>
                <w:rFonts w:ascii="Times New Roman" w:hAnsi="Times New Roman" w:cs="Times New Roman"/>
              </w:rPr>
              <w:t>.2022</w:t>
            </w:r>
            <w:r w:rsidRPr="004026C1">
              <w:rPr>
                <w:rFonts w:ascii="Times New Roman" w:hAnsi="Times New Roman" w:cs="Times New Roman"/>
              </w:rPr>
              <w:t>, 09 часов 00 минут. Дата и вр</w:t>
            </w:r>
            <w:r w:rsidR="00C14F0F">
              <w:rPr>
                <w:rFonts w:ascii="Times New Roman" w:hAnsi="Times New Roman" w:cs="Times New Roman"/>
              </w:rPr>
              <w:t>е</w:t>
            </w:r>
            <w:r w:rsidR="00DC16D5">
              <w:rPr>
                <w:rFonts w:ascii="Times New Roman" w:hAnsi="Times New Roman" w:cs="Times New Roman"/>
              </w:rPr>
              <w:t>мя окончания приема заявок – 25</w:t>
            </w:r>
            <w:r w:rsidR="00A174C8">
              <w:rPr>
                <w:rFonts w:ascii="Times New Roman" w:hAnsi="Times New Roman" w:cs="Times New Roman"/>
              </w:rPr>
              <w:t>.</w:t>
            </w:r>
            <w:r w:rsidR="00F868D6">
              <w:rPr>
                <w:rFonts w:ascii="Times New Roman" w:hAnsi="Times New Roman" w:cs="Times New Roman"/>
              </w:rPr>
              <w:t>12</w:t>
            </w:r>
            <w:r w:rsidR="00B2178F">
              <w:rPr>
                <w:rFonts w:ascii="Times New Roman" w:hAnsi="Times New Roman" w:cs="Times New Roman"/>
              </w:rPr>
              <w:t>.2022</w:t>
            </w:r>
            <w:r w:rsidRPr="004026C1">
              <w:rPr>
                <w:rFonts w:ascii="Times New Roman" w:hAnsi="Times New Roman" w:cs="Times New Roman"/>
              </w:rPr>
              <w:t>, 17 часов 12 минут</w:t>
            </w:r>
            <w:bookmarkStart w:id="0" w:name="_GoBack"/>
            <w:bookmarkEnd w:id="0"/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853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</w:t>
            </w:r>
            <w:r w:rsidR="00C57F7C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аименование, место нахождения, почтовый адрес, адрес электронной почты главного распорядителя</w:t>
            </w:r>
            <w:r w:rsidR="00852276" w:rsidRPr="00852276">
              <w:t xml:space="preserve"> </w:t>
            </w:r>
            <w:r w:rsidR="00852276" w:rsidRPr="00852276">
              <w:rPr>
                <w:rFonts w:ascii="Times New Roman" w:eastAsia="Calibri" w:hAnsi="Times New Roman" w:cs="Times New Roman"/>
                <w:bCs/>
                <w:lang w:eastAsia="ru-RU"/>
              </w:rPr>
              <w:t>как получателя бюджетных средств</w:t>
            </w:r>
            <w:r w:rsidR="006969D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(далее – Г</w:t>
            </w:r>
            <w:r w:rsidR="00852276">
              <w:rPr>
                <w:rFonts w:ascii="Times New Roman" w:eastAsia="Calibri" w:hAnsi="Times New Roman" w:cs="Times New Roman"/>
                <w:bCs/>
                <w:lang w:eastAsia="ru-RU"/>
              </w:rPr>
              <w:t>лавный распорядитель</w:t>
            </w:r>
            <w:r w:rsidR="00007A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бюджетных средств</w:t>
            </w:r>
            <w:r w:rsidR="00852276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  <w:r w:rsidR="009037EA">
              <w:rPr>
                <w:rFonts w:ascii="Times New Roman" w:eastAsia="Calibri" w:hAnsi="Times New Roman" w:cs="Times New Roman"/>
                <w:bCs/>
                <w:lang w:eastAsia="ru-RU"/>
              </w:rPr>
              <w:t>,</w:t>
            </w:r>
            <w:r w:rsidR="009037EA" w:rsidRPr="009037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9037EA" w:rsidRPr="009037EA">
              <w:rPr>
                <w:rFonts w:ascii="Times New Roman" w:eastAsia="Calibri" w:hAnsi="Times New Roman" w:cs="Times New Roman"/>
                <w:bCs/>
                <w:lang w:eastAsia="ru-RU"/>
              </w:rPr>
              <w:t>а также номер телефона для получения разъяснений положений объявления о проведении отбора</w:t>
            </w:r>
          </w:p>
        </w:tc>
        <w:tc>
          <w:tcPr>
            <w:tcW w:w="0" w:type="auto"/>
          </w:tcPr>
          <w:p w:rsidR="00F93A59" w:rsidRPr="00D7027D" w:rsidRDefault="00C8450B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 xml:space="preserve">Управление муниципального заказа и потребительского рынка Администрации Таймырского Долгано-Ненецкого муниципального района, </w:t>
            </w:r>
          </w:p>
          <w:p w:rsidR="00C8450B" w:rsidRPr="00D7027D" w:rsidRDefault="00C8450B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>Красноярский край, Таймырский Долгано-Ненецкий муниципальный район, г. Дудинка, ул. Дудинская, д. 7А</w:t>
            </w:r>
            <w:r w:rsidR="00D64582" w:rsidRPr="00D7027D">
              <w:rPr>
                <w:rFonts w:ascii="Times New Roman" w:hAnsi="Times New Roman" w:cs="Times New Roman"/>
              </w:rPr>
              <w:t>, кабинет № 1,</w:t>
            </w:r>
            <w:r w:rsidR="00D46B29" w:rsidRPr="00D7027D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C45549" w:rsidRPr="00C9104F">
                <w:rPr>
                  <w:rStyle w:val="a4"/>
                  <w:rFonts w:ascii="Times New Roman" w:hAnsi="Times New Roman" w:cs="Times New Roman"/>
                  <w:lang w:val="en-US"/>
                </w:rPr>
                <w:t>zakaz</w:t>
              </w:r>
              <w:r w:rsidR="00C45549" w:rsidRPr="00C9104F">
                <w:rPr>
                  <w:rStyle w:val="a4"/>
                  <w:rFonts w:ascii="Times New Roman" w:hAnsi="Times New Roman" w:cs="Times New Roman"/>
                </w:rPr>
                <w:t>@</w:t>
              </w:r>
              <w:proofErr w:type="spellStart"/>
              <w:r w:rsidR="00C45549" w:rsidRPr="00C9104F">
                <w:rPr>
                  <w:rStyle w:val="a4"/>
                  <w:rFonts w:ascii="Times New Roman" w:hAnsi="Times New Roman" w:cs="Times New Roman"/>
                  <w:lang w:val="en-US"/>
                </w:rPr>
                <w:t>taimyr</w:t>
              </w:r>
              <w:proofErr w:type="spellEnd"/>
              <w:r w:rsidR="00C45549" w:rsidRPr="00C9104F">
                <w:rPr>
                  <w:rStyle w:val="a4"/>
                  <w:rFonts w:ascii="Times New Roman" w:hAnsi="Times New Roman" w:cs="Times New Roman"/>
                </w:rPr>
                <w:t>24.</w:t>
              </w:r>
              <w:proofErr w:type="spellStart"/>
              <w:r w:rsidR="00C45549" w:rsidRPr="00C9104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C45549">
              <w:rPr>
                <w:rFonts w:ascii="Times New Roman" w:hAnsi="Times New Roman" w:cs="Times New Roman"/>
              </w:rPr>
              <w:t>, тел. +7 391-915-75-55</w:t>
            </w:r>
            <w:r w:rsidR="00D64582" w:rsidRPr="00D702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853D39" w:rsidP="00A0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302013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е</w:t>
            </w:r>
            <w:r w:rsidR="009037EA">
              <w:rPr>
                <w:rFonts w:ascii="Times New Roman" w:eastAsia="Calibri" w:hAnsi="Times New Roman" w:cs="Times New Roman"/>
                <w:bCs/>
                <w:lang w:eastAsia="ru-RU"/>
              </w:rPr>
              <w:t>зультаты предоставления грантов</w:t>
            </w:r>
          </w:p>
        </w:tc>
        <w:tc>
          <w:tcPr>
            <w:tcW w:w="0" w:type="auto"/>
          </w:tcPr>
          <w:p w:rsidR="00234906" w:rsidRPr="00234906" w:rsidRDefault="00234906" w:rsidP="00234906">
            <w:pPr>
              <w:rPr>
                <w:rFonts w:ascii="Times New Roman" w:hAnsi="Times New Roman" w:cs="Times New Roman"/>
              </w:rPr>
            </w:pPr>
            <w:r w:rsidRPr="00234906">
              <w:rPr>
                <w:rFonts w:ascii="Times New Roman" w:hAnsi="Times New Roman" w:cs="Times New Roman"/>
              </w:rPr>
              <w:t xml:space="preserve">Достигнутым результатом предоставления гранта, включаемым в соглашение, является выполнение показателя результативности предоставления гранта по количеству созданных и (или) сохраненных рабочих мест (единиц). </w:t>
            </w:r>
          </w:p>
          <w:p w:rsidR="00234906" w:rsidRPr="00234906" w:rsidRDefault="00234906" w:rsidP="00234906">
            <w:pPr>
              <w:rPr>
                <w:rFonts w:ascii="Times New Roman" w:hAnsi="Times New Roman" w:cs="Times New Roman"/>
              </w:rPr>
            </w:pPr>
            <w:r w:rsidRPr="00234906">
              <w:rPr>
                <w:rFonts w:ascii="Times New Roman" w:hAnsi="Times New Roman" w:cs="Times New Roman"/>
              </w:rPr>
              <w:t>Конкретные значения показателей результативности предоставления гранта устанавливаются Главным распорядителем бюджетных средств в соглашении.</w:t>
            </w:r>
          </w:p>
          <w:p w:rsidR="00F93A59" w:rsidRPr="00D7027D" w:rsidRDefault="00F93A59">
            <w:pPr>
              <w:rPr>
                <w:rFonts w:ascii="Times New Roman" w:hAnsi="Times New Roman" w:cs="Times New Roman"/>
              </w:rPr>
            </w:pP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A9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302013" w:rsidRPr="00D7027D">
              <w:rPr>
                <w:rFonts w:ascii="Times New Roman" w:hAnsi="Times New Roman" w:cs="Times New Roman"/>
                <w:bCs/>
              </w:rPr>
              <w:t>етевой адрес официального сайта</w:t>
            </w:r>
            <w:r w:rsidR="00AD7D3F">
              <w:rPr>
                <w:rFonts w:ascii="Times New Roman" w:hAnsi="Times New Roman" w:cs="Times New Roman"/>
                <w:bCs/>
              </w:rPr>
              <w:t xml:space="preserve"> органов местного самоуправления муниципального района в информационно-телекоммуникационной сети Интернет (далее – официальный сайт)</w:t>
            </w:r>
            <w:r w:rsidR="00302013" w:rsidRPr="00D7027D">
              <w:rPr>
                <w:rFonts w:ascii="Times New Roman" w:hAnsi="Times New Roman" w:cs="Times New Roman"/>
                <w:bCs/>
              </w:rPr>
              <w:t>, на котором о</w:t>
            </w:r>
            <w:r w:rsidR="003C43D0" w:rsidRPr="00D7027D">
              <w:rPr>
                <w:rFonts w:ascii="Times New Roman" w:hAnsi="Times New Roman" w:cs="Times New Roman"/>
                <w:bCs/>
              </w:rPr>
              <w:t>беспечивается проведение отбора</w:t>
            </w:r>
          </w:p>
        </w:tc>
        <w:tc>
          <w:tcPr>
            <w:tcW w:w="0" w:type="auto"/>
          </w:tcPr>
          <w:p w:rsidR="00F93A59" w:rsidRPr="00D7027D" w:rsidRDefault="00DC16D5">
            <w:pPr>
              <w:rPr>
                <w:rFonts w:ascii="Times New Roman" w:hAnsi="Times New Roman" w:cs="Times New Roman"/>
              </w:rPr>
            </w:pPr>
            <w:hyperlink r:id="rId5" w:history="1">
              <w:r w:rsidR="00056A6E" w:rsidRPr="00C9104F">
                <w:rPr>
                  <w:rStyle w:val="a4"/>
                  <w:rFonts w:ascii="Times New Roman" w:hAnsi="Times New Roman" w:cs="Times New Roman"/>
                </w:rPr>
                <w:t>https://taimyr24.ru/left_menu/predprinimatelstvo/obyavleniya/</w:t>
              </w:r>
            </w:hyperlink>
            <w:r w:rsidR="00056A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A96FC9" w:rsidP="00A9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  <w:r w:rsidR="00302013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0" w:type="auto"/>
          </w:tcPr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>Участник отбора на 1-е число месяца подачи заявки на участие в отборе должен соответствовать следующим требованиям:</w:t>
            </w:r>
          </w:p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 xml:space="preserve">- отсутствие неисполненной обязанности по уплате налогов, сборов, страховых взносов, пеней, штрафов, процентов, подлежащих уплате </w:t>
            </w:r>
            <w:r w:rsidRPr="00235FF7">
              <w:rPr>
                <w:rFonts w:ascii="Times New Roman" w:hAnsi="Times New Roman" w:cs="Times New Roman"/>
              </w:rPr>
              <w:br/>
              <w:t xml:space="preserve">в соответствии с законодательством Российской Федерации о налогах </w:t>
            </w:r>
            <w:r w:rsidRPr="00235FF7">
              <w:rPr>
                <w:rFonts w:ascii="Times New Roman" w:hAnsi="Times New Roman" w:cs="Times New Roman"/>
              </w:rPr>
              <w:br/>
              <w:t>и сборах. 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      </w:r>
          </w:p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lastRenderedPageBreak/>
              <w:t xml:space="preserve">- отсутствие просроченной задолженности по возврату в районный бюджет субсидий, бюджетных инвестиций, предоставленных в том числе </w:t>
            </w:r>
            <w:r w:rsidRPr="00235FF7">
              <w:rPr>
                <w:rFonts w:ascii="Times New Roman" w:hAnsi="Times New Roman" w:cs="Times New Roman"/>
              </w:rPr>
              <w:br/>
              <w:t>в соответствии с иными правовыми актами, а также иной просроченной (неурегулированной) задолженности по денежным обязательствам перед муниципальным районом;</w:t>
            </w:r>
          </w:p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      </w:r>
          </w:p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      </w:r>
          </w:p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>- не должен получать средства из районного бюджета на основании иных муниципальных правовых актов на цели, указанные в пункте 1.3 настоящего Порядка;</w:t>
            </w:r>
          </w:p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C70787" w:rsidRPr="00D7027D" w:rsidRDefault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 xml:space="preserve">- в 2022 году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</w:t>
            </w:r>
            <w:r w:rsidRPr="00235FF7">
              <w:rPr>
                <w:rFonts w:ascii="Times New Roman" w:hAnsi="Times New Roman" w:cs="Times New Roman"/>
              </w:rPr>
              <w:lastRenderedPageBreak/>
              <w:t>государств или государственных объединений и (или) союзов мер ограничительного характера.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7678DD" w:rsidP="00316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орядок подачи заявок участниками отбора 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и требований, предъявляемых к </w:t>
            </w:r>
            <w:r w:rsidR="003164CB">
              <w:rPr>
                <w:rFonts w:ascii="Times New Roman" w:eastAsia="Calibri" w:hAnsi="Times New Roman" w:cs="Times New Roman"/>
                <w:bCs/>
                <w:lang w:eastAsia="ru-RU"/>
              </w:rPr>
              <w:t>форме и содержанию заявок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подаваемых участниками отбора </w:t>
            </w:r>
          </w:p>
        </w:tc>
        <w:tc>
          <w:tcPr>
            <w:tcW w:w="0" w:type="auto"/>
          </w:tcPr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>В целях участия в отборе участник отбора, в сроки, указанные в информации о приеме заявок, представляет Главному распорядителю бюджетных средств на бумажном носителе нарочным или посредством почтовой связи по адресу: 647000, Красноярский край, Таймырский Долгано-Ненецкий район, г. Дудинка, ул. Дудинская, д. 7А, кабинет № 1, 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zakaz@taimyr24.ru, или нарочным на электронном носителе по указанному адресу заявку, содержащую следующие документы (далее - заявка):</w:t>
            </w:r>
          </w:p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>а) заявление о предоставлении гранта по форме согласно приложению 1 к Порядку;</w:t>
            </w:r>
          </w:p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>б)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 (в произвольной форме);</w:t>
            </w:r>
          </w:p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 xml:space="preserve">в) согласие на обработку персональных данных (для физического лица) согласно приложению 2 к Порядку; </w:t>
            </w:r>
          </w:p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>г) заявление по форме, утвержденной приказом Министерства экономического развития Российской Федерации от 10.03.2016 № 113 «Об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№ 209-ФЗ  (для вновь созданных субъектов малого и среднего предпринимательства, сведения о которых внесены в Единый реестр субъектов малого и среднего предпринимательства в соответствии со статьей 4.1 Федерального закона № 209-ФЗ);</w:t>
            </w:r>
          </w:p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>д) копию паспорта или иного документа, удостоверяющего личность получателя гранта (представляют индивидуальные предприниматели), представителя получателя гранта, документ, подтверждающий полномочия представителя получателя гранта, копию документа о назначении руководителя на должность (представляют юридические лица);</w:t>
            </w:r>
          </w:p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>е) копию документа, подтверждающего прохождение субъектом малого или среднего предпринимательства обучения в сфере предпринимательства в течение 12 месяцев до даты подачи заявки на получение гранта;</w:t>
            </w:r>
          </w:p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>ж) обязательство участника отбора о не прекращении деятельности в течение 12 месяцев после получения гранта;</w:t>
            </w:r>
          </w:p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>з) письменное гарантийное обязательство в произвольной форме о долевом (не менее 30%) участии участника отбора в затратах, связанных с выполнением бизнес-проекта;</w:t>
            </w:r>
          </w:p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>и) технико-экономическое обоснование бизнес-проекта (далее – ТЭО) по форме согласно приложению 3 к Порядку;</w:t>
            </w:r>
          </w:p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 xml:space="preserve">к) копию налоговой декларации за предыдущий отчетный период - для заявителей, применявших в отчетном периоде специальные режимы налогообложения, и (или) копии бухгалтерского баланса и отчета о финансовых результатах за предыдущий отчетный </w:t>
            </w:r>
            <w:r w:rsidRPr="00235FF7">
              <w:rPr>
                <w:rFonts w:ascii="Times New Roman" w:hAnsi="Times New Roman" w:cs="Times New Roman"/>
              </w:rPr>
              <w:lastRenderedPageBreak/>
              <w:t>квартал, патентов на право применения патентной системы налогообложения - для индивидуальных предпринимателей, применяющих патентную систему налогообложения.</w:t>
            </w:r>
          </w:p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>Участники отбора вправе по собственной инициативе предоставить следующие документы:</w:t>
            </w:r>
          </w:p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 xml:space="preserve">-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      </w:r>
          </w:p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>- выписку из Единого государственного реестра юридических лиц или выписку из Единого государственного реестра индивидуальных предпринимателей.</w:t>
            </w:r>
          </w:p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>В случае если участник отбора не представил по собственной инициативе указанные документы, Главный распорядитель бюджетных средств запрашивает их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 в соответствующих органах.</w:t>
            </w:r>
          </w:p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>Кроме того, участник отбора документально подтверждает Главному распорядителю бюджетных средств факт осуществления деятельности на территории муниципального района, предоставив один из следующих документов:</w:t>
            </w:r>
          </w:p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>- копия патента на право применения патентной системы налогообложения;</w:t>
            </w:r>
          </w:p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>- копии договоров оказания транспортных либо иных услуг, акты выполненных работ;</w:t>
            </w:r>
          </w:p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>- копии договоров аренды сооружения, здания, части здания, помещения, рабочего места.</w:t>
            </w:r>
          </w:p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>Копии представляемых заявителем документов должны быть прошнурованы, пронумерованы, опечатаны с указанием количества листов, подписаны и заверены печатью участника отбора (при наличии). Для сверки должны быть представлены оригиналы документов.</w:t>
            </w:r>
          </w:p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>Заявка и прилагаемые к ней документы могут быть представлены Главному распорядителю в электронной форме. Все документы, представляемые в электронной форме, удостоверяются электронной подписью участника отбора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      </w:r>
          </w:p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>Участник отбора может предоставить только одну заявку на предоставление гранта.</w:t>
            </w:r>
          </w:p>
          <w:p w:rsidR="00F93A59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>Участник отбора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Федерации.</w:t>
            </w:r>
          </w:p>
          <w:p w:rsidR="00235FF7" w:rsidRPr="00D7027D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>Заявка регистрируется Главным распорядителем бюджетных средств в течение одного рабочего дня с момента приема документов.</w:t>
            </w:r>
            <w:r w:rsidRPr="00235FF7">
              <w:rPr>
                <w:rFonts w:ascii="Times New Roman" w:hAnsi="Times New Roman" w:cs="Times New Roman"/>
              </w:rPr>
              <w:br/>
              <w:t>При необходимости участнику отбора выдается расписка о получении документов.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767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="003C43D0" w:rsidRPr="00D7027D">
              <w:rPr>
                <w:rFonts w:ascii="Times New Roman" w:hAnsi="Times New Roman" w:cs="Times New Roman"/>
                <w:bCs/>
              </w:rPr>
              <w:t>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</w:t>
            </w:r>
          </w:p>
        </w:tc>
        <w:tc>
          <w:tcPr>
            <w:tcW w:w="0" w:type="auto"/>
          </w:tcPr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 xml:space="preserve">Участник отбора вправе отозвать заявку в течение срока приема заявок, указанного в объявлении о проведении отбора, на основании заявления об отзыве заявки, составленного в произвольной письменной форме, направленного в адрес Главного распорядителя бюджетных средств. Отзыв заявки не лишает права участника отбора направить заявку </w:t>
            </w:r>
            <w:r w:rsidRPr="00235FF7">
              <w:rPr>
                <w:rFonts w:ascii="Times New Roman" w:hAnsi="Times New Roman" w:cs="Times New Roman"/>
              </w:rPr>
              <w:lastRenderedPageBreak/>
              <w:t>Главному распорядителю бюджетных средств повторно в течение срока приема заявок, указанного в объявлении о проведении отбора.</w:t>
            </w:r>
          </w:p>
          <w:p w:rsidR="00235FF7" w:rsidRPr="00235FF7" w:rsidRDefault="00235FF7" w:rsidP="00235FF7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>В случае отзыва заявки документы, представленные участником отбора Главному распорядителю бюджетных средств на бумажном носителе, в течение 5 рабочих дней со дня поступления заявления об отзыве заявки Главный распорядитель бюджетных средств возвращает участнику отбора способом, указанным в заявлении.</w:t>
            </w:r>
          </w:p>
          <w:p w:rsidR="00F93A59" w:rsidRPr="00D7027D" w:rsidRDefault="00235FF7" w:rsidP="00133FD5">
            <w:pPr>
              <w:rPr>
                <w:rFonts w:ascii="Times New Roman" w:hAnsi="Times New Roman" w:cs="Times New Roman"/>
              </w:rPr>
            </w:pPr>
            <w:r w:rsidRPr="00235FF7">
              <w:rPr>
                <w:rFonts w:ascii="Times New Roman" w:hAnsi="Times New Roman" w:cs="Times New Roman"/>
              </w:rPr>
              <w:t>Участник отбора вправе отозвать заявку после окончания срока приема заявок, указанного в объявлении о проведении отбора. В таком случае документы, представленные участником отбора Главному распорядителю бюджетных средств, участнику отбора не возвращаются.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7678DD" w:rsidP="00903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равила рассмотрения и оценки заявок участников отбора </w:t>
            </w:r>
          </w:p>
        </w:tc>
        <w:tc>
          <w:tcPr>
            <w:tcW w:w="0" w:type="auto"/>
          </w:tcPr>
          <w:p w:rsidR="00750995" w:rsidRPr="00750995" w:rsidRDefault="00750995" w:rsidP="00750995">
            <w:pPr>
              <w:rPr>
                <w:rFonts w:ascii="Times New Roman" w:hAnsi="Times New Roman" w:cs="Times New Roman"/>
                <w:bCs/>
              </w:rPr>
            </w:pPr>
            <w:r w:rsidRPr="00750995">
              <w:rPr>
                <w:rFonts w:ascii="Times New Roman" w:hAnsi="Times New Roman" w:cs="Times New Roman"/>
                <w:bCs/>
              </w:rPr>
              <w:t xml:space="preserve">Главный распорядитель бюджетных средств в течение не более 5 рабочих дней со дня окончания срока приема заявок, установленного в объявлении о проведении конкурса, рассматривает поступившие заявки участников отбора на предмет их соответствия установленным в объявлении о проведении отбора требованиям. </w:t>
            </w:r>
          </w:p>
          <w:p w:rsidR="00750995" w:rsidRPr="00750995" w:rsidRDefault="00750995" w:rsidP="00750995">
            <w:pPr>
              <w:rPr>
                <w:rFonts w:ascii="Times New Roman" w:hAnsi="Times New Roman" w:cs="Times New Roman"/>
                <w:bCs/>
              </w:rPr>
            </w:pPr>
            <w:r w:rsidRPr="00750995">
              <w:rPr>
                <w:rFonts w:ascii="Times New Roman" w:hAnsi="Times New Roman" w:cs="Times New Roman"/>
                <w:bCs/>
              </w:rPr>
              <w:t>Основаниями для отклонения заявки участника отбора на стадии ее рассмотрения и оценки и отказа в предоставлении гранта являются:</w:t>
            </w:r>
          </w:p>
          <w:p w:rsidR="00750995" w:rsidRPr="00750995" w:rsidRDefault="00750995" w:rsidP="00750995">
            <w:pPr>
              <w:rPr>
                <w:rFonts w:ascii="Times New Roman" w:hAnsi="Times New Roman" w:cs="Times New Roman"/>
                <w:bCs/>
              </w:rPr>
            </w:pPr>
            <w:r w:rsidRPr="00750995">
              <w:rPr>
                <w:rFonts w:ascii="Times New Roman" w:hAnsi="Times New Roman" w:cs="Times New Roman"/>
                <w:bCs/>
              </w:rPr>
              <w:t>а) представление участником отбора пакета документов после окончания срока приема, установленного в объявлении о проведении конкурса;</w:t>
            </w:r>
          </w:p>
          <w:p w:rsidR="00750995" w:rsidRPr="00750995" w:rsidRDefault="00750995" w:rsidP="00750995">
            <w:pPr>
              <w:rPr>
                <w:rFonts w:ascii="Times New Roman" w:hAnsi="Times New Roman" w:cs="Times New Roman"/>
                <w:bCs/>
              </w:rPr>
            </w:pPr>
            <w:r w:rsidRPr="00750995">
              <w:rPr>
                <w:rFonts w:ascii="Times New Roman" w:hAnsi="Times New Roman" w:cs="Times New Roman"/>
                <w:bCs/>
              </w:rPr>
              <w:t>б) несоответствие заявителя категориям получателей грантов, установленным пунктом 1.5 настоящего Порядка и требованиям, установленным пунктом 2.3 настоящего Порядка;</w:t>
            </w:r>
          </w:p>
          <w:p w:rsidR="00750995" w:rsidRPr="00750995" w:rsidRDefault="00750995" w:rsidP="00750995">
            <w:pPr>
              <w:rPr>
                <w:rFonts w:ascii="Times New Roman" w:hAnsi="Times New Roman" w:cs="Times New Roman"/>
                <w:bCs/>
              </w:rPr>
            </w:pPr>
            <w:r w:rsidRPr="00750995">
              <w:rPr>
                <w:rFonts w:ascii="Times New Roman" w:hAnsi="Times New Roman" w:cs="Times New Roman"/>
                <w:bCs/>
              </w:rPr>
              <w:t>в) несоответствие представленного участником отбора пакета документов для участия в конкурсе и получения гранта требованиям, установленным в объявлении о проведении конкурса;</w:t>
            </w:r>
          </w:p>
          <w:p w:rsidR="00750995" w:rsidRPr="00750995" w:rsidRDefault="00750995" w:rsidP="00750995">
            <w:pPr>
              <w:rPr>
                <w:rFonts w:ascii="Times New Roman" w:hAnsi="Times New Roman" w:cs="Times New Roman"/>
                <w:bCs/>
              </w:rPr>
            </w:pPr>
            <w:r w:rsidRPr="00750995">
              <w:rPr>
                <w:rFonts w:ascii="Times New Roman" w:hAnsi="Times New Roman" w:cs="Times New Roman"/>
                <w:bCs/>
              </w:rPr>
              <w:t xml:space="preserve">г) в текущем финансовом году до даты подачи заявки для участия в конкурсе и получения гранта в отношении участника отбора было принято решение об оказании аналогичной </w:t>
            </w:r>
            <w:proofErr w:type="spellStart"/>
            <w:r w:rsidRPr="00750995">
              <w:rPr>
                <w:rFonts w:ascii="Times New Roman" w:hAnsi="Times New Roman" w:cs="Times New Roman"/>
                <w:bCs/>
              </w:rPr>
              <w:t>грантовой</w:t>
            </w:r>
            <w:proofErr w:type="spellEnd"/>
            <w:r w:rsidRPr="00750995">
              <w:rPr>
                <w:rFonts w:ascii="Times New Roman" w:hAnsi="Times New Roman" w:cs="Times New Roman"/>
                <w:bCs/>
              </w:rPr>
              <w:t xml:space="preserve"> поддержки и сроки ее оказания не истекли;</w:t>
            </w:r>
          </w:p>
          <w:p w:rsidR="00750995" w:rsidRPr="00750995" w:rsidRDefault="00750995" w:rsidP="00750995">
            <w:pPr>
              <w:rPr>
                <w:rFonts w:ascii="Times New Roman" w:hAnsi="Times New Roman" w:cs="Times New Roman"/>
                <w:bCs/>
              </w:rPr>
            </w:pPr>
            <w:r w:rsidRPr="00750995">
              <w:rPr>
                <w:rFonts w:ascii="Times New Roman" w:hAnsi="Times New Roman" w:cs="Times New Roman"/>
                <w:bCs/>
              </w:rPr>
              <w:t>д) участник отбора в течение 12 месяцев до даты подачи заявки для участия в конкурсе и получения гранта является получателем иных мер финансовой поддержки на осуществление предпринимательской деятельности, предоставляемой на цели, указанные в пункте 1.3 настоящего Порядка;</w:t>
            </w:r>
          </w:p>
          <w:p w:rsidR="00750995" w:rsidRPr="00750995" w:rsidRDefault="00750995" w:rsidP="00750995">
            <w:pPr>
              <w:rPr>
                <w:rFonts w:ascii="Times New Roman" w:hAnsi="Times New Roman" w:cs="Times New Roman"/>
                <w:bCs/>
              </w:rPr>
            </w:pPr>
            <w:r w:rsidRPr="00750995">
              <w:rPr>
                <w:rFonts w:ascii="Times New Roman" w:hAnsi="Times New Roman" w:cs="Times New Roman"/>
                <w:bCs/>
              </w:rPr>
              <w:t>е) представление документов, имеющих приписки, подчистки, исправления, помарки, неустановленные сокращения, формулировки и повреждения, не позволяющие однозначно истолковывать их содержание, а также документов, которые не поддаются прочтению;</w:t>
            </w:r>
          </w:p>
          <w:p w:rsidR="00750995" w:rsidRPr="00750995" w:rsidRDefault="00750995" w:rsidP="00750995">
            <w:pPr>
              <w:rPr>
                <w:rFonts w:ascii="Times New Roman" w:hAnsi="Times New Roman" w:cs="Times New Roman"/>
                <w:bCs/>
              </w:rPr>
            </w:pPr>
            <w:r w:rsidRPr="00750995">
              <w:rPr>
                <w:rFonts w:ascii="Times New Roman" w:hAnsi="Times New Roman" w:cs="Times New Roman"/>
                <w:bCs/>
              </w:rPr>
              <w:t>ж) непредставление или представление не в полном объеме документов, указанных в пункте 2.4 настоящего Порядка, которые участник отбора должен представить самостоятельно;</w:t>
            </w:r>
          </w:p>
          <w:p w:rsidR="00750995" w:rsidRPr="00750995" w:rsidRDefault="00750995" w:rsidP="00750995">
            <w:pPr>
              <w:rPr>
                <w:rFonts w:ascii="Times New Roman" w:hAnsi="Times New Roman" w:cs="Times New Roman"/>
                <w:bCs/>
              </w:rPr>
            </w:pPr>
            <w:r w:rsidRPr="00750995">
              <w:rPr>
                <w:rFonts w:ascii="Times New Roman" w:hAnsi="Times New Roman" w:cs="Times New Roman"/>
                <w:bCs/>
              </w:rPr>
              <w:t>з) установление факта недостоверности представленной участником отбора информации;</w:t>
            </w:r>
          </w:p>
          <w:p w:rsidR="00750995" w:rsidRPr="00750995" w:rsidRDefault="00750995" w:rsidP="00750995">
            <w:pPr>
              <w:rPr>
                <w:rFonts w:ascii="Times New Roman" w:hAnsi="Times New Roman" w:cs="Times New Roman"/>
                <w:bCs/>
              </w:rPr>
            </w:pPr>
            <w:r w:rsidRPr="00750995">
              <w:rPr>
                <w:rFonts w:ascii="Times New Roman" w:hAnsi="Times New Roman" w:cs="Times New Roman"/>
                <w:bCs/>
              </w:rPr>
              <w:t xml:space="preserve">и) превышение предельных размеров расчетов наличными деньгами в Российской Федерации, установленные Центральным банком Российской Федерации,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</w:t>
            </w:r>
            <w:r w:rsidRPr="00750995">
              <w:rPr>
                <w:rFonts w:ascii="Times New Roman" w:hAnsi="Times New Roman" w:cs="Times New Roman"/>
                <w:bCs/>
              </w:rPr>
              <w:lastRenderedPageBreak/>
              <w:t>предпринимательской деятельности, в рамках одного договора, заключенного между указанными лицами.</w:t>
            </w:r>
          </w:p>
          <w:p w:rsidR="00750995" w:rsidRPr="00750995" w:rsidRDefault="00750995" w:rsidP="00750995">
            <w:pPr>
              <w:rPr>
                <w:rFonts w:ascii="Times New Roman" w:hAnsi="Times New Roman" w:cs="Times New Roman"/>
                <w:bCs/>
              </w:rPr>
            </w:pPr>
            <w:r w:rsidRPr="00750995">
              <w:rPr>
                <w:rFonts w:ascii="Times New Roman" w:hAnsi="Times New Roman" w:cs="Times New Roman"/>
                <w:bCs/>
              </w:rPr>
              <w:t>Главный распорядитель бюджетных средств в течение не более 15 рабочих дней со дня окончания срока приема заявок, установленного в объявлении о проведении конкурса, производит оценку ТЭО бизнес-проектов по следующим критериям:</w:t>
            </w:r>
          </w:p>
          <w:p w:rsidR="00750995" w:rsidRPr="00750995" w:rsidRDefault="00750995" w:rsidP="00750995">
            <w:pPr>
              <w:rPr>
                <w:rFonts w:ascii="Times New Roman" w:hAnsi="Times New Roman" w:cs="Times New Roman"/>
                <w:bCs/>
              </w:rPr>
            </w:pPr>
            <w:r w:rsidRPr="00750995">
              <w:rPr>
                <w:rFonts w:ascii="Times New Roman" w:hAnsi="Times New Roman" w:cs="Times New Roman"/>
                <w:bCs/>
              </w:rPr>
              <w:t>а) соответствие бизнес-проекта приоритетным направлениям социально-экономического развития муниципального района, установленным в Стратегии социально-экономического развития Таймырского Долгано-Ненецкого муниципального района до 2030 года, утвержденной решением Таймырского Долгано-Ненецкого районного Совета депутатов от 14.02.2019 № 03-034 «Об утверждении Стратегии социально-экономического развития Таймырского Долгано-Ненецкого муниципального района до 2030 года»:</w:t>
            </w:r>
          </w:p>
          <w:p w:rsidR="00750995" w:rsidRPr="00750995" w:rsidRDefault="00750995" w:rsidP="00750995">
            <w:pPr>
              <w:rPr>
                <w:rFonts w:ascii="Times New Roman" w:hAnsi="Times New Roman" w:cs="Times New Roman"/>
                <w:bCs/>
              </w:rPr>
            </w:pPr>
            <w:r w:rsidRPr="00750995">
              <w:rPr>
                <w:rFonts w:ascii="Times New Roman" w:hAnsi="Times New Roman" w:cs="Times New Roman"/>
                <w:bCs/>
              </w:rPr>
              <w:t>соответствует – 1 балл;</w:t>
            </w:r>
          </w:p>
          <w:p w:rsidR="00750995" w:rsidRPr="00750995" w:rsidRDefault="00750995" w:rsidP="00750995">
            <w:pPr>
              <w:rPr>
                <w:rFonts w:ascii="Times New Roman" w:hAnsi="Times New Roman" w:cs="Times New Roman"/>
                <w:bCs/>
              </w:rPr>
            </w:pPr>
            <w:r w:rsidRPr="00750995">
              <w:rPr>
                <w:rFonts w:ascii="Times New Roman" w:hAnsi="Times New Roman" w:cs="Times New Roman"/>
                <w:bCs/>
              </w:rPr>
              <w:t>не соответствует – 0 баллов;</w:t>
            </w:r>
          </w:p>
          <w:p w:rsidR="00750995" w:rsidRPr="00750995" w:rsidRDefault="00750995" w:rsidP="00750995">
            <w:pPr>
              <w:rPr>
                <w:rFonts w:ascii="Times New Roman" w:hAnsi="Times New Roman" w:cs="Times New Roman"/>
                <w:bCs/>
              </w:rPr>
            </w:pPr>
            <w:r w:rsidRPr="00750995">
              <w:rPr>
                <w:rFonts w:ascii="Times New Roman" w:hAnsi="Times New Roman" w:cs="Times New Roman"/>
                <w:bCs/>
              </w:rPr>
              <w:t xml:space="preserve">б) создание участником отбора новых рабочих мест: </w:t>
            </w:r>
          </w:p>
          <w:p w:rsidR="00750995" w:rsidRPr="00750995" w:rsidRDefault="00750995" w:rsidP="00750995">
            <w:pPr>
              <w:rPr>
                <w:rFonts w:ascii="Times New Roman" w:hAnsi="Times New Roman" w:cs="Times New Roman"/>
                <w:bCs/>
              </w:rPr>
            </w:pPr>
            <w:r w:rsidRPr="00750995">
              <w:rPr>
                <w:rFonts w:ascii="Times New Roman" w:hAnsi="Times New Roman" w:cs="Times New Roman"/>
                <w:bCs/>
              </w:rPr>
              <w:t xml:space="preserve">планируется создание новых рабочих мест в году, следующем за годом предоставления гранта, - 1 балл; </w:t>
            </w:r>
          </w:p>
          <w:p w:rsidR="00750995" w:rsidRPr="00750995" w:rsidRDefault="00750995" w:rsidP="00750995">
            <w:pPr>
              <w:rPr>
                <w:rFonts w:ascii="Times New Roman" w:hAnsi="Times New Roman" w:cs="Times New Roman"/>
                <w:bCs/>
              </w:rPr>
            </w:pPr>
            <w:r w:rsidRPr="00750995">
              <w:rPr>
                <w:rFonts w:ascii="Times New Roman" w:hAnsi="Times New Roman" w:cs="Times New Roman"/>
                <w:bCs/>
              </w:rPr>
              <w:t>не планируется создание новых рабочих мест в году, следующем за годом предоставления гранта, - 0 баллов;</w:t>
            </w:r>
          </w:p>
          <w:p w:rsidR="00750995" w:rsidRPr="00750995" w:rsidRDefault="00750995" w:rsidP="00750995">
            <w:pPr>
              <w:rPr>
                <w:rFonts w:ascii="Times New Roman" w:hAnsi="Times New Roman" w:cs="Times New Roman"/>
                <w:bCs/>
              </w:rPr>
            </w:pPr>
            <w:r w:rsidRPr="00750995">
              <w:rPr>
                <w:rFonts w:ascii="Times New Roman" w:hAnsi="Times New Roman" w:cs="Times New Roman"/>
                <w:bCs/>
              </w:rPr>
              <w:t xml:space="preserve">в) объем расходов, понесенных на приобретение оборудования: </w:t>
            </w:r>
          </w:p>
          <w:p w:rsidR="00750995" w:rsidRPr="00750995" w:rsidRDefault="00750995" w:rsidP="00750995">
            <w:pPr>
              <w:rPr>
                <w:rFonts w:ascii="Times New Roman" w:hAnsi="Times New Roman" w:cs="Times New Roman"/>
                <w:bCs/>
              </w:rPr>
            </w:pPr>
            <w:r w:rsidRPr="00750995">
              <w:rPr>
                <w:rFonts w:ascii="Times New Roman" w:hAnsi="Times New Roman" w:cs="Times New Roman"/>
                <w:bCs/>
              </w:rPr>
              <w:t xml:space="preserve">от 50 до 100% (включительно) от суммы гранта - 1 балл; </w:t>
            </w:r>
          </w:p>
          <w:p w:rsidR="00750995" w:rsidRPr="00750995" w:rsidRDefault="00750995" w:rsidP="00750995">
            <w:pPr>
              <w:rPr>
                <w:rFonts w:ascii="Times New Roman" w:hAnsi="Times New Roman" w:cs="Times New Roman"/>
                <w:bCs/>
              </w:rPr>
            </w:pPr>
            <w:r w:rsidRPr="00750995">
              <w:rPr>
                <w:rFonts w:ascii="Times New Roman" w:hAnsi="Times New Roman" w:cs="Times New Roman"/>
                <w:bCs/>
              </w:rPr>
              <w:t>от 0 до 50% включительно - 0 баллов;</w:t>
            </w:r>
          </w:p>
          <w:p w:rsidR="00750995" w:rsidRPr="00750995" w:rsidRDefault="00750995" w:rsidP="00750995">
            <w:pPr>
              <w:rPr>
                <w:rFonts w:ascii="Times New Roman" w:hAnsi="Times New Roman" w:cs="Times New Roman"/>
                <w:bCs/>
              </w:rPr>
            </w:pPr>
            <w:r w:rsidRPr="00750995">
              <w:rPr>
                <w:rFonts w:ascii="Times New Roman" w:hAnsi="Times New Roman" w:cs="Times New Roman"/>
                <w:bCs/>
              </w:rPr>
              <w:t xml:space="preserve">г) доля </w:t>
            </w:r>
            <w:proofErr w:type="spellStart"/>
            <w:r w:rsidRPr="00750995">
              <w:rPr>
                <w:rFonts w:ascii="Times New Roman" w:hAnsi="Times New Roman" w:cs="Times New Roman"/>
                <w:bCs/>
              </w:rPr>
              <w:t>софинансирования</w:t>
            </w:r>
            <w:proofErr w:type="spellEnd"/>
            <w:r w:rsidRPr="00750995">
              <w:rPr>
                <w:rFonts w:ascii="Times New Roman" w:hAnsi="Times New Roman" w:cs="Times New Roman"/>
                <w:bCs/>
              </w:rPr>
              <w:t xml:space="preserve"> участником отбора расходов в общем объеме средств на выполнение бизнес-проекта:</w:t>
            </w:r>
          </w:p>
          <w:p w:rsidR="00750995" w:rsidRPr="00750995" w:rsidRDefault="00750995" w:rsidP="00750995">
            <w:pPr>
              <w:rPr>
                <w:rFonts w:ascii="Times New Roman" w:hAnsi="Times New Roman" w:cs="Times New Roman"/>
                <w:bCs/>
              </w:rPr>
            </w:pPr>
            <w:r w:rsidRPr="00750995">
              <w:rPr>
                <w:rFonts w:ascii="Times New Roman" w:hAnsi="Times New Roman" w:cs="Times New Roman"/>
                <w:bCs/>
              </w:rPr>
              <w:t xml:space="preserve">от 30% и больше от суммы гранта - 1 балл; </w:t>
            </w:r>
          </w:p>
          <w:p w:rsidR="00750995" w:rsidRPr="00750995" w:rsidRDefault="00750995" w:rsidP="00750995">
            <w:pPr>
              <w:rPr>
                <w:rFonts w:ascii="Times New Roman" w:hAnsi="Times New Roman" w:cs="Times New Roman"/>
                <w:bCs/>
              </w:rPr>
            </w:pPr>
            <w:r w:rsidRPr="00750995">
              <w:rPr>
                <w:rFonts w:ascii="Times New Roman" w:hAnsi="Times New Roman" w:cs="Times New Roman"/>
                <w:bCs/>
              </w:rPr>
              <w:t>не менее 30% - 0 баллов.</w:t>
            </w:r>
          </w:p>
          <w:p w:rsidR="00750995" w:rsidRPr="00750995" w:rsidRDefault="00750995" w:rsidP="00750995">
            <w:pPr>
              <w:rPr>
                <w:rFonts w:ascii="Times New Roman" w:hAnsi="Times New Roman" w:cs="Times New Roman"/>
                <w:bCs/>
              </w:rPr>
            </w:pPr>
            <w:r w:rsidRPr="00750995">
              <w:rPr>
                <w:rFonts w:ascii="Times New Roman" w:hAnsi="Times New Roman" w:cs="Times New Roman"/>
                <w:bCs/>
              </w:rPr>
              <w:t>По каждому бизнес-проекту выставляются баллы по установленным критериям. Проекты ранжируются по убыванию количества полученных баллов.</w:t>
            </w:r>
          </w:p>
          <w:p w:rsidR="00750995" w:rsidRPr="00750995" w:rsidRDefault="00750995" w:rsidP="00750995">
            <w:pPr>
              <w:rPr>
                <w:rFonts w:ascii="Times New Roman" w:hAnsi="Times New Roman" w:cs="Times New Roman"/>
                <w:bCs/>
              </w:rPr>
            </w:pPr>
            <w:r w:rsidRPr="00750995">
              <w:rPr>
                <w:rFonts w:ascii="Times New Roman" w:hAnsi="Times New Roman" w:cs="Times New Roman"/>
                <w:bCs/>
              </w:rPr>
              <w:t>При равенстве рангов, полученных бизнес-проектами, в первую очередь гранты предоставляются участникам отбора, заявки которых зарегистрированы ранее.</w:t>
            </w:r>
          </w:p>
          <w:p w:rsidR="00750995" w:rsidRPr="00750995" w:rsidRDefault="00750995" w:rsidP="00750995">
            <w:pPr>
              <w:rPr>
                <w:rFonts w:ascii="Times New Roman" w:hAnsi="Times New Roman" w:cs="Times New Roman"/>
                <w:bCs/>
              </w:rPr>
            </w:pPr>
            <w:r w:rsidRPr="00750995">
              <w:rPr>
                <w:rFonts w:ascii="Times New Roman" w:hAnsi="Times New Roman" w:cs="Times New Roman"/>
                <w:bCs/>
              </w:rPr>
              <w:t>По результатам оценки ТЭО бизнес-проектов Главный распорядитель бюджетных средств готовит сводную оценочную ведомость, в которой проставляет количество баллов, набранных каждым участником конкурса, и порядковый номер в рейтинге. В соответствии с порядковым номером итогового рейтинга определяются победители конкурса (получатели гранта) и размеры предоставляемых грантов.</w:t>
            </w:r>
          </w:p>
          <w:p w:rsidR="00750995" w:rsidRPr="00750995" w:rsidRDefault="00750995" w:rsidP="00750995">
            <w:pPr>
              <w:rPr>
                <w:rFonts w:ascii="Times New Roman" w:hAnsi="Times New Roman" w:cs="Times New Roman"/>
                <w:bCs/>
              </w:rPr>
            </w:pPr>
            <w:r w:rsidRPr="00750995">
              <w:rPr>
                <w:rFonts w:ascii="Times New Roman" w:hAnsi="Times New Roman" w:cs="Times New Roman"/>
                <w:bCs/>
              </w:rPr>
              <w:t xml:space="preserve">Первому в итоговом рейтинге получателю гранта грант предоставляется в объеме, определенном в пункте 3.1 настоящего Порядка, и заявленном получателем гранта. После определения размера гранта для первого в рейтинге получателя гранта, аналогично определяется размер предоставляемого гранта каждому последующему получателю грантов в соответствии с итоговым рейтингом. </w:t>
            </w:r>
          </w:p>
          <w:p w:rsidR="00750995" w:rsidRPr="00750995" w:rsidRDefault="00750995" w:rsidP="00750995">
            <w:pPr>
              <w:rPr>
                <w:rFonts w:ascii="Times New Roman" w:hAnsi="Times New Roman" w:cs="Times New Roman"/>
                <w:bCs/>
              </w:rPr>
            </w:pPr>
            <w:r w:rsidRPr="00750995">
              <w:rPr>
                <w:rFonts w:ascii="Times New Roman" w:hAnsi="Times New Roman" w:cs="Times New Roman"/>
                <w:bCs/>
              </w:rPr>
              <w:lastRenderedPageBreak/>
              <w:t xml:space="preserve">При равенстве баллов, одинаковом месте в итоговом рейтинге и объеме заявленного гранта нераспределенный остаток бюджетных ассигнований, предусмотренных для предоставления грантов в текущем финансовом году, распределяется поровну между данными получателями грантов, при разном объеме заявленного гранта – пропорционально заявленному объему. </w:t>
            </w:r>
          </w:p>
          <w:p w:rsidR="00F93A59" w:rsidRPr="00000A10" w:rsidRDefault="00750995" w:rsidP="00750995">
            <w:pPr>
              <w:rPr>
                <w:rFonts w:ascii="Times New Roman" w:hAnsi="Times New Roman" w:cs="Times New Roman"/>
                <w:bCs/>
              </w:rPr>
            </w:pPr>
            <w:r w:rsidRPr="00750995">
              <w:rPr>
                <w:rFonts w:ascii="Times New Roman" w:hAnsi="Times New Roman" w:cs="Times New Roman"/>
                <w:bCs/>
              </w:rPr>
              <w:t>На основании сводной оценочной ведомости Главный распорядитель бюджетных средств в течение 5 рабочих дней со дня рассмотрения заявки принимает решение о предоставлении гранта или об отказе в предоставлении гранта в форме приказа Главного распорядителя бюджетных средств и в письменной форме уведомляет участников отбора о принятом решении в течение 5 рабочих дней со дня принятия указанного решения.</w:t>
            </w:r>
          </w:p>
        </w:tc>
      </w:tr>
      <w:tr w:rsidR="003C4B3F" w:rsidRPr="00D7027D" w:rsidTr="001D0670">
        <w:tc>
          <w:tcPr>
            <w:tcW w:w="0" w:type="auto"/>
          </w:tcPr>
          <w:p w:rsidR="003C4B3F" w:rsidRPr="00D7027D" w:rsidRDefault="00767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0" w:type="auto"/>
          </w:tcPr>
          <w:p w:rsidR="003C4B3F" w:rsidRPr="00D7027D" w:rsidRDefault="005129EF">
            <w:pPr>
              <w:rPr>
                <w:rFonts w:ascii="Times New Roman" w:hAnsi="Times New Roman" w:cs="Times New Roman"/>
              </w:rPr>
            </w:pPr>
            <w:r w:rsidRPr="005129EF">
              <w:rPr>
                <w:rFonts w:ascii="Times New Roman" w:hAnsi="Times New Roman" w:cs="Times New Roman"/>
              </w:rPr>
              <w:t>Главный распорядитель бюджетных средств организует информирование участников отбора по вопросам разъяснения положений объявления о проведении конкурса в течение срока приема пакетов документов на участие в конкурсе и получение грантов, установленного в объявлении о проведении конкурса, письменно, в том числе по электронной почте, по телефону.</w:t>
            </w:r>
          </w:p>
        </w:tc>
      </w:tr>
      <w:tr w:rsidR="003C4B3F" w:rsidRPr="00D7027D" w:rsidTr="001D0670">
        <w:tc>
          <w:tcPr>
            <w:tcW w:w="0" w:type="auto"/>
          </w:tcPr>
          <w:p w:rsidR="003C4B3F" w:rsidRPr="00D7027D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рок, в течение которого победитель (победители) отбора должен подписать согл</w:t>
            </w:r>
            <w:r w:rsidR="009037EA">
              <w:rPr>
                <w:rFonts w:ascii="Times New Roman" w:eastAsia="Calibri" w:hAnsi="Times New Roman" w:cs="Times New Roman"/>
                <w:bCs/>
                <w:lang w:eastAsia="ru-RU"/>
              </w:rPr>
              <w:t>ашение о предоставлении гранта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(далее - соглашение);</w:t>
            </w:r>
          </w:p>
        </w:tc>
        <w:tc>
          <w:tcPr>
            <w:tcW w:w="0" w:type="auto"/>
          </w:tcPr>
          <w:p w:rsidR="008759C9" w:rsidRPr="008759C9" w:rsidRDefault="008759C9" w:rsidP="008759C9">
            <w:pPr>
              <w:rPr>
                <w:rFonts w:ascii="Times New Roman" w:hAnsi="Times New Roman" w:cs="Times New Roman"/>
              </w:rPr>
            </w:pPr>
            <w:r w:rsidRPr="008759C9">
              <w:rPr>
                <w:rFonts w:ascii="Times New Roman" w:hAnsi="Times New Roman" w:cs="Times New Roman"/>
              </w:rPr>
              <w:t>Грант предоставляется при соблюдении условия о заключении соглашения между Главным распорядителем бюджетных средств и получателем гранта (далее - соглашение).</w:t>
            </w:r>
          </w:p>
          <w:p w:rsidR="008759C9" w:rsidRPr="008759C9" w:rsidRDefault="008759C9" w:rsidP="008759C9">
            <w:pPr>
              <w:rPr>
                <w:rFonts w:ascii="Times New Roman" w:hAnsi="Times New Roman" w:cs="Times New Roman"/>
              </w:rPr>
            </w:pPr>
            <w:r w:rsidRPr="008759C9">
              <w:rPr>
                <w:rFonts w:ascii="Times New Roman" w:hAnsi="Times New Roman" w:cs="Times New Roman"/>
              </w:rPr>
              <w:t xml:space="preserve">Соглашение заключается в соответствии с типовой формой соглашения, утвержденной приказом Финансового управления Администрации муниципального района (далее – Финансовое управление) от 14.12.2016 № 134-П. </w:t>
            </w:r>
          </w:p>
          <w:p w:rsidR="008759C9" w:rsidRPr="008759C9" w:rsidRDefault="008759C9" w:rsidP="008759C9">
            <w:pPr>
              <w:rPr>
                <w:rFonts w:ascii="Times New Roman" w:hAnsi="Times New Roman" w:cs="Times New Roman"/>
              </w:rPr>
            </w:pPr>
            <w:r w:rsidRPr="008759C9">
              <w:rPr>
                <w:rFonts w:ascii="Times New Roman" w:hAnsi="Times New Roman" w:cs="Times New Roman"/>
              </w:rPr>
              <w:t>По результатам определения победителей отбора Главным распорядителем бюджетных средств готовится проект соглашения, проводится процедура его согласования и в течение 3 рабочих дней направляется получателю субсидии для подписания. Соглашение должно содержать:</w:t>
            </w:r>
          </w:p>
          <w:p w:rsidR="008759C9" w:rsidRPr="008759C9" w:rsidRDefault="008759C9" w:rsidP="008759C9">
            <w:pPr>
              <w:rPr>
                <w:rFonts w:ascii="Times New Roman" w:hAnsi="Times New Roman" w:cs="Times New Roman"/>
              </w:rPr>
            </w:pPr>
            <w:r w:rsidRPr="008759C9">
              <w:rPr>
                <w:rFonts w:ascii="Times New Roman" w:hAnsi="Times New Roman" w:cs="Times New Roman"/>
              </w:rPr>
              <w:t xml:space="preserve">обязательство получателя гранта о не прекращении предпринимательской деятельности в течение 12 месяцев после получения гранта; </w:t>
            </w:r>
          </w:p>
          <w:p w:rsidR="008759C9" w:rsidRPr="008759C9" w:rsidRDefault="008759C9" w:rsidP="008759C9">
            <w:pPr>
              <w:rPr>
                <w:rFonts w:ascii="Times New Roman" w:hAnsi="Times New Roman" w:cs="Times New Roman"/>
              </w:rPr>
            </w:pPr>
            <w:r w:rsidRPr="008759C9">
              <w:rPr>
                <w:rFonts w:ascii="Times New Roman" w:hAnsi="Times New Roman" w:cs="Times New Roman"/>
              </w:rPr>
              <w:t>согласие получателя гранта и лиц, получающих средства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бюджетных средств, муниципальными органами финансового контроля соблюдения условий и порядка предоставления гранта, а также ответственности за их нарушение, порядка и сроков возврата средств, полученных на основании договоров, заключенных</w:t>
            </w:r>
            <w:r w:rsidRPr="008759C9">
              <w:rPr>
                <w:rFonts w:ascii="Times New Roman" w:hAnsi="Times New Roman" w:cs="Times New Roman"/>
              </w:rPr>
              <w:br/>
              <w:t>с получателем, в районный бюджет в случае их нарушения;</w:t>
            </w:r>
          </w:p>
          <w:p w:rsidR="008759C9" w:rsidRPr="008759C9" w:rsidRDefault="008759C9" w:rsidP="008759C9">
            <w:pPr>
              <w:rPr>
                <w:rFonts w:ascii="Times New Roman" w:hAnsi="Times New Roman" w:cs="Times New Roman"/>
              </w:rPr>
            </w:pPr>
            <w:r w:rsidRPr="008759C9">
              <w:rPr>
                <w:rFonts w:ascii="Times New Roman" w:hAnsi="Times New Roman" w:cs="Times New Roman"/>
              </w:rPr>
              <w:t>значение показателей результативности предоставления гранта;</w:t>
            </w:r>
          </w:p>
          <w:p w:rsidR="008759C9" w:rsidRPr="008759C9" w:rsidRDefault="008759C9" w:rsidP="008759C9">
            <w:pPr>
              <w:rPr>
                <w:rFonts w:ascii="Times New Roman" w:hAnsi="Times New Roman" w:cs="Times New Roman"/>
              </w:rPr>
            </w:pPr>
            <w:r w:rsidRPr="008759C9">
              <w:rPr>
                <w:rFonts w:ascii="Times New Roman" w:hAnsi="Times New Roman" w:cs="Times New Roman"/>
              </w:rPr>
              <w:t xml:space="preserve">запрет приобретения получателем, а также иными юридическими лицами, получающими средства на основании договоров, заключенных с получателем гранта, за счет полученных средств районного бюджета средств иностранной валюты, за исключением операций, </w:t>
            </w:r>
            <w:r w:rsidRPr="008759C9">
              <w:rPr>
                <w:rFonts w:ascii="Times New Roman" w:hAnsi="Times New Roman" w:cs="Times New Roman"/>
              </w:rPr>
              <w:lastRenderedPageBreak/>
              <w:t>осуществляемых</w:t>
            </w:r>
            <w:r w:rsidRPr="008759C9">
              <w:rPr>
                <w:rFonts w:ascii="Times New Roman" w:hAnsi="Times New Roman" w:cs="Times New Roman"/>
              </w:rPr>
              <w:br/>
              <w:t>в соответствии с валютным законодательством Российской Федерации</w:t>
            </w:r>
            <w:r w:rsidRPr="008759C9">
              <w:rPr>
                <w:rFonts w:ascii="Times New Roman" w:hAnsi="Times New Roman" w:cs="Times New Roman"/>
              </w:rPr>
              <w:br/>
              <w:t>при закупке (поставке) высокотехнологичного импортного оборудования, сырья и комплектующих изделий;</w:t>
            </w:r>
          </w:p>
          <w:p w:rsidR="008759C9" w:rsidRPr="008759C9" w:rsidRDefault="008759C9" w:rsidP="008759C9">
            <w:pPr>
              <w:rPr>
                <w:rFonts w:ascii="Times New Roman" w:hAnsi="Times New Roman" w:cs="Times New Roman"/>
              </w:rPr>
            </w:pPr>
            <w:r w:rsidRPr="008759C9">
              <w:rPr>
                <w:rFonts w:ascii="Times New Roman" w:hAnsi="Times New Roman" w:cs="Times New Roman"/>
              </w:rPr>
              <w:t xml:space="preserve">условие о согласовании новых условий соглашения или о расторжении соглашения при </w:t>
            </w:r>
            <w:proofErr w:type="spellStart"/>
            <w:r w:rsidRPr="008759C9">
              <w:rPr>
                <w:rFonts w:ascii="Times New Roman" w:hAnsi="Times New Roman" w:cs="Times New Roman"/>
              </w:rPr>
              <w:t>недостижении</w:t>
            </w:r>
            <w:proofErr w:type="spellEnd"/>
            <w:r w:rsidRPr="008759C9">
              <w:rPr>
                <w:rFonts w:ascii="Times New Roman" w:hAnsi="Times New Roman" w:cs="Times New Roman"/>
              </w:rPr>
              <w:t xml:space="preserve"> согласия по новым условиям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соглашении.</w:t>
            </w:r>
          </w:p>
          <w:p w:rsidR="008759C9" w:rsidRPr="008759C9" w:rsidRDefault="008759C9" w:rsidP="008759C9">
            <w:pPr>
              <w:rPr>
                <w:rFonts w:ascii="Times New Roman" w:hAnsi="Times New Roman" w:cs="Times New Roman"/>
              </w:rPr>
            </w:pPr>
            <w:r w:rsidRPr="008759C9">
              <w:rPr>
                <w:rFonts w:ascii="Times New Roman" w:hAnsi="Times New Roman" w:cs="Times New Roman"/>
              </w:rPr>
              <w:t>Получатель гранта обязан при заключении договоров (соглашений) с иными лицами в целях исполнения обязательств по соглашению включать в них условия:</w:t>
            </w:r>
          </w:p>
          <w:p w:rsidR="008759C9" w:rsidRPr="008759C9" w:rsidRDefault="008759C9" w:rsidP="008759C9">
            <w:pPr>
              <w:rPr>
                <w:rFonts w:ascii="Times New Roman" w:hAnsi="Times New Roman" w:cs="Times New Roman"/>
              </w:rPr>
            </w:pPr>
            <w:r w:rsidRPr="008759C9">
              <w:rPr>
                <w:rFonts w:ascii="Times New Roman" w:hAnsi="Times New Roman" w:cs="Times New Roman"/>
              </w:rPr>
              <w:t>о согласии лиц, получающих средства на основании договоров (соглашений), заключенных с получателем, на осуществление Главным распорядителем бюджетных средств, муниципальными органами финансового контроля проверок соблюдения ими условий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районный бюджет в случае их нарушения;</w:t>
            </w:r>
          </w:p>
          <w:p w:rsidR="003C4B3F" w:rsidRPr="00D7027D" w:rsidRDefault="008759C9" w:rsidP="00884170">
            <w:pPr>
              <w:rPr>
                <w:rFonts w:ascii="Times New Roman" w:hAnsi="Times New Roman" w:cs="Times New Roman"/>
              </w:rPr>
            </w:pPr>
            <w:r w:rsidRPr="008759C9">
              <w:rPr>
                <w:rFonts w:ascii="Times New Roman" w:hAnsi="Times New Roman" w:cs="Times New Roman"/>
              </w:rPr>
              <w:t>о запрете приобретения иными юридическими лицами, получающими средства на основании договоров, заключенных с получателем субсидии, за счет средств районного бюджета, полученных от получателя,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      </w:r>
          </w:p>
        </w:tc>
      </w:tr>
      <w:tr w:rsidR="003C4B3F" w:rsidRPr="00D7027D" w:rsidTr="001D0670">
        <w:tc>
          <w:tcPr>
            <w:tcW w:w="0" w:type="auto"/>
          </w:tcPr>
          <w:p w:rsidR="003C43D0" w:rsidRPr="00D7027D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У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словия признания победителя (победителей) отбора уклонившимся от заключения соглашения;</w:t>
            </w:r>
          </w:p>
          <w:p w:rsidR="003C4B3F" w:rsidRPr="00D7027D" w:rsidRDefault="003C4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C4B3F" w:rsidRPr="00D7027D" w:rsidRDefault="008759C9">
            <w:pPr>
              <w:rPr>
                <w:rFonts w:ascii="Times New Roman" w:hAnsi="Times New Roman" w:cs="Times New Roman"/>
              </w:rPr>
            </w:pPr>
            <w:r w:rsidRPr="008759C9">
              <w:rPr>
                <w:rFonts w:ascii="Times New Roman" w:hAnsi="Times New Roman" w:cs="Times New Roman"/>
              </w:rPr>
              <w:t>В случае если соглашение не подписано получателем и (или) не направлено Главному распорядителю бюджетных средств в течение 3 рабочих дней, получатель гранта считается уклонившимся от получения гранта, соглашение с получателем гранта не заключается, и грант указанному получателю гранта не предоставляется.</w:t>
            </w:r>
          </w:p>
        </w:tc>
      </w:tr>
      <w:tr w:rsidR="003C4B3F" w:rsidRPr="00D7027D" w:rsidTr="001D0670">
        <w:tc>
          <w:tcPr>
            <w:tcW w:w="0" w:type="auto"/>
          </w:tcPr>
          <w:p w:rsidR="003C4B3F" w:rsidRPr="00D7027D" w:rsidRDefault="007678DD" w:rsidP="00903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аты размещения результатов отбора </w:t>
            </w:r>
            <w:r w:rsidR="007F23C5">
              <w:rPr>
                <w:rFonts w:ascii="Times New Roman" w:eastAsia="Calibri" w:hAnsi="Times New Roman" w:cs="Times New Roman"/>
                <w:bCs/>
                <w:lang w:eastAsia="ru-RU"/>
              </w:rPr>
              <w:t>на официальном сайте</w:t>
            </w:r>
          </w:p>
        </w:tc>
        <w:tc>
          <w:tcPr>
            <w:tcW w:w="0" w:type="auto"/>
          </w:tcPr>
          <w:p w:rsidR="003C4B3F" w:rsidRPr="00D7027D" w:rsidRDefault="003E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7F23C5" w:rsidRPr="007F23C5">
              <w:rPr>
                <w:rFonts w:ascii="Times New Roman" w:hAnsi="Times New Roman" w:cs="Times New Roman"/>
              </w:rPr>
              <w:t>позднее 14-го календарного дня, следующег</w:t>
            </w:r>
            <w:r w:rsidR="007F6847">
              <w:rPr>
                <w:rFonts w:ascii="Times New Roman" w:hAnsi="Times New Roman" w:cs="Times New Roman"/>
              </w:rPr>
              <w:t>о за днем определения победителей</w:t>
            </w:r>
            <w:r w:rsidR="007F23C5" w:rsidRPr="007F23C5">
              <w:rPr>
                <w:rFonts w:ascii="Times New Roman" w:hAnsi="Times New Roman" w:cs="Times New Roman"/>
              </w:rPr>
              <w:t xml:space="preserve"> отбора.</w:t>
            </w:r>
          </w:p>
        </w:tc>
      </w:tr>
    </w:tbl>
    <w:p w:rsidR="00F93A59" w:rsidRPr="00D7027D" w:rsidRDefault="00F93A59">
      <w:pPr>
        <w:rPr>
          <w:rFonts w:ascii="Times New Roman" w:hAnsi="Times New Roman" w:cs="Times New Roman"/>
        </w:rPr>
      </w:pPr>
    </w:p>
    <w:sectPr w:rsidR="00F93A59" w:rsidRPr="00D7027D" w:rsidSect="001D067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6E"/>
    <w:rsid w:val="00000A10"/>
    <w:rsid w:val="00007ADE"/>
    <w:rsid w:val="000142E9"/>
    <w:rsid w:val="00031964"/>
    <w:rsid w:val="00056A6E"/>
    <w:rsid w:val="0006483B"/>
    <w:rsid w:val="0008226A"/>
    <w:rsid w:val="000A7FD2"/>
    <w:rsid w:val="000C5477"/>
    <w:rsid w:val="001028A8"/>
    <w:rsid w:val="00133FD5"/>
    <w:rsid w:val="00136C9D"/>
    <w:rsid w:val="00181B2F"/>
    <w:rsid w:val="001B5E99"/>
    <w:rsid w:val="001D0670"/>
    <w:rsid w:val="001D7175"/>
    <w:rsid w:val="001E3B0F"/>
    <w:rsid w:val="00234906"/>
    <w:rsid w:val="00235FF7"/>
    <w:rsid w:val="00302013"/>
    <w:rsid w:val="003164CB"/>
    <w:rsid w:val="003167D4"/>
    <w:rsid w:val="00341C2A"/>
    <w:rsid w:val="003C43D0"/>
    <w:rsid w:val="003C4B3F"/>
    <w:rsid w:val="003E3ADD"/>
    <w:rsid w:val="004026C1"/>
    <w:rsid w:val="0045065F"/>
    <w:rsid w:val="00461461"/>
    <w:rsid w:val="0046786E"/>
    <w:rsid w:val="004720C4"/>
    <w:rsid w:val="004921AC"/>
    <w:rsid w:val="004D601E"/>
    <w:rsid w:val="005129EF"/>
    <w:rsid w:val="00516A2C"/>
    <w:rsid w:val="0058650A"/>
    <w:rsid w:val="00590E96"/>
    <w:rsid w:val="006043B5"/>
    <w:rsid w:val="0063301E"/>
    <w:rsid w:val="006969D8"/>
    <w:rsid w:val="006B45B3"/>
    <w:rsid w:val="006C1E61"/>
    <w:rsid w:val="006C7A1C"/>
    <w:rsid w:val="006D7201"/>
    <w:rsid w:val="006E33EB"/>
    <w:rsid w:val="006E50AC"/>
    <w:rsid w:val="00741372"/>
    <w:rsid w:val="00750995"/>
    <w:rsid w:val="007678DD"/>
    <w:rsid w:val="007F23C5"/>
    <w:rsid w:val="007F6847"/>
    <w:rsid w:val="008212FE"/>
    <w:rsid w:val="00845F95"/>
    <w:rsid w:val="00852276"/>
    <w:rsid w:val="00853D39"/>
    <w:rsid w:val="008759C9"/>
    <w:rsid w:val="00884170"/>
    <w:rsid w:val="008919AD"/>
    <w:rsid w:val="008A4151"/>
    <w:rsid w:val="009031B5"/>
    <w:rsid w:val="009037EA"/>
    <w:rsid w:val="00910873"/>
    <w:rsid w:val="00932AC3"/>
    <w:rsid w:val="00947FA9"/>
    <w:rsid w:val="00986DF8"/>
    <w:rsid w:val="009D4FDF"/>
    <w:rsid w:val="009E14F1"/>
    <w:rsid w:val="00A0006D"/>
    <w:rsid w:val="00A174C8"/>
    <w:rsid w:val="00A320A7"/>
    <w:rsid w:val="00A4332D"/>
    <w:rsid w:val="00A57C08"/>
    <w:rsid w:val="00A96FC9"/>
    <w:rsid w:val="00AC14FF"/>
    <w:rsid w:val="00AD7D3F"/>
    <w:rsid w:val="00AE14F1"/>
    <w:rsid w:val="00AF0570"/>
    <w:rsid w:val="00B04CEC"/>
    <w:rsid w:val="00B2178F"/>
    <w:rsid w:val="00B2280B"/>
    <w:rsid w:val="00B22965"/>
    <w:rsid w:val="00B656DA"/>
    <w:rsid w:val="00B65844"/>
    <w:rsid w:val="00B90BAB"/>
    <w:rsid w:val="00BA7550"/>
    <w:rsid w:val="00BB3073"/>
    <w:rsid w:val="00C14F0F"/>
    <w:rsid w:val="00C45549"/>
    <w:rsid w:val="00C57F7C"/>
    <w:rsid w:val="00C70787"/>
    <w:rsid w:val="00C8450B"/>
    <w:rsid w:val="00CC054C"/>
    <w:rsid w:val="00CF22C8"/>
    <w:rsid w:val="00D34FE5"/>
    <w:rsid w:val="00D46B29"/>
    <w:rsid w:val="00D63A6D"/>
    <w:rsid w:val="00D64582"/>
    <w:rsid w:val="00D64F41"/>
    <w:rsid w:val="00D7027D"/>
    <w:rsid w:val="00DA36DE"/>
    <w:rsid w:val="00DC16D5"/>
    <w:rsid w:val="00DF0824"/>
    <w:rsid w:val="00E04308"/>
    <w:rsid w:val="00E44126"/>
    <w:rsid w:val="00F26057"/>
    <w:rsid w:val="00F4590A"/>
    <w:rsid w:val="00F607BB"/>
    <w:rsid w:val="00F868D6"/>
    <w:rsid w:val="00F86951"/>
    <w:rsid w:val="00F933B2"/>
    <w:rsid w:val="00F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EF41C-0AD0-40D1-B317-2756C60B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imyr24.ru/left_menu/predprinimatelstvo/obyavleniya/" TargetMode="External"/><Relationship Id="rId4" Type="http://schemas.openxmlformats.org/officeDocument/2006/relationships/hyperlink" Target="mailto:zakaz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3432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23</cp:revision>
  <dcterms:created xsi:type="dcterms:W3CDTF">2022-11-21T02:45:00Z</dcterms:created>
  <dcterms:modified xsi:type="dcterms:W3CDTF">2022-12-15T04:30:00Z</dcterms:modified>
</cp:coreProperties>
</file>