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BE" w:rsidRPr="00D942BE" w:rsidRDefault="00D942BE" w:rsidP="00D942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2BE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942BE" w:rsidRPr="00D942BE" w:rsidRDefault="00420288" w:rsidP="00420288">
      <w:pPr>
        <w:tabs>
          <w:tab w:val="left" w:pos="439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942BE" w:rsidRPr="00D942BE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D942BE" w:rsidRPr="00D942BE" w:rsidRDefault="00D942BE" w:rsidP="00D942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от 10 марта 2022 г. N 336</w:t>
      </w:r>
    </w:p>
    <w:p w:rsidR="00D942BE" w:rsidRPr="00D942BE" w:rsidRDefault="00D942BE" w:rsidP="00D942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942BE">
        <w:rPr>
          <w:rFonts w:ascii="Times New Roman" w:hAnsi="Times New Roman" w:cs="Times New Roman"/>
          <w:sz w:val="20"/>
          <w:szCs w:val="20"/>
        </w:rPr>
        <w:t>ОБ ОСОБЕННОСТЯХ</w:t>
      </w:r>
    </w:p>
    <w:p w:rsidR="00D942BE" w:rsidRPr="00D942BE" w:rsidRDefault="00D942BE" w:rsidP="00D942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ОРГАНИЗАЦИИ И ОСУЩЕСТВЛЕНИЯ ГОСУДАРСТВЕННОГО КОНТРОЛЯ</w:t>
      </w:r>
    </w:p>
    <w:p w:rsidR="00D942BE" w:rsidRPr="00D942BE" w:rsidRDefault="00D942BE" w:rsidP="00D942B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(НАДЗОРА), МУНИЦИПАЛЬНОГО КОНТРОЛЯ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D942BE" w:rsidRPr="00D942BE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BE" w:rsidRPr="00D942BE" w:rsidRDefault="00D9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BE" w:rsidRPr="00D942BE" w:rsidRDefault="00D9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42BE" w:rsidRPr="00D942BE" w:rsidRDefault="00D9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D942B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942BE" w:rsidRPr="00D942BE" w:rsidRDefault="00D9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proofErr w:type="gramStart"/>
            <w:r w:rsidRPr="00D942B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(в ред. Постановлений Правительства РФ от 24.03.2022 </w:t>
            </w:r>
            <w:hyperlink r:id="rId7" w:history="1">
              <w:r w:rsidRPr="00D942B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448</w:t>
              </w:r>
            </w:hyperlink>
            <w:r w:rsidRPr="00D942B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  <w:proofErr w:type="gramEnd"/>
          </w:p>
          <w:p w:rsidR="00D942BE" w:rsidRPr="00D942BE" w:rsidRDefault="00D9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D942B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17.08.2022 </w:t>
            </w:r>
            <w:hyperlink r:id="rId8" w:history="1">
              <w:r w:rsidRPr="00D942B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1431</w:t>
              </w:r>
            </w:hyperlink>
            <w:r w:rsidRPr="00D942B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02.09.2022 </w:t>
            </w:r>
            <w:hyperlink r:id="rId9" w:history="1">
              <w:r w:rsidRPr="00D942B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1551</w:t>
              </w:r>
            </w:hyperlink>
            <w:r w:rsidRPr="00D942B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01.10.2022 </w:t>
            </w:r>
            <w:hyperlink r:id="rId10" w:history="1">
              <w:r w:rsidRPr="00D942B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1743</w:t>
              </w:r>
            </w:hyperlink>
            <w:r w:rsidRPr="00D942B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:rsidR="00D942BE" w:rsidRPr="00D942BE" w:rsidRDefault="00D9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  <w:r w:rsidRPr="00D942B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10.11.2022 </w:t>
            </w:r>
            <w:hyperlink r:id="rId11" w:history="1">
              <w:r w:rsidRPr="00D942B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2036</w:t>
              </w:r>
            </w:hyperlink>
            <w:r w:rsidRPr="00D942B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29.12.2022 </w:t>
            </w:r>
            <w:hyperlink r:id="rId12" w:history="1">
              <w:r w:rsidRPr="00D942BE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2516</w:t>
              </w:r>
            </w:hyperlink>
            <w:r w:rsidRPr="00D942BE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42BE" w:rsidRPr="00D942BE" w:rsidRDefault="00D94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0"/>
                <w:szCs w:val="20"/>
              </w:rPr>
            </w:pPr>
          </w:p>
        </w:tc>
      </w:tr>
    </w:tbl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Правительство Российской Федерации постановляет: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осуществления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которых регулируется Федеральным </w:t>
      </w:r>
      <w:hyperlink r:id="rId13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4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ar16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пункте 2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настоящего постановления.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15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24.03.2022 N 448)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6"/>
      <w:bookmarkEnd w:id="1"/>
      <w:r w:rsidRPr="00D942BE">
        <w:rPr>
          <w:rFonts w:ascii="Times New Roman" w:hAnsi="Times New Roman" w:cs="Times New Roman"/>
          <w:sz w:val="20"/>
          <w:szCs w:val="20"/>
        </w:rPr>
        <w:t>2. Допускается проведение запланированных на 2022 год плановых контрольных (надзорных) мероприятий: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дошкольное и начальное общее образование;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основное общее и среднее (полное) общее образование;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деятельность по организации отдыха детей и их оздоровления;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деятельность детских лагерей на время каникул;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деятельность по организации общественного питания детей;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родильные дома, перинатальные центры;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социальные услуги с обеспечением проживания;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деятельность по водоподготовке и водоснабжению;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дошкольное и начальное общее образование;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основное общее и среднее (полное) общее образование;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lastRenderedPageBreak/>
        <w:t>деятельность по организации отдыха детей и их оздоровления;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деятельность детских лагерей на время каникул;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родильные дома, перинатальные центры;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социальные услуги с обеспечением проживания;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проводимых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36"/>
      <w:bookmarkEnd w:id="2"/>
      <w:r w:rsidRPr="00D942BE">
        <w:rPr>
          <w:rFonts w:ascii="Times New Roman" w:hAnsi="Times New Roman" w:cs="Times New Roman"/>
          <w:sz w:val="20"/>
          <w:szCs w:val="20"/>
        </w:rP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осуществления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которых регулируются Федеральным </w:t>
      </w:r>
      <w:hyperlink r:id="rId16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7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исключительно по следующим основаниям: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(в ред. Постановлений Правительства РФ от 24.03.2022 </w:t>
      </w:r>
      <w:hyperlink r:id="rId18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N 448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, от 29.12.2022 </w:t>
      </w:r>
      <w:hyperlink r:id="rId19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N 2516</w:t>
        </w:r>
      </w:hyperlink>
      <w:r w:rsidRPr="00D942BE">
        <w:rPr>
          <w:rFonts w:ascii="Times New Roman" w:hAnsi="Times New Roman" w:cs="Times New Roman"/>
          <w:sz w:val="20"/>
          <w:szCs w:val="20"/>
        </w:rPr>
        <w:t>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а) при условии согласования с органами прокуратуры: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при выявлении индикаторов риска нарушения обязательных требований;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0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29.12.2022 N 2516)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1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17.08.2022 N 1431)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абзац утратил силу. - </w:t>
      </w:r>
      <w:hyperlink r:id="rId22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17.08.2022 N 1431;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42BE">
        <w:rPr>
          <w:rFonts w:ascii="Times New Roman" w:hAnsi="Times New Roman" w:cs="Times New Roman"/>
          <w:sz w:val="20"/>
          <w:szCs w:val="20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3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частью 7 статьи 75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42BE">
        <w:rPr>
          <w:rFonts w:ascii="Times New Roman" w:hAnsi="Times New Roman" w:cs="Times New Roman"/>
          <w:sz w:val="20"/>
          <w:szCs w:val="20"/>
        </w:rPr>
        <w:lastRenderedPageBreak/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связанных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с полной или частичной невыплатой заработной платы свыше одного месяца;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24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10.11.2022 N 2036)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б) без согласования с органами прокуратуры: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по поручению Президента Российской Федерации;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42BE">
        <w:rPr>
          <w:rFonts w:ascii="Times New Roman" w:hAnsi="Times New Roman" w:cs="Times New Roman"/>
          <w:sz w:val="20"/>
          <w:szCs w:val="20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5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24.03.2022 N 448)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26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24.03.2022 N 448)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внеплановые проверки,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основания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для проведения которых установлены </w:t>
      </w:r>
      <w:hyperlink r:id="rId27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пунктом 1.1 части 2 статьи 10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28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24.03.2022 N 448)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в рамках регионального государственного лицензионного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29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17.08.2022 N 1431)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42BE">
        <w:rPr>
          <w:rFonts w:ascii="Times New Roman" w:hAnsi="Times New Roman" w:cs="Times New Roman"/>
          <w:sz w:val="20"/>
          <w:szCs w:val="20"/>
        </w:rP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</w:t>
      </w:r>
      <w:proofErr w:type="spellStart"/>
      <w:r w:rsidRPr="00D942BE">
        <w:rPr>
          <w:rFonts w:ascii="Times New Roman" w:hAnsi="Times New Roman" w:cs="Times New Roman"/>
          <w:sz w:val="20"/>
          <w:szCs w:val="20"/>
        </w:rPr>
        <w:t>разыскную</w:t>
      </w:r>
      <w:proofErr w:type="spellEnd"/>
      <w:r w:rsidRPr="00D942BE">
        <w:rPr>
          <w:rFonts w:ascii="Times New Roman" w:hAnsi="Times New Roman" w:cs="Times New Roman"/>
          <w:sz w:val="20"/>
          <w:szCs w:val="20"/>
        </w:rPr>
        <w:t xml:space="preserve"> деятельность, материалов о произведенном при проведении проверки сообщения о преступлении или при проведении оперативно-</w:t>
      </w:r>
      <w:proofErr w:type="spellStart"/>
      <w:r w:rsidRPr="00D942BE">
        <w:rPr>
          <w:rFonts w:ascii="Times New Roman" w:hAnsi="Times New Roman" w:cs="Times New Roman"/>
          <w:sz w:val="20"/>
          <w:szCs w:val="20"/>
        </w:rPr>
        <w:t>разыскных</w:t>
      </w:r>
      <w:proofErr w:type="spellEnd"/>
      <w:r w:rsidRPr="00D942BE">
        <w:rPr>
          <w:rFonts w:ascii="Times New Roman" w:hAnsi="Times New Roman" w:cs="Times New Roman"/>
          <w:sz w:val="20"/>
          <w:szCs w:val="20"/>
        </w:rP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являющихся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вещественными доказательствами по уголовному делу;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(абзац введен </w:t>
      </w:r>
      <w:hyperlink r:id="rId30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02.09.2022 N 1551)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1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подпунктами 2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, </w:t>
      </w:r>
      <w:hyperlink r:id="rId32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, </w:t>
      </w:r>
      <w:hyperlink r:id="rId33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5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34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6 пункта 4.2 статьи 32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5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абзацем третьим пункта 5 статьи 25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Федерального закона "О свободе совести и о религиозных объединениях".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 xml:space="preserve"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</w:t>
      </w:r>
      <w:r w:rsidRPr="00D942BE">
        <w:rPr>
          <w:rFonts w:ascii="Times New Roman" w:hAnsi="Times New Roman" w:cs="Times New Roman"/>
          <w:sz w:val="20"/>
          <w:szCs w:val="20"/>
        </w:rPr>
        <w:lastRenderedPageBreak/>
        <w:t>(или) техногенного характера, контрольный орган вправе приступить к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Издание дополнительных приказов, решений контрольным (надзорным) органом, органом контроля не требуется.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ar71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пунктом 7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ar36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пунктом 3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настоящего постановления).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71"/>
      <w:bookmarkEnd w:id="3"/>
      <w:r w:rsidRPr="00D942BE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соответствующих сведений.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Абзацы второй - третий утратили силу. - </w:t>
      </w:r>
      <w:hyperlink r:id="rId36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17.08.2022 N 1431.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(п. 7(1)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</w:t>
      </w:r>
      <w:hyperlink r:id="rId37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17.08.2022 N 1431)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(п. 7(2)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</w:t>
      </w:r>
      <w:hyperlink r:id="rId38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17.08.2022 N 1431)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77"/>
      <w:bookmarkEnd w:id="4"/>
      <w:r w:rsidRPr="00D942BE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 xml:space="preserve">Срок исполнения предписаний, выданных в соответствии с Федеральным </w:t>
      </w:r>
      <w:hyperlink r:id="rId39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40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со дня истечения срока его исполнения без ходатайства (заявления) контролируемого лица.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ar77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абзаце первом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настоящего пункта, которое рассматривается в течение 5 рабочих дней со дня его регистрации.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</w:t>
      </w:r>
      <w:hyperlink r:id="rId41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пунктом 3 части 2 статьи 90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случаев необходимости применения меры обеспечения производства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по делу об административном правонарушении в виде временного запрета деятельности).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lastRenderedPageBreak/>
        <w:t xml:space="preserve">10.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42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43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44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24.03.2022 N 448)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использования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45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пунктом 3 части 2 статьи 90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(п. 10(1)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</w:t>
      </w:r>
      <w:hyperlink r:id="rId46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24.03.2022 N 448; в ред. </w:t>
      </w:r>
      <w:hyperlink r:id="rId47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17.08.2022 N 1431)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48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закона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(в ред. Постановлений Правительства РФ от 24.03.2022 </w:t>
      </w:r>
      <w:hyperlink r:id="rId49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N 448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, от 17.08.2022 </w:t>
      </w:r>
      <w:hyperlink r:id="rId50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N 1431</w:t>
        </w:r>
      </w:hyperlink>
      <w:r w:rsidRPr="00D942BE">
        <w:rPr>
          <w:rFonts w:ascii="Times New Roman" w:hAnsi="Times New Roman" w:cs="Times New Roman"/>
          <w:sz w:val="20"/>
          <w:szCs w:val="20"/>
        </w:rPr>
        <w:t>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51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распоряжением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6 мая 2008 г. N 671-р.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(п. 11(1)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</w:t>
      </w:r>
      <w:hyperlink r:id="rId52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24.03.2022 N 448)</w:t>
      </w:r>
    </w:p>
    <w:p w:rsidR="00D942BE" w:rsidRPr="00D942BE" w:rsidRDefault="00D942BE" w:rsidP="00D942B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11(2).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53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главой 9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предпринимателем.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(п. 11(2)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</w:t>
      </w:r>
      <w:hyperlink r:id="rId54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17.08.2022 N 1431)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92"/>
      <w:bookmarkEnd w:id="5"/>
      <w:r w:rsidRPr="00D942BE">
        <w:rPr>
          <w:rFonts w:ascii="Times New Roman" w:hAnsi="Times New Roman" w:cs="Times New Roman"/>
          <w:sz w:val="20"/>
          <w:szCs w:val="20"/>
        </w:rPr>
        <w:t xml:space="preserve">11(3). Установить, что за исключением случаев, предусмотренных </w:t>
      </w:r>
      <w:hyperlink w:anchor="Par98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пунктом 11(4)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настоящего постановления, в планы проведения плановых контрольных (надзорных) мероприятий, планы проведения плановых проверок на 2023 год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осуществления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которых регулируется Федеральным </w:t>
      </w:r>
      <w:hyperlink r:id="rId55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56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"О защите прав юридических лиц и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 xml:space="preserve"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</w:t>
      </w:r>
      <w:r w:rsidRPr="00D942BE">
        <w:rPr>
          <w:rFonts w:ascii="Times New Roman" w:hAnsi="Times New Roman" w:cs="Times New Roman"/>
          <w:sz w:val="20"/>
          <w:szCs w:val="20"/>
        </w:rPr>
        <w:lastRenderedPageBreak/>
        <w:t>государственной власти субъектов Российской Федерации переданных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полномочий, а также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57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29.12.2022 N 2516)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Ограничения, предусмотренные </w:t>
      </w:r>
      <w:hyperlink w:anchor="Par92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абзацем первым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58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 если в отношении таких видов государственного контроля (надзора) не применяется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риск-ориентированный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подход.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Такой профилактический визит проводится не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59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29.12.2022 N 2516)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(п. 11(3)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</w:t>
      </w:r>
      <w:hyperlink r:id="rId60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01.10.2022 N 1743)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98"/>
      <w:bookmarkEnd w:id="6"/>
      <w:r w:rsidRPr="00D942BE">
        <w:rPr>
          <w:rFonts w:ascii="Times New Roman" w:hAnsi="Times New Roman" w:cs="Times New Roman"/>
          <w:sz w:val="20"/>
          <w:szCs w:val="20"/>
        </w:rPr>
        <w:t xml:space="preserve">11(4).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В планы проведения плановых контрольных (надзорных) мероприятий на 2023 год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от его проведения.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В случае, указанном в </w:t>
      </w:r>
      <w:hyperlink w:anchor="Par98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абзаце первом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настоящего пункта, профилактический визит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проводится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Срок проведения профилактического визита, установленный </w:t>
      </w:r>
      <w:hyperlink w:anchor="Par98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абзацем первым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942BE">
        <w:rPr>
          <w:rFonts w:ascii="Times New Roman" w:hAnsi="Times New Roman" w:cs="Times New Roman"/>
          <w:sz w:val="20"/>
          <w:szCs w:val="20"/>
        </w:rP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на 2023 год в соответствии с </w:t>
      </w:r>
      <w:hyperlink r:id="rId61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Правилами</w:t>
        </w:r>
        <w:proofErr w:type="gramEnd"/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</w:t>
      </w:r>
      <w:r w:rsidRPr="00D942BE">
        <w:rPr>
          <w:rFonts w:ascii="Times New Roman" w:hAnsi="Times New Roman" w:cs="Times New Roman"/>
          <w:sz w:val="20"/>
          <w:szCs w:val="20"/>
        </w:rPr>
        <w:lastRenderedPageBreak/>
        <w:t>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 xml:space="preserve">(п. 11(4) </w:t>
      </w:r>
      <w:proofErr w:type="gramStart"/>
      <w:r w:rsidRPr="00D942BE">
        <w:rPr>
          <w:rFonts w:ascii="Times New Roman" w:hAnsi="Times New Roman" w:cs="Times New Roman"/>
          <w:sz w:val="20"/>
          <w:szCs w:val="20"/>
        </w:rPr>
        <w:t>введен</w:t>
      </w:r>
      <w:proofErr w:type="gramEnd"/>
      <w:r w:rsidRPr="00D942BE">
        <w:rPr>
          <w:rFonts w:ascii="Times New Roman" w:hAnsi="Times New Roman" w:cs="Times New Roman"/>
          <w:sz w:val="20"/>
          <w:szCs w:val="20"/>
        </w:rPr>
        <w:t xml:space="preserve"> </w:t>
      </w:r>
      <w:hyperlink r:id="rId62" w:history="1">
        <w:r w:rsidRPr="00D942BE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D942BE">
        <w:rPr>
          <w:rFonts w:ascii="Times New Roman" w:hAnsi="Times New Roman" w:cs="Times New Roman"/>
          <w:sz w:val="20"/>
          <w:szCs w:val="20"/>
        </w:rPr>
        <w:t xml:space="preserve"> Правительства РФ от 01.10.2022 N 1743)</w:t>
      </w:r>
    </w:p>
    <w:p w:rsidR="00D942BE" w:rsidRPr="00D942BE" w:rsidRDefault="00D942BE" w:rsidP="00D942B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12. Настоящее постановление вступает в силу со дня его официального опубликования.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Председатель Правительства</w:t>
      </w:r>
    </w:p>
    <w:p w:rsidR="00D942BE" w:rsidRPr="00D942BE" w:rsidRDefault="00D942BE" w:rsidP="00D94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D942BE" w:rsidRDefault="00D942BE" w:rsidP="00D942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942BE">
        <w:rPr>
          <w:rFonts w:ascii="Times New Roman" w:hAnsi="Times New Roman" w:cs="Times New Roman"/>
          <w:sz w:val="20"/>
          <w:szCs w:val="20"/>
        </w:rPr>
        <w:t>М.МИШУСТИН</w:t>
      </w:r>
    </w:p>
    <w:p w:rsidR="00D942BE" w:rsidRDefault="00D942BE" w:rsidP="00D94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0A14" w:rsidRPr="00D942BE" w:rsidRDefault="00FF0A14" w:rsidP="00D942BE"/>
    <w:sectPr w:rsidR="00FF0A14" w:rsidRPr="00D942BE" w:rsidSect="00577F1D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C8" w:rsidRDefault="003556C8" w:rsidP="00D942BE">
      <w:pPr>
        <w:spacing w:after="0" w:line="240" w:lineRule="auto"/>
      </w:pPr>
      <w:r>
        <w:separator/>
      </w:r>
    </w:p>
  </w:endnote>
  <w:endnote w:type="continuationSeparator" w:id="0">
    <w:p w:rsidR="003556C8" w:rsidRDefault="003556C8" w:rsidP="00D9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BE" w:rsidRDefault="00D942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BE" w:rsidRDefault="00D942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BE" w:rsidRDefault="00D942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C8" w:rsidRDefault="003556C8" w:rsidP="00D942BE">
      <w:pPr>
        <w:spacing w:after="0" w:line="240" w:lineRule="auto"/>
      </w:pPr>
      <w:r>
        <w:separator/>
      </w:r>
    </w:p>
  </w:footnote>
  <w:footnote w:type="continuationSeparator" w:id="0">
    <w:p w:rsidR="003556C8" w:rsidRDefault="003556C8" w:rsidP="00D9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BE" w:rsidRDefault="00D942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BE" w:rsidRDefault="00D942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BE" w:rsidRDefault="00D942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2D"/>
    <w:rsid w:val="0018162D"/>
    <w:rsid w:val="003556C8"/>
    <w:rsid w:val="00420288"/>
    <w:rsid w:val="00686E73"/>
    <w:rsid w:val="00D942BE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1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16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2BE"/>
  </w:style>
  <w:style w:type="paragraph" w:styleId="a5">
    <w:name w:val="footer"/>
    <w:basedOn w:val="a"/>
    <w:link w:val="a6"/>
    <w:uiPriority w:val="99"/>
    <w:unhideWhenUsed/>
    <w:rsid w:val="00D9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816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816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2BE"/>
  </w:style>
  <w:style w:type="paragraph" w:styleId="a5">
    <w:name w:val="footer"/>
    <w:basedOn w:val="a"/>
    <w:link w:val="a6"/>
    <w:uiPriority w:val="99"/>
    <w:unhideWhenUsed/>
    <w:rsid w:val="00D9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B55DF7DA8D8BF0B982EBA06830FA202247E23CB58C79196B742A4058A91C5D2C8B18674C72B9C0F2FAC1F4784BB541E7F6454971A8B8F4o468B" TargetMode="External"/><Relationship Id="rId18" Type="http://schemas.openxmlformats.org/officeDocument/2006/relationships/hyperlink" Target="consultantplus://offline/ref=38B55DF7DA8D8BF0B982EBA06830FA202244E23AB68679196B742A4058A91C5D2C8B18674C72BFC4F7FAC1F4784BB541E7F6454971A8B8F4o468B" TargetMode="External"/><Relationship Id="rId26" Type="http://schemas.openxmlformats.org/officeDocument/2006/relationships/hyperlink" Target="consultantplus://offline/ref=38B55DF7DA8D8BF0B982EBA06830FA202244E23AB68679196B742A4058A91C5D2C8B18674C72BFC4F0FAC1F4784BB541E7F6454971A8B8F4o468B" TargetMode="External"/><Relationship Id="rId39" Type="http://schemas.openxmlformats.org/officeDocument/2006/relationships/hyperlink" Target="consultantplus://offline/ref=38B55DF7DA8D8BF0B982EBA06830FA202247E23CB58C79196B742A4058A91C5D2C8B18674C72B6CFFFFAC1F4784BB541E7F6454971A8B8F4o468B" TargetMode="External"/><Relationship Id="rId21" Type="http://schemas.openxmlformats.org/officeDocument/2006/relationships/hyperlink" Target="consultantplus://offline/ref=38B55DF7DA8D8BF0B982EBA06830FA202247E436B58C79196B742A4058A91C5D2C8B18674C72BEC2F7FAC1F4784BB541E7F6454971A8B8F4o468B" TargetMode="External"/><Relationship Id="rId34" Type="http://schemas.openxmlformats.org/officeDocument/2006/relationships/hyperlink" Target="consultantplus://offline/ref=38B55DF7DA8D8BF0B982EBA06830FA202247E23CB18279196B742A4058A91C5D2C8B18624971B492A7B5C0A83D18A640E0F647486DoA69B" TargetMode="External"/><Relationship Id="rId42" Type="http://schemas.openxmlformats.org/officeDocument/2006/relationships/hyperlink" Target="consultantplus://offline/ref=38B55DF7DA8D8BF0B982EBA06830FA202247E23CB58C79196B742A4058A91C5D2C8B18674C72BBCEF7FAC1F4784BB541E7F6454971A8B8F4o468B" TargetMode="External"/><Relationship Id="rId47" Type="http://schemas.openxmlformats.org/officeDocument/2006/relationships/hyperlink" Target="consultantplus://offline/ref=38B55DF7DA8D8BF0B982EBA06830FA202247E436B58C79196B742A4058A91C5D2C8B18674C72BEC2FFFAC1F4784BB541E7F6454971A8B8F4o468B" TargetMode="External"/><Relationship Id="rId50" Type="http://schemas.openxmlformats.org/officeDocument/2006/relationships/hyperlink" Target="consultantplus://offline/ref=38B55DF7DA8D8BF0B982EBA06830FA202247E436B58C79196B742A4058A91C5D2C8B18674C72BEC3F4FAC1F4784BB541E7F6454971A8B8F4o468B" TargetMode="External"/><Relationship Id="rId55" Type="http://schemas.openxmlformats.org/officeDocument/2006/relationships/hyperlink" Target="consultantplus://offline/ref=38B55DF7DA8D8BF0B982EBA06830FA202247E23CB58C79196B742A4058A91C5D2C8B18674C72B9C0F2FAC1F4784BB541E7F6454971A8B8F4o468B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hyperlink" Target="consultantplus://offline/ref=38B55DF7DA8D8BF0B982EBA06830FA202244E23AB68679196B742A4058A91C5D2C8B18674C72BFC7FEFAC1F4784BB541E7F6454971A8B8F4o468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B55DF7DA8D8BF0B982EBA06830FA202247E23CB58C79196B742A4058A91C5D2C8B18674C72B8C4FEFAC1F4784BB541E7F6454971A8B8F4o468B" TargetMode="External"/><Relationship Id="rId29" Type="http://schemas.openxmlformats.org/officeDocument/2006/relationships/hyperlink" Target="consultantplus://offline/ref=38B55DF7DA8D8BF0B982EBA06830FA202247E436B58C79196B742A4058A91C5D2C8B18674C72BEC2F5FAC1F4784BB541E7F6454971A8B8F4o468B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B55DF7DA8D8BF0B982EBA06830FA202246E13EB78079196B742A4058A91C5D2C8B18674C72BFC6F3FAC1F4784BB541E7F6454971A8B8F4o468B" TargetMode="External"/><Relationship Id="rId24" Type="http://schemas.openxmlformats.org/officeDocument/2006/relationships/hyperlink" Target="consultantplus://offline/ref=38B55DF7DA8D8BF0B982EBA06830FA202246E13EB78079196B742A4058A91C5D2C8B18674C72BFC6F3FAC1F4784BB541E7F6454971A8B8F4o468B" TargetMode="External"/><Relationship Id="rId32" Type="http://schemas.openxmlformats.org/officeDocument/2006/relationships/hyperlink" Target="consultantplus://offline/ref=38B55DF7DA8D8BF0B982EBA06830FA202247E23CB18279196B742A4058A91C5D2C8B18624876B492A7B5C0A83D18A640E0F647486DoA69B" TargetMode="External"/><Relationship Id="rId37" Type="http://schemas.openxmlformats.org/officeDocument/2006/relationships/hyperlink" Target="consultantplus://offline/ref=38B55DF7DA8D8BF0B982EBA06830FA202247E436B58C79196B742A4058A91C5D2C8B18674C72BEC2F0FAC1F4784BB541E7F6454971A8B8F4o468B" TargetMode="External"/><Relationship Id="rId40" Type="http://schemas.openxmlformats.org/officeDocument/2006/relationships/hyperlink" Target="consultantplus://offline/ref=38B55DF7DA8D8BF0B982EBA06830FA202247E23EBC8D79196B742A4058A91C5D2C8B18644A72B492A7B5C0A83D18A640E0F647486DoA69B" TargetMode="External"/><Relationship Id="rId45" Type="http://schemas.openxmlformats.org/officeDocument/2006/relationships/hyperlink" Target="consultantplus://offline/ref=38B55DF7DA8D8BF0B982EBA06830FA202247E23CB58C79196B742A4058A91C5D2C8B18674C73BFC6F7FAC1F4784BB541E7F6454971A8B8F4o468B" TargetMode="External"/><Relationship Id="rId53" Type="http://schemas.openxmlformats.org/officeDocument/2006/relationships/hyperlink" Target="consultantplus://offline/ref=38B55DF7DA8D8BF0B982EBA06830FA202247E23CB58C79196B742A4058A91C5D2C8B18674C73BEC2F7FAC1F4784BB541E7F6454971A8B8F4o468B" TargetMode="External"/><Relationship Id="rId58" Type="http://schemas.openxmlformats.org/officeDocument/2006/relationships/hyperlink" Target="consultantplus://offline/ref=38B55DF7DA8D8BF0B982EBA06830FA202247E23EBC8D79196B742A4058A91C5D3E8B406B4D74A1C6F7EF97A53Eo16DB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B55DF7DA8D8BF0B982EBA06830FA202244E23AB68679196B742A4058A91C5D2C8B18674C72BFC7FFFAC1F4784BB541E7F6454971A8B8F4o468B" TargetMode="External"/><Relationship Id="rId23" Type="http://schemas.openxmlformats.org/officeDocument/2006/relationships/hyperlink" Target="consultantplus://offline/ref=38B55DF7DA8D8BF0B982EBA06830FA202247E23CB58C79196B742A4058A91C5D2C8B18674C73BDC3F2FAC1F4784BB541E7F6454971A8B8F4o468B" TargetMode="External"/><Relationship Id="rId28" Type="http://schemas.openxmlformats.org/officeDocument/2006/relationships/hyperlink" Target="consultantplus://offline/ref=38B55DF7DA8D8BF0B982EBA06830FA202244E23AB68679196B742A4058A91C5D2C8B18674C72BFC4F1FAC1F4784BB541E7F6454971A8B8F4o468B" TargetMode="External"/><Relationship Id="rId36" Type="http://schemas.openxmlformats.org/officeDocument/2006/relationships/hyperlink" Target="consultantplus://offline/ref=38B55DF7DA8D8BF0B982EBA06830FA202247E436B58C79196B742A4058A91C5D2C8B18674C72BEC2F3FAC1F4784BB541E7F6454971A8B8F4o468B" TargetMode="External"/><Relationship Id="rId49" Type="http://schemas.openxmlformats.org/officeDocument/2006/relationships/hyperlink" Target="consultantplus://offline/ref=38B55DF7DA8D8BF0B982EBA06830FA202244E23AB68679196B742A4058A91C5D2C8B18674C72BFC5F2FAC1F4784BB541E7F6454971A8B8F4o468B" TargetMode="External"/><Relationship Id="rId57" Type="http://schemas.openxmlformats.org/officeDocument/2006/relationships/hyperlink" Target="consultantplus://offline/ref=38B55DF7DA8D8BF0B982EBA06830FA202246E63BB18779196B742A4058A91C5D2C8B18674C72BFC7F3FAC1F4784BB541E7F6454971A8B8F4o468B" TargetMode="External"/><Relationship Id="rId61" Type="http://schemas.openxmlformats.org/officeDocument/2006/relationships/hyperlink" Target="consultantplus://offline/ref=38B55DF7DA8D8BF0B982EBA06830FA20254DE83BBC8679196B742A4058A91C5D2C8B18674C72BFC7F7FAC1F4784BB541E7F6454971A8B8F4o468B" TargetMode="External"/><Relationship Id="rId10" Type="http://schemas.openxmlformats.org/officeDocument/2006/relationships/hyperlink" Target="consultantplus://offline/ref=38B55DF7DA8D8BF0B982EBA06830FA202247E83FB08479196B742A4058A91C5D2C8B18674C72BFC6F3FAC1F4784BB541E7F6454971A8B8F4o468B" TargetMode="External"/><Relationship Id="rId19" Type="http://schemas.openxmlformats.org/officeDocument/2006/relationships/hyperlink" Target="consultantplus://offline/ref=38B55DF7DA8D8BF0B982EBA06830FA202246E63BB18779196B742A4058A91C5D2C8B18674C72BFC7F7FAC1F4784BB541E7F6454971A8B8F4o468B" TargetMode="External"/><Relationship Id="rId31" Type="http://schemas.openxmlformats.org/officeDocument/2006/relationships/hyperlink" Target="consultantplus://offline/ref=38B55DF7DA8D8BF0B982EBA06830FA202247E23CB18279196B742A4058A91C5D2C8B18674C72BCC0FEFAC1F4784BB541E7F6454971A8B8F4o468B" TargetMode="External"/><Relationship Id="rId44" Type="http://schemas.openxmlformats.org/officeDocument/2006/relationships/hyperlink" Target="consultantplus://offline/ref=38B55DF7DA8D8BF0B982EBA06830FA202244E23AB68679196B742A4058A91C5D2C8B18674C72BFC4FFFAC1F4784BB541E7F6454971A8B8F4o468B" TargetMode="External"/><Relationship Id="rId52" Type="http://schemas.openxmlformats.org/officeDocument/2006/relationships/hyperlink" Target="consultantplus://offline/ref=38B55DF7DA8D8BF0B982EBA06830FA202244E23AB68679196B742A4058A91C5D2C8B18674C72BFC5F3FAC1F4784BB541E7F6454971A8B8F4o468B" TargetMode="External"/><Relationship Id="rId60" Type="http://schemas.openxmlformats.org/officeDocument/2006/relationships/hyperlink" Target="consultantplus://offline/ref=38B55DF7DA8D8BF0B982EBA06830FA202247E83FB08479196B742A4058A91C5D2C8B18674C72BFC6F3FAC1F4784BB541E7F6454971A8B8F4o468B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B55DF7DA8D8BF0B982EBA06830FA202247E537B28579196B742A4058A91C5D2C8B18674C72BFC6F3FAC1F4784BB541E7F6454971A8B8F4o468B" TargetMode="External"/><Relationship Id="rId14" Type="http://schemas.openxmlformats.org/officeDocument/2006/relationships/hyperlink" Target="consultantplus://offline/ref=38B55DF7DA8D8BF0B982EBA06830FA202247E23EBC8D79196B742A4058A91C5D2C8B18674C72BEC6F5FAC1F4784BB541E7F6454971A8B8F4o468B" TargetMode="External"/><Relationship Id="rId22" Type="http://schemas.openxmlformats.org/officeDocument/2006/relationships/hyperlink" Target="consultantplus://offline/ref=38B55DF7DA8D8BF0B982EBA06830FA202247E436B58C79196B742A4058A91C5D2C8B18674C72BEC2F4FAC1F4784BB541E7F6454971A8B8F4o468B" TargetMode="External"/><Relationship Id="rId27" Type="http://schemas.openxmlformats.org/officeDocument/2006/relationships/hyperlink" Target="consultantplus://offline/ref=38B55DF7DA8D8BF0B982EBA06830FA202247E23EBC8D79196B742A4058A91C5D2C8B18654D75B492A7B5C0A83D18A640E0F647486DoA69B" TargetMode="External"/><Relationship Id="rId30" Type="http://schemas.openxmlformats.org/officeDocument/2006/relationships/hyperlink" Target="consultantplus://offline/ref=38B55DF7DA8D8BF0B982EBA06830FA202247E537B28579196B742A4058A91C5D2C8B18674C72BFC6F3FAC1F4784BB541E7F6454971A8B8F4o468B" TargetMode="External"/><Relationship Id="rId35" Type="http://schemas.openxmlformats.org/officeDocument/2006/relationships/hyperlink" Target="consultantplus://offline/ref=38B55DF7DA8D8BF0B982EBA06830FA202246E63BB48779196B742A4058A91C5D2C8B18614879EB97B2A498A43A00B841FFEA454Ao66CB" TargetMode="External"/><Relationship Id="rId43" Type="http://schemas.openxmlformats.org/officeDocument/2006/relationships/hyperlink" Target="consultantplus://offline/ref=38B55DF7DA8D8BF0B982EBA06830FA202247E23EBC8D79196B742A4058A91C5D2C8B18654471B492A7B5C0A83D18A640E0F647486DoA69B" TargetMode="External"/><Relationship Id="rId48" Type="http://schemas.openxmlformats.org/officeDocument/2006/relationships/hyperlink" Target="consultantplus://offline/ref=38B55DF7DA8D8BF0B982EBA06830FA202247E23CB58C79196B742A4058A91C5D2C8B18674C73BFC2F7FAC1F4784BB541E7F6454971A8B8F4o468B" TargetMode="External"/><Relationship Id="rId56" Type="http://schemas.openxmlformats.org/officeDocument/2006/relationships/hyperlink" Target="consultantplus://offline/ref=38B55DF7DA8D8BF0B982EBA06830FA202247E23EBC8D79196B742A4058A91C5D2C8B18674C72BEC6F5FAC1F4784BB541E7F6454971A8B8F4o468B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8B55DF7DA8D8BF0B982EBA06830FA202247E436B58C79196B742A4058A91C5D2C8B18674C72BEC5FEFAC1F4784BB541E7F6454971A8B8F4o468B" TargetMode="External"/><Relationship Id="rId51" Type="http://schemas.openxmlformats.org/officeDocument/2006/relationships/hyperlink" Target="consultantplus://offline/ref=38B55DF7DA8D8BF0B982EBA06830FA202246E639BC8C79196B742A4058A91C5D2C8B18674C73BBC4F2FAC1F4784BB541E7F6454971A8B8F4o468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B55DF7DA8D8BF0B982EBA06830FA202246E63BB18779196B742A4058A91C5D2C8B18674C72BFC6F3FAC1F4784BB541E7F6454971A8B8F4o468B" TargetMode="External"/><Relationship Id="rId17" Type="http://schemas.openxmlformats.org/officeDocument/2006/relationships/hyperlink" Target="consultantplus://offline/ref=38B55DF7DA8D8BF0B982EBA06830FA202247E23EBC8D79196B742A4058A91C5D2C8B18674C72BEC4F3FAC1F4784BB541E7F6454971A8B8F4o468B" TargetMode="External"/><Relationship Id="rId25" Type="http://schemas.openxmlformats.org/officeDocument/2006/relationships/hyperlink" Target="consultantplus://offline/ref=38B55DF7DA8D8BF0B982EBA06830FA202244E23AB68679196B742A4058A91C5D2C8B18674C72BFC4F5FAC1F4784BB541E7F6454971A8B8F4o468B" TargetMode="External"/><Relationship Id="rId33" Type="http://schemas.openxmlformats.org/officeDocument/2006/relationships/hyperlink" Target="consultantplus://offline/ref=38B55DF7DA8D8BF0B982EBA06830FA202247E23CB18279196B742A4058A91C5D2C8B18674C72BCC4FFFAC1F4784BB541E7F6454971A8B8F4o468B" TargetMode="External"/><Relationship Id="rId38" Type="http://schemas.openxmlformats.org/officeDocument/2006/relationships/hyperlink" Target="consultantplus://offline/ref=38B55DF7DA8D8BF0B982EBA06830FA202247E436B58C79196B742A4058A91C5D2C8B18674C72BEC2FEFAC1F4784BB541E7F6454971A8B8F4o468B" TargetMode="External"/><Relationship Id="rId46" Type="http://schemas.openxmlformats.org/officeDocument/2006/relationships/hyperlink" Target="consultantplus://offline/ref=38B55DF7DA8D8BF0B982EBA06830FA202244E23AB68679196B742A4058A91C5D2C8B18674C72BFC5F4FAC1F4784BB541E7F6454971A8B8F4o468B" TargetMode="External"/><Relationship Id="rId59" Type="http://schemas.openxmlformats.org/officeDocument/2006/relationships/hyperlink" Target="consultantplus://offline/ref=38B55DF7DA8D8BF0B982EBA06830FA202246E63BB18779196B742A4058A91C5D2C8B18674C72BFC7F0FAC1F4784BB541E7F6454971A8B8F4o468B" TargetMode="External"/><Relationship Id="rId67" Type="http://schemas.openxmlformats.org/officeDocument/2006/relationships/header" Target="header3.xml"/><Relationship Id="rId20" Type="http://schemas.openxmlformats.org/officeDocument/2006/relationships/hyperlink" Target="consultantplus://offline/ref=38B55DF7DA8D8BF0B982EBA06830FA202246E63BB18779196B742A4058A91C5D2C8B18674C72BFC7F4FAC1F4784BB541E7F6454971A8B8F4o468B" TargetMode="External"/><Relationship Id="rId41" Type="http://schemas.openxmlformats.org/officeDocument/2006/relationships/hyperlink" Target="consultantplus://offline/ref=38B55DF7DA8D8BF0B982EBA06830FA202247E23CB58C79196B742A4058A91C5D2C8B18674C73BFC6F7FAC1F4784BB541E7F6454971A8B8F4o468B" TargetMode="External"/><Relationship Id="rId54" Type="http://schemas.openxmlformats.org/officeDocument/2006/relationships/hyperlink" Target="consultantplus://offline/ref=38B55DF7DA8D8BF0B982EBA06830FA202247E436B58C79196B742A4058A91C5D2C8B18674C72BEC3F5FAC1F4784BB541E7F6454971A8B8F4o468B" TargetMode="External"/><Relationship Id="rId62" Type="http://schemas.openxmlformats.org/officeDocument/2006/relationships/hyperlink" Target="consultantplus://offline/ref=38B55DF7DA8D8BF0B982EBA06830FA202247E83FB08479196B742A4058A91C5D2C8B18674C72BFC6FFFAC1F4784BB541E7F6454971A8B8F4o468B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5296</Words>
  <Characters>30190</Characters>
  <Application>Microsoft Office Word</Application>
  <DocSecurity>0</DocSecurity>
  <Lines>251</Lines>
  <Paragraphs>70</Paragraphs>
  <ScaleCrop>false</ScaleCrop>
  <Company/>
  <LinksUpToDate>false</LinksUpToDate>
  <CharactersWithSpaces>35416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 Лариса Геннадьевна</dc:creator>
  <cp:lastModifiedBy>Бушуева Лариса Геннадьевна</cp:lastModifiedBy>
  <cp:revision>3</cp:revision>
  <dcterms:created xsi:type="dcterms:W3CDTF">2023-01-12T03:17:00Z</dcterms:created>
  <dcterms:modified xsi:type="dcterms:W3CDTF">2023-01-16T02:02:00Z</dcterms:modified>
</cp:coreProperties>
</file>