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 xml:space="preserve">Приложение </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к Постановлению</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Администрации муниципального района</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от 14 ноября 2018 г. N 1322</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 xml:space="preserve">    (в ред. от 29.03.2019 N 288, от 28.06.2019 N 716, от 30.09.2019 N 1007, </w:t>
      </w:r>
    </w:p>
    <w:p w:rsidR="00607272" w:rsidRDefault="00607272" w:rsidP="0060727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56567D">
        <w:rPr>
          <w:rFonts w:ascii="Times New Roman" w:hAnsi="Times New Roman" w:cs="Times New Roman"/>
          <w:sz w:val="20"/>
          <w:szCs w:val="20"/>
        </w:rPr>
        <w:t>от 22.11.2019 №1235, от 30.12.2019 № 1456,</w:t>
      </w:r>
      <w:r>
        <w:rPr>
          <w:rFonts w:ascii="Times New Roman" w:hAnsi="Times New Roman" w:cs="Times New Roman"/>
          <w:sz w:val="20"/>
          <w:szCs w:val="20"/>
        </w:rPr>
        <w:t xml:space="preserve"> </w:t>
      </w:r>
      <w:r w:rsidRPr="0056567D">
        <w:rPr>
          <w:rFonts w:ascii="Times New Roman" w:hAnsi="Times New Roman" w:cs="Times New Roman"/>
          <w:sz w:val="20"/>
          <w:szCs w:val="20"/>
        </w:rPr>
        <w:t xml:space="preserve">от 31.03.2020 № 435, </w:t>
      </w:r>
    </w:p>
    <w:p w:rsidR="00607272" w:rsidRDefault="00607272" w:rsidP="0060727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56567D">
        <w:rPr>
          <w:rFonts w:ascii="Times New Roman" w:hAnsi="Times New Roman" w:cs="Times New Roman"/>
          <w:sz w:val="20"/>
          <w:szCs w:val="20"/>
        </w:rPr>
        <w:t>от 30.06.2020 № 774</w:t>
      </w:r>
      <w:r>
        <w:rPr>
          <w:rFonts w:ascii="Times New Roman" w:hAnsi="Times New Roman" w:cs="Times New Roman"/>
          <w:sz w:val="20"/>
          <w:szCs w:val="20"/>
        </w:rPr>
        <w:t xml:space="preserve">, от 30.09.2020 № 1137, от 19.11.2020 № 1381,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2378F7">
        <w:rPr>
          <w:rFonts w:ascii="Times New Roman" w:hAnsi="Times New Roman" w:cs="Times New Roman"/>
          <w:sz w:val="20"/>
          <w:szCs w:val="20"/>
        </w:rPr>
        <w:t>от 30.12.2020 № 1554</w:t>
      </w:r>
      <w:r>
        <w:rPr>
          <w:rFonts w:ascii="Times New Roman" w:hAnsi="Times New Roman" w:cs="Times New Roman"/>
          <w:sz w:val="20"/>
          <w:szCs w:val="20"/>
        </w:rPr>
        <w:t xml:space="preserve">, от 31.03.2021 № 352, от </w:t>
      </w:r>
      <w:r w:rsidRPr="009625C3">
        <w:rPr>
          <w:rFonts w:ascii="Times New Roman" w:hAnsi="Times New Roman" w:cs="Times New Roman"/>
          <w:sz w:val="20"/>
          <w:szCs w:val="20"/>
        </w:rPr>
        <w:t>30.06.2021 № 894</w:t>
      </w:r>
      <w:r>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xml:space="preserve">от 30.09.2021 № 1293, </w:t>
      </w:r>
      <w:r w:rsidRPr="00AE17AD">
        <w:rPr>
          <w:rFonts w:ascii="Times New Roman" w:hAnsi="Times New Roman" w:cs="Times New Roman"/>
          <w:sz w:val="20"/>
          <w:szCs w:val="20"/>
        </w:rPr>
        <w:t>от 11.11.2021 № 1526</w:t>
      </w:r>
      <w:r>
        <w:rPr>
          <w:rFonts w:ascii="Times New Roman" w:hAnsi="Times New Roman" w:cs="Times New Roman"/>
          <w:sz w:val="20"/>
          <w:szCs w:val="20"/>
        </w:rPr>
        <w:t xml:space="preserve">, </w:t>
      </w:r>
      <w:r w:rsidRPr="00D36AA7">
        <w:rPr>
          <w:rFonts w:ascii="Times New Roman" w:hAnsi="Times New Roman" w:cs="Times New Roman"/>
          <w:sz w:val="20"/>
          <w:szCs w:val="20"/>
        </w:rPr>
        <w:t>от 30.12.2021 № 1901</w:t>
      </w:r>
      <w:r>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3D442F">
        <w:rPr>
          <w:rFonts w:ascii="Times New Roman" w:hAnsi="Times New Roman" w:cs="Times New Roman"/>
          <w:sz w:val="20"/>
          <w:szCs w:val="20"/>
        </w:rPr>
        <w:t>от 31.03.2022 № 509</w:t>
      </w:r>
      <w:r>
        <w:rPr>
          <w:rFonts w:ascii="Times New Roman" w:hAnsi="Times New Roman" w:cs="Times New Roman"/>
          <w:sz w:val="20"/>
          <w:szCs w:val="20"/>
        </w:rPr>
        <w:t xml:space="preserve">, от </w:t>
      </w:r>
      <w:r w:rsidRPr="00525B01">
        <w:rPr>
          <w:rFonts w:ascii="Times New Roman" w:hAnsi="Times New Roman" w:cs="Times New Roman"/>
          <w:sz w:val="20"/>
          <w:szCs w:val="20"/>
        </w:rPr>
        <w:t>26.05</w:t>
      </w:r>
      <w:r>
        <w:rPr>
          <w:rFonts w:ascii="Times New Roman" w:hAnsi="Times New Roman" w:cs="Times New Roman"/>
          <w:sz w:val="20"/>
          <w:szCs w:val="20"/>
        </w:rPr>
        <w:t>.</w:t>
      </w:r>
      <w:r w:rsidRPr="00525B01">
        <w:rPr>
          <w:rFonts w:ascii="Times New Roman" w:hAnsi="Times New Roman" w:cs="Times New Roman"/>
          <w:sz w:val="20"/>
          <w:szCs w:val="20"/>
        </w:rPr>
        <w:t>2022 № 843</w:t>
      </w:r>
      <w:r>
        <w:rPr>
          <w:rFonts w:ascii="Times New Roman" w:hAnsi="Times New Roman" w:cs="Times New Roman"/>
          <w:sz w:val="20"/>
          <w:szCs w:val="20"/>
        </w:rPr>
        <w:t>, от 30.06.2022 № 1082</w:t>
      </w:r>
      <w:r w:rsidRPr="007A01E0">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7A01E0">
        <w:rPr>
          <w:rFonts w:ascii="Times New Roman" w:hAnsi="Times New Roman" w:cs="Times New Roman"/>
          <w:sz w:val="20"/>
          <w:szCs w:val="20"/>
        </w:rPr>
        <w:t>от 14.10.2022 № 1594</w:t>
      </w:r>
      <w:r>
        <w:rPr>
          <w:rFonts w:ascii="Times New Roman" w:hAnsi="Times New Roman" w:cs="Times New Roman"/>
          <w:sz w:val="20"/>
          <w:szCs w:val="20"/>
        </w:rPr>
        <w:t xml:space="preserve">, </w:t>
      </w:r>
      <w:r w:rsidRPr="00C33771">
        <w:rPr>
          <w:rFonts w:ascii="Times New Roman" w:hAnsi="Times New Roman" w:cs="Times New Roman"/>
          <w:sz w:val="20"/>
          <w:szCs w:val="20"/>
        </w:rPr>
        <w:t>от 23.11.2022 № 1833</w:t>
      </w:r>
      <w:r>
        <w:rPr>
          <w:rFonts w:ascii="Times New Roman" w:hAnsi="Times New Roman" w:cs="Times New Roman"/>
          <w:sz w:val="20"/>
          <w:szCs w:val="20"/>
        </w:rPr>
        <w:t xml:space="preserve">, от 17.01.2023 № 24,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471123">
        <w:rPr>
          <w:rFonts w:ascii="Times New Roman" w:hAnsi="Times New Roman" w:cs="Times New Roman"/>
          <w:sz w:val="20"/>
          <w:szCs w:val="20"/>
        </w:rPr>
        <w:t>от 13.04</w:t>
      </w:r>
      <w:r>
        <w:rPr>
          <w:rFonts w:ascii="Times New Roman" w:hAnsi="Times New Roman" w:cs="Times New Roman"/>
          <w:sz w:val="20"/>
          <w:szCs w:val="20"/>
        </w:rPr>
        <w:t xml:space="preserve">.2023 № 478, </w:t>
      </w:r>
      <w:r w:rsidRPr="005B50AF">
        <w:rPr>
          <w:rFonts w:ascii="Times New Roman" w:hAnsi="Times New Roman" w:cs="Times New Roman"/>
          <w:sz w:val="20"/>
          <w:szCs w:val="20"/>
        </w:rPr>
        <w:t>от 02.08.2023 № 1065</w:t>
      </w:r>
      <w:r>
        <w:rPr>
          <w:rFonts w:ascii="Times New Roman" w:hAnsi="Times New Roman" w:cs="Times New Roman"/>
          <w:sz w:val="20"/>
          <w:szCs w:val="20"/>
        </w:rPr>
        <w:t xml:space="preserve">, </w:t>
      </w:r>
      <w:r w:rsidRPr="00337D71">
        <w:rPr>
          <w:rFonts w:ascii="Times New Roman" w:hAnsi="Times New Roman" w:cs="Times New Roman"/>
          <w:sz w:val="20"/>
          <w:szCs w:val="20"/>
        </w:rPr>
        <w:t>от</w:t>
      </w:r>
      <w:r>
        <w:rPr>
          <w:rFonts w:ascii="Times New Roman" w:hAnsi="Times New Roman" w:cs="Times New Roman"/>
          <w:sz w:val="20"/>
          <w:szCs w:val="20"/>
        </w:rPr>
        <w:t xml:space="preserve"> 13.10.2023 № 1495,</w:t>
      </w:r>
    </w:p>
    <w:p w:rsidR="00EA6F6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CE4150">
        <w:rPr>
          <w:rFonts w:ascii="Times New Roman" w:hAnsi="Times New Roman" w:cs="Times New Roman"/>
          <w:sz w:val="20"/>
          <w:szCs w:val="20"/>
        </w:rPr>
        <w:t>от</w:t>
      </w:r>
      <w:r w:rsidR="005C13E4" w:rsidRPr="00CE4150">
        <w:rPr>
          <w:rFonts w:ascii="Times New Roman" w:hAnsi="Times New Roman" w:cs="Times New Roman"/>
          <w:sz w:val="20"/>
          <w:szCs w:val="20"/>
        </w:rPr>
        <w:t xml:space="preserve"> 0</w:t>
      </w:r>
      <w:r w:rsidR="005C13E4">
        <w:rPr>
          <w:rFonts w:ascii="Times New Roman" w:hAnsi="Times New Roman" w:cs="Times New Roman"/>
          <w:sz w:val="20"/>
          <w:szCs w:val="20"/>
        </w:rPr>
        <w:t>3.11.2023 №</w:t>
      </w:r>
      <w:r w:rsidR="00CE4150">
        <w:rPr>
          <w:rFonts w:ascii="Times New Roman" w:hAnsi="Times New Roman" w:cs="Times New Roman"/>
          <w:sz w:val="20"/>
          <w:szCs w:val="20"/>
        </w:rPr>
        <w:t xml:space="preserve"> 1598</w:t>
      </w:r>
      <w:r w:rsidR="00883608">
        <w:rPr>
          <w:rFonts w:ascii="Times New Roman" w:hAnsi="Times New Roman" w:cs="Times New Roman"/>
          <w:sz w:val="20"/>
          <w:szCs w:val="20"/>
        </w:rPr>
        <w:t xml:space="preserve">, от 19.01.2024 № </w:t>
      </w:r>
      <w:r w:rsidR="003636BB">
        <w:rPr>
          <w:rFonts w:ascii="Times New Roman" w:hAnsi="Times New Roman" w:cs="Times New Roman"/>
          <w:sz w:val="20"/>
          <w:szCs w:val="20"/>
        </w:rPr>
        <w:t>7</w:t>
      </w:r>
      <w:r w:rsidR="00883608">
        <w:rPr>
          <w:rFonts w:ascii="Times New Roman" w:hAnsi="Times New Roman" w:cs="Times New Roman"/>
          <w:sz w:val="20"/>
          <w:szCs w:val="20"/>
        </w:rPr>
        <w:t>0</w:t>
      </w:r>
      <w:r w:rsidR="00672D68">
        <w:rPr>
          <w:rFonts w:ascii="Times New Roman" w:hAnsi="Times New Roman" w:cs="Times New Roman"/>
          <w:sz w:val="20"/>
          <w:szCs w:val="20"/>
        </w:rPr>
        <w:t xml:space="preserve">, </w:t>
      </w:r>
      <w:r w:rsidR="00672D68" w:rsidRPr="00DE1F76">
        <w:rPr>
          <w:rFonts w:ascii="Times New Roman" w:hAnsi="Times New Roman" w:cs="Times New Roman"/>
          <w:sz w:val="20"/>
          <w:szCs w:val="20"/>
        </w:rPr>
        <w:t xml:space="preserve">от </w:t>
      </w:r>
      <w:r w:rsidR="00DE1F76" w:rsidRPr="00DE1F76">
        <w:rPr>
          <w:rFonts w:ascii="Times New Roman" w:hAnsi="Times New Roman" w:cs="Times New Roman"/>
          <w:sz w:val="20"/>
          <w:szCs w:val="20"/>
        </w:rPr>
        <w:t>12.</w:t>
      </w:r>
      <w:r w:rsidR="00672D68" w:rsidRPr="00DE1F76">
        <w:rPr>
          <w:rFonts w:ascii="Times New Roman" w:hAnsi="Times New Roman" w:cs="Times New Roman"/>
          <w:sz w:val="20"/>
          <w:szCs w:val="20"/>
        </w:rPr>
        <w:t>04.2024 №</w:t>
      </w:r>
      <w:r w:rsidR="00DE1F76" w:rsidRPr="00DE1F76">
        <w:rPr>
          <w:rFonts w:ascii="Times New Roman" w:hAnsi="Times New Roman" w:cs="Times New Roman"/>
          <w:sz w:val="20"/>
          <w:szCs w:val="20"/>
        </w:rPr>
        <w:t xml:space="preserve"> 534</w:t>
      </w:r>
      <w:r w:rsidR="0092780B">
        <w:rPr>
          <w:rFonts w:ascii="Times New Roman" w:hAnsi="Times New Roman" w:cs="Times New Roman"/>
          <w:sz w:val="20"/>
          <w:szCs w:val="20"/>
        </w:rPr>
        <w:t xml:space="preserve">, </w:t>
      </w:r>
    </w:p>
    <w:p w:rsidR="009C257B" w:rsidRDefault="0092780B" w:rsidP="00607272">
      <w:pPr>
        <w:autoSpaceDE w:val="0"/>
        <w:autoSpaceDN w:val="0"/>
        <w:adjustRightInd w:val="0"/>
        <w:spacing w:after="0" w:line="240" w:lineRule="auto"/>
        <w:jc w:val="right"/>
        <w:outlineLvl w:val="0"/>
        <w:rPr>
          <w:rFonts w:ascii="Times New Roman" w:hAnsi="Times New Roman" w:cs="Times New Roman"/>
          <w:sz w:val="20"/>
          <w:szCs w:val="20"/>
        </w:rPr>
      </w:pPr>
      <w:r w:rsidRPr="00E56CCF">
        <w:rPr>
          <w:rFonts w:ascii="Times New Roman" w:hAnsi="Times New Roman" w:cs="Times New Roman"/>
          <w:sz w:val="20"/>
          <w:szCs w:val="20"/>
        </w:rPr>
        <w:t xml:space="preserve">от </w:t>
      </w:r>
      <w:r w:rsidR="00E56CCF" w:rsidRPr="00E56CCF">
        <w:rPr>
          <w:rFonts w:ascii="Times New Roman" w:hAnsi="Times New Roman" w:cs="Times New Roman"/>
          <w:sz w:val="20"/>
          <w:szCs w:val="20"/>
        </w:rPr>
        <w:t>12.07.2024</w:t>
      </w:r>
      <w:r w:rsidR="00E56CCF">
        <w:rPr>
          <w:rFonts w:ascii="Times New Roman" w:hAnsi="Times New Roman" w:cs="Times New Roman"/>
          <w:sz w:val="20"/>
          <w:szCs w:val="20"/>
        </w:rPr>
        <w:t xml:space="preserve"> № 997</w:t>
      </w:r>
      <w:r w:rsidR="00EA6F62">
        <w:rPr>
          <w:rFonts w:ascii="Times New Roman" w:hAnsi="Times New Roman" w:cs="Times New Roman"/>
          <w:sz w:val="20"/>
          <w:szCs w:val="20"/>
        </w:rPr>
        <w:t xml:space="preserve">, </w:t>
      </w:r>
      <w:r w:rsidR="00EA6F62" w:rsidRPr="00663DDF">
        <w:rPr>
          <w:rFonts w:ascii="Times New Roman" w:hAnsi="Times New Roman" w:cs="Times New Roman"/>
          <w:sz w:val="20"/>
          <w:szCs w:val="20"/>
        </w:rPr>
        <w:t xml:space="preserve">от </w:t>
      </w:r>
      <w:r w:rsidR="00663DDF" w:rsidRPr="00663DDF">
        <w:rPr>
          <w:rFonts w:ascii="Times New Roman" w:hAnsi="Times New Roman" w:cs="Times New Roman"/>
          <w:sz w:val="20"/>
          <w:szCs w:val="20"/>
        </w:rPr>
        <w:t>10.</w:t>
      </w:r>
      <w:r w:rsidR="00EA6F62" w:rsidRPr="00663DDF">
        <w:rPr>
          <w:rFonts w:ascii="Times New Roman" w:hAnsi="Times New Roman" w:cs="Times New Roman"/>
          <w:sz w:val="20"/>
          <w:szCs w:val="20"/>
        </w:rPr>
        <w:t>10.2024 №</w:t>
      </w:r>
      <w:r w:rsidR="00663DDF" w:rsidRPr="00663DDF">
        <w:rPr>
          <w:rFonts w:ascii="Times New Roman" w:hAnsi="Times New Roman" w:cs="Times New Roman"/>
          <w:sz w:val="20"/>
          <w:szCs w:val="20"/>
        </w:rPr>
        <w:t xml:space="preserve"> 1319</w:t>
      </w:r>
      <w:r w:rsidR="00670D10" w:rsidRPr="005D0749">
        <w:rPr>
          <w:rFonts w:ascii="Times New Roman" w:hAnsi="Times New Roman" w:cs="Times New Roman"/>
          <w:sz w:val="20"/>
          <w:szCs w:val="20"/>
        </w:rPr>
        <w:t>, от</w:t>
      </w:r>
      <w:r w:rsidR="005D0749" w:rsidRPr="005D0749">
        <w:rPr>
          <w:rFonts w:ascii="Times New Roman" w:hAnsi="Times New Roman" w:cs="Times New Roman"/>
          <w:sz w:val="20"/>
          <w:szCs w:val="20"/>
        </w:rPr>
        <w:t xml:space="preserve"> 20</w:t>
      </w:r>
      <w:r w:rsidR="005D0749">
        <w:rPr>
          <w:rFonts w:ascii="Times New Roman" w:hAnsi="Times New Roman" w:cs="Times New Roman"/>
          <w:sz w:val="20"/>
          <w:szCs w:val="20"/>
        </w:rPr>
        <w:t>.11.2024 № 1544</w:t>
      </w:r>
      <w:r w:rsidR="00143CB9">
        <w:rPr>
          <w:rFonts w:ascii="Times New Roman" w:hAnsi="Times New Roman" w:cs="Times New Roman"/>
          <w:sz w:val="20"/>
          <w:szCs w:val="20"/>
        </w:rPr>
        <w:t>,</w:t>
      </w:r>
    </w:p>
    <w:p w:rsidR="00607272" w:rsidRPr="009625C3" w:rsidRDefault="00143CB9" w:rsidP="00607272">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xml:space="preserve"> </w:t>
      </w:r>
      <w:r w:rsidRPr="009D5275">
        <w:rPr>
          <w:rFonts w:ascii="Times New Roman" w:hAnsi="Times New Roman" w:cs="Times New Roman"/>
          <w:sz w:val="20"/>
          <w:szCs w:val="20"/>
        </w:rPr>
        <w:t xml:space="preserve">от </w:t>
      </w:r>
      <w:r w:rsidR="00BC3842" w:rsidRPr="009D5275">
        <w:rPr>
          <w:rFonts w:ascii="Times New Roman" w:hAnsi="Times New Roman" w:cs="Times New Roman"/>
          <w:sz w:val="20"/>
          <w:szCs w:val="20"/>
        </w:rPr>
        <w:t>1</w:t>
      </w:r>
      <w:r w:rsidR="009D5275" w:rsidRPr="009D5275">
        <w:rPr>
          <w:rFonts w:ascii="Times New Roman" w:hAnsi="Times New Roman" w:cs="Times New Roman"/>
          <w:sz w:val="20"/>
          <w:szCs w:val="20"/>
        </w:rPr>
        <w:t>9</w:t>
      </w:r>
      <w:r w:rsidR="00BC3842" w:rsidRPr="009D5275">
        <w:rPr>
          <w:rFonts w:ascii="Times New Roman" w:hAnsi="Times New Roman" w:cs="Times New Roman"/>
          <w:sz w:val="20"/>
          <w:szCs w:val="20"/>
        </w:rPr>
        <w:t>.12.2024 №</w:t>
      </w:r>
      <w:r w:rsidR="00C640F4">
        <w:rPr>
          <w:rFonts w:ascii="Times New Roman" w:hAnsi="Times New Roman" w:cs="Times New Roman"/>
          <w:sz w:val="20"/>
          <w:szCs w:val="20"/>
        </w:rPr>
        <w:t xml:space="preserve"> </w:t>
      </w:r>
      <w:r w:rsidR="009D5275" w:rsidRPr="009D5275">
        <w:rPr>
          <w:rFonts w:ascii="Times New Roman" w:hAnsi="Times New Roman" w:cs="Times New Roman"/>
          <w:sz w:val="20"/>
          <w:szCs w:val="20"/>
        </w:rPr>
        <w:t>1670</w:t>
      </w:r>
      <w:r w:rsidR="00D6119B">
        <w:rPr>
          <w:rFonts w:ascii="Times New Roman" w:hAnsi="Times New Roman" w:cs="Times New Roman"/>
          <w:sz w:val="20"/>
          <w:szCs w:val="20"/>
        </w:rPr>
        <w:t xml:space="preserve">, </w:t>
      </w:r>
      <w:r w:rsidR="003431ED" w:rsidRPr="003431ED">
        <w:rPr>
          <w:rFonts w:ascii="Times New Roman" w:hAnsi="Times New Roman" w:cs="Times New Roman"/>
          <w:sz w:val="20"/>
          <w:szCs w:val="20"/>
        </w:rPr>
        <w:t>от 22</w:t>
      </w:r>
      <w:r w:rsidR="00D6119B" w:rsidRPr="003431ED">
        <w:rPr>
          <w:rFonts w:ascii="Times New Roman" w:hAnsi="Times New Roman" w:cs="Times New Roman"/>
          <w:sz w:val="20"/>
          <w:szCs w:val="20"/>
        </w:rPr>
        <w:t>.01.2025 №</w:t>
      </w:r>
      <w:r w:rsidR="003431ED" w:rsidRPr="003431ED">
        <w:rPr>
          <w:rFonts w:ascii="Times New Roman" w:hAnsi="Times New Roman" w:cs="Times New Roman"/>
          <w:sz w:val="20"/>
          <w:szCs w:val="20"/>
        </w:rPr>
        <w:t xml:space="preserve"> 68</w:t>
      </w:r>
      <w:r w:rsidR="00607272" w:rsidRPr="003431ED">
        <w:rPr>
          <w:rFonts w:ascii="Times New Roman" w:hAnsi="Times New Roman" w:cs="Times New Roman"/>
          <w:sz w:val="20"/>
          <w:szCs w:val="20"/>
        </w:rPr>
        <w:t>)</w:t>
      </w:r>
      <w:bookmarkStart w:id="0" w:name="_GoBack"/>
      <w:bookmarkEnd w:id="0"/>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p>
    <w:p w:rsidR="00607272" w:rsidRPr="0056567D" w:rsidRDefault="00607272" w:rsidP="00607272">
      <w:pPr>
        <w:autoSpaceDE w:val="0"/>
        <w:autoSpaceDN w:val="0"/>
        <w:adjustRightInd w:val="0"/>
        <w:jc w:val="center"/>
        <w:outlineLvl w:val="0"/>
        <w:rPr>
          <w:rFonts w:ascii="Times New Roman" w:hAnsi="Times New Roman" w:cs="Times New Roman"/>
          <w:b/>
          <w:bCs/>
          <w:sz w:val="20"/>
          <w:szCs w:val="20"/>
        </w:rPr>
      </w:pPr>
    </w:p>
    <w:p w:rsidR="00607272" w:rsidRPr="0056567D" w:rsidRDefault="00607272" w:rsidP="00607272">
      <w:pPr>
        <w:autoSpaceDE w:val="0"/>
        <w:autoSpaceDN w:val="0"/>
        <w:adjustRightInd w:val="0"/>
        <w:jc w:val="center"/>
        <w:outlineLvl w:val="0"/>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tabs>
          <w:tab w:val="left" w:pos="9356"/>
        </w:tabs>
        <w:ind w:left="567"/>
        <w:jc w:val="center"/>
        <w:rPr>
          <w:rFonts w:ascii="Times New Roman" w:hAnsi="Times New Roman" w:cs="Times New Roman"/>
          <w:sz w:val="32"/>
          <w:szCs w:val="32"/>
        </w:rPr>
      </w:pPr>
      <w:r w:rsidRPr="0056567D">
        <w:rPr>
          <w:rFonts w:ascii="Times New Roman" w:hAnsi="Times New Roman" w:cs="Times New Roman"/>
          <w:sz w:val="32"/>
          <w:szCs w:val="32"/>
        </w:rPr>
        <w:t>муниципальная программа</w:t>
      </w: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Arial Unicode MS" w:hAnsi="Arial Unicode MS" w:cs="Arial Unicode MS"/>
          <w:sz w:val="24"/>
          <w:szCs w:val="24"/>
        </w:rPr>
      </w:pPr>
      <w:r w:rsidRPr="0056567D">
        <w:rPr>
          <w:rFonts w:ascii="Times New Roman" w:hAnsi="Times New Roman" w:cs="Times New Roman"/>
          <w:b/>
          <w:bCs/>
          <w:sz w:val="40"/>
          <w:szCs w:val="40"/>
        </w:rPr>
        <w:t>«Развитие образования Таймырского Долгано-Ненецкого муниципального района»</w:t>
      </w:r>
      <w:r w:rsidRPr="0056567D">
        <w:rPr>
          <w:rFonts w:hint="eastAsia"/>
        </w:rPr>
        <w:t xml:space="preserve"> </w:t>
      </w: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004FC4" w:rsidRDefault="00004FC4" w:rsidP="00607272">
      <w:pPr>
        <w:widowControl w:val="0"/>
        <w:autoSpaceDE w:val="0"/>
        <w:autoSpaceDN w:val="0"/>
        <w:adjustRightInd w:val="0"/>
        <w:spacing w:after="0" w:line="240" w:lineRule="auto"/>
        <w:jc w:val="right"/>
        <w:outlineLvl w:val="0"/>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lastRenderedPageBreak/>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p>
    <w:p w:rsidR="00670D10" w:rsidRDefault="0092774D" w:rsidP="00670D10">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r w:rsidRPr="0056567D">
        <w:rPr>
          <w:rFonts w:ascii="Times New Roman" w:eastAsia="Calibri" w:hAnsi="Times New Roman" w:cs="Times New Roman"/>
          <w:b/>
          <w:sz w:val="26"/>
          <w:szCs w:val="26"/>
          <w:lang w:eastAsia="ru-RU"/>
        </w:rPr>
        <w:t>1.</w:t>
      </w:r>
      <w:r w:rsidR="00004FC4">
        <w:rPr>
          <w:rFonts w:ascii="Times New Roman" w:eastAsia="Calibri" w:hAnsi="Times New Roman" w:cs="Times New Roman"/>
          <w:b/>
          <w:sz w:val="26"/>
          <w:szCs w:val="26"/>
          <w:lang w:eastAsia="ru-RU"/>
        </w:rPr>
        <w:t xml:space="preserve"> </w:t>
      </w:r>
      <w:r w:rsidR="00670D10">
        <w:rPr>
          <w:rFonts w:ascii="Times New Roman" w:eastAsia="Calibri" w:hAnsi="Times New Roman" w:cs="Times New Roman"/>
          <w:b/>
          <w:sz w:val="26"/>
          <w:szCs w:val="26"/>
          <w:lang w:eastAsia="ru-RU"/>
        </w:rPr>
        <w:t>Паспорт муниципальной программы</w:t>
      </w:r>
    </w:p>
    <w:p w:rsidR="00670D10" w:rsidRPr="0056567D" w:rsidRDefault="00670D10" w:rsidP="00670D10">
      <w:pPr>
        <w:autoSpaceDE w:val="0"/>
        <w:autoSpaceDN w:val="0"/>
        <w:adjustRightInd w:val="0"/>
        <w:spacing w:after="0" w:line="240" w:lineRule="auto"/>
        <w:ind w:left="360"/>
        <w:jc w:val="center"/>
        <w:rPr>
          <w:rFonts w:ascii="Times New Roman" w:eastAsia="Calibri" w:hAnsi="Times New Roman" w:cs="Times New Roman"/>
          <w:b/>
          <w:sz w:val="28"/>
          <w:szCs w:val="28"/>
          <w:lang w:eastAsia="ru-RU"/>
        </w:rPr>
      </w:pPr>
    </w:p>
    <w:tbl>
      <w:tblPr>
        <w:tblStyle w:val="ae"/>
        <w:tblW w:w="9356" w:type="dxa"/>
        <w:tblInd w:w="108" w:type="dxa"/>
        <w:tblLook w:val="04A0" w:firstRow="1" w:lastRow="0" w:firstColumn="1" w:lastColumn="0" w:noHBand="0" w:noVBand="1"/>
      </w:tblPr>
      <w:tblGrid>
        <w:gridCol w:w="2689"/>
        <w:gridCol w:w="6667"/>
      </w:tblGrid>
      <w:tr w:rsidR="00670D10" w:rsidRPr="0056567D" w:rsidTr="002B67BC">
        <w:tc>
          <w:tcPr>
            <w:tcW w:w="2689" w:type="dxa"/>
          </w:tcPr>
          <w:p w:rsidR="00670D10" w:rsidRPr="0056567D" w:rsidRDefault="00670D10" w:rsidP="002B67BC">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t>Наименование муниципальной программы</w:t>
            </w:r>
          </w:p>
        </w:tc>
        <w:tc>
          <w:tcPr>
            <w:tcW w:w="6667" w:type="dxa"/>
          </w:tcPr>
          <w:p w:rsidR="00670D10" w:rsidRPr="0056567D" w:rsidRDefault="00670D10" w:rsidP="002B67BC">
            <w:pPr>
              <w:autoSpaceDE w:val="0"/>
              <w:autoSpaceDN w:val="0"/>
              <w:adjustRightInd w:val="0"/>
              <w:rPr>
                <w:rFonts w:ascii="Times New Roman" w:hAnsi="Times New Roman" w:cs="Times New Roman"/>
                <w:color w:val="000000"/>
                <w:sz w:val="26"/>
                <w:szCs w:val="26"/>
              </w:rPr>
            </w:pPr>
            <w:r w:rsidRPr="0056567D">
              <w:rPr>
                <w:rFonts w:ascii="Times New Roman" w:hAnsi="Times New Roman" w:cs="Times New Roman"/>
                <w:color w:val="000000"/>
                <w:sz w:val="26"/>
                <w:szCs w:val="26"/>
              </w:rPr>
              <w:t xml:space="preserve">«Развитие образования Таймырского Долгано-Ненецкого муниципального района» (далее - программа)                                                </w:t>
            </w:r>
          </w:p>
        </w:tc>
      </w:tr>
      <w:tr w:rsidR="00670D10" w:rsidRPr="0056567D" w:rsidTr="002B67BC">
        <w:tc>
          <w:tcPr>
            <w:tcW w:w="2689" w:type="dxa"/>
          </w:tcPr>
          <w:p w:rsidR="00670D10" w:rsidRPr="0056567D" w:rsidRDefault="00670D10" w:rsidP="002B67BC">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t>Основания для разработки муниципальной программы</w:t>
            </w:r>
          </w:p>
        </w:tc>
        <w:tc>
          <w:tcPr>
            <w:tcW w:w="6667" w:type="dxa"/>
          </w:tcPr>
          <w:p w:rsidR="00670D10" w:rsidRPr="0056567D" w:rsidRDefault="003431ED" w:rsidP="002B67BC">
            <w:pPr>
              <w:autoSpaceDE w:val="0"/>
              <w:autoSpaceDN w:val="0"/>
              <w:adjustRightInd w:val="0"/>
              <w:rPr>
                <w:rFonts w:ascii="Times New Roman" w:hAnsi="Times New Roman" w:cs="Times New Roman"/>
                <w:color w:val="000000"/>
                <w:sz w:val="26"/>
                <w:szCs w:val="26"/>
              </w:rPr>
            </w:pPr>
            <w:hyperlink r:id="rId8" w:history="1">
              <w:r w:rsidR="00670D10" w:rsidRPr="0056567D">
                <w:rPr>
                  <w:rFonts w:ascii="Times New Roman" w:hAnsi="Times New Roman" w:cs="Times New Roman"/>
                  <w:color w:val="000000"/>
                  <w:sz w:val="26"/>
                  <w:szCs w:val="26"/>
                </w:rPr>
                <w:t>Статья 179</w:t>
              </w:r>
            </w:hyperlink>
            <w:r w:rsidR="00670D10" w:rsidRPr="0056567D">
              <w:rPr>
                <w:rFonts w:ascii="Times New Roman" w:hAnsi="Times New Roman" w:cs="Times New Roman"/>
                <w:color w:val="000000"/>
                <w:sz w:val="26"/>
                <w:szCs w:val="26"/>
              </w:rPr>
              <w:t xml:space="preserve"> Бюджетного кодекса Российской Федерации.       </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Распоряжение Администрации Таймырского Долгано-Ненецкого муниципального района от</w:t>
            </w:r>
            <w:r w:rsidRPr="00584FA9">
              <w:rPr>
                <w:rFonts w:ascii="Times New Roman" w:hAnsi="Times New Roman" w:cs="Times New Roman"/>
                <w:color w:val="FF0000"/>
                <w:sz w:val="26"/>
                <w:szCs w:val="26"/>
              </w:rPr>
              <w:t xml:space="preserve"> </w:t>
            </w:r>
            <w:r w:rsidRPr="00AF0B20">
              <w:rPr>
                <w:rFonts w:ascii="Times New Roman" w:hAnsi="Times New Roman" w:cs="Times New Roman"/>
                <w:sz w:val="26"/>
                <w:szCs w:val="26"/>
              </w:rPr>
              <w:t xml:space="preserve">01.08.2018 № 683-а «Об утверждении перечня муниципальных </w:t>
            </w:r>
            <w:r w:rsidRPr="0056567D">
              <w:rPr>
                <w:rFonts w:ascii="Times New Roman" w:hAnsi="Times New Roman" w:cs="Times New Roman"/>
                <w:sz w:val="26"/>
                <w:szCs w:val="26"/>
              </w:rPr>
              <w:t>программ Таймырского Долгано-Ненецкого муниципального района, предлагаемых к реализации с 2019 года»</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Ответственный исполнитель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Управление образования Администрации Таймырского Долгано-Ненецкого муниципального района (далее – Управление)</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Соисполнители муниципальной программы </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Управление развития инфраструктуры Таймырского Долгано-Ненецкого муниципального района</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Перечень подпрограмм и (или) отдельных мероприятий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Подпрограммы:</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1.«Развитие дошкольного, общего и дополнительного образования».</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2.«Укрепление здоровья учащихся общеобразовательных школ». </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Отдельное мероприятие 1. «Обеспечение реализации муниципальной программы»</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Цели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Повышение доступности и качества образования в соответствии с потребностями государства и общества</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Задачи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2.Обеспечение отдыха и оздоровления учащихся, обеспечение доступности </w:t>
            </w:r>
            <w:r>
              <w:rPr>
                <w:rFonts w:ascii="Times New Roman" w:hAnsi="Times New Roman" w:cs="Times New Roman"/>
                <w:sz w:val="26"/>
                <w:szCs w:val="26"/>
              </w:rPr>
              <w:t xml:space="preserve">и качества </w:t>
            </w:r>
            <w:r w:rsidRPr="0056567D">
              <w:rPr>
                <w:rFonts w:ascii="Times New Roman" w:hAnsi="Times New Roman" w:cs="Times New Roman"/>
                <w:sz w:val="26"/>
                <w:szCs w:val="26"/>
              </w:rPr>
              <w:t>школьного питания.</w:t>
            </w:r>
          </w:p>
          <w:p w:rsidR="00670D10" w:rsidRPr="0056567D" w:rsidRDefault="00670D10" w:rsidP="002B67BC">
            <w:pPr>
              <w:autoSpaceDE w:val="0"/>
              <w:autoSpaceDN w:val="0"/>
              <w:adjustRightInd w:val="0"/>
              <w:jc w:val="both"/>
              <w:rPr>
                <w:rFonts w:ascii="Times New Roman" w:hAnsi="Times New Roman" w:cs="Times New Roman"/>
                <w:color w:val="000000"/>
                <w:sz w:val="26"/>
                <w:szCs w:val="26"/>
              </w:rPr>
            </w:pPr>
            <w:r w:rsidRPr="0056567D">
              <w:rPr>
                <w:rFonts w:ascii="Times New Roman" w:hAnsi="Times New Roman" w:cs="Times New Roman"/>
                <w:color w:val="000000"/>
                <w:sz w:val="26"/>
                <w:szCs w:val="26"/>
              </w:rPr>
              <w:t>3.Эффективное управление муниципальной системой образования</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Этапы и сроки реализации муниципальной программы</w:t>
            </w:r>
          </w:p>
        </w:tc>
        <w:tc>
          <w:tcPr>
            <w:tcW w:w="6667"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2019-2027</w:t>
            </w:r>
            <w:r w:rsidRPr="0056567D">
              <w:rPr>
                <w:rFonts w:ascii="Times New Roman" w:hAnsi="Times New Roman" w:cs="Times New Roman"/>
                <w:sz w:val="26"/>
                <w:szCs w:val="26"/>
              </w:rPr>
              <w:t xml:space="preserve"> годы</w:t>
            </w:r>
          </w:p>
        </w:tc>
      </w:tr>
      <w:tr w:rsidR="00670D10" w:rsidRPr="0056567D" w:rsidTr="002B67BC">
        <w:tc>
          <w:tcPr>
            <w:tcW w:w="2689" w:type="dxa"/>
          </w:tcPr>
          <w:p w:rsidR="00670D10" w:rsidRPr="0056567D" w:rsidRDefault="00670D10" w:rsidP="002B67BC">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Перечень целевых показателей</w:t>
            </w:r>
          </w:p>
          <w:p w:rsidR="00670D10" w:rsidRPr="0056567D" w:rsidRDefault="00670D10" w:rsidP="002B67BC">
            <w:pPr>
              <w:autoSpaceDE w:val="0"/>
              <w:autoSpaceDN w:val="0"/>
              <w:adjustRightInd w:val="0"/>
              <w:jc w:val="both"/>
              <w:rPr>
                <w:rFonts w:ascii="Times New Roman" w:hAnsi="Times New Roman" w:cs="Times New Roman"/>
                <w:color w:val="FF0000"/>
                <w:sz w:val="26"/>
                <w:szCs w:val="26"/>
              </w:rPr>
            </w:pPr>
          </w:p>
        </w:tc>
        <w:tc>
          <w:tcPr>
            <w:tcW w:w="6667" w:type="dxa"/>
          </w:tcPr>
          <w:p w:rsidR="00670D10" w:rsidRPr="00101B25" w:rsidRDefault="00670D10" w:rsidP="002B67BC">
            <w:pPr>
              <w:autoSpaceDE w:val="0"/>
              <w:autoSpaceDN w:val="0"/>
              <w:adjustRightInd w:val="0"/>
              <w:jc w:val="both"/>
              <w:rPr>
                <w:rFonts w:ascii="Times New Roman" w:hAnsi="Times New Roman" w:cs="Times New Roman"/>
                <w:sz w:val="26"/>
                <w:szCs w:val="26"/>
              </w:rPr>
            </w:pPr>
            <w:r w:rsidRPr="00101B25">
              <w:rPr>
                <w:rFonts w:ascii="Times New Roman" w:hAnsi="Times New Roman" w:cs="Times New Roman"/>
                <w:sz w:val="26"/>
                <w:szCs w:val="26"/>
              </w:rPr>
              <w:t>К 2020 году:</w:t>
            </w:r>
          </w:p>
          <w:p w:rsidR="00670D10" w:rsidRPr="00101B25" w:rsidRDefault="00670D10" w:rsidP="002B67BC">
            <w:pPr>
              <w:tabs>
                <w:tab w:val="left" w:pos="1134"/>
              </w:tabs>
              <w:jc w:val="both"/>
              <w:rPr>
                <w:rFonts w:ascii="Times New Roman" w:hAnsi="Times New Roman" w:cs="Times New Roman"/>
                <w:sz w:val="26"/>
                <w:szCs w:val="26"/>
              </w:rPr>
            </w:pPr>
            <w:r w:rsidRPr="00101B25">
              <w:rPr>
                <w:rFonts w:ascii="Times New Roman" w:hAnsi="Times New Roman" w:cs="Times New Roman"/>
                <w:sz w:val="26"/>
                <w:szCs w:val="26"/>
              </w:rP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 составит 100,00% и к 202</w:t>
            </w:r>
            <w:r>
              <w:rPr>
                <w:rFonts w:ascii="Times New Roman" w:hAnsi="Times New Roman" w:cs="Times New Roman"/>
                <w:sz w:val="26"/>
                <w:szCs w:val="26"/>
              </w:rPr>
              <w:t>8</w:t>
            </w:r>
            <w:r w:rsidRPr="00101B25">
              <w:rPr>
                <w:rFonts w:ascii="Times New Roman" w:hAnsi="Times New Roman" w:cs="Times New Roman"/>
                <w:sz w:val="26"/>
                <w:szCs w:val="26"/>
              </w:rPr>
              <w:t xml:space="preserve"> году сохранится на достигнутом уровне.</w:t>
            </w:r>
          </w:p>
          <w:p w:rsidR="00670D10" w:rsidRPr="004B5C75" w:rsidRDefault="00670D10" w:rsidP="002B67BC">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lastRenderedPageBreak/>
              <w:t>К 2025 году:</w:t>
            </w:r>
          </w:p>
          <w:p w:rsidR="00670D10" w:rsidRPr="004B5C75" w:rsidRDefault="00670D10" w:rsidP="002B67BC">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t>доля достигнутых показателей результативности муниципальной программы составит 100,00% и к 202</w:t>
            </w:r>
            <w:r>
              <w:rPr>
                <w:rFonts w:ascii="Times New Roman" w:hAnsi="Times New Roman" w:cs="Times New Roman"/>
                <w:sz w:val="26"/>
                <w:szCs w:val="26"/>
              </w:rPr>
              <w:t>8</w:t>
            </w:r>
            <w:r w:rsidRPr="004B5C75">
              <w:rPr>
                <w:rFonts w:ascii="Times New Roman" w:hAnsi="Times New Roman" w:cs="Times New Roman"/>
                <w:sz w:val="26"/>
                <w:szCs w:val="26"/>
              </w:rPr>
              <w:t xml:space="preserve"> году сохранится на достигнутом уровне.</w:t>
            </w:r>
          </w:p>
          <w:p w:rsidR="00670D10" w:rsidRPr="004B5C75" w:rsidRDefault="00670D10" w:rsidP="002B67BC">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t>К 202</w:t>
            </w:r>
            <w:r>
              <w:rPr>
                <w:rFonts w:ascii="Times New Roman" w:hAnsi="Times New Roman" w:cs="Times New Roman"/>
                <w:sz w:val="26"/>
                <w:szCs w:val="26"/>
              </w:rPr>
              <w:t>8</w:t>
            </w:r>
            <w:r w:rsidRPr="004B5C75">
              <w:rPr>
                <w:rFonts w:ascii="Times New Roman" w:hAnsi="Times New Roman" w:cs="Times New Roman"/>
                <w:sz w:val="26"/>
                <w:szCs w:val="26"/>
              </w:rPr>
              <w:t xml:space="preserve"> году:</w:t>
            </w:r>
          </w:p>
          <w:p w:rsidR="00670D10" w:rsidRPr="004B5C75" w:rsidRDefault="00670D10" w:rsidP="002B67BC">
            <w:pPr>
              <w:jc w:val="both"/>
              <w:rPr>
                <w:rFonts w:ascii="Times New Roman" w:hAnsi="Times New Roman" w:cs="Times New Roman"/>
                <w:sz w:val="26"/>
                <w:szCs w:val="26"/>
              </w:rPr>
            </w:pPr>
            <w:r w:rsidRPr="004B5C75">
              <w:rPr>
                <w:rFonts w:ascii="Times New Roman" w:hAnsi="Times New Roman" w:cs="Times New Roman"/>
                <w:sz w:val="26"/>
                <w:szCs w:val="26"/>
              </w:rP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 сохранится на достигнутом уровне 100,00%;</w:t>
            </w:r>
          </w:p>
          <w:p w:rsidR="00670D10" w:rsidRPr="004869D4" w:rsidRDefault="00670D10" w:rsidP="002B67BC">
            <w:pPr>
              <w:autoSpaceDE w:val="0"/>
              <w:autoSpaceDN w:val="0"/>
              <w:adjustRightInd w:val="0"/>
              <w:jc w:val="both"/>
              <w:rPr>
                <w:rFonts w:ascii="Times New Roman" w:hAnsi="Times New Roman" w:cs="Times New Roman"/>
                <w:sz w:val="26"/>
                <w:szCs w:val="26"/>
              </w:rPr>
            </w:pPr>
            <w:r w:rsidRPr="004869D4">
              <w:rPr>
                <w:rFonts w:ascii="Times New Roman" w:hAnsi="Times New Roman" w:cs="Times New Roman"/>
                <w:sz w:val="26"/>
                <w:szCs w:val="26"/>
              </w:rPr>
              <w:t>доля детей в возрасте от 5 до 18 лет, получающих услуги дополнительного образования, от общей численности детей в возрасте от 5 до 18 лет, составит 56,58%;</w:t>
            </w:r>
          </w:p>
          <w:p w:rsidR="00670D10" w:rsidRPr="00182B1A" w:rsidRDefault="00670D10" w:rsidP="002B67BC">
            <w:pPr>
              <w:pStyle w:val="af8"/>
              <w:jc w:val="both"/>
              <w:rPr>
                <w:rFonts w:ascii="Times New Roman" w:hAnsi="Times New Roman"/>
                <w:sz w:val="26"/>
                <w:szCs w:val="26"/>
              </w:rPr>
            </w:pPr>
            <w:r w:rsidRPr="00182B1A">
              <w:rPr>
                <w:rFonts w:ascii="Times New Roman" w:hAnsi="Times New Roman"/>
                <w:sz w:val="26"/>
                <w:szCs w:val="26"/>
              </w:rP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 составит 10,41%;</w:t>
            </w:r>
          </w:p>
          <w:p w:rsidR="00670D10" w:rsidRPr="006C6FBA" w:rsidRDefault="00670D10" w:rsidP="002B67BC">
            <w:pPr>
              <w:autoSpaceDE w:val="0"/>
              <w:autoSpaceDN w:val="0"/>
              <w:adjustRightInd w:val="0"/>
              <w:jc w:val="both"/>
              <w:rPr>
                <w:rFonts w:ascii="Times New Roman" w:hAnsi="Times New Roman" w:cs="Times New Roman"/>
                <w:sz w:val="26"/>
                <w:szCs w:val="26"/>
              </w:rPr>
            </w:pPr>
            <w:r w:rsidRPr="006C6FBA">
              <w:rPr>
                <w:rFonts w:ascii="Times New Roman" w:hAnsi="Times New Roman" w:cs="Times New Roman"/>
                <w:sz w:val="26"/>
                <w:szCs w:val="26"/>
              </w:rPr>
              <w:t>доля детей школьного возраста, охваченных горячим питанием в общеобразовательных организациях муниципального района, составит 83,42%.</w:t>
            </w:r>
          </w:p>
          <w:p w:rsidR="00670D10" w:rsidRPr="006074C0" w:rsidRDefault="003431ED" w:rsidP="002B67BC">
            <w:pPr>
              <w:autoSpaceDE w:val="0"/>
              <w:autoSpaceDN w:val="0"/>
              <w:adjustRightInd w:val="0"/>
              <w:jc w:val="both"/>
              <w:rPr>
                <w:rFonts w:ascii="Times New Roman" w:hAnsi="Times New Roman" w:cs="Times New Roman"/>
                <w:color w:val="FF0000"/>
                <w:sz w:val="26"/>
                <w:szCs w:val="26"/>
              </w:rPr>
            </w:pPr>
            <w:hyperlink w:anchor="Par508" w:history="1">
              <w:r w:rsidR="00670D10" w:rsidRPr="006C6FBA">
                <w:rPr>
                  <w:rFonts w:ascii="Times New Roman" w:hAnsi="Times New Roman" w:cs="Times New Roman"/>
                  <w:sz w:val="26"/>
                  <w:szCs w:val="26"/>
                </w:rPr>
                <w:t>Перечень</w:t>
              </w:r>
            </w:hyperlink>
            <w:r w:rsidR="00670D10" w:rsidRPr="006C6FBA">
              <w:rPr>
                <w:rFonts w:ascii="Times New Roman" w:hAnsi="Times New Roman" w:cs="Times New Roman"/>
                <w:sz w:val="26"/>
                <w:szCs w:val="26"/>
              </w:rPr>
              <w:t xml:space="preserve">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w:t>
            </w:r>
          </w:p>
        </w:tc>
      </w:tr>
      <w:tr w:rsidR="00670D10" w:rsidRPr="00143CB9" w:rsidTr="002B67BC">
        <w:tc>
          <w:tcPr>
            <w:tcW w:w="2689" w:type="dxa"/>
          </w:tcPr>
          <w:p w:rsidR="00670D10" w:rsidRPr="00143CB9" w:rsidRDefault="00670D10" w:rsidP="002B67BC">
            <w:pPr>
              <w:autoSpaceDE w:val="0"/>
              <w:autoSpaceDN w:val="0"/>
              <w:adjustRightInd w:val="0"/>
              <w:rPr>
                <w:rFonts w:ascii="Times New Roman" w:hAnsi="Times New Roman" w:cs="Times New Roman"/>
                <w:b/>
                <w:sz w:val="26"/>
                <w:szCs w:val="26"/>
              </w:rPr>
            </w:pPr>
            <w:r w:rsidRPr="00143CB9">
              <w:rPr>
                <w:rFonts w:ascii="Times New Roman" w:hAnsi="Times New Roman" w:cs="Times New Roman"/>
                <w:b/>
                <w:sz w:val="26"/>
                <w:szCs w:val="26"/>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tc>
        <w:tc>
          <w:tcPr>
            <w:tcW w:w="6667" w:type="dxa"/>
          </w:tcPr>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Объём бюджетных ассигнований на реализацию программы составит, всего – 37 696 466,00 тыс. рублей, в том числе:</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2019 год – 3 140 707,48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2020 год – 3 316 828,83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2021 год – 3 641 332,41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2022 год – 3 951 940,51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2023 год – 4 519 030,81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2024 год – 4 869 856,13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2025 год – 4 932 338,66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2026 год – 4 670 170,95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2027 год – 4 654 260,22 тыс. рублей;</w:t>
            </w:r>
          </w:p>
          <w:p w:rsidR="002339DE" w:rsidRPr="002339DE" w:rsidRDefault="002339DE" w:rsidP="002339DE">
            <w:pPr>
              <w:widowControl w:val="0"/>
              <w:autoSpaceDE w:val="0"/>
              <w:autoSpaceDN w:val="0"/>
              <w:adjustRightInd w:val="0"/>
              <w:ind w:right="42" w:firstLine="567"/>
              <w:rPr>
                <w:rFonts w:ascii="Times New Roman" w:hAnsi="Times New Roman" w:cs="Times New Roman"/>
                <w:sz w:val="26"/>
                <w:szCs w:val="26"/>
              </w:rPr>
            </w:pPr>
            <w:r w:rsidRPr="002339DE">
              <w:rPr>
                <w:rFonts w:ascii="Times New Roman" w:hAnsi="Times New Roman" w:cs="Times New Roman"/>
                <w:sz w:val="26"/>
                <w:szCs w:val="26"/>
              </w:rPr>
              <w:t xml:space="preserve">в том числе:     </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средств федерального бюджета – 535 795,38 тыс. рублей, в том числе:</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2019 год –       750,00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2020 год –   38 485,03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2021 год –   84 684,49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2022 год – 106 905,76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2023 год –   95 079,83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2024 год –  157 270,33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2025 год –   22 057,71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lastRenderedPageBreak/>
              <w:t>2026 год –   21 734,80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2027 год –     8 827,43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средств краевого бюджета – 17 571 706,52 тыс. рублей, в том числе:</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2019 год – 1 499 256,11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2020 год – 1 524 748,66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2021 год – 1 661 148,94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2022 год – 1 866 718,64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2023 год – 2 095 727,10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2024 год – 2 268 050,01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2025 год – 2 232 326,19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2026 год – 2 222 688,80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2027 год – 2 201 042,07 тыс. рублей;</w:t>
            </w:r>
          </w:p>
          <w:p w:rsidR="002339DE" w:rsidRPr="002339DE" w:rsidRDefault="002339DE" w:rsidP="002339DE">
            <w:pPr>
              <w:widowControl w:val="0"/>
              <w:autoSpaceDE w:val="0"/>
              <w:autoSpaceDN w:val="0"/>
              <w:adjustRightInd w:val="0"/>
              <w:ind w:right="42" w:firstLine="567"/>
              <w:rPr>
                <w:rFonts w:ascii="Times New Roman" w:hAnsi="Times New Roman" w:cs="Times New Roman"/>
                <w:sz w:val="26"/>
                <w:szCs w:val="26"/>
              </w:rPr>
            </w:pPr>
            <w:r w:rsidRPr="002339DE">
              <w:rPr>
                <w:rFonts w:ascii="Times New Roman" w:hAnsi="Times New Roman" w:cs="Times New Roman"/>
                <w:sz w:val="26"/>
                <w:szCs w:val="26"/>
              </w:rPr>
              <w:t xml:space="preserve">средства районного бюджета – 19 588 964,10 тыс. рублей, в том числе:                                              </w:t>
            </w:r>
          </w:p>
          <w:p w:rsidR="002339DE" w:rsidRPr="002339DE" w:rsidRDefault="002339DE" w:rsidP="002339DE">
            <w:pPr>
              <w:autoSpaceDE w:val="0"/>
              <w:autoSpaceDN w:val="0"/>
              <w:adjustRightInd w:val="0"/>
              <w:ind w:firstLine="567"/>
              <w:rPr>
                <w:rFonts w:ascii="Times New Roman" w:hAnsi="Times New Roman" w:cs="Times New Roman"/>
                <w:sz w:val="26"/>
                <w:szCs w:val="26"/>
              </w:rPr>
            </w:pPr>
            <w:r w:rsidRPr="002339DE">
              <w:rPr>
                <w:rFonts w:ascii="Times New Roman" w:hAnsi="Times New Roman" w:cs="Times New Roman"/>
                <w:sz w:val="26"/>
                <w:szCs w:val="26"/>
              </w:rPr>
              <w:t>2019 год – 1 640 701,37 тыс. рублей;</w:t>
            </w:r>
          </w:p>
          <w:p w:rsidR="002339DE" w:rsidRPr="002339DE" w:rsidRDefault="002339DE" w:rsidP="002339DE">
            <w:pPr>
              <w:autoSpaceDE w:val="0"/>
              <w:autoSpaceDN w:val="0"/>
              <w:adjustRightInd w:val="0"/>
              <w:ind w:firstLine="567"/>
              <w:rPr>
                <w:rFonts w:ascii="Times New Roman" w:hAnsi="Times New Roman" w:cs="Times New Roman"/>
                <w:sz w:val="26"/>
                <w:szCs w:val="26"/>
              </w:rPr>
            </w:pPr>
            <w:r w:rsidRPr="002339DE">
              <w:rPr>
                <w:rFonts w:ascii="Times New Roman" w:hAnsi="Times New Roman" w:cs="Times New Roman"/>
                <w:sz w:val="26"/>
                <w:szCs w:val="26"/>
              </w:rPr>
              <w:t>2020 год – 1 753 595,14 тыс. рублей;</w:t>
            </w:r>
          </w:p>
          <w:p w:rsidR="002339DE" w:rsidRPr="002339DE" w:rsidRDefault="002339DE" w:rsidP="002339DE">
            <w:pPr>
              <w:pStyle w:val="af5"/>
              <w:spacing w:after="0" w:line="240" w:lineRule="auto"/>
              <w:ind w:left="5" w:firstLine="567"/>
              <w:rPr>
                <w:rFonts w:ascii="Times New Roman" w:hAnsi="Times New Roman" w:cs="Times New Roman"/>
                <w:sz w:val="26"/>
                <w:szCs w:val="26"/>
              </w:rPr>
            </w:pPr>
            <w:r w:rsidRPr="002339DE">
              <w:rPr>
                <w:rFonts w:ascii="Times New Roman" w:hAnsi="Times New Roman" w:cs="Times New Roman"/>
                <w:sz w:val="26"/>
                <w:szCs w:val="26"/>
              </w:rPr>
              <w:t>2021 год – 1 895 498,98 тыс. рублей;</w:t>
            </w:r>
          </w:p>
          <w:p w:rsidR="002339DE" w:rsidRPr="002339DE" w:rsidRDefault="002339DE" w:rsidP="002339DE">
            <w:pPr>
              <w:pStyle w:val="af5"/>
              <w:spacing w:after="0" w:line="240" w:lineRule="auto"/>
              <w:ind w:left="5" w:firstLine="567"/>
              <w:rPr>
                <w:rFonts w:ascii="Times New Roman" w:hAnsi="Times New Roman" w:cs="Times New Roman"/>
                <w:sz w:val="26"/>
                <w:szCs w:val="26"/>
              </w:rPr>
            </w:pPr>
            <w:r w:rsidRPr="002339DE">
              <w:rPr>
                <w:rFonts w:ascii="Times New Roman" w:hAnsi="Times New Roman" w:cs="Times New Roman"/>
                <w:sz w:val="26"/>
                <w:szCs w:val="26"/>
              </w:rPr>
              <w:t>2022 год – 1 978 316,11 тыс. рублей;</w:t>
            </w:r>
          </w:p>
          <w:p w:rsidR="002339DE" w:rsidRPr="002339DE" w:rsidRDefault="002339DE" w:rsidP="002339DE">
            <w:pPr>
              <w:autoSpaceDE w:val="0"/>
              <w:autoSpaceDN w:val="0"/>
              <w:adjustRightInd w:val="0"/>
              <w:rPr>
                <w:rFonts w:ascii="Times New Roman" w:hAnsi="Times New Roman" w:cs="Times New Roman"/>
                <w:sz w:val="26"/>
                <w:szCs w:val="26"/>
              </w:rPr>
            </w:pPr>
            <w:r w:rsidRPr="002339DE">
              <w:rPr>
                <w:rFonts w:ascii="Times New Roman" w:hAnsi="Times New Roman" w:cs="Times New Roman"/>
                <w:sz w:val="26"/>
                <w:szCs w:val="26"/>
              </w:rPr>
              <w:t xml:space="preserve">        2023 год – 2 328 223,88 тыс. рублей;</w:t>
            </w:r>
          </w:p>
          <w:p w:rsidR="002339DE" w:rsidRPr="002339DE" w:rsidRDefault="002339DE" w:rsidP="002339DE">
            <w:pPr>
              <w:autoSpaceDE w:val="0"/>
              <w:autoSpaceDN w:val="0"/>
              <w:adjustRightInd w:val="0"/>
              <w:ind w:firstLine="567"/>
              <w:rPr>
                <w:rFonts w:ascii="Times New Roman" w:hAnsi="Times New Roman" w:cs="Times New Roman"/>
                <w:sz w:val="26"/>
                <w:szCs w:val="26"/>
              </w:rPr>
            </w:pPr>
            <w:r w:rsidRPr="002339DE">
              <w:rPr>
                <w:rFonts w:ascii="Times New Roman" w:hAnsi="Times New Roman" w:cs="Times New Roman"/>
                <w:sz w:val="26"/>
                <w:szCs w:val="26"/>
              </w:rPr>
              <w:t>2024 год – 2 444 535,79 тыс. рублей;</w:t>
            </w:r>
          </w:p>
          <w:p w:rsidR="002339DE" w:rsidRPr="002339DE" w:rsidRDefault="002339DE" w:rsidP="002339DE">
            <w:pPr>
              <w:pStyle w:val="ConsPlusNormal"/>
              <w:ind w:firstLine="567"/>
              <w:rPr>
                <w:rFonts w:ascii="Times New Roman" w:hAnsi="Times New Roman"/>
                <w:sz w:val="26"/>
                <w:szCs w:val="26"/>
              </w:rPr>
            </w:pPr>
            <w:r w:rsidRPr="002339DE">
              <w:rPr>
                <w:rFonts w:ascii="Times New Roman" w:hAnsi="Times New Roman"/>
                <w:sz w:val="26"/>
                <w:szCs w:val="26"/>
              </w:rPr>
              <w:t>2025 год – 2 677 954,76 тыс. рублей;</w:t>
            </w:r>
          </w:p>
          <w:p w:rsidR="002339DE" w:rsidRPr="002339DE" w:rsidRDefault="002339DE" w:rsidP="002339DE">
            <w:pPr>
              <w:autoSpaceDE w:val="0"/>
              <w:autoSpaceDN w:val="0"/>
              <w:adjustRightInd w:val="0"/>
              <w:rPr>
                <w:rFonts w:ascii="Times New Roman" w:hAnsi="Times New Roman"/>
                <w:sz w:val="26"/>
                <w:szCs w:val="26"/>
              </w:rPr>
            </w:pPr>
            <w:r w:rsidRPr="002339DE">
              <w:rPr>
                <w:rFonts w:ascii="Times New Roman" w:hAnsi="Times New Roman"/>
                <w:sz w:val="26"/>
                <w:szCs w:val="26"/>
              </w:rPr>
              <w:t xml:space="preserve">        2026 год – 2 425 747,35 тыс. рублей;</w:t>
            </w:r>
          </w:p>
          <w:p w:rsidR="00670D10" w:rsidRPr="00143CB9" w:rsidRDefault="002339DE" w:rsidP="002339DE">
            <w:pPr>
              <w:autoSpaceDE w:val="0"/>
              <w:autoSpaceDN w:val="0"/>
              <w:adjustRightInd w:val="0"/>
              <w:rPr>
                <w:rFonts w:ascii="Times New Roman" w:hAnsi="Times New Roman" w:cs="Times New Roman"/>
                <w:b/>
                <w:color w:val="FF0000"/>
                <w:sz w:val="26"/>
                <w:szCs w:val="26"/>
              </w:rPr>
            </w:pPr>
            <w:r w:rsidRPr="002339DE">
              <w:rPr>
                <w:rFonts w:ascii="Times New Roman" w:hAnsi="Times New Roman"/>
                <w:sz w:val="26"/>
                <w:szCs w:val="26"/>
              </w:rPr>
              <w:t xml:space="preserve">        2027 год – 2 444 390,72 тыс. рублей</w:t>
            </w:r>
          </w:p>
        </w:tc>
      </w:tr>
    </w:tbl>
    <w:p w:rsidR="00670D10" w:rsidRPr="00143CB9"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p>
    <w:p w:rsidR="00670D10" w:rsidRPr="0056567D"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color w:val="000000"/>
          <w:sz w:val="28"/>
          <w:szCs w:val="28"/>
          <w:lang w:eastAsia="ru-RU" w:bidi="ru-RU"/>
        </w:rPr>
      </w:pPr>
    </w:p>
    <w:p w:rsidR="00670D10" w:rsidRPr="001C3E4B"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D90EE1">
        <w:rPr>
          <w:rFonts w:ascii="Times New Roman" w:eastAsia="Arial Unicode MS" w:hAnsi="Times New Roman" w:cs="Times New Roman"/>
          <w:b/>
          <w:color w:val="000000"/>
          <w:sz w:val="26"/>
          <w:szCs w:val="26"/>
          <w:lang w:eastAsia="ru-RU" w:bidi="ru-RU"/>
        </w:rPr>
        <w:t>2. Характеристика текущего состояния, основные проблемы в сфере образования и анализ социальных, финансово-экономических и прочих рисков реализации программы</w:t>
      </w:r>
    </w:p>
    <w:p w:rsidR="00670D10" w:rsidRPr="001C3E4B" w:rsidRDefault="00670D10" w:rsidP="00670D10">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p>
    <w:p w:rsidR="00670D10" w:rsidRPr="00BC59AE" w:rsidRDefault="00670D10" w:rsidP="00670D10">
      <w:pPr>
        <w:widowControl w:val="0"/>
        <w:autoSpaceDE w:val="0"/>
        <w:autoSpaceDN w:val="0"/>
        <w:adjustRightInd w:val="0"/>
        <w:spacing w:after="0" w:line="240" w:lineRule="auto"/>
        <w:ind w:firstLine="567"/>
        <w:jc w:val="both"/>
        <w:outlineLvl w:val="1"/>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 сеть образовательных организаций Таймырского Долгано-Ненецкого муниципального района (далее - муниципальный район) включала:</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9 дошкольных образовательных организаций;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22 образовательные организации, предоставляющие начальное, основное, среднее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3 организации системы дополнительного образования детей.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Особенностью территории является то, что 72,73% муниципальных общеобразовательных и 33,33% дошкольных организаций муниципального района расположены в сельской местности.</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Дошкольное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системе дошкольного образования по состоянию на 01.01.2024 функционировало</w:t>
      </w:r>
      <w:r w:rsidRPr="00BC59AE">
        <w:rPr>
          <w:rFonts w:ascii="Times New Roman" w:eastAsia="Arial Unicode MS" w:hAnsi="Times New Roman" w:cs="Times New Roman"/>
          <w:color w:val="FF0000"/>
          <w:sz w:val="26"/>
          <w:szCs w:val="26"/>
          <w:lang w:bidi="ru-RU"/>
        </w:rPr>
        <w:t xml:space="preserve"> </w:t>
      </w:r>
      <w:r w:rsidRPr="00BC59AE">
        <w:rPr>
          <w:rFonts w:ascii="Times New Roman" w:eastAsia="Arial Unicode MS" w:hAnsi="Times New Roman" w:cs="Times New Roman"/>
          <w:sz w:val="26"/>
          <w:szCs w:val="26"/>
          <w:lang w:bidi="ru-RU"/>
        </w:rPr>
        <w:t>9 дошкольных образовательных организаций, 13 общеобразовательных школ с дошкольными группами и 5 филиалов</w:t>
      </w:r>
      <w:r w:rsidRPr="00BC59AE">
        <w:rPr>
          <w:sz w:val="26"/>
          <w:szCs w:val="26"/>
        </w:rPr>
        <w:t xml:space="preserve"> </w:t>
      </w:r>
      <w:r w:rsidRPr="00BC59AE">
        <w:rPr>
          <w:rFonts w:ascii="Times New Roman" w:eastAsia="Arial Unicode MS" w:hAnsi="Times New Roman" w:cs="Times New Roman"/>
          <w:sz w:val="26"/>
          <w:szCs w:val="26"/>
          <w:lang w:bidi="ru-RU"/>
        </w:rPr>
        <w:t xml:space="preserve">общеобразовательных школ с дошкольными группами.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По состоянию на 01.01.2024 численность детей в возрасте от 1 до 6 лет, </w:t>
      </w:r>
      <w:r w:rsidRPr="00BC59AE">
        <w:rPr>
          <w:rFonts w:ascii="Times New Roman" w:eastAsia="Arial Unicode MS" w:hAnsi="Times New Roman" w:cs="Times New Roman"/>
          <w:sz w:val="26"/>
          <w:szCs w:val="26"/>
          <w:lang w:bidi="ru-RU"/>
        </w:rPr>
        <w:lastRenderedPageBreak/>
        <w:t>проживающих в муниципальном районе, составляла 2 530 человек.</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Общее количество мест в организациях, реализующих программы дошкольного образования, по состоянию на 01.01.2024 составляло 2 041 место.</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Численность детей, посещающих образовательные организации, реализующие программы дошкольного образования, составляла 1 683 человека, средний уровень укомплектованности дошкольных образовательных организаций составлял 82,5%.</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 в муниципальном районе в очереди для предоставления места в детском саду состоял 281 ребенок в возрасте от 0 до 7 лет, из них в возрасте от 0 до 3 лет - 281 ребенок, от 3 до 7 лет - 0 детей.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За последние годы прослеживается стойкая динамика снижения очерёдности детей в детские сады, что является следствием снижения численности детей в муниципальном районе, обусловленным миграционным оттоком населения за пределы муниципального района.</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Содержание образовательной деятельности определяется образовательными программами, разработанными всеми 27 образовательными организациями района в соответствии с основными нормативными правовыми документами в области дошкольного образования и нацеленными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Содержание и направленность реализуемых программ определяется с учетом образовательных потребностей и социального запроса получателей услуг, а также в соответствии с требованиями, предъявляемыми к организациям дошкольного образования. </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муниципальном районе созданы условия для инклюзивного образования детей-инвалидов и лиц с ограниченными возможностями здоровья</w:t>
      </w:r>
      <w:r>
        <w:rPr>
          <w:rFonts w:ascii="Times New Roman" w:eastAsia="Arial Unicode MS" w:hAnsi="Times New Roman" w:cs="Times New Roman"/>
          <w:sz w:val="26"/>
          <w:szCs w:val="26"/>
          <w:lang w:bidi="ru-RU"/>
        </w:rPr>
        <w:t xml:space="preserve"> (далее – ОВЗ)</w:t>
      </w:r>
      <w:r w:rsidRPr="00BC59AE">
        <w:rPr>
          <w:rFonts w:ascii="Times New Roman" w:eastAsia="Arial Unicode MS" w:hAnsi="Times New Roman" w:cs="Times New Roman"/>
          <w:sz w:val="26"/>
          <w:szCs w:val="26"/>
          <w:lang w:bidi="ru-RU"/>
        </w:rPr>
        <w:t xml:space="preserve">, способствующие </w:t>
      </w:r>
      <w:r w:rsidRPr="00BC59AE">
        <w:rPr>
          <w:rFonts w:ascii="Times New Roman" w:hAnsi="Times New Roman" w:cs="Times New Roman"/>
          <w:sz w:val="26"/>
          <w:szCs w:val="26"/>
        </w:rPr>
        <w:t xml:space="preserve">полноценному развитию и самореализации детей с </w:t>
      </w:r>
      <w:r>
        <w:rPr>
          <w:rFonts w:ascii="Times New Roman" w:hAnsi="Times New Roman" w:cs="Times New Roman"/>
          <w:sz w:val="26"/>
          <w:szCs w:val="26"/>
        </w:rPr>
        <w:t>ОВЗ</w:t>
      </w:r>
      <w:r w:rsidRPr="00BC59AE">
        <w:rPr>
          <w:rFonts w:ascii="Times New Roman" w:hAnsi="Times New Roman" w:cs="Times New Roman"/>
          <w:sz w:val="26"/>
          <w:szCs w:val="26"/>
        </w:rPr>
        <w:t>, освоение ими образовательных программ и важнейших социальных навыков с учетом их индивидуально-типологических особенностей развития, а также обеспечению равных стартовых возможностей детей при поступлении в школу.</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xml:space="preserve">Всего для оказания коррекционно-развивающей помощи детям-инвалидам и обучающимся с ОВЗ в дошкольных образовательных организациях муниципального района на 01.01.2024 функционировало 36 специализированных групп: </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- 18 групп комбинированной направленности (ТМБ ДОУ «Белоснежка», ТМБ ДОУ «Льдинка», ТМБ ДОУ «Забава», ТМБ ДОУ «Рябинка», ТМБ ДОУ «Сказка»), которые посещали 272 воспитанника (68 из которых – дети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- 4 группы компенсирующей направленности для детей с задержкой психического развития (в ТМБ ДОУ «Рябинка», ТМК ДОУ «Солнышко»), которые посещали 42 воспитанника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- 14 групп компенсирующей направленности для детей, имеющих тяжелые нарушения речи (ТМБ ДОУ «Белоснежка», ТМБ ДОУ «Льдинка» ТМБ ДОУ «Забава», ТМБ ДОУ «Морозко», ТМБ ДОУ «Сказка», ТМК ДОУ «Солнышко», ТМК ДОУ «Снежинка»), которые посещали 124 воспитанника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Инфраструктура объектов дошкольного образования муниципального района представлена 11 зданиями, в которых функционируют 9 дошкольных образовательных организаций. Из 11 функционирующих капитальных строений, 9 выполнены из долговечного материала (железобетонные панели, кирпич, </w:t>
      </w:r>
      <w:r w:rsidRPr="00BC59AE">
        <w:rPr>
          <w:rFonts w:ascii="Times New Roman" w:eastAsia="Arial Unicode MS" w:hAnsi="Times New Roman" w:cs="Times New Roman"/>
          <w:sz w:val="26"/>
          <w:szCs w:val="26"/>
          <w:lang w:bidi="ru-RU"/>
        </w:rPr>
        <w:lastRenderedPageBreak/>
        <w:t>металлоконструкции), 2 здания – деревянные.</w:t>
      </w: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t>Общее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Образование муниципального района остается приоритетным направлением развития, бюджет отрасли составляет третью часть от всего бюджета муниципального района.</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pacing w:val="-6"/>
          <w:sz w:val="26"/>
          <w:szCs w:val="26"/>
          <w:lang w:bidi="ru-RU"/>
        </w:rPr>
      </w:pPr>
      <w:r w:rsidRPr="00BC59AE">
        <w:rPr>
          <w:rFonts w:ascii="Times New Roman" w:eastAsia="Arial Unicode MS" w:hAnsi="Times New Roman" w:cs="Times New Roman"/>
          <w:sz w:val="26"/>
          <w:szCs w:val="26"/>
          <w:lang w:bidi="ru-RU"/>
        </w:rPr>
        <w:t xml:space="preserve">На территории муниципального района функционируют </w:t>
      </w:r>
      <w:r w:rsidRPr="00BC59AE">
        <w:rPr>
          <w:rFonts w:ascii="Times New Roman" w:eastAsia="Arial Unicode MS" w:hAnsi="Times New Roman" w:cs="Times New Roman"/>
          <w:spacing w:val="-6"/>
          <w:sz w:val="26"/>
          <w:szCs w:val="26"/>
          <w:lang w:bidi="ru-RU"/>
        </w:rPr>
        <w:t>22 общеобразовательные организации, включающие 6 филиалов.</w:t>
      </w:r>
    </w:p>
    <w:p w:rsidR="00670D10" w:rsidRPr="00BC59AE" w:rsidRDefault="00670D10" w:rsidP="00670D10">
      <w:pPr>
        <w:widowControl w:val="0"/>
        <w:spacing w:after="0" w:line="240" w:lineRule="auto"/>
        <w:ind w:firstLine="567"/>
        <w:jc w:val="both"/>
        <w:rPr>
          <w:rFonts w:ascii="Times New Roman" w:eastAsia="Times New Roman" w:hAnsi="Times New Roman" w:cs="Times New Roman"/>
          <w:sz w:val="26"/>
          <w:szCs w:val="26"/>
        </w:rPr>
      </w:pPr>
      <w:r w:rsidRPr="00BC59AE">
        <w:rPr>
          <w:rFonts w:ascii="Times New Roman" w:eastAsia="Times New Roman" w:hAnsi="Times New Roman" w:cs="Times New Roman"/>
          <w:spacing w:val="5"/>
          <w:sz w:val="26"/>
          <w:szCs w:val="26"/>
        </w:rPr>
        <w:t>Численность обучающихся в общеобразовательных организациях муниципального района по состоянию на 01.01.2024 составляла 4 697 чел.</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Times New Roman" w:hAnsi="Times New Roman" w:cs="Times New Roman"/>
          <w:spacing w:val="5"/>
          <w:sz w:val="26"/>
          <w:szCs w:val="26"/>
        </w:rPr>
      </w:pPr>
      <w:r w:rsidRPr="00BC59AE">
        <w:rPr>
          <w:rFonts w:ascii="Times New Roman" w:eastAsia="Times New Roman" w:hAnsi="Times New Roman" w:cs="Times New Roman"/>
          <w:sz w:val="26"/>
          <w:szCs w:val="26"/>
        </w:rPr>
        <w:t>Во всех образовательных организациях созданы Управляющие советы. Продолжает работу Общественный совет при Управлении.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Все образовательные организации муниципального района реализуют обновленные федеральные государственные образовательные стандарты (далее – ФГОС) на уровне начального общего образования, основного общего образования, среднего общего образования.</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Таймырском муниципальном казенном общеобразовательном учреждении «Дудинская средняя школа № 1» и Таймырском муниципальном казенном общеобразовательном учреждении «Носковская средняя школа-интернат» организована работа по обучению детей кочевников через применение дистанционных технологий обучения.  С целью возрождения и сохранения родных языков и культуры коренных малочисленных народов Таймыра в 11-ти образовательных организациях реализуется проект «Языковое гнездо».</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Основой всей системы образования муниципального района является решение кадрового вопроса. По состоянию на 01.01.2024 в общеобразовательных организациях было 8 вакансий в 7 школах. Наиболее востребованными педагогическими вакансиями являются: учитель начальных классов, русского языка и литературы, математики.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hAnsi="Times New Roman" w:cs="Times New Roman"/>
          <w:sz w:val="26"/>
          <w:szCs w:val="26"/>
        </w:rPr>
        <w:t>Образовательный процесс для обучающихся с ОВЗ и детей - инвалидов организуется в соответствие с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 ФГОС основного общего и среднего общего образования.</w:t>
      </w:r>
    </w:p>
    <w:p w:rsidR="00670D10" w:rsidRPr="00BC59AE" w:rsidRDefault="00670D10" w:rsidP="00670D10">
      <w:pPr>
        <w:spacing w:after="0" w:line="240" w:lineRule="auto"/>
        <w:ind w:firstLine="708"/>
        <w:jc w:val="both"/>
        <w:rPr>
          <w:rFonts w:ascii="Times New Roman" w:hAnsi="Times New Roman" w:cs="Times New Roman"/>
          <w:sz w:val="26"/>
          <w:szCs w:val="26"/>
        </w:rPr>
      </w:pPr>
      <w:r w:rsidRPr="00BC59AE">
        <w:rPr>
          <w:rFonts w:ascii="Times New Roman" w:hAnsi="Times New Roman" w:cs="Times New Roman"/>
          <w:sz w:val="26"/>
          <w:szCs w:val="26"/>
        </w:rPr>
        <w:t>Реализуются мероприятия муниципальной модели развития инклюзивного образования, основной целью которой является обеспечение доступного и качественного образования детям с ОВЗ с учетом их особых образовательных потребностей в условиях муниципальной системы образования.</w:t>
      </w:r>
    </w:p>
    <w:p w:rsidR="00670D10" w:rsidRPr="00BC59AE" w:rsidRDefault="00670D10" w:rsidP="00670D10">
      <w:pPr>
        <w:widowControl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В образовательных организациях, реализующих адаптированные образовательные программы</w:t>
      </w:r>
      <w:r>
        <w:rPr>
          <w:rFonts w:ascii="Times New Roman" w:hAnsi="Times New Roman" w:cs="Times New Roman"/>
          <w:sz w:val="26"/>
          <w:szCs w:val="26"/>
        </w:rPr>
        <w:t xml:space="preserve"> </w:t>
      </w:r>
      <w:r w:rsidRPr="00BC59AE">
        <w:rPr>
          <w:rFonts w:ascii="Times New Roman" w:hAnsi="Times New Roman" w:cs="Times New Roman"/>
          <w:sz w:val="26"/>
          <w:szCs w:val="26"/>
        </w:rPr>
        <w:t>(далее – А</w:t>
      </w:r>
      <w:r>
        <w:rPr>
          <w:rFonts w:ascii="Times New Roman" w:hAnsi="Times New Roman" w:cs="Times New Roman"/>
          <w:sz w:val="26"/>
          <w:szCs w:val="26"/>
        </w:rPr>
        <w:t>ОП)</w:t>
      </w:r>
      <w:r w:rsidRPr="00BC59AE">
        <w:rPr>
          <w:rFonts w:ascii="Times New Roman" w:hAnsi="Times New Roman" w:cs="Times New Roman"/>
          <w:sz w:val="26"/>
          <w:szCs w:val="26"/>
        </w:rPr>
        <w:t>, разработаны модели развития инклюзивного образования.</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 в 13 общеобразовательных организациях (59%) было организовано обучение по </w:t>
      </w:r>
      <w:r>
        <w:rPr>
          <w:rFonts w:ascii="Times New Roman" w:hAnsi="Times New Roman" w:cs="Times New Roman"/>
          <w:sz w:val="26"/>
          <w:szCs w:val="26"/>
        </w:rPr>
        <w:t>АОП</w:t>
      </w:r>
      <w:r w:rsidRPr="00BC59AE">
        <w:rPr>
          <w:rFonts w:ascii="Times New Roman" w:hAnsi="Times New Roman" w:cs="Times New Roman"/>
          <w:sz w:val="26"/>
          <w:szCs w:val="26"/>
        </w:rPr>
        <w:t xml:space="preserve"> 425 обучающихся в форме инклюзивного обучения;</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в 13 общеобразовательных организациях (59%) обучалось 53 ребенка-инвалида, из них 8 обучались на дому.</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В соответствии с краевым законодательством все обучающиеся с </w:t>
      </w:r>
      <w:r>
        <w:rPr>
          <w:rFonts w:ascii="Times New Roman" w:hAnsi="Times New Roman" w:cs="Times New Roman"/>
          <w:sz w:val="26"/>
          <w:szCs w:val="26"/>
        </w:rPr>
        <w:t>ОВЗ</w:t>
      </w:r>
      <w:r w:rsidRPr="00BC59AE">
        <w:rPr>
          <w:rFonts w:ascii="Times New Roman" w:hAnsi="Times New Roman" w:cs="Times New Roman"/>
          <w:sz w:val="26"/>
          <w:szCs w:val="26"/>
        </w:rPr>
        <w:t>, осваивающие основные общеобразовательные программы на дому, получают денежную компенсацию взамен горячего завтрака и горячего обеда.</w:t>
      </w:r>
    </w:p>
    <w:p w:rsidR="00670D10" w:rsidRPr="00BC59AE" w:rsidRDefault="00670D10" w:rsidP="00670D10">
      <w:pPr>
        <w:spacing w:after="0" w:line="240" w:lineRule="auto"/>
        <w:ind w:firstLine="708"/>
        <w:jc w:val="both"/>
        <w:rPr>
          <w:rFonts w:ascii="Times New Roman" w:hAnsi="Times New Roman" w:cs="Times New Roman"/>
          <w:sz w:val="26"/>
          <w:szCs w:val="26"/>
        </w:rPr>
      </w:pPr>
      <w:r w:rsidRPr="00BC59AE">
        <w:rPr>
          <w:rFonts w:ascii="Times New Roman" w:hAnsi="Times New Roman" w:cs="Times New Roman"/>
          <w:sz w:val="26"/>
          <w:szCs w:val="26"/>
        </w:rPr>
        <w:lastRenderedPageBreak/>
        <w:t>Обучение по АОП позволило:</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создать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обеспечить вариативность и разнообразие АОП и организационные формы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670D10" w:rsidRPr="00BC59AE" w:rsidRDefault="00670D10" w:rsidP="00670D10">
      <w:pPr>
        <w:widowControl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ab/>
        <w:t xml:space="preserve">С целью определения уровня состояния обеспечения специальных условий для развития и социальной адаптации учащихся с особыми образовательными потребностями в отношении образовательных организаций проводилась оценка управленческой деятельности по вопросу обучения инвалидов и лиц с </w:t>
      </w:r>
      <w:r>
        <w:rPr>
          <w:rFonts w:ascii="Times New Roman" w:hAnsi="Times New Roman" w:cs="Times New Roman"/>
          <w:sz w:val="26"/>
          <w:szCs w:val="26"/>
        </w:rPr>
        <w:t>ОВЗ</w:t>
      </w:r>
      <w:r w:rsidRPr="00BC59AE">
        <w:rPr>
          <w:rFonts w:ascii="Times New Roman" w:hAnsi="Times New Roman" w:cs="Times New Roman"/>
          <w:sz w:val="26"/>
          <w:szCs w:val="26"/>
        </w:rPr>
        <w:t>. По результатам контроля все образовательные организации были ознакомлены с выводами и рекомендациями.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С целью организации первичной комплексной помощи детям с отклонениями в развитии, своевременного выявления и определения специальных условий для получения ими образования и необходимого медицинского обслуживания на территории муниципального района действуют территориальные психолого-медико-педагогические комиссии (в г. Дудинке и с. Хатанга).</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Инфраструктура объектов образования муниципального района представлена 35 зданиями, в которых функционируют 22 общеобразовательные организации. Из 35 функционирующих капитальных строений 16 зданий выполнены из долговечного материала (железобетонные панели, кирпич, металлоконструкции), остальные 19 зданий – деревянные.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Дополнительное образование детей</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Национальный проект «Образование», реализуемый на территории муниципального района с 2020 года, определил новые нормы. В рамках реализации регионального проекта «Успех каждого ребенка» продолжается формирование организационно-финансовой структуры целевой модели развития системы дополнительного образования детей, включающей персонифицированный учет детей, охваченных дополнительным образованием по социальным сертификатам.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муниципальной системе образования по состоянию на 01.01.2024 действовали 3 организации дополнительного образования (далее - ОДО), подведомственных Управлению, в которых обучалось 2 492 ребенка в возрасте от 5 до 18 лет, что составляло 37,33% от общей численности детей соответствующего возраста, проживающих в муниципальном районе.</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 Основной охват дополнительным образованием в муниципальном районе обеспечивается общеобразовательными организациями (далее – ОО), в которых дополнительными общеобразовательными пр</w:t>
      </w:r>
      <w:r>
        <w:rPr>
          <w:rFonts w:ascii="Times New Roman" w:hAnsi="Times New Roman"/>
          <w:sz w:val="26"/>
          <w:szCs w:val="26"/>
        </w:rPr>
        <w:t xml:space="preserve">ограммами охвачено </w:t>
      </w:r>
      <w:r w:rsidRPr="00BC59AE">
        <w:rPr>
          <w:rFonts w:ascii="Times New Roman" w:hAnsi="Times New Roman"/>
          <w:sz w:val="26"/>
          <w:szCs w:val="26"/>
        </w:rPr>
        <w:t xml:space="preserve">3 200 обучающихся, что составляет 48,99% от числа всех обучающихся.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По данным Навигатора общий охват дополнительным образованием детей в возрасте от 5 до 18 лет, проживающих на территории района, в 2023 году составлял 60,56% (4 053 человека). Из них, численность детей с </w:t>
      </w:r>
      <w:r>
        <w:rPr>
          <w:rFonts w:ascii="Times New Roman" w:hAnsi="Times New Roman"/>
          <w:sz w:val="26"/>
          <w:szCs w:val="26"/>
        </w:rPr>
        <w:t>ОВЗ</w:t>
      </w:r>
      <w:r w:rsidRPr="00BC59AE">
        <w:rPr>
          <w:rFonts w:ascii="Times New Roman" w:hAnsi="Times New Roman"/>
          <w:sz w:val="26"/>
          <w:szCs w:val="26"/>
        </w:rPr>
        <w:t xml:space="preserve"> – 219 человек и 30 детей-инвалидов.</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Как и в предыдущие годы значительная доля реализуемых на территории муниципального района программ относится к художественной, спортивной и </w:t>
      </w:r>
      <w:r w:rsidRPr="00BC59AE">
        <w:rPr>
          <w:rFonts w:ascii="Times New Roman" w:hAnsi="Times New Roman"/>
          <w:sz w:val="26"/>
          <w:szCs w:val="26"/>
        </w:rPr>
        <w:lastRenderedPageBreak/>
        <w:t xml:space="preserve">социально-гуманитарной направленностям. Доля программ технической, естественнонаучной и туристско-краеведческой направленностей по-прежнему невелика.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Продолжает работу муниципальный опорный центр, как структурное подразделение ДЮЦТТ «Юниор», наделенный функциями по организационному, методическому и аналитическому сопровождению и мониторингу развития системы дополнительного образования в муниципальном районе. Специалисты центра оказывают консультационную, методическую и техническую поддержку администраторам муниципального сегмента Навигатора дополнительного образования в ОО и ОДО.</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2023 году набор на обучение по дополнительным общеобразовательным программам в ОО и ОДО осуществлялся через автоматизированную информационную систему «Навигатор дополнительного образования Красноярского края». Таким образом в Навигаторе содержится информация о 27 организациях муниципального района и 725 дополнительных предпрофессиональных и общеразвивающих программах. В каждой ОО и ОДО, а также в дошкольных образовательных организациях г. Дудинка работают консультационные пункты помощи родителям.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рамках повышения качества оказания услуг в системе дополнительного образования, оценки текущего уровня содержания образовательных программ, формирования реестра сертифицированных программ 53 дополнительные общеобразовательные программы 15 образовательных организаций муниципального района успешно прошли региональную независимую оценку качества в форме общественной экспертизы, организованной региональным модельным центром Красноярского края.</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Выявление и поддержка одаренных детей</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Одним из приоритетных направлений муниципальной образовательной системы является выявление, поддержка и развитие способностей и талантов обучающихся. Актуальность данного направления определена Указом Президента Российской Федерации от 07.05.2024 № 309 «О национальных целях развития Российской Федерации на период до 2030 года и на перспективу до 2036 года», Концепцией общенациональной системы выявления и развития молодых талантов, утвержденной Президентом Российской Федерации 03.04.2012 № Пр-827, Правилами выявления детей и молодежи, проявивших выдающиеся способности, утвержденными Постановлением Правительства Российской Федерации от 19.10.2023 № 1738 «Об утверждении Правил выявления детей и молодежи, проявивших выдающиеся способности, и сопровождения их дальнейшего развития», Постановлением Администрации Таймырского Долгано-Ненецкого муниципального района от 19.04.2023 № 521 «Об утверждении Положения о порядке обеспечения условий для выявления, поддержки и развития способностей и талантов у детей и молодежи Таймырского Долгано-Ненецкого муниципального района, обучающихся в образовательных организациях, подведомственных Управлению образования Администрации муниципального района».</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Муниципальная система выявления, поддержки и развития способностей и талантов у детей и молодежи представляет собой совокупность институтов, программ и мероприятий, осуществляющихся на территории муниципального </w:t>
      </w:r>
      <w:r w:rsidRPr="00BC59AE">
        <w:rPr>
          <w:rFonts w:ascii="Times New Roman" w:hAnsi="Times New Roman"/>
          <w:sz w:val="26"/>
          <w:szCs w:val="26"/>
        </w:rPr>
        <w:lastRenderedPageBreak/>
        <w:t>района и обеспечивающих развитие и реализацию способностей всех детей и молодежи в целях достижения ими выдающихся результатов в избранной сфере профессиональной деятельности и высокого качества жизни.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Основными направлениями функционирования муниципальной системы выявления, поддержки и развития способностей и талантов у детей и молодежи являются: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проведение муниципальных мероприятий, направленных на:</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выявление, поддержку и развитие способностей и талантов у детей и молодежи;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поощрение одаренных детей и молодежи за значительные достижения в интеллектуальной, творческой и спортивной деятельности;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поощрение педагогических работников, имеющих высокие достижения в работе с одаренными детьми;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организация выезда одаренных детей и молодежи (в том числе победителей муниципальных мероприятий) на мероприятия регионального и федерального уровней;</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материально-техническое оснащение муниципальных образовательных организаций, подведомственных Управлению, для работы с одаренными детьми.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Муниципальные мероприятия, направленные на выявление, поддержку и развитие способностей и талантов у детей и молодежи, проводятся по направленностям: интеллект (наука), творчество, спорт.</w:t>
      </w:r>
    </w:p>
    <w:p w:rsidR="00670D10"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Основными мероприятиями интеллектуальной направленности по выявлению способностей и талантов у детей и молодежи, ежегодно проводимыми на территории муниципального района, являются</w:t>
      </w:r>
      <w:r>
        <w:rPr>
          <w:rFonts w:ascii="Times New Roman" w:hAnsi="Times New Roman"/>
          <w:sz w:val="26"/>
          <w:szCs w:val="26"/>
        </w:rPr>
        <w:t>:</w:t>
      </w:r>
      <w:r w:rsidRPr="00BC59AE">
        <w:rPr>
          <w:rFonts w:ascii="Times New Roman" w:hAnsi="Times New Roman"/>
          <w:sz w:val="26"/>
          <w:szCs w:val="26"/>
        </w:rPr>
        <w:t xml:space="preserve"> всероссийская олимпиада школьников, муниципальная научно-практическая конференция исследовательских и проектных работ школьников 5-11 классов «Золотое перо», муниципальный конкурс творческих и учебно-исследовательских работ учащихся начальной школы, муниципальный конкурс исследовательских краеведческих работ «Есть Таймыр единственный», интенсивные школы интеллектуального роста по дополнительным общеобразовательным программам различной направленности.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Олимпиадным и иссле</w:t>
      </w:r>
      <w:r>
        <w:rPr>
          <w:rFonts w:ascii="Times New Roman" w:hAnsi="Times New Roman"/>
          <w:sz w:val="26"/>
          <w:szCs w:val="26"/>
        </w:rPr>
        <w:t xml:space="preserve">довательским движением охвачено </w:t>
      </w:r>
      <w:r w:rsidRPr="00BC59AE">
        <w:rPr>
          <w:rFonts w:ascii="Times New Roman" w:hAnsi="Times New Roman"/>
          <w:sz w:val="26"/>
          <w:szCs w:val="26"/>
        </w:rPr>
        <w:t>2 697 школьник</w:t>
      </w:r>
      <w:r>
        <w:rPr>
          <w:rFonts w:ascii="Times New Roman" w:hAnsi="Times New Roman"/>
          <w:sz w:val="26"/>
          <w:szCs w:val="26"/>
        </w:rPr>
        <w:t>ов</w:t>
      </w:r>
      <w:r w:rsidRPr="00BC59AE">
        <w:rPr>
          <w:rFonts w:ascii="Times New Roman" w:hAnsi="Times New Roman"/>
          <w:sz w:val="26"/>
          <w:szCs w:val="26"/>
        </w:rPr>
        <w:t xml:space="preserve"> муниципального района, что составляет 56,84% от общего количества обучающихся.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Для творчески и спортивно одаренных детей на территории муниципального района ежегодно проводятся фестивали, конкурсы, соревнования в рамках муниципального проекта «PRO-Движение», муниципальных этапов Всероссийского конкурса юных чтецов «Живая классика», краевого творческого фестиваля «Таланты без границ»,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Благодаря выстроенной системе муниципальных мероприятий более 85% школьников ежегодно предъявляют результаты своей образовательной деятельности, среди которых выявляются высокомотивированные обучающиеся.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Ежегодно обучающиеся муниципального района участвуют в краевых олимпиадах, форумах, конкурсах, фестивалях, спортивных соревнованиях и турнирах, становясь их победителями и призерами. С 2022 года основной акцент участия обучающихся муниципального района ставится на мероприятиях, утвержденных приказами Министерства Просвещения РФ и Министерства науки и </w:t>
      </w:r>
      <w:r w:rsidRPr="00BC59AE">
        <w:rPr>
          <w:rFonts w:ascii="Times New Roman" w:hAnsi="Times New Roman"/>
          <w:sz w:val="26"/>
          <w:szCs w:val="26"/>
        </w:rPr>
        <w:lastRenderedPageBreak/>
        <w:t>высшего образования РФ.</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С целью сопровождения одаренных обучающихся в достижении ими высоких результатов внедряются такие формы работы как: дистанционное и очное обучение по программам на базе федеральных и региональных центров работы с одаренными детьми («Сириус», «Океан», «Артек», «Школа Космонавтики»), разработка и реализация индивидуальных образовательных программ.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Ежегодно разовой выплатой за значительные достижения в интеллектуальной, творческой и спортивной деятельности по итогам учебного года поощряются одаренные обучающиеся. Так в 2023 году было поощрено 20 обучающихся 6-11 классов.</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3 обучающимся Таймыра присуждены краевые именные стипендии одаренным обучающимся образовательных организаций Красноярского края.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За высокие достижения в работе с одаренными детьми 5 педагогов муниципального района ежегодно по итогам муниципального конкурса получают денежное поощрение.</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Государственных премий Красноярского края за результативную работу с одаренными детьми в 2023 году были удостоены 3 педагога Таймыра. </w:t>
      </w:r>
    </w:p>
    <w:p w:rsidR="00670D10" w:rsidRPr="00BC59AE" w:rsidRDefault="00670D10" w:rsidP="00670D10">
      <w:pPr>
        <w:pStyle w:val="ConsPlusNormal"/>
        <w:ind w:firstLine="540"/>
        <w:jc w:val="both"/>
        <w:rPr>
          <w:rFonts w:ascii="Times New Roman" w:eastAsia="Arial Unicode MS" w:hAnsi="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t xml:space="preserve">Отдых и оздоровление детей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xml:space="preserve">С 2021 года оздоровление и организация отдыха детей в оздоровительных лагерях муниципального района осуществляется в соответствии с </w:t>
      </w:r>
      <w:r w:rsidRPr="00BC59AE">
        <w:rPr>
          <w:rFonts w:ascii="Times New Roman" w:hAnsi="Times New Roman" w:cs="Times New Roman"/>
          <w:color w:val="000000"/>
          <w:spacing w:val="-1"/>
          <w:sz w:val="26"/>
          <w:szCs w:val="26"/>
        </w:rPr>
        <w:t>Законом Красноярского края от 07.</w:t>
      </w:r>
      <w:r w:rsidRPr="00BC59AE">
        <w:rPr>
          <w:rFonts w:ascii="Times New Roman" w:hAnsi="Times New Roman" w:cs="Times New Roman"/>
          <w:sz w:val="26"/>
          <w:szCs w:val="26"/>
        </w:rPr>
        <w:t xml:space="preserve">07.2009 № 8-3618 «Об обеспечении прав детей на отдых, оздоровление и занятость в Красноярском крае», Законом Красноярского края от 03.12.2004 № 12-2668 «О гарантиях, компенсациях и мерах социальной поддержки лицам, работающим и проживающим в районах Крайнего Севера и приравненных к ним местностях, а также в иных местностях края с особыми климатическими условиями». За счет средств краевого бюджета (полностью или частично) обеспечивается отдых и оздоровление детей в загородных оздоровительных лагерях и лагерях с дневным пребыванием детей (далее - ЛДП), расположенных на территории Красноярского края.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BC59AE">
        <w:rPr>
          <w:rFonts w:ascii="Times New Roman" w:eastAsia="Arial Unicode MS" w:hAnsi="Times New Roman" w:cs="Times New Roman"/>
          <w:sz w:val="26"/>
          <w:szCs w:val="26"/>
          <w:lang w:bidi="ru-RU"/>
        </w:rPr>
        <w:t xml:space="preserve">Организация отдыха и оздоровления детей района в период летних каникул осуществляется в оздоровительных </w:t>
      </w:r>
      <w:r>
        <w:rPr>
          <w:rFonts w:ascii="Times New Roman" w:eastAsia="Arial Unicode MS" w:hAnsi="Times New Roman" w:cs="Times New Roman"/>
          <w:sz w:val="26"/>
          <w:szCs w:val="26"/>
          <w:lang w:bidi="ru-RU"/>
        </w:rPr>
        <w:t>ЛДП</w:t>
      </w:r>
      <w:r w:rsidRPr="00BC59AE">
        <w:rPr>
          <w:rFonts w:ascii="Times New Roman" w:eastAsia="Arial Unicode MS" w:hAnsi="Times New Roman" w:cs="Times New Roman"/>
          <w:sz w:val="26"/>
          <w:szCs w:val="26"/>
          <w:lang w:bidi="ru-RU"/>
        </w:rPr>
        <w:t xml:space="preserve"> детей на базе общеобразовательных организаций г. Дудинки и с. Хатанги, п. Носок, с. Караул и п. Усть-Авам. </w:t>
      </w:r>
      <w:r w:rsidRPr="00BC59AE">
        <w:rPr>
          <w:rFonts w:ascii="Times New Roman" w:eastAsia="Times New Roman" w:hAnsi="Times New Roman" w:cs="Times New Roman"/>
          <w:color w:val="000000"/>
          <w:sz w:val="26"/>
          <w:szCs w:val="26"/>
        </w:rPr>
        <w:t>Образовательные программы различной направленности, реализуемые ЛДП, знакомили детей с основами той или иной деятельности. В условиях летнего оздоровительного периода каждый ребенок реализовывает свои интересы и потребности даже по нескольким программам.</w:t>
      </w:r>
    </w:p>
    <w:p w:rsidR="00670D10" w:rsidRPr="00BC59AE" w:rsidRDefault="00670D10" w:rsidP="00670D10">
      <w:pPr>
        <w:widowControl w:val="0"/>
        <w:autoSpaceDE w:val="0"/>
        <w:autoSpaceDN w:val="0"/>
        <w:spacing w:after="0" w:line="240" w:lineRule="auto"/>
        <w:ind w:firstLine="709"/>
        <w:jc w:val="both"/>
        <w:rPr>
          <w:rFonts w:ascii="Times New Roman" w:eastAsia="Cambria" w:hAnsi="Times New Roman" w:cs="Times New Roman"/>
          <w:sz w:val="26"/>
          <w:szCs w:val="26"/>
        </w:rPr>
      </w:pPr>
      <w:r w:rsidRPr="00BC59AE">
        <w:rPr>
          <w:rFonts w:ascii="Times New Roman" w:hAnsi="Times New Roman" w:cs="Times New Roman"/>
          <w:sz w:val="26"/>
          <w:szCs w:val="26"/>
        </w:rPr>
        <w:t xml:space="preserve">В период летних каникул 2023 года на территории муниципального района на </w:t>
      </w:r>
      <w:r w:rsidRPr="00BC59AE">
        <w:rPr>
          <w:rFonts w:ascii="Times New Roman" w:eastAsia="Cambria" w:hAnsi="Times New Roman" w:cs="Times New Roman"/>
          <w:sz w:val="26"/>
          <w:szCs w:val="26"/>
        </w:rPr>
        <w:t>базе 10 муниципальных образовательных организаций, имеющих 1 и 2 группу санитарно-эпидемиологического благополучия, была организована работа ЛДП. Все общеобразовательные организации с ЛДП были включены во всероссийский реестр организаций отдыха и оздоровления детей. В рамках ЛДП осуществлялся образовательный процесс: дети, зачисленные в ЛДП, прошли обучение по краткосрочным дополнительным общеобразовательным программам. Всего отдыхом и оздоровлением в ЛДП было охвачено 324 ребенка.</w:t>
      </w:r>
    </w:p>
    <w:p w:rsidR="00670D10" w:rsidRPr="00BC59AE" w:rsidRDefault="00670D10" w:rsidP="00670D10">
      <w:pPr>
        <w:spacing w:after="0" w:line="240" w:lineRule="auto"/>
        <w:ind w:firstLine="709"/>
        <w:jc w:val="both"/>
        <w:rPr>
          <w:rFonts w:ascii="Times New Roman" w:eastAsia="Times New Roman" w:hAnsi="Times New Roman" w:cs="Times New Roman"/>
          <w:bCs/>
          <w:sz w:val="26"/>
          <w:szCs w:val="26"/>
        </w:rPr>
      </w:pPr>
      <w:r w:rsidRPr="00BC59AE">
        <w:rPr>
          <w:rFonts w:ascii="Times New Roman" w:eastAsia="Times New Roman" w:hAnsi="Times New Roman" w:cs="Times New Roman"/>
          <w:sz w:val="26"/>
          <w:szCs w:val="26"/>
        </w:rPr>
        <w:t xml:space="preserve">В рамках мероприятий, обеспечивающих отдых и оздоровление детей в период летних каникул за пределами муниципального района, был организован </w:t>
      </w:r>
      <w:r w:rsidRPr="00BC59AE">
        <w:rPr>
          <w:rFonts w:ascii="Times New Roman" w:eastAsia="Times New Roman" w:hAnsi="Times New Roman" w:cs="Times New Roman"/>
          <w:sz w:val="26"/>
          <w:szCs w:val="26"/>
        </w:rPr>
        <w:lastRenderedPageBreak/>
        <w:t xml:space="preserve">отдых для 7 детей-сирот, находящихся под опекой, и 26 детей с 30% оплатой путевки в </w:t>
      </w:r>
      <w:r w:rsidRPr="00BC59AE">
        <w:rPr>
          <w:rFonts w:ascii="Times New Roman" w:hAnsi="Times New Roman" w:cs="Times New Roman"/>
          <w:sz w:val="26"/>
          <w:szCs w:val="26"/>
        </w:rPr>
        <w:t>санаторно-оздоровительном комплексе «Гренада», расположенном в г. Красноярске;</w:t>
      </w:r>
      <w:r w:rsidRPr="00BC59AE">
        <w:rPr>
          <w:rFonts w:ascii="Times New Roman" w:eastAsia="Cambria" w:hAnsi="Times New Roman" w:cs="Times New Roman"/>
          <w:sz w:val="26"/>
          <w:szCs w:val="26"/>
        </w:rPr>
        <w:t xml:space="preserve"> для </w:t>
      </w:r>
      <w:r w:rsidRPr="00BC59AE">
        <w:rPr>
          <w:rFonts w:ascii="Times New Roman" w:hAnsi="Times New Roman" w:cs="Times New Roman"/>
          <w:sz w:val="26"/>
          <w:szCs w:val="26"/>
        </w:rPr>
        <w:t>218 детей в санаторных лагерях круглогодичного действия Кавказских Минеральных Вод: санаторий «Салют» (г. Железноводск), медицинский центр «Юность» (г. Ессентуки), санаторий для детей с родителями «Смена» (г. Кисловодск), детский санаторий имени Н.К. Крупской (г. Железноводск).</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r w:rsidRPr="00BC59AE">
        <w:rPr>
          <w:rFonts w:ascii="Times New Roman" w:eastAsia="Times New Roman" w:hAnsi="Times New Roman" w:cs="Times New Roman"/>
          <w:sz w:val="26"/>
          <w:szCs w:val="26"/>
        </w:rPr>
        <w:t>В работе профильной смены, организованной в августе 2023 года на базе ДЮЦТТ «Юниор» по</w:t>
      </w:r>
      <w:r>
        <w:rPr>
          <w:rFonts w:ascii="Times New Roman" w:eastAsia="Times New Roman" w:hAnsi="Times New Roman" w:cs="Times New Roman"/>
          <w:sz w:val="26"/>
          <w:szCs w:val="26"/>
        </w:rPr>
        <w:t xml:space="preserve"> краткосрочной дополнительной общеобразовательной </w:t>
      </w:r>
      <w:r w:rsidRPr="00BC59AE">
        <w:rPr>
          <w:rFonts w:ascii="Times New Roman" w:eastAsia="Times New Roman" w:hAnsi="Times New Roman" w:cs="Times New Roman"/>
          <w:sz w:val="26"/>
          <w:szCs w:val="26"/>
        </w:rPr>
        <w:t>программе военно-патриотической направленности, приняло участие 35 детей.</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t>Питание детей</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Одной из наиболее значимых сегодня проблем является состояние здоровья детей. Показатели заболеваемости детей северных регионов значительно выше среднероссийских и последние 10 лет имеют тенденцию к росту.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Поэтому организация горячего питания учащихся в общеобразовательных организациях имеет немаловажное значение в проводимых оздоровительных мероприятиях и остается в центре внимания органов местного самоуправления.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pacing w:val="-4"/>
          <w:sz w:val="26"/>
          <w:szCs w:val="26"/>
        </w:rPr>
      </w:pPr>
      <w:r w:rsidRPr="00BC59AE">
        <w:rPr>
          <w:rFonts w:ascii="Times New Roman" w:eastAsia="Calibri" w:hAnsi="Times New Roman" w:cs="Times New Roman"/>
          <w:sz w:val="26"/>
          <w:szCs w:val="26"/>
        </w:rPr>
        <w:t>По состоянию на 01.01.2024 различными видами питания были охвачены 3 995 учащихся, из них: 821 учащи</w:t>
      </w:r>
      <w:r>
        <w:rPr>
          <w:rFonts w:ascii="Times New Roman" w:eastAsia="Calibri" w:hAnsi="Times New Roman" w:cs="Times New Roman"/>
          <w:sz w:val="26"/>
          <w:szCs w:val="26"/>
        </w:rPr>
        <w:t>й</w:t>
      </w:r>
      <w:r w:rsidRPr="00BC59AE">
        <w:rPr>
          <w:rFonts w:ascii="Times New Roman" w:eastAsia="Calibri" w:hAnsi="Times New Roman" w:cs="Times New Roman"/>
          <w:sz w:val="26"/>
          <w:szCs w:val="26"/>
        </w:rPr>
        <w:t xml:space="preserve">ся (20,55%) получал горячий завтрак или завтрак и обед за </w:t>
      </w:r>
      <w:r w:rsidRPr="00BC59AE">
        <w:rPr>
          <w:rFonts w:ascii="Times New Roman" w:eastAsia="Calibri" w:hAnsi="Times New Roman" w:cs="Times New Roman"/>
          <w:spacing w:val="-4"/>
          <w:sz w:val="26"/>
          <w:szCs w:val="26"/>
        </w:rPr>
        <w:t>счёт средств родителей; 2 437 учащихся (61%) получали бесплатные горячие завтраки или завтраки и обеды; 650 учащихся (16,27%) - воспитанников интернатов получали бесплатное 5-ти разовое питание; 87 учащи</w:t>
      </w:r>
      <w:r>
        <w:rPr>
          <w:rFonts w:ascii="Times New Roman" w:eastAsia="Calibri" w:hAnsi="Times New Roman" w:cs="Times New Roman"/>
          <w:spacing w:val="-4"/>
          <w:sz w:val="26"/>
          <w:szCs w:val="26"/>
        </w:rPr>
        <w:t>х</w:t>
      </w:r>
      <w:r w:rsidRPr="00BC59AE">
        <w:rPr>
          <w:rFonts w:ascii="Times New Roman" w:eastAsia="Calibri" w:hAnsi="Times New Roman" w:cs="Times New Roman"/>
          <w:spacing w:val="-4"/>
          <w:sz w:val="26"/>
          <w:szCs w:val="26"/>
        </w:rPr>
        <w:t>ся (2,18%) пользовал</w:t>
      </w:r>
      <w:r>
        <w:rPr>
          <w:rFonts w:ascii="Times New Roman" w:eastAsia="Calibri" w:hAnsi="Times New Roman" w:cs="Times New Roman"/>
          <w:spacing w:val="-4"/>
          <w:sz w:val="26"/>
          <w:szCs w:val="26"/>
        </w:rPr>
        <w:t>ись</w:t>
      </w:r>
      <w:r w:rsidRPr="00BC59AE">
        <w:rPr>
          <w:rFonts w:ascii="Times New Roman" w:eastAsia="Calibri" w:hAnsi="Times New Roman" w:cs="Times New Roman"/>
          <w:spacing w:val="-4"/>
          <w:sz w:val="26"/>
          <w:szCs w:val="26"/>
        </w:rPr>
        <w:t xml:space="preserve"> услугами буфета.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pacing w:val="-4"/>
          <w:sz w:val="26"/>
          <w:szCs w:val="26"/>
        </w:rPr>
        <w:t xml:space="preserve">При этом </w:t>
      </w:r>
      <w:r w:rsidRPr="00BC59AE">
        <w:rPr>
          <w:rFonts w:ascii="Times New Roman" w:eastAsia="Calibri" w:hAnsi="Times New Roman" w:cs="Times New Roman"/>
          <w:sz w:val="26"/>
          <w:szCs w:val="26"/>
        </w:rPr>
        <w:t>1 580 учащи</w:t>
      </w:r>
      <w:r>
        <w:rPr>
          <w:rFonts w:ascii="Times New Roman" w:eastAsia="Calibri" w:hAnsi="Times New Roman" w:cs="Times New Roman"/>
          <w:sz w:val="26"/>
          <w:szCs w:val="26"/>
        </w:rPr>
        <w:t>х</w:t>
      </w:r>
      <w:r w:rsidRPr="00BC59AE">
        <w:rPr>
          <w:rFonts w:ascii="Times New Roman" w:eastAsia="Calibri" w:hAnsi="Times New Roman" w:cs="Times New Roman"/>
          <w:sz w:val="26"/>
          <w:szCs w:val="26"/>
        </w:rPr>
        <w:t>ся с 1 по 4 класс (за исключением детей, находящихся на полном государственном обеспечении) получал</w:t>
      </w:r>
      <w:r>
        <w:rPr>
          <w:rFonts w:ascii="Times New Roman" w:eastAsia="Calibri" w:hAnsi="Times New Roman" w:cs="Times New Roman"/>
          <w:sz w:val="26"/>
          <w:szCs w:val="26"/>
        </w:rPr>
        <w:t>и</w:t>
      </w:r>
      <w:r w:rsidRPr="00BC59AE">
        <w:rPr>
          <w:rFonts w:ascii="Times New Roman" w:eastAsia="Calibri" w:hAnsi="Times New Roman" w:cs="Times New Roman"/>
          <w:sz w:val="26"/>
          <w:szCs w:val="26"/>
        </w:rPr>
        <w:t xml:space="preserve"> молоко и продукты, обогащённые йодом.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 Все учащиеся 1-4 классов получают бесплатное горячее питание за счет </w:t>
      </w:r>
      <w:r w:rsidRPr="00BC59AE">
        <w:rPr>
          <w:rFonts w:ascii="Times New Roman" w:hAnsi="Times New Roman" w:cs="Times New Roman"/>
          <w:sz w:val="26"/>
          <w:szCs w:val="26"/>
        </w:rPr>
        <w:t>бюджетных ассигнований,</w:t>
      </w:r>
      <w:r w:rsidRPr="00BC59AE">
        <w:rPr>
          <w:rFonts w:ascii="Times New Roman" w:eastAsia="Calibri" w:hAnsi="Times New Roman" w:cs="Times New Roman"/>
          <w:sz w:val="26"/>
          <w:szCs w:val="26"/>
        </w:rPr>
        <w:t xml:space="preserve"> в соответствии со ст. 37. Федерального закона от 29.12.2012 № 273-ФЗ «Об образовании в Российской Федерации».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Опека и попечительство</w:t>
      </w:r>
      <w:bookmarkStart w:id="1" w:name="Par334"/>
      <w:bookmarkEnd w:id="1"/>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В муниципальном районе по состоянию на 01.01.2024 проживает 9 061 ребенок в возрасте от 0 до 18 лет (включительно), среди них 245 детей-сирот и детей, оставшихся без попечения родителей, доля которых в течение пяти лет остается на среднестатистическом уровне 3% ± 0,2 %, что является высоким показателем для муниципального района.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Из общей численности детей, оставшихся без попечения родителей, 193 несовершеннолетних воспитываются в замещающих семьях, 52 ребенка - в организациях для детей, оставшихся без попечения родителей. Доля детей-сирот и детей, оставшихся без попечения родителей, устроенных на воспитание в замещающие семьи, составляет 78,37%, что находится в пределах аналогичного показателя по Красноярскому краю (81%). Ориентируясь на приоритетное направление государственной политики в области детского сиротства на снижение доли детей, оставшихся без попечения родителей, воспитывающихся в организациях для детей – сирот, необходимо дальнейшее развития института, </w:t>
      </w:r>
      <w:r w:rsidRPr="00BC59AE">
        <w:rPr>
          <w:rFonts w:ascii="Times New Roman" w:eastAsia="Calibri" w:hAnsi="Times New Roman" w:cs="Times New Roman"/>
          <w:sz w:val="26"/>
          <w:szCs w:val="26"/>
        </w:rPr>
        <w:lastRenderedPageBreak/>
        <w:t xml:space="preserve">замещающего родительства и повышение показателя доли детей-сирот, воспитывающихся в замещающих семьях, до 80 %.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В рамках исполнения переданных государственных полномочий по обеспечению жилыми помещениями детей-сирот и детей, оставшихся без попечения родителей, в период с 2015 года по 2023 год приобретены 104 жилых помещения, из муниципального жилищного фонда дополнительно выделено 47 жилых помещений с целью исполнения решений суда об обеспечении жилыми помещениями лиц из числа детей-сирот. Таким образом, в течение девяти лет жилыми помещениями обеспечено 151 лицо из числа детей-сирот и детей, оставшихся без попечения родителей. Однако, по состоянию на 01.01.2024 на учете в министерстве образования Красноярского края состояло 78 лиц из числа детей-сирот и детей, оставшихся без попечения родителей, проживающих на территории муниципального района и нуждающихся в обеспечении жилыми помещениями, из них 43 детей-сирот достигли совершеннолетнего возраста, в связи с чем получили полное право на обеспечение жилым помещением. В 2024 году планируется обеспечить жилыми помещениями не менее 35 лиц из числа детей-сирот, что позволит фактически устранить кризисную ситуацию с обеспечением жилыми помещениями лиц указанной категории.  При этом ежегодно на учет в министерство образования Красноярского края в качестве нуждающихся в жилых помещениях ставится не менее 10 лиц из числа детей-сирот.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r w:rsidRPr="00BC59AE">
        <w:rPr>
          <w:rFonts w:ascii="Times New Roman" w:eastAsia="Times New Roman" w:hAnsi="Times New Roman" w:cs="Times New Roman"/>
          <w:sz w:val="26"/>
          <w:szCs w:val="26"/>
        </w:rPr>
        <w:t xml:space="preserve">Большое внимание также уделяется оказанию помощи кризисным семьям. Работа с семьями и детьми, оказавшимися в трудной жизненной ситуации, имеет межведомственный, системный характер. На сопровождении специалистов по профилактике безнадзорности и правонарушений несовершеннолетних муниципального района находятся 56 детей из 26 семей, но при этом остается достаточно высоким уровень социального сиротства в муниципальном районе: в 2020 году лишены (либо ограничены) родительских прав 53 родителя в отношении 68 детей, в 2021 году – 39 родителей в отношении 47 детей, в 2022 году – 40 родителей в отношении 51 ребенка, в 2023 году – 18 родителей в отношении 28 детей. В качестве положительного аспекта следует отметить, что в 2023 году 5 родителей восстановлены (отменено ограничение родительских прав) в родительских правах в отношении 5 детей.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Несмотря на принимаемые и реализуемые меры, существуют проблемы в муниципальной системе образования: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сложная транспортная схема, удаленность образовательных организаций от административного центра муниципального района и, как следствие, снижение оперативности управленческих процессов;</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 длительный срок эксплуатации зданий без проведения капитальных ремонтов инженерных коммуникаций, несущих и ограждающих конструкций, мероприятий по благоустройству территорий;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материально-техническая база не в полной мере соответствует государственным, санитарно-эпидемиологическим правилам и нормативам;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несоответствие темпов обновления учебно-материальной базы и номенклатуры услуг организаций дополнительного образования и изменяющихся потребностей населения;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сохранение долгосрочных педагогических вакансий в образовательных организациях;</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 недостаточное количество мест для оказания услуги по реализации прав </w:t>
      </w:r>
      <w:r w:rsidRPr="00BC59AE">
        <w:rPr>
          <w:rFonts w:ascii="Times New Roman" w:eastAsia="Arial Unicode MS" w:hAnsi="Times New Roman" w:cs="Times New Roman"/>
          <w:sz w:val="26"/>
          <w:szCs w:val="26"/>
          <w:lang w:bidi="ru-RU"/>
        </w:rPr>
        <w:lastRenderedPageBreak/>
        <w:t>граждан в возрасте до 3-х лет на получение дошкольного образования;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высокий процент кочующих семей с детьми дошкольного возраста из числа коренной национальности, не владеющих русским языком;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неполный охват учащихся общеобразовательных организаций горячим питанием.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Для выполнения целевых показателей и показателей результативности Программы в полном объеме следует исключить следующие группы рисков, которые могут возникнуть в ходе реализации Программы:</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финансово-экономические риски;</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социальные риски.</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Финансово-экономические риски связаны с сокращением в ходе реализации Программы предусмотренных объемов бюджетных средств, неэффективным использованием ресурсов Программы. Управление данными рисками будет обеспечено в рамках организации мониторинга реализации Программы.</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670D10" w:rsidRPr="00BC59AE"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BC59AE">
        <w:rPr>
          <w:rFonts w:ascii="Times New Roman" w:eastAsia="Arial Unicode MS" w:hAnsi="Times New Roman" w:cs="Times New Roman"/>
          <w:b/>
          <w:color w:val="000000"/>
          <w:sz w:val="26"/>
          <w:szCs w:val="26"/>
          <w:lang w:eastAsia="ru-RU" w:bidi="ru-RU"/>
        </w:rPr>
        <w:t xml:space="preserve">3. Приоритетные направления в сфере образования, </w:t>
      </w:r>
    </w:p>
    <w:p w:rsidR="00670D10" w:rsidRPr="00BC59AE"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BC59AE">
        <w:rPr>
          <w:rFonts w:ascii="Times New Roman" w:eastAsia="Arial Unicode MS" w:hAnsi="Times New Roman" w:cs="Times New Roman"/>
          <w:b/>
          <w:color w:val="000000"/>
          <w:sz w:val="26"/>
          <w:szCs w:val="26"/>
          <w:lang w:eastAsia="ru-RU" w:bidi="ru-RU"/>
        </w:rPr>
        <w:t>основные цели и задачи программы</w:t>
      </w:r>
    </w:p>
    <w:p w:rsidR="00670D10" w:rsidRPr="00BC59AE" w:rsidRDefault="00670D10" w:rsidP="00670D10">
      <w:pPr>
        <w:widowControl w:val="0"/>
        <w:autoSpaceDE w:val="0"/>
        <w:autoSpaceDN w:val="0"/>
        <w:adjustRightInd w:val="0"/>
        <w:spacing w:after="0" w:line="240" w:lineRule="auto"/>
        <w:ind w:left="540"/>
        <w:jc w:val="both"/>
        <w:rPr>
          <w:rFonts w:ascii="Times New Roman" w:eastAsia="Arial Unicode MS" w:hAnsi="Times New Roman" w:cs="Times New Roman"/>
          <w:color w:val="000000"/>
          <w:sz w:val="26"/>
          <w:szCs w:val="26"/>
          <w:lang w:eastAsia="ru-RU"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Приоритетными направлениями социально-экономического развития муниципального района в сфере образования являются создание современной образовательной среды и совершенствование системы дошкольного, общего и дополнительного образования.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 xml:space="preserve">Цель программы: повышение доступности и качества образования в соответствии с потребностями государства и общества.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Достижение цели программы осуществляется путем решения следующих задач:</w:t>
      </w:r>
    </w:p>
    <w:p w:rsidR="00670D10" w:rsidRPr="00BC59AE" w:rsidRDefault="00670D10" w:rsidP="00670D1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670D10" w:rsidRPr="00BC59AE" w:rsidRDefault="00670D10" w:rsidP="00670D1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2. Обеспечение отдыха и оздоровления учащихся, обеспечение доступности и качества школьного питания.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3. Эффективное управление муниципальной системой образования.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p>
    <w:p w:rsidR="00670D10" w:rsidRPr="00BC59AE"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4. Механизм реализации отдельных мероприятий</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программы</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BC59AE">
        <w:rPr>
          <w:rFonts w:ascii="Times New Roman" w:eastAsia="Arial Unicode MS" w:hAnsi="Times New Roman" w:cs="Times New Roman"/>
          <w:color w:val="000000"/>
          <w:sz w:val="26"/>
          <w:szCs w:val="26"/>
          <w:lang w:eastAsia="ru-RU" w:bidi="ru-RU"/>
        </w:rPr>
        <w:t>Реализация отдельного мероприятия 1 программы будет осуществляться Управлением в рамках установленных функций, в соответствии с действующим законодательством Российский Федерации, Красноярского края и нормативными правовыми актами муниципального района.</w:t>
      </w:r>
    </w:p>
    <w:p w:rsidR="00670D10"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p>
    <w:p w:rsidR="00670D10" w:rsidRPr="00BC59AE" w:rsidRDefault="00670D10" w:rsidP="00670D10">
      <w:pPr>
        <w:widowControl w:val="0"/>
        <w:autoSpaceDE w:val="0"/>
        <w:autoSpaceDN w:val="0"/>
        <w:adjustRightInd w:val="0"/>
        <w:spacing w:after="0" w:line="240" w:lineRule="auto"/>
        <w:ind w:left="1985" w:hanging="1985"/>
        <w:jc w:val="center"/>
        <w:outlineLvl w:val="1"/>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 xml:space="preserve">                            </w:t>
      </w:r>
      <w:r w:rsidRPr="00BC59AE">
        <w:rPr>
          <w:rFonts w:ascii="Times New Roman" w:eastAsia="Calibri" w:hAnsi="Times New Roman" w:cs="Times New Roman"/>
          <w:b/>
          <w:sz w:val="26"/>
          <w:szCs w:val="26"/>
          <w:lang w:eastAsia="ru-RU"/>
        </w:rPr>
        <w:t xml:space="preserve">5. Распределение планируемых расходов по отдельным </w:t>
      </w:r>
      <w:r w:rsidRPr="00BC59AE">
        <w:rPr>
          <w:rFonts w:ascii="Times New Roman" w:eastAsia="Calibri" w:hAnsi="Times New Roman" w:cs="Times New Roman"/>
          <w:b/>
          <w:sz w:val="26"/>
          <w:szCs w:val="26"/>
          <w:lang w:eastAsia="ru-RU"/>
        </w:rPr>
        <w:lastRenderedPageBreak/>
        <w:t>мероприятиям программы, подпрограмм</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3431ED"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hyperlink w:anchor="P501" w:history="1">
        <w:r w:rsidR="00670D10" w:rsidRPr="00BC59AE">
          <w:rPr>
            <w:rFonts w:ascii="Times New Roman" w:eastAsia="Arial Unicode MS" w:hAnsi="Times New Roman" w:cs="Times New Roman"/>
            <w:color w:val="000000"/>
            <w:sz w:val="26"/>
            <w:szCs w:val="26"/>
            <w:lang w:eastAsia="ru-RU" w:bidi="ru-RU"/>
          </w:rPr>
          <w:t>Информация</w:t>
        </w:r>
      </w:hyperlink>
      <w:r w:rsidR="00670D10" w:rsidRPr="00BC59AE">
        <w:rPr>
          <w:rFonts w:ascii="Times New Roman" w:eastAsia="Arial Unicode MS" w:hAnsi="Times New Roman" w:cs="Times New Roman"/>
          <w:color w:val="000000"/>
          <w:sz w:val="26"/>
          <w:szCs w:val="26"/>
          <w:lang w:eastAsia="ru-RU" w:bidi="ru-RU"/>
        </w:rPr>
        <w:t xml:space="preserve"> о распределении планируемых расходов по отдельному мероприятию программы, подпрограммам отражена в приложении 1 к программе.</w:t>
      </w:r>
    </w:p>
    <w:p w:rsidR="00670D10" w:rsidRPr="00BC59AE" w:rsidRDefault="00670D10" w:rsidP="00670D10">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6. Ресурсное обеспечение и прогнозная оценка расходов</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на реализацию целей программы по источникам финансирования</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BC59AE">
        <w:rPr>
          <w:rFonts w:ascii="Times New Roman" w:eastAsia="Arial Unicode MS" w:hAnsi="Times New Roman" w:cs="Times New Roman"/>
          <w:color w:val="000000"/>
          <w:sz w:val="26"/>
          <w:szCs w:val="26"/>
          <w:lang w:eastAsia="ru-RU" w:bidi="ru-RU"/>
        </w:rPr>
        <w:t xml:space="preserve">Ресурсное </w:t>
      </w:r>
      <w:hyperlink w:anchor="P1377" w:history="1">
        <w:r w:rsidRPr="00BC59AE">
          <w:rPr>
            <w:rFonts w:ascii="Times New Roman" w:eastAsia="Arial Unicode MS" w:hAnsi="Times New Roman" w:cs="Times New Roman"/>
            <w:color w:val="000000"/>
            <w:sz w:val="26"/>
            <w:szCs w:val="26"/>
            <w:lang w:eastAsia="ru-RU" w:bidi="ru-RU"/>
          </w:rPr>
          <w:t>обеспечение</w:t>
        </w:r>
      </w:hyperlink>
      <w:r w:rsidRPr="00BC59AE">
        <w:rPr>
          <w:rFonts w:ascii="Times New Roman" w:eastAsia="Arial Unicode MS" w:hAnsi="Times New Roman" w:cs="Times New Roman"/>
          <w:color w:val="000000"/>
          <w:sz w:val="26"/>
          <w:szCs w:val="26"/>
          <w:lang w:eastAsia="ru-RU" w:bidi="ru-RU"/>
        </w:rPr>
        <w:t xml:space="preserve"> и прогнозная оценка расходов на реализацию целей программы по источникам финансирования отражена в приложении 2 к программе.</w:t>
      </w: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7D4D0E" w:rsidRDefault="007D4D0E" w:rsidP="00670D10">
      <w:pPr>
        <w:autoSpaceDE w:val="0"/>
        <w:autoSpaceDN w:val="0"/>
        <w:adjustRightInd w:val="0"/>
        <w:spacing w:after="0" w:line="240" w:lineRule="auto"/>
        <w:ind w:left="360"/>
        <w:jc w:val="center"/>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1D12E4">
      <w:pPr>
        <w:widowControl w:val="0"/>
        <w:spacing w:after="0" w:line="173" w:lineRule="exact"/>
        <w:jc w:val="right"/>
        <w:rPr>
          <w:rFonts w:ascii="Times New Roman" w:eastAsia="Times New Roman" w:hAnsi="Times New Roman" w:cs="Times New Roman"/>
          <w:sz w:val="13"/>
          <w:szCs w:val="13"/>
          <w:lang w:eastAsia="ru-RU" w:bidi="ru-RU"/>
        </w:rPr>
        <w:sectPr w:rsidR="001D12E4" w:rsidSect="00896E41">
          <w:pgSz w:w="11909" w:h="16840"/>
          <w:pgMar w:top="1134" w:right="851" w:bottom="1134" w:left="1701" w:header="0" w:footer="6" w:gutter="0"/>
          <w:cols w:space="720"/>
          <w:noEndnote/>
          <w:docGrid w:linePitch="360"/>
        </w:sectPr>
      </w:pP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lastRenderedPageBreak/>
        <w:t>Приложение</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 xml:space="preserve">к Паспорту муниципальной программы </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 xml:space="preserve">«Развитие образования Таймырского Долгано-Ненецкого </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муниципального района»</w:t>
      </w: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Pr="00702C32" w:rsidRDefault="001D12E4" w:rsidP="001D12E4">
      <w:pPr>
        <w:widowControl w:val="0"/>
        <w:spacing w:after="0" w:line="168" w:lineRule="exact"/>
        <w:jc w:val="center"/>
        <w:rPr>
          <w:rFonts w:ascii="Times New Roman" w:eastAsia="Times New Roman" w:hAnsi="Times New Roman" w:cs="Times New Roman"/>
          <w:b/>
          <w:bCs/>
          <w:color w:val="000000" w:themeColor="text1"/>
          <w:sz w:val="16"/>
          <w:szCs w:val="16"/>
          <w:lang w:eastAsia="ru-RU" w:bidi="ru-RU"/>
        </w:rPr>
      </w:pPr>
      <w:r w:rsidRPr="00702C32">
        <w:rPr>
          <w:rFonts w:ascii="Times New Roman" w:eastAsia="Times New Roman" w:hAnsi="Times New Roman" w:cs="Times New Roman"/>
          <w:b/>
          <w:bCs/>
          <w:color w:val="000000" w:themeColor="text1"/>
          <w:sz w:val="16"/>
          <w:szCs w:val="16"/>
          <w:lang w:eastAsia="ru-RU" w:bidi="ru-RU"/>
        </w:rPr>
        <w:t>Перечень целевых показателях и показателей результативности муниципальной программы "Развитие образования Таймырского Долгано - Ненецкого муниципального района" с расшифровкой плановых значений по годам реализации</w:t>
      </w:r>
    </w:p>
    <w:p w:rsidR="001D12E4" w:rsidRPr="00702C32" w:rsidRDefault="001D12E4" w:rsidP="001D12E4">
      <w:pPr>
        <w:widowControl w:val="0"/>
        <w:spacing w:after="0" w:line="168" w:lineRule="exact"/>
        <w:jc w:val="center"/>
        <w:rPr>
          <w:rFonts w:ascii="Times New Roman" w:eastAsia="Times New Roman" w:hAnsi="Times New Roman" w:cs="Times New Roman"/>
          <w:b/>
          <w:bCs/>
          <w:color w:val="000000" w:themeColor="text1"/>
          <w:sz w:val="16"/>
          <w:szCs w:val="16"/>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tbl>
      <w:tblPr>
        <w:tblW w:w="5000" w:type="pct"/>
        <w:tblLook w:val="04A0" w:firstRow="1" w:lastRow="0" w:firstColumn="1" w:lastColumn="0" w:noHBand="0" w:noVBand="1"/>
      </w:tblPr>
      <w:tblGrid>
        <w:gridCol w:w="564"/>
        <w:gridCol w:w="1637"/>
        <w:gridCol w:w="844"/>
        <w:gridCol w:w="1551"/>
        <w:gridCol w:w="531"/>
        <w:gridCol w:w="531"/>
        <w:gridCol w:w="601"/>
        <w:gridCol w:w="531"/>
        <w:gridCol w:w="531"/>
        <w:gridCol w:w="531"/>
        <w:gridCol w:w="867"/>
        <w:gridCol w:w="867"/>
        <w:gridCol w:w="867"/>
        <w:gridCol w:w="867"/>
        <w:gridCol w:w="867"/>
        <w:gridCol w:w="867"/>
        <w:gridCol w:w="867"/>
        <w:gridCol w:w="867"/>
      </w:tblGrid>
      <w:tr w:rsidR="00E54FE3" w:rsidRPr="003C693F" w:rsidTr="00505915">
        <w:trPr>
          <w:trHeight w:val="30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п/п</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Цели, задачи, показатели</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 измерения</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Источник информации</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2018 год</w:t>
            </w:r>
          </w:p>
        </w:tc>
        <w:tc>
          <w:tcPr>
            <w:tcW w:w="3266" w:type="pct"/>
            <w:gridSpan w:val="13"/>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Годы реализации программы</w:t>
            </w:r>
          </w:p>
        </w:tc>
      </w:tr>
      <w:tr w:rsidR="003C693F" w:rsidRPr="003C693F" w:rsidTr="00505915">
        <w:trPr>
          <w:trHeight w:val="33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2019</w:t>
            </w:r>
          </w:p>
        </w:tc>
        <w:tc>
          <w:tcPr>
            <w:tcW w:w="20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2020</w:t>
            </w:r>
          </w:p>
        </w:tc>
        <w:tc>
          <w:tcPr>
            <w:tcW w:w="180" w:type="pct"/>
            <w:vMerge w:val="restart"/>
            <w:tcBorders>
              <w:top w:val="nil"/>
              <w:left w:val="single" w:sz="4" w:space="0" w:color="auto"/>
              <w:bottom w:val="single" w:sz="4" w:space="0" w:color="000000"/>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2021</w:t>
            </w:r>
          </w:p>
        </w:tc>
        <w:tc>
          <w:tcPr>
            <w:tcW w:w="180" w:type="pct"/>
            <w:vMerge w:val="restart"/>
            <w:tcBorders>
              <w:top w:val="nil"/>
              <w:left w:val="single" w:sz="4" w:space="0" w:color="auto"/>
              <w:bottom w:val="single" w:sz="4" w:space="0" w:color="000000"/>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2022</w:t>
            </w:r>
          </w:p>
        </w:tc>
        <w:tc>
          <w:tcPr>
            <w:tcW w:w="180" w:type="pct"/>
            <w:vMerge w:val="restart"/>
            <w:tcBorders>
              <w:top w:val="nil"/>
              <w:left w:val="single" w:sz="4" w:space="0" w:color="auto"/>
              <w:bottom w:val="single" w:sz="4" w:space="0" w:color="000000"/>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2023</w:t>
            </w:r>
          </w:p>
        </w:tc>
        <w:tc>
          <w:tcPr>
            <w:tcW w:w="586" w:type="pct"/>
            <w:gridSpan w:val="2"/>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2024</w:t>
            </w:r>
          </w:p>
        </w:tc>
        <w:tc>
          <w:tcPr>
            <w:tcW w:w="586" w:type="pct"/>
            <w:gridSpan w:val="2"/>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2025</w:t>
            </w:r>
          </w:p>
        </w:tc>
        <w:tc>
          <w:tcPr>
            <w:tcW w:w="58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2026</w:t>
            </w:r>
          </w:p>
        </w:tc>
        <w:tc>
          <w:tcPr>
            <w:tcW w:w="58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2027</w:t>
            </w:r>
          </w:p>
        </w:tc>
      </w:tr>
      <w:tr w:rsidR="003C693F" w:rsidRPr="003C693F" w:rsidTr="00505915">
        <w:trPr>
          <w:trHeight w:val="464"/>
        </w:trPr>
        <w:tc>
          <w:tcPr>
            <w:tcW w:w="191"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r>
      <w:tr w:rsidR="003C693F" w:rsidRPr="003C693F" w:rsidTr="00505915">
        <w:trPr>
          <w:trHeight w:val="48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r>
      <w:tr w:rsidR="003C693F" w:rsidRPr="003C693F" w:rsidTr="00505915">
        <w:trPr>
          <w:trHeight w:val="45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Цель:  Повышение доступности и качества образования в соответствии с потребностями государства и общества</w:t>
            </w:r>
          </w:p>
        </w:tc>
      </w:tr>
      <w:tr w:rsidR="003C693F" w:rsidRPr="00E54FE3" w:rsidTr="00505915">
        <w:trPr>
          <w:trHeight w:val="205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1.</w:t>
            </w:r>
            <w:r w:rsidRPr="003C693F">
              <w:rPr>
                <w:rFonts w:ascii="Times New Roman" w:eastAsia="Times New Roman" w:hAnsi="Times New Roman" w:cs="Times New Roman"/>
                <w:sz w:val="14"/>
                <w:szCs w:val="14"/>
                <w:lang w:eastAsia="ru-RU"/>
              </w:rPr>
              <w:b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E54FE3" w:rsidP="00E54FE3">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180" w:type="pct"/>
            <w:tcBorders>
              <w:top w:val="nil"/>
              <w:left w:val="nil"/>
              <w:bottom w:val="single" w:sz="4" w:space="0" w:color="auto"/>
              <w:right w:val="single" w:sz="4" w:space="0" w:color="auto"/>
            </w:tcBorders>
            <w:shd w:val="clear" w:color="auto" w:fill="auto"/>
            <w:vAlign w:val="center"/>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r>
      <w:tr w:rsidR="003C693F" w:rsidRPr="00E54FE3" w:rsidTr="00505915">
        <w:trPr>
          <w:trHeight w:val="1124"/>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2.</w:t>
            </w:r>
            <w:r w:rsidRPr="003C693F">
              <w:rPr>
                <w:rFonts w:ascii="Times New Roman" w:eastAsia="Times New Roman" w:hAnsi="Times New Roman" w:cs="Times New Roman"/>
                <w:sz w:val="14"/>
                <w:szCs w:val="14"/>
                <w:lang w:eastAsia="ru-RU"/>
              </w:rPr>
              <w:b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99,8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E54FE3" w:rsidP="00E54FE3">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r>
      <w:tr w:rsidR="003C693F" w:rsidRPr="00E54FE3" w:rsidTr="00505915">
        <w:trPr>
          <w:trHeight w:val="126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3.</w:t>
            </w:r>
            <w:r w:rsidRPr="003C693F">
              <w:rPr>
                <w:rFonts w:ascii="Times New Roman" w:eastAsia="Times New Roman" w:hAnsi="Times New Roman" w:cs="Times New Roman"/>
                <w:sz w:val="14"/>
                <w:szCs w:val="14"/>
                <w:lang w:eastAsia="ru-RU"/>
              </w:rPr>
              <w:br/>
              <w:t>Доля детей в возрасте от 5 до 18 лет, получающих услуги дополнительного образования, от общей численности детей в возрасте от 5 до 18 лет</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62,60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64,26</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51,78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49,99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59,70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60,56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53,22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54,21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56,58</w:t>
            </w:r>
          </w:p>
        </w:tc>
      </w:tr>
      <w:tr w:rsidR="003C693F" w:rsidRPr="00E54FE3" w:rsidTr="00505915">
        <w:trPr>
          <w:trHeight w:val="16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4.</w:t>
            </w:r>
            <w:r w:rsidRPr="003C693F">
              <w:rPr>
                <w:rFonts w:ascii="Times New Roman" w:eastAsia="Times New Roman" w:hAnsi="Times New Roman" w:cs="Times New Roman"/>
                <w:sz w:val="14"/>
                <w:szCs w:val="14"/>
                <w:lang w:eastAsia="ru-RU"/>
              </w:rPr>
              <w:b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20,12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19,17</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9,22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11,15</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11,70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11,75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11,89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12,36</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10,41</w:t>
            </w:r>
          </w:p>
        </w:tc>
      </w:tr>
      <w:tr w:rsidR="003C693F" w:rsidRPr="00E54FE3" w:rsidTr="00505915">
        <w:trPr>
          <w:trHeight w:val="108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5.</w:t>
            </w:r>
            <w:r w:rsidRPr="003C693F">
              <w:rPr>
                <w:rFonts w:ascii="Times New Roman" w:eastAsia="Times New Roman" w:hAnsi="Times New Roman" w:cs="Times New Roman"/>
                <w:sz w:val="14"/>
                <w:szCs w:val="14"/>
                <w:lang w:eastAsia="ru-RU"/>
              </w:rPr>
              <w:br/>
              <w:t>Доля детей школьного возраста, охваченных горячим питанием в общеобразовательных организациях муниципального района</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81,14</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86,93</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81,98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81,93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83,53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84,19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83,37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83,41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83,41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83,42</w:t>
            </w:r>
          </w:p>
        </w:tc>
      </w:tr>
      <w:tr w:rsidR="003C693F" w:rsidRPr="00E54FE3" w:rsidTr="00505915">
        <w:trPr>
          <w:trHeight w:val="85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6.</w:t>
            </w:r>
            <w:r w:rsidRPr="003C693F">
              <w:rPr>
                <w:rFonts w:ascii="Times New Roman" w:eastAsia="Times New Roman" w:hAnsi="Times New Roman" w:cs="Times New Roman"/>
                <w:sz w:val="14"/>
                <w:szCs w:val="14"/>
                <w:lang w:eastAsia="ru-RU"/>
              </w:rPr>
              <w:br/>
              <w:t>Доля достигнутых показателей результативности муниципальной программы</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87,50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92,31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72,22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55,56</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68,42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r w:rsidR="003C693F" w:rsidRPr="003C693F" w:rsidTr="00505915">
        <w:trPr>
          <w:trHeight w:val="495"/>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Задача №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3C693F" w:rsidRPr="003C693F" w:rsidTr="00505915">
        <w:trPr>
          <w:trHeight w:val="49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Подпрограмма 1 «Развитие дошкольного, общего и дополнительного образования»</w:t>
            </w:r>
          </w:p>
        </w:tc>
      </w:tr>
      <w:tr w:rsidR="003C693F" w:rsidRPr="00E54FE3" w:rsidTr="00CA1E32">
        <w:trPr>
          <w:trHeight w:val="41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80,92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84,54</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83,97</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83,01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86,05</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85,69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86,56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86,62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86,55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86,61</w:t>
            </w:r>
          </w:p>
        </w:tc>
      </w:tr>
      <w:tr w:rsidR="003C693F" w:rsidRPr="00E54FE3" w:rsidTr="00CA1E32">
        <w:trPr>
          <w:trHeight w:val="282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1.1.2</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82,68</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83,36</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86,30</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80,85</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87,29</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86,14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89,60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89,83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89,57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89,81</w:t>
            </w:r>
          </w:p>
        </w:tc>
      </w:tr>
      <w:tr w:rsidR="003C693F" w:rsidRPr="00E54FE3" w:rsidTr="00505915">
        <w:trPr>
          <w:trHeight w:val="30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1.1.3</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зданий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Акт о приемке выполненных работ (потребность определяется протоколом заседания рабочей группы по оценке технического состояния зданий и сооружений, находящихся в муниципальной собственности  муниципального района, утвержденной Распоряжением Администрации муниципального района от 12.11.2019 № 808-а)</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r>
      <w:tr w:rsidR="003C693F" w:rsidRPr="00E54FE3" w:rsidTr="00CA1E32">
        <w:trPr>
          <w:trHeight w:val="276"/>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94,03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93,75</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96,99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93,43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97,60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97,45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97,85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97,92</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97,98</w:t>
            </w:r>
          </w:p>
        </w:tc>
      </w:tr>
      <w:tr w:rsidR="003C693F" w:rsidRPr="00E54FE3" w:rsidTr="00CA1E32">
        <w:trPr>
          <w:trHeight w:val="2055"/>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1.1.5</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92,65</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94,64</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93,83</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96,19</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93,43</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97,60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97,85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97,98</w:t>
            </w:r>
          </w:p>
        </w:tc>
      </w:tr>
      <w:tr w:rsidR="003C693F" w:rsidRPr="00E54FE3" w:rsidTr="00505915">
        <w:trPr>
          <w:trHeight w:val="135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1.1.6</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 от общей численности педагогических работников</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75,00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77,25</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81,63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83,87</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84,38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84,91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84,97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85,09</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85,21</w:t>
            </w:r>
          </w:p>
        </w:tc>
      </w:tr>
      <w:tr w:rsidR="003C693F" w:rsidRPr="00E54FE3" w:rsidTr="00505915">
        <w:trPr>
          <w:trHeight w:val="97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1.1.7</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Уровень готовности муниципальных общеобразовательных организаций к новому учебному году</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r w:rsidR="003C693F" w:rsidRPr="00E54FE3" w:rsidTr="00505915">
        <w:trPr>
          <w:trHeight w:val="130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1.1.8</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39,24</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41,84</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43,01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35,71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37,72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40,09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40,09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40,12</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40,15</w:t>
            </w:r>
          </w:p>
        </w:tc>
      </w:tr>
      <w:tr w:rsidR="003C693F" w:rsidRPr="00E54FE3" w:rsidTr="00CA1E32">
        <w:trPr>
          <w:trHeight w:val="10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1.1.9</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обучающихся включенных в олимпиадное и исследовательское движение школьников, в общем количестве обучающихся</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60,69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60,98</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62,12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60,69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53,05</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56,84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62,26</w:t>
            </w:r>
          </w:p>
        </w:tc>
      </w:tr>
      <w:tr w:rsidR="003C693F" w:rsidRPr="00E54FE3" w:rsidTr="00CA1E32">
        <w:trPr>
          <w:trHeight w:val="276"/>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1.1.10</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xml:space="preserve">Количество обучающихся, участвующих в выездных всероссийских и региональных </w:t>
            </w:r>
            <w:r w:rsidRPr="003C693F">
              <w:rPr>
                <w:rFonts w:ascii="Times New Roman" w:eastAsia="Times New Roman" w:hAnsi="Times New Roman" w:cs="Times New Roman"/>
                <w:sz w:val="14"/>
                <w:szCs w:val="14"/>
                <w:lang w:eastAsia="ru-RU"/>
              </w:rPr>
              <w:lastRenderedPageBreak/>
              <w:t>мероприятиях (олимпиадах, соревнования, фестивалях, конкурсах, профильных сменах и образовательных программах)</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чел.</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xml:space="preserve">Информация о достижениях, участии обучающихся муниципального района в мероприятиях </w:t>
            </w:r>
            <w:r w:rsidRPr="003C693F">
              <w:rPr>
                <w:rFonts w:ascii="Times New Roman" w:eastAsia="Times New Roman" w:hAnsi="Times New Roman" w:cs="Times New Roman"/>
                <w:sz w:val="14"/>
                <w:szCs w:val="14"/>
                <w:lang w:eastAsia="ru-RU"/>
              </w:rPr>
              <w:lastRenderedPageBreak/>
              <w:t xml:space="preserve">муниципального, краевого, всероссийского, окружного, международного уровня в </w:t>
            </w:r>
            <w:r w:rsidR="00505915" w:rsidRPr="003C693F">
              <w:rPr>
                <w:rFonts w:ascii="Times New Roman" w:eastAsia="Times New Roman" w:hAnsi="Times New Roman" w:cs="Times New Roman"/>
                <w:sz w:val="14"/>
                <w:szCs w:val="14"/>
                <w:lang w:eastAsia="ru-RU"/>
              </w:rPr>
              <w:t>соответствии</w:t>
            </w:r>
            <w:r w:rsidRPr="003C693F">
              <w:rPr>
                <w:rFonts w:ascii="Times New Roman" w:eastAsia="Times New Roman" w:hAnsi="Times New Roman" w:cs="Times New Roman"/>
                <w:sz w:val="14"/>
                <w:szCs w:val="14"/>
                <w:lang w:eastAsia="ru-RU"/>
              </w:rPr>
              <w:t xml:space="preserve"> с  приложением 2 к приказу Управления образования от 28.12.2022 № 1199 "Об утверждении форм сбора информации"</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38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59</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w:t>
            </w:r>
          </w:p>
        </w:tc>
      </w:tr>
      <w:tr w:rsidR="003C693F" w:rsidRPr="00E54FE3" w:rsidTr="00505915">
        <w:trPr>
          <w:trHeight w:val="31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b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xml:space="preserve">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w:t>
            </w:r>
            <w:r w:rsidR="00505915" w:rsidRPr="003C693F">
              <w:rPr>
                <w:rFonts w:ascii="Times New Roman" w:eastAsia="Times New Roman" w:hAnsi="Times New Roman" w:cs="Times New Roman"/>
                <w:sz w:val="14"/>
                <w:szCs w:val="14"/>
                <w:lang w:eastAsia="ru-RU"/>
              </w:rPr>
              <w:t>соответствии</w:t>
            </w:r>
            <w:r w:rsidRPr="003C693F">
              <w:rPr>
                <w:rFonts w:ascii="Times New Roman" w:eastAsia="Times New Roman" w:hAnsi="Times New Roman" w:cs="Times New Roman"/>
                <w:sz w:val="14"/>
                <w:szCs w:val="14"/>
                <w:lang w:eastAsia="ru-RU"/>
              </w:rPr>
              <w:t xml:space="preserve"> с  приложением 2 к приказу Управления образования от 28.12.2022 № 1199 "Об утверждении форм сбора информации"</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r>
      <w:tr w:rsidR="003C693F" w:rsidRPr="00E54FE3" w:rsidTr="00CA1E32">
        <w:trPr>
          <w:trHeight w:val="153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1.1.12</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11,83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15,36</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16,60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12,87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13,50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14,76</w:t>
            </w:r>
          </w:p>
        </w:tc>
      </w:tr>
      <w:tr w:rsidR="003C693F" w:rsidRPr="00E54FE3" w:rsidTr="00CA1E32">
        <w:trPr>
          <w:trHeight w:val="3962"/>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lastRenderedPageBreak/>
              <w:t>1.1.13</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заключенных договоров о целевом обучении по образовательным программам высшего образования</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Протокол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 в соответствии с приказом Управления образования от 16.05.2022 № 425 "Об утверждении Положений о порядке организации и проведения конкурсного отбора претендентов на заключение договора о целевом обучении"</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r>
      <w:tr w:rsidR="003C693F" w:rsidRPr="00E54FE3" w:rsidTr="00505915">
        <w:trPr>
          <w:trHeight w:val="150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детей, обучающихся по краткосрочным дополнительным общеобразовательным программам (общеразвивающим) в профильных сменах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Информация в соответствии с приложением 2 к приказу Управления образования от 14.06.2023 № 498 "О проведении юнармейской смены"</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34</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r>
      <w:tr w:rsidR="003C693F" w:rsidRPr="00E54FE3" w:rsidTr="00505915">
        <w:trPr>
          <w:trHeight w:val="307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1.1.15</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Соглашение о предоставлении иного межбюджетного трансферта из бюджета Красноярского края бюджету Таймырского-Долгано-Ненецкого муниципального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r>
      <w:tr w:rsidR="003C693F" w:rsidRPr="003C693F" w:rsidTr="00505915">
        <w:trPr>
          <w:trHeight w:val="4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Задача № 2. Обеспечение отдыха и оздоровления учащихся, обеспечение доступности и качества школьного питания</w:t>
            </w:r>
          </w:p>
        </w:tc>
      </w:tr>
      <w:tr w:rsidR="003C693F" w:rsidRPr="003C693F" w:rsidTr="00CA1E32">
        <w:trPr>
          <w:trHeight w:val="4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Подпрограмма 2 «Укрепление здоровья учащихся общеобразовательных школ»</w:t>
            </w:r>
          </w:p>
        </w:tc>
      </w:tr>
      <w:tr w:rsidR="003C693F" w:rsidRPr="00E54FE3" w:rsidTr="00CA1E32">
        <w:trPr>
          <w:trHeight w:val="1245"/>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1.2.1</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детей школьного возраста, охваченных организованным отдыхом и оздоровлением в лагерях с дневным пребыванием</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Система «Парус – сведение отчетности on-line»</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300</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449</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r>
      <w:tr w:rsidR="003C693F" w:rsidRPr="00E54FE3" w:rsidTr="00505915">
        <w:trPr>
          <w:trHeight w:val="10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1.2.2</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детей школьного возраста, охваченных организованным отдыхом и оздоровлением в выездных оздоровительных лагерях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Система «Парус – сведение отчетности on-line»</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428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406</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222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251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155</w:t>
            </w:r>
          </w:p>
        </w:tc>
      </w:tr>
      <w:tr w:rsidR="003C693F" w:rsidRPr="00E54FE3" w:rsidTr="00505915">
        <w:trPr>
          <w:trHeight w:val="10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1.2.3</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школьного возраста, охваченных социальным питанием в общеобразовательных организациях муниципального района</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51,69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52,42</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75,59</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78,74</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78,94</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79,16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81,31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81,39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81,37</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81,44</w:t>
            </w:r>
          </w:p>
        </w:tc>
      </w:tr>
      <w:tr w:rsidR="003C693F" w:rsidRPr="00E54FE3" w:rsidTr="00505915">
        <w:trPr>
          <w:trHeight w:val="121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E54FE3" w:rsidP="003C69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r w:rsidR="003C693F" w:rsidRPr="003C693F" w:rsidTr="00505915">
        <w:trPr>
          <w:trHeight w:val="39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1.3</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Задача № 3. Эффективное управление муниципальной системой образования</w:t>
            </w:r>
          </w:p>
        </w:tc>
      </w:tr>
      <w:tr w:rsidR="003C693F" w:rsidRPr="003C693F" w:rsidTr="00505915">
        <w:trPr>
          <w:trHeight w:val="39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Отдельное мероприятие 1. «Обеспечение реализации муниципальной программы»</w:t>
            </w:r>
          </w:p>
        </w:tc>
      </w:tr>
      <w:tr w:rsidR="003C693F" w:rsidRPr="00E54FE3" w:rsidTr="00505915">
        <w:trPr>
          <w:trHeight w:val="127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1.3.1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Охват муниципальных образовательных организаций методическими услугами в разных формах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bl>
    <w:p w:rsidR="001D12E4" w:rsidRPr="00E54FE3" w:rsidRDefault="001D12E4"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96638A" w:rsidRPr="00781A89" w:rsidRDefault="0092780B" w:rsidP="0096638A">
      <w:pPr>
        <w:tabs>
          <w:tab w:val="left" w:pos="14459"/>
        </w:tabs>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При</w:t>
      </w:r>
      <w:r w:rsidR="0096638A" w:rsidRPr="00781A89">
        <w:rPr>
          <w:rFonts w:ascii="Times New Roman" w:eastAsia="Times New Roman" w:hAnsi="Times New Roman" w:cs="Times New Roman"/>
          <w:sz w:val="14"/>
          <w:szCs w:val="14"/>
          <w:lang w:eastAsia="ru-RU"/>
        </w:rPr>
        <w:t xml:space="preserve">ложение 1 </w:t>
      </w:r>
      <w:r w:rsidR="0096638A" w:rsidRPr="00781A89">
        <w:rPr>
          <w:rFonts w:ascii="Times New Roman" w:eastAsia="Times New Roman" w:hAnsi="Times New Roman" w:cs="Times New Roman"/>
          <w:sz w:val="14"/>
          <w:szCs w:val="14"/>
          <w:lang w:eastAsia="ru-RU"/>
        </w:rPr>
        <w:br/>
        <w:t xml:space="preserve"> к  муниципальной программе                                                                               </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r w:rsidRPr="00781A89">
        <w:rPr>
          <w:rFonts w:ascii="Times New Roman" w:eastAsia="Times New Roman" w:hAnsi="Times New Roman" w:cs="Times New Roman"/>
          <w:sz w:val="14"/>
          <w:szCs w:val="14"/>
          <w:lang w:eastAsia="ru-RU"/>
        </w:rPr>
        <w:t xml:space="preserve">                      «Развитие образования Таймырского Долгано-Ненецкого                                 </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r w:rsidRPr="00781A89">
        <w:rPr>
          <w:rFonts w:ascii="Times New Roman" w:eastAsia="Times New Roman" w:hAnsi="Times New Roman" w:cs="Times New Roman"/>
          <w:sz w:val="14"/>
          <w:szCs w:val="14"/>
          <w:lang w:eastAsia="ru-RU"/>
        </w:rPr>
        <w:t xml:space="preserve">                             муниципального района»</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p>
    <w:p w:rsidR="0096638A" w:rsidRPr="00781A89" w:rsidRDefault="0096638A" w:rsidP="0096638A">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sz w:val="14"/>
          <w:szCs w:val="14"/>
          <w:lang w:eastAsia="ru-RU" w:bidi="ru-RU"/>
        </w:rPr>
      </w:pPr>
      <w:r w:rsidRPr="00781A89">
        <w:rPr>
          <w:rFonts w:ascii="Times New Roman" w:eastAsia="Arial Unicode MS" w:hAnsi="Times New Roman" w:cs="Times New Roman"/>
          <w:b/>
          <w:sz w:val="14"/>
          <w:szCs w:val="14"/>
          <w:lang w:eastAsia="ru-RU" w:bidi="ru-RU"/>
        </w:rPr>
        <w:t>Информация о распределении планируемых расходов по отдельным мероприятиям муниципальной программы Таймырского Долгано - Ненецкого муниципального района, подпрограммам программы</w:t>
      </w:r>
    </w:p>
    <w:p w:rsidR="001D12E4" w:rsidRDefault="001D12E4" w:rsidP="0096638A">
      <w:pPr>
        <w:widowControl w:val="0"/>
        <w:spacing w:after="0" w:line="173" w:lineRule="exact"/>
        <w:rPr>
          <w:rFonts w:ascii="Times New Roman" w:eastAsia="Times New Roman" w:hAnsi="Times New Roman" w:cs="Times New Roman"/>
          <w:color w:val="000000"/>
          <w:sz w:val="13"/>
          <w:szCs w:val="13"/>
          <w:lang w:eastAsia="ru-RU" w:bidi="ru-RU"/>
        </w:rPr>
      </w:pPr>
    </w:p>
    <w:tbl>
      <w:tblPr>
        <w:tblW w:w="5000" w:type="pct"/>
        <w:tblLook w:val="04A0" w:firstRow="1" w:lastRow="0" w:firstColumn="1" w:lastColumn="0" w:noHBand="0" w:noVBand="1"/>
      </w:tblPr>
      <w:tblGrid>
        <w:gridCol w:w="1054"/>
        <w:gridCol w:w="1360"/>
        <w:gridCol w:w="1348"/>
        <w:gridCol w:w="502"/>
        <w:gridCol w:w="486"/>
        <w:gridCol w:w="940"/>
        <w:gridCol w:w="398"/>
        <w:gridCol w:w="863"/>
        <w:gridCol w:w="863"/>
        <w:gridCol w:w="866"/>
        <w:gridCol w:w="867"/>
        <w:gridCol w:w="867"/>
        <w:gridCol w:w="867"/>
        <w:gridCol w:w="867"/>
        <w:gridCol w:w="867"/>
        <w:gridCol w:w="867"/>
        <w:gridCol w:w="906"/>
      </w:tblGrid>
      <w:tr w:rsidR="00E87E6A" w:rsidRPr="00E87E6A" w:rsidTr="00E87E6A">
        <w:trPr>
          <w:trHeight w:val="585"/>
        </w:trPr>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Статус (муниципальная программа, подпрограмма)</w:t>
            </w:r>
          </w:p>
        </w:tc>
        <w:tc>
          <w:tcPr>
            <w:tcW w:w="460" w:type="pct"/>
            <w:vMerge w:val="restart"/>
            <w:tcBorders>
              <w:top w:val="single" w:sz="4" w:space="0" w:color="auto"/>
              <w:left w:val="single" w:sz="4" w:space="0" w:color="auto"/>
              <w:bottom w:val="single" w:sz="4" w:space="0" w:color="000000"/>
              <w:right w:val="nil"/>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Наименование программы, подпрограммы, мероприятия</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Наименование ГРБС</w:t>
            </w:r>
          </w:p>
        </w:tc>
        <w:tc>
          <w:tcPr>
            <w:tcW w:w="786" w:type="pct"/>
            <w:gridSpan w:val="4"/>
            <w:tcBorders>
              <w:top w:val="single" w:sz="4" w:space="0" w:color="auto"/>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Код бюджетной классификации</w:t>
            </w:r>
          </w:p>
        </w:tc>
        <w:tc>
          <w:tcPr>
            <w:tcW w:w="2942" w:type="pct"/>
            <w:gridSpan w:val="10"/>
            <w:tcBorders>
              <w:top w:val="single" w:sz="4" w:space="0" w:color="auto"/>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Расходы (тыс.руб.), годы</w:t>
            </w:r>
          </w:p>
        </w:tc>
      </w:tr>
      <w:tr w:rsidR="00E87E6A" w:rsidRPr="00E87E6A" w:rsidTr="00E87E6A">
        <w:trPr>
          <w:trHeight w:val="585"/>
        </w:trPr>
        <w:tc>
          <w:tcPr>
            <w:tcW w:w="356" w:type="pct"/>
            <w:vMerge/>
            <w:tcBorders>
              <w:top w:val="single" w:sz="4" w:space="0" w:color="auto"/>
              <w:left w:val="single" w:sz="4" w:space="0" w:color="auto"/>
              <w:bottom w:val="single" w:sz="4" w:space="0" w:color="000000"/>
              <w:right w:val="single" w:sz="4" w:space="0" w:color="auto"/>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60" w:type="pct"/>
            <w:vMerge/>
            <w:tcBorders>
              <w:top w:val="single" w:sz="4" w:space="0" w:color="auto"/>
              <w:left w:val="single" w:sz="4" w:space="0" w:color="auto"/>
              <w:bottom w:val="single" w:sz="4" w:space="0" w:color="000000"/>
              <w:right w:val="nil"/>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ГРБС</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Рз Пр</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ЦСР</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ВР</w:t>
            </w:r>
          </w:p>
        </w:tc>
        <w:tc>
          <w:tcPr>
            <w:tcW w:w="292"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2019</w:t>
            </w:r>
          </w:p>
        </w:tc>
        <w:tc>
          <w:tcPr>
            <w:tcW w:w="292"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2020</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2021</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2022</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2023</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2024</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2025</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2026</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2027</w:t>
            </w:r>
          </w:p>
        </w:tc>
        <w:tc>
          <w:tcPr>
            <w:tcW w:w="30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Итого на период</w:t>
            </w:r>
          </w:p>
        </w:tc>
      </w:tr>
      <w:tr w:rsidR="00E87E6A" w:rsidRPr="00E87E6A" w:rsidTr="00E87E6A">
        <w:trPr>
          <w:trHeight w:val="450"/>
        </w:trPr>
        <w:tc>
          <w:tcPr>
            <w:tcW w:w="356" w:type="pct"/>
            <w:vMerge w:val="restart"/>
            <w:tcBorders>
              <w:top w:val="nil"/>
              <w:left w:val="single" w:sz="4" w:space="0" w:color="auto"/>
              <w:bottom w:val="nil"/>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Муниципальная программа</w:t>
            </w:r>
          </w:p>
        </w:tc>
        <w:tc>
          <w:tcPr>
            <w:tcW w:w="460" w:type="pct"/>
            <w:vMerge w:val="restart"/>
            <w:tcBorders>
              <w:top w:val="nil"/>
              <w:left w:val="single" w:sz="4" w:space="0" w:color="auto"/>
              <w:bottom w:val="nil"/>
              <w:right w:val="nil"/>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xml:space="preserve">«Развитие образования Таймырского Долгано-Ненецкого муниципального района»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всего расходы</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3 140 707,48</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3 316 828,83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3 641 332,41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3 951 940,51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4 519 030,81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4 869 856,13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4 932 338,66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4 670 170,95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4 654 260,22</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37 696 466,00</w:t>
            </w:r>
          </w:p>
        </w:tc>
      </w:tr>
      <w:tr w:rsidR="00E87E6A" w:rsidRPr="00E87E6A" w:rsidTr="00E87E6A">
        <w:trPr>
          <w:trHeight w:val="450"/>
        </w:trPr>
        <w:tc>
          <w:tcPr>
            <w:tcW w:w="356" w:type="pct"/>
            <w:vMerge/>
            <w:tcBorders>
              <w:top w:val="nil"/>
              <w:left w:val="single" w:sz="4" w:space="0" w:color="auto"/>
              <w:bottom w:val="nil"/>
              <w:right w:val="single" w:sz="4" w:space="0" w:color="auto"/>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nil"/>
              <w:right w:val="nil"/>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в том числе по ГРБС:</w:t>
            </w:r>
          </w:p>
        </w:tc>
        <w:tc>
          <w:tcPr>
            <w:tcW w:w="170"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164"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135"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r>
      <w:tr w:rsidR="00E87E6A" w:rsidRPr="00E87E6A" w:rsidTr="00E87E6A">
        <w:trPr>
          <w:trHeight w:val="930"/>
        </w:trPr>
        <w:tc>
          <w:tcPr>
            <w:tcW w:w="356" w:type="pct"/>
            <w:vMerge/>
            <w:tcBorders>
              <w:top w:val="nil"/>
              <w:left w:val="single" w:sz="4" w:space="0" w:color="auto"/>
              <w:bottom w:val="nil"/>
              <w:right w:val="single" w:sz="4" w:space="0" w:color="auto"/>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nil"/>
              <w:right w:val="nil"/>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3 098 636,09</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3 264 191,52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3 576 264,11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3 917 704,26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4 414 875,33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4 750 285,57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4 770 121,72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4 609 755,59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4 572 201,49</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36 974 035,68</w:t>
            </w:r>
          </w:p>
        </w:tc>
      </w:tr>
      <w:tr w:rsidR="00E87E6A" w:rsidRPr="00E87E6A" w:rsidTr="00E87E6A">
        <w:trPr>
          <w:trHeight w:val="930"/>
        </w:trPr>
        <w:tc>
          <w:tcPr>
            <w:tcW w:w="356" w:type="pct"/>
            <w:vMerge/>
            <w:tcBorders>
              <w:top w:val="nil"/>
              <w:left w:val="single" w:sz="4" w:space="0" w:color="auto"/>
              <w:bottom w:val="nil"/>
              <w:right w:val="single" w:sz="4" w:space="0" w:color="auto"/>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nil"/>
              <w:right w:val="nil"/>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42 071,39</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52 637,31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65 068,30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34 236,25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104 155,48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119 570,56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162 216,94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60 415,36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82 058,73</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722 430,32</w:t>
            </w:r>
          </w:p>
        </w:tc>
      </w:tr>
      <w:tr w:rsidR="00E87E6A" w:rsidRPr="00E87E6A" w:rsidTr="00E87E6A">
        <w:trPr>
          <w:trHeight w:val="480"/>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Подпрограмма 1</w:t>
            </w:r>
          </w:p>
        </w:tc>
        <w:tc>
          <w:tcPr>
            <w:tcW w:w="460" w:type="pct"/>
            <w:vMerge w:val="restar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xml:space="preserve">«Развитие дошкольного, общего и дополнительного образования»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всего расходы</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2 628 530,49</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2 885 870,28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3 126 648,08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3 419 000,32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3 834 163,33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4 104 399,38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4 160 070,55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3 920 701,98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3 939 363,55</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32 018 747,96</w:t>
            </w:r>
          </w:p>
        </w:tc>
      </w:tr>
      <w:tr w:rsidR="00E87E6A" w:rsidRPr="00E87E6A" w:rsidTr="00E87E6A">
        <w:trPr>
          <w:trHeight w:val="40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vMerge/>
            <w:tcBorders>
              <w:top w:val="nil"/>
              <w:left w:val="single" w:sz="4" w:space="0" w:color="auto"/>
              <w:bottom w:val="nil"/>
              <w:right w:val="nil"/>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в том числе по ГРБС:</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vMerge/>
            <w:tcBorders>
              <w:top w:val="nil"/>
              <w:left w:val="single" w:sz="4" w:space="0" w:color="auto"/>
              <w:bottom w:val="nil"/>
              <w:right w:val="nil"/>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02.1.00.02010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36 671,91</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25 716,36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30 247,73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23 996,47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28 787,04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34 426,68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37 259,57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37 259,57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37 259,57</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291 624,90</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02.1.00.02010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43 339,33</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47 669,54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42 401,88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37 086,74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42 810,15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49 908,46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62 879,05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49 103,00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49 103,00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424 301,15</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02.1.00.02010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830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150,91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150,91</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02.1.00.02010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539,47</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177,64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425,90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328,22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323,00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286,76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382,00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382,00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382,00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3 226,99</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02.1.00.02010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02.1.00.0201Б</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287,18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79,00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366,18</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02.1.00.0201Б</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7,00</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02.1.00.02120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185 555,30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177 154,72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196 267,43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215 243,94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247 542,11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261 392,68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306 290,92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246 527,04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246 527,04</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2 082 501,18</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02.1.00.75880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46 089,27</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36 975,48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36 608,32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28 111,85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39 116,22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52 172,27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53 445,92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53 445,92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53 445,92</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399 411,17</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02.1.00.75880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811,82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772,84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656,51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402,94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553,48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581,56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548,97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548,97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548,97</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5 426,06</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02.1.00.75880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201 022,43</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196 212,32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204 767,22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233 742,58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268 675,98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274 558,64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258 847,37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258 847,37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258 847,37</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2 155 521,28</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02.1.00.75880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58 315,95</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57 276,69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62 858,56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72 719,33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80 062,16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66 822,58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75 121,10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75 121,10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75 121,10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623 418,57</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02.1.00.75880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1 570,26</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1 466,46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1 470,95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1 567,59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1 305,71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1 294,71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1 249,94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1 249,94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1 249,94</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12 425,50</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02.1.00.75880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52,86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52,86</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02.1.00.75880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24,98</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14,13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16,74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6,57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68,22</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27 148,72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19 911,30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25 306,98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23 730,65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24 670,58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26 425,46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27 568,56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27 568,56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27 568,56</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229 899,37</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1 615,14</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979,20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1 997,13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832,44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145,38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142,79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97,32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97,32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97,32</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6 004,04</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81 956,66</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85 391,37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92 602,97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106 929,81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103 502,65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110 050,19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110 973,50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110 973,50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110 973,50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913 354,15</w:t>
            </w:r>
          </w:p>
        </w:tc>
      </w:tr>
      <w:tr w:rsidR="00E87E6A" w:rsidRPr="00E87E6A" w:rsidTr="00E87E6A">
        <w:trPr>
          <w:trHeight w:val="855"/>
        </w:trPr>
        <w:tc>
          <w:tcPr>
            <w:tcW w:w="356" w:type="pct"/>
            <w:tcBorders>
              <w:top w:val="nil"/>
              <w:left w:val="single" w:sz="4" w:space="0" w:color="auto"/>
              <w:bottom w:val="single" w:sz="4" w:space="0" w:color="auto"/>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single" w:sz="4" w:space="0" w:color="auto"/>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6,26</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6,26</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28 927,58</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33 748,95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36 107,01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51 090,50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72 586,57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58 601,26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64 689,75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64 689,75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64 689,75</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475 131,12</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978,22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927,11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471,79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1 000,29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257,61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241,68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241,68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241,68</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4 600,46</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13,72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13,72</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191,18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209,04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400,22</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96,00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155,00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02.1.00.75540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50,83</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61,96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34,18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110,48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105,17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126,10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395,00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395,00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395,00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1 673,72</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02.1.00.75540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715,17</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672,73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886,72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693,60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285,53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4 853,75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10.04</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02.1.00.75560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188,10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440,40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34,38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60,90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17,40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793,94</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10.04</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02.1.00.75560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9 405,70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4 721,50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2 718,92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1 944,00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1 214,23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1 144,80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869,80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869,80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869,80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23 758,55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02.1.00.05290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3,75</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98,55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02.1.00.05290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2 248,70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1 488,20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1 050,40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1 027,00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1 414,20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126,00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1 623,25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1 623,25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1 623,25</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12 224,25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07 01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02.1.00.L0271</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1 010,00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1 010,00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07 01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02.1.00.S5820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3 987,88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3 723,23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3 723,23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3 723,23</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15 157,57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238 473,36</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278 497,16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303 591,00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310 225,62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377 020,75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389 296,24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436 407,49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436 407,49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436 407,49</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3 206 326,60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227 149,29</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294 975,82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302 709,86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356 601,79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389 893,44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352 861,79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389 243,31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351 725,38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351 743,58</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3 016 904,26</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02.1.00.0202Б</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446,93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1 245,83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198,40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411,21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2 302,37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02.1.00.0202Б</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3 625,88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11 344,92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9 883,14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11 389,65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11 602,02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47 845,61</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02.1.00.0202Б</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189,34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189,34</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02.1.00.0202Б</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63,50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830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650,09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3 075,39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3 744,48</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3 557,48</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1 625,72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2 294,65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1 939,49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2 088,32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2 125,43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1 642,55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1 642,55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1 642,55</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18 558,74</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133,04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49,69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182,73</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9,45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22,95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512,67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20 513,80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21 026,47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02.1.00.02030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78 399,05</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96 234,94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108 851,57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118 862,25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144 161,48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149 875,23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173 853,20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173 853,20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173 853,20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1 217 944,12</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02.1.00.02030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192 065,28</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236 093,65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237 198,37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288 417,92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289 734,92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273 214,89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284 671,97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272 845,02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269 845,02</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2 344 087,04</w:t>
            </w:r>
          </w:p>
        </w:tc>
      </w:tr>
      <w:tr w:rsidR="00E87E6A" w:rsidRPr="00E87E6A" w:rsidTr="00E87E6A">
        <w:trPr>
          <w:trHeight w:val="855"/>
        </w:trPr>
        <w:tc>
          <w:tcPr>
            <w:tcW w:w="356" w:type="pct"/>
            <w:tcBorders>
              <w:top w:val="nil"/>
              <w:left w:val="single" w:sz="4" w:space="0" w:color="auto"/>
              <w:bottom w:val="single" w:sz="4" w:space="0" w:color="auto"/>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single" w:sz="4" w:space="0" w:color="auto"/>
              <w:right w:val="nil"/>
            </w:tcBorders>
            <w:shd w:val="clear" w:color="auto" w:fill="auto"/>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02.1.00.02030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249,64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272,55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522,19</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02.1.00.02030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830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860,94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860,94</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02.1.00.02030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943,72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299,75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529,83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553,69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574,66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573,63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491,00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491,00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491,00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4 948,28</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02.1.00.02030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952,33</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952,33</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02.1.00.0203Б</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12 616,12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1 739,79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1 479,69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298,56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10 500,00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26 634,16</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02.1.00.02030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46,65</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128,15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02.1.00.02140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7 861,72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7 797,05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8 479,80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8 200,26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9 696,54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10 235,36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10 845,88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10 845,88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10 845,88</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84 808,37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02.1.00.02140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1 297,17</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572,38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431,38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614,32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449,24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501,13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436,51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436,51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436,51</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5 175,15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02.1.00.02140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02.1.00.75640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605 499,10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635 708,50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698 427,24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812 163,22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886 999,97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1 000 129,69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1 006 999,88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1 006 923,19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1 006 923,19</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7 659 773,98</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02.1.00.75640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29 192,48</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30 076,86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33 872,41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34 108,87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44 018,34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44 009,82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36 071,05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32 443,84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32 443,84</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316 237,51</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02.1.00.75640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7,27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7,27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02.1.00.75640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52 578,10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62 461,90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53 748,24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58 309,56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53 862,47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56 214,50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47 158,97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47 158,97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47 158,97</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478 651,68</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02.1.00.75640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495,62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92,34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49,55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171,60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40,62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203,00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203,00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203,00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1 499,23</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02.1.00.74090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222 399,36</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226 858,81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251 348,30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257 723,71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294 021,90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326 191,15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314 579,84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314 579,84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314 579,84</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2 522 282,75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02.1.00.74090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10 677,76</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11 933,95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12 891,04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14 851,86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2 490,12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2 279,65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2 103,22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2 103,22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2 103,22</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61 434,04</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02.1.00.74090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149,44</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4,24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8,99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162,67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02.1.00.74090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136,15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136,15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02.1.00.74090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249,83</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306,67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221,67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325,61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52,11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78,83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78,83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78,83</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1 426,38</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02.1.00.05320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10 390,10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10 123,70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10 338,60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10 338,60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10 338,60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10 338,60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10 338,60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10 338,60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10 338,60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92 884,00</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02.1.00.53030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19 936,20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57 371,10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57 452,94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57 088,50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191 848,74</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02.1.00.L3030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96 228,00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96 228,00</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02.1.00.05300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19 804,10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19 590,58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19 548,29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20 282,10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22 622,30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19 823,20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23 562,00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23 562,00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23 562,00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192 356,57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02.1.00.S5630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2 355,52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2 454,54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3 515,15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4 974,74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4 893,94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4 722,22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4 699,49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4 699,49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4 699,49</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37 014,58</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02.1.R3.73980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12,89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12,89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134,00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230,55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02.1.R3.73980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71,25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71,25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02.1.00.S3980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r>
      <w:tr w:rsidR="00E87E6A" w:rsidRPr="00E87E6A" w:rsidTr="00E87E6A">
        <w:trPr>
          <w:trHeight w:val="855"/>
        </w:trPr>
        <w:tc>
          <w:tcPr>
            <w:tcW w:w="356" w:type="pct"/>
            <w:tcBorders>
              <w:top w:val="nil"/>
              <w:left w:val="single" w:sz="4" w:space="0" w:color="auto"/>
              <w:bottom w:val="single" w:sz="4" w:space="0" w:color="auto"/>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single" w:sz="4" w:space="0" w:color="auto"/>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119 679,44</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91 337,66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211 017,10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28 434,75</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19 070,41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47 505,16</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02.1.00.0204Б</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677,98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677,98</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110,37</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38,80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149,17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02.1.00.02120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59 559,31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162 269,84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147 428,50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166 121,67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199 046,94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189 093,82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178 115,54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178 115,54</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1 279 751,16</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02.1.00.0212Б</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4 500,00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4 500,00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02.1.00.02120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94,80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271,53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271,53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203,64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841,50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287,80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30,37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318,17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271,53</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176,72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448,25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11.01</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02.1.00.02040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36,90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36,90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02.1.00.07320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1 227,66</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1 924,64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4 413,57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696,01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533,40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1 113,27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547,32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547,32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547,32</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11 550,51</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02.1.00.07320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02.1.00.07320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02.1.00.07320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430,29</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180,84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611,13</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02.1.00.07320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02.1.00.07320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67,42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97,42</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02.1.00.07330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583,27</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82,56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360,63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806,67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476,00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796,72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296,80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296,80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296,80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3 996,25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02.1.00.07330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2 230,94</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110,46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968,56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1 623,06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1 394,92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2 263,82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1 476,60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1 476,60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1 476,60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13 021,56</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02.1.00.07330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72,80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72,80</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02.1.00.07330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162,35</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162,35</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02.1.00.75920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4 596,51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4 778,60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4 867,60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6 147,80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6 567,10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10 708,70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10 708,70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10 708,70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59 083,71</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02.1.EВ.51790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1 038,26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6 326,80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7 365,06</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02.1.00.L0500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547,17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547,17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02.1.00.S5210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1 952,93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1 952,93</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02.1.E1.51720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2 121,30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2 121,30</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02.1.00.S5980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2 666,67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6 060,61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6 909,09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15 636,37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02.1.Е1.51690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4 162,15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9 796,13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17 762,77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31 721,05</w:t>
            </w:r>
          </w:p>
        </w:tc>
      </w:tr>
      <w:tr w:rsidR="00E87E6A" w:rsidRPr="00E87E6A" w:rsidTr="00E87E6A">
        <w:trPr>
          <w:trHeight w:val="855"/>
        </w:trPr>
        <w:tc>
          <w:tcPr>
            <w:tcW w:w="356" w:type="pct"/>
            <w:tcBorders>
              <w:top w:val="nil"/>
              <w:left w:val="single" w:sz="4" w:space="0" w:color="auto"/>
              <w:bottom w:val="single" w:sz="4" w:space="0" w:color="auto"/>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single" w:sz="4" w:space="0" w:color="auto"/>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02.1.Е4.52100</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4 664,78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4 664,78</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204,00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02.1.00.02180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15 360,92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30 641,09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33 972,64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38 063,94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44 391,31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44 391,31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44 391,31</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251 212,52</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02.1.00.02180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630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1 300,19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1 300,19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1 300,19</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3 900,57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07.01</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02.1.00.02010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25 080,00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1 648,10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24 338,14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33 624,07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30 511,71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36 614,05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151 816,07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02.1.00.02020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16 991,39</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48 728,47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63 420,20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25 533,69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77 871,08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83 800,23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123 008,18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23 801,31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50 000,00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513 154,55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02.1.00.02030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3 908,84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1 946,26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2 146,26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8 697,05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32 058,73</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48 757,14</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07.03</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02.1.00.02040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single" w:sz="4" w:space="0" w:color="auto"/>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233</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02.1.00.S4300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8 702,56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8 702,56</w:t>
            </w:r>
          </w:p>
        </w:tc>
      </w:tr>
      <w:tr w:rsidR="00E87E6A" w:rsidRPr="00E87E6A" w:rsidTr="00E87E6A">
        <w:trPr>
          <w:trHeight w:val="855"/>
        </w:trPr>
        <w:tc>
          <w:tcPr>
            <w:tcW w:w="356" w:type="pct"/>
            <w:vMerge w:val="restart"/>
            <w:tcBorders>
              <w:top w:val="single" w:sz="4" w:space="0" w:color="auto"/>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Подпрограмма 2</w:t>
            </w:r>
          </w:p>
        </w:tc>
        <w:tc>
          <w:tcPr>
            <w:tcW w:w="460" w:type="pct"/>
            <w:vMerge w:val="restar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«Укрепление здоровья учащихся общеобразовательных школ»</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всего расходы</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265 871,67</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168 929,30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215 411,93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223 184,58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260 711,56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292 659,90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339 277,35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333 307,51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299 464,91</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2 398 818,71</w:t>
            </w:r>
          </w:p>
        </w:tc>
      </w:tr>
      <w:tr w:rsidR="00E87E6A" w:rsidRPr="00E87E6A" w:rsidTr="00E87E6A">
        <w:trPr>
          <w:trHeight w:val="555"/>
        </w:trPr>
        <w:tc>
          <w:tcPr>
            <w:tcW w:w="356" w:type="pct"/>
            <w:vMerge/>
            <w:tcBorders>
              <w:top w:val="single" w:sz="4" w:space="0" w:color="auto"/>
              <w:left w:val="single" w:sz="4" w:space="0" w:color="auto"/>
              <w:bottom w:val="nil"/>
              <w:right w:val="nil"/>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nil"/>
              <w:right w:val="nil"/>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в том числе по ГРБС:</w:t>
            </w:r>
          </w:p>
        </w:tc>
        <w:tc>
          <w:tcPr>
            <w:tcW w:w="170"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164"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135"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vMerge/>
            <w:tcBorders>
              <w:top w:val="nil"/>
              <w:left w:val="single" w:sz="4" w:space="0" w:color="auto"/>
              <w:bottom w:val="nil"/>
              <w:right w:val="nil"/>
            </w:tcBorders>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07.07</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02.2.00.07310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88,30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105,32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193,62</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07.07</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02.2.00.07310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39 384,58</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814,28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2 379,02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3 519,28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46 097,16</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07.07</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02.2.00.07310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28 525,92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303,28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28 829,20</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07.07</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02.2.00.76490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163,15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163,15</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07.07</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02.2.00.76490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1 220,67</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2 345,19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3 012,51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6 578,37</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07.07</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02.2.00.76490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4 310,53</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609,80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2 441,84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630,69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7 992,86</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07.07</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02.2.00.R7800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192,67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192,67</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07.07</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02.2.00.R7800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977,74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977,74</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07.07</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02.2.00.R7800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30 666,29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30 666,29</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02.2.00.07310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103,16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103,16</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02.2.00.07310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2 161,65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3 688,86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3 654,28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9 504,79</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02.2.00.07310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630,35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2 564,62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2 412,10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2 412,10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2 412,10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10 431,27</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02.2.00.76490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4,55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240,16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157,77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157,77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157,77</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718,02</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02.2.00.76490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3 349,40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3 634,30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5 877,96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5 877,96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5 877,96</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24 617,58</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02.2.00.76490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3 214,86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7 005,03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10 916,57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10 916,57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10 916,57</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42 969,60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02.2.00.R7800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94,50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841,07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1 752,77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1 752,77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744,59</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5 185,70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02.2.00.R7800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3 571,84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2 645,45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4 355,45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4 070,15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1 752,02</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16 394,91</w:t>
            </w:r>
          </w:p>
        </w:tc>
      </w:tr>
      <w:tr w:rsidR="00E87E6A" w:rsidRPr="00E87E6A" w:rsidTr="00E87E6A">
        <w:trPr>
          <w:trHeight w:val="855"/>
        </w:trPr>
        <w:tc>
          <w:tcPr>
            <w:tcW w:w="356" w:type="pct"/>
            <w:tcBorders>
              <w:top w:val="nil"/>
              <w:left w:val="single" w:sz="4" w:space="0" w:color="auto"/>
              <w:bottom w:val="single" w:sz="4" w:space="0" w:color="auto"/>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single" w:sz="4" w:space="0" w:color="auto"/>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02.2.00.R7800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29 706,06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34 899,78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30 482,68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28 907,68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16 588,99</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140 585,19</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02.2.00.02020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59 405,05</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42 474,72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46 478,01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34 829,24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51 112,29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48 645,82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53 888,05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53 888,05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53 888,05</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444 609,28</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07.02</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02.2.00.02030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70 478,62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58 600,76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67 687,44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65 928,87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76 789,79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95 283,75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123 657,40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123 657,40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123 657,40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805 741,43</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02.2.00.05310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62 433,70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52 456,60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46 008,70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47 803,00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50 435,26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56 902,70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61 103,60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61 103,60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61 103,60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499 350,76</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02.2.00.75660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112,60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296,50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10 775,00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10 589,80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13 097,48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34 871,38</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02.2.00.L3040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13 676,64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37 045,28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24 625,89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26 543,53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26 908,61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31 098,30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30 643,04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12 445,44</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202 986,73</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02.2.00.S4420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02.2.00.S5830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9 296,59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9 920,42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9 920,42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9 920,42</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39 057,85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02.2. 00L3041</w:t>
            </w:r>
          </w:p>
        </w:tc>
        <w:tc>
          <w:tcPr>
            <w:tcW w:w="135"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r>
      <w:tr w:rsidR="00E87E6A" w:rsidRPr="00E87E6A" w:rsidTr="00E87E6A">
        <w:trPr>
          <w:trHeight w:val="855"/>
        </w:trPr>
        <w:tc>
          <w:tcPr>
            <w:tcW w:w="356" w:type="pct"/>
            <w:tcBorders>
              <w:top w:val="single" w:sz="4" w:space="0" w:color="auto"/>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Отдельное мероприятие 1</w:t>
            </w:r>
          </w:p>
        </w:tc>
        <w:tc>
          <w:tcPr>
            <w:tcW w:w="460" w:type="pct"/>
            <w:tcBorders>
              <w:top w:val="single" w:sz="4" w:space="0" w:color="auto"/>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xml:space="preserve">«Обеспечение реализации муниципальной программы»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всего расходы</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246 305,32</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262 029,25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299 272,40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309 755,61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424 155,92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472 796,85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432 990,76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416 161,46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415 431,76</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3 278 899,33</w:t>
            </w:r>
          </w:p>
        </w:tc>
      </w:tr>
      <w:tr w:rsidR="00E87E6A" w:rsidRPr="00E87E6A" w:rsidTr="00E87E6A">
        <w:trPr>
          <w:trHeight w:val="390"/>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в том числе по ГРБС:</w:t>
            </w:r>
          </w:p>
        </w:tc>
        <w:tc>
          <w:tcPr>
            <w:tcW w:w="170"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164"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135" w:type="pct"/>
            <w:tcBorders>
              <w:top w:val="nil"/>
              <w:left w:val="nil"/>
              <w:bottom w:val="single" w:sz="4" w:space="0" w:color="auto"/>
              <w:right w:val="single" w:sz="4" w:space="0" w:color="auto"/>
            </w:tcBorders>
            <w:shd w:val="clear" w:color="auto" w:fill="auto"/>
            <w:noWrap/>
            <w:vAlign w:val="bottom"/>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02.0.00.01060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28 234,53</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29 421,56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37 071,65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40 965,69</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45 021,24</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47 750,23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47 132,57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47 132,57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47 132,57</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369 862,61</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02.0.00.01060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4 188,86</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3 947,22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3 984,74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4 359,21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3 615,47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3 401,43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3 915,16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3 915,16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3 915,16</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35 242,41</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02.0.00.01060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30,80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7,33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60,13</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02.0.00.01060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144,00</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02.0.00.01060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22,31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20,33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21,00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68,00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287,54</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02.0.00.01070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4 168,26</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4 347,49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5 217,00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5 217,00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5 216,99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5 217,00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5 217,00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5 217,00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5 217,00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45 034,74</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02.0.00.02050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153 874,63</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159 496,11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182 011,54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178 813,78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214 519,72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228 221,89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256 366,11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243 478,11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243 478,11</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1 860 260,00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02.0.00.02050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90,95</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133,40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117,95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33,80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88,15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68,20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68,20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68,20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746,85</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02.0.00.02050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19 892,23</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23 316,11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26 675,85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27 923,34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39 876,49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43 791,49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43 768,11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43 768,11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43 768,11</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312 779,84</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02.0.00.02050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69,64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449,21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12,41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531,26</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02.0.00.02050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830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60,00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02.0.00.02050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112,13</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111,20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8,22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249,55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02.0.00.0205Б</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872,29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1 942,89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2 815,18</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02.0.00.0205Б</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267,21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347,21</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02.0.00.02170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14 315,51</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14 941,13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16 920,44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18 407,69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21 400,98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23 147,34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24 741,49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24 741,49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24 741,49</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183 357,56</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02.0.00.02170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50,50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23,40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33,90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28,00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49,90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75,00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428,70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02.0.00.02170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4 979,54</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6 557,71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8 952,06</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8 595,83</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13 048,12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7 861,31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8 625,30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8 625,30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8 625,30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75 870,47</w:t>
            </w:r>
          </w:p>
        </w:tc>
      </w:tr>
      <w:tr w:rsidR="00E87E6A" w:rsidRPr="00E87E6A" w:rsidTr="00E87E6A">
        <w:trPr>
          <w:trHeight w:val="855"/>
        </w:trPr>
        <w:tc>
          <w:tcPr>
            <w:tcW w:w="356" w:type="pct"/>
            <w:tcBorders>
              <w:top w:val="nil"/>
              <w:left w:val="single" w:sz="4" w:space="0" w:color="auto"/>
              <w:bottom w:val="single" w:sz="4" w:space="0" w:color="auto"/>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single" w:sz="4" w:space="0" w:color="auto"/>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02.0.00.02170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359,17</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359,17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359,17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482,21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361,11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414,58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445,32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445,32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445,32</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3 671,37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02.0.00.02170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1,20</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02.0.00.75520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8 478,51</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9 381,22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10 567,21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11 791,81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14 824,81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17 970,65</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18 472,30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18 472,30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18 472,30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128 431,11</w:t>
            </w:r>
          </w:p>
        </w:tc>
      </w:tr>
      <w:tr w:rsidR="00E87E6A" w:rsidRPr="00E87E6A" w:rsidTr="00E87E6A">
        <w:trPr>
          <w:trHeight w:val="855"/>
        </w:trPr>
        <w:tc>
          <w:tcPr>
            <w:tcW w:w="356"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nil"/>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07.05</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02.0.00.75520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69,94</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45,00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45,00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343,04</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single" w:sz="4" w:space="0" w:color="auto"/>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02.0.00.75520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993,50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1 384,28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1 140,09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1 437,62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1 790,77</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2 491,61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2 174,00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2 174,00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2 174,00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15 759,87</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lastRenderedPageBreak/>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02.0.00.75870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1 193,27</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2 152,86</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1 166,12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585,60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477,20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477,20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6 052,25</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07.09</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02.0.00.75870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240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17,83</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14,10</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15,70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7,80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6,10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67,63</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10.04</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02.0.00.75870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4 870,00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6 114,02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3 885,28</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6 891,73</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57 938,96</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65 750,09</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19 155,90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15 324,70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14 595,00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194 525,68</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10.04</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02.0.00.R0820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410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23 194,41</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0,00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23 194,41</w:t>
            </w:r>
          </w:p>
        </w:tc>
      </w:tr>
      <w:tr w:rsidR="00E87E6A" w:rsidRPr="00E87E6A" w:rsidTr="00E87E6A">
        <w:trPr>
          <w:trHeight w:val="855"/>
        </w:trPr>
        <w:tc>
          <w:tcPr>
            <w:tcW w:w="356"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nil"/>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02.0.00.05270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1 590,00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2 575,80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2 033,70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2 033,70</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2 033,70</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2 033,70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2 033,70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2 033,70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2 033,70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18 401,70</w:t>
            </w:r>
          </w:p>
        </w:tc>
      </w:tr>
      <w:tr w:rsidR="00E87E6A" w:rsidRPr="00E87E6A" w:rsidTr="00E87E6A">
        <w:trPr>
          <w:trHeight w:val="855"/>
        </w:trPr>
        <w:tc>
          <w:tcPr>
            <w:tcW w:w="356" w:type="pct"/>
            <w:tcBorders>
              <w:top w:val="nil"/>
              <w:left w:val="single" w:sz="4" w:space="0" w:color="auto"/>
              <w:bottom w:val="single" w:sz="4" w:space="0" w:color="auto"/>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60" w:type="pct"/>
            <w:tcBorders>
              <w:top w:val="nil"/>
              <w:left w:val="single" w:sz="4" w:space="0" w:color="auto"/>
              <w:bottom w:val="single" w:sz="4" w:space="0" w:color="auto"/>
              <w:right w:val="nil"/>
            </w:tcBorders>
            <w:shd w:val="clear" w:color="auto" w:fill="auto"/>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0"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274</w:t>
            </w:r>
          </w:p>
        </w:tc>
        <w:tc>
          <w:tcPr>
            <w:tcW w:w="164"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10.03</w:t>
            </w:r>
          </w:p>
        </w:tc>
        <w:tc>
          <w:tcPr>
            <w:tcW w:w="318"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02.0.00.05280</w:t>
            </w:r>
          </w:p>
        </w:tc>
        <w:tc>
          <w:tcPr>
            <w:tcW w:w="135"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320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38,00</w:t>
            </w:r>
          </w:p>
        </w:tc>
        <w:tc>
          <w:tcPr>
            <w:tcW w:w="292"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19,72</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40,80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35,30</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44,70</w:t>
            </w:r>
          </w:p>
        </w:tc>
        <w:tc>
          <w:tcPr>
            <w:tcW w:w="293" w:type="pct"/>
            <w:tcBorders>
              <w:top w:val="nil"/>
              <w:left w:val="nil"/>
              <w:bottom w:val="single" w:sz="4" w:space="0" w:color="auto"/>
              <w:right w:val="single" w:sz="4" w:space="0" w:color="auto"/>
            </w:tcBorders>
            <w:shd w:val="clear" w:color="auto" w:fill="auto"/>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46,90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49,20</w:t>
            </w:r>
          </w:p>
        </w:tc>
        <w:tc>
          <w:tcPr>
            <w:tcW w:w="293"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49,20</w:t>
            </w:r>
          </w:p>
        </w:tc>
        <w:tc>
          <w:tcPr>
            <w:tcW w:w="306" w:type="pct"/>
            <w:tcBorders>
              <w:top w:val="nil"/>
              <w:left w:val="nil"/>
              <w:bottom w:val="single" w:sz="4" w:space="0" w:color="auto"/>
              <w:right w:val="single" w:sz="4" w:space="0" w:color="auto"/>
            </w:tcBorders>
            <w:shd w:val="clear" w:color="auto" w:fill="auto"/>
            <w:noWrap/>
            <w:vAlign w:val="center"/>
            <w:hideMark/>
          </w:tcPr>
          <w:p w:rsidR="00E87E6A" w:rsidRPr="00E87E6A" w:rsidRDefault="00E87E6A" w:rsidP="00E87E6A">
            <w:pPr>
              <w:spacing w:after="0" w:line="240" w:lineRule="auto"/>
              <w:jc w:val="center"/>
              <w:rPr>
                <w:rFonts w:ascii="Times New Roman" w:eastAsia="Times New Roman" w:hAnsi="Times New Roman" w:cs="Times New Roman"/>
                <w:sz w:val="12"/>
                <w:szCs w:val="12"/>
                <w:lang w:eastAsia="ru-RU"/>
              </w:rPr>
            </w:pPr>
            <w:r w:rsidRPr="00E87E6A">
              <w:rPr>
                <w:rFonts w:ascii="Times New Roman" w:eastAsia="Times New Roman" w:hAnsi="Times New Roman" w:cs="Times New Roman"/>
                <w:sz w:val="12"/>
                <w:szCs w:val="12"/>
                <w:lang w:eastAsia="ru-RU"/>
              </w:rPr>
              <w:t>373,02</w:t>
            </w:r>
          </w:p>
        </w:tc>
      </w:tr>
    </w:tbl>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lastRenderedPageBreak/>
        <w:t>Приложение 2</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к муниципальной программе                       </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«Развитие образования Таймырского Долгано-Ненецкого       </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муниципального района»</w:t>
      </w:r>
    </w:p>
    <w:p w:rsidR="00DD688C" w:rsidRPr="00152279" w:rsidRDefault="00DD688C" w:rsidP="00DD688C">
      <w:pPr>
        <w:spacing w:after="0" w:line="240" w:lineRule="auto"/>
        <w:jc w:val="right"/>
        <w:rPr>
          <w:rFonts w:ascii="Times New Roman" w:eastAsia="Times New Roman" w:hAnsi="Times New Roman" w:cs="Times New Roman"/>
          <w:color w:val="000000" w:themeColor="text1"/>
          <w:sz w:val="14"/>
          <w:szCs w:val="14"/>
          <w:lang w:eastAsia="ru-RU"/>
        </w:rPr>
      </w:pPr>
    </w:p>
    <w:p w:rsidR="00DD688C" w:rsidRPr="00152279" w:rsidRDefault="00DD688C" w:rsidP="00DD688C">
      <w:pPr>
        <w:spacing w:after="0" w:line="240" w:lineRule="auto"/>
        <w:jc w:val="right"/>
        <w:rPr>
          <w:rFonts w:ascii="Times New Roman" w:eastAsia="Times New Roman" w:hAnsi="Times New Roman" w:cs="Times New Roman"/>
          <w:color w:val="000000" w:themeColor="text1"/>
          <w:sz w:val="14"/>
          <w:szCs w:val="14"/>
          <w:lang w:eastAsia="ru-RU"/>
        </w:rPr>
      </w:pPr>
    </w:p>
    <w:p w:rsidR="00DD688C" w:rsidRDefault="00DD688C" w:rsidP="00DD688C">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color w:val="000000" w:themeColor="text1"/>
          <w:sz w:val="16"/>
          <w:szCs w:val="16"/>
          <w:lang w:eastAsia="ru-RU" w:bidi="ru-RU"/>
        </w:rPr>
      </w:pPr>
      <w:r w:rsidRPr="00152279">
        <w:rPr>
          <w:rFonts w:ascii="Times New Roman" w:eastAsia="Arial Unicode MS" w:hAnsi="Times New Roman" w:cs="Times New Roman"/>
          <w:b/>
          <w:color w:val="000000" w:themeColor="text1"/>
          <w:sz w:val="16"/>
          <w:szCs w:val="16"/>
          <w:lang w:eastAsia="ru-RU" w:bidi="ru-RU"/>
        </w:rPr>
        <w:t>Ресурсное обеспечение и прогнозная оценка расходов на реализацию целей муниципальной программы Таймырского Долгано-Ненецкого муниципального района по источникам финансирования</w:t>
      </w: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tbl>
      <w:tblPr>
        <w:tblW w:w="5000" w:type="pct"/>
        <w:tblLook w:val="04A0" w:firstRow="1" w:lastRow="0" w:firstColumn="1" w:lastColumn="0" w:noHBand="0" w:noVBand="1"/>
      </w:tblPr>
      <w:tblGrid>
        <w:gridCol w:w="1335"/>
        <w:gridCol w:w="1551"/>
        <w:gridCol w:w="1252"/>
        <w:gridCol w:w="1065"/>
        <w:gridCol w:w="1065"/>
        <w:gridCol w:w="1065"/>
        <w:gridCol w:w="1065"/>
        <w:gridCol w:w="1065"/>
        <w:gridCol w:w="1065"/>
        <w:gridCol w:w="1065"/>
        <w:gridCol w:w="1066"/>
        <w:gridCol w:w="1066"/>
        <w:gridCol w:w="1063"/>
      </w:tblGrid>
      <w:tr w:rsidR="0088508C" w:rsidRPr="0088508C" w:rsidTr="0088508C">
        <w:trPr>
          <w:trHeight w:val="255"/>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Статус</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Наименование муниципальной программы, подпрограммы </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Источник финансирования</w:t>
            </w:r>
          </w:p>
        </w:tc>
        <w:tc>
          <w:tcPr>
            <w:tcW w:w="3679" w:type="pct"/>
            <w:gridSpan w:val="10"/>
            <w:tcBorders>
              <w:top w:val="single" w:sz="4" w:space="0" w:color="auto"/>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Оценка расходов (тыс. руб.), годы</w:t>
            </w:r>
          </w:p>
        </w:tc>
      </w:tr>
      <w:tr w:rsidR="0088508C" w:rsidRPr="0088508C" w:rsidTr="0088508C">
        <w:trPr>
          <w:trHeight w:val="885"/>
        </w:trPr>
        <w:tc>
          <w:tcPr>
            <w:tcW w:w="459" w:type="pct"/>
            <w:vMerge/>
            <w:tcBorders>
              <w:top w:val="single" w:sz="4" w:space="0" w:color="auto"/>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2019</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2020</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br/>
              <w:t xml:space="preserve">2021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2022</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2023</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2024</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2025</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2026</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2027</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Итого на период</w:t>
            </w:r>
          </w:p>
        </w:tc>
      </w:tr>
      <w:tr w:rsidR="0088508C" w:rsidRPr="0088508C" w:rsidTr="0088508C">
        <w:trPr>
          <w:trHeight w:val="390"/>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Муниципальная программа</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«Развитие образования Таймырского Долгано-Ненецкого муниципального района»</w:t>
            </w: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Всего</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3 140 707,48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3 316 828,83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3 641 332,41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3 951 940,51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4 519 030,81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4 869 856,13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4 932 338,66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4 670 170,95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4 654 260,22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37 696 466,00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в том числе:</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федеральный бюджет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750,00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38 485,03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84 684,49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106 905,76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95 079,83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157 270,33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22 057,71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21 734,80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8 827,43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535 795,38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краевой бюджет</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1 499 256,11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1 524 748,66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1 661 148,94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1 866 718,64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2 095 727,10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2 268 050,01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2 232 326,19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2 222 688,80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2 201 042,07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17 571 706,52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районный бюджет</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1 640 701,37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1 753 595,14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1 895 498,98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1 978 316,11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2 328 223,88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2 444 535,79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2 677 954,76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2 425 747,35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2 444 390,72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19 588 964,10 </w:t>
            </w:r>
          </w:p>
        </w:tc>
      </w:tr>
      <w:tr w:rsidR="0088508C" w:rsidRPr="0088508C" w:rsidTr="0088508C">
        <w:trPr>
          <w:trHeight w:val="390"/>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Подпрограмма 1 </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«Развитие дошкольного, общего и дополнительного образования» </w:t>
            </w: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Всего</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2 628 530,49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2 885 870,28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3 126 648,08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3 419 000,32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3 834 163,33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4 104 399,38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4 160 070,55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3 920 701,98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3 939 363,55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32 018 747,96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в том числе:</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федеральный бюджет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750,00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28 237,81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66 536,57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74 158,47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60 069,85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102 669,85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332 422,55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краевой бюджет</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1 415 174,10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1 448 454,98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1 562 836,30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1 757 571,18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1 921 944,43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2 067 574,08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2 056 235,90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2 052 532,00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2 052 532,00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16 334 854,97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районный бюджет</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1 212 606,39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1 409 177,49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1 497 275,21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1 587 270,67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1 852 149,05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1 934 155,45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2 103 834,65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1 868 169,98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1 886 831,55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15 351 470,44 </w:t>
            </w:r>
          </w:p>
        </w:tc>
      </w:tr>
      <w:tr w:rsidR="0088508C" w:rsidRPr="0088508C" w:rsidTr="0088508C">
        <w:trPr>
          <w:trHeight w:val="390"/>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Подпрограмма 2 </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«Укрепление здоровья учащихся общеобразовательных школ»</w:t>
            </w: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Всего</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265 871,67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168 929,30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215 411,93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223 184,58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260 711,56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292 659,90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339 277,35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333 307,51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299 464,91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2 398 818,71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в том числе:</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федеральный бюджет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10 247,22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18 147,92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32 747,29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35 009,98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38 132,45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22 057,71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21 734,80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8 827,43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186 904,80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краевой бюджет</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68 077,50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56 778,64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80 605,56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85 722,60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94 982,77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104 204,84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133 566,79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131 574,60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110 657,57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866 170,87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районный бюджет</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197 794,17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101 903,44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116 658,45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104 714,69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130 718,81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150 322,61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183 652,85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179 998,11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179 979,91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1 345 743,04 </w:t>
            </w:r>
          </w:p>
        </w:tc>
      </w:tr>
      <w:tr w:rsidR="0088508C" w:rsidRPr="0088508C" w:rsidTr="0088508C">
        <w:trPr>
          <w:trHeight w:val="390"/>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Отдельное мероприятие 1</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«Обеспечение реализации муниципальной программы»  </w:t>
            </w: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Всего</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246 305,32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262 029,25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299 272,40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309 755,61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424 155,92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472 796,85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432 990,76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416 161,46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415 431,76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3 278 899,33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в том числе:</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федеральный бюджет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16 468,03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16 468,03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краевой бюджет</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16 004,51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19 515,04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17 707,08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23 424,86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78 799,90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96 271,09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42 523,50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38 582,20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37 852,50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370 680,68 </w:t>
            </w:r>
          </w:p>
        </w:tc>
      </w:tr>
      <w:tr w:rsidR="0088508C" w:rsidRPr="0088508C" w:rsidTr="0088508C">
        <w:trPr>
          <w:trHeight w:val="390"/>
        </w:trPr>
        <w:tc>
          <w:tcPr>
            <w:tcW w:w="459"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районный бюджет</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230 300,81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242 514,21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281 565,32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286 330,75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345 356,02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360 057,73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390 467,26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377 579,26 </w:t>
            </w:r>
          </w:p>
        </w:tc>
        <w:tc>
          <w:tcPr>
            <w:tcW w:w="368" w:type="pct"/>
            <w:tcBorders>
              <w:top w:val="nil"/>
              <w:left w:val="nil"/>
              <w:bottom w:val="single" w:sz="4" w:space="0" w:color="auto"/>
              <w:right w:val="single" w:sz="4" w:space="0" w:color="auto"/>
            </w:tcBorders>
            <w:shd w:val="clear" w:color="auto" w:fill="auto"/>
            <w:noWrap/>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377 579,26 </w:t>
            </w:r>
          </w:p>
        </w:tc>
        <w:tc>
          <w:tcPr>
            <w:tcW w:w="368" w:type="pct"/>
            <w:tcBorders>
              <w:top w:val="nil"/>
              <w:left w:val="nil"/>
              <w:bottom w:val="single" w:sz="4" w:space="0" w:color="auto"/>
              <w:right w:val="single" w:sz="4" w:space="0" w:color="auto"/>
            </w:tcBorders>
            <w:shd w:val="clear" w:color="auto" w:fill="auto"/>
            <w:vAlign w:val="center"/>
            <w:hideMark/>
          </w:tcPr>
          <w:p w:rsidR="0088508C" w:rsidRPr="0088508C" w:rsidRDefault="0088508C" w:rsidP="0088508C">
            <w:pPr>
              <w:spacing w:after="0" w:line="240" w:lineRule="auto"/>
              <w:jc w:val="center"/>
              <w:rPr>
                <w:rFonts w:ascii="Times New Roman" w:eastAsia="Times New Roman" w:hAnsi="Times New Roman" w:cs="Times New Roman"/>
                <w:sz w:val="14"/>
                <w:szCs w:val="14"/>
                <w:lang w:eastAsia="ru-RU"/>
              </w:rPr>
            </w:pPr>
            <w:r w:rsidRPr="0088508C">
              <w:rPr>
                <w:rFonts w:ascii="Times New Roman" w:eastAsia="Times New Roman" w:hAnsi="Times New Roman" w:cs="Times New Roman"/>
                <w:sz w:val="14"/>
                <w:szCs w:val="14"/>
                <w:lang w:eastAsia="ru-RU"/>
              </w:rPr>
              <w:t xml:space="preserve">2 891 750,62 </w:t>
            </w:r>
          </w:p>
        </w:tc>
      </w:tr>
    </w:tbl>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sectPr w:rsidR="00FE3403" w:rsidSect="0096638A">
          <w:pgSz w:w="16840" w:h="11909" w:orient="landscape"/>
          <w:pgMar w:top="851" w:right="1134" w:bottom="851" w:left="1134" w:header="0" w:footer="6" w:gutter="0"/>
          <w:cols w:space="720"/>
          <w:noEndnote/>
          <w:docGrid w:linePitch="360"/>
        </w:sectPr>
      </w:pPr>
    </w:p>
    <w:p w:rsidR="00C50F65" w:rsidRPr="004D5748" w:rsidRDefault="00C50F65" w:rsidP="00C50F65">
      <w:pPr>
        <w:widowControl w:val="0"/>
        <w:spacing w:after="0" w:line="206"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lastRenderedPageBreak/>
        <w:t>Приложение 3</w:t>
      </w:r>
    </w:p>
    <w:p w:rsidR="00C50F65" w:rsidRPr="004D5748"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к муниципальной программе</w:t>
      </w:r>
    </w:p>
    <w:p w:rsidR="00C50F65" w:rsidRPr="004D5748"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 xml:space="preserve">«Развитие образования Таймырского </w:t>
      </w: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Долгано-Ненецкого муниципального района»</w:t>
      </w: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r w:rsidRPr="004D3BDC">
        <w:rPr>
          <w:rFonts w:ascii="Times New Roman" w:eastAsia="Times New Roman" w:hAnsi="Times New Roman" w:cs="Times New Roman"/>
          <w:color w:val="000000"/>
          <w:sz w:val="20"/>
          <w:szCs w:val="20"/>
          <w:lang w:eastAsia="ru-RU" w:bidi="ru-RU"/>
        </w:rPr>
        <w:t>РАСЧЕТ ЦЕЛЕВЫХ ПОКАЗАТЕЛЕЙ И ПОКАЗАТЕЛЕЙ РЕЗУЛЬТАТИВНОСТИ К МУНИЦИПАЛЬНОЙ ПРОГРАММЕ «РАЗВИТИЕ ОБРАЗОВАНИЯ ТАЙМЫРСКОГО ДОЛГАНО-НЕНЕЦКОГО</w:t>
      </w: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r w:rsidRPr="004D3BDC">
        <w:rPr>
          <w:rFonts w:ascii="Times New Roman" w:eastAsia="Times New Roman" w:hAnsi="Times New Roman" w:cs="Times New Roman"/>
          <w:color w:val="000000"/>
          <w:sz w:val="20"/>
          <w:szCs w:val="20"/>
          <w:lang w:eastAsia="ru-RU" w:bidi="ru-RU"/>
        </w:rPr>
        <w:t>МУНИЦИПАЛЬНОГО РАЙОНА»</w:t>
      </w: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28"/>
        <w:gridCol w:w="949"/>
        <w:gridCol w:w="8150"/>
      </w:tblGrid>
      <w:tr w:rsidR="00C50F65" w:rsidRPr="00D0141A" w:rsidTr="002B67BC">
        <w:trPr>
          <w:trHeight w:val="475"/>
        </w:trPr>
        <w:tc>
          <w:tcPr>
            <w:tcW w:w="551" w:type="pct"/>
            <w:shd w:val="clear" w:color="auto" w:fill="FFFFFF"/>
            <w:vAlign w:val="bottom"/>
            <w:hideMark/>
          </w:tcPr>
          <w:p w:rsidR="00C50F65" w:rsidRPr="00D0141A" w:rsidRDefault="00C50F65" w:rsidP="002B67BC">
            <w:pPr>
              <w:widowControl w:val="0"/>
              <w:spacing w:after="0" w:line="226"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bidi="en-US"/>
              </w:rPr>
              <w:t>№</w:t>
            </w:r>
            <w:r w:rsidRPr="00D0141A">
              <w:rPr>
                <w:rFonts w:ascii="Times New Roman" w:eastAsia="Times New Roman" w:hAnsi="Times New Roman" w:cs="Times New Roman"/>
                <w:sz w:val="20"/>
                <w:szCs w:val="20"/>
                <w:lang w:val="en-US" w:bidi="en-US"/>
              </w:rPr>
              <w:t xml:space="preserve"> </w:t>
            </w:r>
            <w:r w:rsidRPr="00D0141A">
              <w:rPr>
                <w:rFonts w:ascii="Times New Roman" w:eastAsia="Times New Roman" w:hAnsi="Times New Roman" w:cs="Times New Roman"/>
                <w:sz w:val="20"/>
                <w:szCs w:val="20"/>
                <w:lang w:eastAsia="ru-RU" w:bidi="ru-RU"/>
              </w:rPr>
              <w:t>мероприятия</w:t>
            </w:r>
          </w:p>
        </w:tc>
        <w:tc>
          <w:tcPr>
            <w:tcW w:w="464" w:type="pct"/>
            <w:shd w:val="clear" w:color="auto" w:fill="FFFFFF"/>
            <w:vAlign w:val="bottom"/>
            <w:hideMark/>
          </w:tcPr>
          <w:p w:rsidR="00C50F65" w:rsidRPr="00D0141A" w:rsidRDefault="00C50F65" w:rsidP="002B67BC">
            <w:pPr>
              <w:widowControl w:val="0"/>
              <w:spacing w:after="0" w:line="235"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bidi="en-US"/>
              </w:rPr>
              <w:t>№</w:t>
            </w:r>
            <w:r w:rsidRPr="00D0141A">
              <w:rPr>
                <w:rFonts w:ascii="Times New Roman" w:eastAsia="Times New Roman" w:hAnsi="Times New Roman" w:cs="Times New Roman"/>
                <w:sz w:val="20"/>
                <w:szCs w:val="20"/>
                <w:lang w:val="en-US" w:bidi="en-US"/>
              </w:rPr>
              <w:t xml:space="preserve"> </w:t>
            </w:r>
            <w:r w:rsidRPr="00D0141A">
              <w:rPr>
                <w:rFonts w:ascii="Times New Roman" w:eastAsia="Times New Roman" w:hAnsi="Times New Roman" w:cs="Times New Roman"/>
                <w:sz w:val="20"/>
                <w:szCs w:val="20"/>
                <w:lang w:eastAsia="ru-RU" w:bidi="ru-RU"/>
              </w:rPr>
              <w:t>показателя</w:t>
            </w:r>
          </w:p>
        </w:tc>
        <w:tc>
          <w:tcPr>
            <w:tcW w:w="3985" w:type="pct"/>
            <w:shd w:val="clear" w:color="auto" w:fill="FFFFFF"/>
            <w:vAlign w:val="center"/>
            <w:hideMark/>
          </w:tcPr>
          <w:p w:rsidR="00C50F65" w:rsidRPr="00D0141A" w:rsidRDefault="00C50F65" w:rsidP="002B67BC">
            <w:pPr>
              <w:widowControl w:val="0"/>
              <w:spacing w:after="0" w:line="200"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Наименование показателя</w:t>
            </w:r>
          </w:p>
        </w:tc>
      </w:tr>
      <w:tr w:rsidR="00C50F65" w:rsidRPr="00D0141A" w:rsidTr="002B67BC">
        <w:trPr>
          <w:trHeight w:val="250"/>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200" w:lineRule="exac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1:</w:t>
            </w:r>
          </w:p>
        </w:tc>
      </w:tr>
      <w:tr w:rsidR="00C50F65" w:rsidRPr="00D0141A" w:rsidTr="002B67BC">
        <w:trPr>
          <w:trHeight w:val="715"/>
        </w:trPr>
        <w:tc>
          <w:tcPr>
            <w:tcW w:w="551" w:type="pct"/>
            <w:vMerge/>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Ч/ Ч</w:t>
            </w:r>
            <w:r w:rsidRPr="00D0141A">
              <w:rPr>
                <w:rFonts w:ascii="Times New Roman" w:eastAsia="Times New Roman" w:hAnsi="Times New Roman" w:cs="Times New Roman"/>
                <w:sz w:val="13"/>
                <w:szCs w:val="13"/>
                <w:vertAlign w:val="subscript"/>
                <w:lang w:eastAsia="ru-RU" w:bidi="ru-RU"/>
              </w:rPr>
              <w:t>3-7</w:t>
            </w:r>
            <w:r w:rsidRPr="00D0141A">
              <w:rPr>
                <w:rFonts w:ascii="Times New Roman" w:eastAsia="Times New Roman" w:hAnsi="Times New Roman" w:cs="Times New Roman"/>
                <w:sz w:val="13"/>
                <w:szCs w:val="13"/>
                <w:lang w:eastAsia="ru-RU" w:bidi="ru-RU"/>
              </w:rPr>
              <w:t xml:space="preserve"> х </w:t>
            </w:r>
            <w:r w:rsidRPr="00D0141A">
              <w:rPr>
                <w:rFonts w:ascii="Times New Roman" w:eastAsia="Times New Roman" w:hAnsi="Times New Roman" w:cs="Times New Roman"/>
                <w:sz w:val="20"/>
                <w:szCs w:val="20"/>
                <w:lang w:eastAsia="ru-RU" w:bidi="ru-RU"/>
              </w:rPr>
              <w:t>100, где:</w:t>
            </w:r>
          </w:p>
        </w:tc>
      </w:tr>
      <w:tr w:rsidR="00C50F65" w:rsidRPr="00D0141A" w:rsidTr="002B67BC">
        <w:trPr>
          <w:trHeight w:val="1166"/>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 - численность детей в возрасте от 3 до 7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Автоматизированная информационная система «Прием заявлений в учреждения дошкольного образования» (далее – 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941"/>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w:t>
            </w:r>
            <w:r w:rsidRPr="00D0141A">
              <w:rPr>
                <w:rFonts w:ascii="Times New Roman" w:eastAsia="Times New Roman" w:hAnsi="Times New Roman" w:cs="Times New Roman"/>
                <w:sz w:val="13"/>
                <w:szCs w:val="13"/>
                <w:vertAlign w:val="subscript"/>
                <w:lang w:eastAsia="ru-RU" w:bidi="ru-RU"/>
              </w:rPr>
              <w:t>3-7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численность детей в возрасте 3 - 7 лет, нуждающихся в данной услуге:</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9"/>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2:</w:t>
            </w:r>
          </w:p>
        </w:tc>
      </w:tr>
      <w:tr w:rsidR="00C50F65" w:rsidRPr="00D0141A" w:rsidTr="002B67BC">
        <w:trPr>
          <w:trHeight w:val="413"/>
        </w:trPr>
        <w:tc>
          <w:tcPr>
            <w:tcW w:w="551" w:type="pct"/>
            <w:vMerge/>
            <w:vAlign w:val="center"/>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Ч/ Ч</w:t>
            </w:r>
            <w:r w:rsidRPr="00D0141A">
              <w:rPr>
                <w:rFonts w:ascii="Candara" w:eastAsia="Candara" w:hAnsi="Candara" w:cs="Candara"/>
                <w:sz w:val="12"/>
                <w:szCs w:val="12"/>
                <w:lang w:eastAsia="ru-RU" w:bidi="ru-RU"/>
              </w:rPr>
              <w:t>7-17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xml:space="preserve"> х 100, где:</w:t>
            </w:r>
          </w:p>
        </w:tc>
      </w:tr>
      <w:tr w:rsidR="00C50F65" w:rsidRPr="00D0141A" w:rsidTr="002B67BC">
        <w:trPr>
          <w:trHeight w:val="1922"/>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2B67BC">
            <w:pPr>
              <w:widowControl w:val="0"/>
              <w:spacing w:after="0" w:line="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 - численность учащихся, осваивающих программы начального общего, основного общего и среднего общего образования по классам очного обучения, очно-заочного обучения, заочного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402A13" w:rsidRDefault="00C50F65" w:rsidP="002B67BC">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w:t>
            </w:r>
            <w:r w:rsidRPr="00402A13">
              <w:rPr>
                <w:rFonts w:ascii="Times New Roman" w:eastAsia="Times New Roman" w:hAnsi="Times New Roman" w:cs="Times New Roman"/>
                <w:sz w:val="20"/>
                <w:szCs w:val="20"/>
                <w:lang w:eastAsia="ru-RU" w:bidi="ru-RU"/>
              </w:rPr>
              <w:t>полугодие: к</w:t>
            </w:r>
            <w:r w:rsidRPr="00402A13">
              <w:rPr>
                <w:rStyle w:val="hgkelc"/>
                <w:rFonts w:ascii="Times New Roman" w:hAnsi="Times New Roman" w:cs="Times New Roman"/>
                <w:bCs/>
                <w:sz w:val="20"/>
                <w:szCs w:val="20"/>
              </w:rPr>
              <w:t xml:space="preserve">раевая информационно-аналитическая система управления </w:t>
            </w:r>
            <w:r w:rsidRPr="00402A13">
              <w:rPr>
                <w:rStyle w:val="jpfdse"/>
                <w:rFonts w:ascii="Times New Roman" w:hAnsi="Times New Roman" w:cs="Times New Roman"/>
                <w:bCs/>
                <w:sz w:val="20"/>
                <w:szCs w:val="20"/>
              </w:rPr>
              <w:t>образованием</w:t>
            </w:r>
            <w:r w:rsidRPr="00402A13">
              <w:rPr>
                <w:rStyle w:val="hgkelc"/>
                <w:rFonts w:ascii="Times New Roman" w:hAnsi="Times New Roman" w:cs="Times New Roman"/>
                <w:sz w:val="20"/>
                <w:szCs w:val="20"/>
              </w:rPr>
              <w:t xml:space="preserve"> (далее – КИАСУО)</w:t>
            </w:r>
            <w:r w:rsidRPr="00402A13">
              <w:rPr>
                <w:rFonts w:ascii="Times New Roman" w:eastAsia="Times New Roman" w:hAnsi="Times New Roman" w:cs="Times New Roman"/>
                <w:sz w:val="20"/>
                <w:szCs w:val="20"/>
                <w:lang w:eastAsia="ru-RU" w:bidi="ru-RU"/>
              </w:rPr>
              <w:t>;</w:t>
            </w:r>
          </w:p>
          <w:p w:rsidR="00C50F65" w:rsidRPr="00D0141A" w:rsidRDefault="00C50F65" w:rsidP="002B67BC">
            <w:pPr>
              <w:spacing w:after="0" w:line="0" w:lineRule="atLeast"/>
              <w:rPr>
                <w:rFonts w:ascii="Times New Roman" w:eastAsia="Times New Roman" w:hAnsi="Times New Roman" w:cs="Times New Roman"/>
                <w:sz w:val="20"/>
                <w:szCs w:val="20"/>
                <w:lang w:eastAsia="ru-RU" w:bidi="ru-RU"/>
              </w:rPr>
            </w:pPr>
            <w:r w:rsidRPr="00402A13">
              <w:rPr>
                <w:rFonts w:ascii="Times New Roman" w:eastAsia="Times New Roman" w:hAnsi="Times New Roman" w:cs="Times New Roman"/>
                <w:sz w:val="20"/>
                <w:szCs w:val="20"/>
                <w:lang w:eastAsia="ru-RU" w:bidi="ru-RU"/>
              </w:rPr>
              <w:t xml:space="preserve"> - отчет за 9 месяцев, по итогам года: форма федерального</w:t>
            </w:r>
            <w:r w:rsidRPr="00D0141A">
              <w:rPr>
                <w:rFonts w:ascii="Times New Roman" w:eastAsia="Times New Roman" w:hAnsi="Times New Roman" w:cs="Times New Roman"/>
                <w:sz w:val="20"/>
                <w:szCs w:val="20"/>
                <w:lang w:eastAsia="ru-RU" w:bidi="ru-RU"/>
              </w:rPr>
              <w:t xml:space="preserve">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w:t>
            </w:r>
            <w:r w:rsidRPr="00D0141A">
              <w:rPr>
                <w:rFonts w:ascii="Times New Roman" w:eastAsia="Times New Roman" w:hAnsi="Times New Roman" w:cs="Times New Roman"/>
                <w:sz w:val="13"/>
                <w:szCs w:val="13"/>
                <w:vertAlign w:val="subscript"/>
                <w:lang w:eastAsia="ru-RU" w:bidi="ru-RU"/>
              </w:rPr>
              <w:t>7</w:t>
            </w:r>
            <w:r w:rsidRPr="00D0141A">
              <w:rPr>
                <w:rFonts w:ascii="Times New Roman" w:eastAsia="Times New Roman" w:hAnsi="Times New Roman" w:cs="Times New Roman"/>
                <w:sz w:val="13"/>
                <w:szCs w:val="13"/>
                <w:lang w:eastAsia="ru-RU" w:bidi="ru-RU"/>
              </w:rPr>
              <w:t>_</w:t>
            </w:r>
            <w:r w:rsidRPr="00D0141A">
              <w:rPr>
                <w:rFonts w:ascii="Times New Roman" w:eastAsia="Times New Roman" w:hAnsi="Times New Roman" w:cs="Times New Roman"/>
                <w:sz w:val="13"/>
                <w:szCs w:val="13"/>
                <w:vertAlign w:val="subscript"/>
                <w:lang w:eastAsia="ru-RU" w:bidi="ru-RU"/>
              </w:rPr>
              <w:t>17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общая численность детей в возрасте 7-17 лет, осваивающих образовательные программы начального общего, основного общего и среднего общего образования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D31A02" w:rsidRDefault="00C50F65" w:rsidP="002B67BC">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 отчет за полугодие: </w:t>
            </w:r>
            <w:r w:rsidRPr="00D31A02">
              <w:rPr>
                <w:rStyle w:val="hgkelc"/>
                <w:rFonts w:ascii="Times New Roman" w:hAnsi="Times New Roman" w:cs="Times New Roman"/>
                <w:sz w:val="20"/>
                <w:szCs w:val="20"/>
              </w:rPr>
              <w:t>КИАСУО</w:t>
            </w:r>
            <w:r w:rsidRPr="00D31A02">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форма федеральног</w:t>
            </w:r>
            <w:r>
              <w:rPr>
                <w:rFonts w:ascii="Times New Roman" w:eastAsia="Times New Roman" w:hAnsi="Times New Roman" w:cs="Times New Roman"/>
                <w:sz w:val="20"/>
                <w:szCs w:val="20"/>
                <w:lang w:eastAsia="ru-RU" w:bidi="ru-RU"/>
              </w:rPr>
              <w:t xml:space="preserve">о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3:</w:t>
            </w:r>
          </w:p>
        </w:tc>
      </w:tr>
      <w:tr w:rsidR="00C50F65" w:rsidRPr="00D0141A" w:rsidTr="002B67BC">
        <w:trPr>
          <w:trHeight w:val="480"/>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 возрасте от 5 до 18 лет, получающих услуги дополнительного образования, от общей численности детей в возрасте от 5 до 18 лет</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446"/>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center"/>
            <w:hideMark/>
          </w:tcPr>
          <w:p w:rsidR="00C50F65" w:rsidRPr="00D0141A" w:rsidRDefault="003431ED" w:rsidP="002B67BC">
            <w:pPr>
              <w:widowControl w:val="0"/>
              <w:spacing w:after="0" w:line="40" w:lineRule="atLeast"/>
              <w:jc w:val="both"/>
              <w:rPr>
                <w:rFonts w:ascii="Times New Roman" w:eastAsia="Times New Roman" w:hAnsi="Times New Roman" w:cs="Times New Roman"/>
                <w:sz w:val="26"/>
                <w:szCs w:val="26"/>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где:</w:t>
            </w:r>
          </w:p>
        </w:tc>
      </w:tr>
      <w:tr w:rsidR="00C50F65" w:rsidRPr="00D0141A" w:rsidTr="002B67BC">
        <w:trPr>
          <w:trHeight w:val="1270"/>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13"/>
                <w:szCs w:val="13"/>
                <w:vertAlign w:val="subscript"/>
                <w:lang w:eastAsia="ru-RU" w:bidi="ru-RU"/>
              </w:rPr>
              <w:t>1</w:t>
            </w:r>
            <w:r w:rsidRPr="00D0141A">
              <w:rPr>
                <w:rFonts w:ascii="Times New Roman" w:eastAsia="Times New Roman" w:hAnsi="Times New Roman" w:cs="Times New Roman"/>
                <w:sz w:val="20"/>
                <w:szCs w:val="20"/>
                <w:lang w:eastAsia="ru-RU" w:bidi="ru-RU"/>
              </w:rPr>
              <w:t xml:space="preserve">- общая численность детей в муниципальном районе в возрасте от 5 до 18 лет: </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shd w:val="clear" w:color="auto" w:fill="FFFFFF"/>
                <w:lang w:eastAsia="ru-RU" w:bidi="ru-RU"/>
              </w:rPr>
              <w:t>данные Управления Федеральной службы государственной статистики по Красноярскому краю, республики Хакасия и республики Тыва «Возрастно - половой состав постоянного населения по отдельным возрастным группам городским округам и муниципальным районам Красноярского края» за предыдущий год</w:t>
            </w:r>
          </w:p>
        </w:tc>
      </w:tr>
      <w:tr w:rsidR="00C50F65" w:rsidRPr="00D0141A" w:rsidTr="002B67BC">
        <w:trPr>
          <w:trHeight w:val="1037"/>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13"/>
                <w:szCs w:val="13"/>
                <w:vertAlign w:val="subscript"/>
                <w:lang w:eastAsia="ru-RU" w:bidi="ru-RU"/>
              </w:rPr>
              <w:t>2</w:t>
            </w:r>
            <w:r w:rsidRPr="00D0141A">
              <w:rPr>
                <w:rFonts w:ascii="Times New Roman" w:eastAsia="Times New Roman" w:hAnsi="Times New Roman" w:cs="Times New Roman"/>
                <w:sz w:val="20"/>
                <w:szCs w:val="20"/>
                <w:lang w:eastAsia="ru-RU" w:bidi="ru-RU"/>
              </w:rPr>
              <w:t>- Численность детей от 5 до 18 лет, охваченных программами дополнительного образования в образовательных организациях, подведомственных Управлению:</w:t>
            </w:r>
          </w:p>
          <w:p w:rsidR="00C50F65" w:rsidRPr="00D0141A" w:rsidRDefault="00C50F65" w:rsidP="002B67BC">
            <w:pPr>
              <w:widowControl w:val="0"/>
              <w:spacing w:after="0" w:line="40" w:lineRule="atLeas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отчет за 9 месяцев, по итогам года: </w:t>
            </w:r>
            <w:r w:rsidRPr="00D0141A">
              <w:rPr>
                <w:rFonts w:ascii="Times New Roman" w:hAnsi="Times New Roman" w:cs="Times New Roman"/>
                <w:sz w:val="20"/>
                <w:szCs w:val="20"/>
              </w:rPr>
              <w:t>Навигатор дополнительного образования Красноярского края</w:t>
            </w:r>
          </w:p>
        </w:tc>
      </w:tr>
      <w:tr w:rsidR="00C50F65" w:rsidRPr="00D0141A" w:rsidTr="002B67BC">
        <w:trPr>
          <w:trHeight w:val="254"/>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4:</w:t>
            </w:r>
          </w:p>
        </w:tc>
      </w:tr>
      <w:tr w:rsidR="00C50F65" w:rsidRPr="00D0141A" w:rsidTr="002B67BC">
        <w:trPr>
          <w:trHeight w:val="513"/>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56360B">
              <w:rPr>
                <w:rFonts w:ascii="Times New Roman" w:eastAsia="Times New Roman" w:hAnsi="Times New Roman" w:cs="Times New Roman"/>
                <w:sz w:val="20"/>
                <w:szCs w:val="20"/>
                <w:lang w:eastAsia="ru-RU" w:bidi="ru-RU"/>
              </w:rP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3308"/>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численность детей школьного возраста, охваченных организованным оздоровлением и отдыхом:</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«Парус – сведение отчетности </w:t>
            </w:r>
            <w:r w:rsidRPr="00D0141A">
              <w:rPr>
                <w:rFonts w:ascii="Times New Roman" w:eastAsia="Times New Roman" w:hAnsi="Times New Roman" w:cs="Times New Roman"/>
                <w:sz w:val="20"/>
                <w:szCs w:val="20"/>
                <w:lang w:val="en-US" w:eastAsia="ru-RU" w:bidi="ru-RU"/>
              </w:rPr>
              <w:t>on</w:t>
            </w:r>
            <w:r w:rsidRPr="00D0141A">
              <w:rPr>
                <w:rFonts w:ascii="Times New Roman" w:eastAsia="Times New Roman" w:hAnsi="Times New Roman" w:cs="Times New Roman"/>
                <w:sz w:val="20"/>
                <w:szCs w:val="20"/>
                <w:lang w:eastAsia="ru-RU" w:bidi="ru-RU"/>
              </w:rPr>
              <w:t>-</w:t>
            </w:r>
            <w:r w:rsidRPr="00D0141A">
              <w:rPr>
                <w:rFonts w:ascii="Times New Roman" w:eastAsia="Times New Roman" w:hAnsi="Times New Roman" w:cs="Times New Roman"/>
                <w:sz w:val="20"/>
                <w:szCs w:val="20"/>
                <w:lang w:val="en-US" w:eastAsia="ru-RU" w:bidi="ru-RU"/>
              </w:rPr>
              <w:t>line</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bidi="ru-RU"/>
              </w:rPr>
              <w:t xml:space="preserve">по итогам года: отчет об осуществлении государственных полномочий по организации и обеспечению отдыха и оздоровления детей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в соответствии с приложениями 1, 3 к приказу министерства образования Красноярского края от 24.09.2020 № 42-11-04 </w:t>
            </w:r>
            <w:r w:rsidRPr="00D0141A">
              <w:rPr>
                <w:rFonts w:ascii="Times New Roman" w:hAnsi="Times New Roman" w:cs="Times New Roman"/>
                <w:sz w:val="20"/>
                <w:szCs w:val="20"/>
              </w:rPr>
              <w:t xml:space="preserve">«Об утверждении периодичности, форм и сроков представления исполнительно-распорядительными органами местного самоуправления муниципальных районов, муниципальных округов и городских округов </w:t>
            </w:r>
            <w:r>
              <w:rPr>
                <w:rFonts w:ascii="Times New Roman" w:hAnsi="Times New Roman" w:cs="Times New Roman"/>
                <w:sz w:val="20"/>
                <w:szCs w:val="20"/>
              </w:rPr>
              <w:t>К</w:t>
            </w:r>
            <w:r w:rsidRPr="00D0141A">
              <w:rPr>
                <w:rFonts w:ascii="Times New Roman" w:hAnsi="Times New Roman" w:cs="Times New Roman"/>
                <w:sz w:val="20"/>
                <w:szCs w:val="20"/>
              </w:rPr>
              <w:t>расноярского края отчетов об осуществлении государственных полномочий по организации и обеспечению отдыха и оздоровления детей, а также об использовании финансовых средств, предоставленных из краевого бюджета для осуществления государственных полномочий по организации и обеспечению отдыха и оздоровления детей»</w:t>
            </w:r>
          </w:p>
        </w:tc>
      </w:tr>
      <w:tr w:rsidR="00C50F65" w:rsidRPr="00D0141A" w:rsidTr="002B67BC">
        <w:trPr>
          <w:trHeight w:val="146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численность учащихся, осваивающих программы начального общего, основного общего и среднего общего образования по классам очного обучения:</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за предыдущий год</w:t>
            </w:r>
          </w:p>
        </w:tc>
      </w:tr>
      <w:tr w:rsidR="00C50F65" w:rsidRPr="00D0141A" w:rsidTr="002B67BC">
        <w:trPr>
          <w:trHeight w:val="341"/>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показатель программы 5:</w:t>
            </w:r>
          </w:p>
        </w:tc>
      </w:tr>
      <w:tr w:rsidR="00C50F65" w:rsidRPr="00D0141A" w:rsidTr="002B67BC">
        <w:trPr>
          <w:trHeight w:val="475"/>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школьного возраста, охваченных горячим питанием в общеобразовательных организациях муниципального района</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315"/>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1267"/>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А - численность учащихся, охваченных горячим питанием в общеобразовательных организациях муниципального района:</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отчет за полугодие, за 9 месяцев, по итогам года:  ежеквартальный мониторинг организации питания в общеобразовательных учреждениях (письмо министерства образования Красноярского края от 21.12.2022 № 75-16045 «О проведении мониторинга»)</w:t>
            </w:r>
          </w:p>
        </w:tc>
      </w:tr>
      <w:tr w:rsidR="00C50F65" w:rsidRPr="00D0141A" w:rsidTr="002B67BC">
        <w:trPr>
          <w:trHeight w:val="2122"/>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В-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436F07" w:rsidRDefault="00C50F65" w:rsidP="002B67BC">
            <w:pPr>
              <w:widowControl w:val="0"/>
              <w:spacing w:after="0" w:line="230" w:lineRule="exact"/>
              <w:jc w:val="both"/>
              <w:rPr>
                <w:rFonts w:ascii="Times New Roman" w:hAnsi="Times New Roman" w:cs="Times New Roman"/>
                <w:sz w:val="20"/>
                <w:szCs w:val="20"/>
              </w:rPr>
            </w:pPr>
            <w:r w:rsidRPr="00436F07">
              <w:rPr>
                <w:rFonts w:ascii="Times New Roman" w:eastAsia="Times New Roman" w:hAnsi="Times New Roman" w:cs="Times New Roman"/>
                <w:sz w:val="20"/>
                <w:szCs w:val="20"/>
                <w:lang w:eastAsia="ru-RU" w:bidi="ru-RU"/>
              </w:rPr>
              <w:t xml:space="preserve">- отчет за полугодие, по итогам года: </w:t>
            </w:r>
            <w:r w:rsidRPr="00436F07">
              <w:rPr>
                <w:rStyle w:val="hgkelc"/>
                <w:rFonts w:ascii="Times New Roman" w:hAnsi="Times New Roman" w:cs="Times New Roman"/>
                <w:sz w:val="20"/>
                <w:szCs w:val="20"/>
              </w:rPr>
              <w:t>КИАСУО</w:t>
            </w:r>
            <w:r w:rsidRPr="00436F07">
              <w:rPr>
                <w:rFonts w:ascii="Times New Roman" w:eastAsia="Times New Roman" w:hAnsi="Times New Roman" w:cs="Times New Roman"/>
                <w:sz w:val="20"/>
                <w:szCs w:val="20"/>
                <w:lang w:eastAsia="ru-RU" w:bidi="ru-RU"/>
              </w:rPr>
              <w:t>;</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xml:space="preserve"> - отчет за 9 месяцев: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54"/>
        </w:trPr>
        <w:tc>
          <w:tcPr>
            <w:tcW w:w="551"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2B67BC">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показатель к программе 6:</w:t>
            </w:r>
          </w:p>
        </w:tc>
      </w:tr>
      <w:tr w:rsidR="00C50F65" w:rsidRPr="00D0141A" w:rsidTr="002B67BC">
        <w:trPr>
          <w:trHeight w:val="285"/>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достигнутых показателей результативности муниципальной программы</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93"/>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480"/>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А - количество достигнутых показателей результативности муниципальной программы </w:t>
            </w:r>
            <w:r>
              <w:rPr>
                <w:rFonts w:ascii="Times New Roman" w:eastAsia="Times New Roman" w:hAnsi="Times New Roman" w:cs="Times New Roman"/>
                <w:sz w:val="20"/>
                <w:szCs w:val="20"/>
                <w:lang w:eastAsia="ru-RU" w:bidi="ru-RU"/>
              </w:rPr>
              <w:t>(с исполнением 100%)</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В - общее количество показателей результативности муниципальной программы</w:t>
            </w:r>
          </w:p>
        </w:tc>
      </w:tr>
      <w:tr w:rsidR="00C50F65" w:rsidRPr="00D0141A" w:rsidTr="002B67BC">
        <w:trPr>
          <w:trHeight w:val="249"/>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1.1.1 - 1.1.6</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1.1.1</w:t>
            </w: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2B67BC">
            <w:pPr>
              <w:widowControl w:val="0"/>
              <w:spacing w:after="0" w:line="240" w:lineRule="auto"/>
              <w:rPr>
                <w:rFonts w:ascii="Times New Roman" w:eastAsia="Arial Unicode MS" w:hAnsi="Times New Roman" w:cs="Times New Roman"/>
                <w:sz w:val="20"/>
                <w:szCs w:val="20"/>
                <w:lang w:eastAsia="ru-RU" w:bidi="ru-RU"/>
              </w:rPr>
            </w:pPr>
          </w:p>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1.1.1:</w:t>
            </w:r>
          </w:p>
        </w:tc>
      </w:tr>
      <w:tr w:rsidR="00C50F65" w:rsidRPr="00D0141A" w:rsidTr="002B67BC">
        <w:trPr>
          <w:trHeight w:val="557"/>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hAnsi="Times New Roman" w:cs="Times New Roman"/>
                <w:sz w:val="20"/>
                <w:szCs w:val="20"/>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Показатель определяется по формуле:</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Ч/ (Ч+Ч</w:t>
            </w:r>
            <w:r w:rsidRPr="00D0141A">
              <w:rPr>
                <w:rFonts w:ascii="Times New Roman" w:eastAsia="Times New Roman" w:hAnsi="Times New Roman" w:cs="Times New Roman"/>
                <w:sz w:val="13"/>
                <w:szCs w:val="13"/>
                <w:lang w:bidi="ru-RU"/>
              </w:rPr>
              <w:t xml:space="preserve"> 2 </w:t>
            </w:r>
            <w:r w:rsidRPr="00D0141A">
              <w:rPr>
                <w:rFonts w:ascii="Times New Roman" w:eastAsia="Times New Roman" w:hAnsi="Times New Roman" w:cs="Times New Roman"/>
                <w:sz w:val="13"/>
                <w:szCs w:val="13"/>
                <w:vertAlign w:val="subscript"/>
                <w:lang w:bidi="ru-RU"/>
              </w:rPr>
              <w:t>м</w:t>
            </w:r>
            <w:r w:rsidRPr="00D0141A">
              <w:rPr>
                <w:rFonts w:ascii="Times New Roman" w:eastAsia="Times New Roman" w:hAnsi="Times New Roman" w:cs="Times New Roman"/>
                <w:sz w:val="13"/>
                <w:szCs w:val="13"/>
                <w:lang w:bidi="ru-RU"/>
              </w:rPr>
              <w:t xml:space="preserve"> – 6</w:t>
            </w:r>
            <w:r w:rsidRPr="00D0141A">
              <w:rPr>
                <w:rFonts w:ascii="Times New Roman" w:eastAsia="Times New Roman" w:hAnsi="Times New Roman" w:cs="Times New Roman"/>
                <w:sz w:val="20"/>
                <w:szCs w:val="20"/>
                <w:lang w:bidi="ru-RU"/>
              </w:rPr>
              <w:t>)</w:t>
            </w:r>
            <w:r w:rsidRPr="00D0141A">
              <w:rPr>
                <w:rFonts w:ascii="Times New Roman" w:eastAsia="Times New Roman" w:hAnsi="Times New Roman" w:cs="Times New Roman"/>
                <w:sz w:val="13"/>
                <w:szCs w:val="13"/>
                <w:lang w:bidi="ru-RU"/>
              </w:rPr>
              <w:t xml:space="preserve"> </w:t>
            </w:r>
            <w:r w:rsidRPr="00D0141A">
              <w:rPr>
                <w:rFonts w:ascii="Times New Roman" w:eastAsia="Times New Roman" w:hAnsi="Times New Roman" w:cs="Times New Roman"/>
                <w:sz w:val="20"/>
                <w:szCs w:val="20"/>
                <w:lang w:bidi="ru-RU"/>
              </w:rPr>
              <w:t>х100, где:</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 - численность детей в возрасте 2 месяца - 6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xml:space="preserve"> -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Pr="00D0141A">
              <w:rPr>
                <w:rFonts w:ascii="Times New Roman" w:eastAsia="Times New Roman" w:hAnsi="Times New Roman" w:cs="Times New Roman"/>
                <w:sz w:val="20"/>
                <w:szCs w:val="20"/>
                <w:lang w:bidi="ru-RU"/>
              </w:rPr>
              <w:t xml:space="preserve"> </w:t>
            </w:r>
          </w:p>
        </w:tc>
      </w:tr>
      <w:tr w:rsidR="00C50F65" w:rsidRPr="00D0141A" w:rsidTr="002B67BC">
        <w:trPr>
          <w:trHeight w:val="1607"/>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 xml:space="preserve">Ч </w:t>
            </w:r>
            <w:r w:rsidRPr="00D0141A">
              <w:rPr>
                <w:rFonts w:ascii="Times New Roman" w:eastAsia="Times New Roman" w:hAnsi="Times New Roman" w:cs="Times New Roman"/>
                <w:sz w:val="13"/>
                <w:szCs w:val="13"/>
                <w:lang w:bidi="ru-RU"/>
              </w:rPr>
              <w:t>2</w:t>
            </w:r>
            <w:r w:rsidRPr="00D0141A">
              <w:rPr>
                <w:rFonts w:ascii="Times New Roman" w:eastAsia="Times New Roman" w:hAnsi="Times New Roman" w:cs="Times New Roman"/>
                <w:sz w:val="13"/>
                <w:szCs w:val="13"/>
                <w:vertAlign w:val="subscript"/>
                <w:lang w:bidi="ru-RU"/>
              </w:rPr>
              <w:t>м</w:t>
            </w:r>
            <w:r w:rsidRPr="00D0141A">
              <w:rPr>
                <w:rFonts w:ascii="Times New Roman" w:eastAsia="Times New Roman" w:hAnsi="Times New Roman" w:cs="Times New Roman"/>
                <w:sz w:val="13"/>
                <w:szCs w:val="13"/>
                <w:lang w:bidi="ru-RU"/>
              </w:rPr>
              <w:t xml:space="preserve">–6 </w:t>
            </w:r>
            <w:r w:rsidRPr="00D0141A">
              <w:rPr>
                <w:rFonts w:ascii="Times New Roman" w:eastAsia="Times New Roman" w:hAnsi="Times New Roman" w:cs="Times New Roman"/>
                <w:sz w:val="20"/>
                <w:szCs w:val="20"/>
                <w:lang w:bidi="ru-RU"/>
              </w:rPr>
              <w:t>- численность детей в возрасте 2 месяца - 6 лет, состоящих в списках очередников (нуждающихся):</w:t>
            </w:r>
          </w:p>
          <w:p w:rsidR="00C50F65" w:rsidRPr="00D0141A" w:rsidRDefault="00C50F65" w:rsidP="002B67BC">
            <w:pPr>
              <w:widowControl w:val="0"/>
              <w:spacing w:after="0" w:line="40" w:lineRule="atLeast"/>
              <w:jc w:val="both"/>
              <w:rPr>
                <w:rFonts w:ascii="Times New Roman" w:hAnsi="Times New Roman" w:cs="Times New Roman"/>
                <w:sz w:val="20"/>
                <w:szCs w:val="20"/>
              </w:rPr>
            </w:pPr>
            <w:r w:rsidRPr="00D0141A">
              <w:rPr>
                <w:rFonts w:ascii="Times New Roman" w:eastAsia="Times New Roman" w:hAnsi="Times New Roman" w:cs="Times New Roman"/>
                <w:sz w:val="20"/>
                <w:szCs w:val="20"/>
                <w:lang w:bidi="ru-RU"/>
              </w:rPr>
              <w:t xml:space="preserve"> </w:t>
            </w: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Arial Unicode MS" w:hAnsi="Times New Roman" w:cs="Times New Roman"/>
                <w:sz w:val="20"/>
                <w:szCs w:val="20"/>
                <w:shd w:val="clear" w:color="auto" w:fill="FFFFFF"/>
                <w:lang w:eastAsia="ru-RU" w:bidi="ru-RU"/>
              </w:rPr>
              <w:t>АИС</w:t>
            </w:r>
            <w:r w:rsidRPr="00D0141A">
              <w:rPr>
                <w:rFonts w:ascii="Times New Roman" w:hAnsi="Times New Roman" w:cs="Times New Roman"/>
                <w:sz w:val="20"/>
                <w:szCs w:val="20"/>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отчет по итогам года: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restart"/>
            <w:shd w:val="clear" w:color="auto" w:fill="FFFFFF"/>
            <w:hideMark/>
          </w:tcPr>
          <w:p w:rsidR="00C50F65" w:rsidRPr="00D0141A" w:rsidRDefault="00C50F65" w:rsidP="002B67BC">
            <w:pPr>
              <w:widowControl w:val="0"/>
              <w:spacing w:after="0" w:line="240" w:lineRule="auto"/>
              <w:rPr>
                <w:rFonts w:ascii="Times New Roman" w:eastAsia="Times New Roman" w:hAnsi="Times New Roman" w:cs="Times New Roman"/>
                <w:sz w:val="26"/>
                <w:szCs w:val="26"/>
                <w:lang w:eastAsia="ru-RU" w:bidi="ru-RU"/>
              </w:rPr>
            </w:pPr>
            <w:r w:rsidRPr="003F0D87">
              <w:rPr>
                <w:rFonts w:ascii="Times New Roman" w:eastAsia="Arial Unicode MS" w:hAnsi="Times New Roman" w:cs="Times New Roman"/>
                <w:sz w:val="20"/>
                <w:szCs w:val="20"/>
                <w:lang w:eastAsia="ru-RU" w:bidi="ru-RU"/>
              </w:rPr>
              <w:t>1.1.2</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1.1.2:</w:t>
            </w:r>
          </w:p>
        </w:tc>
      </w:tr>
      <w:tr w:rsidR="00C50F65" w:rsidRPr="00D0141A" w:rsidTr="002B67BC">
        <w:trPr>
          <w:trHeight w:val="94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shd w:val="clear" w:color="auto" w:fill="FFFFFF"/>
          </w:tcPr>
          <w:p w:rsidR="00C50F65" w:rsidRPr="003F0D87" w:rsidRDefault="00C50F65" w:rsidP="002B67BC">
            <w:pPr>
              <w:widowControl w:val="0"/>
              <w:spacing w:after="0" w:line="240" w:lineRule="auto"/>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hAnsi="Times New Roman" w:cs="Times New Roman"/>
                <w:sz w:val="20"/>
                <w:szCs w:val="20"/>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Показатель определяется по формуле:</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1</w:t>
            </w:r>
            <w:r w:rsidRPr="00D0141A">
              <w:rPr>
                <w:rFonts w:ascii="Times New Roman" w:eastAsia="Times New Roman" w:hAnsi="Times New Roman" w:cs="Times New Roman"/>
                <w:sz w:val="20"/>
                <w:szCs w:val="20"/>
                <w:lang w:bidi="ru-RU"/>
              </w:rPr>
              <w:t>/( Ч</w:t>
            </w:r>
            <w:r w:rsidRPr="00D0141A">
              <w:rPr>
                <w:rFonts w:ascii="Times New Roman" w:eastAsia="Times New Roman" w:hAnsi="Times New Roman" w:cs="Times New Roman"/>
                <w:sz w:val="13"/>
                <w:szCs w:val="13"/>
                <w:vertAlign w:val="subscript"/>
                <w:lang w:bidi="ru-RU"/>
              </w:rPr>
              <w:t xml:space="preserve">1 </w:t>
            </w: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2</w:t>
            </w:r>
            <w:r w:rsidRPr="00D0141A">
              <w:rPr>
                <w:rFonts w:ascii="Times New Roman" w:eastAsia="Times New Roman" w:hAnsi="Times New Roman" w:cs="Times New Roman"/>
                <w:sz w:val="20"/>
                <w:szCs w:val="20"/>
                <w:lang w:bidi="ru-RU"/>
              </w:rPr>
              <w:t xml:space="preserve"> ) х 100, где:</w:t>
            </w:r>
          </w:p>
        </w:tc>
      </w:tr>
      <w:tr w:rsidR="00C50F65" w:rsidRPr="00D0141A" w:rsidTr="002B67BC">
        <w:trPr>
          <w:trHeight w:val="1186"/>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1</w:t>
            </w:r>
            <w:r w:rsidRPr="00D0141A">
              <w:rPr>
                <w:rFonts w:ascii="Times New Roman" w:eastAsia="Times New Roman" w:hAnsi="Times New Roman" w:cs="Times New Roman"/>
                <w:sz w:val="20"/>
                <w:szCs w:val="20"/>
                <w:lang w:bidi="ru-RU"/>
              </w:rPr>
              <w:t>- численность детей в возрасте от 1,5 до 3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bidi="ru-RU"/>
              </w:rPr>
              <w:t xml:space="preserve">- </w:t>
            </w:r>
            <w:r w:rsidRPr="00D0141A">
              <w:rPr>
                <w:rFonts w:ascii="Times New Roman" w:eastAsia="Times New Roman" w:hAnsi="Times New Roman" w:cs="Times New Roman"/>
                <w:sz w:val="20"/>
                <w:szCs w:val="20"/>
                <w:lang w:eastAsia="ru-RU" w:bidi="ru-RU"/>
              </w:rPr>
              <w:t xml:space="preserve">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20"/>
                <w:szCs w:val="20"/>
                <w:vertAlign w:val="subscript"/>
                <w:lang w:bidi="ru-RU"/>
              </w:rPr>
              <w:t>2</w:t>
            </w:r>
            <w:r w:rsidRPr="00D0141A">
              <w:rPr>
                <w:rFonts w:ascii="Times New Roman" w:eastAsia="Times New Roman" w:hAnsi="Times New Roman" w:cs="Times New Roman"/>
                <w:sz w:val="20"/>
                <w:szCs w:val="20"/>
                <w:lang w:bidi="ru-RU"/>
              </w:rPr>
              <w:t>- численность детей в возрасте от 1,5 до 3, состоящих в списках очередников (заявившихся):</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2B67BC">
        <w:trPr>
          <w:trHeight w:val="254"/>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1.2.1, 1.2.2, </w:t>
            </w:r>
            <w:r w:rsidRPr="00D0141A">
              <w:rPr>
                <w:rFonts w:ascii="Times New Roman" w:eastAsia="Times New Roman" w:hAnsi="Times New Roman" w:cs="Times New Roman"/>
                <w:sz w:val="20"/>
                <w:szCs w:val="20"/>
                <w:lang w:eastAsia="ru-RU" w:bidi="ru-RU"/>
              </w:rPr>
              <w:lastRenderedPageBreak/>
              <w:t>1.2.3, 1.2.5</w:t>
            </w:r>
          </w:p>
        </w:tc>
        <w:tc>
          <w:tcPr>
            <w:tcW w:w="464" w:type="pct"/>
            <w:vMerge w:val="restart"/>
            <w:shd w:val="clear" w:color="auto" w:fill="FFFFFF"/>
            <w:hideMark/>
          </w:tcPr>
          <w:p w:rsidR="00C50F65" w:rsidRPr="00D0141A" w:rsidRDefault="00C50F65" w:rsidP="002B67BC">
            <w:pPr>
              <w:widowControl w:val="0"/>
              <w:spacing w:after="0" w:line="0" w:lineRule="atLeas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lastRenderedPageBreak/>
              <w:t>1.1.4</w:t>
            </w:r>
          </w:p>
        </w:tc>
        <w:tc>
          <w:tcPr>
            <w:tcW w:w="3985" w:type="pct"/>
            <w:shd w:val="clear" w:color="auto" w:fill="FFFFFF"/>
            <w:vAlign w:val="bottom"/>
            <w:hideMark/>
          </w:tcPr>
          <w:p w:rsidR="00C50F65" w:rsidRPr="00D0141A" w:rsidRDefault="00C50F65" w:rsidP="002B67BC">
            <w:pPr>
              <w:widowControl w:val="0"/>
              <w:spacing w:after="0" w:line="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1.1.4:</w:t>
            </w:r>
          </w:p>
        </w:tc>
      </w:tr>
      <w:tr w:rsidR="00C50F65" w:rsidRPr="00D0141A" w:rsidTr="002B67BC">
        <w:trPr>
          <w:trHeight w:val="71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r>
      <w:tr w:rsidR="00C50F65" w:rsidRPr="00D0141A" w:rsidTr="002B67BC">
        <w:trPr>
          <w:trHeight w:val="29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8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vertAlign w:val="subscript"/>
                <w:lang w:eastAsia="ru-RU" w:bidi="ru-RU"/>
              </w:rPr>
              <w:t xml:space="preserve"> </w:t>
            </w:r>
            <w:r w:rsidRPr="00D0141A">
              <w:rPr>
                <w:rFonts w:ascii="Times New Roman" w:eastAsia="Times New Roman" w:hAnsi="Times New Roman" w:cs="Times New Roman"/>
                <w:sz w:val="20"/>
                <w:szCs w:val="20"/>
                <w:lang w:eastAsia="ru-RU" w:bidi="ru-RU"/>
              </w:rPr>
              <w:t>/ В</w:t>
            </w:r>
            <w:r w:rsidRPr="00D0141A">
              <w:rPr>
                <w:rFonts w:ascii="Times New Roman" w:eastAsia="Candara" w:hAnsi="Times New Roman" w:cs="Times New Roman"/>
                <w:sz w:val="8"/>
                <w:szCs w:val="8"/>
                <w:lang w:eastAsia="ru-RU" w:bidi="ru-RU"/>
              </w:rPr>
              <w:t>2</w:t>
            </w:r>
            <w:r w:rsidRPr="00D0141A">
              <w:rPr>
                <w:rFonts w:ascii="Times New Roman" w:eastAsia="Times New Roman" w:hAnsi="Times New Roman" w:cs="Times New Roman"/>
                <w:sz w:val="20"/>
                <w:szCs w:val="20"/>
                <w:lang w:eastAsia="ru-RU" w:bidi="ru-RU"/>
              </w:rPr>
              <w:t>) х 100, где:</w:t>
            </w:r>
          </w:p>
        </w:tc>
      </w:tr>
      <w:tr w:rsidR="00C50F65" w:rsidRPr="00D0141A" w:rsidTr="002B67BC">
        <w:trPr>
          <w:trHeight w:val="211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Candara" w:hAnsi="Times New Roman" w:cs="Times New Roman"/>
                <w:sz w:val="8"/>
                <w:szCs w:val="8"/>
                <w:lang w:eastAsia="ru-RU" w:bidi="ru-RU"/>
              </w:rPr>
              <w:t>2</w:t>
            </w:r>
            <w:r w:rsidRPr="00D0141A">
              <w:rPr>
                <w:rFonts w:ascii="Times New Roman" w:eastAsia="Times New Roman" w:hAnsi="Times New Roman" w:cs="Times New Roman"/>
                <w:sz w:val="8"/>
                <w:szCs w:val="8"/>
                <w:lang w:bidi="en-US"/>
              </w:rPr>
              <w:t xml:space="preserve"> </w:t>
            </w:r>
            <w:r w:rsidRPr="00D0141A">
              <w:rPr>
                <w:rFonts w:ascii="Times New Roman" w:eastAsia="Times New Roman" w:hAnsi="Times New Roman" w:cs="Times New Roman"/>
                <w:sz w:val="20"/>
                <w:szCs w:val="20"/>
                <w:lang w:bidi="en-US"/>
              </w:rPr>
              <w:t xml:space="preserve">- </w:t>
            </w:r>
            <w:r w:rsidRPr="00D0141A">
              <w:rPr>
                <w:rFonts w:ascii="Times New Roman" w:hAnsi="Times New Roman" w:cs="Times New Roman"/>
                <w:sz w:val="20"/>
                <w:szCs w:val="20"/>
              </w:rPr>
              <w:t>численность обучающихся, допущенных к итоговой аттестации по образовательным программам среднего общего образования по классам очного обучения, очно-заочного обучения, заочного обучения</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муниципального района в Региональной базе данных (далее - 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форма</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xml:space="preserve"> федерального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xml:space="preserve">статистического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наблюдения</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w:t>
            </w:r>
            <w:r>
              <w:rPr>
                <w:rFonts w:ascii="Times New Roman" w:eastAsia="Times New Roman" w:hAnsi="Times New Roman" w:cs="Times New Roman"/>
                <w:sz w:val="20"/>
                <w:szCs w:val="20"/>
                <w:lang w:eastAsia="ru-RU" w:bidi="ru-RU"/>
              </w:rPr>
              <w:t>, среднего общего образования»</w:t>
            </w:r>
          </w:p>
        </w:tc>
      </w:tr>
      <w:tr w:rsidR="00C50F65" w:rsidRPr="00D0141A" w:rsidTr="002B67BC">
        <w:trPr>
          <w:trHeight w:val="5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vertAlign w:val="subscript"/>
                <w:lang w:eastAsia="ru-RU" w:bidi="ru-RU"/>
              </w:rPr>
              <w:t xml:space="preserve"> </w:t>
            </w:r>
            <w:r w:rsidRPr="00D0141A">
              <w:rPr>
                <w:rFonts w:ascii="Times New Roman" w:eastAsia="Times New Roman" w:hAnsi="Times New Roman" w:cs="Times New Roman"/>
                <w:sz w:val="20"/>
                <w:szCs w:val="20"/>
                <w:lang w:eastAsia="ru-RU" w:bidi="ru-RU"/>
              </w:rPr>
              <w:t xml:space="preserve">- </w:t>
            </w:r>
            <w:r w:rsidRPr="00D0141A">
              <w:rPr>
                <w:rFonts w:ascii="Times New Roman" w:hAnsi="Times New Roman" w:cs="Times New Roman"/>
                <w:sz w:val="20"/>
                <w:szCs w:val="20"/>
              </w:rPr>
              <w:t>численность обучающихся, получивших аттестат о среднем общем образовании по классам очного обучения, очно-заочного обучения</w:t>
            </w:r>
            <w:r>
              <w:rPr>
                <w:rFonts w:ascii="Times New Roman" w:hAnsi="Times New Roman" w:cs="Times New Roman"/>
                <w:sz w:val="20"/>
                <w:szCs w:val="20"/>
              </w:rPr>
              <w:t>, заочного обучения</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форма федеральног</w:t>
            </w:r>
            <w:r>
              <w:rPr>
                <w:rFonts w:ascii="Times New Roman" w:eastAsia="Times New Roman" w:hAnsi="Times New Roman" w:cs="Times New Roman"/>
                <w:sz w:val="20"/>
                <w:szCs w:val="20"/>
                <w:lang w:eastAsia="ru-RU" w:bidi="ru-RU"/>
              </w:rPr>
              <w:t xml:space="preserve">о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45"/>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1.2.1, 1.2.2, 1.2.3, 1.2.5</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1.1.5</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1.1.5:</w:t>
            </w:r>
          </w:p>
        </w:tc>
      </w:tr>
      <w:tr w:rsidR="00C50F65" w:rsidRPr="00EE49E1" w:rsidTr="002B67BC">
        <w:trPr>
          <w:trHeight w:val="93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EE49E1"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r>
      <w:tr w:rsidR="00C50F65" w:rsidRPr="00D0141A" w:rsidTr="002B67BC">
        <w:trPr>
          <w:trHeight w:val="31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72"/>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2</w:t>
            </w: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lang w:eastAsia="ru-RU" w:bidi="ru-RU"/>
              </w:rPr>
              <w:t xml:space="preserve"> х 100, где:</w:t>
            </w:r>
          </w:p>
        </w:tc>
      </w:tr>
      <w:tr w:rsidR="00C50F65" w:rsidRPr="00D0141A" w:rsidTr="002B67BC">
        <w:trPr>
          <w:trHeight w:val="84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val="en-US" w:bidi="en-US"/>
              </w:rPr>
              <w:t>B</w:t>
            </w:r>
            <w:r w:rsidRPr="00D0141A">
              <w:rPr>
                <w:rFonts w:ascii="Times New Roman" w:eastAsia="Times New Roman" w:hAnsi="Times New Roman" w:cs="Times New Roman"/>
                <w:sz w:val="8"/>
                <w:szCs w:val="8"/>
                <w:lang w:bidi="en-US"/>
              </w:rPr>
              <w:t>1</w:t>
            </w:r>
            <w:r w:rsidRPr="00D0141A">
              <w:rPr>
                <w:rFonts w:ascii="Times New Roman" w:eastAsia="Times New Roman" w:hAnsi="Times New Roman" w:cs="Times New Roman"/>
                <w:sz w:val="20"/>
                <w:szCs w:val="20"/>
                <w:lang w:bidi="en-US"/>
              </w:rPr>
              <w:t xml:space="preserve">- </w:t>
            </w:r>
            <w:r w:rsidRPr="00D0141A">
              <w:rPr>
                <w:rFonts w:ascii="Times New Roman" w:eastAsia="Times New Roman" w:hAnsi="Times New Roman" w:cs="Times New Roman"/>
                <w:sz w:val="20"/>
                <w:szCs w:val="20"/>
                <w:lang w:eastAsia="ru-RU" w:bidi="ru-RU"/>
              </w:rPr>
              <w:t>численность выпускников, сдававших единый государственный экзамен по русскому языку и математике по образовательным программам среднего общего образования по классам очного обучения, очно-заочного обучения, заочного обучения:</w:t>
            </w:r>
          </w:p>
          <w:p w:rsidR="00C50F65" w:rsidRPr="00D0141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по итогам года: форма федерального</w:t>
            </w:r>
            <w:r>
              <w:rPr>
                <w:rFonts w:ascii="Times New Roman" w:eastAsia="Times New Roman" w:hAnsi="Times New Roman" w:cs="Times New Roman"/>
                <w:sz w:val="20"/>
                <w:szCs w:val="20"/>
                <w:lang w:eastAsia="ru-RU" w:bidi="ru-RU"/>
              </w:rPr>
              <w:t xml:space="preserve">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tc>
      </w:tr>
      <w:tr w:rsidR="00C50F65" w:rsidRPr="00CA28DD" w:rsidTr="002B67BC">
        <w:trPr>
          <w:trHeight w:val="841"/>
        </w:trPr>
        <w:tc>
          <w:tcPr>
            <w:tcW w:w="551" w:type="pct"/>
            <w:vMerge/>
            <w:vAlign w:val="center"/>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tcPr>
          <w:p w:rsidR="00C50F65"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В</w:t>
            </w:r>
            <w:r w:rsidRPr="00F1493A">
              <w:rPr>
                <w:rFonts w:ascii="Times New Roman" w:eastAsia="Candara" w:hAnsi="Times New Roman" w:cs="Times New Roman"/>
                <w:sz w:val="8"/>
                <w:szCs w:val="8"/>
                <w:lang w:eastAsia="ru-RU" w:bidi="ru-RU"/>
              </w:rPr>
              <w:t>2</w:t>
            </w:r>
            <w:r w:rsidRPr="00F1493A">
              <w:rPr>
                <w:rFonts w:ascii="Candara" w:eastAsia="Candara" w:hAnsi="Candara" w:cs="Candara"/>
                <w:sz w:val="11"/>
                <w:szCs w:val="11"/>
                <w:lang w:eastAsia="ru-RU" w:bidi="ru-RU"/>
              </w:rPr>
              <w:t xml:space="preserve"> </w:t>
            </w:r>
            <w:r w:rsidRPr="00F1493A">
              <w:rPr>
                <w:rFonts w:ascii="Times New Roman" w:eastAsia="Times New Roman" w:hAnsi="Times New Roman" w:cs="Times New Roman"/>
                <w:sz w:val="20"/>
                <w:szCs w:val="20"/>
                <w:lang w:eastAsia="ru-RU" w:bidi="ru-RU"/>
              </w:rPr>
              <w:t>- численность выпускников, сдавших единый государственный экзамен по русскому языку и математике по образовательным программам среднего общего образования по классам очного обучения, очно-заочного обучения, заочного обучения:</w:t>
            </w:r>
          </w:p>
          <w:p w:rsidR="00C50F65" w:rsidRPr="00F1493A" w:rsidRDefault="00C50F65" w:rsidP="002B67BC">
            <w:pPr>
              <w:widowControl w:val="0"/>
              <w:spacing w:after="0" w:line="230" w:lineRule="exac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 xml:space="preserve">- отчет за полугодие: </w:t>
            </w:r>
            <w:r w:rsidRPr="00F1493A">
              <w:rPr>
                <w:rFonts w:ascii="Times New Roman" w:hAnsi="Times New Roman" w:cs="Times New Roman"/>
                <w:sz w:val="20"/>
                <w:szCs w:val="20"/>
              </w:rPr>
              <w:t>личный кабинет РБД</w:t>
            </w:r>
            <w:r w:rsidRPr="00F1493A">
              <w:rPr>
                <w:rFonts w:ascii="Times New Roman" w:eastAsia="Times New Roman" w:hAnsi="Times New Roman" w:cs="Times New Roman"/>
                <w:sz w:val="20"/>
                <w:szCs w:val="20"/>
                <w:lang w:eastAsia="ru-RU" w:bidi="ru-RU"/>
              </w:rPr>
              <w:t>;</w:t>
            </w:r>
          </w:p>
          <w:p w:rsidR="00C50F65" w:rsidRPr="00CA28DD"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 отчет за 9 месяцев, по итогам года: форма федерального</w:t>
            </w:r>
            <w:r>
              <w:rPr>
                <w:rFonts w:ascii="Times New Roman" w:eastAsia="Times New Roman" w:hAnsi="Times New Roman" w:cs="Times New Roman"/>
                <w:sz w:val="20"/>
                <w:szCs w:val="20"/>
                <w:lang w:eastAsia="ru-RU" w:bidi="ru-RU"/>
              </w:rPr>
              <w:t xml:space="preserve"> статистического наблюдения </w:t>
            </w:r>
            <w:r w:rsidRPr="00F1493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tc>
      </w:tr>
      <w:tr w:rsidR="00C50F65" w:rsidRPr="00D0141A" w:rsidTr="002B67BC">
        <w:trPr>
          <w:trHeight w:val="250"/>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1.2.4</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1.1.6</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1.1.6:</w:t>
            </w:r>
          </w:p>
        </w:tc>
      </w:tr>
      <w:tr w:rsidR="00C50F65" w:rsidRPr="00D0141A" w:rsidTr="002B67BC">
        <w:trPr>
          <w:trHeight w:val="69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autoSpaceDE w:val="0"/>
              <w:autoSpaceDN w:val="0"/>
              <w:adjustRightInd w:val="0"/>
              <w:spacing w:after="0" w:line="40" w:lineRule="atLeast"/>
              <w:jc w:val="both"/>
              <w:rPr>
                <w:rFonts w:ascii="Times New Roman" w:hAnsi="Times New Roman" w:cs="Times New Roman"/>
                <w:sz w:val="20"/>
                <w:szCs w:val="20"/>
              </w:rPr>
            </w:pPr>
            <w:r w:rsidRPr="00D0141A">
              <w:rPr>
                <w:rFonts w:ascii="Times New Roman" w:hAnsi="Times New Roman" w:cs="Times New Roman"/>
                <w:spacing w:val="4"/>
                <w:sz w:val="20"/>
                <w:szCs w:val="20"/>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w:t>
            </w:r>
            <w:r w:rsidRPr="00D0141A">
              <w:rPr>
                <w:rFonts w:ascii="Times New Roman" w:hAnsi="Times New Roman" w:cs="Times New Roman"/>
                <w:sz w:val="20"/>
                <w:szCs w:val="20"/>
              </w:rPr>
              <w:t xml:space="preserve"> от общей числен</w:t>
            </w:r>
            <w:r>
              <w:rPr>
                <w:rFonts w:ascii="Times New Roman" w:hAnsi="Times New Roman" w:cs="Times New Roman"/>
                <w:sz w:val="20"/>
                <w:szCs w:val="20"/>
              </w:rPr>
              <w:t>ности педагогических работников</w:t>
            </w:r>
          </w:p>
        </w:tc>
      </w:tr>
      <w:tr w:rsidR="00C50F65" w:rsidRPr="00D0141A" w:rsidTr="002B67BC">
        <w:trPr>
          <w:trHeight w:val="28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EE49E1" w:rsidTr="002B67BC">
        <w:trPr>
          <w:trHeight w:val="39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center"/>
            <w:hideMark/>
          </w:tcPr>
          <w:p w:rsidR="00C50F65" w:rsidRPr="00EE49E1" w:rsidRDefault="003431ED" w:rsidP="002B67BC">
            <w:pPr>
              <w:widowControl w:val="0"/>
              <w:spacing w:after="0" w:line="40" w:lineRule="atLeast"/>
              <w:rPr>
                <w:rFonts w:ascii="Times New Roman" w:eastAsia="Times New Roman" w:hAnsi="Times New Roman" w:cs="Times New Roman"/>
                <w:sz w:val="20"/>
                <w:szCs w:val="20"/>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2B67BC">
        <w:trPr>
          <w:trHeight w:val="254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1</w:t>
            </w:r>
            <w:r w:rsidRPr="00D0141A">
              <w:rPr>
                <w:rFonts w:ascii="Times New Roman" w:eastAsia="Times New Roman" w:hAnsi="Times New Roman" w:cs="Times New Roman"/>
                <w:sz w:val="20"/>
                <w:szCs w:val="20"/>
                <w:lang w:eastAsia="ru-RU" w:bidi="ru-RU"/>
              </w:rPr>
              <w:t>- общая численность педагогических работников:</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в дошкольных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w:t>
            </w:r>
            <w:r>
              <w:rPr>
                <w:rFonts w:ascii="Times New Roman" w:eastAsia="Times New Roman" w:hAnsi="Times New Roman" w:cs="Times New Roman"/>
                <w:sz w:val="20"/>
                <w:szCs w:val="20"/>
                <w:lang w:eastAsia="ru-RU" w:bidi="ru-RU"/>
              </w:rPr>
              <w:t>од за детьми»;</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общеобразовательных организациях:</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организациях дополнительного образования детей:</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1-ДОД «Сведения об организации, осуществляющей деятельность по дополнительным общеобразовательным программам детей»</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2</w:t>
            </w:r>
            <w:r w:rsidRPr="00F1493A">
              <w:rPr>
                <w:rFonts w:ascii="Times New Roman" w:eastAsia="Times New Roman" w:hAnsi="Times New Roman" w:cs="Times New Roman"/>
                <w:sz w:val="20"/>
                <w:szCs w:val="20"/>
                <w:lang w:eastAsia="ru-RU" w:bidi="ru-RU"/>
              </w:rPr>
              <w:t>-</w:t>
            </w:r>
            <w:r w:rsidRPr="00D0141A">
              <w:rPr>
                <w:rFonts w:ascii="Times New Roman" w:eastAsia="Times New Roman" w:hAnsi="Times New Roman" w:cs="Times New Roman"/>
                <w:sz w:val="20"/>
                <w:szCs w:val="20"/>
                <w:lang w:eastAsia="ru-RU" w:bidi="ru-RU"/>
              </w:rPr>
              <w:t xml:space="preserve"> ч</w:t>
            </w:r>
            <w:r w:rsidRPr="00D0141A">
              <w:rPr>
                <w:rFonts w:ascii="Times New Roman" w:hAnsi="Times New Roman" w:cs="Times New Roman"/>
                <w:sz w:val="20"/>
                <w:szCs w:val="20"/>
              </w:rPr>
              <w:t xml:space="preserve">исленность педагогических работников, </w:t>
            </w:r>
            <w:r w:rsidRPr="00D0141A">
              <w:rPr>
                <w:rFonts w:ascii="Times New Roman" w:hAnsi="Times New Roman" w:cs="Times New Roman"/>
                <w:spacing w:val="4"/>
                <w:sz w:val="20"/>
                <w:szCs w:val="20"/>
              </w:rPr>
              <w:t>повысивших уровень профессионального мастерства по дополнительным профессиональным программам, в том числе на базе ЦНППМПР</w:t>
            </w:r>
            <w:r w:rsidRPr="00D0141A">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информация об обучении по дополнительным профессиональным программам педагогических работников ОО муниципального района в соответствии </w:t>
            </w:r>
            <w:r w:rsidRPr="00436F07">
              <w:rPr>
                <w:rFonts w:ascii="Times New Roman" w:eastAsia="Times New Roman" w:hAnsi="Times New Roman" w:cs="Times New Roman"/>
                <w:sz w:val="20"/>
                <w:szCs w:val="20"/>
                <w:lang w:eastAsia="ru-RU" w:bidi="ru-RU"/>
              </w:rPr>
              <w:t>с приложением 3 к приказу Управления образования от 28.12.2022 № 1199 «Об утверждении форм сбора информации»</w:t>
            </w:r>
          </w:p>
        </w:tc>
      </w:tr>
      <w:tr w:rsidR="00C50F65" w:rsidRPr="00D0141A" w:rsidTr="002B67BC">
        <w:trPr>
          <w:trHeight w:val="283"/>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1.2.7, 1.2.8, 1.2.11</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1.1.7</w:t>
            </w:r>
          </w:p>
        </w:tc>
        <w:tc>
          <w:tcPr>
            <w:tcW w:w="3985" w:type="pct"/>
            <w:shd w:val="clear" w:color="auto" w:fill="FFFFFF"/>
            <w:vAlign w:val="bottom"/>
            <w:hideMark/>
          </w:tcPr>
          <w:p w:rsidR="00C50F65" w:rsidRPr="00D0141A" w:rsidRDefault="00C50F65" w:rsidP="002B67BC">
            <w:pPr>
              <w:widowControl w:val="0"/>
              <w:spacing w:after="0" w:line="40" w:lineRule="atLeas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1.1.7:</w:t>
            </w:r>
          </w:p>
        </w:tc>
      </w:tr>
      <w:tr w:rsidR="00C50F65" w:rsidRPr="00EE49E1" w:rsidTr="002B67BC">
        <w:trPr>
          <w:trHeight w:val="502"/>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EE49E1" w:rsidRDefault="00C50F65" w:rsidP="002B67BC">
            <w:pPr>
              <w:widowControl w:val="0"/>
              <w:spacing w:after="0" w:line="40" w:lineRule="atLeast"/>
              <w:jc w:val="both"/>
              <w:rPr>
                <w:rFonts w:ascii="Times New Roman" w:eastAsia="Calibri" w:hAnsi="Times New Roman" w:cs="Times New Roman"/>
                <w:sz w:val="20"/>
                <w:szCs w:val="20"/>
              </w:rPr>
            </w:pPr>
            <w:r w:rsidRPr="00D0141A">
              <w:rPr>
                <w:rFonts w:ascii="Times New Roman" w:eastAsia="Calibri" w:hAnsi="Times New Roman" w:cs="Times New Roman"/>
                <w:sz w:val="20"/>
                <w:szCs w:val="20"/>
              </w:rPr>
              <w:t>Уровень готовности муниципальных общеобразовательных организаций к новому учебному году</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116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autoSpaceDE w:val="0"/>
              <w:autoSpaceDN w:val="0"/>
              <w:adjustRightInd w:val="0"/>
              <w:spacing w:after="0" w:line="40" w:lineRule="atLeast"/>
              <w:jc w:val="both"/>
              <w:rPr>
                <w:rFonts w:ascii="Times New Roman" w:hAnsi="Times New Roman" w:cs="Times New Roman"/>
                <w:sz w:val="20"/>
                <w:szCs w:val="20"/>
              </w:rPr>
            </w:pPr>
            <w:r w:rsidRPr="00D0141A">
              <w:rPr>
                <w:rFonts w:ascii="Times New Roman" w:hAnsi="Times New Roman" w:cs="Times New Roman"/>
                <w:sz w:val="20"/>
                <w:szCs w:val="20"/>
              </w:rPr>
              <w:t xml:space="preserve">А - количество муниципальных </w:t>
            </w:r>
            <w:r w:rsidRPr="00D0141A">
              <w:rPr>
                <w:rFonts w:ascii="Times New Roman" w:eastAsia="Calibri" w:hAnsi="Times New Roman" w:cs="Times New Roman"/>
                <w:sz w:val="20"/>
                <w:szCs w:val="20"/>
              </w:rPr>
              <w:t>общеобразовательных организаций, принятых к новому учебному</w:t>
            </w:r>
            <w:r>
              <w:rPr>
                <w:rFonts w:ascii="Times New Roman" w:eastAsia="Calibri" w:hAnsi="Times New Roman" w:cs="Times New Roman"/>
                <w:sz w:val="20"/>
                <w:szCs w:val="20"/>
              </w:rPr>
              <w:t xml:space="preserve"> году</w:t>
            </w:r>
            <w:r w:rsidRPr="00D0141A">
              <w:rPr>
                <w:rFonts w:ascii="Times New Roman" w:eastAsia="Calibri" w:hAnsi="Times New Roman" w:cs="Times New Roman"/>
                <w:sz w:val="20"/>
                <w:szCs w:val="20"/>
              </w:rPr>
              <w:t>:</w:t>
            </w:r>
          </w:p>
          <w:p w:rsidR="00C50F65" w:rsidRPr="00D0141A" w:rsidRDefault="00C50F65" w:rsidP="002B67BC">
            <w:pPr>
              <w:spacing w:after="0" w:line="40" w:lineRule="atLeast"/>
              <w:jc w:val="both"/>
              <w:rPr>
                <w:rFonts w:ascii="Times New Roman" w:eastAsia="Calibri" w:hAnsi="Times New Roman" w:cs="Times New Roman"/>
                <w:sz w:val="20"/>
                <w:szCs w:val="20"/>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w:t>
            </w:r>
            <w:r w:rsidRPr="00D0141A">
              <w:rPr>
                <w:rFonts w:ascii="Times New Roman" w:hAnsi="Times New Roman" w:cs="Times New Roman"/>
                <w:sz w:val="20"/>
                <w:szCs w:val="20"/>
              </w:rPr>
              <w:t xml:space="preserve">акты приемки </w:t>
            </w:r>
            <w:r w:rsidRPr="00D0141A">
              <w:rPr>
                <w:rFonts w:ascii="Times New Roman" w:eastAsia="Calibri" w:hAnsi="Times New Roman" w:cs="Times New Roman"/>
                <w:sz w:val="20"/>
                <w:szCs w:val="20"/>
              </w:rPr>
              <w:t xml:space="preserve">общеобразовательных организаций к новому учебному году, утвержденные муниципальной комиссией по проверке готовности общеобразовательных организаций к новому учебному году </w:t>
            </w:r>
          </w:p>
        </w:tc>
      </w:tr>
      <w:tr w:rsidR="00C50F65" w:rsidRPr="00D0141A" w:rsidTr="002B67BC">
        <w:trPr>
          <w:trHeight w:val="75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муниципальных общеобразовательных организаций:</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r w:rsidR="00C50F65" w:rsidRPr="00D0141A" w:rsidTr="002B67BC">
        <w:trPr>
          <w:trHeight w:val="283"/>
        </w:trPr>
        <w:tc>
          <w:tcPr>
            <w:tcW w:w="551" w:type="pct"/>
            <w:vMerge w:val="restart"/>
            <w:shd w:val="clear" w:color="auto" w:fill="FFFFFF"/>
            <w:hideMark/>
          </w:tcPr>
          <w:p w:rsidR="00C50F65" w:rsidRPr="00D0141A" w:rsidRDefault="00C50F65" w:rsidP="002B67BC">
            <w:pPr>
              <w:widowControl w:val="0"/>
              <w:spacing w:after="0" w:line="23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1.3.1, 1.3.2, 1.3.3</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1.1.8</w:t>
            </w:r>
          </w:p>
        </w:tc>
        <w:tc>
          <w:tcPr>
            <w:tcW w:w="3985" w:type="pct"/>
            <w:shd w:val="clear" w:color="auto" w:fill="FFFFFF"/>
            <w:vAlign w:val="bottom"/>
            <w:hideMark/>
          </w:tcPr>
          <w:p w:rsidR="00C50F65" w:rsidRPr="00D0141A" w:rsidRDefault="00C50F65" w:rsidP="002B67BC">
            <w:pPr>
              <w:widowControl w:val="0"/>
              <w:spacing w:after="0" w:line="40" w:lineRule="atLeas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1.1.8:</w:t>
            </w:r>
          </w:p>
        </w:tc>
      </w:tr>
      <w:tr w:rsidR="00C50F65" w:rsidRPr="00D0141A" w:rsidTr="002B67BC">
        <w:trPr>
          <w:trHeight w:val="70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r>
      <w:tr w:rsidR="00C50F65" w:rsidRPr="00D0141A" w:rsidTr="002B67BC">
        <w:trPr>
          <w:trHeight w:val="20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387"/>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3431ED" w:rsidP="002B67BC">
            <w:pPr>
              <w:widowControl w:val="0"/>
              <w:spacing w:after="0" w:line="40" w:lineRule="atLeast"/>
              <w:rPr>
                <w:rFonts w:ascii="Times New Roman" w:eastAsia="Times New Roman" w:hAnsi="Times New Roman" w:cs="Times New Roman"/>
                <w:sz w:val="20"/>
                <w:szCs w:val="20"/>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436F07" w:rsidRDefault="00C50F65" w:rsidP="002B67BC">
            <w:pPr>
              <w:widowControl w:val="0"/>
              <w:shd w:val="clear" w:color="auto" w:fill="FFFFFF"/>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П</w:t>
            </w:r>
            <w:r w:rsidRPr="00436F07">
              <w:rPr>
                <w:rFonts w:ascii="Times New Roman" w:eastAsia="Times New Roman" w:hAnsi="Times New Roman" w:cs="Times New Roman"/>
                <w:sz w:val="20"/>
                <w:szCs w:val="20"/>
                <w:vertAlign w:val="subscript"/>
                <w:lang w:eastAsia="ru-RU" w:bidi="ru-RU"/>
              </w:rPr>
              <w:t>1</w:t>
            </w:r>
            <w:r w:rsidRPr="00436F07">
              <w:rPr>
                <w:rFonts w:ascii="Times New Roman" w:eastAsia="Times New Roman" w:hAnsi="Times New Roman" w:cs="Times New Roman"/>
                <w:sz w:val="20"/>
                <w:szCs w:val="20"/>
                <w:lang w:eastAsia="ru-RU" w:bidi="ru-RU"/>
              </w:rPr>
              <w:t xml:space="preserve"> - численность детей, старшего дошкольного возраста (5-7 лет), школьного, а также детей, обучающихся в муниципальных образовательных организациях дополнительного образования, включенных в инженерно-технологическое образование:</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xml:space="preserve"> - отчет за полугодие, за 9 месяцев, по итогам года: информация о реализации программ инженерно-технологического профиля в образовательных организациях, реализующих программы дошкольного образования, в соответствии с приложением 1 к приказу Управления образования от 28.12.2022 № 1199 «Об утверждении форм сбора информации»</w:t>
            </w:r>
          </w:p>
        </w:tc>
      </w:tr>
      <w:tr w:rsidR="00C50F65" w:rsidRPr="00D0141A" w:rsidTr="002B67BC">
        <w:trPr>
          <w:trHeight w:val="556"/>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П</w:t>
            </w:r>
            <w:r w:rsidRPr="00436F07">
              <w:rPr>
                <w:rFonts w:ascii="Times New Roman" w:eastAsia="Times New Roman" w:hAnsi="Times New Roman" w:cs="Times New Roman"/>
                <w:sz w:val="20"/>
                <w:szCs w:val="20"/>
                <w:vertAlign w:val="subscript"/>
                <w:lang w:eastAsia="ru-RU" w:bidi="ru-RU"/>
              </w:rPr>
              <w:t>2</w:t>
            </w:r>
            <w:r w:rsidRPr="00436F07">
              <w:rPr>
                <w:rFonts w:ascii="Times New Roman" w:eastAsia="Times New Roman" w:hAnsi="Times New Roman" w:cs="Times New Roman"/>
                <w:sz w:val="20"/>
                <w:szCs w:val="20"/>
                <w:lang w:eastAsia="ru-RU" w:bidi="ru-RU"/>
              </w:rPr>
              <w:t>-общая численность детей, старшего дошкольного возраста (5-7 лет):</w:t>
            </w:r>
          </w:p>
          <w:p w:rsidR="00C50F65" w:rsidRPr="00436F07"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sz w:val="20"/>
                <w:szCs w:val="20"/>
                <w:lang w:eastAsia="ru-RU" w:bidi="ru-RU"/>
              </w:rPr>
              <w:t xml:space="preserve"> </w:t>
            </w:r>
            <w:r w:rsidRPr="00436F07">
              <w:rPr>
                <w:rFonts w:ascii="Times New Roman" w:eastAsia="Times New Roman" w:hAnsi="Times New Roman" w:cs="Times New Roman"/>
                <w:b/>
                <w:sz w:val="20"/>
                <w:szCs w:val="20"/>
                <w:lang w:eastAsia="ru-RU" w:bidi="ru-RU"/>
              </w:rPr>
              <w:t>в дошкольных организациях:</w:t>
            </w:r>
          </w:p>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 отчет за полугодие, за 9 месяцев: АИС;</w:t>
            </w:r>
          </w:p>
          <w:p w:rsidR="00C50F65" w:rsidRPr="00436F07"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 xml:space="preserve"> -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C50F65" w:rsidRPr="00436F07"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b/>
                <w:sz w:val="20"/>
                <w:szCs w:val="20"/>
                <w:lang w:eastAsia="ru-RU" w:bidi="ru-RU"/>
              </w:rPr>
              <w:t xml:space="preserve">в общеобразовательных организациях </w:t>
            </w:r>
            <w:r w:rsidRPr="00436F07">
              <w:rPr>
                <w:rFonts w:ascii="Times New Roman" w:eastAsia="Times New Roman" w:hAnsi="Times New Roman" w:cs="Times New Roman"/>
                <w:sz w:val="20"/>
                <w:szCs w:val="20"/>
                <w:lang w:eastAsia="ru-RU" w:bidi="ru-RU"/>
              </w:rPr>
              <w:t>(за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436F07" w:rsidRDefault="00C50F65" w:rsidP="002B67BC">
            <w:pPr>
              <w:widowControl w:val="0"/>
              <w:spacing w:after="0" w:line="230" w:lineRule="exact"/>
              <w:jc w:val="both"/>
              <w:rPr>
                <w:rFonts w:ascii="Times New Roman" w:hAnsi="Times New Roman" w:cs="Times New Roman"/>
                <w:sz w:val="20"/>
                <w:szCs w:val="20"/>
              </w:rPr>
            </w:pPr>
            <w:r w:rsidRPr="00436F07">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Style w:val="hgkelc"/>
                <w:rFonts w:ascii="Times New Roman" w:hAnsi="Times New Roman" w:cs="Times New Roman"/>
                <w:sz w:val="20"/>
                <w:szCs w:val="20"/>
              </w:rPr>
              <w:t>КИАСУО</w:t>
            </w:r>
            <w:r w:rsidRPr="00436F07">
              <w:rPr>
                <w:rFonts w:ascii="Times New Roman" w:eastAsia="Times New Roman" w:hAnsi="Times New Roman" w:cs="Times New Roman"/>
                <w:sz w:val="20"/>
                <w:szCs w:val="20"/>
                <w:lang w:eastAsia="ru-RU" w:bidi="ru-RU"/>
              </w:rPr>
              <w:t>;</w:t>
            </w:r>
          </w:p>
          <w:p w:rsidR="00C50F65" w:rsidRPr="00436F07"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b/>
                <w:sz w:val="20"/>
                <w:szCs w:val="20"/>
                <w:lang w:eastAsia="ru-RU" w:bidi="ru-RU"/>
              </w:rPr>
              <w:lastRenderedPageBreak/>
              <w:t>в организациях дополнительного образования детей:</w:t>
            </w:r>
          </w:p>
          <w:p w:rsidR="00C50F65" w:rsidRPr="00436F07"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Fonts w:ascii="Times New Roman" w:hAnsi="Times New Roman" w:cs="Times New Roman"/>
                <w:sz w:val="20"/>
                <w:szCs w:val="20"/>
              </w:rPr>
              <w:t>Навигатор дополнительного образования Красноярского края</w:t>
            </w:r>
          </w:p>
        </w:tc>
      </w:tr>
      <w:tr w:rsidR="00C50F65" w:rsidRPr="00D0141A" w:rsidTr="002B67BC">
        <w:trPr>
          <w:trHeight w:val="257"/>
        </w:trPr>
        <w:tc>
          <w:tcPr>
            <w:tcW w:w="551" w:type="pct"/>
            <w:vMerge w:val="restart"/>
            <w:shd w:val="clear" w:color="auto" w:fill="FFFFFF"/>
            <w:hideMark/>
          </w:tcPr>
          <w:p w:rsidR="00C50F65" w:rsidRPr="00D0141A" w:rsidRDefault="00C50F65" w:rsidP="002B67BC">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lastRenderedPageBreak/>
              <w:t>1.4.1, 1.4.2, 1.4.3</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1.1.9</w:t>
            </w: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1.1.9:</w:t>
            </w:r>
          </w:p>
        </w:tc>
      </w:tr>
      <w:tr w:rsidR="00C50F65" w:rsidRPr="00D0141A" w:rsidTr="002B67BC">
        <w:trPr>
          <w:trHeight w:val="315"/>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обучающихся, включенных в олимпиадное и исследовательское движение школьников, в общем количестве обучающихся</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482"/>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center"/>
            <w:hideMark/>
          </w:tcPr>
          <w:p w:rsidR="00C50F65" w:rsidRPr="00D0141A" w:rsidRDefault="003431ED" w:rsidP="002B67BC">
            <w:pPr>
              <w:widowControl w:val="0"/>
              <w:spacing w:after="0" w:line="40" w:lineRule="atLeast"/>
              <w:jc w:val="both"/>
              <w:rPr>
                <w:rFonts w:ascii="Times New Roman" w:eastAsia="Times New Roman" w:hAnsi="Times New Roman" w:cs="Times New Roman"/>
                <w:sz w:val="26"/>
                <w:szCs w:val="26"/>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Candara" w:eastAsia="Candara" w:hAnsi="Candara" w:cs="Candara"/>
                <w:sz w:val="11"/>
                <w:szCs w:val="11"/>
                <w:lang w:eastAsia="ru-RU" w:bidi="ru-RU"/>
              </w:rPr>
              <w:t>1 -</w:t>
            </w:r>
            <w:r w:rsidRPr="00D0141A">
              <w:rPr>
                <w:rFonts w:ascii="Times New Roman" w:eastAsia="Times New Roman" w:hAnsi="Times New Roman" w:cs="Times New Roman"/>
                <w:sz w:val="20"/>
                <w:szCs w:val="20"/>
                <w:lang w:eastAsia="ru-RU" w:bidi="ru-RU"/>
              </w:rPr>
              <w:t xml:space="preserve">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C027B8" w:rsidRDefault="00C50F65" w:rsidP="002B67BC">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полугодие, по итогам года: </w:t>
            </w:r>
            <w:r w:rsidRPr="00C027B8">
              <w:rPr>
                <w:rStyle w:val="hgkelc"/>
                <w:rFonts w:ascii="Times New Roman" w:hAnsi="Times New Roman" w:cs="Times New Roman"/>
                <w:sz w:val="20"/>
                <w:szCs w:val="20"/>
              </w:rPr>
              <w:t>КИАСУО</w:t>
            </w:r>
            <w:r w:rsidRPr="00C027B8">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2</w:t>
            </w:r>
            <w:r w:rsidRPr="00D0141A">
              <w:rPr>
                <w:rFonts w:ascii="Times New Roman" w:eastAsia="Times New Roman" w:hAnsi="Times New Roman" w:cs="Times New Roman"/>
                <w:sz w:val="20"/>
                <w:szCs w:val="20"/>
                <w:lang w:eastAsia="ru-RU" w:bidi="ru-RU"/>
              </w:rPr>
              <w:t xml:space="preserve"> - численность учащихся, включенных в олимпиадное и исследовательское движение:</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Pr>
                <w:rFonts w:ascii="Times New Roman" w:eastAsia="Times New Roman" w:hAnsi="Times New Roman" w:cs="Times New Roman"/>
                <w:sz w:val="20"/>
                <w:szCs w:val="20"/>
                <w:lang w:eastAsia="ru-RU" w:bidi="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w:t>
            </w:r>
            <w:r w:rsidRPr="00D0141A">
              <w:rPr>
                <w:rFonts w:ascii="Times New Roman" w:eastAsia="Times New Roman" w:hAnsi="Times New Roman" w:cs="Times New Roman"/>
                <w:sz w:val="20"/>
                <w:szCs w:val="20"/>
                <w:lang w:eastAsia="ru-RU" w:bidi="ru-RU"/>
              </w:rPr>
              <w:t xml:space="preserve"> в соответствии с </w:t>
            </w:r>
            <w:r w:rsidRPr="00436F07">
              <w:rPr>
                <w:rFonts w:ascii="Times New Roman" w:eastAsia="Times New Roman" w:hAnsi="Times New Roman" w:cs="Times New Roman"/>
                <w:sz w:val="20"/>
                <w:szCs w:val="20"/>
                <w:lang w:eastAsia="ru-RU" w:bidi="ru-RU"/>
              </w:rPr>
              <w:t>приложением 2 к приказу Управления образования от 28.12.2022 № 1199 «Об утверждении форм сбора информации»</w:t>
            </w:r>
          </w:p>
        </w:tc>
      </w:tr>
      <w:tr w:rsidR="00C50F65" w:rsidRPr="00D0141A" w:rsidTr="002B67BC">
        <w:trPr>
          <w:trHeight w:val="201"/>
        </w:trPr>
        <w:tc>
          <w:tcPr>
            <w:tcW w:w="551"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1.3.7</w:t>
            </w:r>
          </w:p>
        </w:tc>
        <w:tc>
          <w:tcPr>
            <w:tcW w:w="464"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1.1.12</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hAnsi="Times New Roman" w:cs="Times New Roman"/>
                <w:b/>
                <w:sz w:val="20"/>
                <w:szCs w:val="20"/>
              </w:rPr>
              <w:t>Показатель результативности 1.1.12:</w:t>
            </w:r>
          </w:p>
        </w:tc>
      </w:tr>
      <w:tr w:rsidR="00C50F65" w:rsidRPr="00D0141A" w:rsidTr="002B67BC">
        <w:trPr>
          <w:trHeight w:val="50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EF300D">
              <w:rPr>
                <w:rFonts w:ascii="Times New Roman" w:hAnsi="Times New Roman" w:cs="Times New Roman"/>
                <w:sz w:val="20"/>
                <w:szCs w:val="20"/>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r>
      <w:tr w:rsidR="00C50F65" w:rsidRPr="00D0141A" w:rsidTr="002B67BC">
        <w:trPr>
          <w:trHeight w:val="20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rPr>
              <w:t>Показатель определяется по формуле:</w:t>
            </w:r>
          </w:p>
        </w:tc>
      </w:tr>
      <w:tr w:rsidR="00C50F65" w:rsidRPr="00D0141A" w:rsidTr="002B67BC">
        <w:trPr>
          <w:trHeight w:val="338"/>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center"/>
            <w:hideMark/>
          </w:tcPr>
          <w:p w:rsidR="00C50F65" w:rsidRPr="00D0141A" w:rsidRDefault="00C50F65" w:rsidP="002B67BC">
            <w:pPr>
              <w:widowControl w:val="0"/>
              <w:autoSpaceDE w:val="0"/>
              <w:autoSpaceDN w:val="0"/>
              <w:adjustRightInd w:val="0"/>
              <w:spacing w:after="0" w:line="40" w:lineRule="atLeast"/>
              <w:rPr>
                <w:rFonts w:ascii="Times New Roman" w:hAnsi="Times New Roman" w:cs="Times New Roman"/>
                <w:sz w:val="20"/>
                <w:szCs w:val="20"/>
                <w:lang w:eastAsia="ru-RU"/>
              </w:rPr>
            </w:pPr>
            <w:r w:rsidRPr="00D0141A">
              <w:rPr>
                <w:rFonts w:ascii="Times New Roman" w:hAnsi="Times New Roman" w:cs="Times New Roman"/>
                <w:sz w:val="20"/>
                <w:szCs w:val="20"/>
                <w:lang w:eastAsia="ru-RU"/>
              </w:rPr>
              <w:t xml:space="preserve">П </w:t>
            </w:r>
            <w:r w:rsidRPr="00D0141A">
              <w:rPr>
                <w:rFonts w:ascii="Times New Roman" w:hAnsi="Times New Roman" w:cs="Times New Roman"/>
                <w:sz w:val="20"/>
                <w:szCs w:val="20"/>
                <w:vertAlign w:val="subscript"/>
                <w:lang w:eastAsia="ru-RU"/>
              </w:rPr>
              <w:t>серт. /</w:t>
            </w:r>
            <w:r w:rsidRPr="00D0141A">
              <w:rPr>
                <w:rFonts w:ascii="Times New Roman" w:hAnsi="Times New Roman" w:cs="Times New Roman"/>
                <w:sz w:val="20"/>
                <w:szCs w:val="20"/>
                <w:lang w:eastAsia="ru-RU"/>
              </w:rPr>
              <w:t xml:space="preserve"> П </w:t>
            </w:r>
            <w:r w:rsidRPr="00D0141A">
              <w:rPr>
                <w:rFonts w:ascii="Times New Roman" w:hAnsi="Times New Roman" w:cs="Times New Roman"/>
                <w:sz w:val="20"/>
                <w:szCs w:val="20"/>
                <w:vertAlign w:val="subscript"/>
                <w:lang w:eastAsia="ru-RU"/>
              </w:rPr>
              <w:t xml:space="preserve">всего </w:t>
            </w:r>
            <w:r w:rsidRPr="00D0141A">
              <w:rPr>
                <w:rFonts w:ascii="Times New Roman" w:hAnsi="Times New Roman" w:cs="Times New Roman"/>
                <w:sz w:val="20"/>
                <w:szCs w:val="20"/>
                <w:lang w:eastAsia="ru-RU"/>
              </w:rPr>
              <w:t>х 100,где:</w:t>
            </w:r>
          </w:p>
        </w:tc>
      </w:tr>
      <w:tr w:rsidR="00C50F65" w:rsidRPr="00D0141A" w:rsidTr="002B67BC">
        <w:trPr>
          <w:trHeight w:val="927"/>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A8236E" w:rsidRDefault="00C50F65" w:rsidP="002B67BC">
            <w:pPr>
              <w:pStyle w:val="ConsPlusNormal"/>
              <w:jc w:val="both"/>
              <w:rPr>
                <w:rFonts w:ascii="Times New Roman" w:hAnsi="Times New Roman"/>
                <w:sz w:val="20"/>
                <w:szCs w:val="20"/>
              </w:rPr>
            </w:pPr>
            <w:r w:rsidRPr="00A8236E">
              <w:rPr>
                <w:rFonts w:ascii="Times New Roman" w:hAnsi="Times New Roman"/>
                <w:sz w:val="20"/>
                <w:szCs w:val="20"/>
              </w:rPr>
              <w:t>П</w:t>
            </w:r>
            <w:r w:rsidRPr="00A8236E">
              <w:rPr>
                <w:rFonts w:ascii="Times New Roman" w:hAnsi="Times New Roman"/>
                <w:sz w:val="20"/>
                <w:szCs w:val="20"/>
                <w:vertAlign w:val="subscript"/>
              </w:rPr>
              <w:t>серт.</w:t>
            </w:r>
            <w:r w:rsidRPr="00A8236E">
              <w:rPr>
                <w:rFonts w:ascii="Times New Roman" w:hAnsi="Times New Roman"/>
                <w:sz w:val="20"/>
                <w:szCs w:val="20"/>
                <w:vertAlign w:val="superscript"/>
              </w:rPr>
              <w:t xml:space="preserve"> </w:t>
            </w:r>
            <w:r w:rsidRPr="00A8236E">
              <w:rPr>
                <w:rFonts w:ascii="Times New Roman" w:hAnsi="Times New Roman"/>
                <w:sz w:val="20"/>
                <w:szCs w:val="20"/>
              </w:rPr>
              <w:t>– общая численность детей в возрасте от 5 до 18 лет, использующих социальные сертификаты в рамках системы персонифицированного финансирования дополнительного образования:</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A8236E">
              <w:rPr>
                <w:rFonts w:ascii="Times New Roman" w:hAnsi="Times New Roman"/>
                <w:sz w:val="20"/>
              </w:rPr>
              <w:t xml:space="preserve"> </w:t>
            </w:r>
            <w:r w:rsidRPr="00A8236E">
              <w:rPr>
                <w:rFonts w:ascii="Times New Roman" w:hAnsi="Times New Roman"/>
                <w:sz w:val="20"/>
                <w:lang w:bidi="ru-RU"/>
              </w:rPr>
              <w:t xml:space="preserve">- отчет за полугодие, за 9 месяцев, по итогам года: </w:t>
            </w:r>
            <w:r w:rsidRPr="00A8236E">
              <w:rPr>
                <w:rFonts w:ascii="Times New Roman" w:hAnsi="Times New Roman"/>
                <w:sz w:val="20"/>
              </w:rPr>
              <w:t>Навигатор дополнительного образования Красноярского края</w:t>
            </w:r>
          </w:p>
        </w:tc>
      </w:tr>
      <w:tr w:rsidR="00C50F65" w:rsidRPr="00D0141A" w:rsidTr="002B67BC">
        <w:trPr>
          <w:trHeight w:val="274"/>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vAlign w:val="center"/>
            <w:hideMark/>
          </w:tcPr>
          <w:p w:rsidR="00C50F65" w:rsidRPr="00D0141A" w:rsidRDefault="00C50F65" w:rsidP="002B67BC">
            <w:pPr>
              <w:widowControl w:val="0"/>
              <w:autoSpaceDE w:val="0"/>
              <w:autoSpaceDN w:val="0"/>
              <w:adjustRightInd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lang w:eastAsia="ru-RU"/>
              </w:rPr>
              <w:t xml:space="preserve">П </w:t>
            </w:r>
            <w:r w:rsidRPr="00D0141A">
              <w:rPr>
                <w:rFonts w:ascii="Times New Roman" w:hAnsi="Times New Roman" w:cs="Times New Roman"/>
                <w:sz w:val="20"/>
                <w:szCs w:val="20"/>
                <w:vertAlign w:val="subscript"/>
                <w:lang w:eastAsia="ru-RU"/>
              </w:rPr>
              <w:t xml:space="preserve">всего </w:t>
            </w:r>
            <w:r w:rsidRPr="00D0141A">
              <w:rPr>
                <w:rFonts w:ascii="Times New Roman" w:hAnsi="Times New Roman" w:cs="Times New Roman"/>
                <w:lang w:eastAsia="ru-RU"/>
              </w:rPr>
              <w:t xml:space="preserve">– </w:t>
            </w:r>
            <w:r w:rsidRPr="00D0141A">
              <w:rPr>
                <w:rFonts w:ascii="Times New Roman" w:eastAsia="Times New Roman" w:hAnsi="Times New Roman" w:cs="Times New Roman"/>
                <w:sz w:val="20"/>
                <w:szCs w:val="20"/>
                <w:lang w:eastAsia="ru-RU" w:bidi="ru-RU"/>
              </w:rPr>
              <w:t>общая численность детей в муниципальном районе в возрасте от 5 до 18 лет:</w:t>
            </w:r>
          </w:p>
          <w:p w:rsidR="00C50F65" w:rsidRPr="00D0141A" w:rsidRDefault="00C50F65" w:rsidP="002B67BC">
            <w:pPr>
              <w:widowControl w:val="0"/>
              <w:autoSpaceDE w:val="0"/>
              <w:autoSpaceDN w:val="0"/>
              <w:adjustRightInd w:val="0"/>
              <w:spacing w:after="0" w:line="40" w:lineRule="atLeast"/>
              <w:jc w:val="both"/>
              <w:rPr>
                <w:rFonts w:ascii="Times New Roman" w:hAnsi="Times New Roman" w:cs="Times New Roman"/>
                <w:sz w:val="20"/>
                <w:szCs w:val="20"/>
                <w:shd w:val="clear" w:color="auto" w:fill="FFFFFF"/>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shd w:val="clear" w:color="auto" w:fill="FFFFFF"/>
                <w:lang w:eastAsia="ru-RU" w:bidi="ru-RU"/>
              </w:rPr>
              <w:t>данные Управления Федеральной службы государственной статистики по Красноярскому краю, республики Хакасия и республики Тыва «Возрастно - половой состав постоянного населения по отдельным возрастным группам городским округам и муниципальным районам Красноярского края» за предыдущий год</w:t>
            </w:r>
          </w:p>
        </w:tc>
      </w:tr>
      <w:tr w:rsidR="00C50F65" w:rsidRPr="00D0141A" w:rsidTr="002B67BC">
        <w:trPr>
          <w:trHeight w:val="283"/>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2.3.2</w:t>
            </w: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1.2.3</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1.2.3:</w:t>
            </w:r>
          </w:p>
        </w:tc>
      </w:tr>
      <w:tr w:rsidR="00C50F65" w:rsidRPr="00D0141A" w:rsidTr="002B67BC">
        <w:trPr>
          <w:trHeight w:val="47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школьного возраста, охваченных социальным питанием в общеобразовательных организациях муниципального района</w:t>
            </w:r>
          </w:p>
        </w:tc>
      </w:tr>
      <w:tr w:rsidR="00C50F65" w:rsidRPr="00D0141A" w:rsidTr="002B67BC">
        <w:trPr>
          <w:trHeight w:val="27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20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численность учащихся, охваченных социальным питанием в общеобразовательных организациях муниципального района:</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Fonts w:ascii="Times New Roman" w:eastAsia="Times New Roman" w:hAnsi="Times New Roman" w:cs="Times New Roman"/>
                <w:sz w:val="20"/>
                <w:szCs w:val="20"/>
                <w:lang w:eastAsia="ru-RU" w:bidi="ru-RU"/>
              </w:rPr>
              <w:t>ежеквартальный мониторинг организации питания в общеобразовательных учреждениях (письмо министерства образования Красноярского края от 21.12.2022 № 75-16045 «О проведении мониторинга»)</w:t>
            </w:r>
          </w:p>
        </w:tc>
      </w:tr>
      <w:tr w:rsidR="00C50F65" w:rsidRPr="00D0141A" w:rsidTr="002B67BC">
        <w:trPr>
          <w:trHeight w:val="273"/>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D31A02" w:rsidRDefault="00C50F65" w:rsidP="002B67BC">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полугодие: </w:t>
            </w:r>
            <w:r w:rsidRPr="00D31A02">
              <w:rPr>
                <w:rStyle w:val="hgkelc"/>
                <w:rFonts w:ascii="Times New Roman" w:hAnsi="Times New Roman" w:cs="Times New Roman"/>
                <w:sz w:val="20"/>
                <w:szCs w:val="20"/>
              </w:rPr>
              <w:t>КИАСУО</w:t>
            </w:r>
            <w:r w:rsidRPr="00D31A02">
              <w:rPr>
                <w:rFonts w:ascii="Times New Roman" w:eastAsia="Times New Roman" w:hAnsi="Times New Roman" w:cs="Times New Roman"/>
                <w:sz w:val="20"/>
                <w:szCs w:val="20"/>
                <w:lang w:eastAsia="ru-RU" w:bidi="ru-RU"/>
              </w:rPr>
              <w:t>;</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2B67BC">
        <w:trPr>
          <w:trHeight w:val="285"/>
        </w:trPr>
        <w:tc>
          <w:tcPr>
            <w:tcW w:w="551"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lastRenderedPageBreak/>
              <w:t>2.3.1, 2.3.3, 2.3.4, 2.3.5</w:t>
            </w:r>
          </w:p>
        </w:tc>
        <w:tc>
          <w:tcPr>
            <w:tcW w:w="464" w:type="pct"/>
            <w:vMerge w:val="restart"/>
            <w:shd w:val="clear" w:color="auto" w:fill="FFFFFF"/>
            <w:hideMark/>
          </w:tcPr>
          <w:p w:rsidR="00C50F65" w:rsidRPr="00D0141A" w:rsidRDefault="00C50F65" w:rsidP="002B67BC">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1.2.4</w:t>
            </w: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1.2.4:</w:t>
            </w:r>
          </w:p>
        </w:tc>
      </w:tr>
      <w:tr w:rsidR="00C50F65" w:rsidRPr="00D0141A" w:rsidTr="002B67BC">
        <w:trPr>
          <w:trHeight w:val="352"/>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rPr>
              <w:t>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r>
      <w:tr w:rsidR="00C50F65" w:rsidRPr="00D0141A" w:rsidTr="002B67BC">
        <w:trPr>
          <w:trHeight w:val="27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19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187"/>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количество общеобразовательных организаций муниципального района, осуществляющих подготовку по образовательным программам начального общего, основного общего, среднего общего образования</w:t>
            </w:r>
            <w:r w:rsidRPr="00D0141A">
              <w:rPr>
                <w:rFonts w:ascii="Times New Roman" w:eastAsia="Times New Roman" w:hAnsi="Times New Roman" w:cs="Times New Roman"/>
                <w:sz w:val="20"/>
                <w:szCs w:val="20"/>
                <w:lang w:eastAsia="ru-RU"/>
              </w:rPr>
              <w:t>, использующих в рационе питания детей продукты, обогащенные витаминами и микронутриентами:</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9 месяцев, по итогам года: ежеквартальный мониторинг организации питания в общеобразовательных учреждениях </w:t>
            </w:r>
            <w:r w:rsidRPr="00436F07">
              <w:rPr>
                <w:rFonts w:ascii="Times New Roman" w:eastAsia="Times New Roman" w:hAnsi="Times New Roman" w:cs="Times New Roman"/>
                <w:sz w:val="20"/>
                <w:szCs w:val="20"/>
                <w:lang w:eastAsia="ru-RU" w:bidi="ru-RU"/>
              </w:rPr>
              <w:t>(письмо министерства образования Красноярского края от 21.12.2022 № 75-16045 «О проведении мониторинга»)</w:t>
            </w:r>
          </w:p>
        </w:tc>
      </w:tr>
      <w:tr w:rsidR="00C50F65" w:rsidRPr="00D0141A" w:rsidTr="002B67BC">
        <w:trPr>
          <w:trHeight w:val="320"/>
        </w:trPr>
        <w:tc>
          <w:tcPr>
            <w:tcW w:w="551"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2B67BC">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общеобразовательных организации муниципального района:</w:t>
            </w:r>
          </w:p>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r w:rsidR="00C50F65" w:rsidRPr="00D0141A" w:rsidTr="002B67BC">
        <w:trPr>
          <w:trHeight w:val="278"/>
        </w:trPr>
        <w:tc>
          <w:tcPr>
            <w:tcW w:w="551"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p>
        </w:tc>
        <w:tc>
          <w:tcPr>
            <w:tcW w:w="464" w:type="pct"/>
            <w:vMerge w:val="restart"/>
            <w:shd w:val="clear" w:color="auto" w:fill="FFFFFF"/>
            <w:hideMark/>
          </w:tcPr>
          <w:p w:rsidR="00C50F65" w:rsidRPr="00D0141A" w:rsidRDefault="00C50F65" w:rsidP="002B67BC">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1.3.1</w:t>
            </w: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1.3.1:</w:t>
            </w:r>
          </w:p>
        </w:tc>
      </w:tr>
      <w:tr w:rsidR="00C50F65" w:rsidRPr="00D0141A" w:rsidTr="002B67BC">
        <w:trPr>
          <w:trHeight w:val="470"/>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Охват муниципальных образовательных организаций методическими услугами в разных формах</w:t>
            </w:r>
          </w:p>
        </w:tc>
      </w:tr>
      <w:tr w:rsidR="00C50F65" w:rsidRPr="00D0141A" w:rsidTr="002B67BC">
        <w:trPr>
          <w:trHeight w:val="288"/>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2B67BC">
        <w:trPr>
          <w:trHeight w:val="184"/>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2B67BC">
        <w:trPr>
          <w:trHeight w:val="859"/>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количество заключенных договоров о сотрудничестве между ТМКУ «Информационный методический центр» и образовательными организациями муниципального района:</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Pr>
                <w:rFonts w:ascii="Times New Roman" w:eastAsia="Times New Roman" w:hAnsi="Times New Roman" w:cs="Times New Roman"/>
                <w:sz w:val="20"/>
                <w:szCs w:val="20"/>
                <w:lang w:eastAsia="ru-RU" w:bidi="ru-RU"/>
              </w:rPr>
              <w:t>информация об охвате муниципальных организаций методическими услугами</w:t>
            </w:r>
            <w:r w:rsidRPr="00D0141A">
              <w:rPr>
                <w:rFonts w:ascii="Times New Roman" w:eastAsia="Times New Roman" w:hAnsi="Times New Roman" w:cs="Times New Roman"/>
                <w:sz w:val="20"/>
                <w:szCs w:val="20"/>
                <w:lang w:eastAsia="ru-RU" w:bidi="ru-RU"/>
              </w:rPr>
              <w:t xml:space="preserve"> в соответствии с приложением </w:t>
            </w:r>
            <w:r w:rsidRPr="00436F07">
              <w:rPr>
                <w:rFonts w:ascii="Times New Roman" w:eastAsia="Times New Roman" w:hAnsi="Times New Roman" w:cs="Times New Roman"/>
                <w:sz w:val="20"/>
                <w:szCs w:val="20"/>
                <w:lang w:eastAsia="ru-RU" w:bidi="ru-RU"/>
              </w:rPr>
              <w:t>4 к приказу Управления образования от 28.12.2022 № 1199 «Об утверждении форм сбора информации»</w:t>
            </w:r>
          </w:p>
        </w:tc>
      </w:tr>
      <w:tr w:rsidR="00C50F65" w:rsidRPr="00D0141A" w:rsidTr="002B67BC">
        <w:trPr>
          <w:trHeight w:val="941"/>
        </w:trPr>
        <w:tc>
          <w:tcPr>
            <w:tcW w:w="551"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2B67BC">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2B67BC">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муниципальных образовательных организаций:</w:t>
            </w:r>
          </w:p>
          <w:p w:rsidR="00C50F65" w:rsidRPr="00D0141A" w:rsidRDefault="00C50F65" w:rsidP="002B67BC">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bl>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92774D" w:rsidRPr="0056567D" w:rsidRDefault="0092774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lastRenderedPageBreak/>
        <w:t>Приложение 4</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0"/>
          <w:szCs w:val="20"/>
        </w:rPr>
      </w:pPr>
      <w:r w:rsidRPr="0056567D">
        <w:rPr>
          <w:rFonts w:ascii="Times New Roman" w:hAnsi="Times New Roman" w:cs="Times New Roman"/>
          <w:sz w:val="20"/>
          <w:szCs w:val="20"/>
        </w:rPr>
        <w:t>к муниципальной программе</w:t>
      </w:r>
    </w:p>
    <w:p w:rsidR="0092774D" w:rsidRPr="0056567D" w:rsidRDefault="0092774D" w:rsidP="0092774D">
      <w:pPr>
        <w:widowControl w:val="0"/>
        <w:autoSpaceDE w:val="0"/>
        <w:autoSpaceDN w:val="0"/>
        <w:adjustRightInd w:val="0"/>
        <w:spacing w:after="0" w:line="240" w:lineRule="auto"/>
        <w:ind w:left="360"/>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«Развитие образования</w:t>
      </w:r>
    </w:p>
    <w:p w:rsidR="0092774D" w:rsidRPr="0056567D" w:rsidRDefault="0092774D" w:rsidP="0092774D">
      <w:pPr>
        <w:widowControl w:val="0"/>
        <w:autoSpaceDE w:val="0"/>
        <w:autoSpaceDN w:val="0"/>
        <w:adjustRightInd w:val="0"/>
        <w:spacing w:after="0" w:line="240" w:lineRule="auto"/>
        <w:ind w:left="360"/>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Таймырского Долгано-Ненецкого</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0"/>
          <w:szCs w:val="20"/>
        </w:rPr>
      </w:pPr>
      <w:r w:rsidRPr="0056567D">
        <w:rPr>
          <w:rFonts w:ascii="Times New Roman" w:hAnsi="Times New Roman" w:cs="Times New Roman"/>
          <w:sz w:val="20"/>
          <w:szCs w:val="20"/>
        </w:rPr>
        <w:t>муниципального района»</w:t>
      </w:r>
    </w:p>
    <w:p w:rsidR="0092774D" w:rsidRPr="0056567D" w:rsidRDefault="0092774D" w:rsidP="0092774D">
      <w:pPr>
        <w:autoSpaceDE w:val="0"/>
        <w:autoSpaceDN w:val="0"/>
        <w:adjustRightInd w:val="0"/>
        <w:spacing w:after="0" w:line="240" w:lineRule="auto"/>
        <w:ind w:left="4608" w:firstLine="348"/>
        <w:jc w:val="center"/>
        <w:rPr>
          <w:rFonts w:ascii="Times New Roman" w:eastAsia="Calibri" w:hAnsi="Times New Roman" w:cs="Calibri"/>
          <w:b/>
          <w:sz w:val="28"/>
          <w:szCs w:val="28"/>
          <w:lang w:eastAsia="ru-RU"/>
        </w:rPr>
      </w:pP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Calibri"/>
          <w:b/>
          <w:sz w:val="26"/>
          <w:szCs w:val="26"/>
          <w:lang w:eastAsia="ru-RU"/>
        </w:rPr>
      </w:pPr>
      <w:r w:rsidRPr="0056567D">
        <w:rPr>
          <w:rFonts w:ascii="Times New Roman" w:eastAsia="Calibri" w:hAnsi="Times New Roman" w:cs="Calibri"/>
          <w:b/>
          <w:sz w:val="26"/>
          <w:szCs w:val="26"/>
          <w:lang w:eastAsia="ru-RU"/>
        </w:rPr>
        <w:t>1. Паспорт подпрограммы</w:t>
      </w: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Calibri"/>
          <w:b/>
          <w:sz w:val="26"/>
          <w:szCs w:val="26"/>
          <w:lang w:eastAsia="ru-RU"/>
        </w:rPr>
      </w:pPr>
    </w:p>
    <w:tbl>
      <w:tblPr>
        <w:tblStyle w:val="ae"/>
        <w:tblW w:w="4437" w:type="pct"/>
        <w:tblInd w:w="1242" w:type="dxa"/>
        <w:tblLook w:val="04A0" w:firstRow="1" w:lastRow="0" w:firstColumn="1" w:lastColumn="0" w:noHBand="0" w:noVBand="1"/>
      </w:tblPr>
      <w:tblGrid>
        <w:gridCol w:w="2068"/>
        <w:gridCol w:w="7181"/>
      </w:tblGrid>
      <w:tr w:rsidR="00B15BB6" w:rsidRPr="00A930D2" w:rsidTr="002B67BC">
        <w:tc>
          <w:tcPr>
            <w:tcW w:w="986" w:type="pct"/>
          </w:tcPr>
          <w:p w:rsidR="00B15BB6" w:rsidRPr="00A930D2" w:rsidRDefault="00B15BB6" w:rsidP="002B67BC">
            <w:pPr>
              <w:autoSpaceDE w:val="0"/>
              <w:autoSpaceDN w:val="0"/>
              <w:adjustRightInd w:val="0"/>
              <w:rPr>
                <w:rFonts w:ascii="Times New Roman" w:hAnsi="Times New Roman"/>
                <w:sz w:val="26"/>
                <w:szCs w:val="26"/>
              </w:rPr>
            </w:pPr>
            <w:r w:rsidRPr="00A930D2">
              <w:rPr>
                <w:rFonts w:ascii="Times New Roman" w:hAnsi="Times New Roman"/>
                <w:sz w:val="26"/>
                <w:szCs w:val="26"/>
              </w:rPr>
              <w:t>Наименование подпрограммы</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«Развитие дошкольного, общего и дополнительного образования» (далее – подпрограмма)</w:t>
            </w:r>
          </w:p>
        </w:tc>
      </w:tr>
      <w:tr w:rsidR="00B15BB6" w:rsidRPr="00A930D2" w:rsidTr="002B67BC">
        <w:tc>
          <w:tcPr>
            <w:tcW w:w="986" w:type="pct"/>
          </w:tcPr>
          <w:p w:rsidR="00B15BB6" w:rsidRPr="00A930D2" w:rsidRDefault="00B15BB6" w:rsidP="002B67BC">
            <w:pPr>
              <w:autoSpaceDE w:val="0"/>
              <w:autoSpaceDN w:val="0"/>
              <w:adjustRightInd w:val="0"/>
              <w:rPr>
                <w:rFonts w:ascii="Times New Roman" w:hAnsi="Times New Roman"/>
                <w:sz w:val="26"/>
                <w:szCs w:val="26"/>
              </w:rPr>
            </w:pPr>
            <w:r w:rsidRPr="00A930D2">
              <w:rPr>
                <w:rFonts w:ascii="Times New Roman" w:hAnsi="Times New Roman"/>
                <w:sz w:val="26"/>
                <w:szCs w:val="26"/>
              </w:rPr>
              <w:t>Наименование муниципальной программы, в рамках которой реализуется подпрограмма</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«Развитие образования Таймырского Долгано-Ненецкого муниципального района» (далее – программа)</w:t>
            </w:r>
          </w:p>
        </w:tc>
      </w:tr>
      <w:tr w:rsidR="00B15BB6" w:rsidRPr="00A930D2" w:rsidTr="002B67BC">
        <w:tc>
          <w:tcPr>
            <w:tcW w:w="986"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Главный распорядитель бюджетных средств (далее – исполнитель подпрограммы)</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Управление образования Администрации Таймырского Долгано-Ненецкого муниципального района (далее –Управление)</w:t>
            </w:r>
          </w:p>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Управление развития инфраструктуры Таймырского Долгано-Ненецкого муниципального района (далее – Управление развития инфраструктуры)</w:t>
            </w:r>
          </w:p>
        </w:tc>
      </w:tr>
      <w:tr w:rsidR="00B15BB6" w:rsidRPr="00A930D2" w:rsidTr="002B67BC">
        <w:tc>
          <w:tcPr>
            <w:tcW w:w="986" w:type="pct"/>
          </w:tcPr>
          <w:p w:rsidR="00B15BB6" w:rsidRPr="00A930D2" w:rsidRDefault="00B15BB6" w:rsidP="002B67BC">
            <w:pPr>
              <w:autoSpaceDE w:val="0"/>
              <w:autoSpaceDN w:val="0"/>
              <w:adjustRightInd w:val="0"/>
              <w:rPr>
                <w:rFonts w:ascii="Times New Roman" w:hAnsi="Times New Roman"/>
                <w:sz w:val="26"/>
                <w:szCs w:val="26"/>
              </w:rPr>
            </w:pPr>
            <w:r w:rsidRPr="00A930D2">
              <w:rPr>
                <w:rFonts w:ascii="Times New Roman" w:hAnsi="Times New Roman"/>
                <w:sz w:val="26"/>
                <w:szCs w:val="26"/>
              </w:rPr>
              <w:t>Цель и задачи подпрограммы</w:t>
            </w:r>
          </w:p>
        </w:tc>
        <w:tc>
          <w:tcPr>
            <w:tcW w:w="4014" w:type="pct"/>
          </w:tcPr>
          <w:p w:rsidR="00B15BB6" w:rsidRPr="00A930D2" w:rsidRDefault="00B15BB6" w:rsidP="002B67BC">
            <w:pPr>
              <w:autoSpaceDE w:val="0"/>
              <w:autoSpaceDN w:val="0"/>
              <w:adjustRightInd w:val="0"/>
              <w:jc w:val="both"/>
              <w:rPr>
                <w:rFonts w:ascii="Times New Roman" w:hAnsi="Times New Roman"/>
                <w:sz w:val="26"/>
                <w:szCs w:val="26"/>
              </w:rPr>
            </w:pPr>
            <w:r w:rsidRPr="00A930D2">
              <w:rPr>
                <w:rFonts w:ascii="Times New Roman" w:hAnsi="Times New Roman"/>
                <w:sz w:val="26"/>
                <w:szCs w:val="26"/>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B15BB6" w:rsidRPr="00A930D2" w:rsidRDefault="00B15BB6" w:rsidP="002B67BC">
            <w:pPr>
              <w:autoSpaceDE w:val="0"/>
              <w:autoSpaceDN w:val="0"/>
              <w:adjustRightInd w:val="0"/>
              <w:ind w:left="-23"/>
              <w:jc w:val="both"/>
              <w:rPr>
                <w:rFonts w:ascii="Times New Roman" w:hAnsi="Times New Roman"/>
                <w:sz w:val="26"/>
                <w:szCs w:val="26"/>
              </w:rPr>
            </w:pPr>
            <w:r w:rsidRPr="00A930D2">
              <w:rPr>
                <w:rFonts w:ascii="Times New Roman" w:hAnsi="Times New Roman"/>
                <w:sz w:val="26"/>
                <w:szCs w:val="26"/>
              </w:rPr>
              <w:t>Задачи:</w:t>
            </w:r>
          </w:p>
          <w:p w:rsidR="00B15BB6" w:rsidRPr="00A930D2" w:rsidRDefault="00B15BB6" w:rsidP="002B67BC">
            <w:pPr>
              <w:numPr>
                <w:ilvl w:val="0"/>
                <w:numId w:val="24"/>
              </w:numPr>
              <w:tabs>
                <w:tab w:val="left" w:pos="288"/>
              </w:tabs>
              <w:autoSpaceDE w:val="0"/>
              <w:autoSpaceDN w:val="0"/>
              <w:adjustRightInd w:val="0"/>
              <w:ind w:left="5" w:hanging="28"/>
              <w:jc w:val="both"/>
              <w:rPr>
                <w:rFonts w:ascii="Times New Roman" w:hAnsi="Times New Roman"/>
                <w:sz w:val="26"/>
                <w:szCs w:val="26"/>
              </w:rPr>
            </w:pPr>
            <w:r w:rsidRPr="00A930D2">
              <w:rPr>
                <w:rFonts w:ascii="Times New Roman" w:hAnsi="Times New Roman"/>
                <w:sz w:val="26"/>
                <w:szCs w:val="26"/>
              </w:rPr>
              <w:t>Сохранение и улучшение условий для получения общедоступного бесплатного дошкольного образования.</w:t>
            </w:r>
          </w:p>
          <w:p w:rsidR="00B15BB6" w:rsidRPr="00A930D2" w:rsidRDefault="00B15BB6" w:rsidP="002B67BC">
            <w:pPr>
              <w:numPr>
                <w:ilvl w:val="0"/>
                <w:numId w:val="24"/>
              </w:numPr>
              <w:tabs>
                <w:tab w:val="left" w:pos="288"/>
              </w:tabs>
              <w:autoSpaceDE w:val="0"/>
              <w:autoSpaceDN w:val="0"/>
              <w:adjustRightInd w:val="0"/>
              <w:ind w:left="5" w:hanging="28"/>
              <w:jc w:val="both"/>
              <w:rPr>
                <w:rFonts w:ascii="Times New Roman" w:hAnsi="Times New Roman"/>
                <w:sz w:val="26"/>
                <w:szCs w:val="26"/>
              </w:rPr>
            </w:pPr>
            <w:r w:rsidRPr="00A930D2">
              <w:rPr>
                <w:rFonts w:ascii="Times New Roman" w:hAnsi="Times New Roman" w:cs="Times New Roman"/>
                <w:sz w:val="26"/>
                <w:szCs w:val="26"/>
              </w:rPr>
              <w:t>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p w:rsidR="00B15BB6" w:rsidRPr="00A930D2" w:rsidRDefault="00B15BB6" w:rsidP="002B67BC">
            <w:pPr>
              <w:numPr>
                <w:ilvl w:val="0"/>
                <w:numId w:val="24"/>
              </w:numPr>
              <w:tabs>
                <w:tab w:val="left" w:pos="288"/>
              </w:tabs>
              <w:ind w:left="5"/>
              <w:contextualSpacing/>
              <w:jc w:val="both"/>
              <w:rPr>
                <w:rFonts w:ascii="Times New Roman" w:hAnsi="Times New Roman" w:cs="Times New Roman"/>
                <w:sz w:val="26"/>
                <w:szCs w:val="26"/>
              </w:rPr>
            </w:pPr>
            <w:r w:rsidRPr="00A930D2">
              <w:rPr>
                <w:rFonts w:ascii="Times New Roman" w:hAnsi="Times New Roman" w:cs="Times New Roman"/>
                <w:sz w:val="26"/>
                <w:szCs w:val="26"/>
              </w:rPr>
              <w:t>3.Создание   условий    для   устойчивого    развития системы дополнительного образования.</w:t>
            </w:r>
          </w:p>
          <w:p w:rsidR="00B15BB6" w:rsidRPr="00A930D2" w:rsidRDefault="00B15BB6" w:rsidP="002B67BC">
            <w:pPr>
              <w:numPr>
                <w:ilvl w:val="0"/>
                <w:numId w:val="24"/>
              </w:numPr>
              <w:ind w:left="288" w:hanging="311"/>
              <w:contextualSpacing/>
              <w:jc w:val="both"/>
              <w:rPr>
                <w:rFonts w:ascii="Times New Roman" w:hAnsi="Times New Roman" w:cs="Times New Roman"/>
                <w:sz w:val="26"/>
                <w:szCs w:val="26"/>
              </w:rPr>
            </w:pPr>
            <w:r w:rsidRPr="00A930D2">
              <w:rPr>
                <w:rFonts w:ascii="Times New Roman" w:hAnsi="Times New Roman" w:cs="Times New Roman"/>
                <w:sz w:val="26"/>
                <w:szCs w:val="26"/>
              </w:rPr>
              <w:t>Содействие выявлению и поддержке одаренных детей</w:t>
            </w:r>
          </w:p>
        </w:tc>
      </w:tr>
      <w:tr w:rsidR="00B15BB6" w:rsidRPr="00A930D2" w:rsidTr="002B67BC">
        <w:tc>
          <w:tcPr>
            <w:tcW w:w="986" w:type="pct"/>
          </w:tcPr>
          <w:p w:rsidR="00B15BB6" w:rsidRPr="00A930D2" w:rsidRDefault="00B15BB6" w:rsidP="002B67BC">
            <w:pPr>
              <w:rPr>
                <w:rFonts w:ascii="Times New Roman" w:hAnsi="Times New Roman" w:cs="Times New Roman"/>
                <w:color w:val="000000"/>
                <w:sz w:val="26"/>
                <w:szCs w:val="26"/>
              </w:rPr>
            </w:pPr>
            <w:r w:rsidRPr="00A930D2">
              <w:rPr>
                <w:rFonts w:ascii="Times New Roman" w:hAnsi="Times New Roman" w:cs="Times New Roman"/>
                <w:color w:val="000000"/>
                <w:sz w:val="26"/>
                <w:szCs w:val="26"/>
              </w:rPr>
              <w:t>Целевые индикаторы</w:t>
            </w:r>
          </w:p>
          <w:p w:rsidR="00B15BB6" w:rsidRPr="00A930D2" w:rsidRDefault="00B15BB6" w:rsidP="002B67BC">
            <w:pPr>
              <w:rPr>
                <w:rFonts w:ascii="Times New Roman" w:hAnsi="Times New Roman" w:cs="Times New Roman"/>
                <w:color w:val="000000"/>
                <w:sz w:val="26"/>
                <w:szCs w:val="26"/>
              </w:rPr>
            </w:pPr>
          </w:p>
        </w:tc>
        <w:tc>
          <w:tcPr>
            <w:tcW w:w="4014" w:type="pct"/>
          </w:tcPr>
          <w:p w:rsidR="00B15BB6" w:rsidRPr="00D828D4" w:rsidRDefault="00B15BB6" w:rsidP="002B67BC">
            <w:pPr>
              <w:autoSpaceDE w:val="0"/>
              <w:autoSpaceDN w:val="0"/>
              <w:adjustRightInd w:val="0"/>
              <w:rPr>
                <w:rFonts w:ascii="Times New Roman" w:hAnsi="Times New Roman"/>
                <w:sz w:val="26"/>
                <w:szCs w:val="26"/>
              </w:rPr>
            </w:pPr>
            <w:r w:rsidRPr="00D828D4">
              <w:rPr>
                <w:rFonts w:ascii="Times New Roman" w:hAnsi="Times New Roman"/>
                <w:sz w:val="26"/>
                <w:szCs w:val="26"/>
              </w:rPr>
              <w:t>К 2023 году:</w:t>
            </w:r>
          </w:p>
          <w:p w:rsidR="00B15BB6" w:rsidRPr="00D828D4" w:rsidRDefault="00B15BB6" w:rsidP="002B67BC">
            <w:pPr>
              <w:autoSpaceDE w:val="0"/>
              <w:autoSpaceDN w:val="0"/>
              <w:adjustRightInd w:val="0"/>
              <w:rPr>
                <w:rFonts w:ascii="Times New Roman" w:hAnsi="Times New Roman"/>
                <w:sz w:val="26"/>
                <w:szCs w:val="26"/>
              </w:rPr>
            </w:pPr>
            <w:r w:rsidRPr="00D828D4">
              <w:rPr>
                <w:rFonts w:ascii="Times New Roman" w:hAnsi="Times New Roman"/>
                <w:sz w:val="26"/>
                <w:szCs w:val="26"/>
              </w:rPr>
              <w:t>уровень готовности муниципальных общеобразовательных организаций к новому учебному году составит 100% и к 202</w:t>
            </w:r>
            <w:r>
              <w:rPr>
                <w:rFonts w:ascii="Times New Roman" w:hAnsi="Times New Roman"/>
                <w:sz w:val="26"/>
                <w:szCs w:val="26"/>
              </w:rPr>
              <w:t>8</w:t>
            </w:r>
            <w:r w:rsidRPr="00D828D4">
              <w:rPr>
                <w:rFonts w:ascii="Times New Roman" w:hAnsi="Times New Roman"/>
                <w:sz w:val="26"/>
                <w:szCs w:val="26"/>
              </w:rPr>
              <w:t xml:space="preserve"> году сохранится на достигнутом уровне.</w:t>
            </w:r>
          </w:p>
          <w:p w:rsidR="00B15BB6" w:rsidRDefault="00B15BB6" w:rsidP="002B67BC">
            <w:pPr>
              <w:autoSpaceDE w:val="0"/>
              <w:autoSpaceDN w:val="0"/>
              <w:adjustRightInd w:val="0"/>
              <w:rPr>
                <w:rFonts w:ascii="Times New Roman" w:hAnsi="Times New Roman"/>
                <w:sz w:val="26"/>
                <w:szCs w:val="26"/>
              </w:rPr>
            </w:pPr>
            <w:r w:rsidRPr="00360F3F">
              <w:rPr>
                <w:rFonts w:ascii="Times New Roman" w:hAnsi="Times New Roman"/>
                <w:sz w:val="26"/>
                <w:szCs w:val="26"/>
              </w:rPr>
              <w:t>К 2025 году:</w:t>
            </w:r>
          </w:p>
          <w:p w:rsidR="00B15BB6" w:rsidRDefault="00B15BB6" w:rsidP="002B67BC">
            <w:pPr>
              <w:pStyle w:val="ConsPlusNormal"/>
              <w:rPr>
                <w:rFonts w:ascii="Times New Roman" w:hAnsi="Times New Roman"/>
                <w:sz w:val="26"/>
                <w:szCs w:val="26"/>
              </w:rPr>
            </w:pPr>
            <w:r w:rsidRPr="00A60A91">
              <w:rPr>
                <w:rFonts w:ascii="Times New Roman" w:hAnsi="Times New Roman"/>
                <w:sz w:val="26"/>
                <w:szCs w:val="26"/>
              </w:rPr>
              <w:t>количество обучающихся организаций дополнительного образования муниципального района, охваченных выездными мероприятиями по северному многоборью, составит 2</w:t>
            </w:r>
            <w:r>
              <w:rPr>
                <w:rFonts w:ascii="Times New Roman" w:hAnsi="Times New Roman"/>
                <w:sz w:val="26"/>
                <w:szCs w:val="26"/>
              </w:rPr>
              <w:t>4</w:t>
            </w:r>
            <w:r w:rsidRPr="00A60A91">
              <w:rPr>
                <w:rFonts w:ascii="Times New Roman" w:hAnsi="Times New Roman"/>
                <w:sz w:val="26"/>
                <w:szCs w:val="26"/>
              </w:rPr>
              <w:t xml:space="preserve"> чел. и к 2028 году сохранится на достигнутом уровне</w:t>
            </w:r>
            <w:r>
              <w:rPr>
                <w:rFonts w:ascii="Times New Roman" w:hAnsi="Times New Roman"/>
                <w:sz w:val="26"/>
                <w:szCs w:val="26"/>
              </w:rPr>
              <w:t>;</w:t>
            </w:r>
          </w:p>
          <w:p w:rsidR="00B15BB6" w:rsidRPr="002C088E" w:rsidRDefault="00B15BB6" w:rsidP="002B67BC">
            <w:pPr>
              <w:autoSpaceDE w:val="0"/>
              <w:autoSpaceDN w:val="0"/>
              <w:adjustRightInd w:val="0"/>
              <w:rPr>
                <w:rFonts w:ascii="Times New Roman" w:hAnsi="Times New Roman"/>
                <w:sz w:val="26"/>
                <w:szCs w:val="26"/>
              </w:rPr>
            </w:pPr>
            <w:r w:rsidRPr="002C088E">
              <w:rPr>
                <w:rFonts w:ascii="Times New Roman" w:hAnsi="Times New Roman"/>
                <w:sz w:val="26"/>
                <w:szCs w:val="26"/>
              </w:rPr>
              <w:t>общее количество заключенных договоров о целевом обучении по образовательным программам высшего образования составит 5 ед. и к 202</w:t>
            </w:r>
            <w:r>
              <w:rPr>
                <w:rFonts w:ascii="Times New Roman" w:hAnsi="Times New Roman"/>
                <w:sz w:val="26"/>
                <w:szCs w:val="26"/>
              </w:rPr>
              <w:t>8</w:t>
            </w:r>
            <w:r w:rsidRPr="002C088E">
              <w:rPr>
                <w:rFonts w:ascii="Times New Roman" w:hAnsi="Times New Roman"/>
                <w:sz w:val="26"/>
                <w:szCs w:val="26"/>
              </w:rPr>
              <w:t xml:space="preserve"> году с</w:t>
            </w:r>
            <w:r>
              <w:rPr>
                <w:rFonts w:ascii="Times New Roman" w:hAnsi="Times New Roman"/>
                <w:sz w:val="26"/>
                <w:szCs w:val="26"/>
              </w:rPr>
              <w:t>охранится на достигнутом уровне;</w:t>
            </w:r>
          </w:p>
          <w:p w:rsidR="00B15BB6" w:rsidRDefault="00B15BB6" w:rsidP="002B67BC">
            <w:pPr>
              <w:autoSpaceDE w:val="0"/>
              <w:autoSpaceDN w:val="0"/>
              <w:adjustRightInd w:val="0"/>
              <w:rPr>
                <w:rFonts w:ascii="Times New Roman" w:hAnsi="Times New Roman"/>
                <w:sz w:val="26"/>
                <w:szCs w:val="26"/>
              </w:rPr>
            </w:pPr>
            <w:r w:rsidRPr="00360F3F">
              <w:rPr>
                <w:rFonts w:ascii="Times New Roman" w:hAnsi="Times New Roman"/>
                <w:sz w:val="26"/>
                <w:szCs w:val="26"/>
              </w:rPr>
              <w:lastRenderedPageBreak/>
              <w:t>количество детей, обучающихся по краткосрочным дополнительным общеобразовательным программам (общеразвивающим) в профильных сменах, составит 26 чел. и к 2028 году сохранится на достигнутом уровне;</w:t>
            </w:r>
          </w:p>
          <w:p w:rsidR="00B15BB6" w:rsidRPr="002C088E" w:rsidRDefault="00B15BB6" w:rsidP="002B67BC">
            <w:pPr>
              <w:autoSpaceDE w:val="0"/>
              <w:autoSpaceDN w:val="0"/>
              <w:adjustRightInd w:val="0"/>
              <w:rPr>
                <w:rFonts w:ascii="Times New Roman" w:hAnsi="Times New Roman"/>
                <w:sz w:val="26"/>
                <w:szCs w:val="26"/>
              </w:rPr>
            </w:pPr>
            <w:r w:rsidRPr="002C088E">
              <w:rPr>
                <w:rFonts w:ascii="Times New Roman" w:hAnsi="Times New Roman"/>
                <w:sz w:val="26"/>
                <w:szCs w:val="26"/>
              </w:rP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 составит 10 ед. и к 202</w:t>
            </w:r>
            <w:r>
              <w:rPr>
                <w:rFonts w:ascii="Times New Roman" w:hAnsi="Times New Roman"/>
                <w:sz w:val="26"/>
                <w:szCs w:val="26"/>
              </w:rPr>
              <w:t>8</w:t>
            </w:r>
            <w:r w:rsidRPr="002C088E">
              <w:rPr>
                <w:rFonts w:ascii="Times New Roman" w:hAnsi="Times New Roman"/>
                <w:sz w:val="26"/>
                <w:szCs w:val="26"/>
              </w:rPr>
              <w:t xml:space="preserve"> году сохранится на достигнутом уровне.</w:t>
            </w:r>
          </w:p>
          <w:p w:rsidR="00B15BB6" w:rsidRPr="00A60A91" w:rsidRDefault="00B15BB6" w:rsidP="002B67BC">
            <w:pPr>
              <w:autoSpaceDE w:val="0"/>
              <w:autoSpaceDN w:val="0"/>
              <w:adjustRightInd w:val="0"/>
              <w:rPr>
                <w:rFonts w:ascii="Times New Roman" w:hAnsi="Times New Roman"/>
                <w:sz w:val="26"/>
                <w:szCs w:val="26"/>
              </w:rPr>
            </w:pPr>
            <w:r w:rsidRPr="00A60A91">
              <w:rPr>
                <w:rFonts w:ascii="Times New Roman" w:hAnsi="Times New Roman"/>
                <w:sz w:val="26"/>
                <w:szCs w:val="26"/>
              </w:rPr>
              <w:t>К 2026 году:</w:t>
            </w:r>
          </w:p>
          <w:p w:rsidR="00B15BB6" w:rsidRDefault="00B15BB6" w:rsidP="002B67BC">
            <w:pPr>
              <w:autoSpaceDE w:val="0"/>
              <w:autoSpaceDN w:val="0"/>
              <w:adjustRightInd w:val="0"/>
              <w:rPr>
                <w:rFonts w:ascii="Times New Roman" w:hAnsi="Times New Roman"/>
                <w:sz w:val="26"/>
                <w:szCs w:val="26"/>
              </w:rPr>
            </w:pPr>
            <w:r w:rsidRPr="00A60A91">
              <w:rPr>
                <w:rFonts w:ascii="Times New Roman" w:hAnsi="Times New Roman"/>
                <w:sz w:val="26"/>
                <w:szCs w:val="26"/>
              </w:rP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программах), составит 72 чел. и к 2028 году сохранится на достигнутом уровне</w:t>
            </w:r>
            <w:r>
              <w:rPr>
                <w:rFonts w:ascii="Times New Roman" w:hAnsi="Times New Roman"/>
                <w:sz w:val="26"/>
                <w:szCs w:val="26"/>
              </w:rPr>
              <w:t>.</w:t>
            </w:r>
          </w:p>
          <w:p w:rsidR="00B15BB6" w:rsidRDefault="00B15BB6" w:rsidP="002B67BC">
            <w:pPr>
              <w:autoSpaceDE w:val="0"/>
              <w:autoSpaceDN w:val="0"/>
              <w:adjustRightInd w:val="0"/>
              <w:rPr>
                <w:rFonts w:ascii="Times New Roman" w:hAnsi="Times New Roman"/>
                <w:sz w:val="26"/>
                <w:szCs w:val="26"/>
              </w:rPr>
            </w:pPr>
            <w:r>
              <w:rPr>
                <w:rFonts w:ascii="Times New Roman" w:hAnsi="Times New Roman"/>
                <w:sz w:val="26"/>
                <w:szCs w:val="26"/>
              </w:rPr>
              <w:t xml:space="preserve">К 2027 году: </w:t>
            </w:r>
          </w:p>
          <w:p w:rsidR="00B15BB6" w:rsidRDefault="00B15BB6" w:rsidP="002B67BC">
            <w:pPr>
              <w:autoSpaceDE w:val="0"/>
              <w:autoSpaceDN w:val="0"/>
              <w:adjustRightInd w:val="0"/>
              <w:rPr>
                <w:rFonts w:ascii="Times New Roman" w:hAnsi="Times New Roman"/>
                <w:sz w:val="26"/>
                <w:szCs w:val="26"/>
              </w:rPr>
            </w:pPr>
            <w:r w:rsidRPr="000D2B54">
              <w:rPr>
                <w:rFonts w:ascii="Times New Roman" w:hAnsi="Times New Roman"/>
                <w:sz w:val="26"/>
                <w:szCs w:val="26"/>
              </w:rPr>
              <w:t>общее количество зданий дошкольных образовательных организаций, приведенных в соответствие с требованиями действующего законодательства в области пожарной безопасности, строительных и санитарно-гигиенических норм и правил, составит 1</w:t>
            </w:r>
            <w:r>
              <w:rPr>
                <w:rFonts w:ascii="Times New Roman" w:hAnsi="Times New Roman"/>
                <w:sz w:val="26"/>
                <w:szCs w:val="26"/>
              </w:rPr>
              <w:t>1 ед.</w:t>
            </w:r>
          </w:p>
          <w:p w:rsidR="00B15BB6" w:rsidRPr="00D828D4" w:rsidRDefault="00B15BB6" w:rsidP="002B67BC">
            <w:pPr>
              <w:autoSpaceDE w:val="0"/>
              <w:autoSpaceDN w:val="0"/>
              <w:adjustRightInd w:val="0"/>
              <w:rPr>
                <w:rFonts w:ascii="Times New Roman" w:hAnsi="Times New Roman"/>
                <w:sz w:val="26"/>
                <w:szCs w:val="26"/>
              </w:rPr>
            </w:pPr>
            <w:r w:rsidRPr="00D828D4">
              <w:rPr>
                <w:rFonts w:ascii="Times New Roman" w:hAnsi="Times New Roman"/>
                <w:sz w:val="26"/>
                <w:szCs w:val="26"/>
              </w:rPr>
              <w:t>К 2028 году:</w:t>
            </w:r>
          </w:p>
          <w:p w:rsidR="00B15BB6" w:rsidRDefault="00B15BB6" w:rsidP="002B67BC">
            <w:pPr>
              <w:autoSpaceDE w:val="0"/>
              <w:autoSpaceDN w:val="0"/>
              <w:adjustRightInd w:val="0"/>
              <w:rPr>
                <w:rFonts w:ascii="Times New Roman" w:hAnsi="Times New Roman"/>
                <w:sz w:val="26"/>
                <w:szCs w:val="26"/>
              </w:rPr>
            </w:pPr>
            <w:r w:rsidRPr="00B31077">
              <w:rPr>
                <w:rFonts w:ascii="Times New Roman" w:hAnsi="Times New Roman"/>
                <w:sz w:val="26"/>
                <w:szCs w:val="26"/>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 составит 86,61%;</w:t>
            </w:r>
          </w:p>
          <w:p w:rsidR="00B15BB6" w:rsidRDefault="00B15BB6" w:rsidP="002B67BC">
            <w:pPr>
              <w:autoSpaceDE w:val="0"/>
              <w:autoSpaceDN w:val="0"/>
              <w:adjustRightInd w:val="0"/>
              <w:rPr>
                <w:rFonts w:ascii="Times New Roman" w:hAnsi="Times New Roman"/>
                <w:sz w:val="26"/>
                <w:szCs w:val="26"/>
              </w:rPr>
            </w:pPr>
            <w:r w:rsidRPr="00B31077">
              <w:rPr>
                <w:rFonts w:ascii="Times New Roman" w:hAnsi="Times New Roman"/>
                <w:sz w:val="26"/>
                <w:szCs w:val="26"/>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 составит 89,81%;</w:t>
            </w:r>
          </w:p>
          <w:p w:rsidR="00B15BB6" w:rsidRPr="00ED7947" w:rsidRDefault="00B15BB6" w:rsidP="002B67BC">
            <w:pPr>
              <w:autoSpaceDE w:val="0"/>
              <w:autoSpaceDN w:val="0"/>
              <w:adjustRightInd w:val="0"/>
              <w:rPr>
                <w:rFonts w:ascii="Times New Roman" w:hAnsi="Times New Roman"/>
                <w:sz w:val="26"/>
                <w:szCs w:val="26"/>
              </w:rPr>
            </w:pPr>
            <w:r w:rsidRPr="00B31077">
              <w:rPr>
                <w:rFonts w:ascii="Times New Roman" w:hAnsi="Times New Roman"/>
                <w:sz w:val="26"/>
                <w:szCs w:val="26"/>
              </w:rPr>
              <w:t xml:space="preserve">доля выпускников муниципальных общеобразовательных </w:t>
            </w:r>
            <w:r w:rsidRPr="00ED7947">
              <w:rPr>
                <w:rFonts w:ascii="Times New Roman" w:hAnsi="Times New Roman"/>
                <w:sz w:val="26"/>
                <w:szCs w:val="26"/>
              </w:rPr>
              <w:t>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 составит 97,98%;</w:t>
            </w:r>
          </w:p>
          <w:p w:rsidR="00B15BB6" w:rsidRPr="00ED7947" w:rsidRDefault="00B15BB6" w:rsidP="002B67BC">
            <w:pPr>
              <w:autoSpaceDE w:val="0"/>
              <w:autoSpaceDN w:val="0"/>
              <w:adjustRightInd w:val="0"/>
              <w:rPr>
                <w:rFonts w:ascii="Times New Roman" w:hAnsi="Times New Roman"/>
                <w:sz w:val="26"/>
                <w:szCs w:val="26"/>
              </w:rPr>
            </w:pPr>
            <w:r w:rsidRPr="00ED7947">
              <w:rPr>
                <w:rFonts w:ascii="Times New Roman" w:hAnsi="Times New Roman"/>
                <w:sz w:val="26"/>
                <w:szCs w:val="26"/>
              </w:rPr>
              <w:t xml:space="preserve">доля выпускников муниципальных общеобразовательных организаций, сдавших единый государственный экзамен по </w:t>
            </w:r>
            <w:r w:rsidRPr="00ED7947">
              <w:rPr>
                <w:rFonts w:ascii="Times New Roman" w:hAnsi="Times New Roman"/>
                <w:sz w:val="26"/>
                <w:szCs w:val="26"/>
              </w:rPr>
              <w:lastRenderedPageBreak/>
              <w:t>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составит 97,98%;</w:t>
            </w:r>
          </w:p>
          <w:p w:rsidR="00B15BB6" w:rsidRPr="00ED7947" w:rsidRDefault="00B15BB6" w:rsidP="002B67BC">
            <w:pPr>
              <w:autoSpaceDE w:val="0"/>
              <w:autoSpaceDN w:val="0"/>
              <w:adjustRightInd w:val="0"/>
              <w:rPr>
                <w:rFonts w:ascii="Times New Roman" w:hAnsi="Times New Roman"/>
                <w:sz w:val="26"/>
                <w:szCs w:val="26"/>
              </w:rPr>
            </w:pPr>
            <w:r w:rsidRPr="00ED7947">
              <w:rPr>
                <w:rFonts w:ascii="Times New Roman" w:hAnsi="Times New Roman"/>
                <w:sz w:val="26"/>
                <w:szCs w:val="26"/>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Центра непрерывного повышения профессионального мастерства педагогических работников (далее - ЦНППМПР) от общей численности педагогических работников, составит 85,21%;</w:t>
            </w:r>
          </w:p>
          <w:p w:rsidR="00B15BB6" w:rsidRPr="004A78AD" w:rsidRDefault="00B15BB6" w:rsidP="002B67BC">
            <w:pPr>
              <w:autoSpaceDE w:val="0"/>
              <w:autoSpaceDN w:val="0"/>
              <w:adjustRightInd w:val="0"/>
              <w:rPr>
                <w:rFonts w:ascii="Times New Roman" w:hAnsi="Times New Roman"/>
                <w:sz w:val="26"/>
                <w:szCs w:val="26"/>
              </w:rPr>
            </w:pPr>
            <w:r w:rsidRPr="004A78AD">
              <w:rPr>
                <w:rFonts w:ascii="Times New Roman" w:hAnsi="Times New Roman"/>
                <w:sz w:val="26"/>
                <w:szCs w:val="26"/>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 составит 40,15%;</w:t>
            </w:r>
          </w:p>
          <w:p w:rsidR="00B15BB6" w:rsidRPr="004A78AD" w:rsidRDefault="00B15BB6" w:rsidP="002B67BC">
            <w:pPr>
              <w:autoSpaceDE w:val="0"/>
              <w:autoSpaceDN w:val="0"/>
              <w:adjustRightInd w:val="0"/>
              <w:rPr>
                <w:rFonts w:ascii="Times New Roman" w:hAnsi="Times New Roman"/>
                <w:sz w:val="26"/>
                <w:szCs w:val="26"/>
              </w:rPr>
            </w:pPr>
            <w:r w:rsidRPr="004A78AD">
              <w:rPr>
                <w:rFonts w:ascii="Times New Roman" w:hAnsi="Times New Roman"/>
                <w:sz w:val="26"/>
                <w:szCs w:val="26"/>
              </w:rPr>
              <w:t>доля обучающихся, включенных в олимпиадное и исследовательское движение школьников, в общем количестве обучающихся, составит 62,26%;</w:t>
            </w:r>
          </w:p>
          <w:p w:rsidR="00B15BB6" w:rsidRPr="004A78AD" w:rsidRDefault="00B15BB6" w:rsidP="002B67BC">
            <w:pPr>
              <w:autoSpaceDE w:val="0"/>
              <w:autoSpaceDN w:val="0"/>
              <w:adjustRightInd w:val="0"/>
              <w:rPr>
                <w:rFonts w:ascii="Times New Roman" w:hAnsi="Times New Roman"/>
                <w:sz w:val="26"/>
                <w:szCs w:val="26"/>
              </w:rPr>
            </w:pPr>
            <w:r w:rsidRPr="004A78AD">
              <w:rPr>
                <w:rFonts w:ascii="Times New Roman" w:hAnsi="Times New Roman"/>
                <w:sz w:val="26"/>
                <w:szCs w:val="26"/>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 составит 14,76%.</w:t>
            </w:r>
          </w:p>
          <w:p w:rsidR="00B15BB6" w:rsidRPr="00903BCF" w:rsidRDefault="003431ED" w:rsidP="002B67BC">
            <w:pPr>
              <w:autoSpaceDE w:val="0"/>
              <w:autoSpaceDN w:val="0"/>
              <w:adjustRightInd w:val="0"/>
              <w:rPr>
                <w:rFonts w:ascii="Times New Roman" w:hAnsi="Times New Roman"/>
                <w:color w:val="FF0000"/>
                <w:sz w:val="26"/>
                <w:szCs w:val="26"/>
                <w:highlight w:val="yellow"/>
              </w:rPr>
            </w:pPr>
            <w:hyperlink r:id="rId9" w:history="1">
              <w:r w:rsidR="00B15BB6" w:rsidRPr="004A78AD">
                <w:rPr>
                  <w:rFonts w:ascii="Times New Roman" w:hAnsi="Times New Roman"/>
                  <w:sz w:val="26"/>
                  <w:szCs w:val="26"/>
                </w:rPr>
                <w:t>Перечень</w:t>
              </w:r>
            </w:hyperlink>
            <w:r w:rsidR="00B15BB6" w:rsidRPr="004A78AD">
              <w:rPr>
                <w:rFonts w:ascii="Times New Roman" w:hAnsi="Times New Roman"/>
                <w:sz w:val="26"/>
                <w:szCs w:val="26"/>
              </w:rPr>
              <w:t xml:space="preserve"> целевых индикаторов подпрограммы с расшифровкой плановых значений по годам ее реализации представлены в приложении к паспорту подпрограммы</w:t>
            </w:r>
          </w:p>
        </w:tc>
      </w:tr>
      <w:tr w:rsidR="00B15BB6" w:rsidRPr="00A930D2" w:rsidTr="002B67BC">
        <w:tc>
          <w:tcPr>
            <w:tcW w:w="986" w:type="pct"/>
          </w:tcPr>
          <w:p w:rsidR="00B15BB6" w:rsidRPr="00A930D2" w:rsidRDefault="00B15BB6" w:rsidP="002B67BC">
            <w:pPr>
              <w:rPr>
                <w:rFonts w:ascii="Times New Roman" w:hAnsi="Times New Roman" w:cs="Times New Roman"/>
                <w:color w:val="000000"/>
                <w:sz w:val="26"/>
                <w:szCs w:val="26"/>
              </w:rPr>
            </w:pPr>
            <w:r w:rsidRPr="00A930D2">
              <w:rPr>
                <w:rFonts w:ascii="Times New Roman" w:hAnsi="Times New Roman" w:cs="Times New Roman"/>
                <w:color w:val="000000"/>
                <w:sz w:val="26"/>
                <w:szCs w:val="26"/>
              </w:rPr>
              <w:lastRenderedPageBreak/>
              <w:t>Сроки реализации подпрограммы</w:t>
            </w:r>
          </w:p>
        </w:tc>
        <w:tc>
          <w:tcPr>
            <w:tcW w:w="4014" w:type="pct"/>
          </w:tcPr>
          <w:p w:rsidR="00B15BB6" w:rsidRPr="00A930D2" w:rsidRDefault="00B15BB6" w:rsidP="002B67BC">
            <w:pPr>
              <w:rPr>
                <w:rFonts w:ascii="Times New Roman" w:hAnsi="Times New Roman" w:cs="Times New Roman"/>
                <w:color w:val="000000"/>
                <w:sz w:val="26"/>
                <w:szCs w:val="26"/>
              </w:rPr>
            </w:pPr>
            <w:r w:rsidRPr="00A930D2">
              <w:rPr>
                <w:rFonts w:ascii="Times New Roman" w:hAnsi="Times New Roman" w:cs="Times New Roman"/>
                <w:color w:val="000000"/>
                <w:sz w:val="26"/>
                <w:szCs w:val="26"/>
              </w:rPr>
              <w:t>2019 – 202</w:t>
            </w:r>
            <w:r>
              <w:rPr>
                <w:rFonts w:ascii="Times New Roman" w:hAnsi="Times New Roman" w:cs="Times New Roman"/>
                <w:color w:val="000000"/>
                <w:sz w:val="26"/>
                <w:szCs w:val="26"/>
              </w:rPr>
              <w:t>7</w:t>
            </w:r>
            <w:r w:rsidRPr="00A930D2">
              <w:rPr>
                <w:rFonts w:ascii="Times New Roman" w:hAnsi="Times New Roman" w:cs="Times New Roman"/>
                <w:color w:val="000000"/>
                <w:sz w:val="26"/>
                <w:szCs w:val="26"/>
              </w:rPr>
              <w:t xml:space="preserve"> годы</w:t>
            </w:r>
          </w:p>
        </w:tc>
      </w:tr>
      <w:tr w:rsidR="00B15BB6" w:rsidRPr="00501B73" w:rsidTr="002B67BC">
        <w:tc>
          <w:tcPr>
            <w:tcW w:w="986" w:type="pct"/>
          </w:tcPr>
          <w:p w:rsidR="00B15BB6" w:rsidRPr="00501B73" w:rsidRDefault="00B15BB6" w:rsidP="002B67BC">
            <w:pPr>
              <w:rPr>
                <w:rFonts w:ascii="Times New Roman" w:hAnsi="Times New Roman" w:cs="Times New Roman"/>
                <w:sz w:val="26"/>
                <w:szCs w:val="26"/>
              </w:rPr>
            </w:pPr>
            <w:r w:rsidRPr="00501B73">
              <w:rPr>
                <w:rFonts w:ascii="Times New Roman" w:hAnsi="Times New Roman" w:cs="Times New Roman"/>
                <w:sz w:val="26"/>
                <w:szCs w:val="2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014" w:type="pct"/>
          </w:tcPr>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Объём бюджетных ассигнований на реализацию Подпрограммы составит, всего – 32 018 747,96 тыс. рублей, в том числе:</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2019 год – 2 628 530,49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2020 год – 2 885 870,28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2021 год – 3 126 648,08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2022 год – 3 419 000,32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2023 год – 3 834 163,33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2024 год – 4 104 399,38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2025 год – 4 160 070,55 тыс. рублей;</w:t>
            </w:r>
          </w:p>
          <w:p w:rsidR="00835763" w:rsidRPr="00835763" w:rsidRDefault="00835763" w:rsidP="00835763">
            <w:pPr>
              <w:ind w:left="6" w:firstLine="567"/>
              <w:contextualSpacing/>
              <w:jc w:val="both"/>
              <w:rPr>
                <w:rFonts w:ascii="Times New Roman" w:hAnsi="Times New Roman"/>
                <w:sz w:val="26"/>
                <w:szCs w:val="26"/>
              </w:rPr>
            </w:pPr>
            <w:r w:rsidRPr="00835763">
              <w:rPr>
                <w:rFonts w:ascii="Times New Roman" w:hAnsi="Times New Roman" w:cs="Times New Roman"/>
                <w:sz w:val="26"/>
                <w:szCs w:val="26"/>
              </w:rPr>
              <w:t xml:space="preserve">2026 год </w:t>
            </w:r>
            <w:r w:rsidRPr="00835763">
              <w:rPr>
                <w:rFonts w:ascii="Times New Roman" w:hAnsi="Times New Roman"/>
                <w:sz w:val="26"/>
                <w:szCs w:val="26"/>
              </w:rPr>
              <w:t>– 3 920 701,98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2027 год – 3 939 363,55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 xml:space="preserve">в том числе:     </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средств федерального бюджета – 332 422,55 тыс. рублей, в том числе:</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2019 год – 750,00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2020 год – 28 237,81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2021 год – 66 536,57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2022 год – 74 158,47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lastRenderedPageBreak/>
              <w:t>2023 год – 60 069,85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2024 год – 102 669,85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2025 год – 0,00 тыс. рублей;</w:t>
            </w:r>
          </w:p>
          <w:p w:rsidR="00835763" w:rsidRPr="00835763" w:rsidRDefault="00835763" w:rsidP="00835763">
            <w:pPr>
              <w:ind w:left="6" w:firstLine="567"/>
              <w:contextualSpacing/>
              <w:jc w:val="both"/>
              <w:rPr>
                <w:rFonts w:ascii="Times New Roman" w:hAnsi="Times New Roman"/>
                <w:sz w:val="26"/>
                <w:szCs w:val="26"/>
              </w:rPr>
            </w:pPr>
            <w:r w:rsidRPr="00835763">
              <w:rPr>
                <w:rFonts w:ascii="Times New Roman" w:hAnsi="Times New Roman" w:cs="Times New Roman"/>
                <w:sz w:val="26"/>
                <w:szCs w:val="26"/>
              </w:rPr>
              <w:t xml:space="preserve">2026 год </w:t>
            </w:r>
            <w:r w:rsidRPr="00835763">
              <w:rPr>
                <w:rFonts w:ascii="Times New Roman" w:hAnsi="Times New Roman"/>
                <w:sz w:val="26"/>
                <w:szCs w:val="26"/>
              </w:rPr>
              <w:t>– 0,00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2027 год – 0,00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средств краевого бюджета – 16 334 854,97 тыс. рублей, в том числе:</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2019 год – 1 415 174,10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2020 год – 1 448 454,98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2021 год – 1 562 836,30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2022 год – 1 757 571,18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2023 год – 1 921 944,43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2024 год – 2 067 574,08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2025 год – 2 056 235,90 тыс. рублей;</w:t>
            </w:r>
          </w:p>
          <w:p w:rsidR="00835763" w:rsidRPr="00835763" w:rsidRDefault="00835763" w:rsidP="00835763">
            <w:pPr>
              <w:ind w:left="6" w:firstLine="567"/>
              <w:contextualSpacing/>
              <w:jc w:val="both"/>
              <w:rPr>
                <w:rFonts w:ascii="Times New Roman" w:hAnsi="Times New Roman"/>
                <w:sz w:val="26"/>
                <w:szCs w:val="26"/>
              </w:rPr>
            </w:pPr>
            <w:r w:rsidRPr="00835763">
              <w:rPr>
                <w:rFonts w:ascii="Times New Roman" w:hAnsi="Times New Roman" w:cs="Times New Roman"/>
                <w:sz w:val="26"/>
                <w:szCs w:val="26"/>
              </w:rPr>
              <w:t xml:space="preserve">2026 год </w:t>
            </w:r>
            <w:r w:rsidRPr="00835763">
              <w:rPr>
                <w:rFonts w:ascii="Times New Roman" w:hAnsi="Times New Roman"/>
                <w:sz w:val="26"/>
                <w:szCs w:val="26"/>
              </w:rPr>
              <w:t>– 2 052 532,00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2027 год – 2 052 532,00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 xml:space="preserve">средства районного бюджета – 15 351 470,44 тыс. рублей, в том числе:                                              </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2019 год – 1 212 606,39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2020 год – 1 409 177,49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2021 год – 1 497 275,21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2022 год – 1 587 270,67 тыс. рублей;</w:t>
            </w:r>
          </w:p>
          <w:p w:rsidR="00835763" w:rsidRPr="00835763" w:rsidRDefault="00835763" w:rsidP="00835763">
            <w:pPr>
              <w:pStyle w:val="af5"/>
              <w:spacing w:after="0" w:line="240" w:lineRule="auto"/>
              <w:ind w:left="6" w:firstLine="567"/>
              <w:rPr>
                <w:rFonts w:ascii="Times New Roman" w:hAnsi="Times New Roman" w:cs="Times New Roman"/>
                <w:sz w:val="26"/>
                <w:szCs w:val="26"/>
              </w:rPr>
            </w:pPr>
            <w:r w:rsidRPr="00835763">
              <w:rPr>
                <w:rFonts w:ascii="Times New Roman" w:hAnsi="Times New Roman" w:cs="Times New Roman"/>
                <w:sz w:val="26"/>
                <w:szCs w:val="26"/>
              </w:rPr>
              <w:t>2023 год – 1 852 149,05 тыс. рублей;</w:t>
            </w:r>
          </w:p>
          <w:p w:rsidR="00835763" w:rsidRPr="00835763" w:rsidRDefault="00835763" w:rsidP="00835763">
            <w:pPr>
              <w:pStyle w:val="af5"/>
              <w:spacing w:after="0" w:line="240" w:lineRule="auto"/>
              <w:ind w:left="6" w:firstLine="567"/>
              <w:rPr>
                <w:rFonts w:ascii="Times New Roman" w:hAnsi="Times New Roman" w:cs="Times New Roman"/>
                <w:sz w:val="26"/>
                <w:szCs w:val="26"/>
              </w:rPr>
            </w:pPr>
            <w:r w:rsidRPr="00835763">
              <w:rPr>
                <w:rFonts w:ascii="Times New Roman" w:hAnsi="Times New Roman" w:cs="Times New Roman"/>
                <w:sz w:val="26"/>
                <w:szCs w:val="26"/>
              </w:rPr>
              <w:t>2024 год – 1 934 155,45 тыс. рублей;</w:t>
            </w:r>
          </w:p>
          <w:p w:rsidR="00835763" w:rsidRPr="00835763" w:rsidRDefault="00835763" w:rsidP="00835763">
            <w:pPr>
              <w:ind w:left="6" w:firstLine="567"/>
              <w:contextualSpacing/>
              <w:jc w:val="both"/>
              <w:rPr>
                <w:rFonts w:ascii="Times New Roman" w:hAnsi="Times New Roman" w:cs="Times New Roman"/>
                <w:sz w:val="26"/>
                <w:szCs w:val="26"/>
              </w:rPr>
            </w:pPr>
            <w:r w:rsidRPr="00835763">
              <w:rPr>
                <w:rFonts w:ascii="Times New Roman" w:hAnsi="Times New Roman" w:cs="Times New Roman"/>
                <w:sz w:val="26"/>
                <w:szCs w:val="26"/>
              </w:rPr>
              <w:t>2025 год – 2 103 834,65 тыс. рублей;</w:t>
            </w:r>
          </w:p>
          <w:p w:rsidR="00835763" w:rsidRPr="00835763" w:rsidRDefault="00835763" w:rsidP="00835763">
            <w:pPr>
              <w:pStyle w:val="af5"/>
              <w:spacing w:after="0" w:line="240" w:lineRule="auto"/>
              <w:ind w:left="6" w:hanging="1"/>
              <w:rPr>
                <w:rFonts w:ascii="Times New Roman" w:hAnsi="Times New Roman"/>
                <w:sz w:val="26"/>
                <w:szCs w:val="26"/>
              </w:rPr>
            </w:pPr>
            <w:r w:rsidRPr="00835763">
              <w:rPr>
                <w:rFonts w:ascii="Times New Roman" w:hAnsi="Times New Roman" w:cs="Times New Roman"/>
                <w:sz w:val="26"/>
                <w:szCs w:val="26"/>
              </w:rPr>
              <w:t xml:space="preserve">        2026 год </w:t>
            </w:r>
            <w:r w:rsidRPr="00835763">
              <w:rPr>
                <w:rFonts w:ascii="Times New Roman" w:hAnsi="Times New Roman"/>
                <w:sz w:val="26"/>
                <w:szCs w:val="26"/>
              </w:rPr>
              <w:t>– 1 868 169,98 тыс. рублей;</w:t>
            </w:r>
          </w:p>
          <w:p w:rsidR="00B15BB6" w:rsidRPr="00835763" w:rsidRDefault="00835763" w:rsidP="00835763">
            <w:pPr>
              <w:contextualSpacing/>
              <w:jc w:val="both"/>
              <w:rPr>
                <w:rFonts w:ascii="Times New Roman" w:hAnsi="Times New Roman" w:cs="Times New Roman"/>
                <w:sz w:val="26"/>
                <w:szCs w:val="26"/>
              </w:rPr>
            </w:pPr>
            <w:r w:rsidRPr="00835763">
              <w:rPr>
                <w:rFonts w:ascii="Times New Roman" w:hAnsi="Times New Roman" w:cs="Times New Roman"/>
                <w:sz w:val="26"/>
                <w:szCs w:val="26"/>
              </w:rPr>
              <w:t xml:space="preserve">        2027 год </w:t>
            </w:r>
            <w:r w:rsidRPr="00835763">
              <w:rPr>
                <w:rFonts w:ascii="Times New Roman" w:hAnsi="Times New Roman"/>
                <w:sz w:val="26"/>
                <w:szCs w:val="26"/>
              </w:rPr>
              <w:t>– 1 886 831,55 тыс. рублей</w:t>
            </w:r>
          </w:p>
        </w:tc>
      </w:tr>
    </w:tbl>
    <w:p w:rsidR="00B15BB6" w:rsidRPr="00501B73" w:rsidRDefault="00B15BB6" w:rsidP="00B15BB6">
      <w:pPr>
        <w:widowControl w:val="0"/>
        <w:spacing w:after="0" w:line="280" w:lineRule="exact"/>
        <w:rPr>
          <w:rFonts w:ascii="Times New Roman" w:eastAsia="Times New Roman" w:hAnsi="Times New Roman" w:cs="Times New Roman"/>
          <w:color w:val="000000"/>
          <w:sz w:val="26"/>
          <w:szCs w:val="26"/>
          <w:u w:val="single"/>
          <w:lang w:eastAsia="ru-RU" w:bidi="ru-RU"/>
        </w:rPr>
      </w:pPr>
    </w:p>
    <w:p w:rsidR="00B15BB6" w:rsidRPr="00232BE7"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r w:rsidRPr="00232BE7">
        <w:rPr>
          <w:rFonts w:ascii="Times New Roman" w:eastAsia="Calibri" w:hAnsi="Times New Roman" w:cs="Calibri"/>
          <w:b/>
          <w:sz w:val="26"/>
          <w:szCs w:val="26"/>
          <w:lang w:eastAsia="ru-RU"/>
        </w:rPr>
        <w:t>2.1.  Мероприятия подпрограммы</w:t>
      </w:r>
    </w:p>
    <w:p w:rsidR="00B15BB6" w:rsidRPr="00232BE7"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p>
    <w:p w:rsidR="00B15BB6" w:rsidRPr="00A930D2" w:rsidRDefault="00B15BB6" w:rsidP="00B15BB6">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Перечень мероприятий подпрограммы представлен в приложении 1 к подпрограмме.</w:t>
      </w:r>
    </w:p>
    <w:p w:rsidR="00B15BB6" w:rsidRPr="00A930D2" w:rsidRDefault="00B15BB6" w:rsidP="00B15BB6">
      <w:pPr>
        <w:autoSpaceDE w:val="0"/>
        <w:autoSpaceDN w:val="0"/>
        <w:adjustRightInd w:val="0"/>
        <w:spacing w:after="0" w:line="240" w:lineRule="auto"/>
        <w:rPr>
          <w:rFonts w:ascii="Times New Roman" w:eastAsia="Calibri" w:hAnsi="Times New Roman" w:cs="Calibri"/>
          <w:sz w:val="26"/>
          <w:szCs w:val="26"/>
          <w:lang w:eastAsia="ru-RU"/>
        </w:rPr>
      </w:pPr>
    </w:p>
    <w:p w:rsidR="00B15BB6" w:rsidRPr="00A930D2"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r w:rsidRPr="00A930D2">
        <w:rPr>
          <w:rFonts w:ascii="Times New Roman" w:eastAsia="Calibri" w:hAnsi="Times New Roman" w:cs="Calibri"/>
          <w:b/>
          <w:sz w:val="26"/>
          <w:szCs w:val="26"/>
          <w:lang w:eastAsia="ru-RU"/>
        </w:rPr>
        <w:t>2.2. Ресурсное обеспечение подпрограммы с указанием источников финансирования</w:t>
      </w:r>
    </w:p>
    <w:p w:rsidR="00B15BB6" w:rsidRPr="00A930D2" w:rsidRDefault="00B15BB6" w:rsidP="00B15BB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B15BB6" w:rsidRPr="00A930D2" w:rsidRDefault="00B15BB6" w:rsidP="00B15BB6">
      <w:pPr>
        <w:widowControl w:val="0"/>
        <w:tabs>
          <w:tab w:val="left" w:pos="993"/>
        </w:tabs>
        <w:autoSpaceDE w:val="0"/>
        <w:autoSpaceDN w:val="0"/>
        <w:adjustRightInd w:val="0"/>
        <w:spacing w:after="0" w:line="240" w:lineRule="auto"/>
        <w:ind w:left="426" w:firstLine="564"/>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Ресурсное обеспечение подпрограммы с указанием источников финансирования представлены в приложении 2 к подпрограмме.</w:t>
      </w:r>
    </w:p>
    <w:p w:rsidR="00B15BB6" w:rsidRPr="00A930D2" w:rsidRDefault="00B15BB6" w:rsidP="00B15BB6">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p>
    <w:p w:rsidR="00B15BB6" w:rsidRPr="00A930D2" w:rsidRDefault="00B15BB6" w:rsidP="00B15BB6">
      <w:pPr>
        <w:widowControl w:val="0"/>
        <w:numPr>
          <w:ilvl w:val="1"/>
          <w:numId w:val="25"/>
        </w:numPr>
        <w:autoSpaceDE w:val="0"/>
        <w:autoSpaceDN w:val="0"/>
        <w:adjustRightInd w:val="0"/>
        <w:spacing w:after="0" w:line="240" w:lineRule="auto"/>
        <w:jc w:val="center"/>
        <w:rPr>
          <w:rFonts w:ascii="Times New Roman" w:eastAsia="Calibri" w:hAnsi="Times New Roman" w:cs="Calibri"/>
          <w:b/>
          <w:sz w:val="26"/>
          <w:szCs w:val="26"/>
          <w:lang w:eastAsia="ru-RU"/>
        </w:rPr>
      </w:pPr>
      <w:r w:rsidRPr="00A930D2">
        <w:rPr>
          <w:rFonts w:ascii="Times New Roman" w:eastAsia="Calibri" w:hAnsi="Times New Roman" w:cs="Calibri"/>
          <w:b/>
          <w:sz w:val="26"/>
          <w:szCs w:val="26"/>
          <w:lang w:eastAsia="ru-RU"/>
        </w:rPr>
        <w:t>Механизм реализации подпрограммы</w:t>
      </w:r>
    </w:p>
    <w:p w:rsidR="00B15BB6" w:rsidRPr="00A930D2" w:rsidRDefault="00B15BB6" w:rsidP="00B15BB6">
      <w:pPr>
        <w:autoSpaceDE w:val="0"/>
        <w:autoSpaceDN w:val="0"/>
        <w:adjustRightInd w:val="0"/>
        <w:spacing w:after="0" w:line="240" w:lineRule="auto"/>
        <w:rPr>
          <w:rFonts w:ascii="Times New Roman" w:eastAsia="Calibri" w:hAnsi="Times New Roman" w:cs="Calibri"/>
          <w:b/>
          <w:sz w:val="26"/>
          <w:szCs w:val="26"/>
          <w:lang w:eastAsia="ru-RU"/>
        </w:rPr>
      </w:pPr>
    </w:p>
    <w:p w:rsidR="00B15BB6" w:rsidRPr="00A930D2"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Реализация мероприятий 1.1.1, 1.2.1, 1.3.1 осуществляется Управлением в соответствии с:</w:t>
      </w:r>
    </w:p>
    <w:p w:rsidR="00B15BB6" w:rsidRPr="00A930D2"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Федеральным </w:t>
      </w:r>
      <w:hyperlink r:id="rId10" w:history="1">
        <w:r w:rsidRPr="00A930D2">
          <w:rPr>
            <w:rFonts w:ascii="Times New Roman" w:eastAsia="Arial Unicode MS" w:hAnsi="Times New Roman" w:cs="Times New Roman"/>
            <w:sz w:val="26"/>
            <w:szCs w:val="26"/>
            <w:lang w:bidi="ru-RU"/>
          </w:rPr>
          <w:t>законом</w:t>
        </w:r>
      </w:hyperlink>
      <w:r w:rsidRPr="00A930D2">
        <w:rPr>
          <w:rFonts w:ascii="Times New Roman" w:eastAsia="Arial Unicode MS" w:hAnsi="Times New Roman" w:cs="Times New Roman"/>
          <w:sz w:val="26"/>
          <w:szCs w:val="26"/>
          <w:lang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B15BB6"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Решением Таймырского Долгано-Ненецкого районного Совета депутатов от 12.05.2014 № 03-0038 «Об утверждении Положения о системах оплаты труда работников муниципальных учреждений Таймырского Долгано-Ненецкого </w:t>
      </w:r>
      <w:r w:rsidRPr="00A930D2">
        <w:rPr>
          <w:rFonts w:ascii="Times New Roman" w:eastAsia="Arial Unicode MS" w:hAnsi="Times New Roman" w:cs="Times New Roman"/>
          <w:sz w:val="26"/>
          <w:szCs w:val="26"/>
          <w:lang w:bidi="ru-RU"/>
        </w:rPr>
        <w:lastRenderedPageBreak/>
        <w:t>муниципального района»;</w:t>
      </w:r>
    </w:p>
    <w:p w:rsidR="00016433" w:rsidRPr="00016433" w:rsidRDefault="00016433"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Pr>
          <w:rFonts w:ascii="Times New Roman" w:eastAsia="Arial Unicode MS" w:hAnsi="Times New Roman" w:cs="Times New Roman"/>
          <w:b/>
          <w:sz w:val="26"/>
          <w:szCs w:val="26"/>
          <w:lang w:bidi="ru-RU"/>
        </w:rPr>
        <w:t>-</w:t>
      </w:r>
      <w:r>
        <w:rPr>
          <w:rFonts w:ascii="Times New Roman" w:eastAsia="Arial Unicode MS" w:hAnsi="Times New Roman" w:cs="Times New Roman"/>
          <w:sz w:val="26"/>
          <w:szCs w:val="26"/>
          <w:lang w:bidi="ru-RU"/>
        </w:rPr>
        <w:t xml:space="preserve">   </w:t>
      </w:r>
      <w:r w:rsidRPr="00016433">
        <w:rPr>
          <w:rFonts w:ascii="Times New Roman" w:hAnsi="Times New Roman" w:cs="Times New Roman"/>
          <w:sz w:val="26"/>
          <w:szCs w:val="26"/>
        </w:rPr>
        <w:t>Решением Таймырского Долгано-Ненецкого районного Совета депутатов от 25.11.2022 №14-221 «О частичной компенсации расходов по договору найма жилого помещения</w:t>
      </w:r>
      <w:r>
        <w:rPr>
          <w:rFonts w:ascii="Times New Roman" w:hAnsi="Times New Roman" w:cs="Times New Roman"/>
          <w:sz w:val="26"/>
          <w:szCs w:val="26"/>
        </w:rPr>
        <w:t>»;</w:t>
      </w:r>
    </w:p>
    <w:p w:rsidR="00B15BB6" w:rsidRPr="00A930D2" w:rsidRDefault="00B15BB6" w:rsidP="00B15BB6">
      <w:pPr>
        <w:widowControl w:val="0"/>
        <w:autoSpaceDE w:val="0"/>
        <w:autoSpaceDN w:val="0"/>
        <w:adjustRightInd w:val="0"/>
        <w:spacing w:after="0" w:line="240" w:lineRule="auto"/>
        <w:ind w:left="426" w:firstLine="992"/>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hyperlink r:id="rId11" w:history="1">
        <w:r w:rsidRPr="00A930D2">
          <w:rPr>
            <w:rFonts w:ascii="Times New Roman" w:eastAsia="Arial Unicode MS" w:hAnsi="Times New Roman" w:cs="Times New Roman"/>
            <w:sz w:val="26"/>
            <w:szCs w:val="26"/>
            <w:lang w:bidi="ru-RU"/>
          </w:rPr>
          <w:t>Постановлением</w:t>
        </w:r>
      </w:hyperlink>
      <w:r w:rsidRPr="00A930D2">
        <w:rPr>
          <w:rFonts w:ascii="Times New Roman" w:eastAsia="Arial Unicode MS" w:hAnsi="Times New Roman" w:cs="Times New Roman"/>
          <w:sz w:val="26"/>
          <w:szCs w:val="26"/>
          <w:lang w:bidi="ru-RU"/>
        </w:rPr>
        <w:t xml:space="preserve"> </w:t>
      </w:r>
      <w:r>
        <w:rPr>
          <w:rFonts w:ascii="Times New Roman" w:eastAsia="Arial Unicode MS" w:hAnsi="Times New Roman" w:cs="Times New Roman"/>
          <w:sz w:val="26"/>
          <w:szCs w:val="26"/>
          <w:lang w:bidi="ru-RU"/>
        </w:rPr>
        <w:t>А</w:t>
      </w:r>
      <w:r w:rsidRPr="00A930D2">
        <w:rPr>
          <w:rFonts w:ascii="Times New Roman" w:eastAsia="Arial Unicode MS" w:hAnsi="Times New Roman" w:cs="Times New Roman"/>
          <w:sz w:val="26"/>
          <w:szCs w:val="26"/>
          <w:lang w:bidi="ru-RU"/>
        </w:rPr>
        <w:t>дминистрации муниципального района от 15.12.2015 №1133 «</w:t>
      </w:r>
      <w:r w:rsidRPr="00A930D2">
        <w:rPr>
          <w:rFonts w:ascii="Times New Roman" w:eastAsia="Arial Unicode MS" w:hAnsi="Times New Roman" w:cs="Times New Roman"/>
          <w:bCs/>
          <w:sz w:val="26"/>
          <w:szCs w:val="26"/>
          <w:lang w:bidi="ru-RU"/>
        </w:rPr>
        <w:t>Об утверждении Положения о порядке формирования муниципального задания на оказание муниципальных услуг (выполнение работ) муниципальными учреждениями Таймырского Долгано-Ненецкого муниципального района и финансового обеспечения выполнения муниципального задания и признании утратившими силу отдельных постановлений Администрации муниципального района</w:t>
      </w:r>
      <w:r w:rsidRPr="00A930D2">
        <w:rPr>
          <w:rFonts w:ascii="Times New Roman" w:eastAsia="Arial Unicode MS" w:hAnsi="Times New Roman" w:cs="Times New Roman"/>
          <w:sz w:val="26"/>
          <w:szCs w:val="26"/>
          <w:lang w:bidi="ru-RU"/>
        </w:rPr>
        <w:t>»;</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Постановлением Администрации муниципального района от 21.07.2010 № 539 «Об утверждении примерного положения об оплате труда работников муниципальных учреждений, подведомственных Управлению образования Администрации Таймырского Долгано – Ненецкого муниципального района».</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Реализация мероприятий 1.1.2 - 1.1.6, 1.1.8 - 1.1.</w:t>
      </w:r>
      <w:r>
        <w:rPr>
          <w:rFonts w:ascii="Times New Roman" w:eastAsia="Arial Unicode MS" w:hAnsi="Times New Roman" w:cs="Times New Roman"/>
          <w:sz w:val="26"/>
          <w:szCs w:val="26"/>
          <w:lang w:bidi="ru-RU"/>
        </w:rPr>
        <w:t>11</w:t>
      </w:r>
      <w:r w:rsidRPr="00A930D2">
        <w:rPr>
          <w:rFonts w:ascii="Times New Roman" w:eastAsia="Arial Unicode MS" w:hAnsi="Times New Roman" w:cs="Times New Roman"/>
          <w:sz w:val="26"/>
          <w:szCs w:val="26"/>
          <w:lang w:bidi="ru-RU"/>
        </w:rPr>
        <w:t>, 1.2.2 - 1.2.</w:t>
      </w:r>
      <w:r>
        <w:rPr>
          <w:rFonts w:ascii="Times New Roman" w:eastAsia="Arial Unicode MS" w:hAnsi="Times New Roman" w:cs="Times New Roman"/>
          <w:sz w:val="26"/>
          <w:szCs w:val="26"/>
          <w:lang w:bidi="ru-RU"/>
        </w:rPr>
        <w:t>8</w:t>
      </w:r>
      <w:r w:rsidRPr="00A930D2">
        <w:rPr>
          <w:rFonts w:ascii="Times New Roman" w:eastAsia="Arial Unicode MS" w:hAnsi="Times New Roman" w:cs="Times New Roman"/>
          <w:sz w:val="26"/>
          <w:szCs w:val="26"/>
          <w:lang w:bidi="ru-RU"/>
        </w:rPr>
        <w:t>, 1.2.1</w:t>
      </w:r>
      <w:r>
        <w:rPr>
          <w:rFonts w:ascii="Times New Roman" w:eastAsia="Arial Unicode MS" w:hAnsi="Times New Roman" w:cs="Times New Roman"/>
          <w:sz w:val="26"/>
          <w:szCs w:val="26"/>
          <w:lang w:bidi="ru-RU"/>
        </w:rPr>
        <w:t>2</w:t>
      </w:r>
      <w:r w:rsidRPr="00A930D2">
        <w:rPr>
          <w:rFonts w:ascii="Times New Roman" w:eastAsia="Arial Unicode MS" w:hAnsi="Times New Roman" w:cs="Times New Roman"/>
          <w:sz w:val="26"/>
          <w:szCs w:val="26"/>
          <w:lang w:bidi="ru-RU"/>
        </w:rPr>
        <w:t>-1.2.</w:t>
      </w:r>
      <w:r>
        <w:rPr>
          <w:rFonts w:ascii="Times New Roman" w:eastAsia="Arial Unicode MS" w:hAnsi="Times New Roman" w:cs="Times New Roman"/>
          <w:sz w:val="26"/>
          <w:szCs w:val="26"/>
          <w:lang w:bidi="ru-RU"/>
        </w:rPr>
        <w:t>25</w:t>
      </w:r>
      <w:r w:rsidRPr="00A930D2">
        <w:rPr>
          <w:rFonts w:ascii="Times New Roman" w:eastAsia="Arial Unicode MS" w:hAnsi="Times New Roman" w:cs="Times New Roman"/>
          <w:sz w:val="26"/>
          <w:szCs w:val="26"/>
          <w:lang w:bidi="ru-RU"/>
        </w:rPr>
        <w:t xml:space="preserve"> осуществляется Управлением в соответствии с Постановлением Правительства Красноярского края от 30.09.2013 № 508-п «Об утверждении государственной Программы Красноярского края «Развитие образования». </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hAnsi="Times New Roman" w:cs="Times New Roman"/>
          <w:sz w:val="26"/>
          <w:szCs w:val="26"/>
        </w:rPr>
      </w:pPr>
      <w:r w:rsidRPr="00A930D2">
        <w:rPr>
          <w:rFonts w:ascii="Times New Roman" w:eastAsia="Arial Unicode MS" w:hAnsi="Times New Roman" w:cs="Times New Roman"/>
          <w:sz w:val="26"/>
          <w:szCs w:val="26"/>
          <w:lang w:bidi="ru-RU"/>
        </w:rPr>
        <w:t>Реализация мероприятий 1.2.</w:t>
      </w:r>
      <w:r>
        <w:rPr>
          <w:rFonts w:ascii="Times New Roman" w:eastAsia="Arial Unicode MS" w:hAnsi="Times New Roman" w:cs="Times New Roman"/>
          <w:sz w:val="26"/>
          <w:szCs w:val="26"/>
          <w:lang w:bidi="ru-RU"/>
        </w:rPr>
        <w:t>9</w:t>
      </w:r>
      <w:r w:rsidRPr="00A930D2">
        <w:rPr>
          <w:rFonts w:ascii="Times New Roman" w:eastAsia="Arial Unicode MS" w:hAnsi="Times New Roman" w:cs="Times New Roman"/>
          <w:sz w:val="26"/>
          <w:szCs w:val="26"/>
          <w:lang w:bidi="ru-RU"/>
        </w:rPr>
        <w:t>, 1.2.</w:t>
      </w:r>
      <w:r>
        <w:rPr>
          <w:rFonts w:ascii="Times New Roman" w:eastAsia="Arial Unicode MS" w:hAnsi="Times New Roman" w:cs="Times New Roman"/>
          <w:sz w:val="26"/>
          <w:szCs w:val="26"/>
          <w:lang w:bidi="ru-RU"/>
        </w:rPr>
        <w:t>10</w:t>
      </w:r>
      <w:r w:rsidRPr="00A930D2">
        <w:rPr>
          <w:rFonts w:ascii="Times New Roman" w:eastAsia="Arial Unicode MS" w:hAnsi="Times New Roman" w:cs="Times New Roman"/>
          <w:sz w:val="26"/>
          <w:szCs w:val="26"/>
          <w:lang w:bidi="ru-RU"/>
        </w:rPr>
        <w:t xml:space="preserve"> осуществляется Управлением в соответствии с </w:t>
      </w:r>
      <w:r w:rsidRPr="00A930D2">
        <w:rPr>
          <w:rFonts w:ascii="Times New Roman" w:hAnsi="Times New Roman" w:cs="Times New Roman"/>
          <w:sz w:val="26"/>
          <w:szCs w:val="26"/>
        </w:rPr>
        <w:t>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 xml:space="preserve">Реализация </w:t>
      </w:r>
      <w:hyperlink w:anchor="Par1357" w:history="1">
        <w:r>
          <w:rPr>
            <w:rFonts w:ascii="Times New Roman" w:eastAsia="Arial Unicode MS" w:hAnsi="Times New Roman" w:cs="Times New Roman"/>
            <w:sz w:val="26"/>
            <w:szCs w:val="26"/>
            <w:lang w:bidi="ru-RU"/>
          </w:rPr>
          <w:t>мероприятий 1.3.2 - 1.3.5, 1.3.8</w:t>
        </w:r>
        <w:r w:rsidRPr="00A930D2">
          <w:rPr>
            <w:rFonts w:ascii="Times New Roman" w:eastAsia="Arial Unicode MS" w:hAnsi="Times New Roman" w:cs="Times New Roman"/>
            <w:sz w:val="26"/>
            <w:szCs w:val="26"/>
            <w:lang w:bidi="ru-RU"/>
          </w:rPr>
          <w:t>, 1.4.1 - 1.4.4</w:t>
        </w:r>
      </w:hyperlink>
      <w:r w:rsidRPr="00A930D2">
        <w:rPr>
          <w:rFonts w:ascii="Times New Roman" w:eastAsia="Arial Unicode MS" w:hAnsi="Times New Roman" w:cs="Times New Roman"/>
          <w:sz w:val="26"/>
          <w:szCs w:val="26"/>
          <w:lang w:bidi="ru-RU"/>
        </w:rPr>
        <w:t xml:space="preserve"> осуществляется Управлением в соответствии с:</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Федеральным </w:t>
      </w:r>
      <w:hyperlink r:id="rId12" w:history="1">
        <w:r w:rsidRPr="00A930D2">
          <w:rPr>
            <w:rFonts w:ascii="Times New Roman" w:eastAsia="Arial Unicode MS" w:hAnsi="Times New Roman" w:cs="Times New Roman"/>
            <w:sz w:val="26"/>
            <w:szCs w:val="26"/>
            <w:lang w:bidi="ru-RU"/>
          </w:rPr>
          <w:t>законом</w:t>
        </w:r>
      </w:hyperlink>
      <w:r w:rsidRPr="00A930D2">
        <w:rPr>
          <w:rFonts w:ascii="Times New Roman" w:eastAsia="Arial Unicode MS" w:hAnsi="Times New Roman" w:cs="Times New Roman"/>
          <w:sz w:val="26"/>
          <w:szCs w:val="26"/>
          <w:lang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приказами Управления о проведении муниципальных конкурсов, олимпиад, интенсивных школ, научно практической конференции и спортивных состязаний;</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приказами Управления об участии школьников в федеральных, всероссийских, региональных, краевых, конкурсах, олимпиадах, интенсивных школах и спортивных состязаниях;</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приказами Управления о </w:t>
      </w:r>
      <w:r w:rsidRPr="00A930D2">
        <w:rPr>
          <w:rFonts w:ascii="Times New Roman" w:eastAsia="Times New Roman" w:hAnsi="Times New Roman" w:cs="Times New Roman"/>
          <w:sz w:val="26"/>
          <w:szCs w:val="26"/>
        </w:rPr>
        <w:t>реализации краткосрочных дополнительных общеобразовательных программ (общеразвивающих) на базе муниципальных организаций дополнительного образования для детей, проживающих на территории муниципального района, в период каникул.</w:t>
      </w:r>
      <w:r w:rsidRPr="00A930D2">
        <w:rPr>
          <w:rFonts w:ascii="Times New Roman" w:eastAsia="Arial Unicode MS" w:hAnsi="Times New Roman" w:cs="Times New Roman"/>
          <w:sz w:val="26"/>
          <w:szCs w:val="26"/>
          <w:lang w:bidi="ru-RU"/>
        </w:rPr>
        <w:t xml:space="preserve">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 xml:space="preserve">Реализация </w:t>
      </w:r>
      <w:hyperlink r:id="rId13" w:anchor="Par1357" w:history="1">
        <w:r w:rsidRPr="00D81006">
          <w:rPr>
            <w:rStyle w:val="a3"/>
            <w:rFonts w:ascii="Times New Roman" w:eastAsia="Arial Unicode MS" w:hAnsi="Times New Roman" w:cs="Times New Roman"/>
            <w:color w:val="auto"/>
            <w:sz w:val="26"/>
            <w:szCs w:val="26"/>
            <w:u w:val="none"/>
            <w:lang w:bidi="ru-RU"/>
          </w:rPr>
          <w:t>мероприятий 1.1.7, 1.2.1</w:t>
        </w:r>
        <w:r>
          <w:rPr>
            <w:rStyle w:val="a3"/>
            <w:rFonts w:ascii="Times New Roman" w:eastAsia="Arial Unicode MS" w:hAnsi="Times New Roman" w:cs="Times New Roman"/>
            <w:color w:val="auto"/>
            <w:sz w:val="26"/>
            <w:szCs w:val="26"/>
            <w:u w:val="none"/>
            <w:lang w:bidi="ru-RU"/>
          </w:rPr>
          <w:t>1, 1.3.6</w:t>
        </w:r>
        <w:r w:rsidRPr="00D81006">
          <w:rPr>
            <w:rStyle w:val="a3"/>
            <w:rFonts w:ascii="Times New Roman" w:eastAsia="Arial Unicode MS" w:hAnsi="Times New Roman" w:cs="Times New Roman"/>
            <w:color w:val="auto"/>
            <w:sz w:val="26"/>
            <w:szCs w:val="26"/>
            <w:u w:val="none"/>
            <w:lang w:bidi="ru-RU"/>
          </w:rPr>
          <w:t xml:space="preserve"> </w:t>
        </w:r>
      </w:hyperlink>
      <w:r w:rsidRPr="00D81006">
        <w:rPr>
          <w:rFonts w:ascii="Times New Roman" w:eastAsia="Arial Unicode MS" w:hAnsi="Times New Roman" w:cs="Times New Roman"/>
          <w:sz w:val="26"/>
          <w:szCs w:val="26"/>
          <w:lang w:bidi="ru-RU"/>
        </w:rPr>
        <w:t>о</w:t>
      </w:r>
      <w:r>
        <w:rPr>
          <w:rFonts w:ascii="Times New Roman" w:eastAsia="Arial Unicode MS" w:hAnsi="Times New Roman" w:cs="Times New Roman"/>
          <w:sz w:val="26"/>
          <w:szCs w:val="26"/>
          <w:lang w:bidi="ru-RU"/>
        </w:rPr>
        <w:t>существляется посредством:</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Pr>
          <w:rFonts w:ascii="Times New Roman" w:eastAsia="Arial Unicode MS" w:hAnsi="Times New Roman" w:cs="Times New Roman"/>
          <w:sz w:val="26"/>
          <w:szCs w:val="26"/>
          <w:lang w:bidi="ru-RU"/>
        </w:rPr>
        <w:t xml:space="preserve"> определения поставщиков (подрядчиков, исполнителей) на право заключения муниципального контракта (договора)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 xml:space="preserve">Исполнители: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Управление – в части проведения капитальных и текущих ремонтов, материально-технической оснащенности образовательного процесса общеобразовательных организаций;</w:t>
      </w:r>
    </w:p>
    <w:p w:rsidR="00B15BB6" w:rsidRDefault="00B15BB6" w:rsidP="00B15BB6">
      <w:pPr>
        <w:widowControl w:val="0"/>
        <w:autoSpaceDE w:val="0"/>
        <w:autoSpaceDN w:val="0"/>
        <w:adjustRightInd w:val="0"/>
        <w:spacing w:after="0" w:line="240" w:lineRule="auto"/>
        <w:ind w:left="426" w:firstLine="708"/>
        <w:jc w:val="both"/>
        <w:rPr>
          <w:rFonts w:ascii="Times New Roman" w:hAnsi="Times New Roman" w:cs="Times New Roman"/>
          <w:sz w:val="26"/>
          <w:szCs w:val="26"/>
        </w:rPr>
      </w:pPr>
      <w:r>
        <w:rPr>
          <w:rFonts w:ascii="Times New Roman" w:eastAsia="Arial Unicode MS" w:hAnsi="Times New Roman" w:cs="Times New Roman"/>
          <w:sz w:val="26"/>
          <w:szCs w:val="26"/>
          <w:lang w:bidi="ru-RU"/>
        </w:rPr>
        <w:t xml:space="preserve">Управление развития инфраструктуры – </w:t>
      </w:r>
      <w:r>
        <w:rPr>
          <w:rFonts w:ascii="Times New Roman" w:hAnsi="Times New Roman" w:cs="Times New Roman"/>
          <w:sz w:val="26"/>
          <w:szCs w:val="26"/>
        </w:rPr>
        <w:t xml:space="preserve">в части проведения капитальных </w:t>
      </w:r>
      <w:r>
        <w:rPr>
          <w:rFonts w:ascii="Times New Roman" w:hAnsi="Times New Roman" w:cs="Times New Roman"/>
          <w:sz w:val="26"/>
          <w:szCs w:val="26"/>
        </w:rPr>
        <w:lastRenderedPageBreak/>
        <w:t>ремонтов образовательных организаций;</w:t>
      </w:r>
    </w:p>
    <w:p w:rsidR="00B15BB6" w:rsidRDefault="00B15BB6" w:rsidP="00B15BB6">
      <w:pPr>
        <w:widowControl w:val="0"/>
        <w:autoSpaceDE w:val="0"/>
        <w:autoSpaceDN w:val="0"/>
        <w:adjustRightInd w:val="0"/>
        <w:spacing w:after="0" w:line="240" w:lineRule="auto"/>
        <w:ind w:left="426" w:firstLine="708"/>
        <w:jc w:val="both"/>
        <w:rPr>
          <w:rFonts w:ascii="Times New Roman" w:hAnsi="Times New Roman"/>
          <w:sz w:val="26"/>
          <w:szCs w:val="26"/>
        </w:rPr>
      </w:pPr>
      <w:r w:rsidRPr="00A930D2">
        <w:rPr>
          <w:rFonts w:ascii="Times New Roman" w:eastAsia="Arial Unicode MS" w:hAnsi="Times New Roman" w:cs="Times New Roman"/>
          <w:b/>
          <w:sz w:val="26"/>
          <w:szCs w:val="26"/>
          <w:lang w:bidi="ru-RU"/>
        </w:rPr>
        <w:t>-</w:t>
      </w:r>
      <w:r>
        <w:rPr>
          <w:rFonts w:ascii="Times New Roman" w:hAnsi="Times New Roman"/>
          <w:sz w:val="26"/>
          <w:szCs w:val="26"/>
        </w:rPr>
        <w:t xml:space="preserve"> осуществления контроля</w:t>
      </w:r>
      <w:r>
        <w:rPr>
          <w:rFonts w:ascii="Times New Roman" w:hAnsi="Times New Roman" w:cs="Times New Roman"/>
          <w:sz w:val="26"/>
          <w:szCs w:val="26"/>
        </w:rPr>
        <w:t xml:space="preserve"> за соблюдением пожарной безопасности, антитеррористической безопасности</w:t>
      </w:r>
      <w:r>
        <w:rPr>
          <w:rFonts w:ascii="Times New Roman" w:hAnsi="Times New Roman"/>
          <w:sz w:val="26"/>
          <w:szCs w:val="26"/>
        </w:rPr>
        <w:t xml:space="preserve"> в рамках действующего законодательства. </w:t>
      </w:r>
    </w:p>
    <w:p w:rsidR="00B15BB6" w:rsidRDefault="00B15BB6" w:rsidP="00B15BB6">
      <w:pPr>
        <w:autoSpaceDE w:val="0"/>
        <w:autoSpaceDN w:val="0"/>
        <w:adjustRightInd w:val="0"/>
        <w:spacing w:after="0" w:line="240" w:lineRule="auto"/>
        <w:ind w:left="699" w:firstLine="435"/>
        <w:jc w:val="both"/>
        <w:rPr>
          <w:rFonts w:ascii="Times New Roman" w:hAnsi="Times New Roman"/>
          <w:sz w:val="26"/>
          <w:szCs w:val="26"/>
        </w:rPr>
      </w:pPr>
      <w:r>
        <w:rPr>
          <w:rFonts w:ascii="Times New Roman" w:hAnsi="Times New Roman"/>
          <w:sz w:val="26"/>
          <w:szCs w:val="26"/>
        </w:rPr>
        <w:t>Исполнитель: Управление;</w:t>
      </w:r>
    </w:p>
    <w:p w:rsidR="00B15BB6" w:rsidRPr="001C3E4B" w:rsidRDefault="00B15BB6" w:rsidP="00B15BB6">
      <w:pPr>
        <w:widowControl w:val="0"/>
        <w:autoSpaceDE w:val="0"/>
        <w:autoSpaceDN w:val="0"/>
        <w:adjustRightInd w:val="0"/>
        <w:spacing w:after="0" w:line="240" w:lineRule="auto"/>
        <w:jc w:val="both"/>
        <w:rPr>
          <w:rFonts w:ascii="Times New Roman" w:eastAsia="Arial Unicode MS" w:hAnsi="Times New Roman" w:cs="Times New Roman"/>
          <w:sz w:val="26"/>
          <w:szCs w:val="26"/>
          <w:lang w:bidi="ru-RU"/>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1C3E4B">
        <w:rPr>
          <w:rFonts w:ascii="Times New Roman" w:hAnsi="Times New Roman" w:cs="Times New Roman"/>
          <w:sz w:val="26"/>
          <w:szCs w:val="26"/>
        </w:rPr>
        <w:t>Реализация мероприятия 1.2.2</w:t>
      </w:r>
      <w:r>
        <w:rPr>
          <w:rFonts w:ascii="Times New Roman" w:hAnsi="Times New Roman" w:cs="Times New Roman"/>
          <w:sz w:val="26"/>
          <w:szCs w:val="26"/>
        </w:rPr>
        <w:t>6</w:t>
      </w:r>
      <w:r w:rsidRPr="001C3E4B">
        <w:rPr>
          <w:rFonts w:ascii="Times New Roman" w:hAnsi="Times New Roman" w:cs="Times New Roman"/>
          <w:sz w:val="26"/>
          <w:szCs w:val="26"/>
        </w:rPr>
        <w:t xml:space="preserve"> </w:t>
      </w:r>
      <w:r w:rsidRPr="001C3E4B">
        <w:rPr>
          <w:rFonts w:ascii="Times New Roman" w:eastAsia="Arial Unicode MS" w:hAnsi="Times New Roman" w:cs="Times New Roman"/>
          <w:sz w:val="26"/>
          <w:szCs w:val="26"/>
          <w:lang w:bidi="ru-RU"/>
        </w:rPr>
        <w:t>осуществляется Управлением в соответствии с:</w:t>
      </w:r>
    </w:p>
    <w:p w:rsidR="00B15BB6" w:rsidRPr="00A930D2" w:rsidRDefault="00B15BB6" w:rsidP="00B15BB6">
      <w:pPr>
        <w:widowControl w:val="0"/>
        <w:tabs>
          <w:tab w:val="left" w:pos="993"/>
        </w:tabs>
        <w:autoSpaceDE w:val="0"/>
        <w:autoSpaceDN w:val="0"/>
        <w:adjustRightInd w:val="0"/>
        <w:spacing w:after="0" w:line="240" w:lineRule="auto"/>
        <w:ind w:left="426" w:hanging="426"/>
        <w:contextualSpacing/>
        <w:jc w:val="both"/>
        <w:rPr>
          <w:rFonts w:ascii="Times New Roman" w:eastAsia="Arial Unicode MS" w:hAnsi="Times New Roman" w:cs="Times New Roman"/>
          <w:sz w:val="26"/>
          <w:szCs w:val="26"/>
          <w:lang w:bidi="ru-RU"/>
        </w:rPr>
      </w:pPr>
      <w:r w:rsidRPr="001C3E4B">
        <w:rPr>
          <w:rFonts w:ascii="Times New Roman" w:hAnsi="Times New Roman" w:cs="Times New Roman"/>
          <w:sz w:val="26"/>
          <w:szCs w:val="26"/>
        </w:rPr>
        <w:t xml:space="preserve">        </w:t>
      </w:r>
      <w:r>
        <w:rPr>
          <w:rFonts w:ascii="Times New Roman" w:hAnsi="Times New Roman" w:cs="Times New Roman"/>
          <w:sz w:val="26"/>
          <w:szCs w:val="26"/>
        </w:rPr>
        <w:tab/>
      </w:r>
      <w:r w:rsidRPr="00A930D2">
        <w:rPr>
          <w:rFonts w:ascii="Times New Roman" w:eastAsia="Arial Unicode MS" w:hAnsi="Times New Roman" w:cs="Times New Roman"/>
          <w:b/>
          <w:sz w:val="26"/>
          <w:szCs w:val="26"/>
          <w:lang w:bidi="ru-RU"/>
        </w:rPr>
        <w:t>-</w:t>
      </w:r>
      <w:r w:rsidRPr="001C3E4B">
        <w:rPr>
          <w:rFonts w:ascii="Times New Roman" w:eastAsia="Arial Unicode MS" w:hAnsi="Times New Roman" w:cs="Times New Roman"/>
          <w:sz w:val="26"/>
          <w:szCs w:val="26"/>
          <w:lang w:bidi="ru-RU"/>
        </w:rPr>
        <w:t xml:space="preserve"> Федеральным </w:t>
      </w:r>
      <w:hyperlink r:id="rId14" w:history="1">
        <w:r w:rsidRPr="001C3E4B">
          <w:rPr>
            <w:rFonts w:ascii="Times New Roman" w:eastAsia="Arial Unicode MS" w:hAnsi="Times New Roman" w:cs="Times New Roman"/>
            <w:sz w:val="26"/>
            <w:szCs w:val="26"/>
            <w:lang w:bidi="ru-RU"/>
          </w:rPr>
          <w:t>законом</w:t>
        </w:r>
      </w:hyperlink>
      <w:r w:rsidRPr="001C3E4B">
        <w:rPr>
          <w:rFonts w:ascii="Times New Roman" w:eastAsia="Arial Unicode MS" w:hAnsi="Times New Roman" w:cs="Times New Roman"/>
          <w:sz w:val="26"/>
          <w:szCs w:val="26"/>
          <w:lang w:bidi="ru-RU"/>
        </w:rPr>
        <w:t xml:space="preserve"> от 29.12.2012 № 273-ФЗ «Об образовании в Российской Федерации»;</w:t>
      </w:r>
    </w:p>
    <w:p w:rsidR="00B15BB6" w:rsidRPr="00E407A8" w:rsidRDefault="00B15BB6" w:rsidP="00B15BB6">
      <w:pPr>
        <w:widowControl w:val="0"/>
        <w:tabs>
          <w:tab w:val="left" w:pos="993"/>
        </w:tabs>
        <w:autoSpaceDE w:val="0"/>
        <w:autoSpaceDN w:val="0"/>
        <w:adjustRightInd w:val="0"/>
        <w:spacing w:after="0" w:line="240" w:lineRule="auto"/>
        <w:ind w:left="426" w:hanging="426"/>
        <w:contextualSpacing/>
        <w:jc w:val="both"/>
        <w:rPr>
          <w:rFonts w:ascii="Times New Roman" w:eastAsia="Arial Unicode MS" w:hAnsi="Times New Roman" w:cs="Times New Roman"/>
          <w:sz w:val="26"/>
          <w:szCs w:val="26"/>
          <w:lang w:bidi="ru-RU"/>
        </w:rPr>
      </w:pPr>
      <w:r w:rsidRPr="00E407A8">
        <w:rPr>
          <w:rFonts w:ascii="Times New Roman" w:eastAsia="Arial Unicode MS" w:hAnsi="Times New Roman" w:cs="Times New Roman"/>
          <w:sz w:val="26"/>
          <w:szCs w:val="26"/>
          <w:lang w:bidi="ru-RU"/>
        </w:rPr>
        <w:t xml:space="preserve">       </w:t>
      </w:r>
      <w:r>
        <w:rPr>
          <w:rFonts w:ascii="Times New Roman" w:eastAsia="Arial Unicode MS" w:hAnsi="Times New Roman" w:cs="Times New Roman"/>
          <w:sz w:val="26"/>
          <w:szCs w:val="26"/>
          <w:lang w:bidi="ru-RU"/>
        </w:rPr>
        <w:tab/>
      </w:r>
      <w:r w:rsidRPr="00A930D2">
        <w:rPr>
          <w:rFonts w:ascii="Times New Roman" w:eastAsia="Arial Unicode MS" w:hAnsi="Times New Roman" w:cs="Times New Roman"/>
          <w:b/>
          <w:sz w:val="26"/>
          <w:szCs w:val="26"/>
          <w:lang w:bidi="ru-RU"/>
        </w:rPr>
        <w:t>-</w:t>
      </w:r>
      <w:r w:rsidRPr="00E407A8">
        <w:rPr>
          <w:rFonts w:ascii="Times New Roman" w:eastAsia="Arial Unicode MS" w:hAnsi="Times New Roman" w:cs="Times New Roman"/>
          <w:sz w:val="26"/>
          <w:szCs w:val="26"/>
          <w:lang w:bidi="ru-RU"/>
        </w:rPr>
        <w:t xml:space="preserve"> 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B15BB6" w:rsidRPr="00A930D2" w:rsidRDefault="00B15BB6" w:rsidP="00B15BB6">
      <w:pPr>
        <w:pStyle w:val="ConsPlusNormal"/>
        <w:ind w:left="567" w:hanging="569"/>
        <w:jc w:val="both"/>
        <w:rPr>
          <w:rFonts w:ascii="Times New Roman" w:hAnsi="Times New Roman"/>
          <w:sz w:val="26"/>
          <w:szCs w:val="26"/>
        </w:rPr>
      </w:pPr>
      <w:r w:rsidRPr="00A930D2">
        <w:rPr>
          <w:rFonts w:ascii="Times New Roman" w:hAnsi="Times New Roman"/>
          <w:sz w:val="26"/>
          <w:szCs w:val="26"/>
        </w:rPr>
        <w:tab/>
        <w:t xml:space="preserve">     </w:t>
      </w:r>
      <w:r>
        <w:rPr>
          <w:rFonts w:ascii="Times New Roman" w:hAnsi="Times New Roman"/>
          <w:sz w:val="26"/>
          <w:szCs w:val="26"/>
        </w:rPr>
        <w:t xml:space="preserve">   Реализация мероприятия 1.3.7</w:t>
      </w:r>
      <w:r w:rsidRPr="00A930D2">
        <w:rPr>
          <w:rFonts w:ascii="Times New Roman" w:hAnsi="Times New Roman"/>
          <w:sz w:val="26"/>
          <w:szCs w:val="26"/>
        </w:rPr>
        <w:t xml:space="preserve"> осуществляется Управлением образования в соответствии с:</w:t>
      </w:r>
    </w:p>
    <w:p w:rsidR="00B15BB6" w:rsidRPr="00A930D2" w:rsidRDefault="00B15BB6" w:rsidP="00B15BB6">
      <w:pPr>
        <w:pStyle w:val="ConsPlusNormal"/>
        <w:ind w:left="426" w:hanging="428"/>
        <w:jc w:val="both"/>
        <w:rPr>
          <w:rFonts w:ascii="Times New Roman" w:hAnsi="Times New Roman"/>
          <w:sz w:val="26"/>
          <w:szCs w:val="26"/>
        </w:rPr>
      </w:pPr>
      <w:r w:rsidRPr="00A930D2">
        <w:rPr>
          <w:rFonts w:ascii="Times New Roman" w:hAnsi="Times New Roman"/>
          <w:sz w:val="26"/>
          <w:szCs w:val="26"/>
        </w:rPr>
        <w:t xml:space="preserve">       </w:t>
      </w:r>
      <w:r>
        <w:rPr>
          <w:rFonts w:ascii="Times New Roman" w:hAnsi="Times New Roman"/>
          <w:sz w:val="26"/>
          <w:szCs w:val="26"/>
        </w:rPr>
        <w:tab/>
        <w:t xml:space="preserve">     </w:t>
      </w:r>
      <w:r w:rsidRPr="00A930D2">
        <w:rPr>
          <w:rFonts w:ascii="Times New Roman" w:eastAsia="Arial Unicode MS" w:hAnsi="Times New Roman" w:cs="Times New Roman"/>
          <w:b/>
          <w:sz w:val="26"/>
          <w:szCs w:val="26"/>
          <w:lang w:bidi="ru-RU"/>
        </w:rPr>
        <w:t>-</w:t>
      </w:r>
      <w:r w:rsidRPr="00A930D2">
        <w:rPr>
          <w:rFonts w:ascii="Times New Roman" w:hAnsi="Times New Roman"/>
          <w:sz w:val="26"/>
          <w:szCs w:val="26"/>
        </w:rPr>
        <w:t xml:space="preserve">  Распоряжением Правительства Красноярского края от 18.09.2020 № 670-р</w:t>
      </w:r>
      <w:r>
        <w:rPr>
          <w:rFonts w:ascii="Times New Roman" w:hAnsi="Times New Roman"/>
          <w:sz w:val="26"/>
          <w:szCs w:val="26"/>
        </w:rPr>
        <w:t xml:space="preserve"> «О внедрении системы персонифицированного финансирования дополнительного образования детей в Красноярском крае»</w:t>
      </w:r>
      <w:r w:rsidRPr="00A930D2">
        <w:rPr>
          <w:rFonts w:ascii="Times New Roman" w:hAnsi="Times New Roman"/>
          <w:sz w:val="26"/>
          <w:szCs w:val="26"/>
        </w:rPr>
        <w:t xml:space="preserve">; </w:t>
      </w:r>
      <w:r w:rsidRPr="00A930D2">
        <w:rPr>
          <w:rFonts w:ascii="Times New Roman" w:hAnsi="Times New Roman"/>
          <w:sz w:val="26"/>
          <w:szCs w:val="26"/>
        </w:rPr>
        <w:tab/>
      </w:r>
    </w:p>
    <w:p w:rsidR="00B15BB6" w:rsidRPr="002B5BC6" w:rsidRDefault="00B15BB6" w:rsidP="00B15BB6">
      <w:pPr>
        <w:pStyle w:val="ConsPlusNormal"/>
        <w:ind w:left="426" w:firstLine="567"/>
        <w:jc w:val="both"/>
        <w:rPr>
          <w:rFonts w:ascii="Times New Roman" w:hAnsi="Times New Roman"/>
          <w:sz w:val="26"/>
          <w:szCs w:val="26"/>
        </w:rPr>
      </w:pPr>
      <w:r w:rsidRPr="00A930D2">
        <w:rPr>
          <w:rFonts w:ascii="Times New Roman" w:eastAsia="Arial Unicode MS" w:hAnsi="Times New Roman" w:cs="Times New Roman"/>
          <w:b/>
          <w:sz w:val="26"/>
          <w:szCs w:val="26"/>
          <w:lang w:bidi="ru-RU"/>
        </w:rPr>
        <w:t>-</w:t>
      </w:r>
      <w:r w:rsidRPr="00A930D2">
        <w:rPr>
          <w:rFonts w:ascii="Times New Roman" w:hAnsi="Times New Roman"/>
          <w:sz w:val="26"/>
          <w:szCs w:val="26"/>
        </w:rPr>
        <w:t xml:space="preserve"> </w:t>
      </w:r>
      <w:r>
        <w:rPr>
          <w:rFonts w:ascii="Times New Roman" w:hAnsi="Times New Roman"/>
          <w:sz w:val="26"/>
          <w:szCs w:val="26"/>
        </w:rPr>
        <w:t xml:space="preserve"> </w:t>
      </w:r>
      <w:r w:rsidRPr="002B5BC6">
        <w:rPr>
          <w:rFonts w:ascii="Times New Roman" w:hAnsi="Times New Roman"/>
          <w:sz w:val="26"/>
          <w:szCs w:val="26"/>
        </w:rPr>
        <w:t>Приказом министерства образования Красноярского края от 30.12.2021</w:t>
      </w:r>
      <w:r>
        <w:rPr>
          <w:rFonts w:ascii="Times New Roman" w:hAnsi="Times New Roman"/>
          <w:sz w:val="26"/>
          <w:szCs w:val="26"/>
        </w:rPr>
        <w:t xml:space="preserve"> </w:t>
      </w:r>
      <w:r w:rsidRPr="002B5BC6">
        <w:rPr>
          <w:rFonts w:ascii="Times New Roman" w:hAnsi="Times New Roman"/>
          <w:sz w:val="26"/>
          <w:szCs w:val="26"/>
        </w:rPr>
        <w:t>№ 746-11-05 «Об утверждении правил персонифицированного финансирования дополнительного образования детей в Красноярском крае»;</w:t>
      </w:r>
    </w:p>
    <w:p w:rsidR="00B15BB6" w:rsidRDefault="00B15BB6" w:rsidP="00B15BB6">
      <w:pPr>
        <w:pStyle w:val="ConsPlusNormal"/>
        <w:ind w:left="425" w:firstLine="568"/>
        <w:jc w:val="both"/>
        <w:rPr>
          <w:rFonts w:ascii="Times New Roman" w:hAnsi="Times New Roman" w:cs="Times New Roman"/>
          <w:sz w:val="26"/>
          <w:szCs w:val="26"/>
        </w:rPr>
      </w:pPr>
      <w:r w:rsidRPr="002B5BC6">
        <w:rPr>
          <w:rFonts w:ascii="Times New Roman" w:eastAsia="Arial Unicode MS" w:hAnsi="Times New Roman" w:cs="Times New Roman"/>
          <w:b/>
          <w:sz w:val="26"/>
          <w:szCs w:val="26"/>
          <w:lang w:bidi="ru-RU"/>
        </w:rPr>
        <w:t>-</w:t>
      </w:r>
      <w:r>
        <w:rPr>
          <w:rFonts w:ascii="Times New Roman" w:eastAsia="Arial Unicode MS" w:hAnsi="Times New Roman" w:cs="Times New Roman"/>
          <w:sz w:val="26"/>
          <w:szCs w:val="26"/>
          <w:lang w:bidi="ru-RU"/>
        </w:rPr>
        <w:t xml:space="preserve">  </w:t>
      </w:r>
      <w:r w:rsidRPr="002B5BC6">
        <w:rPr>
          <w:rFonts w:ascii="Times New Roman" w:eastAsia="Arial Unicode MS" w:hAnsi="Times New Roman" w:cs="Times New Roman"/>
          <w:sz w:val="26"/>
          <w:szCs w:val="26"/>
          <w:lang w:bidi="ru-RU"/>
        </w:rPr>
        <w:t>Постановлением Администрации муниципального</w:t>
      </w:r>
      <w:r w:rsidRPr="00A930D2">
        <w:rPr>
          <w:rFonts w:ascii="Times New Roman" w:eastAsia="Arial Unicode MS" w:hAnsi="Times New Roman" w:cs="Times New Roman"/>
          <w:sz w:val="26"/>
          <w:szCs w:val="26"/>
          <w:lang w:bidi="ru-RU"/>
        </w:rPr>
        <w:t xml:space="preserve"> района от </w:t>
      </w:r>
      <w:r>
        <w:rPr>
          <w:rFonts w:ascii="Times New Roman" w:eastAsia="Arial Unicode MS" w:hAnsi="Times New Roman" w:cs="Times New Roman"/>
          <w:sz w:val="26"/>
          <w:szCs w:val="26"/>
          <w:lang w:bidi="ru-RU"/>
        </w:rPr>
        <w:t xml:space="preserve">24.06.2021 </w:t>
      </w:r>
      <w:r w:rsidRPr="00A930D2">
        <w:rPr>
          <w:rFonts w:ascii="Times New Roman" w:eastAsia="Arial Unicode MS" w:hAnsi="Times New Roman" w:cs="Times New Roman"/>
          <w:sz w:val="26"/>
          <w:szCs w:val="26"/>
          <w:lang w:bidi="ru-RU"/>
        </w:rPr>
        <w:t>№ 857 «О</w:t>
      </w:r>
      <w:r w:rsidRPr="00A930D2">
        <w:rPr>
          <w:rFonts w:ascii="Times New Roman" w:hAnsi="Times New Roman" w:cs="Times New Roman"/>
          <w:sz w:val="26"/>
          <w:szCs w:val="26"/>
        </w:rPr>
        <w:t xml:space="preserve"> внедрении системы персонифицированного финансирования дополнительного образования детей на территории Таймырского Долгано-Н</w:t>
      </w:r>
      <w:r>
        <w:rPr>
          <w:rFonts w:ascii="Times New Roman" w:hAnsi="Times New Roman" w:cs="Times New Roman"/>
          <w:sz w:val="26"/>
          <w:szCs w:val="26"/>
        </w:rPr>
        <w:t>енецкого муниципального района»;</w:t>
      </w:r>
    </w:p>
    <w:p w:rsidR="00B15BB6" w:rsidRPr="0068098A" w:rsidRDefault="00B15BB6" w:rsidP="00B15BB6">
      <w:pPr>
        <w:autoSpaceDE w:val="0"/>
        <w:autoSpaceDN w:val="0"/>
        <w:adjustRightInd w:val="0"/>
        <w:spacing w:after="0" w:line="240" w:lineRule="auto"/>
        <w:ind w:left="425" w:firstLine="568"/>
        <w:jc w:val="both"/>
        <w:outlineLvl w:val="0"/>
        <w:rPr>
          <w:rFonts w:ascii="Times New Roman" w:hAnsi="Times New Roman"/>
          <w:sz w:val="26"/>
          <w:szCs w:val="26"/>
        </w:rPr>
      </w:pPr>
      <w:r w:rsidRPr="00A930D2">
        <w:rPr>
          <w:rFonts w:ascii="Times New Roman" w:eastAsia="Arial Unicode MS" w:hAnsi="Times New Roman" w:cs="Times New Roman"/>
          <w:b/>
          <w:sz w:val="26"/>
          <w:szCs w:val="26"/>
          <w:lang w:bidi="ru-RU"/>
        </w:rPr>
        <w:t>-</w:t>
      </w:r>
      <w:r>
        <w:rPr>
          <w:rFonts w:ascii="Times New Roman" w:hAnsi="Times New Roman" w:cs="Times New Roman"/>
          <w:sz w:val="26"/>
          <w:szCs w:val="26"/>
        </w:rPr>
        <w:t xml:space="preserve">  </w:t>
      </w:r>
      <w:r w:rsidRPr="0068098A">
        <w:rPr>
          <w:rFonts w:ascii="Times New Roman" w:eastAsia="Calibri" w:hAnsi="Times New Roman" w:cs="Times New Roman"/>
          <w:sz w:val="26"/>
          <w:szCs w:val="26"/>
        </w:rPr>
        <w:t>Постановление</w:t>
      </w:r>
      <w:r>
        <w:rPr>
          <w:rFonts w:ascii="Times New Roman" w:eastAsia="Calibri" w:hAnsi="Times New Roman" w:cs="Times New Roman"/>
          <w:sz w:val="26"/>
          <w:szCs w:val="26"/>
        </w:rPr>
        <w:t>м</w:t>
      </w:r>
      <w:r w:rsidRPr="0068098A">
        <w:rPr>
          <w:rFonts w:ascii="Times New Roman" w:eastAsia="Calibri" w:hAnsi="Times New Roman" w:cs="Times New Roman"/>
          <w:sz w:val="26"/>
          <w:szCs w:val="26"/>
        </w:rPr>
        <w:t xml:space="preserve"> Администрации муниципального района от </w:t>
      </w:r>
      <w:r w:rsidRPr="0068098A">
        <w:rPr>
          <w:rFonts w:ascii="Times New Roman" w:hAnsi="Times New Roman" w:cs="Times New Roman"/>
          <w:sz w:val="26"/>
          <w:szCs w:val="26"/>
        </w:rPr>
        <w:t>21</w:t>
      </w:r>
      <w:r w:rsidRPr="0068098A">
        <w:rPr>
          <w:rFonts w:ascii="Times New Roman" w:eastAsia="Calibri" w:hAnsi="Times New Roman" w:cs="Times New Roman"/>
          <w:sz w:val="26"/>
          <w:szCs w:val="26"/>
        </w:rPr>
        <w:t>.0</w:t>
      </w:r>
      <w:r w:rsidRPr="0068098A">
        <w:rPr>
          <w:rFonts w:ascii="Times New Roman" w:hAnsi="Times New Roman" w:cs="Times New Roman"/>
          <w:sz w:val="26"/>
          <w:szCs w:val="26"/>
        </w:rPr>
        <w:t>7</w:t>
      </w:r>
      <w:r w:rsidRPr="0068098A">
        <w:rPr>
          <w:rFonts w:ascii="Times New Roman" w:eastAsia="Calibri" w:hAnsi="Times New Roman" w:cs="Times New Roman"/>
          <w:sz w:val="26"/>
          <w:szCs w:val="26"/>
        </w:rPr>
        <w:t xml:space="preserve">.2023 № </w:t>
      </w:r>
      <w:r w:rsidRPr="0068098A">
        <w:rPr>
          <w:rFonts w:ascii="Times New Roman" w:hAnsi="Times New Roman" w:cs="Times New Roman"/>
          <w:sz w:val="26"/>
          <w:szCs w:val="26"/>
        </w:rPr>
        <w:t>995 «</w:t>
      </w:r>
      <w:r w:rsidRPr="0068098A">
        <w:rPr>
          <w:rFonts w:ascii="Times New Roman" w:hAnsi="Times New Roman"/>
          <w:sz w:val="26"/>
          <w:szCs w:val="26"/>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w:t>
      </w:r>
      <w:r w:rsidRPr="0068098A">
        <w:rPr>
          <w:rFonts w:ascii="Times New Roman" w:hAnsi="Times New Roman"/>
          <w:color w:val="000000"/>
          <w:sz w:val="26"/>
          <w:szCs w:val="26"/>
        </w:rPr>
        <w:t xml:space="preserve"> Таймырского Долгано-Ненецкого муниципального района</w:t>
      </w:r>
      <w:r>
        <w:rPr>
          <w:rFonts w:ascii="Times New Roman" w:hAnsi="Times New Roman"/>
          <w:color w:val="000000"/>
          <w:sz w:val="26"/>
          <w:szCs w:val="26"/>
        </w:rPr>
        <w:t>».</w:t>
      </w:r>
    </w:p>
    <w:p w:rsidR="00B15BB6" w:rsidRPr="00A930D2" w:rsidRDefault="00B15BB6" w:rsidP="00B15BB6">
      <w:pPr>
        <w:pStyle w:val="ConsPlusNormal"/>
        <w:ind w:firstLine="426"/>
        <w:jc w:val="both"/>
        <w:rPr>
          <w:rFonts w:ascii="Times New Roman" w:hAnsi="Times New Roman"/>
          <w:sz w:val="26"/>
          <w:szCs w:val="26"/>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DE30A3" w:rsidRDefault="00DE30A3" w:rsidP="006D6717">
      <w:pPr>
        <w:widowControl w:val="0"/>
        <w:spacing w:after="0" w:line="206" w:lineRule="exact"/>
        <w:jc w:val="right"/>
        <w:rPr>
          <w:rFonts w:ascii="Times New Roman" w:eastAsia="Times New Roman" w:hAnsi="Times New Roman" w:cs="Times New Roman"/>
          <w:sz w:val="20"/>
          <w:szCs w:val="20"/>
          <w:lang w:eastAsia="ru-RU" w:bidi="ru-RU"/>
        </w:rPr>
      </w:pPr>
    </w:p>
    <w:p w:rsidR="006D6717" w:rsidRPr="00705542" w:rsidRDefault="006D6717" w:rsidP="006D6717">
      <w:pPr>
        <w:widowControl w:val="0"/>
        <w:spacing w:after="0" w:line="206"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lastRenderedPageBreak/>
        <w:t xml:space="preserve">Приложение </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к паспорту подпрограммы</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 xml:space="preserve">«Развитие образования Таймырского </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Долгано-Ненецкого муниципального района»</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p>
    <w:p w:rsidR="006D6717" w:rsidRDefault="006D6717" w:rsidP="006D6717">
      <w:pPr>
        <w:widowControl w:val="0"/>
        <w:spacing w:after="0" w:line="230" w:lineRule="exact"/>
        <w:jc w:val="right"/>
        <w:rPr>
          <w:rFonts w:ascii="Times New Roman" w:eastAsia="Times New Roman" w:hAnsi="Times New Roman" w:cs="Times New Roman"/>
          <w:color w:val="000000"/>
          <w:sz w:val="20"/>
          <w:szCs w:val="20"/>
          <w:lang w:eastAsia="ru-RU" w:bidi="ru-RU"/>
        </w:rPr>
      </w:pPr>
    </w:p>
    <w:p w:rsidR="006D6717" w:rsidRDefault="006D6717" w:rsidP="006D6717">
      <w:pPr>
        <w:widowControl w:val="0"/>
        <w:spacing w:after="0" w:line="230" w:lineRule="exact"/>
        <w:jc w:val="center"/>
        <w:rPr>
          <w:rFonts w:ascii="Times New Roman" w:eastAsia="Times New Roman" w:hAnsi="Times New Roman" w:cs="Times New Roman"/>
          <w:b/>
          <w:color w:val="000000"/>
          <w:sz w:val="24"/>
          <w:szCs w:val="24"/>
          <w:lang w:eastAsia="ru-RU" w:bidi="ru-RU"/>
        </w:rPr>
      </w:pPr>
      <w:r w:rsidRPr="004D5748">
        <w:rPr>
          <w:rFonts w:ascii="Times New Roman" w:eastAsia="Times New Roman" w:hAnsi="Times New Roman" w:cs="Times New Roman"/>
          <w:b/>
          <w:color w:val="000000"/>
          <w:sz w:val="24"/>
          <w:szCs w:val="24"/>
          <w:lang w:eastAsia="ru-RU" w:bidi="ru-RU"/>
        </w:rPr>
        <w:t>Перечень целевых индикаторов подпрограммы</w:t>
      </w:r>
    </w:p>
    <w:p w:rsidR="00313CD2" w:rsidRPr="004D5748" w:rsidRDefault="00313CD2" w:rsidP="006D6717">
      <w:pPr>
        <w:widowControl w:val="0"/>
        <w:spacing w:after="0" w:line="230" w:lineRule="exact"/>
        <w:jc w:val="center"/>
        <w:rPr>
          <w:rFonts w:ascii="Times New Roman" w:eastAsia="Times New Roman" w:hAnsi="Times New Roman" w:cs="Times New Roman"/>
          <w:b/>
          <w:color w:val="000000"/>
          <w:sz w:val="24"/>
          <w:szCs w:val="24"/>
          <w:lang w:eastAsia="ru-RU" w:bidi="ru-RU"/>
        </w:rPr>
      </w:pPr>
    </w:p>
    <w:tbl>
      <w:tblPr>
        <w:tblW w:w="5000" w:type="pct"/>
        <w:tblLook w:val="04A0" w:firstRow="1" w:lastRow="0" w:firstColumn="1" w:lastColumn="0" w:noHBand="0" w:noVBand="1"/>
      </w:tblPr>
      <w:tblGrid>
        <w:gridCol w:w="461"/>
        <w:gridCol w:w="2137"/>
        <w:gridCol w:w="844"/>
        <w:gridCol w:w="1572"/>
        <w:gridCol w:w="601"/>
        <w:gridCol w:w="601"/>
        <w:gridCol w:w="601"/>
        <w:gridCol w:w="601"/>
        <w:gridCol w:w="601"/>
        <w:gridCol w:w="601"/>
        <w:gridCol w:w="601"/>
        <w:gridCol w:w="601"/>
        <w:gridCol w:w="601"/>
      </w:tblGrid>
      <w:tr w:rsidR="00B8722D" w:rsidRPr="00B8722D" w:rsidTr="00B8722D">
        <w:trPr>
          <w:trHeight w:val="405"/>
        </w:trPr>
        <w:tc>
          <w:tcPr>
            <w:tcW w:w="1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п/п</w:t>
            </w:r>
          </w:p>
        </w:tc>
        <w:tc>
          <w:tcPr>
            <w:tcW w:w="11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Цель, целевые индикаторы</w:t>
            </w:r>
          </w:p>
        </w:tc>
        <w:tc>
          <w:tcPr>
            <w:tcW w:w="2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 измерения</w:t>
            </w:r>
          </w:p>
        </w:tc>
        <w:tc>
          <w:tcPr>
            <w:tcW w:w="8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Источник информации</w:t>
            </w:r>
          </w:p>
        </w:tc>
        <w:tc>
          <w:tcPr>
            <w:tcW w:w="2616"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Годы реализации программы</w:t>
            </w:r>
          </w:p>
        </w:tc>
      </w:tr>
      <w:tr w:rsidR="00B8722D" w:rsidRPr="00B8722D" w:rsidTr="00B8722D">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616" w:type="pct"/>
            <w:gridSpan w:val="9"/>
            <w:vMerge/>
            <w:tcBorders>
              <w:top w:val="single" w:sz="4" w:space="0" w:color="auto"/>
              <w:left w:val="single" w:sz="4" w:space="0" w:color="auto"/>
              <w:bottom w:val="single" w:sz="4" w:space="0" w:color="000000"/>
              <w:right w:val="single" w:sz="4" w:space="0" w:color="000000"/>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r>
      <w:tr w:rsidR="00B8722D" w:rsidRPr="00B8722D" w:rsidTr="00B8722D">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2019</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2021</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2022</w:t>
            </w: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2023</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2024</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2025</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2026</w:t>
            </w:r>
          </w:p>
        </w:tc>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2027</w:t>
            </w:r>
          </w:p>
        </w:tc>
      </w:tr>
      <w:tr w:rsidR="00B8722D" w:rsidRPr="00B8722D" w:rsidTr="00B8722D">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80"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r>
      <w:tr w:rsidR="00B8722D" w:rsidRPr="00B8722D" w:rsidTr="00B8722D">
        <w:trPr>
          <w:trHeight w:val="52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B8722D" w:rsidRPr="00B8722D" w:rsidTr="009838FA">
        <w:trPr>
          <w:trHeight w:val="2897"/>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w:t>
            </w:r>
            <w:r w:rsidRPr="00B8722D">
              <w:rPr>
                <w:rFonts w:ascii="Times New Roman" w:eastAsia="Times New Roman" w:hAnsi="Times New Roman" w:cs="Times New Roman"/>
                <w:sz w:val="14"/>
                <w:szCs w:val="14"/>
                <w:lang w:eastAsia="ru-RU"/>
              </w:rPr>
              <w:b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84,54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83,97</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83,01</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86,05</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85,69</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86,56</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86,62</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86,55</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86,61</w:t>
            </w:r>
          </w:p>
        </w:tc>
      </w:tr>
      <w:tr w:rsidR="00B8722D" w:rsidRPr="00B8722D" w:rsidTr="00B8722D">
        <w:trPr>
          <w:trHeight w:val="307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1.2</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2.</w:t>
            </w:r>
            <w:r w:rsidRPr="00B8722D">
              <w:rPr>
                <w:rFonts w:ascii="Times New Roman" w:eastAsia="Times New Roman" w:hAnsi="Times New Roman" w:cs="Times New Roman"/>
                <w:sz w:val="14"/>
                <w:szCs w:val="14"/>
                <w:lang w:eastAsia="ru-RU"/>
              </w:rPr>
              <w:b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83,36</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86,30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80,85</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87,29</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86,14</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89,60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89,83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89,57</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89,81</w:t>
            </w:r>
          </w:p>
        </w:tc>
      </w:tr>
      <w:tr w:rsidR="00B8722D" w:rsidRPr="00B8722D" w:rsidTr="008139FD">
        <w:trPr>
          <w:trHeight w:val="319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1.3</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Целевой индикатор 3.                                      </w:t>
            </w:r>
            <w:r w:rsidRPr="00B8722D">
              <w:rPr>
                <w:rFonts w:ascii="Times New Roman" w:eastAsia="Times New Roman" w:hAnsi="Times New Roman" w:cs="Times New Roman"/>
                <w:sz w:val="14"/>
                <w:szCs w:val="14"/>
                <w:lang w:eastAsia="ru-RU"/>
              </w:rPr>
              <w:br/>
              <w:t xml:space="preserve"> Количество зданий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Акт о приемке выполненных работ (потребность определяется протоколом заседания рабочей группы по оценке технического состояния зданий и сооружений, находящихся в муниципальной собственности  муниципального района, утвержденной Распоряжением Администрации муниципального района от 12.11.2019 № 808-а)</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r>
      <w:tr w:rsidR="00B8722D" w:rsidRPr="00B8722D" w:rsidTr="008139FD">
        <w:trPr>
          <w:trHeight w:val="220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lastRenderedPageBreak/>
              <w:t>1.4</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4.</w:t>
            </w:r>
            <w:r w:rsidRPr="00B8722D">
              <w:rPr>
                <w:rFonts w:ascii="Times New Roman" w:eastAsia="Times New Roman" w:hAnsi="Times New Roman" w:cs="Times New Roman"/>
                <w:sz w:val="14"/>
                <w:szCs w:val="14"/>
                <w:lang w:eastAsia="ru-RU"/>
              </w:rPr>
              <w:b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93,75</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96,99</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93,43</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97,60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97,45</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97,85</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97,98</w:t>
            </w:r>
          </w:p>
        </w:tc>
      </w:tr>
      <w:tr w:rsidR="00B8722D" w:rsidRPr="00B8722D" w:rsidTr="00B8722D">
        <w:trPr>
          <w:trHeight w:val="250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1.5</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5.</w:t>
            </w:r>
            <w:r w:rsidRPr="00B8722D">
              <w:rPr>
                <w:rFonts w:ascii="Times New Roman" w:eastAsia="Times New Roman" w:hAnsi="Times New Roman" w:cs="Times New Roman"/>
                <w:sz w:val="14"/>
                <w:szCs w:val="14"/>
                <w:lang w:eastAsia="ru-RU"/>
              </w:rPr>
              <w:b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94,64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93,83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96,19</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93,43</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97,60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97,45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97,85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97,92</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97,98</w:t>
            </w:r>
          </w:p>
        </w:tc>
      </w:tr>
      <w:tr w:rsidR="00B8722D" w:rsidRPr="00B8722D" w:rsidTr="00B8722D">
        <w:trPr>
          <w:trHeight w:val="177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1.6</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6.</w:t>
            </w:r>
            <w:r w:rsidRPr="00B8722D">
              <w:rPr>
                <w:rFonts w:ascii="Times New Roman" w:eastAsia="Times New Roman" w:hAnsi="Times New Roman" w:cs="Times New Roman"/>
                <w:sz w:val="14"/>
                <w:szCs w:val="14"/>
                <w:lang w:eastAsia="ru-RU"/>
              </w:rPr>
              <w:b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 от общей численности педагогических работников</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77,25</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81,63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83,87</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84,38</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84,91</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84,97</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85,09</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85,21</w:t>
            </w:r>
          </w:p>
        </w:tc>
      </w:tr>
      <w:tr w:rsidR="00B8722D" w:rsidRPr="00B8722D" w:rsidTr="00B8722D">
        <w:trPr>
          <w:trHeight w:val="111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1.7</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7.</w:t>
            </w:r>
            <w:r w:rsidRPr="00B8722D">
              <w:rPr>
                <w:rFonts w:ascii="Times New Roman" w:eastAsia="Times New Roman" w:hAnsi="Times New Roman" w:cs="Times New Roman"/>
                <w:sz w:val="14"/>
                <w:szCs w:val="14"/>
                <w:lang w:eastAsia="ru-RU"/>
              </w:rPr>
              <w:br/>
              <w:t>Уровень готовности муниципальных общеобразовательных организаций к новому учебному году</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r>
      <w:tr w:rsidR="00B8722D" w:rsidRPr="00B8722D" w:rsidTr="00B8722D">
        <w:trPr>
          <w:trHeight w:val="175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1.8</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8.</w:t>
            </w:r>
            <w:r w:rsidRPr="00B8722D">
              <w:rPr>
                <w:rFonts w:ascii="Times New Roman" w:eastAsia="Times New Roman" w:hAnsi="Times New Roman" w:cs="Times New Roman"/>
                <w:sz w:val="14"/>
                <w:szCs w:val="14"/>
                <w:lang w:eastAsia="ru-RU"/>
              </w:rPr>
              <w:b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41,84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43,01</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35,71</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37,72</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40,09</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40,09</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40,10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40,12</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40,15</w:t>
            </w:r>
          </w:p>
        </w:tc>
      </w:tr>
      <w:tr w:rsidR="00B8722D" w:rsidRPr="00B8722D" w:rsidTr="009838FA">
        <w:trPr>
          <w:trHeight w:val="1172"/>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1.9</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9.</w:t>
            </w:r>
            <w:r w:rsidRPr="00B8722D">
              <w:rPr>
                <w:rFonts w:ascii="Times New Roman" w:eastAsia="Times New Roman" w:hAnsi="Times New Roman" w:cs="Times New Roman"/>
                <w:sz w:val="14"/>
                <w:szCs w:val="14"/>
                <w:lang w:eastAsia="ru-RU"/>
              </w:rPr>
              <w:br/>
              <w:t>Доля обучающихся, включенных в олимпиадное и исследовательское движение школьников, в общем количестве обучающихся</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60,98</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62,12</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60,69</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53,05</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56,84</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62,24</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62,26</w:t>
            </w:r>
          </w:p>
        </w:tc>
      </w:tr>
      <w:tr w:rsidR="00B8722D" w:rsidRPr="00B8722D" w:rsidTr="00120E32">
        <w:trPr>
          <w:trHeight w:val="264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1.10</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10.</w:t>
            </w:r>
            <w:r w:rsidRPr="00B8722D">
              <w:rPr>
                <w:rFonts w:ascii="Times New Roman" w:eastAsia="Times New Roman" w:hAnsi="Times New Roman" w:cs="Times New Roman"/>
                <w:sz w:val="14"/>
                <w:szCs w:val="14"/>
                <w:lang w:eastAsia="ru-RU"/>
              </w:rPr>
              <w:b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программах)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чел.</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w:t>
            </w:r>
            <w:r w:rsidR="009838FA" w:rsidRPr="00B8722D">
              <w:rPr>
                <w:rFonts w:ascii="Times New Roman" w:eastAsia="Times New Roman" w:hAnsi="Times New Roman" w:cs="Times New Roman"/>
                <w:sz w:val="14"/>
                <w:szCs w:val="14"/>
                <w:lang w:eastAsia="ru-RU"/>
              </w:rPr>
              <w:t>соответствии</w:t>
            </w:r>
            <w:r w:rsidRPr="00B8722D">
              <w:rPr>
                <w:rFonts w:ascii="Times New Roman" w:eastAsia="Times New Roman" w:hAnsi="Times New Roman" w:cs="Times New Roman"/>
                <w:sz w:val="14"/>
                <w:szCs w:val="14"/>
                <w:lang w:eastAsia="ru-RU"/>
              </w:rPr>
              <w:t xml:space="preserve"> с  приложением 2 к приказу Управления образования от 28.12.2022 № 1199 "Об утверждении форм сбора информации"</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59</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18</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43</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38</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31</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72</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72</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72</w:t>
            </w:r>
          </w:p>
        </w:tc>
      </w:tr>
      <w:tr w:rsidR="00B8722D" w:rsidRPr="00B8722D" w:rsidTr="00120E32">
        <w:trPr>
          <w:trHeight w:val="286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lastRenderedPageBreak/>
              <w:t>1.11</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11.</w:t>
            </w:r>
            <w:r w:rsidRPr="00B8722D">
              <w:rPr>
                <w:rFonts w:ascii="Times New Roman" w:eastAsia="Times New Roman" w:hAnsi="Times New Roman" w:cs="Times New Roman"/>
                <w:sz w:val="14"/>
                <w:szCs w:val="14"/>
                <w:lang w:eastAsia="ru-RU"/>
              </w:rPr>
              <w:b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чел.</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w:t>
            </w:r>
            <w:r w:rsidR="009838FA" w:rsidRPr="00B8722D">
              <w:rPr>
                <w:rFonts w:ascii="Times New Roman" w:eastAsia="Times New Roman" w:hAnsi="Times New Roman" w:cs="Times New Roman"/>
                <w:sz w:val="14"/>
                <w:szCs w:val="14"/>
                <w:lang w:eastAsia="ru-RU"/>
              </w:rPr>
              <w:t>соответствии</w:t>
            </w:r>
            <w:r w:rsidRPr="00B8722D">
              <w:rPr>
                <w:rFonts w:ascii="Times New Roman" w:eastAsia="Times New Roman" w:hAnsi="Times New Roman" w:cs="Times New Roman"/>
                <w:sz w:val="14"/>
                <w:szCs w:val="14"/>
                <w:lang w:eastAsia="ru-RU"/>
              </w:rPr>
              <w:t xml:space="preserve"> с  приложением 2 к приказу Управления образования от 28.12.2022 № 1199 "Об утверждении форм сбора информации"</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27</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r>
      <w:tr w:rsidR="00B8722D" w:rsidRPr="00B8722D" w:rsidTr="00B8722D">
        <w:trPr>
          <w:trHeight w:val="204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1.12</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Целевой индикатор 12. </w:t>
            </w:r>
            <w:r w:rsidRPr="00B8722D">
              <w:rPr>
                <w:rFonts w:ascii="Times New Roman" w:eastAsia="Times New Roman" w:hAnsi="Times New Roman" w:cs="Times New Roman"/>
                <w:sz w:val="14"/>
                <w:szCs w:val="14"/>
                <w:lang w:eastAsia="ru-RU"/>
              </w:rPr>
              <w:b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c>
          <w:tcPr>
            <w:tcW w:w="290"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11,83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15,36</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16,60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11,03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12,87</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13,50</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14,76</w:t>
            </w:r>
          </w:p>
        </w:tc>
      </w:tr>
      <w:tr w:rsidR="00B8722D" w:rsidRPr="00B8722D" w:rsidTr="00B8722D">
        <w:trPr>
          <w:trHeight w:val="3465"/>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1.13</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13.</w:t>
            </w:r>
            <w:r w:rsidRPr="00B8722D">
              <w:rPr>
                <w:rFonts w:ascii="Times New Roman" w:eastAsia="Times New Roman" w:hAnsi="Times New Roman" w:cs="Times New Roman"/>
                <w:sz w:val="14"/>
                <w:szCs w:val="14"/>
                <w:lang w:eastAsia="ru-RU"/>
              </w:rPr>
              <w:br/>
              <w:t>Количество заключенных договоров о целевом обучении по образовательным программам высшего образования</w:t>
            </w:r>
          </w:p>
        </w:tc>
        <w:tc>
          <w:tcPr>
            <w:tcW w:w="290"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Протокол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 в соответствии с приказом Управления образования от 16.05.2022 № 425 "Об утверждении Положений о порядке организации и проведения конкурсного отбора претендентов на заключение договора о целевом обучении"</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r>
      <w:tr w:rsidR="00B8722D" w:rsidRPr="00B8722D" w:rsidTr="00B8722D">
        <w:trPr>
          <w:trHeight w:val="165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1.14</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14.                                                                                                                                                                                                                                                                                             Количество детей, обучающихся по краткосрочным дополнительным общеобразовательным программам (общеразвивающим) в профильных сменах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чел.</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Информация в соответствии с приложением 2 к приказу Управления образования от 14.06.2023 № 498 "О проведении юнармейской смены"</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34</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r>
      <w:tr w:rsidR="00B8722D" w:rsidRPr="00B8722D" w:rsidTr="00B8722D">
        <w:trPr>
          <w:trHeight w:val="3195"/>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1.15</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Целевой индикатор 15.   </w:t>
            </w:r>
            <w:r w:rsidRPr="00B8722D">
              <w:rPr>
                <w:rFonts w:ascii="Times New Roman" w:eastAsia="Times New Roman" w:hAnsi="Times New Roman" w:cs="Times New Roman"/>
                <w:sz w:val="14"/>
                <w:szCs w:val="14"/>
                <w:lang w:eastAsia="ru-RU"/>
              </w:rPr>
              <w:b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Соглашение о предоставлении иного межбюджетного трансферта из бюджета Красноярского края бюджету Таймырского-Долгано-Ненецкого муниципального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r>
    </w:tbl>
    <w:p w:rsidR="006D6717" w:rsidRPr="006D6717" w:rsidRDefault="006D6717" w:rsidP="006D6717">
      <w:pPr>
        <w:widowControl w:val="0"/>
        <w:spacing w:after="0" w:line="326" w:lineRule="exact"/>
        <w:rPr>
          <w:rFonts w:ascii="Times New Roman" w:eastAsia="Times New Roman"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sectPr w:rsidR="002E5859" w:rsidSect="00FE3403">
          <w:pgSz w:w="11909" w:h="16840"/>
          <w:pgMar w:top="1134" w:right="851" w:bottom="1134" w:left="851" w:header="0" w:footer="6" w:gutter="0"/>
          <w:cols w:space="720"/>
          <w:noEndnote/>
          <w:docGrid w:linePitch="360"/>
        </w:sect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Pr="00D129C3" w:rsidRDefault="002E5859" w:rsidP="002E5859">
      <w:pPr>
        <w:jc w:val="right"/>
        <w:rPr>
          <w:rFonts w:ascii="Times New Roman" w:eastAsia="Times New Roman" w:hAnsi="Times New Roman" w:cs="Times New Roman"/>
          <w:sz w:val="14"/>
          <w:szCs w:val="14"/>
          <w:lang w:eastAsia="ru-RU"/>
        </w:rPr>
      </w:pPr>
      <w:r w:rsidRPr="009D55EF">
        <w:rPr>
          <w:rFonts w:ascii="Times New Roman" w:eastAsia="Times New Roman" w:hAnsi="Times New Roman" w:cs="Times New Roman"/>
          <w:sz w:val="14"/>
          <w:szCs w:val="14"/>
          <w:lang w:eastAsia="ru-RU"/>
        </w:rPr>
        <w:t xml:space="preserve">Приложение 1 </w:t>
      </w:r>
      <w:r w:rsidRPr="009D55EF">
        <w:rPr>
          <w:rFonts w:ascii="Times New Roman" w:eastAsia="Times New Roman" w:hAnsi="Times New Roman" w:cs="Times New Roman"/>
          <w:sz w:val="14"/>
          <w:szCs w:val="14"/>
          <w:lang w:eastAsia="ru-RU"/>
        </w:rPr>
        <w:br/>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t xml:space="preserve">                                        к   подпрограмме «Развитие дошкольного, общего и дополнительного образования»</w:t>
      </w:r>
    </w:p>
    <w:p w:rsidR="002E5859" w:rsidRPr="001B06F3" w:rsidRDefault="002E5859" w:rsidP="002E5859">
      <w:pPr>
        <w:rPr>
          <w:rFonts w:ascii="Times New Roman" w:eastAsia="Arial Unicode MS" w:hAnsi="Times New Roman" w:cs="Times New Roman"/>
          <w:b/>
          <w:color w:val="000000" w:themeColor="text1"/>
          <w:lang w:eastAsia="ru-RU" w:bidi="ru-RU"/>
        </w:rPr>
      </w:pP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lang w:eastAsia="ru-RU" w:bidi="ru-RU"/>
        </w:rPr>
        <w:tab/>
      </w:r>
      <w:r w:rsidRPr="001B06F3">
        <w:rPr>
          <w:rFonts w:ascii="Times New Roman" w:eastAsia="Arial Unicode MS" w:hAnsi="Times New Roman" w:cs="Times New Roman"/>
          <w:b/>
          <w:color w:val="000000" w:themeColor="text1"/>
          <w:lang w:eastAsia="ru-RU" w:bidi="ru-RU"/>
        </w:rPr>
        <w:t>Перечень мероприятий подпрограммы</w:t>
      </w:r>
    </w:p>
    <w:tbl>
      <w:tblPr>
        <w:tblW w:w="5207" w:type="pct"/>
        <w:tblLayout w:type="fixed"/>
        <w:tblLook w:val="04A0" w:firstRow="1" w:lastRow="0" w:firstColumn="1" w:lastColumn="0" w:noHBand="0" w:noVBand="1"/>
      </w:tblPr>
      <w:tblGrid>
        <w:gridCol w:w="2500"/>
        <w:gridCol w:w="680"/>
        <w:gridCol w:w="419"/>
        <w:gridCol w:w="564"/>
        <w:gridCol w:w="850"/>
        <w:gridCol w:w="425"/>
        <w:gridCol w:w="853"/>
        <w:gridCol w:w="847"/>
        <w:gridCol w:w="847"/>
        <w:gridCol w:w="847"/>
        <w:gridCol w:w="841"/>
        <w:gridCol w:w="847"/>
        <w:gridCol w:w="841"/>
        <w:gridCol w:w="946"/>
        <w:gridCol w:w="989"/>
        <w:gridCol w:w="912"/>
        <w:gridCol w:w="68"/>
        <w:gridCol w:w="1050"/>
        <w:gridCol w:w="74"/>
      </w:tblGrid>
      <w:tr w:rsidR="00CC6E7B" w:rsidRPr="006658C6" w:rsidTr="00CC6E7B">
        <w:trPr>
          <w:trHeight w:val="990"/>
        </w:trPr>
        <w:tc>
          <w:tcPr>
            <w:tcW w:w="8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Наименование программы, подпрограммы</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ГРБС</w:t>
            </w:r>
          </w:p>
        </w:tc>
        <w:tc>
          <w:tcPr>
            <w:tcW w:w="733" w:type="pct"/>
            <w:gridSpan w:val="4"/>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Код бюджетной классификации</w:t>
            </w:r>
          </w:p>
        </w:tc>
        <w:tc>
          <w:tcPr>
            <w:tcW w:w="2869" w:type="pct"/>
            <w:gridSpan w:val="11"/>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Расходы (тыс. руб.), годы</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Ожидаемый результат от реализации подпрограммного мероприятия </w:t>
            </w:r>
            <w:r w:rsidRPr="006658C6">
              <w:rPr>
                <w:rFonts w:ascii="Times New Roman" w:eastAsia="Times New Roman" w:hAnsi="Times New Roman" w:cs="Times New Roman"/>
                <w:sz w:val="10"/>
                <w:szCs w:val="10"/>
                <w:lang w:eastAsia="ru-RU"/>
              </w:rPr>
              <w:br/>
              <w:t>(в натуральном выражении)</w:t>
            </w:r>
          </w:p>
        </w:tc>
      </w:tr>
      <w:tr w:rsidR="00CC6E7B" w:rsidRPr="006658C6" w:rsidTr="00CC6E7B">
        <w:trPr>
          <w:gridAfter w:val="1"/>
          <w:wAfter w:w="26" w:type="pct"/>
          <w:trHeight w:val="99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ГРБС</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Рз Пр</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ЦСР</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ВР</w:t>
            </w:r>
          </w:p>
        </w:tc>
        <w:tc>
          <w:tcPr>
            <w:tcW w:w="27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2019</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2020</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2021</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2022</w:t>
            </w:r>
          </w:p>
        </w:tc>
        <w:tc>
          <w:tcPr>
            <w:tcW w:w="27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2023</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2024</w:t>
            </w:r>
          </w:p>
        </w:tc>
        <w:tc>
          <w:tcPr>
            <w:tcW w:w="27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2025</w:t>
            </w:r>
          </w:p>
        </w:tc>
        <w:tc>
          <w:tcPr>
            <w:tcW w:w="30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2026</w:t>
            </w:r>
          </w:p>
        </w:tc>
        <w:tc>
          <w:tcPr>
            <w:tcW w:w="3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2027</w:t>
            </w:r>
          </w:p>
        </w:tc>
        <w:tc>
          <w:tcPr>
            <w:tcW w:w="29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Итого на период</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70"/>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Задача № 1.Сохранение и улучшение условий для получения общедоступного бесплатного дошкольного образования</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 </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 </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0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9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63" w:type="pct"/>
            <w:gridSpan w:val="2"/>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720"/>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Мероприятие 1.1.1 </w:t>
            </w:r>
            <w:r w:rsidRPr="006658C6">
              <w:rPr>
                <w:rFonts w:ascii="Times New Roman" w:eastAsia="Times New Roman" w:hAnsi="Times New Roman" w:cs="Times New Roman"/>
                <w:sz w:val="10"/>
                <w:szCs w:val="10"/>
                <w:lang w:eastAsia="ru-RU"/>
              </w:rPr>
              <w:br/>
              <w:t>Обеспечение деятельности (оказание услуг) подведомственных организаций</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02.1.00.02010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36 671,91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25 716,36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30 247,73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23 996,47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28 787,04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34 426,68</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37 259,57</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37 259,57</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37 259,57</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291 624,90</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Услуги дошкольного образования в муниципальных дошкольных образовательных организациях получат:</w:t>
            </w:r>
            <w:r w:rsidRPr="006658C6">
              <w:rPr>
                <w:rFonts w:ascii="Times New Roman" w:eastAsia="Times New Roman" w:hAnsi="Times New Roman" w:cs="Times New Roman"/>
                <w:sz w:val="10"/>
                <w:szCs w:val="10"/>
                <w:lang w:eastAsia="ru-RU"/>
              </w:rPr>
              <w:br/>
              <w:t>в 2024 году - 1 623 ребенка;</w:t>
            </w:r>
            <w:r w:rsidRPr="006658C6">
              <w:rPr>
                <w:rFonts w:ascii="Times New Roman" w:eastAsia="Times New Roman" w:hAnsi="Times New Roman" w:cs="Times New Roman"/>
                <w:sz w:val="10"/>
                <w:szCs w:val="10"/>
                <w:lang w:eastAsia="ru-RU"/>
              </w:rPr>
              <w:br/>
              <w:t>в 2025 году - 1 625 ребенка;</w:t>
            </w:r>
            <w:r w:rsidRPr="006658C6">
              <w:rPr>
                <w:rFonts w:ascii="Times New Roman" w:eastAsia="Times New Roman" w:hAnsi="Times New Roman" w:cs="Times New Roman"/>
                <w:sz w:val="10"/>
                <w:szCs w:val="10"/>
                <w:lang w:eastAsia="ru-RU"/>
              </w:rPr>
              <w:br/>
              <w:t>в 2026 году - 1 621 ребенка;</w:t>
            </w:r>
            <w:r w:rsidRPr="006658C6">
              <w:rPr>
                <w:rFonts w:ascii="Times New Roman" w:eastAsia="Times New Roman" w:hAnsi="Times New Roman" w:cs="Times New Roman"/>
                <w:sz w:val="10"/>
                <w:szCs w:val="10"/>
                <w:lang w:eastAsia="ru-RU"/>
              </w:rPr>
              <w:br/>
              <w:t>в 2027 году - 1 623 ребенка.</w:t>
            </w: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02.1.00.02010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43 339,33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47 669,54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42 401,88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37 086,74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42 810,15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49 908,46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49 182,00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49 103,00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49 103,00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410 604,10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02.1.00.02010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830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150,91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150,91</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02.1.00.02010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850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539,47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177,64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425,90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328,22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323,00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286,76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382,00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382,00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382,00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3 226,99</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07.05</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02.1.00.02010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160 486,55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176 719,72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195 696,43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214 562,12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246 569,02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256 613,52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257 342,31</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245 435,21</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245 435,21</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1 998 860,09</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02.1.00.0201Б</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287,18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79,00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366,18</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02.1.00.0201Б</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40"/>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lastRenderedPageBreak/>
              <w:t>Мероприятие 1.1.2</w:t>
            </w:r>
            <w:r w:rsidRPr="006658C6">
              <w:rPr>
                <w:rFonts w:ascii="Times New Roman" w:eastAsia="Times New Roman" w:hAnsi="Times New Roman" w:cs="Times New Roman"/>
                <w:sz w:val="10"/>
                <w:szCs w:val="10"/>
                <w:lang w:eastAsia="ru-RU"/>
              </w:rPr>
              <w:b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02.1.00.75880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46 089,27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36 975,48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36 608,32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28 111,85</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39 116,22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52 172,27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53 445,92</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53 445,92</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53 445,92</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399 411,17</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Услуги дошкольного образования в муниципальных дошкольных образовательных организациях получат:</w:t>
            </w:r>
            <w:r w:rsidRPr="006658C6">
              <w:rPr>
                <w:rFonts w:ascii="Times New Roman" w:eastAsia="Times New Roman" w:hAnsi="Times New Roman" w:cs="Times New Roman"/>
                <w:sz w:val="10"/>
                <w:szCs w:val="10"/>
                <w:lang w:eastAsia="ru-RU"/>
              </w:rPr>
              <w:br/>
              <w:t>в 2024 году - 1 244 ребенка;</w:t>
            </w:r>
            <w:r w:rsidRPr="006658C6">
              <w:rPr>
                <w:rFonts w:ascii="Times New Roman" w:eastAsia="Times New Roman" w:hAnsi="Times New Roman" w:cs="Times New Roman"/>
                <w:sz w:val="10"/>
                <w:szCs w:val="10"/>
                <w:lang w:eastAsia="ru-RU"/>
              </w:rPr>
              <w:br/>
              <w:t>в 2025 году - 1 245 детей;</w:t>
            </w:r>
            <w:r w:rsidRPr="006658C6">
              <w:rPr>
                <w:rFonts w:ascii="Times New Roman" w:eastAsia="Times New Roman" w:hAnsi="Times New Roman" w:cs="Times New Roman"/>
                <w:sz w:val="10"/>
                <w:szCs w:val="10"/>
                <w:lang w:eastAsia="ru-RU"/>
              </w:rPr>
              <w:br/>
              <w:t>в 2026 году - 1 243 ребенка;</w:t>
            </w:r>
            <w:r w:rsidRPr="006658C6">
              <w:rPr>
                <w:rFonts w:ascii="Times New Roman" w:eastAsia="Times New Roman" w:hAnsi="Times New Roman" w:cs="Times New Roman"/>
                <w:sz w:val="10"/>
                <w:szCs w:val="10"/>
                <w:lang w:eastAsia="ru-RU"/>
              </w:rPr>
              <w:br/>
              <w:t>в 2027 году - 1 244 ребенка.</w:t>
            </w:r>
            <w:r w:rsidRPr="006658C6">
              <w:rPr>
                <w:rFonts w:ascii="Times New Roman" w:eastAsia="Times New Roman" w:hAnsi="Times New Roman" w:cs="Times New Roman"/>
                <w:sz w:val="10"/>
                <w:szCs w:val="10"/>
                <w:lang w:eastAsia="ru-RU"/>
              </w:rPr>
              <w:br/>
            </w:r>
            <w:r w:rsidRPr="006658C6">
              <w:rPr>
                <w:rFonts w:ascii="Times New Roman" w:eastAsia="Times New Roman" w:hAnsi="Times New Roman" w:cs="Times New Roman"/>
                <w:sz w:val="10"/>
                <w:szCs w:val="10"/>
                <w:lang w:eastAsia="ru-RU"/>
              </w:rPr>
              <w:br/>
              <w:t>Ежегодно услуги  дошкольного образования в муниципальных  общеобразовательных организациях получат:</w:t>
            </w:r>
            <w:r w:rsidRPr="006658C6">
              <w:rPr>
                <w:rFonts w:ascii="Times New Roman" w:eastAsia="Times New Roman" w:hAnsi="Times New Roman" w:cs="Times New Roman"/>
                <w:sz w:val="10"/>
                <w:szCs w:val="10"/>
                <w:lang w:eastAsia="ru-RU"/>
              </w:rPr>
              <w:br/>
              <w:t>в 2024 году - 379 детей;</w:t>
            </w:r>
            <w:r w:rsidRPr="006658C6">
              <w:rPr>
                <w:rFonts w:ascii="Times New Roman" w:eastAsia="Times New Roman" w:hAnsi="Times New Roman" w:cs="Times New Roman"/>
                <w:sz w:val="10"/>
                <w:szCs w:val="10"/>
                <w:lang w:eastAsia="ru-RU"/>
              </w:rPr>
              <w:br/>
              <w:t>в 2025 году - 380 детей;</w:t>
            </w:r>
            <w:r w:rsidRPr="006658C6">
              <w:rPr>
                <w:rFonts w:ascii="Times New Roman" w:eastAsia="Times New Roman" w:hAnsi="Times New Roman" w:cs="Times New Roman"/>
                <w:sz w:val="10"/>
                <w:szCs w:val="10"/>
                <w:lang w:eastAsia="ru-RU"/>
              </w:rPr>
              <w:br/>
              <w:t>в 2026 году - 378 детей;</w:t>
            </w:r>
            <w:r w:rsidRPr="006658C6">
              <w:rPr>
                <w:rFonts w:ascii="Times New Roman" w:eastAsia="Times New Roman" w:hAnsi="Times New Roman" w:cs="Times New Roman"/>
                <w:sz w:val="10"/>
                <w:szCs w:val="10"/>
                <w:lang w:eastAsia="ru-RU"/>
              </w:rPr>
              <w:br/>
              <w:t>в 2027 году - 379 детей.</w:t>
            </w:r>
          </w:p>
        </w:tc>
      </w:tr>
      <w:tr w:rsidR="00CC6E7B" w:rsidRPr="006658C6" w:rsidTr="00CC6E7B">
        <w:trPr>
          <w:gridAfter w:val="1"/>
          <w:wAfter w:w="26" w:type="pct"/>
          <w:trHeight w:val="84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02.1.00.75880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811,82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772,84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656,51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402,94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553,48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581,56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548,97</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548,97</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548,97</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5 426,06</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4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02.1.00.75880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201 022,43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196 212,32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204 767,22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233 742,58</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268 675,98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274 558,64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258 847,37</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258 847,37</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258 847,37</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2 155 521,28</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4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02.1.00.75880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58 315,95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57 276,69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62 858,56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72 719,33</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80 062,16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66 822,58</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75 121,10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75 121,10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75 121,10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623 418,57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4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02.1.00.75880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1 570,26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1 466,46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1 470,95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1 567,59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1 305,71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1 294,71</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1 249,94</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1 249,94</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1 249,94</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12 425,50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4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02.1.00.75880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52,86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52,86</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4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07.05</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02.1.00.75880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24,98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14,13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16,74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6,57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2,20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68,22</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75"/>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Мероприятие 1.1.3 </w:t>
            </w:r>
            <w:r w:rsidRPr="006658C6">
              <w:rPr>
                <w:rFonts w:ascii="Times New Roman" w:eastAsia="Times New Roman" w:hAnsi="Times New Roman" w:cs="Times New Roman"/>
                <w:sz w:val="10"/>
                <w:szCs w:val="10"/>
                <w:lang w:eastAsia="ru-RU"/>
              </w:rPr>
              <w:b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27 148,72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19 911,30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25 306,98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23 730,65</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24 670,58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26 425,46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27 568,56</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27 568,56</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27 568,56</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229 899,37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1 615,14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979,20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1 997,13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832,44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145,38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142,79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97,32</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97,32</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97,32</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6 004,04</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81 956,66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85 391,37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92 602,97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106 929,81</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103 502,65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110 050,19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110 973,50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110 973,50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110 973,50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913 354,15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850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6,26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6,26</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28 927,58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33 748,95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36 107,01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51 090,50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72 586,57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58 601,26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64 689,75</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64 689,75</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64 689,75</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475 131,12</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978,22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927,11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471,79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1 000,29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257,61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240,40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241,68</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241,68</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241,68</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4 600,46</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850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13,72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13,72</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191,18</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209,04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400,22</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07.05</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40,50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96,00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18,50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155,00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77"/>
        </w:trPr>
        <w:tc>
          <w:tcPr>
            <w:tcW w:w="812" w:type="pct"/>
            <w:vMerge w:val="restart"/>
            <w:tcBorders>
              <w:top w:val="nil"/>
              <w:left w:val="single" w:sz="4" w:space="0" w:color="auto"/>
              <w:bottom w:val="single" w:sz="4" w:space="0" w:color="000000"/>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1.1.4</w:t>
            </w:r>
            <w:r w:rsidRPr="006658C6">
              <w:rPr>
                <w:rFonts w:ascii="Times New Roman" w:eastAsia="Times New Roman" w:hAnsi="Times New Roman" w:cs="Times New Roman"/>
                <w:sz w:val="10"/>
                <w:szCs w:val="10"/>
                <w:lang w:eastAsia="ru-RU"/>
              </w:rPr>
              <w:b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02.1.00.75540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50,83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61,96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34,18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110,48</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105,17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126,10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395,00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395,00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395,00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1 673,72</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Без взимания родительской платы в муниципальных дошкольных образовательных организациях будут содержаться соответствующие категории детей в 2024- 2027 годах - 31 ребенок ежегодно.</w:t>
            </w:r>
          </w:p>
        </w:tc>
      </w:tr>
      <w:tr w:rsidR="00CC6E7B" w:rsidRPr="006658C6" w:rsidTr="00CC6E7B">
        <w:trPr>
          <w:gridAfter w:val="1"/>
          <w:wAfter w:w="26" w:type="pct"/>
          <w:trHeight w:val="1128"/>
        </w:trPr>
        <w:tc>
          <w:tcPr>
            <w:tcW w:w="812" w:type="pct"/>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02.1.00.75540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715,17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672,73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886,72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693,60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285,53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400,00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400,00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400,00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400,00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4 853,75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42"/>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Мероприятием 1.1.5</w:t>
            </w:r>
            <w:r w:rsidRPr="006658C6">
              <w:rPr>
                <w:rFonts w:ascii="Times New Roman" w:eastAsia="Times New Roman" w:hAnsi="Times New Roman" w:cs="Times New Roman"/>
                <w:sz w:val="10"/>
                <w:szCs w:val="10"/>
                <w:lang w:eastAsia="ru-RU"/>
              </w:rPr>
              <w:b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10.04</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02.1.00.75560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188,10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440,40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34,38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60,90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8,56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9,40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17,40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17,40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17,40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793,94</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Социальные выплаты  на оплату части родительской платы за содержание детей в муниципальных образовательных организациях ежегодно получат в 2024 - 2027 годах -  249  чел.</w:t>
            </w:r>
          </w:p>
        </w:tc>
      </w:tr>
      <w:tr w:rsidR="00CC6E7B" w:rsidRPr="006658C6" w:rsidTr="00CC6E7B">
        <w:trPr>
          <w:gridAfter w:val="1"/>
          <w:wAfter w:w="26" w:type="pct"/>
          <w:trHeight w:val="114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10.04</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02.1.00.75560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9 405,70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4 721,50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2 718,92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1 944,00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1 214,23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1 144,80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869,80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869,80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869,80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23 758,55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31"/>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1.1.6</w:t>
            </w:r>
            <w:r w:rsidRPr="006658C6">
              <w:rPr>
                <w:rFonts w:ascii="Times New Roman" w:eastAsia="Times New Roman" w:hAnsi="Times New Roman" w:cs="Times New Roman"/>
                <w:sz w:val="10"/>
                <w:szCs w:val="10"/>
                <w:lang w:eastAsia="ru-RU"/>
              </w:rPr>
              <w:br/>
              <w:t>Субвенция бюджету Таймырского Долгано-Ненецкого муниципального района на предоставление ежемесячной социальной выплаты (компенсации)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02.1.00.05290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22,00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13,30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3,75</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3,75</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3,75</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98,55</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Без взимания родительской платы в муниципальных дошкольных образовательных учреждениях (группах) будут содержаться 100%  детей соответствующей категории.</w:t>
            </w:r>
          </w:p>
        </w:tc>
      </w:tr>
      <w:tr w:rsidR="00CC6E7B" w:rsidRPr="006658C6" w:rsidTr="00CC6E7B">
        <w:trPr>
          <w:gridAfter w:val="1"/>
          <w:wAfter w:w="26" w:type="pct"/>
          <w:trHeight w:val="841"/>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02.1.00.05290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2 248,70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1 488,20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1 050,40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1 027,00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1 414,20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126,00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1 623,25</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1 623,25</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1 623,25</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12 224,25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635"/>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1.1.7</w:t>
            </w:r>
            <w:r w:rsidRPr="006658C6">
              <w:rPr>
                <w:rFonts w:ascii="Times New Roman" w:eastAsia="Times New Roman" w:hAnsi="Times New Roman" w:cs="Times New Roman"/>
                <w:sz w:val="10"/>
                <w:szCs w:val="10"/>
                <w:lang w:eastAsia="ru-RU"/>
              </w:rPr>
              <w:br w:type="page"/>
              <w:t>Приведение зданий муниципальных  дошкольных образовательных организаций в соответствие с требованиями действующего законодательства в области пожарной безопасности, строительных и санитарно – гигиенических  норм и правил, в том числе обеспечение исходно-разрешительной документации</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02.1.00.02010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13 697,05</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13 697,05</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Количество зданий  муниципальных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w:t>
            </w:r>
            <w:r w:rsidRPr="006658C6">
              <w:rPr>
                <w:rFonts w:ascii="Times New Roman" w:eastAsia="Times New Roman" w:hAnsi="Times New Roman" w:cs="Times New Roman"/>
                <w:sz w:val="10"/>
                <w:szCs w:val="10"/>
                <w:lang w:eastAsia="ru-RU"/>
              </w:rPr>
              <w:lastRenderedPageBreak/>
              <w:t xml:space="preserve">гигиенических  норм и правил:                                         </w:t>
            </w:r>
            <w:r w:rsidRPr="006658C6">
              <w:rPr>
                <w:rFonts w:ascii="Times New Roman" w:eastAsia="Times New Roman" w:hAnsi="Times New Roman" w:cs="Times New Roman"/>
                <w:sz w:val="10"/>
                <w:szCs w:val="10"/>
                <w:lang w:eastAsia="ru-RU"/>
              </w:rPr>
              <w:br w:type="page"/>
              <w:t xml:space="preserve">в 2024 году - 3 ед. (ТМБ ДОУ «Детский сад комбинированного вида "Сказка", ТМБ ДОУ "Дудинский детский сад общеразвивающего вида "Забава", ТМБ ДОУ "«Детский сад комбинированного вида "Морозко");                                                                                                                                                                                   </w:t>
            </w:r>
            <w:r w:rsidRPr="006658C6">
              <w:rPr>
                <w:rFonts w:ascii="Times New Roman" w:eastAsia="Times New Roman" w:hAnsi="Times New Roman" w:cs="Times New Roman"/>
                <w:sz w:val="10"/>
                <w:szCs w:val="10"/>
                <w:lang w:eastAsia="ru-RU"/>
              </w:rPr>
              <w:br w:type="page"/>
              <w:t xml:space="preserve">  в 2025 году - 3 ед. (ТМК ДОУ "Новорыбинский детский сад", ТМК ДОУ "Хатангский детский сад "Солнышко", ТМБ ДОУ «Детский сад комбинированного вида "Льдинка");</w:t>
            </w:r>
            <w:r w:rsidRPr="006658C6">
              <w:rPr>
                <w:rFonts w:ascii="Times New Roman" w:eastAsia="Times New Roman" w:hAnsi="Times New Roman" w:cs="Times New Roman"/>
                <w:sz w:val="10"/>
                <w:szCs w:val="10"/>
                <w:lang w:eastAsia="ru-RU"/>
              </w:rPr>
              <w:br w:type="page"/>
              <w:t>в 2026 году - 1 ед.;</w:t>
            </w:r>
            <w:r w:rsidRPr="006658C6">
              <w:rPr>
                <w:rFonts w:ascii="Times New Roman" w:eastAsia="Times New Roman" w:hAnsi="Times New Roman" w:cs="Times New Roman"/>
                <w:sz w:val="10"/>
                <w:szCs w:val="10"/>
                <w:lang w:eastAsia="ru-RU"/>
              </w:rPr>
              <w:br w:type="page"/>
              <w:t>в 2027 году - 0 ед.</w:t>
            </w:r>
            <w:r w:rsidRPr="006658C6">
              <w:rPr>
                <w:rFonts w:ascii="Times New Roman" w:eastAsia="Times New Roman" w:hAnsi="Times New Roman" w:cs="Times New Roman"/>
                <w:sz w:val="10"/>
                <w:szCs w:val="10"/>
                <w:lang w:eastAsia="ru-RU"/>
              </w:rPr>
              <w:br w:type="page"/>
            </w:r>
          </w:p>
        </w:tc>
      </w:tr>
      <w:tr w:rsidR="00CC6E7B" w:rsidRPr="006658C6" w:rsidTr="00CC6E7B">
        <w:trPr>
          <w:gridAfter w:val="1"/>
          <w:wAfter w:w="26" w:type="pct"/>
          <w:trHeight w:val="163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24 803,85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4 119,66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47 856,78</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76 780,29</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63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tcBorders>
              <w:top w:val="nil"/>
              <w:left w:val="nil"/>
              <w:bottom w:val="single" w:sz="4" w:space="0" w:color="auto"/>
              <w:right w:val="single" w:sz="4" w:space="0" w:color="auto"/>
            </w:tcBorders>
            <w:shd w:val="clear" w:color="auto" w:fill="auto"/>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развития инфраструктуры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233</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02.1.00.02010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25 080,00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1 648,10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24 338,14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33 624,07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30 511,71</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36 614,05</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151 816,07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08"/>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1.1.8</w:t>
            </w:r>
            <w:r w:rsidRPr="006658C6">
              <w:rPr>
                <w:rFonts w:ascii="Times New Roman" w:eastAsia="Times New Roman" w:hAnsi="Times New Roman" w:cs="Times New Roman"/>
                <w:sz w:val="10"/>
                <w:szCs w:val="10"/>
                <w:lang w:eastAsia="ru-RU"/>
              </w:rPr>
              <w:b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02.1.00.L0271</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1 000,00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1 000,00</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767"/>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1.1.9</w:t>
            </w:r>
            <w:r w:rsidRPr="006658C6">
              <w:rPr>
                <w:rFonts w:ascii="Times New Roman" w:eastAsia="Times New Roman" w:hAnsi="Times New Roman" w:cs="Times New Roman"/>
                <w:sz w:val="10"/>
                <w:szCs w:val="10"/>
                <w:lang w:eastAsia="ru-RU"/>
              </w:rPr>
              <w:br/>
              <w:t xml:space="preserve">Софинансирование расходов на реализацию мероприятий по созданию в дошкольных образовательных организациях условий для получения детьми с ограниченными возможностями здоровья и детьми-инвалидами качественного образования </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02.1.00.L0271</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2190"/>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1.1.10</w:t>
            </w:r>
            <w:r w:rsidRPr="006658C6">
              <w:rPr>
                <w:rFonts w:ascii="Times New Roman" w:eastAsia="Times New Roman" w:hAnsi="Times New Roman" w:cs="Times New Roman"/>
                <w:sz w:val="10"/>
                <w:szCs w:val="10"/>
                <w:lang w:eastAsia="ru-RU"/>
              </w:rPr>
              <w:b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02.1.00.S5820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3 948,00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3 686,00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3 686,00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3 686,00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15 006,00</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Проведение работ в дошкольных организациях с целью приведения зданий и сооружений в соответствие с требованиями законодательства:</w:t>
            </w:r>
            <w:r w:rsidRPr="006658C6">
              <w:rPr>
                <w:rFonts w:ascii="Times New Roman" w:eastAsia="Times New Roman" w:hAnsi="Times New Roman" w:cs="Times New Roman"/>
                <w:sz w:val="10"/>
                <w:szCs w:val="10"/>
                <w:lang w:eastAsia="ru-RU"/>
              </w:rPr>
              <w:br/>
              <w:t>в 2024 году - 3 ед. ( ТМБ ДОУ "Дудинский детский сад общеразвивающего вида "Забава", ТМБ ДОУ «Детский сад комбинированного вида "Сказка", ТМБ ДОУ «Детский сад комбинированного вида "Льдинка");</w:t>
            </w:r>
            <w:r w:rsidRPr="006658C6">
              <w:rPr>
                <w:rFonts w:ascii="Times New Roman" w:eastAsia="Times New Roman" w:hAnsi="Times New Roman" w:cs="Times New Roman"/>
                <w:sz w:val="10"/>
                <w:szCs w:val="10"/>
                <w:lang w:eastAsia="ru-RU"/>
              </w:rPr>
              <w:br/>
              <w:t>в 2025 году - 2 ед. (ТМБ ДОУ "Дудинский детский сад общеразвивающего вида "Забава",ТМБ ДОУ «Детский сад комбинированного вида "Рябинка");</w:t>
            </w:r>
            <w:r w:rsidRPr="006658C6">
              <w:rPr>
                <w:rFonts w:ascii="Times New Roman" w:eastAsia="Times New Roman" w:hAnsi="Times New Roman" w:cs="Times New Roman"/>
                <w:sz w:val="10"/>
                <w:szCs w:val="10"/>
                <w:lang w:eastAsia="ru-RU"/>
              </w:rPr>
              <w:br/>
              <w:t>в 2026 году - 1 ед.;</w:t>
            </w:r>
            <w:r w:rsidRPr="006658C6">
              <w:rPr>
                <w:rFonts w:ascii="Times New Roman" w:eastAsia="Times New Roman" w:hAnsi="Times New Roman" w:cs="Times New Roman"/>
                <w:sz w:val="10"/>
                <w:szCs w:val="10"/>
                <w:lang w:eastAsia="ru-RU"/>
              </w:rPr>
              <w:br/>
              <w:t xml:space="preserve">в 2027 году - 1 ед. </w:t>
            </w:r>
          </w:p>
        </w:tc>
      </w:tr>
      <w:tr w:rsidR="00CC6E7B" w:rsidRPr="006658C6" w:rsidTr="00CC6E7B">
        <w:trPr>
          <w:gridAfter w:val="1"/>
          <w:wAfter w:w="26" w:type="pct"/>
          <w:trHeight w:val="2310"/>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1.1.11</w:t>
            </w:r>
            <w:r w:rsidRPr="006658C6">
              <w:rPr>
                <w:rFonts w:ascii="Times New Roman" w:eastAsia="Times New Roman" w:hAnsi="Times New Roman" w:cs="Times New Roman"/>
                <w:sz w:val="10"/>
                <w:szCs w:val="10"/>
                <w:lang w:eastAsia="ru-RU"/>
              </w:rPr>
              <w:br/>
              <w:t>Софинансирование расходов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02.1.00.S5820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39,88</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37,23</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37,23</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37,23</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151,57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34"/>
        </w:trPr>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lastRenderedPageBreak/>
              <w:t>Задача № 2. 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 </w:t>
            </w:r>
          </w:p>
        </w:tc>
        <w:tc>
          <w:tcPr>
            <w:tcW w:w="136"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 </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 </w:t>
            </w:r>
          </w:p>
        </w:tc>
        <w:tc>
          <w:tcPr>
            <w:tcW w:w="137"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 </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705"/>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1.2.1</w:t>
            </w:r>
            <w:r w:rsidRPr="006658C6">
              <w:rPr>
                <w:rFonts w:ascii="Times New Roman" w:eastAsia="Times New Roman" w:hAnsi="Times New Roman" w:cs="Times New Roman"/>
                <w:sz w:val="10"/>
                <w:szCs w:val="10"/>
                <w:lang w:eastAsia="ru-RU"/>
              </w:rPr>
              <w:br/>
              <w:t>Обеспечение деятельности (оказание услуг) подведомственных организаций</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238 473,36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278 497,16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303 560,20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310 204,92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376 989,95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389 296,24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436 393,09</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436 393,09</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436 393,09</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3 206 201,10</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Услуги общего образования в муниципальных  общеобразовательных организациях получат:                                                                                                                                                    в 2024 году - 4 745 учащихся;</w:t>
            </w:r>
            <w:r w:rsidRPr="006658C6">
              <w:rPr>
                <w:rFonts w:ascii="Times New Roman" w:eastAsia="Times New Roman" w:hAnsi="Times New Roman" w:cs="Times New Roman"/>
                <w:sz w:val="10"/>
                <w:szCs w:val="10"/>
                <w:lang w:eastAsia="ru-RU"/>
              </w:rPr>
              <w:br/>
              <w:t>в 2025 году - 4 562 учащихся;</w:t>
            </w:r>
            <w:r w:rsidRPr="006658C6">
              <w:rPr>
                <w:rFonts w:ascii="Times New Roman" w:eastAsia="Times New Roman" w:hAnsi="Times New Roman" w:cs="Times New Roman"/>
                <w:sz w:val="10"/>
                <w:szCs w:val="10"/>
                <w:lang w:eastAsia="ru-RU"/>
              </w:rPr>
              <w:br/>
              <w:t>в 2026 году - 4 600 учащихся;</w:t>
            </w:r>
            <w:r w:rsidRPr="006658C6">
              <w:rPr>
                <w:rFonts w:ascii="Times New Roman" w:eastAsia="Times New Roman" w:hAnsi="Times New Roman" w:cs="Times New Roman"/>
                <w:sz w:val="10"/>
                <w:szCs w:val="10"/>
                <w:lang w:eastAsia="ru-RU"/>
              </w:rPr>
              <w:br/>
              <w:t>в 2027 году - 4 602 учащихся.</w:t>
            </w:r>
          </w:p>
        </w:tc>
      </w:tr>
      <w:tr w:rsidR="00CC6E7B" w:rsidRPr="006658C6" w:rsidTr="00CC6E7B">
        <w:trPr>
          <w:gridAfter w:val="1"/>
          <w:wAfter w:w="26" w:type="pct"/>
          <w:trHeight w:val="70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222 140,64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292 081,17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291 053,80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253 054,55</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288 457,25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307 678,87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353 517,50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334 138,03</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334 156,23</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2 676 278,04</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0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02.1.00.0202Б</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3 625,88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11 344,92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9 883,14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11 389,65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11 602,02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47 845,61</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0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02.1.00.0202Б</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446,93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1 245,83</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198,40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411,21</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2 302,37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0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02.1.00.0202Б</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189,34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189,34</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0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07.05</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02.1.00.0202Б</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23,50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63,50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0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830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12,00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650,09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3 075,39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3 744,48</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0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850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3 557,48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1 625,72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2 294,65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1 939,49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2 088,32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2 125,43</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1 642,55</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1 642,55</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1 642,55</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18 558,74</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0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133,04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49,69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182,73</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0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07.05</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9,45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13,50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22,95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512,67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20 513,80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21 026,47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78 399,05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96 234,94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108 851,57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118 862,25</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144 161,48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149 875,23</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173 853,20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173 853,20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173 853,20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1 217 944,12</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189 474,70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236 093,65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233 533,46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232 245,06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255 676,20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252 209,41</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283 134,82</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271 307,87</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268 307,87</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2 221 983,04</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249,64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272,55</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522,19</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830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860,94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860,94</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850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943,72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299,75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529,83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553,69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574,66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573,63</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491,00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491,00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491,00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4 948,28</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952,33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952,33</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02.1.00.0203Б</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7 220,36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1 739,79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1 479,69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298,56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10 500,00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21 238,40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7 861,72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7 797,05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8 479,80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8 200,26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9 696,54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10 235,36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10 845,88</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10 845,88</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10 845,88</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84 808,37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1 297,17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572,38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431,38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614,32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449,24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501,13</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436,51</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436,51</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436,51</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5 175,15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07.05</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07.05</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46,65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28,00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18,50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128,15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065"/>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1.2.2</w:t>
            </w:r>
            <w:r w:rsidRPr="006658C6">
              <w:rPr>
                <w:rFonts w:ascii="Times New Roman" w:eastAsia="Times New Roman" w:hAnsi="Times New Roman" w:cs="Times New Roman"/>
                <w:sz w:val="10"/>
                <w:szCs w:val="10"/>
                <w:lang w:eastAsia="ru-RU"/>
              </w:rPr>
              <w:br w:type="page"/>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Pr="006658C6">
              <w:rPr>
                <w:rFonts w:ascii="Times New Roman" w:eastAsia="Times New Roman" w:hAnsi="Times New Roman" w:cs="Times New Roman"/>
                <w:sz w:val="10"/>
                <w:szCs w:val="10"/>
                <w:lang w:eastAsia="ru-RU"/>
              </w:rPr>
              <w:br w:type="page"/>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02.1.00.75640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605 499,10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635 708,50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698 427,24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812 163,22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886 999,97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1 000 129,69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1 006 999,88</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1 006 923,19</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1 006 923,19</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7 659 773,98</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Услуги общего образования в муниципальных общеобразовательных организациях получат:</w:t>
            </w:r>
            <w:r w:rsidRPr="006658C6">
              <w:rPr>
                <w:rFonts w:ascii="Times New Roman" w:eastAsia="Times New Roman" w:hAnsi="Times New Roman" w:cs="Times New Roman"/>
                <w:sz w:val="10"/>
                <w:szCs w:val="10"/>
                <w:lang w:eastAsia="ru-RU"/>
              </w:rPr>
              <w:br w:type="page"/>
              <w:t>в 2024 году - 4 745 учащихся,  в т.ч. 413 - дети с ограниченными возможностями здоровья, обучающиеся по адаптированным образовательным программам;</w:t>
            </w:r>
            <w:r w:rsidRPr="006658C6">
              <w:rPr>
                <w:rFonts w:ascii="Times New Roman" w:eastAsia="Times New Roman" w:hAnsi="Times New Roman" w:cs="Times New Roman"/>
                <w:sz w:val="10"/>
                <w:szCs w:val="10"/>
                <w:lang w:eastAsia="ru-RU"/>
              </w:rPr>
              <w:br w:type="page"/>
              <w:t>в 2025 году - 4 562 учащихся,  в т.ч. 440 - дети с ограниченными возможностями здоровья, обучающиеся по адаптированным образовательным программам;</w:t>
            </w:r>
            <w:r w:rsidRPr="006658C6">
              <w:rPr>
                <w:rFonts w:ascii="Times New Roman" w:eastAsia="Times New Roman" w:hAnsi="Times New Roman" w:cs="Times New Roman"/>
                <w:sz w:val="10"/>
                <w:szCs w:val="10"/>
                <w:lang w:eastAsia="ru-RU"/>
              </w:rPr>
              <w:br w:type="page"/>
              <w:t xml:space="preserve">в 2026 году - 4 600 учащихся, в  т.ч. 440 </w:t>
            </w:r>
            <w:r w:rsidRPr="006658C6">
              <w:rPr>
                <w:rFonts w:ascii="Times New Roman" w:eastAsia="Times New Roman" w:hAnsi="Times New Roman" w:cs="Times New Roman"/>
                <w:sz w:val="10"/>
                <w:szCs w:val="10"/>
                <w:lang w:eastAsia="ru-RU"/>
              </w:rPr>
              <w:lastRenderedPageBreak/>
              <w:t>- дети с ограниченными возможностями здоровья, обучающиеся по адаптированным образовательным программам;</w:t>
            </w:r>
            <w:r w:rsidRPr="006658C6">
              <w:rPr>
                <w:rFonts w:ascii="Times New Roman" w:eastAsia="Times New Roman" w:hAnsi="Times New Roman" w:cs="Times New Roman"/>
                <w:sz w:val="10"/>
                <w:szCs w:val="10"/>
                <w:lang w:eastAsia="ru-RU"/>
              </w:rPr>
              <w:br w:type="page"/>
              <w:t>в 2027 году - 4 602 учащихся, в  т.ч. 440 - дети с ограниченными возможностями здоровья, обучающиеся по адаптированным образовательным программам;</w:t>
            </w:r>
            <w:r w:rsidRPr="006658C6">
              <w:rPr>
                <w:rFonts w:ascii="Times New Roman" w:eastAsia="Times New Roman" w:hAnsi="Times New Roman" w:cs="Times New Roman"/>
                <w:sz w:val="10"/>
                <w:szCs w:val="10"/>
                <w:lang w:eastAsia="ru-RU"/>
              </w:rPr>
              <w:br w:type="page"/>
            </w:r>
          </w:p>
        </w:tc>
      </w:tr>
      <w:tr w:rsidR="00CC6E7B" w:rsidRPr="006658C6" w:rsidTr="00CC6E7B">
        <w:trPr>
          <w:gridAfter w:val="1"/>
          <w:wAfter w:w="26" w:type="pct"/>
          <w:trHeight w:val="10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02.1.00.75640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29 192,48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30 076,86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33 872,41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16 154,05</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14 266,16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13 857,00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13 889,72</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13 889,72</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13 889,72</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179 088,12</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0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02.1.00.75640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7,27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7,27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0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02.1.00.75640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52 578,10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62 461,90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53 748,24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58 309,56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53 862,47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56 214,50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47 158,97</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47 158,97</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47 158,97</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478 651,68</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06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07.05</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02.1.00.75640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495,62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92,34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40,50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49,55</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171,60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40,62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203,00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203,00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203,00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1 499,23</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70"/>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1.2.3</w:t>
            </w:r>
            <w:r w:rsidRPr="006658C6">
              <w:rPr>
                <w:rFonts w:ascii="Times New Roman" w:eastAsia="Times New Roman" w:hAnsi="Times New Roman" w:cs="Times New Roman"/>
                <w:sz w:val="10"/>
                <w:szCs w:val="10"/>
                <w:lang w:eastAsia="ru-RU"/>
              </w:rPr>
              <w:b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222 399,36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226 858,81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251 348,30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257 723,71</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294 021,90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326 191,15</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314 579,84</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314 579,84</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314 579,84</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2 522 282,75</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Услуги общего образования в муниципальных  общеобразовательных организациях получат:                                                                                                                                                        в 2024 году - 4 745 учащихся;</w:t>
            </w:r>
            <w:r w:rsidRPr="006658C6">
              <w:rPr>
                <w:rFonts w:ascii="Times New Roman" w:eastAsia="Times New Roman" w:hAnsi="Times New Roman" w:cs="Times New Roman"/>
                <w:sz w:val="10"/>
                <w:szCs w:val="10"/>
                <w:lang w:eastAsia="ru-RU"/>
              </w:rPr>
              <w:br/>
              <w:t>в 2025 году - 4 562 учащихся;</w:t>
            </w:r>
            <w:r w:rsidRPr="006658C6">
              <w:rPr>
                <w:rFonts w:ascii="Times New Roman" w:eastAsia="Times New Roman" w:hAnsi="Times New Roman" w:cs="Times New Roman"/>
                <w:sz w:val="10"/>
                <w:szCs w:val="10"/>
                <w:lang w:eastAsia="ru-RU"/>
              </w:rPr>
              <w:br/>
              <w:t>в 2026 году - 4 600 учащихся;</w:t>
            </w:r>
            <w:r w:rsidRPr="006658C6">
              <w:rPr>
                <w:rFonts w:ascii="Times New Roman" w:eastAsia="Times New Roman" w:hAnsi="Times New Roman" w:cs="Times New Roman"/>
                <w:sz w:val="10"/>
                <w:szCs w:val="10"/>
                <w:lang w:eastAsia="ru-RU"/>
              </w:rPr>
              <w:br/>
              <w:t>в 2027 году - 4 602 учащихся.</w:t>
            </w:r>
          </w:p>
        </w:tc>
      </w:tr>
      <w:tr w:rsidR="00CC6E7B" w:rsidRPr="006658C6" w:rsidTr="00CC6E7B">
        <w:trPr>
          <w:gridAfter w:val="1"/>
          <w:wAfter w:w="26" w:type="pct"/>
          <w:trHeight w:val="87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10 677,76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11 933,95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12 891,04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14 851,86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2 490,12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2 279,65</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2 103,22</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2 103,22</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2 103,22</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61 434,04</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7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850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149,44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4,24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8,99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162,67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7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136,15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136,15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7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07.05</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02.1.00.74090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249,83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306,67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221,67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325,61</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34,00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52,11</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78,83</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78,83</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78,83</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1 426,38</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305"/>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1.2.4</w:t>
            </w:r>
            <w:r w:rsidRPr="006658C6">
              <w:rPr>
                <w:rFonts w:ascii="Times New Roman" w:eastAsia="Times New Roman" w:hAnsi="Times New Roman" w:cs="Times New Roman"/>
                <w:sz w:val="10"/>
                <w:szCs w:val="10"/>
                <w:lang w:eastAsia="ru-RU"/>
              </w:rPr>
              <w:br/>
              <w:t>Субвенция бюджету муниципального образования 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02.1.00.05320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10 390,10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10 123,70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10 338,60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10 338,60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10 338,60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10 338,60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10 338,60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10 338,60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10 338,60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92 884,00</w:t>
            </w:r>
          </w:p>
        </w:tc>
        <w:tc>
          <w:tcPr>
            <w:tcW w:w="363" w:type="pct"/>
            <w:gridSpan w:val="2"/>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Ежегодно 154 педагога общеобразовательных организаций получат денежное вознаграждение за выполнение функций классного руководителя в 1 - 5  классах.</w:t>
            </w:r>
          </w:p>
        </w:tc>
      </w:tr>
      <w:tr w:rsidR="00CC6E7B" w:rsidRPr="006658C6" w:rsidTr="00CC6E7B">
        <w:trPr>
          <w:gridAfter w:val="1"/>
          <w:wAfter w:w="26" w:type="pct"/>
          <w:trHeight w:val="130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02.1.00.53030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19 936,20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57 371,10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57 452,94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134 760,24</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Ежегодно 304 педагога общеобразовательных организаций получат денежное вознаграждение за выполнение функций классного руководителя.</w:t>
            </w:r>
          </w:p>
        </w:tc>
      </w:tr>
      <w:tr w:rsidR="00CC6E7B" w:rsidRPr="006658C6" w:rsidTr="00CC6E7B">
        <w:trPr>
          <w:gridAfter w:val="1"/>
          <w:wAfter w:w="26" w:type="pct"/>
          <w:trHeight w:val="1118"/>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1.2.5</w:t>
            </w:r>
            <w:r w:rsidRPr="006658C6">
              <w:rPr>
                <w:rFonts w:ascii="Times New Roman" w:eastAsia="Times New Roman" w:hAnsi="Times New Roman" w:cs="Times New Roman"/>
                <w:sz w:val="10"/>
                <w:szCs w:val="10"/>
                <w:lang w:eastAsia="ru-RU"/>
              </w:rPr>
              <w:b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02.1.00.53030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57 088,50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57 088,50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29"/>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02.1.00.L3030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96 228,00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96 228,00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494"/>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1.2.6</w:t>
            </w:r>
            <w:r w:rsidRPr="006658C6">
              <w:rPr>
                <w:rFonts w:ascii="Times New Roman" w:eastAsia="Times New Roman" w:hAnsi="Times New Roman" w:cs="Times New Roman"/>
                <w:sz w:val="10"/>
                <w:szCs w:val="10"/>
                <w:lang w:eastAsia="ru-RU"/>
              </w:rPr>
              <w:br/>
              <w:t>Субвенции  бюджетам муниципальных образований на обеспечение одеждой, обувью и мягким инвентарем обучающихся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проживающих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02.1.00.05300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19 804,10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19 590,58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19 548,29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20 282,10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22 622,30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19 823,20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23 562,00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23 562,00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23 562,00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192 356,57</w:t>
            </w:r>
          </w:p>
        </w:tc>
        <w:tc>
          <w:tcPr>
            <w:tcW w:w="363" w:type="pct"/>
            <w:gridSpan w:val="2"/>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Социальную поддержку получат в 2024 - 2027 годах -609 учащихся.</w:t>
            </w:r>
          </w:p>
        </w:tc>
      </w:tr>
      <w:tr w:rsidR="00CC6E7B" w:rsidRPr="006658C6" w:rsidTr="00CC6E7B">
        <w:trPr>
          <w:gridAfter w:val="1"/>
          <w:wAfter w:w="26" w:type="pct"/>
          <w:trHeight w:val="1755"/>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1.2.7</w:t>
            </w:r>
            <w:r w:rsidRPr="006658C6">
              <w:rPr>
                <w:rFonts w:ascii="Times New Roman" w:eastAsia="Times New Roman" w:hAnsi="Times New Roman" w:cs="Times New Roman"/>
                <w:sz w:val="10"/>
                <w:szCs w:val="10"/>
                <w:lang w:eastAsia="ru-RU"/>
              </w:rPr>
              <w:b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02.1.00.S5630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2 332,20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2 430,00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3 480,00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4 925,00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4 845,00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4 675,00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4 652,50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4 652,50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4 652,50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36 644,70</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Проведение работ в общеобразовательных организациях с целью приведения зданий и сооружений в соответствие с требованиями законодательства:</w:t>
            </w:r>
            <w:r w:rsidRPr="006658C6">
              <w:rPr>
                <w:rFonts w:ascii="Times New Roman" w:eastAsia="Times New Roman" w:hAnsi="Times New Roman" w:cs="Times New Roman"/>
                <w:sz w:val="10"/>
                <w:szCs w:val="10"/>
                <w:lang w:eastAsia="ru-RU"/>
              </w:rPr>
              <w:br/>
              <w:t>в 2024 году  -  3 ед. (ТМК ОУ "Дудинская средняя школа № 3", ТМК ОУ "Дудинская средняя школа № 4", ТМК ОУ "Хатангская средняя школа № 1");</w:t>
            </w:r>
            <w:r w:rsidRPr="006658C6">
              <w:rPr>
                <w:rFonts w:ascii="Times New Roman" w:eastAsia="Times New Roman" w:hAnsi="Times New Roman" w:cs="Times New Roman"/>
                <w:sz w:val="10"/>
                <w:szCs w:val="10"/>
                <w:lang w:eastAsia="ru-RU"/>
              </w:rPr>
              <w:br/>
              <w:t>в 2025 году - 2 ед. (ТМК ОУ "Дудинская средняя школа № 3", ТМК ОУ "Дудинская средняя школа № 4");</w:t>
            </w:r>
            <w:r w:rsidRPr="006658C6">
              <w:rPr>
                <w:rFonts w:ascii="Times New Roman" w:eastAsia="Times New Roman" w:hAnsi="Times New Roman" w:cs="Times New Roman"/>
                <w:sz w:val="10"/>
                <w:szCs w:val="10"/>
                <w:lang w:eastAsia="ru-RU"/>
              </w:rPr>
              <w:br/>
              <w:t>в 2026 году - 2 ед.;</w:t>
            </w:r>
            <w:r w:rsidRPr="006658C6">
              <w:rPr>
                <w:rFonts w:ascii="Times New Roman" w:eastAsia="Times New Roman" w:hAnsi="Times New Roman" w:cs="Times New Roman"/>
                <w:sz w:val="10"/>
                <w:szCs w:val="10"/>
                <w:lang w:eastAsia="ru-RU"/>
              </w:rPr>
              <w:br/>
              <w:t>в 2027 году - 2 ед.</w:t>
            </w:r>
          </w:p>
        </w:tc>
      </w:tr>
      <w:tr w:rsidR="00CC6E7B" w:rsidRPr="006658C6" w:rsidTr="00CC6E7B">
        <w:trPr>
          <w:gridAfter w:val="1"/>
          <w:wAfter w:w="26" w:type="pct"/>
          <w:trHeight w:val="1755"/>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1.2.8</w:t>
            </w:r>
            <w:r w:rsidRPr="006658C6">
              <w:rPr>
                <w:rFonts w:ascii="Times New Roman" w:eastAsia="Times New Roman" w:hAnsi="Times New Roman" w:cs="Times New Roman"/>
                <w:sz w:val="10"/>
                <w:szCs w:val="10"/>
                <w:lang w:eastAsia="ru-RU"/>
              </w:rPr>
              <w:br/>
              <w:t>Софинансирование расходов на приведение зданий и сооружений общеобразовательных организаций в соответствие с требованиями законодательства</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02.1.00.S5630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23,32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24,54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35,15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49,74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48,94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47,22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46,99</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46,99</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46,99</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369,88</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01"/>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1.2.9</w:t>
            </w:r>
            <w:r w:rsidRPr="006658C6">
              <w:rPr>
                <w:rFonts w:ascii="Times New Roman" w:eastAsia="Times New Roman" w:hAnsi="Times New Roman" w:cs="Times New Roman"/>
                <w:sz w:val="10"/>
                <w:szCs w:val="10"/>
                <w:lang w:eastAsia="ru-RU"/>
              </w:rPr>
              <w:b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02.1.R3.73980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11,60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11,60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43,20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86,40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173,80</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Обеспечение безопасного участия детей в дорожном движении.</w:t>
            </w:r>
          </w:p>
        </w:tc>
      </w:tr>
      <w:tr w:rsidR="00CC6E7B" w:rsidRPr="006658C6" w:rsidTr="00CC6E7B">
        <w:trPr>
          <w:gridAfter w:val="1"/>
          <w:wAfter w:w="26" w:type="pct"/>
          <w:trHeight w:val="697"/>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02.1.R3.73980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70,50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70,50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93"/>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1.2.10</w:t>
            </w:r>
            <w:r w:rsidRPr="006658C6">
              <w:rPr>
                <w:rFonts w:ascii="Times New Roman" w:eastAsia="Times New Roman" w:hAnsi="Times New Roman" w:cs="Times New Roman"/>
                <w:sz w:val="10"/>
                <w:szCs w:val="10"/>
                <w:lang w:eastAsia="ru-RU"/>
              </w:rPr>
              <w:br/>
              <w:t>Софинансирование расходов на проведение мероприятий, направленных на обеспечение безопасного участия детей в дорожном движении</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02.1.R3.73980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1,29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1,29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1,11</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47,60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56,75</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703"/>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02.1.00.S3980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17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02.1.R3.73980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0,75</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620"/>
        </w:trPr>
        <w:tc>
          <w:tcPr>
            <w:tcW w:w="812" w:type="pct"/>
            <w:vMerge w:val="restart"/>
            <w:tcBorders>
              <w:top w:val="nil"/>
              <w:left w:val="single" w:sz="4" w:space="0" w:color="auto"/>
              <w:bottom w:val="single" w:sz="4" w:space="0" w:color="000000"/>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lastRenderedPageBreak/>
              <w:t>Мероприятие 1.2.11</w:t>
            </w:r>
            <w:r w:rsidRPr="006658C6">
              <w:rPr>
                <w:rFonts w:ascii="Times New Roman" w:eastAsia="Times New Roman" w:hAnsi="Times New Roman" w:cs="Times New Roman"/>
                <w:sz w:val="10"/>
                <w:szCs w:val="10"/>
                <w:lang w:eastAsia="ru-RU"/>
              </w:rPr>
              <w:br/>
              <w:t>Приведение зданий муниципальных общеобразовательных организаций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02.1.00.75640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17 954,82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29 752,18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30 152,82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22 181,33</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18 554,12</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18 554,12</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137 149,39</w:t>
            </w:r>
          </w:p>
        </w:tc>
        <w:tc>
          <w:tcPr>
            <w:tcW w:w="363" w:type="pct"/>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Управление развития инфраструктуры в части проведения капитальных ремонтов общеобразовательных организаций муниципального района:                                                                                                                                                                                           </w:t>
            </w:r>
            <w:r w:rsidRPr="006658C6">
              <w:rPr>
                <w:rFonts w:ascii="Times New Roman" w:eastAsia="Times New Roman" w:hAnsi="Times New Roman" w:cs="Times New Roman"/>
                <w:sz w:val="10"/>
                <w:szCs w:val="10"/>
                <w:lang w:eastAsia="ru-RU"/>
              </w:rPr>
              <w:br/>
              <w:t>в 2024 году -  3 ед. (ТМК ОУ "Хатангская средняя школа № 1", ТМК ОУ "Дудинская гимназия", ТМК ОУ "Диксонская средняя школа");</w:t>
            </w:r>
            <w:r w:rsidRPr="006658C6">
              <w:rPr>
                <w:rFonts w:ascii="Times New Roman" w:eastAsia="Times New Roman" w:hAnsi="Times New Roman" w:cs="Times New Roman"/>
                <w:sz w:val="10"/>
                <w:szCs w:val="10"/>
                <w:lang w:eastAsia="ru-RU"/>
              </w:rPr>
              <w:br/>
              <w:t>в 2025 году - 4 ед. (ТМК ОУ "Хатангская средняя школа № 1", ТМК ОУ "Дудинская гимназия", ТМК ОУ "Диксонская средняя школа", ТМК ОУ "Караульская средняя школа - интернат");</w:t>
            </w:r>
            <w:r w:rsidRPr="006658C6">
              <w:rPr>
                <w:rFonts w:ascii="Times New Roman" w:eastAsia="Times New Roman" w:hAnsi="Times New Roman" w:cs="Times New Roman"/>
                <w:sz w:val="10"/>
                <w:szCs w:val="10"/>
                <w:lang w:eastAsia="ru-RU"/>
              </w:rPr>
              <w:br/>
              <w:t>в 2026 году - 1 ед.;</w:t>
            </w:r>
            <w:r w:rsidRPr="006658C6">
              <w:rPr>
                <w:rFonts w:ascii="Times New Roman" w:eastAsia="Times New Roman" w:hAnsi="Times New Roman" w:cs="Times New Roman"/>
                <w:sz w:val="10"/>
                <w:szCs w:val="10"/>
                <w:lang w:eastAsia="ru-RU"/>
              </w:rPr>
              <w:br/>
              <w:t>в 2027 году - 2 ед.</w:t>
            </w:r>
            <w:r w:rsidRPr="006658C6">
              <w:rPr>
                <w:rFonts w:ascii="Times New Roman" w:eastAsia="Times New Roman" w:hAnsi="Times New Roman" w:cs="Times New Roman"/>
                <w:sz w:val="10"/>
                <w:szCs w:val="10"/>
                <w:lang w:eastAsia="ru-RU"/>
              </w:rPr>
              <w:br/>
              <w:t>Управление образования:</w:t>
            </w:r>
            <w:r w:rsidRPr="006658C6">
              <w:rPr>
                <w:rFonts w:ascii="Times New Roman" w:eastAsia="Times New Roman" w:hAnsi="Times New Roman" w:cs="Times New Roman"/>
                <w:sz w:val="10"/>
                <w:szCs w:val="10"/>
                <w:lang w:eastAsia="ru-RU"/>
              </w:rPr>
              <w:br/>
              <w:t xml:space="preserve"> - в части проведения капитальных ремонтов общеобразовательных организаций муниципального района:</w:t>
            </w:r>
            <w:r w:rsidRPr="006658C6">
              <w:rPr>
                <w:rFonts w:ascii="Times New Roman" w:eastAsia="Times New Roman" w:hAnsi="Times New Roman" w:cs="Times New Roman"/>
                <w:sz w:val="10"/>
                <w:szCs w:val="10"/>
                <w:lang w:eastAsia="ru-RU"/>
              </w:rPr>
              <w:br/>
              <w:t>в 2024 - 1 ед. (ТМК ОУ "Дудинская средняя школа № 5");</w:t>
            </w:r>
            <w:r w:rsidRPr="006658C6">
              <w:rPr>
                <w:rFonts w:ascii="Times New Roman" w:eastAsia="Times New Roman" w:hAnsi="Times New Roman" w:cs="Times New Roman"/>
                <w:sz w:val="10"/>
                <w:szCs w:val="10"/>
                <w:lang w:eastAsia="ru-RU"/>
              </w:rPr>
              <w:br/>
              <w:t>в 2025 году - 0 ед.;</w:t>
            </w:r>
            <w:r w:rsidRPr="006658C6">
              <w:rPr>
                <w:rFonts w:ascii="Times New Roman" w:eastAsia="Times New Roman" w:hAnsi="Times New Roman" w:cs="Times New Roman"/>
                <w:sz w:val="10"/>
                <w:szCs w:val="10"/>
                <w:lang w:eastAsia="ru-RU"/>
              </w:rPr>
              <w:br/>
              <w:t>в 2026 году - 0 ед.;</w:t>
            </w:r>
            <w:r w:rsidRPr="006658C6">
              <w:rPr>
                <w:rFonts w:ascii="Times New Roman" w:eastAsia="Times New Roman" w:hAnsi="Times New Roman" w:cs="Times New Roman"/>
                <w:sz w:val="10"/>
                <w:szCs w:val="10"/>
                <w:lang w:eastAsia="ru-RU"/>
              </w:rPr>
              <w:br/>
              <w:t xml:space="preserve">в 2027 году - 0 ед. </w:t>
            </w:r>
            <w:r w:rsidRPr="006658C6">
              <w:rPr>
                <w:rFonts w:ascii="Times New Roman" w:eastAsia="Times New Roman" w:hAnsi="Times New Roman" w:cs="Times New Roman"/>
                <w:sz w:val="10"/>
                <w:szCs w:val="10"/>
                <w:lang w:eastAsia="ru-RU"/>
              </w:rPr>
              <w:br/>
              <w:t xml:space="preserve">- в части проведения текущих ремонтов в общеобразовательных организациях муниципального района:                                                                                                                                                                                           </w:t>
            </w:r>
          </w:p>
        </w:tc>
      </w:tr>
      <w:tr w:rsidR="00CC6E7B" w:rsidRPr="006658C6" w:rsidTr="00CC6E7B">
        <w:trPr>
          <w:gridAfter w:val="1"/>
          <w:wAfter w:w="26" w:type="pct"/>
          <w:trHeight w:val="1620"/>
        </w:trPr>
        <w:tc>
          <w:tcPr>
            <w:tcW w:w="812" w:type="pct"/>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5 008,65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2 894,65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11 392,49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103 411,00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101 161,91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45 182,92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35 646,54</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17 508,08</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17 508,08</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339 714,32</w:t>
            </w:r>
          </w:p>
        </w:tc>
        <w:tc>
          <w:tcPr>
            <w:tcW w:w="363" w:type="pct"/>
            <w:gridSpan w:val="2"/>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620"/>
        </w:trPr>
        <w:tc>
          <w:tcPr>
            <w:tcW w:w="812" w:type="pct"/>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2 590,58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3 492,41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55 962,83</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33 886,72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21 005,48</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1 537,15</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1 537,15</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1 537,15</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121 549,47</w:t>
            </w:r>
          </w:p>
        </w:tc>
        <w:tc>
          <w:tcPr>
            <w:tcW w:w="363" w:type="pct"/>
            <w:gridSpan w:val="2"/>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620"/>
        </w:trPr>
        <w:tc>
          <w:tcPr>
            <w:tcW w:w="812" w:type="pct"/>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02.1.00.0203Б</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5 395,76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5 395,76</w:t>
            </w:r>
          </w:p>
        </w:tc>
        <w:tc>
          <w:tcPr>
            <w:tcW w:w="363" w:type="pct"/>
            <w:gridSpan w:val="2"/>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620"/>
        </w:trPr>
        <w:tc>
          <w:tcPr>
            <w:tcW w:w="812" w:type="pct"/>
            <w:vMerge w:val="restart"/>
            <w:tcBorders>
              <w:top w:val="nil"/>
              <w:left w:val="single" w:sz="4" w:space="0" w:color="auto"/>
              <w:bottom w:val="single" w:sz="4" w:space="0" w:color="000000"/>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развития инфраструктуры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233</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16 991,39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48 728,47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63 420,20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25 533,69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77 871,08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83 800,23</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123 008,18</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23 801,31</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50 000,00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513 154,55</w:t>
            </w:r>
          </w:p>
        </w:tc>
        <w:tc>
          <w:tcPr>
            <w:tcW w:w="363" w:type="pct"/>
            <w:gridSpan w:val="2"/>
            <w:vMerge w:val="restart"/>
            <w:tcBorders>
              <w:top w:val="nil"/>
              <w:left w:val="single" w:sz="4" w:space="0" w:color="auto"/>
              <w:bottom w:val="single" w:sz="4" w:space="0" w:color="000000"/>
              <w:right w:val="single" w:sz="4" w:space="0" w:color="auto"/>
            </w:tcBorders>
            <w:shd w:val="clear" w:color="auto" w:fill="auto"/>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в 2024 году - 22 ед.;</w:t>
            </w:r>
            <w:r w:rsidRPr="006658C6">
              <w:rPr>
                <w:rFonts w:ascii="Times New Roman" w:eastAsia="Times New Roman" w:hAnsi="Times New Roman" w:cs="Times New Roman"/>
                <w:sz w:val="10"/>
                <w:szCs w:val="10"/>
                <w:lang w:eastAsia="ru-RU"/>
              </w:rPr>
              <w:br/>
              <w:t>в 2025 году - 22 ед.;</w:t>
            </w:r>
            <w:r w:rsidRPr="006658C6">
              <w:rPr>
                <w:rFonts w:ascii="Times New Roman" w:eastAsia="Times New Roman" w:hAnsi="Times New Roman" w:cs="Times New Roman"/>
                <w:sz w:val="10"/>
                <w:szCs w:val="10"/>
                <w:lang w:eastAsia="ru-RU"/>
              </w:rPr>
              <w:br/>
              <w:t>в 2026 году - 22 ед.;</w:t>
            </w:r>
            <w:r w:rsidRPr="006658C6">
              <w:rPr>
                <w:rFonts w:ascii="Times New Roman" w:eastAsia="Times New Roman" w:hAnsi="Times New Roman" w:cs="Times New Roman"/>
                <w:sz w:val="10"/>
                <w:szCs w:val="10"/>
                <w:lang w:eastAsia="ru-RU"/>
              </w:rPr>
              <w:br/>
              <w:t>в 2027 году - 22 ед.                                                                                                                                                                                        - в части пожарной, антитеррористической безопасности, материально-технической оснащенности образовательного процесса во всех общеобразовательных организациях муниципального района.</w:t>
            </w:r>
          </w:p>
        </w:tc>
      </w:tr>
      <w:tr w:rsidR="00CC6E7B" w:rsidRPr="006658C6" w:rsidTr="00CC6E7B">
        <w:trPr>
          <w:gridAfter w:val="1"/>
          <w:wAfter w:w="26" w:type="pct"/>
          <w:trHeight w:val="1620"/>
        </w:trPr>
        <w:tc>
          <w:tcPr>
            <w:tcW w:w="812" w:type="pct"/>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233</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3 908,84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1 946,26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2 146,26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8 697,05</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32 058,73</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48 757,14</w:t>
            </w:r>
          </w:p>
        </w:tc>
        <w:tc>
          <w:tcPr>
            <w:tcW w:w="363" w:type="pct"/>
            <w:gridSpan w:val="2"/>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76"/>
        </w:trPr>
        <w:tc>
          <w:tcPr>
            <w:tcW w:w="812" w:type="pct"/>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233</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02.1.00.S4300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8 702,56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8 702,56</w:t>
            </w:r>
          </w:p>
        </w:tc>
        <w:tc>
          <w:tcPr>
            <w:tcW w:w="363" w:type="pct"/>
            <w:gridSpan w:val="2"/>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286"/>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1.2.12</w:t>
            </w:r>
            <w:r w:rsidRPr="006658C6">
              <w:rPr>
                <w:rFonts w:ascii="Times New Roman" w:eastAsia="Times New Roman" w:hAnsi="Times New Roman" w:cs="Times New Roman"/>
                <w:sz w:val="10"/>
                <w:szCs w:val="10"/>
                <w:lang w:eastAsia="ru-RU"/>
              </w:rPr>
              <w:br/>
              <w:t>Субвенции  бюджетам муниципальных образований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общеобразовательных организаций</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02.1.00.75920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320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4 596,51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4 778,60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4 867,60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6 147,80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6 567,10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10 708,70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10 708,70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10 708,70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59 083,71</w:t>
            </w:r>
          </w:p>
        </w:tc>
        <w:tc>
          <w:tcPr>
            <w:tcW w:w="363" w:type="pct"/>
            <w:gridSpan w:val="2"/>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24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Социальную поддержку получат в 2024-2027 </w:t>
            </w:r>
            <w:r w:rsidR="00811718" w:rsidRPr="006658C6">
              <w:rPr>
                <w:rFonts w:ascii="Times New Roman" w:eastAsia="Times New Roman" w:hAnsi="Times New Roman" w:cs="Times New Roman"/>
                <w:sz w:val="10"/>
                <w:szCs w:val="10"/>
                <w:lang w:eastAsia="ru-RU"/>
              </w:rPr>
              <w:t>годах -</w:t>
            </w:r>
            <w:r w:rsidRPr="006658C6">
              <w:rPr>
                <w:rFonts w:ascii="Times New Roman" w:eastAsia="Times New Roman" w:hAnsi="Times New Roman" w:cs="Times New Roman"/>
                <w:sz w:val="10"/>
                <w:szCs w:val="10"/>
                <w:lang w:eastAsia="ru-RU"/>
              </w:rPr>
              <w:t xml:space="preserve"> 57 учащихся.                        </w:t>
            </w:r>
          </w:p>
        </w:tc>
      </w:tr>
      <w:tr w:rsidR="00CC6E7B" w:rsidRPr="006658C6" w:rsidTr="00CC6E7B">
        <w:trPr>
          <w:gridAfter w:val="1"/>
          <w:wAfter w:w="26" w:type="pct"/>
          <w:trHeight w:val="2670"/>
        </w:trPr>
        <w:tc>
          <w:tcPr>
            <w:tcW w:w="812" w:type="pct"/>
            <w:vMerge w:val="restart"/>
            <w:tcBorders>
              <w:top w:val="nil"/>
              <w:left w:val="single" w:sz="4" w:space="0" w:color="auto"/>
              <w:bottom w:val="single" w:sz="4" w:space="0" w:color="000000"/>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Мероприятие 1.2.13 </w:t>
            </w:r>
            <w:r w:rsidRPr="006658C6">
              <w:rPr>
                <w:rFonts w:ascii="Times New Roman" w:eastAsia="Times New Roman" w:hAnsi="Times New Roman" w:cs="Times New Roman"/>
                <w:sz w:val="10"/>
                <w:szCs w:val="10"/>
                <w:lang w:eastAsia="ru-RU"/>
              </w:rPr>
              <w:br/>
              <w:t>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02.1.EВ. 51790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1 038,26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6 326,80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7 365,06</w:t>
            </w:r>
          </w:p>
        </w:tc>
        <w:tc>
          <w:tcPr>
            <w:tcW w:w="36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В общеобразовательных организациях осуществляют деятельность советники директора по воспитанию и взаимодействию с детскими общественными объединениями: </w:t>
            </w:r>
            <w:r w:rsidRPr="006658C6">
              <w:rPr>
                <w:rFonts w:ascii="Times New Roman" w:eastAsia="Times New Roman" w:hAnsi="Times New Roman" w:cs="Times New Roman"/>
                <w:sz w:val="10"/>
                <w:szCs w:val="10"/>
                <w:lang w:eastAsia="ru-RU"/>
              </w:rPr>
              <w:br/>
              <w:t xml:space="preserve">в 2024 году - 10 ед. (ТМК ОУ "Дудинская средняя школа №1", ТМК ОУ "Дудинская гимназия", ТМК ОУ "Дудинская средняя школа № 5",  ТМК ОУ "Дудинская средняя школа № 3",  ТМК ОУ "Дудинская средняя школа № 4",  ТМК ОУ "Дудинская средняя школа № 7", ТМК ОУ "Носковская средняя школа-интернат", ТМК ОУ "Караульская средняя школа-интернат" ТМК ОУ "Хатангская средняя школа №1", ТМК ОУ "Хатангская средняя школа-интернат" ); </w:t>
            </w:r>
            <w:r w:rsidRPr="006658C6">
              <w:rPr>
                <w:rFonts w:ascii="Times New Roman" w:eastAsia="Times New Roman" w:hAnsi="Times New Roman" w:cs="Times New Roman"/>
                <w:sz w:val="10"/>
                <w:szCs w:val="10"/>
                <w:lang w:eastAsia="ru-RU"/>
              </w:rPr>
              <w:br/>
              <w:t xml:space="preserve">в 2025 году - 10 ед. (ТМК ОУ "Дудинская средняя школа №1", ТМК ОУ "Дудинская гимназия", ТМК ОУ "Дудинская средняя школа № 5",  ТМК ОУ "Дудинская средняя школа № 3",  ТМК ОУ "Дудинская средняя школа № 4",  ТМК ОУ "Дудинская средняя школа № 7", ТМК ОУ "Носковская средняя школа-интернат", ТМК ОУ "Караульская средняя школа-интернат" ТМК ОУ "Хатангская средняя школа №1", ТМК ОУ "Хатангская средняя школа-интернат"); </w:t>
            </w:r>
            <w:r w:rsidRPr="006658C6">
              <w:rPr>
                <w:rFonts w:ascii="Times New Roman" w:eastAsia="Times New Roman" w:hAnsi="Times New Roman" w:cs="Times New Roman"/>
                <w:sz w:val="10"/>
                <w:szCs w:val="10"/>
                <w:lang w:eastAsia="ru-RU"/>
              </w:rPr>
              <w:br/>
              <w:t>в 2026 году - 10 ед.;</w:t>
            </w:r>
            <w:r w:rsidRPr="006658C6">
              <w:rPr>
                <w:rFonts w:ascii="Times New Roman" w:eastAsia="Times New Roman" w:hAnsi="Times New Roman" w:cs="Times New Roman"/>
                <w:sz w:val="10"/>
                <w:szCs w:val="10"/>
                <w:lang w:eastAsia="ru-RU"/>
              </w:rPr>
              <w:br/>
              <w:t>в 2027 году - 10 ед.</w:t>
            </w:r>
          </w:p>
        </w:tc>
      </w:tr>
      <w:tr w:rsidR="00CC6E7B" w:rsidRPr="006658C6" w:rsidTr="00CC6E7B">
        <w:trPr>
          <w:gridAfter w:val="1"/>
          <w:wAfter w:w="26" w:type="pct"/>
          <w:trHeight w:val="2670"/>
        </w:trPr>
        <w:tc>
          <w:tcPr>
            <w:tcW w:w="812" w:type="pct"/>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02.1.00.L0500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547,17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547,17</w:t>
            </w:r>
          </w:p>
        </w:tc>
        <w:tc>
          <w:tcPr>
            <w:tcW w:w="363" w:type="pct"/>
            <w:gridSpan w:val="2"/>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020"/>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lastRenderedPageBreak/>
              <w:t>Мероприятие 1.2.14</w:t>
            </w:r>
            <w:r w:rsidRPr="006658C6">
              <w:rPr>
                <w:rFonts w:ascii="Times New Roman" w:eastAsia="Times New Roman" w:hAnsi="Times New Roman" w:cs="Times New Roman"/>
                <w:sz w:val="10"/>
                <w:szCs w:val="10"/>
                <w:lang w:eastAsia="ru-RU"/>
              </w:rPr>
              <w:br/>
              <w:t>Субсидии бюджетам муниципальных образований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02.1.00.S5980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2 640,00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6 000,00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6 840,00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15 480,00</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10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02.1.Е1.51690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4 120,45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4 120,45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020"/>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1.2.15</w:t>
            </w:r>
            <w:r w:rsidRPr="006658C6">
              <w:rPr>
                <w:rFonts w:ascii="Times New Roman" w:eastAsia="Times New Roman" w:hAnsi="Times New Roman" w:cs="Times New Roman"/>
                <w:sz w:val="10"/>
                <w:szCs w:val="10"/>
                <w:lang w:eastAsia="ru-RU"/>
              </w:rPr>
              <w:br/>
              <w:t>Софинансирование расходов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02.1.00.S5980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26,67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60,61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69,09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156,37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0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02.1.Е1.51690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41,70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41,70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35"/>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1.2.16</w:t>
            </w:r>
            <w:r w:rsidRPr="006658C6">
              <w:rPr>
                <w:rFonts w:ascii="Times New Roman" w:eastAsia="Times New Roman" w:hAnsi="Times New Roman" w:cs="Times New Roman"/>
                <w:sz w:val="10"/>
                <w:szCs w:val="10"/>
                <w:lang w:eastAsia="ru-RU"/>
              </w:rPr>
              <w:br/>
              <w:t>Субсидии  бюджетам муниципальных образований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02.1.00.S5210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1 933,40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1 933,40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077"/>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Мероприятие 1.2.17  </w:t>
            </w:r>
            <w:r w:rsidRPr="006658C6">
              <w:rPr>
                <w:rFonts w:ascii="Times New Roman" w:eastAsia="Times New Roman" w:hAnsi="Times New Roman" w:cs="Times New Roman"/>
                <w:sz w:val="10"/>
                <w:szCs w:val="10"/>
                <w:lang w:eastAsia="ru-RU"/>
              </w:rPr>
              <w:br/>
              <w:t xml:space="preserve">Софинансирование расходов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02.1.00.S5210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19,53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19,53</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2265"/>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Мероприятие 1.2.18                                                                                                  </w:t>
            </w:r>
            <w:r w:rsidRPr="006658C6">
              <w:rPr>
                <w:rFonts w:ascii="Times New Roman" w:eastAsia="Times New Roman" w:hAnsi="Times New Roman" w:cs="Times New Roman"/>
                <w:sz w:val="10"/>
                <w:szCs w:val="10"/>
                <w:lang w:eastAsia="ru-RU"/>
              </w:rPr>
              <w:br/>
              <w:t>Субсидии бюджетам муниципальных образований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02.1.Е1.51690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9 661,76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17 584,77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27 246,53</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1401"/>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Мероприятие 1.2.19                                                                                      </w:t>
            </w:r>
            <w:r w:rsidRPr="006658C6">
              <w:rPr>
                <w:rFonts w:ascii="Times New Roman" w:eastAsia="Times New Roman" w:hAnsi="Times New Roman" w:cs="Times New Roman"/>
                <w:sz w:val="10"/>
                <w:szCs w:val="10"/>
                <w:lang w:eastAsia="ru-RU"/>
              </w:rPr>
              <w:br/>
              <w:t>Софинансирование расходов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02.1.Е1.51690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134,37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178,00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312,37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2355"/>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lastRenderedPageBreak/>
              <w:t xml:space="preserve">Мероприятие 1.2.20   </w:t>
            </w:r>
            <w:r w:rsidRPr="006658C6">
              <w:rPr>
                <w:rFonts w:ascii="Times New Roman" w:eastAsia="Times New Roman" w:hAnsi="Times New Roman" w:cs="Times New Roman"/>
                <w:sz w:val="10"/>
                <w:szCs w:val="10"/>
                <w:lang w:eastAsia="ru-RU"/>
              </w:rPr>
              <w:br/>
              <w:t>Субсидии бюджетам муниципальных образований края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02.1.E1.51720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2 100,00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2 100,00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39"/>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Мероприятие 1.2.21          </w:t>
            </w:r>
            <w:r w:rsidRPr="006658C6">
              <w:rPr>
                <w:rFonts w:ascii="Times New Roman" w:eastAsia="Times New Roman" w:hAnsi="Times New Roman" w:cs="Times New Roman"/>
                <w:sz w:val="10"/>
                <w:szCs w:val="10"/>
                <w:lang w:eastAsia="ru-RU"/>
              </w:rPr>
              <w:br/>
              <w:t xml:space="preserve"> Софинансирование расходов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02.1.E1.51720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21,30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21,30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635"/>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1.2.22</w:t>
            </w:r>
            <w:r w:rsidRPr="006658C6">
              <w:rPr>
                <w:rFonts w:ascii="Times New Roman" w:eastAsia="Times New Roman" w:hAnsi="Times New Roman" w:cs="Times New Roman"/>
                <w:sz w:val="10"/>
                <w:szCs w:val="10"/>
                <w:lang w:eastAsia="ru-RU"/>
              </w:rPr>
              <w:br/>
              <w:t>Субсидии бюджетам муниципальных образований края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02.1.Е4.52100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4 618,08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4 618,08</w:t>
            </w:r>
          </w:p>
        </w:tc>
        <w:tc>
          <w:tcPr>
            <w:tcW w:w="36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Обновление материально-технической базы в муниципальных общеобразовательных организациях:                                                                                                                                                                                      в 2024 году - 1 ед.;                                                                                                                                                                                      в 2025 году - 0 ед.;</w:t>
            </w:r>
            <w:r w:rsidRPr="006658C6">
              <w:rPr>
                <w:rFonts w:ascii="Times New Roman" w:eastAsia="Times New Roman" w:hAnsi="Times New Roman" w:cs="Times New Roman"/>
                <w:sz w:val="10"/>
                <w:szCs w:val="10"/>
                <w:lang w:eastAsia="ru-RU"/>
              </w:rPr>
              <w:br/>
              <w:t>в 2026 году - 0 ед.;</w:t>
            </w:r>
            <w:r w:rsidRPr="006658C6">
              <w:rPr>
                <w:rFonts w:ascii="Times New Roman" w:eastAsia="Times New Roman" w:hAnsi="Times New Roman" w:cs="Times New Roman"/>
                <w:sz w:val="10"/>
                <w:szCs w:val="10"/>
                <w:lang w:eastAsia="ru-RU"/>
              </w:rPr>
              <w:br/>
              <w:t>в 2027 году - 0 ед.</w:t>
            </w:r>
          </w:p>
        </w:tc>
      </w:tr>
      <w:tr w:rsidR="00CC6E7B" w:rsidRPr="006658C6" w:rsidTr="00CC6E7B">
        <w:trPr>
          <w:gridAfter w:val="1"/>
          <w:wAfter w:w="26" w:type="pct"/>
          <w:trHeight w:val="1905"/>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1.2.23</w:t>
            </w:r>
            <w:r w:rsidRPr="006658C6">
              <w:rPr>
                <w:rFonts w:ascii="Times New Roman" w:eastAsia="Times New Roman" w:hAnsi="Times New Roman" w:cs="Times New Roman"/>
                <w:sz w:val="10"/>
                <w:szCs w:val="10"/>
                <w:lang w:eastAsia="ru-RU"/>
              </w:rPr>
              <w:br/>
              <w:t xml:space="preserve">Софинансирование расходов  на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02.1.Е4.52100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46,70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46,70</w:t>
            </w:r>
          </w:p>
        </w:tc>
        <w:tc>
          <w:tcPr>
            <w:tcW w:w="363" w:type="pct"/>
            <w:gridSpan w:val="2"/>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995"/>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Мероприятие 1.2.24                                                                                             </w:t>
            </w:r>
            <w:r w:rsidRPr="006658C6">
              <w:rPr>
                <w:rFonts w:ascii="Times New Roman" w:eastAsia="Times New Roman" w:hAnsi="Times New Roman" w:cs="Times New Roman"/>
                <w:sz w:val="10"/>
                <w:szCs w:val="10"/>
                <w:lang w:eastAsia="ru-RU"/>
              </w:rPr>
              <w:br/>
              <w:t>Субсидии бюджетам муниципальных образований края на обеспечение образовательных организаций материально-технической базой для внедрения цифровой образовательной среды</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02.1.Е4.52100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6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976"/>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Мероприятие 1.2.25                                                                                        </w:t>
            </w:r>
            <w:r w:rsidRPr="006658C6">
              <w:rPr>
                <w:rFonts w:ascii="Times New Roman" w:eastAsia="Times New Roman" w:hAnsi="Times New Roman" w:cs="Times New Roman"/>
                <w:sz w:val="10"/>
                <w:szCs w:val="10"/>
                <w:lang w:eastAsia="ru-RU"/>
              </w:rPr>
              <w:br/>
              <w:t>Софинансирование расходов на  обеспечение образовательных организаций материально-технической базой для внедрения цифровой образовательной среды</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02.1.Е4.52100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63" w:type="pct"/>
            <w:gridSpan w:val="2"/>
            <w:vMerge/>
            <w:tcBorders>
              <w:top w:val="nil"/>
              <w:left w:val="single" w:sz="4" w:space="0" w:color="auto"/>
              <w:bottom w:val="single" w:sz="4" w:space="0" w:color="000000"/>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3030"/>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lastRenderedPageBreak/>
              <w:t>Мероприятие 1.2.26</w:t>
            </w:r>
            <w:r w:rsidRPr="006658C6">
              <w:rPr>
                <w:rFonts w:ascii="Times New Roman" w:eastAsia="Times New Roman" w:hAnsi="Times New Roman" w:cs="Times New Roman"/>
                <w:sz w:val="10"/>
                <w:szCs w:val="10"/>
                <w:lang w:eastAsia="ru-RU"/>
              </w:rPr>
              <w:br/>
              <w:t xml:space="preserve">Реализация проектов подготовки педагогических работников и иных (других) работников, обеспечивающих деятельность муниципальных образовательных организаций, в рамках целевого обучения по образовательным программам высшего образования           </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360</w:t>
            </w:r>
          </w:p>
        </w:tc>
        <w:tc>
          <w:tcPr>
            <w:tcW w:w="27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48,00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48,00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48,00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204,00</w:t>
            </w:r>
          </w:p>
        </w:tc>
        <w:tc>
          <w:tcPr>
            <w:tcW w:w="363" w:type="pct"/>
            <w:gridSpan w:val="2"/>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Общее количество студентов, обучающихся по договорам о целевом обучении: </w:t>
            </w:r>
            <w:r w:rsidRPr="006658C6">
              <w:rPr>
                <w:rFonts w:ascii="Times New Roman" w:eastAsia="Times New Roman" w:hAnsi="Times New Roman" w:cs="Times New Roman"/>
                <w:sz w:val="10"/>
                <w:szCs w:val="10"/>
                <w:lang w:eastAsia="ru-RU"/>
              </w:rPr>
              <w:br/>
              <w:t>в 2024 году - 5 ед.;</w:t>
            </w:r>
            <w:r w:rsidRPr="006658C6">
              <w:rPr>
                <w:rFonts w:ascii="Times New Roman" w:eastAsia="Times New Roman" w:hAnsi="Times New Roman" w:cs="Times New Roman"/>
                <w:sz w:val="10"/>
                <w:szCs w:val="10"/>
                <w:lang w:eastAsia="ru-RU"/>
              </w:rPr>
              <w:br/>
              <w:t>в 2025 году - 5 ед.;</w:t>
            </w:r>
            <w:r w:rsidRPr="006658C6">
              <w:rPr>
                <w:rFonts w:ascii="Times New Roman" w:eastAsia="Times New Roman" w:hAnsi="Times New Roman" w:cs="Times New Roman"/>
                <w:sz w:val="10"/>
                <w:szCs w:val="10"/>
                <w:lang w:eastAsia="ru-RU"/>
              </w:rPr>
              <w:br/>
              <w:t>в 2026 году - 5 ед.;</w:t>
            </w:r>
            <w:r w:rsidRPr="006658C6">
              <w:rPr>
                <w:rFonts w:ascii="Times New Roman" w:eastAsia="Times New Roman" w:hAnsi="Times New Roman" w:cs="Times New Roman"/>
                <w:sz w:val="10"/>
                <w:szCs w:val="10"/>
                <w:lang w:eastAsia="ru-RU"/>
              </w:rPr>
              <w:br/>
              <w:t xml:space="preserve">в 2027 году - 5 ед.   </w:t>
            </w:r>
          </w:p>
        </w:tc>
      </w:tr>
      <w:tr w:rsidR="00CC6E7B" w:rsidRPr="006658C6" w:rsidTr="00CC6E7B">
        <w:trPr>
          <w:gridAfter w:val="1"/>
          <w:wAfter w:w="26" w:type="pct"/>
          <w:trHeight w:val="630"/>
        </w:trPr>
        <w:tc>
          <w:tcPr>
            <w:tcW w:w="812" w:type="pct"/>
            <w:tcBorders>
              <w:top w:val="nil"/>
              <w:left w:val="single" w:sz="4" w:space="0" w:color="auto"/>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 xml:space="preserve">Задача № 3. Создание условий для устойчивого развития системы дополнительного образования </w:t>
            </w:r>
          </w:p>
        </w:tc>
        <w:tc>
          <w:tcPr>
            <w:tcW w:w="2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13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13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975"/>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1.3.1</w:t>
            </w:r>
            <w:r w:rsidRPr="006658C6">
              <w:rPr>
                <w:rFonts w:ascii="Times New Roman" w:eastAsia="Times New Roman" w:hAnsi="Times New Roman" w:cs="Times New Roman"/>
                <w:sz w:val="10"/>
                <w:szCs w:val="10"/>
                <w:lang w:eastAsia="ru-RU"/>
              </w:rPr>
              <w:br/>
              <w:t xml:space="preserve">Обеспечение стабильного функционирования и развития муниципальных организаций дополнительного образования детей, подведомственных Управлению образования </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119 005,10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91 264,43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210 269,53</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Услуги дополнительного образования в учреждениях дополнительного образования детей получат:                                                                                                                                                     </w:t>
            </w:r>
            <w:r w:rsidRPr="006658C6">
              <w:rPr>
                <w:rFonts w:ascii="Times New Roman" w:eastAsia="Times New Roman" w:hAnsi="Times New Roman" w:cs="Times New Roman"/>
                <w:sz w:val="10"/>
                <w:szCs w:val="10"/>
                <w:lang w:eastAsia="ru-RU"/>
              </w:rPr>
              <w:br/>
              <w:t>в 2024 году -  951 ребенок;</w:t>
            </w:r>
            <w:r w:rsidRPr="006658C6">
              <w:rPr>
                <w:rFonts w:ascii="Times New Roman" w:eastAsia="Times New Roman" w:hAnsi="Times New Roman" w:cs="Times New Roman"/>
                <w:sz w:val="10"/>
                <w:szCs w:val="10"/>
                <w:lang w:eastAsia="ru-RU"/>
              </w:rPr>
              <w:br/>
              <w:t>в 2025 году - 1 629 детей;</w:t>
            </w:r>
            <w:r w:rsidRPr="006658C6">
              <w:rPr>
                <w:rFonts w:ascii="Times New Roman" w:eastAsia="Times New Roman" w:hAnsi="Times New Roman" w:cs="Times New Roman"/>
                <w:sz w:val="10"/>
                <w:szCs w:val="10"/>
                <w:lang w:eastAsia="ru-RU"/>
              </w:rPr>
              <w:br/>
              <w:t>в 2026 году - 1 584 ребенка;</w:t>
            </w:r>
            <w:r w:rsidRPr="006658C6">
              <w:rPr>
                <w:rFonts w:ascii="Times New Roman" w:eastAsia="Times New Roman" w:hAnsi="Times New Roman" w:cs="Times New Roman"/>
                <w:sz w:val="10"/>
                <w:szCs w:val="10"/>
                <w:lang w:eastAsia="ru-RU"/>
              </w:rPr>
              <w:br/>
              <w:t>в 2027 году - 1 522 ребенка.</w:t>
            </w:r>
          </w:p>
        </w:tc>
      </w:tr>
      <w:tr w:rsidR="00CC6E7B" w:rsidRPr="006658C6" w:rsidTr="00CC6E7B">
        <w:trPr>
          <w:gridAfter w:val="1"/>
          <w:wAfter w:w="26" w:type="pct"/>
          <w:trHeight w:val="9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26 997,95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18 912,13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45 910,08</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02.1.00.0204Б</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677,98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677,98</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850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110,37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38,80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149,17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59 166,74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159 868,69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145 084,27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162 834,57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195 568,06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172 999,83</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172 999,83</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172 999,83</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1 241 521,82</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02.1.00.0212Б</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4 500,00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4 500,00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07.05</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287,80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30,37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318,17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271,53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176,72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448,25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36,90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36,90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7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94,80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271,53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271,53</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203,64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841,50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15"/>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1.3.2</w:t>
            </w:r>
            <w:r w:rsidRPr="006658C6">
              <w:rPr>
                <w:rFonts w:ascii="Times New Roman" w:eastAsia="Times New Roman" w:hAnsi="Times New Roman" w:cs="Times New Roman"/>
                <w:sz w:val="10"/>
                <w:szCs w:val="10"/>
                <w:lang w:eastAsia="ru-RU"/>
              </w:rPr>
              <w:br/>
              <w:t>Материально-техническое оснащение муниципальных образовательных организаций для работы с одаренными детьми</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1 028,36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1 738,54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4 276,53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696,01</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533,40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1 113,27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547,32</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547,32</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547,32</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11 028,07</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Укрепление материально- технической базы муниципальных образовательных организаций района для работы с одаренными и талантливыми детьми.</w:t>
            </w:r>
          </w:p>
        </w:tc>
      </w:tr>
      <w:tr w:rsidR="00CC6E7B" w:rsidRPr="006658C6" w:rsidTr="00CC6E7B">
        <w:trPr>
          <w:gridAfter w:val="1"/>
          <w:wAfter w:w="26" w:type="pct"/>
          <w:trHeight w:val="91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07.01</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264,90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435,00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571,00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681,82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973,09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659,50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1 091,83</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1 091,83</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1 091,83</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6 860,80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1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765,54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185,00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210,00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462,32</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462,32</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462,32</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2 847,50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644"/>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1.3.3</w:t>
            </w:r>
            <w:r w:rsidRPr="006658C6">
              <w:rPr>
                <w:rFonts w:ascii="Times New Roman" w:eastAsia="Times New Roman" w:hAnsi="Times New Roman" w:cs="Times New Roman"/>
                <w:sz w:val="10"/>
                <w:szCs w:val="10"/>
                <w:lang w:eastAsia="ru-RU"/>
              </w:rPr>
              <w:br/>
              <w:t>Проведение  профильных смен  «Робототехника» и  «Легоконструирование»</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107,08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107,08</w:t>
            </w:r>
          </w:p>
        </w:tc>
        <w:tc>
          <w:tcPr>
            <w:tcW w:w="363" w:type="pct"/>
            <w:gridSpan w:val="2"/>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1920"/>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1.3.4</w:t>
            </w:r>
            <w:r w:rsidRPr="006658C6">
              <w:rPr>
                <w:rFonts w:ascii="Times New Roman" w:eastAsia="Times New Roman" w:hAnsi="Times New Roman" w:cs="Times New Roman"/>
                <w:sz w:val="10"/>
                <w:szCs w:val="10"/>
                <w:lang w:eastAsia="ru-RU"/>
              </w:rPr>
              <w:br/>
              <w:t>Развитие северного многоборья в общеобразовательных организациях муниципального района</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674,34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73,23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747,57</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976"/>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1 048,16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158,28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1 206,44</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9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195,62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378,84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574,46</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2640"/>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1.3.5</w:t>
            </w:r>
            <w:r w:rsidRPr="006658C6">
              <w:rPr>
                <w:rFonts w:ascii="Times New Roman" w:eastAsia="Times New Roman" w:hAnsi="Times New Roman" w:cs="Times New Roman"/>
                <w:sz w:val="10"/>
                <w:szCs w:val="10"/>
                <w:lang w:eastAsia="ru-RU"/>
              </w:rPr>
              <w:br/>
              <w:t>Развитие северного многоборья в организациях дополнительного образования муниципального района</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985,54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1 128,70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1 114,50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1 114,50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1 114,50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5 457,74</w:t>
            </w:r>
          </w:p>
        </w:tc>
        <w:tc>
          <w:tcPr>
            <w:tcW w:w="363" w:type="pct"/>
            <w:gridSpan w:val="2"/>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r w:rsidRPr="006658C6">
              <w:rPr>
                <w:rFonts w:ascii="Times New Roman" w:eastAsia="Times New Roman" w:hAnsi="Times New Roman" w:cs="Times New Roman"/>
                <w:sz w:val="10"/>
                <w:szCs w:val="10"/>
                <w:lang w:eastAsia="ru-RU"/>
              </w:rPr>
              <w:br/>
              <w:t>в 2024 году - 24 школьника;</w:t>
            </w:r>
            <w:r w:rsidRPr="006658C6">
              <w:rPr>
                <w:rFonts w:ascii="Times New Roman" w:eastAsia="Times New Roman" w:hAnsi="Times New Roman" w:cs="Times New Roman"/>
                <w:sz w:val="10"/>
                <w:szCs w:val="10"/>
                <w:lang w:eastAsia="ru-RU"/>
              </w:rPr>
              <w:br/>
              <w:t>в 2025 году - 24 школьников;</w:t>
            </w:r>
            <w:r w:rsidRPr="006658C6">
              <w:rPr>
                <w:rFonts w:ascii="Times New Roman" w:eastAsia="Times New Roman" w:hAnsi="Times New Roman" w:cs="Times New Roman"/>
                <w:sz w:val="10"/>
                <w:szCs w:val="10"/>
                <w:lang w:eastAsia="ru-RU"/>
              </w:rPr>
              <w:br/>
              <w:t>в 2026 году - 24 школьников;</w:t>
            </w:r>
            <w:r w:rsidRPr="006658C6">
              <w:rPr>
                <w:rFonts w:ascii="Times New Roman" w:eastAsia="Times New Roman" w:hAnsi="Times New Roman" w:cs="Times New Roman"/>
                <w:sz w:val="10"/>
                <w:szCs w:val="10"/>
                <w:lang w:eastAsia="ru-RU"/>
              </w:rPr>
              <w:br/>
              <w:t>в 2027 году - 24 школьников.</w:t>
            </w:r>
          </w:p>
        </w:tc>
      </w:tr>
      <w:tr w:rsidR="00CC6E7B" w:rsidRPr="006658C6" w:rsidTr="00CC6E7B">
        <w:trPr>
          <w:gridAfter w:val="1"/>
          <w:wAfter w:w="26" w:type="pct"/>
          <w:trHeight w:val="773"/>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1.3.6</w:t>
            </w:r>
            <w:r w:rsidRPr="006658C6">
              <w:rPr>
                <w:rFonts w:ascii="Times New Roman" w:eastAsia="Times New Roman" w:hAnsi="Times New Roman" w:cs="Times New Roman"/>
                <w:sz w:val="10"/>
                <w:szCs w:val="10"/>
                <w:lang w:eastAsia="ru-RU"/>
              </w:rPr>
              <w:br/>
              <w:t>Приведение зданий организаций дополнительного образования детей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388,64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388,64</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Количество зданий  организаций дополнительного образования детей,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  </w:t>
            </w:r>
            <w:r w:rsidRPr="006658C6">
              <w:rPr>
                <w:rFonts w:ascii="Times New Roman" w:eastAsia="Times New Roman" w:hAnsi="Times New Roman" w:cs="Times New Roman"/>
                <w:sz w:val="10"/>
                <w:szCs w:val="10"/>
                <w:lang w:eastAsia="ru-RU"/>
              </w:rPr>
              <w:br/>
              <w:t>в 2025 году - 1 ед. (ТМБ ОУ ДО ДЮЦТТ "Юниор");</w:t>
            </w:r>
            <w:r w:rsidRPr="006658C6">
              <w:rPr>
                <w:rFonts w:ascii="Times New Roman" w:eastAsia="Times New Roman" w:hAnsi="Times New Roman" w:cs="Times New Roman"/>
                <w:sz w:val="10"/>
                <w:szCs w:val="10"/>
                <w:lang w:eastAsia="ru-RU"/>
              </w:rPr>
              <w:br/>
              <w:t>в 2026 году - 0 ед.</w:t>
            </w:r>
            <w:r w:rsidRPr="006658C6">
              <w:rPr>
                <w:rFonts w:ascii="Times New Roman" w:eastAsia="Times New Roman" w:hAnsi="Times New Roman" w:cs="Times New Roman"/>
                <w:sz w:val="10"/>
                <w:szCs w:val="10"/>
                <w:lang w:eastAsia="ru-RU"/>
              </w:rPr>
              <w:br/>
              <w:t>в 2027 году - 0 ед.</w:t>
            </w:r>
          </w:p>
        </w:tc>
      </w:tr>
      <w:tr w:rsidR="00CC6E7B" w:rsidRPr="006658C6" w:rsidTr="00CC6E7B">
        <w:trPr>
          <w:gridAfter w:val="1"/>
          <w:wAfter w:w="26" w:type="pct"/>
          <w:trHeight w:val="1156"/>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10 978,28</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10 978,28</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845"/>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развития инфраструктуры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233</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02.1.00.02040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1401"/>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1.3.7</w:t>
            </w:r>
            <w:r w:rsidRPr="006658C6">
              <w:rPr>
                <w:rFonts w:ascii="Times New Roman" w:eastAsia="Times New Roman" w:hAnsi="Times New Roman" w:cs="Times New Roman"/>
                <w:sz w:val="10"/>
                <w:szCs w:val="10"/>
                <w:lang w:eastAsia="ru-RU"/>
              </w:rPr>
              <w:br/>
              <w:t>Обеспечение функционирования системы персонифицированного финансирования дополнительного образования детей по социальным сертификатам</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15 360,92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30 641,09</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33 972,64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38 063,94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44 391,31</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44 391,31</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44 391,31</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251 212,52</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Обучается по социальным сертификатам в рамках  персонифицированного финансирования дополнительного образования:                                                                                                                                                                        в 2024 году -  736 детей;</w:t>
            </w:r>
            <w:r w:rsidRPr="006658C6">
              <w:rPr>
                <w:rFonts w:ascii="Times New Roman" w:eastAsia="Times New Roman" w:hAnsi="Times New Roman" w:cs="Times New Roman"/>
                <w:sz w:val="10"/>
                <w:szCs w:val="10"/>
                <w:lang w:eastAsia="ru-RU"/>
              </w:rPr>
              <w:br/>
              <w:t>в 2025 году -  868 детей;</w:t>
            </w:r>
            <w:r w:rsidRPr="006658C6">
              <w:rPr>
                <w:rFonts w:ascii="Times New Roman" w:eastAsia="Times New Roman" w:hAnsi="Times New Roman" w:cs="Times New Roman"/>
                <w:sz w:val="10"/>
                <w:szCs w:val="10"/>
                <w:lang w:eastAsia="ru-RU"/>
              </w:rPr>
              <w:br/>
            </w:r>
            <w:r w:rsidRPr="006658C6">
              <w:rPr>
                <w:rFonts w:ascii="Times New Roman" w:eastAsia="Times New Roman" w:hAnsi="Times New Roman" w:cs="Times New Roman"/>
                <w:sz w:val="10"/>
                <w:szCs w:val="10"/>
                <w:lang w:eastAsia="ru-RU"/>
              </w:rPr>
              <w:lastRenderedPageBreak/>
              <w:t>в 2026 году -  908 детей;</w:t>
            </w:r>
            <w:r w:rsidRPr="006658C6">
              <w:rPr>
                <w:rFonts w:ascii="Times New Roman" w:eastAsia="Times New Roman" w:hAnsi="Times New Roman" w:cs="Times New Roman"/>
                <w:sz w:val="10"/>
                <w:szCs w:val="10"/>
                <w:lang w:eastAsia="ru-RU"/>
              </w:rPr>
              <w:br/>
              <w:t>в 2027 году -  970 детей.</w:t>
            </w:r>
          </w:p>
        </w:tc>
      </w:tr>
      <w:tr w:rsidR="00CC6E7B" w:rsidRPr="006658C6" w:rsidTr="00CC6E7B">
        <w:trPr>
          <w:gridAfter w:val="1"/>
          <w:wAfter w:w="26" w:type="pct"/>
          <w:trHeight w:val="219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02.1.00.02180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630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1 300,19</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1 300,19</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1 300,19</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3 900,57</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10"/>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Мероприятие 1.3.8                                                                                                                                                                </w:t>
            </w:r>
            <w:r w:rsidRPr="006658C6">
              <w:rPr>
                <w:rFonts w:ascii="Times New Roman" w:eastAsia="Times New Roman" w:hAnsi="Times New Roman" w:cs="Times New Roman"/>
                <w:sz w:val="10"/>
                <w:szCs w:val="10"/>
                <w:lang w:eastAsia="ru-RU"/>
              </w:rPr>
              <w:br/>
              <w:t>Реализация краткосрочных дополнительных общеобразовательных программ (общеразвивающих) на базе муниципальных организаций дополнительного образования для детей, проживающих на территории муниципального района, в период каникул</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30,80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20,70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30,80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82,30</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Охват детей, обучающихся  по краткосрочным дополнительным общеобразовательным программам в формате профильных смен, составит:                                                                                                                                                                                                                                                                                                                                               в 2024 году -  26 детей;</w:t>
            </w:r>
            <w:r w:rsidRPr="006658C6">
              <w:rPr>
                <w:rFonts w:ascii="Times New Roman" w:eastAsia="Times New Roman" w:hAnsi="Times New Roman" w:cs="Times New Roman"/>
                <w:sz w:val="10"/>
                <w:szCs w:val="10"/>
                <w:lang w:eastAsia="ru-RU"/>
              </w:rPr>
              <w:br/>
              <w:t>в 2025 году -  26 детей;</w:t>
            </w:r>
            <w:r w:rsidRPr="006658C6">
              <w:rPr>
                <w:rFonts w:ascii="Times New Roman" w:eastAsia="Times New Roman" w:hAnsi="Times New Roman" w:cs="Times New Roman"/>
                <w:sz w:val="10"/>
                <w:szCs w:val="10"/>
                <w:lang w:eastAsia="ru-RU"/>
              </w:rPr>
              <w:br/>
              <w:t>в 2026 году -  26 детей;</w:t>
            </w:r>
            <w:r w:rsidRPr="006658C6">
              <w:rPr>
                <w:rFonts w:ascii="Times New Roman" w:eastAsia="Times New Roman" w:hAnsi="Times New Roman" w:cs="Times New Roman"/>
                <w:sz w:val="10"/>
                <w:szCs w:val="10"/>
                <w:lang w:eastAsia="ru-RU"/>
              </w:rPr>
              <w:br/>
              <w:t>в 2027 году -  26 детей.</w:t>
            </w:r>
          </w:p>
        </w:tc>
      </w:tr>
      <w:tr w:rsidR="00CC6E7B" w:rsidRPr="006658C6" w:rsidTr="00CC6E7B">
        <w:trPr>
          <w:gridAfter w:val="1"/>
          <w:wAfter w:w="26" w:type="pct"/>
          <w:trHeight w:val="81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263,57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136,24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274,28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674,09</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1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1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172,50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210,03</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172,00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554,53</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81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772,58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737,50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808,80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804,53</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804,00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804,00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804,00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5 535,41</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900"/>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b/>
                <w:bCs/>
                <w:sz w:val="10"/>
                <w:szCs w:val="10"/>
                <w:lang w:eastAsia="ru-RU"/>
              </w:rPr>
            </w:pPr>
            <w:r w:rsidRPr="006658C6">
              <w:rPr>
                <w:rFonts w:ascii="Times New Roman" w:eastAsia="Times New Roman" w:hAnsi="Times New Roman" w:cs="Times New Roman"/>
                <w:b/>
                <w:bCs/>
                <w:sz w:val="10"/>
                <w:szCs w:val="10"/>
                <w:lang w:eastAsia="ru-RU"/>
              </w:rPr>
              <w:t>Задача № 4. Содействие выявлению и поддержке одаренных детей</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0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63" w:type="pct"/>
            <w:gridSpan w:val="2"/>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720"/>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1.4.1</w:t>
            </w:r>
            <w:r w:rsidRPr="006658C6">
              <w:rPr>
                <w:rFonts w:ascii="Times New Roman" w:eastAsia="Times New Roman" w:hAnsi="Times New Roman" w:cs="Times New Roman"/>
                <w:sz w:val="10"/>
                <w:szCs w:val="10"/>
                <w:lang w:eastAsia="ru-RU"/>
              </w:rPr>
              <w:br/>
              <w:t>Проведение муниципального этапа всероссийской олимпиады школьников и муниципального этапа научно-практической конференции проектных и исследовательских работ</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92,22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186,10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137,04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415,36</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xml:space="preserve">Охват детей,  участвующих в олимпиадном и исследовательском движении школьников, составит:                                                                                                                                       </w:t>
            </w:r>
            <w:r w:rsidRPr="006658C6">
              <w:rPr>
                <w:rFonts w:ascii="Times New Roman" w:eastAsia="Times New Roman" w:hAnsi="Times New Roman" w:cs="Times New Roman"/>
                <w:sz w:val="10"/>
                <w:szCs w:val="10"/>
                <w:lang w:eastAsia="ru-RU"/>
              </w:rPr>
              <w:br/>
              <w:t>в 2024 году -  2 953 школьника;</w:t>
            </w:r>
            <w:r w:rsidRPr="006658C6">
              <w:rPr>
                <w:rFonts w:ascii="Times New Roman" w:eastAsia="Times New Roman" w:hAnsi="Times New Roman" w:cs="Times New Roman"/>
                <w:sz w:val="10"/>
                <w:szCs w:val="10"/>
                <w:lang w:eastAsia="ru-RU"/>
              </w:rPr>
              <w:br/>
              <w:t>в 2025 году -  2 839 школьников;</w:t>
            </w:r>
            <w:r w:rsidRPr="006658C6">
              <w:rPr>
                <w:rFonts w:ascii="Times New Roman" w:eastAsia="Times New Roman" w:hAnsi="Times New Roman" w:cs="Times New Roman"/>
                <w:sz w:val="10"/>
                <w:szCs w:val="10"/>
                <w:lang w:eastAsia="ru-RU"/>
              </w:rPr>
              <w:br/>
              <w:t>в 2026 году -  2 863 школьника;</w:t>
            </w:r>
            <w:r w:rsidRPr="006658C6">
              <w:rPr>
                <w:rFonts w:ascii="Times New Roman" w:eastAsia="Times New Roman" w:hAnsi="Times New Roman" w:cs="Times New Roman"/>
                <w:sz w:val="10"/>
                <w:szCs w:val="10"/>
                <w:lang w:eastAsia="ru-RU"/>
              </w:rPr>
              <w:br/>
              <w:t>в 2027 году -  2 865 школьников.</w:t>
            </w: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430,29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180,84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611,13</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192,75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599,99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373,30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518,05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588,00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809,33</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809,33</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809,33</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4 700,08</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1.4.2</w:t>
            </w:r>
            <w:r w:rsidRPr="006658C6">
              <w:rPr>
                <w:rFonts w:ascii="Times New Roman" w:eastAsia="Times New Roman" w:hAnsi="Times New Roman" w:cs="Times New Roman"/>
                <w:sz w:val="10"/>
                <w:szCs w:val="10"/>
                <w:lang w:eastAsia="ru-RU"/>
              </w:rPr>
              <w:br/>
              <w:t>Персональные выплаты педагогическим работникам за работу с одаренными детьми</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350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Ежегодно 12 педагогов-победителей муниципального конкурса по работе с одаренными детьми получат персональную выплату.</w:t>
            </w: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350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37,42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37,42</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37,42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37,42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37,41</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37,41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37,41</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179,59</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179,59</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179,59</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725,84</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1.4.3</w:t>
            </w:r>
            <w:r w:rsidRPr="006658C6">
              <w:rPr>
                <w:rFonts w:ascii="Times New Roman" w:eastAsia="Times New Roman" w:hAnsi="Times New Roman" w:cs="Times New Roman"/>
                <w:sz w:val="10"/>
                <w:szCs w:val="10"/>
                <w:lang w:eastAsia="ru-RU"/>
              </w:rPr>
              <w:br/>
              <w:t>Разовая стипендия учащимся образовательных организаций за значительные достижения в интеллектуальной, творческой, спортивной, общественной деятельности.</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350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Ежегодно 20 талантливых учащихся получат единоразовую выплату по итогам муниципального конкурса</w:t>
            </w: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350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60,00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632,18</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632,18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620,24</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632,18</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632,18</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632,18</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3 811,14</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Мероприятие 1.4.4</w:t>
            </w:r>
            <w:r w:rsidRPr="006658C6">
              <w:rPr>
                <w:rFonts w:ascii="Times New Roman" w:eastAsia="Times New Roman" w:hAnsi="Times New Roman" w:cs="Times New Roman"/>
                <w:sz w:val="10"/>
                <w:szCs w:val="10"/>
                <w:lang w:eastAsia="ru-RU"/>
              </w:rPr>
              <w:br/>
              <w:t>Выезд учащихся на мероприятия федерального и регионального уровней</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14,40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14,40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14,40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43,20</w:t>
            </w:r>
          </w:p>
        </w:tc>
        <w:tc>
          <w:tcPr>
            <w:tcW w:w="3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Охват учащихся, участвующих в мероприятиях федерального и  регионального уровней составит:                                                                                                                                                                             в 2024 году - 31  школьник;</w:t>
            </w:r>
            <w:r w:rsidRPr="006658C6">
              <w:rPr>
                <w:rFonts w:ascii="Times New Roman" w:eastAsia="Times New Roman" w:hAnsi="Times New Roman" w:cs="Times New Roman"/>
                <w:sz w:val="10"/>
                <w:szCs w:val="10"/>
                <w:lang w:eastAsia="ru-RU"/>
              </w:rPr>
              <w:br/>
              <w:t>в 2025 году - 72 школьника;</w:t>
            </w:r>
            <w:r w:rsidRPr="006658C6">
              <w:rPr>
                <w:rFonts w:ascii="Times New Roman" w:eastAsia="Times New Roman" w:hAnsi="Times New Roman" w:cs="Times New Roman"/>
                <w:sz w:val="10"/>
                <w:szCs w:val="10"/>
                <w:lang w:eastAsia="ru-RU"/>
              </w:rPr>
              <w:br/>
              <w:t>в 2026 году - 72 школьника;</w:t>
            </w:r>
            <w:r w:rsidRPr="006658C6">
              <w:rPr>
                <w:rFonts w:ascii="Times New Roman" w:eastAsia="Times New Roman" w:hAnsi="Times New Roman" w:cs="Times New Roman"/>
                <w:sz w:val="10"/>
                <w:szCs w:val="10"/>
                <w:lang w:eastAsia="ru-RU"/>
              </w:rPr>
              <w:br/>
              <w:t>в 2027 году - 72 школьника.</w:t>
            </w: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02.1.00.02020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79,27</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79,27</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79,27</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237,81</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583,27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82,56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360,63</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806,67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476,00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796,72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296,80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296,80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296,80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3 996,25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07.02</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2 230,94</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110,46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968,56</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1 623,06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1 394,92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2 263,82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1 476,60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1 476,60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1 476,60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13 021,56</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02.1.00.07330</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72,80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72,80</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2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02.1.00.07330</w:t>
            </w:r>
          </w:p>
        </w:tc>
        <w:tc>
          <w:tcPr>
            <w:tcW w:w="13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240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162,35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162,35</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750"/>
        </w:trPr>
        <w:tc>
          <w:tcPr>
            <w:tcW w:w="812"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07.03</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02.1.00.02120</w:t>
            </w:r>
          </w:p>
        </w:tc>
        <w:tc>
          <w:tcPr>
            <w:tcW w:w="13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610</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162,40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95,12</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1 113,79</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1 113,79</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1 113,79</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3 598,89</w:t>
            </w:r>
          </w:p>
        </w:tc>
        <w:tc>
          <w:tcPr>
            <w:tcW w:w="363" w:type="pct"/>
            <w:gridSpan w:val="2"/>
            <w:vMerge/>
            <w:tcBorders>
              <w:top w:val="nil"/>
              <w:left w:val="single" w:sz="4" w:space="0" w:color="auto"/>
              <w:bottom w:val="single" w:sz="4" w:space="0" w:color="auto"/>
              <w:right w:val="single" w:sz="4" w:space="0" w:color="auto"/>
            </w:tcBorders>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p>
        </w:tc>
      </w:tr>
      <w:tr w:rsidR="00CC6E7B" w:rsidRPr="006658C6" w:rsidTr="00CC6E7B">
        <w:trPr>
          <w:gridAfter w:val="1"/>
          <w:wAfter w:w="26" w:type="pct"/>
          <w:trHeight w:val="555"/>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lastRenderedPageBreak/>
              <w:t>в том числе по ГРБС:</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0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9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363" w:type="pct"/>
            <w:gridSpan w:val="2"/>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699"/>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ГРБС 1</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образования Администрации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274</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2 586 459,10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2 833 232,97</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3 061 579,78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3 384 764,07</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3 730 007,85</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3 984 828,82</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3 997 853,61</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3 860 286,62</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3 857 304,82</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31 296 317,64</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r w:rsidR="00CC6E7B" w:rsidRPr="006658C6" w:rsidTr="00CC6E7B">
        <w:trPr>
          <w:gridAfter w:val="1"/>
          <w:wAfter w:w="26" w:type="pct"/>
          <w:trHeight w:val="945"/>
        </w:trPr>
        <w:tc>
          <w:tcPr>
            <w:tcW w:w="812" w:type="pct"/>
            <w:tcBorders>
              <w:top w:val="nil"/>
              <w:left w:val="single" w:sz="4" w:space="0" w:color="auto"/>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both"/>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ГРБС 2</w:t>
            </w:r>
          </w:p>
        </w:tc>
        <w:tc>
          <w:tcPr>
            <w:tcW w:w="221"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Управление развития инфраструктуры муниципального района</w:t>
            </w:r>
          </w:p>
        </w:tc>
        <w:tc>
          <w:tcPr>
            <w:tcW w:w="13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233</w:t>
            </w:r>
          </w:p>
        </w:tc>
        <w:tc>
          <w:tcPr>
            <w:tcW w:w="183"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137" w:type="pct"/>
            <w:tcBorders>
              <w:top w:val="nil"/>
              <w:left w:val="nil"/>
              <w:bottom w:val="single" w:sz="4" w:space="0" w:color="auto"/>
              <w:right w:val="single" w:sz="4" w:space="0" w:color="auto"/>
            </w:tcBorders>
            <w:shd w:val="clear" w:color="auto" w:fill="auto"/>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c>
          <w:tcPr>
            <w:tcW w:w="27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42 071,39</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52 637,31</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65 068,30</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34 236,25</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104 155,48</w:t>
            </w:r>
          </w:p>
        </w:tc>
        <w:tc>
          <w:tcPr>
            <w:tcW w:w="275"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119 570,56</w:t>
            </w:r>
          </w:p>
        </w:tc>
        <w:tc>
          <w:tcPr>
            <w:tcW w:w="273"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162 216,94</w:t>
            </w:r>
          </w:p>
        </w:tc>
        <w:tc>
          <w:tcPr>
            <w:tcW w:w="307"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60 415,36</w:t>
            </w:r>
          </w:p>
        </w:tc>
        <w:tc>
          <w:tcPr>
            <w:tcW w:w="321"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82 058,73</w:t>
            </w:r>
          </w:p>
        </w:tc>
        <w:tc>
          <w:tcPr>
            <w:tcW w:w="296" w:type="pct"/>
            <w:tcBorders>
              <w:top w:val="nil"/>
              <w:left w:val="nil"/>
              <w:bottom w:val="single" w:sz="4" w:space="0" w:color="auto"/>
              <w:right w:val="single" w:sz="4" w:space="0" w:color="auto"/>
            </w:tcBorders>
            <w:shd w:val="clear" w:color="auto" w:fill="auto"/>
            <w:noWrap/>
            <w:vAlign w:val="center"/>
            <w:hideMark/>
          </w:tcPr>
          <w:p w:rsidR="006658C6" w:rsidRPr="006658C6" w:rsidRDefault="006658C6" w:rsidP="006658C6">
            <w:pPr>
              <w:spacing w:after="0" w:line="240" w:lineRule="auto"/>
              <w:jc w:val="center"/>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722 430,32</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6658C6" w:rsidRPr="006658C6" w:rsidRDefault="006658C6" w:rsidP="006658C6">
            <w:pPr>
              <w:spacing w:after="0" w:line="240" w:lineRule="auto"/>
              <w:rPr>
                <w:rFonts w:ascii="Times New Roman" w:eastAsia="Times New Roman" w:hAnsi="Times New Roman" w:cs="Times New Roman"/>
                <w:sz w:val="10"/>
                <w:szCs w:val="10"/>
                <w:lang w:eastAsia="ru-RU"/>
              </w:rPr>
            </w:pPr>
            <w:r w:rsidRPr="006658C6">
              <w:rPr>
                <w:rFonts w:ascii="Times New Roman" w:eastAsia="Times New Roman" w:hAnsi="Times New Roman" w:cs="Times New Roman"/>
                <w:sz w:val="10"/>
                <w:szCs w:val="10"/>
                <w:lang w:eastAsia="ru-RU"/>
              </w:rPr>
              <w:t> </w:t>
            </w:r>
          </w:p>
        </w:tc>
      </w:tr>
    </w:tbl>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6658C6" w:rsidRDefault="006658C6"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322244" w:rsidRDefault="00322244" w:rsidP="001A6B1E">
      <w:pPr>
        <w:widowControl w:val="0"/>
        <w:spacing w:after="0" w:line="182" w:lineRule="exact"/>
        <w:jc w:val="right"/>
        <w:rPr>
          <w:rFonts w:ascii="Times New Roman" w:eastAsia="Times New Roman" w:hAnsi="Times New Roman" w:cs="Times New Roman"/>
          <w:sz w:val="18"/>
          <w:szCs w:val="18"/>
          <w:lang w:eastAsia="ru-RU"/>
        </w:rPr>
      </w:pPr>
    </w:p>
    <w:p w:rsidR="00322244" w:rsidRDefault="00322244" w:rsidP="001A6B1E">
      <w:pPr>
        <w:widowControl w:val="0"/>
        <w:spacing w:after="0" w:line="182" w:lineRule="exact"/>
        <w:jc w:val="right"/>
        <w:rPr>
          <w:rFonts w:ascii="Times New Roman" w:eastAsia="Times New Roman" w:hAnsi="Times New Roman" w:cs="Times New Roman"/>
          <w:sz w:val="18"/>
          <w:szCs w:val="18"/>
          <w:lang w:eastAsia="ru-RU"/>
        </w:rPr>
      </w:pPr>
    </w:p>
    <w:p w:rsidR="00322244" w:rsidRDefault="00322244" w:rsidP="001A6B1E">
      <w:pPr>
        <w:widowControl w:val="0"/>
        <w:spacing w:after="0" w:line="182" w:lineRule="exact"/>
        <w:jc w:val="right"/>
        <w:rPr>
          <w:rFonts w:ascii="Times New Roman" w:eastAsia="Times New Roman" w:hAnsi="Times New Roman" w:cs="Times New Roman"/>
          <w:sz w:val="18"/>
          <w:szCs w:val="18"/>
          <w:lang w:eastAsia="ru-RU"/>
        </w:rPr>
      </w:pPr>
    </w:p>
    <w:p w:rsidR="00322244" w:rsidRDefault="00322244" w:rsidP="001A6B1E">
      <w:pPr>
        <w:widowControl w:val="0"/>
        <w:spacing w:after="0" w:line="182" w:lineRule="exact"/>
        <w:jc w:val="right"/>
        <w:rPr>
          <w:rFonts w:ascii="Times New Roman" w:eastAsia="Times New Roman" w:hAnsi="Times New Roman" w:cs="Times New Roman"/>
          <w:sz w:val="18"/>
          <w:szCs w:val="18"/>
          <w:lang w:eastAsia="ru-RU"/>
        </w:rPr>
      </w:pPr>
    </w:p>
    <w:p w:rsidR="00322244" w:rsidRDefault="00322244" w:rsidP="001A6B1E">
      <w:pPr>
        <w:widowControl w:val="0"/>
        <w:spacing w:after="0" w:line="182" w:lineRule="exact"/>
        <w:jc w:val="right"/>
        <w:rPr>
          <w:rFonts w:ascii="Times New Roman" w:eastAsia="Times New Roman" w:hAnsi="Times New Roman" w:cs="Times New Roman"/>
          <w:sz w:val="18"/>
          <w:szCs w:val="18"/>
          <w:lang w:eastAsia="ru-RU"/>
        </w:rPr>
      </w:pPr>
    </w:p>
    <w:p w:rsidR="001A6B1E" w:rsidRPr="00E60F2B" w:rsidRDefault="001A6B1E" w:rsidP="001A6B1E">
      <w:pPr>
        <w:widowControl w:val="0"/>
        <w:spacing w:after="0" w:line="182" w:lineRule="exact"/>
        <w:jc w:val="right"/>
        <w:rPr>
          <w:rFonts w:ascii="Times New Roman" w:eastAsia="Times New Roman" w:hAnsi="Times New Roman" w:cs="Times New Roman"/>
          <w:sz w:val="18"/>
          <w:szCs w:val="18"/>
          <w:lang w:eastAsia="ru-RU" w:bidi="ru-RU"/>
        </w:rPr>
      </w:pPr>
      <w:r w:rsidRPr="00E60F2B">
        <w:rPr>
          <w:rFonts w:ascii="Times New Roman" w:eastAsia="Times New Roman" w:hAnsi="Times New Roman" w:cs="Times New Roman"/>
          <w:sz w:val="18"/>
          <w:szCs w:val="18"/>
          <w:lang w:eastAsia="ru-RU"/>
        </w:rPr>
        <w:t>Приложение 2</w:t>
      </w:r>
      <w:r w:rsidRPr="00E60F2B">
        <w:rPr>
          <w:rFonts w:ascii="Times New Roman" w:eastAsia="Times New Roman" w:hAnsi="Times New Roman" w:cs="Times New Roman"/>
          <w:sz w:val="18"/>
          <w:szCs w:val="18"/>
          <w:lang w:eastAsia="ru-RU"/>
        </w:rPr>
        <w:br/>
        <w:t xml:space="preserve"> к   подпрограмме «Развитие дошкольного, общего и дополнительного </w:t>
      </w:r>
    </w:p>
    <w:p w:rsidR="001A6B1E" w:rsidRPr="00E60F2B" w:rsidRDefault="001A6B1E" w:rsidP="001A6B1E">
      <w:pPr>
        <w:spacing w:after="0" w:line="240" w:lineRule="auto"/>
        <w:jc w:val="right"/>
        <w:rPr>
          <w:rFonts w:ascii="Times New Roman" w:eastAsia="Times New Roman" w:hAnsi="Times New Roman" w:cs="Times New Roman"/>
          <w:sz w:val="18"/>
          <w:szCs w:val="18"/>
          <w:lang w:eastAsia="ru-RU"/>
        </w:rPr>
      </w:pPr>
      <w:r w:rsidRPr="00E60F2B">
        <w:rPr>
          <w:rFonts w:ascii="Times New Roman" w:eastAsia="Times New Roman" w:hAnsi="Times New Roman" w:cs="Times New Roman"/>
          <w:sz w:val="18"/>
          <w:szCs w:val="18"/>
          <w:lang w:eastAsia="ru-RU"/>
        </w:rPr>
        <w:t xml:space="preserve">образования» </w:t>
      </w:r>
    </w:p>
    <w:p w:rsidR="001A6B1E" w:rsidRPr="00E60F2B" w:rsidRDefault="001A6B1E" w:rsidP="001A6B1E">
      <w:pPr>
        <w:widowControl w:val="0"/>
        <w:spacing w:after="0" w:line="182" w:lineRule="exact"/>
        <w:jc w:val="right"/>
        <w:rPr>
          <w:rFonts w:ascii="Times New Roman" w:eastAsia="Times New Roman" w:hAnsi="Times New Roman" w:cs="Times New Roman"/>
          <w:sz w:val="14"/>
          <w:szCs w:val="14"/>
          <w:lang w:eastAsia="ru-RU" w:bidi="ru-RU"/>
        </w:rPr>
      </w:pPr>
    </w:p>
    <w:p w:rsidR="001A6B1E" w:rsidRPr="003D48F8" w:rsidRDefault="001A6B1E" w:rsidP="001A6B1E">
      <w:pPr>
        <w:widowControl w:val="0"/>
        <w:spacing w:after="0" w:line="182" w:lineRule="exact"/>
        <w:ind w:right="207"/>
        <w:jc w:val="right"/>
        <w:rPr>
          <w:rFonts w:ascii="Times New Roman" w:eastAsia="Times New Roman" w:hAnsi="Times New Roman" w:cs="Times New Roman"/>
          <w:color w:val="000000" w:themeColor="text1"/>
          <w:sz w:val="14"/>
          <w:szCs w:val="14"/>
          <w:lang w:eastAsia="ru-RU" w:bidi="ru-RU"/>
        </w:rPr>
      </w:pPr>
    </w:p>
    <w:p w:rsidR="001A6B1E" w:rsidRPr="003D48F8" w:rsidRDefault="001A6B1E" w:rsidP="001A6B1E">
      <w:pPr>
        <w:widowControl w:val="0"/>
        <w:spacing w:after="0" w:line="182" w:lineRule="exact"/>
        <w:jc w:val="center"/>
        <w:rPr>
          <w:rFonts w:ascii="Times New Roman" w:eastAsia="Times New Roman" w:hAnsi="Times New Roman" w:cs="Times New Roman"/>
          <w:b/>
          <w:color w:val="000000" w:themeColor="text1"/>
          <w:lang w:eastAsia="ru-RU" w:bidi="ru-RU"/>
        </w:rPr>
      </w:pPr>
      <w:r w:rsidRPr="003D48F8">
        <w:rPr>
          <w:rFonts w:ascii="Times New Roman" w:eastAsia="Times New Roman" w:hAnsi="Times New Roman" w:cs="Times New Roman"/>
          <w:b/>
          <w:color w:val="000000" w:themeColor="text1"/>
          <w:lang w:eastAsia="ru-RU" w:bidi="ru-RU"/>
        </w:rPr>
        <w:t>Ресурсное обеспечение подпрограммы</w:t>
      </w: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tbl>
      <w:tblPr>
        <w:tblW w:w="5000" w:type="pct"/>
        <w:tblLook w:val="04A0" w:firstRow="1" w:lastRow="0" w:firstColumn="1" w:lastColumn="0" w:noHBand="0" w:noVBand="1"/>
      </w:tblPr>
      <w:tblGrid>
        <w:gridCol w:w="1104"/>
        <w:gridCol w:w="1894"/>
        <w:gridCol w:w="1403"/>
        <w:gridCol w:w="1039"/>
        <w:gridCol w:w="1038"/>
        <w:gridCol w:w="1038"/>
        <w:gridCol w:w="1038"/>
        <w:gridCol w:w="1038"/>
        <w:gridCol w:w="1038"/>
        <w:gridCol w:w="1038"/>
        <w:gridCol w:w="1038"/>
        <w:gridCol w:w="1038"/>
        <w:gridCol w:w="1044"/>
      </w:tblGrid>
      <w:tr w:rsidR="00E502F3" w:rsidRPr="00E502F3" w:rsidTr="00E502F3">
        <w:trPr>
          <w:trHeight w:val="255"/>
        </w:trPr>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татус</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Наименование подпрограммы муниципальной программы</w:t>
            </w:r>
          </w:p>
        </w:tc>
        <w:tc>
          <w:tcPr>
            <w:tcW w:w="4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Источники финансирования</w:t>
            </w:r>
          </w:p>
        </w:tc>
        <w:tc>
          <w:tcPr>
            <w:tcW w:w="3512" w:type="pct"/>
            <w:gridSpan w:val="10"/>
            <w:tcBorders>
              <w:top w:val="single" w:sz="4" w:space="0" w:color="auto"/>
              <w:left w:val="nil"/>
              <w:bottom w:val="single" w:sz="4" w:space="0" w:color="auto"/>
              <w:right w:val="single" w:sz="4" w:space="0" w:color="000000"/>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Оценка расходов (тыс. руб.), годы</w:t>
            </w:r>
          </w:p>
        </w:tc>
      </w:tr>
      <w:tr w:rsidR="00E502F3" w:rsidRPr="00E502F3" w:rsidTr="00E502F3">
        <w:trPr>
          <w:trHeight w:val="765"/>
        </w:trPr>
        <w:tc>
          <w:tcPr>
            <w:tcW w:w="373" w:type="pct"/>
            <w:vMerge/>
            <w:tcBorders>
              <w:top w:val="single" w:sz="4" w:space="0" w:color="auto"/>
              <w:left w:val="single" w:sz="4" w:space="0" w:color="auto"/>
              <w:bottom w:val="single" w:sz="4" w:space="0" w:color="000000"/>
              <w:right w:val="single" w:sz="4" w:space="0" w:color="auto"/>
            </w:tcBorders>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2019</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2020</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2021</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2022</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2023</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2024</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2025</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2026</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2027</w:t>
            </w:r>
          </w:p>
        </w:tc>
        <w:tc>
          <w:tcPr>
            <w:tcW w:w="353"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Итого на период</w:t>
            </w:r>
          </w:p>
        </w:tc>
      </w:tr>
      <w:tr w:rsidR="00E502F3" w:rsidRPr="00E502F3" w:rsidTr="00E502F3">
        <w:trPr>
          <w:trHeight w:val="499"/>
        </w:trPr>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Подпрограмма 1</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«Развитие дошкольного, общего и дополнительного образования»</w:t>
            </w:r>
          </w:p>
        </w:tc>
        <w:tc>
          <w:tcPr>
            <w:tcW w:w="474"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xml:space="preserve">Всего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2 628 530,49</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2 885 870,28</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3 126 648,08</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3 419 000,32</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3 834 163,33</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4 104 399,38</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4 160 070,55</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3 920 701,98</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3 939 363,55</w:t>
            </w:r>
          </w:p>
        </w:tc>
        <w:tc>
          <w:tcPr>
            <w:tcW w:w="353"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32 018 747,96</w:t>
            </w:r>
          </w:p>
        </w:tc>
      </w:tr>
      <w:tr w:rsidR="00E502F3" w:rsidRPr="00E502F3" w:rsidTr="00E502F3">
        <w:trPr>
          <w:trHeight w:val="499"/>
        </w:trPr>
        <w:tc>
          <w:tcPr>
            <w:tcW w:w="373" w:type="pct"/>
            <w:vMerge/>
            <w:tcBorders>
              <w:top w:val="nil"/>
              <w:left w:val="single" w:sz="4" w:space="0" w:color="auto"/>
              <w:bottom w:val="single" w:sz="4" w:space="0" w:color="auto"/>
              <w:right w:val="single" w:sz="4" w:space="0" w:color="auto"/>
            </w:tcBorders>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p>
        </w:tc>
        <w:tc>
          <w:tcPr>
            <w:tcW w:w="640" w:type="pct"/>
            <w:vMerge/>
            <w:tcBorders>
              <w:top w:val="nil"/>
              <w:left w:val="single" w:sz="4" w:space="0" w:color="auto"/>
              <w:bottom w:val="single" w:sz="4" w:space="0" w:color="auto"/>
              <w:right w:val="single" w:sz="4" w:space="0" w:color="auto"/>
            </w:tcBorders>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xml:space="preserve">в том числе: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w:t>
            </w:r>
          </w:p>
        </w:tc>
      </w:tr>
      <w:tr w:rsidR="00E502F3" w:rsidRPr="00E502F3" w:rsidTr="00E502F3">
        <w:trPr>
          <w:trHeight w:val="499"/>
        </w:trPr>
        <w:tc>
          <w:tcPr>
            <w:tcW w:w="373" w:type="pct"/>
            <w:vMerge/>
            <w:tcBorders>
              <w:top w:val="nil"/>
              <w:left w:val="single" w:sz="4" w:space="0" w:color="auto"/>
              <w:bottom w:val="single" w:sz="4" w:space="0" w:color="auto"/>
              <w:right w:val="single" w:sz="4" w:space="0" w:color="auto"/>
            </w:tcBorders>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p>
        </w:tc>
        <w:tc>
          <w:tcPr>
            <w:tcW w:w="640" w:type="pct"/>
            <w:vMerge/>
            <w:tcBorders>
              <w:top w:val="nil"/>
              <w:left w:val="single" w:sz="4" w:space="0" w:color="auto"/>
              <w:bottom w:val="single" w:sz="4" w:space="0" w:color="auto"/>
              <w:right w:val="single" w:sz="4" w:space="0" w:color="auto"/>
            </w:tcBorders>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xml:space="preserve">федеральный бюджет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750,00</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28 237,81</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66 536,57</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74 158,47</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60 069,85</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102 669,85</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0,00</w:t>
            </w:r>
          </w:p>
        </w:tc>
        <w:tc>
          <w:tcPr>
            <w:tcW w:w="353"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332 422,55</w:t>
            </w:r>
          </w:p>
        </w:tc>
      </w:tr>
      <w:tr w:rsidR="00E502F3" w:rsidRPr="00E502F3" w:rsidTr="00E502F3">
        <w:trPr>
          <w:trHeight w:val="499"/>
        </w:trPr>
        <w:tc>
          <w:tcPr>
            <w:tcW w:w="373" w:type="pct"/>
            <w:vMerge/>
            <w:tcBorders>
              <w:top w:val="nil"/>
              <w:left w:val="single" w:sz="4" w:space="0" w:color="auto"/>
              <w:bottom w:val="single" w:sz="4" w:space="0" w:color="auto"/>
              <w:right w:val="single" w:sz="4" w:space="0" w:color="auto"/>
            </w:tcBorders>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p>
        </w:tc>
        <w:tc>
          <w:tcPr>
            <w:tcW w:w="640" w:type="pct"/>
            <w:vMerge/>
            <w:tcBorders>
              <w:top w:val="nil"/>
              <w:left w:val="single" w:sz="4" w:space="0" w:color="auto"/>
              <w:bottom w:val="single" w:sz="4" w:space="0" w:color="auto"/>
              <w:right w:val="single" w:sz="4" w:space="0" w:color="auto"/>
            </w:tcBorders>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 xml:space="preserve">краевой бюджет           </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1 415 174,10</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1 448 454,98</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1 562 836,30</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1 757 571,18</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1 921 944,43</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2 067 574,08</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2 056 235,90</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2 052 532,00</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2 052 532,00</w:t>
            </w:r>
          </w:p>
        </w:tc>
        <w:tc>
          <w:tcPr>
            <w:tcW w:w="353"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16 334 854,97</w:t>
            </w:r>
          </w:p>
        </w:tc>
      </w:tr>
      <w:tr w:rsidR="00E502F3" w:rsidRPr="00E502F3" w:rsidTr="00E502F3">
        <w:trPr>
          <w:trHeight w:val="499"/>
        </w:trPr>
        <w:tc>
          <w:tcPr>
            <w:tcW w:w="373" w:type="pct"/>
            <w:vMerge/>
            <w:tcBorders>
              <w:top w:val="nil"/>
              <w:left w:val="single" w:sz="4" w:space="0" w:color="auto"/>
              <w:bottom w:val="single" w:sz="4" w:space="0" w:color="auto"/>
              <w:right w:val="single" w:sz="4" w:space="0" w:color="auto"/>
            </w:tcBorders>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p>
        </w:tc>
        <w:tc>
          <w:tcPr>
            <w:tcW w:w="640" w:type="pct"/>
            <w:vMerge/>
            <w:tcBorders>
              <w:top w:val="nil"/>
              <w:left w:val="single" w:sz="4" w:space="0" w:color="auto"/>
              <w:bottom w:val="single" w:sz="4" w:space="0" w:color="auto"/>
              <w:right w:val="single" w:sz="4" w:space="0" w:color="auto"/>
            </w:tcBorders>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районный  бюджет</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1 212 606,39</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1 409 177,49</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1 497 275,21</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1 587 270,67</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1 852 149,05</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1 934 155,45</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2 103 834,65</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1 868 169,98</w:t>
            </w:r>
          </w:p>
        </w:tc>
        <w:tc>
          <w:tcPr>
            <w:tcW w:w="351"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1 886 831,55</w:t>
            </w:r>
          </w:p>
        </w:tc>
        <w:tc>
          <w:tcPr>
            <w:tcW w:w="353" w:type="pct"/>
            <w:tcBorders>
              <w:top w:val="nil"/>
              <w:left w:val="nil"/>
              <w:bottom w:val="single" w:sz="4" w:space="0" w:color="auto"/>
              <w:right w:val="single" w:sz="4" w:space="0" w:color="auto"/>
            </w:tcBorders>
            <w:shd w:val="clear" w:color="auto" w:fill="auto"/>
            <w:vAlign w:val="center"/>
            <w:hideMark/>
          </w:tcPr>
          <w:p w:rsidR="00E502F3" w:rsidRPr="00E502F3" w:rsidRDefault="00E502F3" w:rsidP="00E502F3">
            <w:pPr>
              <w:spacing w:after="0" w:line="240" w:lineRule="auto"/>
              <w:jc w:val="center"/>
              <w:rPr>
                <w:rFonts w:ascii="Times New Roman" w:eastAsia="Times New Roman" w:hAnsi="Times New Roman" w:cs="Times New Roman"/>
                <w:sz w:val="14"/>
                <w:szCs w:val="14"/>
                <w:lang w:eastAsia="ru-RU"/>
              </w:rPr>
            </w:pPr>
            <w:r w:rsidRPr="00E502F3">
              <w:rPr>
                <w:rFonts w:ascii="Times New Roman" w:eastAsia="Times New Roman" w:hAnsi="Times New Roman" w:cs="Times New Roman"/>
                <w:sz w:val="14"/>
                <w:szCs w:val="14"/>
                <w:lang w:eastAsia="ru-RU"/>
              </w:rPr>
              <w:t>15 351 470,44</w:t>
            </w:r>
          </w:p>
        </w:tc>
      </w:tr>
    </w:tbl>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FA4BEB" w:rsidRDefault="00FA4BEB"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FA4BEB" w:rsidRDefault="00FA4BEB"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sectPr w:rsidR="002B644A" w:rsidSect="001310F6">
          <w:pgSz w:w="16840" w:h="11909" w:orient="landscape"/>
          <w:pgMar w:top="567" w:right="1134" w:bottom="851" w:left="1134" w:header="0" w:footer="6" w:gutter="0"/>
          <w:cols w:space="720"/>
          <w:noEndnote/>
          <w:docGrid w:linePitch="360"/>
        </w:sectPr>
      </w:pPr>
    </w:p>
    <w:p w:rsidR="0092774D" w:rsidRPr="0056567D" w:rsidRDefault="0092774D"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lastRenderedPageBreak/>
        <w:t>Приложение 5</w:t>
      </w:r>
    </w:p>
    <w:p w:rsidR="0092774D" w:rsidRPr="0056567D" w:rsidRDefault="0092774D" w:rsidP="0092774D">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56567D">
        <w:rPr>
          <w:rFonts w:ascii="Times New Roman" w:hAnsi="Times New Roman" w:cs="Times New Roman"/>
          <w:sz w:val="20"/>
          <w:szCs w:val="20"/>
        </w:rPr>
        <w:t>к муниципальной программе</w:t>
      </w:r>
    </w:p>
    <w:p w:rsidR="0092774D" w:rsidRPr="0056567D" w:rsidRDefault="0092774D" w:rsidP="0092774D">
      <w:pPr>
        <w:widowControl w:val="0"/>
        <w:autoSpaceDE w:val="0"/>
        <w:autoSpaceDN w:val="0"/>
        <w:adjustRightInd w:val="0"/>
        <w:spacing w:after="0" w:line="240" w:lineRule="auto"/>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«Развитие образования</w:t>
      </w:r>
    </w:p>
    <w:p w:rsidR="0092774D" w:rsidRPr="0056567D" w:rsidRDefault="0092774D" w:rsidP="0092774D">
      <w:pPr>
        <w:widowControl w:val="0"/>
        <w:autoSpaceDE w:val="0"/>
        <w:autoSpaceDN w:val="0"/>
        <w:adjustRightInd w:val="0"/>
        <w:spacing w:after="0" w:line="240" w:lineRule="auto"/>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Таймырского Долгано-Ненецкого</w:t>
      </w:r>
    </w:p>
    <w:p w:rsidR="0092774D" w:rsidRPr="0056567D" w:rsidRDefault="0092774D" w:rsidP="0092774D">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56567D">
        <w:rPr>
          <w:rFonts w:ascii="Times New Roman" w:hAnsi="Times New Roman" w:cs="Times New Roman"/>
          <w:sz w:val="20"/>
          <w:szCs w:val="20"/>
        </w:rPr>
        <w:t>муниципального района»</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8"/>
          <w:szCs w:val="28"/>
        </w:rPr>
      </w:pP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r w:rsidRPr="0056567D">
        <w:rPr>
          <w:rFonts w:ascii="Times New Roman" w:eastAsia="Calibri" w:hAnsi="Times New Roman" w:cs="Times New Roman"/>
          <w:b/>
          <w:sz w:val="26"/>
          <w:szCs w:val="26"/>
          <w:lang w:eastAsia="ru-RU"/>
        </w:rPr>
        <w:t>1. Паспорт подпрограммы</w:t>
      </w: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p>
    <w:tbl>
      <w:tblPr>
        <w:tblStyle w:val="ae"/>
        <w:tblW w:w="0" w:type="auto"/>
        <w:tblInd w:w="392" w:type="dxa"/>
        <w:tblLook w:val="04A0" w:firstRow="1" w:lastRow="0" w:firstColumn="1" w:lastColumn="0" w:noHBand="0" w:noVBand="1"/>
      </w:tblPr>
      <w:tblGrid>
        <w:gridCol w:w="3085"/>
        <w:gridCol w:w="6486"/>
      </w:tblGrid>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Наименование подпрограммы</w:t>
            </w:r>
          </w:p>
        </w:tc>
        <w:tc>
          <w:tcPr>
            <w:tcW w:w="6486"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«Укрепление здоровья учащихся общеобразовательных школ» (далее – подпрограмма)</w:t>
            </w:r>
          </w:p>
        </w:tc>
      </w:tr>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Наименование муниципальной программы, в рамках которой реализуется подпрограмма</w:t>
            </w:r>
          </w:p>
        </w:tc>
        <w:tc>
          <w:tcPr>
            <w:tcW w:w="6486"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«Развитие образования Таймырского Долгано-Ненецкого муниципального района» (далее – программа)</w:t>
            </w:r>
          </w:p>
        </w:tc>
      </w:tr>
      <w:tr w:rsidR="001A0884" w:rsidRPr="0056567D" w:rsidTr="002B67BC">
        <w:tc>
          <w:tcPr>
            <w:tcW w:w="3085"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Главный распорядитель бюджетных средств (далее - исполнитель подпрограммы)</w:t>
            </w:r>
          </w:p>
        </w:tc>
        <w:tc>
          <w:tcPr>
            <w:tcW w:w="6486"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olor w:val="000000"/>
                <w:sz w:val="26"/>
                <w:szCs w:val="26"/>
              </w:rPr>
              <w:t>Управление образования Администрации Таймырского Долгано-Ненецкого муниципального района</w:t>
            </w:r>
            <w:r w:rsidRPr="00A930D2">
              <w:rPr>
                <w:rFonts w:ascii="Times New Roman" w:hAnsi="Times New Roman" w:cs="Times New Roman"/>
                <w:color w:val="000000"/>
                <w:sz w:val="26"/>
                <w:szCs w:val="26"/>
              </w:rPr>
              <w:t xml:space="preserve"> (далее – Управление)</w:t>
            </w:r>
          </w:p>
        </w:tc>
      </w:tr>
      <w:tr w:rsidR="001A0884" w:rsidRPr="0056567D" w:rsidTr="002B67BC">
        <w:trPr>
          <w:trHeight w:val="2540"/>
        </w:trPr>
        <w:tc>
          <w:tcPr>
            <w:tcW w:w="3085"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 xml:space="preserve">Цель и задачи подпрограммы </w:t>
            </w:r>
          </w:p>
        </w:tc>
        <w:tc>
          <w:tcPr>
            <w:tcW w:w="6486" w:type="dxa"/>
          </w:tcPr>
          <w:p w:rsidR="001A0884" w:rsidRPr="00A930D2" w:rsidRDefault="001A0884" w:rsidP="002B67BC">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Цель: Обеспечение отдыха и оздоровления учащихся, обеспечение доступности и качества школьного питания.</w:t>
            </w:r>
          </w:p>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Задачи:</w:t>
            </w:r>
          </w:p>
          <w:p w:rsidR="001A0884" w:rsidRPr="00A930D2" w:rsidRDefault="001A0884" w:rsidP="002B67BC">
            <w:pPr>
              <w:numPr>
                <w:ilvl w:val="0"/>
                <w:numId w:val="26"/>
              </w:numPr>
              <w:tabs>
                <w:tab w:val="left" w:pos="471"/>
              </w:tabs>
              <w:autoSpaceDE w:val="0"/>
              <w:autoSpaceDN w:val="0"/>
              <w:ind w:left="34"/>
              <w:jc w:val="both"/>
              <w:rPr>
                <w:rFonts w:ascii="Times New Roman" w:hAnsi="Times New Roman" w:cs="Times New Roman"/>
                <w:sz w:val="26"/>
                <w:szCs w:val="26"/>
              </w:rPr>
            </w:pPr>
            <w:r w:rsidRPr="00A930D2">
              <w:rPr>
                <w:rFonts w:ascii="Times New Roman" w:hAnsi="Times New Roman" w:cs="Times New Roman"/>
                <w:sz w:val="26"/>
                <w:szCs w:val="26"/>
              </w:rPr>
              <w:t>1. Организация отдыха и оздоровления детей в период летних каникул на территории муниципального района.</w:t>
            </w:r>
          </w:p>
          <w:p w:rsidR="001A0884" w:rsidRPr="00A930D2" w:rsidRDefault="001A0884" w:rsidP="002B67BC">
            <w:pPr>
              <w:numPr>
                <w:ilvl w:val="0"/>
                <w:numId w:val="26"/>
              </w:numPr>
              <w:tabs>
                <w:tab w:val="left" w:pos="459"/>
              </w:tabs>
              <w:autoSpaceDE w:val="0"/>
              <w:autoSpaceDN w:val="0"/>
              <w:ind w:left="34"/>
              <w:jc w:val="both"/>
              <w:rPr>
                <w:rFonts w:ascii="Times New Roman" w:hAnsi="Times New Roman" w:cs="Times New Roman"/>
                <w:sz w:val="26"/>
                <w:szCs w:val="26"/>
              </w:rPr>
            </w:pPr>
            <w:r w:rsidRPr="00A930D2">
              <w:rPr>
                <w:rFonts w:ascii="Times New Roman" w:hAnsi="Times New Roman" w:cs="Times New Roman"/>
                <w:sz w:val="26"/>
                <w:szCs w:val="26"/>
              </w:rPr>
              <w:t>2.Организация реализации мероприятий, обеспечивающих отдых и оздоровление детей за пределами муниципального района.</w:t>
            </w:r>
          </w:p>
          <w:p w:rsidR="001A0884" w:rsidRPr="00A930D2" w:rsidRDefault="001A0884" w:rsidP="002B67BC">
            <w:pPr>
              <w:numPr>
                <w:ilvl w:val="0"/>
                <w:numId w:val="26"/>
              </w:numPr>
              <w:tabs>
                <w:tab w:val="left" w:pos="459"/>
              </w:tabs>
              <w:autoSpaceDE w:val="0"/>
              <w:autoSpaceDN w:val="0"/>
              <w:adjustRightInd w:val="0"/>
              <w:ind w:left="34"/>
              <w:contextualSpacing/>
              <w:jc w:val="both"/>
              <w:rPr>
                <w:rFonts w:ascii="Times New Roman" w:hAnsi="Times New Roman" w:cs="Times New Roman"/>
                <w:sz w:val="26"/>
                <w:szCs w:val="26"/>
              </w:rPr>
            </w:pPr>
            <w:r w:rsidRPr="00A930D2">
              <w:rPr>
                <w:rFonts w:ascii="Times New Roman" w:hAnsi="Times New Roman" w:cs="Times New Roman"/>
                <w:sz w:val="26"/>
                <w:szCs w:val="26"/>
              </w:rPr>
              <w:t>3.Организация реализации мероприятий, обеспечивающих доступность и качество школьного питания учащихся общеобразовательных организаций.</w:t>
            </w:r>
          </w:p>
        </w:tc>
      </w:tr>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Целевые индикаторы</w:t>
            </w:r>
          </w:p>
        </w:tc>
        <w:tc>
          <w:tcPr>
            <w:tcW w:w="6486" w:type="dxa"/>
          </w:tcPr>
          <w:p w:rsidR="001A0884" w:rsidRPr="00B13F72" w:rsidRDefault="001A0884" w:rsidP="002B67BC">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 xml:space="preserve">К 2022 году: </w:t>
            </w:r>
          </w:p>
          <w:p w:rsidR="001A0884" w:rsidRPr="00B13F72" w:rsidRDefault="001A0884" w:rsidP="002B67BC">
            <w:pPr>
              <w:autoSpaceDE w:val="0"/>
              <w:autoSpaceDN w:val="0"/>
              <w:adjustRightInd w:val="0"/>
              <w:jc w:val="both"/>
              <w:rPr>
                <w:rFonts w:ascii="Times New Roman" w:eastAsia="Times New Roman" w:hAnsi="Times New Roman" w:cs="Times New Roman"/>
                <w:sz w:val="26"/>
                <w:szCs w:val="26"/>
              </w:rPr>
            </w:pPr>
            <w:r w:rsidRPr="00B13F72">
              <w:rPr>
                <w:rFonts w:ascii="Times New Roman" w:eastAsia="Times New Roman" w:hAnsi="Times New Roman" w:cs="Times New Roman"/>
                <w:sz w:val="26"/>
                <w:szCs w:val="26"/>
              </w:rPr>
              <w:t>доля общеобразовательных организаций</w:t>
            </w:r>
            <w:r>
              <w:rPr>
                <w:rFonts w:ascii="Times New Roman" w:eastAsia="Times New Roman" w:hAnsi="Times New Roman" w:cs="Times New Roman"/>
                <w:sz w:val="26"/>
                <w:szCs w:val="26"/>
              </w:rPr>
              <w:t xml:space="preserve"> муниципального района</w:t>
            </w:r>
            <w:r w:rsidRPr="00B13F72">
              <w:rPr>
                <w:rFonts w:ascii="Times New Roman" w:eastAsia="Times New Roman" w:hAnsi="Times New Roman" w:cs="Times New Roman"/>
                <w:sz w:val="26"/>
                <w:szCs w:val="26"/>
              </w:rPr>
              <w:t>, использующих в рационе питания детей продукты, обогащенные витаминами и микронутриентами, составит 100,0% и к 202</w:t>
            </w:r>
            <w:r>
              <w:rPr>
                <w:rFonts w:ascii="Times New Roman" w:eastAsia="Times New Roman" w:hAnsi="Times New Roman" w:cs="Times New Roman"/>
                <w:sz w:val="26"/>
                <w:szCs w:val="26"/>
              </w:rPr>
              <w:t>8</w:t>
            </w:r>
            <w:r w:rsidRPr="00B13F72">
              <w:rPr>
                <w:rFonts w:ascii="Times New Roman" w:eastAsia="Times New Roman" w:hAnsi="Times New Roman" w:cs="Times New Roman"/>
                <w:sz w:val="26"/>
                <w:szCs w:val="26"/>
              </w:rPr>
              <w:t xml:space="preserve"> году сохранится на достигнутом уровне.</w:t>
            </w:r>
          </w:p>
          <w:p w:rsidR="001A0884" w:rsidRPr="00B13F72" w:rsidRDefault="001A0884" w:rsidP="002B67BC">
            <w:pPr>
              <w:autoSpaceDE w:val="0"/>
              <w:autoSpaceDN w:val="0"/>
              <w:adjustRightInd w:val="0"/>
              <w:jc w:val="both"/>
              <w:rPr>
                <w:rFonts w:ascii="Times New Roman" w:eastAsia="Times New Roman" w:hAnsi="Times New Roman" w:cs="Times New Roman"/>
                <w:sz w:val="26"/>
                <w:szCs w:val="26"/>
              </w:rPr>
            </w:pPr>
            <w:r w:rsidRPr="00B13F72">
              <w:rPr>
                <w:rFonts w:ascii="Times New Roman" w:eastAsia="Times New Roman" w:hAnsi="Times New Roman" w:cs="Times New Roman"/>
                <w:sz w:val="26"/>
                <w:szCs w:val="26"/>
              </w:rPr>
              <w:t>К 2023 году:</w:t>
            </w:r>
          </w:p>
          <w:p w:rsidR="001A0884" w:rsidRPr="00B13F72" w:rsidRDefault="001A0884" w:rsidP="002B67BC">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количество детей школьного возраста, охваченных организованным отдыхом и оздоровлением в лагерях с дневным пребыванием, составит 324 чел. и к 202</w:t>
            </w:r>
            <w:r>
              <w:rPr>
                <w:rFonts w:ascii="Times New Roman" w:hAnsi="Times New Roman" w:cs="Times New Roman"/>
                <w:sz w:val="26"/>
                <w:szCs w:val="26"/>
              </w:rPr>
              <w:t>8</w:t>
            </w:r>
            <w:r w:rsidRPr="00B13F72">
              <w:rPr>
                <w:rFonts w:ascii="Times New Roman" w:hAnsi="Times New Roman" w:cs="Times New Roman"/>
                <w:sz w:val="26"/>
                <w:szCs w:val="26"/>
              </w:rPr>
              <w:t xml:space="preserve"> году сохранится на данном уровне.</w:t>
            </w:r>
          </w:p>
          <w:p w:rsidR="001A0884" w:rsidRPr="00101B61" w:rsidRDefault="001A0884" w:rsidP="002B67BC">
            <w:pPr>
              <w:autoSpaceDE w:val="0"/>
              <w:autoSpaceDN w:val="0"/>
              <w:adjustRightInd w:val="0"/>
              <w:jc w:val="both"/>
              <w:rPr>
                <w:rFonts w:ascii="Times New Roman" w:hAnsi="Times New Roman" w:cs="Times New Roman"/>
                <w:sz w:val="26"/>
                <w:szCs w:val="26"/>
              </w:rPr>
            </w:pPr>
            <w:r w:rsidRPr="00101B61">
              <w:rPr>
                <w:rFonts w:ascii="Times New Roman" w:hAnsi="Times New Roman" w:cs="Times New Roman"/>
                <w:sz w:val="26"/>
                <w:szCs w:val="26"/>
              </w:rPr>
              <w:t>К 2028 году:</w:t>
            </w:r>
          </w:p>
          <w:p w:rsidR="001A0884" w:rsidRPr="006A2D0D" w:rsidRDefault="001A0884" w:rsidP="002B67BC">
            <w:pPr>
              <w:autoSpaceDE w:val="0"/>
              <w:autoSpaceDN w:val="0"/>
              <w:adjustRightInd w:val="0"/>
              <w:jc w:val="both"/>
              <w:rPr>
                <w:rFonts w:ascii="Times New Roman" w:hAnsi="Times New Roman" w:cs="Times New Roman"/>
                <w:sz w:val="26"/>
                <w:szCs w:val="26"/>
              </w:rPr>
            </w:pPr>
            <w:r w:rsidRPr="006A2D0D">
              <w:rPr>
                <w:rFonts w:ascii="Times New Roman" w:hAnsi="Times New Roman" w:cs="Times New Roman"/>
                <w:sz w:val="26"/>
                <w:szCs w:val="26"/>
              </w:rPr>
              <w:t>количество детей школьного возраста, охваченных организованным отдыхом и оздоровлением в выездных оздоровительных лагерях, составит 155 чел.;</w:t>
            </w:r>
          </w:p>
          <w:p w:rsidR="001A0884" w:rsidRPr="00B13F72" w:rsidRDefault="001A0884" w:rsidP="002B67BC">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доля детей школьного возраста, охваченных социальным питанием в общеобразовательных учреждениях муниципального района, составит 81,44%.</w:t>
            </w:r>
          </w:p>
          <w:p w:rsidR="001A0884" w:rsidRPr="008A5A0A" w:rsidRDefault="003431ED" w:rsidP="002B67BC">
            <w:pPr>
              <w:autoSpaceDE w:val="0"/>
              <w:autoSpaceDN w:val="0"/>
              <w:adjustRightInd w:val="0"/>
              <w:jc w:val="both"/>
              <w:rPr>
                <w:rFonts w:ascii="Times New Roman" w:hAnsi="Times New Roman" w:cs="Times New Roman"/>
                <w:color w:val="FF0000"/>
                <w:sz w:val="26"/>
                <w:szCs w:val="26"/>
              </w:rPr>
            </w:pPr>
            <w:hyperlink w:anchor="Par508" w:history="1">
              <w:r w:rsidR="001A0884" w:rsidRPr="00B13F72">
                <w:rPr>
                  <w:rFonts w:ascii="Times New Roman" w:hAnsi="Times New Roman" w:cs="Times New Roman"/>
                  <w:sz w:val="26"/>
                  <w:szCs w:val="26"/>
                </w:rPr>
                <w:t>Перечень</w:t>
              </w:r>
            </w:hyperlink>
            <w:r w:rsidR="001A0884" w:rsidRPr="00B13F72">
              <w:rPr>
                <w:rFonts w:ascii="Times New Roman" w:hAnsi="Times New Roman" w:cs="Times New Roman"/>
                <w:sz w:val="26"/>
                <w:szCs w:val="26"/>
              </w:rPr>
              <w:t xml:space="preserve"> целевых индикаторов подпрограммы с расшифровкой плановых значений по годам ее реализации представлены в приложении к Паспорту подпрограммы</w:t>
            </w:r>
          </w:p>
        </w:tc>
      </w:tr>
      <w:tr w:rsidR="001A0884" w:rsidRPr="0056567D" w:rsidTr="002B67BC">
        <w:tc>
          <w:tcPr>
            <w:tcW w:w="3085" w:type="dxa"/>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lastRenderedPageBreak/>
              <w:t>Сроки реализации подпрограммы</w:t>
            </w:r>
          </w:p>
        </w:tc>
        <w:tc>
          <w:tcPr>
            <w:tcW w:w="6486" w:type="dxa"/>
            <w:tcBorders>
              <w:bottom w:val="single" w:sz="4" w:space="0" w:color="auto"/>
            </w:tcBorders>
          </w:tcPr>
          <w:p w:rsidR="001A0884" w:rsidRPr="00A930D2" w:rsidRDefault="001A0884" w:rsidP="002B67BC">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2019 – 202</w:t>
            </w:r>
            <w:r>
              <w:rPr>
                <w:rFonts w:ascii="Times New Roman" w:hAnsi="Times New Roman" w:cs="Times New Roman"/>
                <w:color w:val="000000"/>
                <w:sz w:val="26"/>
                <w:szCs w:val="26"/>
              </w:rPr>
              <w:t>7</w:t>
            </w:r>
            <w:r w:rsidRPr="00A930D2">
              <w:rPr>
                <w:rFonts w:ascii="Times New Roman" w:hAnsi="Times New Roman" w:cs="Times New Roman"/>
                <w:color w:val="000000"/>
                <w:sz w:val="26"/>
                <w:szCs w:val="26"/>
              </w:rPr>
              <w:t xml:space="preserve"> годы</w:t>
            </w:r>
          </w:p>
        </w:tc>
      </w:tr>
      <w:tr w:rsidR="001A0884" w:rsidRPr="00BD3FB4" w:rsidTr="002B67BC">
        <w:tc>
          <w:tcPr>
            <w:tcW w:w="3085" w:type="dxa"/>
          </w:tcPr>
          <w:p w:rsidR="001A0884" w:rsidRPr="00BD3FB4" w:rsidRDefault="001A0884" w:rsidP="002B67BC">
            <w:pPr>
              <w:jc w:val="both"/>
              <w:rPr>
                <w:rFonts w:ascii="Times New Roman" w:hAnsi="Times New Roman" w:cs="Times New Roman"/>
                <w:sz w:val="26"/>
                <w:szCs w:val="26"/>
              </w:rPr>
            </w:pPr>
            <w:r w:rsidRPr="00BD3FB4">
              <w:rPr>
                <w:rFonts w:ascii="Times New Roman" w:hAnsi="Times New Roman" w:cs="Times New Roman"/>
                <w:sz w:val="26"/>
                <w:szCs w:val="2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486" w:type="dxa"/>
            <w:tcBorders>
              <w:bottom w:val="single" w:sz="4" w:space="0" w:color="auto"/>
            </w:tcBorders>
          </w:tcPr>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Объём бюджетных ассигнований на реализацию Подпрограммы составит, всего –  2 398 818,71 тыс. рублей, в том числе:</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2019 год – 265 871,67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2020 год – 168 929,30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2021 год – 215 411,93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2022 год – 223 184,58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2023 год – 260 711,56 тыс. рублей;</w:t>
            </w:r>
          </w:p>
          <w:p w:rsidR="002F0F03" w:rsidRPr="002F0F03" w:rsidRDefault="002F0F03" w:rsidP="002F0F03">
            <w:pPr>
              <w:pStyle w:val="ConsPlusNormal"/>
              <w:ind w:firstLine="567"/>
              <w:rPr>
                <w:rFonts w:ascii="Times New Roman" w:eastAsiaTheme="minorHAnsi" w:hAnsi="Times New Roman"/>
                <w:sz w:val="26"/>
                <w:szCs w:val="26"/>
                <w:lang w:eastAsia="en-US"/>
              </w:rPr>
            </w:pPr>
            <w:r w:rsidRPr="002F0F03">
              <w:rPr>
                <w:rFonts w:ascii="Times New Roman" w:hAnsi="Times New Roman"/>
                <w:sz w:val="26"/>
                <w:szCs w:val="26"/>
              </w:rPr>
              <w:t xml:space="preserve">2024 год </w:t>
            </w:r>
            <w:r w:rsidRPr="002F0F03">
              <w:rPr>
                <w:rFonts w:ascii="Times New Roman" w:eastAsiaTheme="minorHAnsi" w:hAnsi="Times New Roman"/>
                <w:sz w:val="26"/>
                <w:szCs w:val="26"/>
                <w:lang w:eastAsia="en-US"/>
              </w:rPr>
              <w:t>– 292 659,90 тыс. рублей;</w:t>
            </w:r>
          </w:p>
          <w:p w:rsidR="002F0F03" w:rsidRPr="002F0F03" w:rsidRDefault="002F0F03" w:rsidP="002F0F03">
            <w:pPr>
              <w:pStyle w:val="ConsPlusNormal"/>
              <w:ind w:firstLine="567"/>
              <w:rPr>
                <w:rFonts w:ascii="Times New Roman" w:eastAsiaTheme="minorHAnsi" w:hAnsi="Times New Roman"/>
                <w:sz w:val="26"/>
                <w:szCs w:val="26"/>
                <w:lang w:eastAsia="en-US"/>
              </w:rPr>
            </w:pPr>
            <w:r w:rsidRPr="002F0F03">
              <w:rPr>
                <w:rFonts w:ascii="Times New Roman" w:eastAsiaTheme="minorHAnsi" w:hAnsi="Times New Roman"/>
                <w:sz w:val="26"/>
                <w:szCs w:val="26"/>
                <w:lang w:eastAsia="en-US"/>
              </w:rPr>
              <w:t>2025 год – 339 277,35 тыс. рублей;</w:t>
            </w:r>
          </w:p>
          <w:p w:rsidR="002F0F03" w:rsidRPr="002F0F03" w:rsidRDefault="002F0F03" w:rsidP="002F0F03">
            <w:pPr>
              <w:pStyle w:val="ConsPlusNormal"/>
              <w:ind w:firstLine="567"/>
              <w:rPr>
                <w:rFonts w:ascii="Times New Roman" w:eastAsiaTheme="minorHAnsi" w:hAnsi="Times New Roman"/>
                <w:sz w:val="26"/>
                <w:szCs w:val="26"/>
                <w:lang w:eastAsia="en-US"/>
              </w:rPr>
            </w:pPr>
            <w:r w:rsidRPr="002F0F03">
              <w:rPr>
                <w:rFonts w:ascii="Times New Roman" w:eastAsiaTheme="minorHAnsi" w:hAnsi="Times New Roman"/>
                <w:sz w:val="26"/>
                <w:szCs w:val="26"/>
                <w:lang w:eastAsia="en-US"/>
              </w:rPr>
              <w:t>2026 год – 333 307,51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eastAsiaTheme="minorHAnsi" w:hAnsi="Times New Roman"/>
                <w:sz w:val="26"/>
                <w:szCs w:val="26"/>
                <w:lang w:eastAsia="en-US"/>
              </w:rPr>
              <w:t>2027 год – 299 464,91 тыс. рублей;</w:t>
            </w:r>
          </w:p>
          <w:p w:rsidR="002F0F03" w:rsidRPr="002F0F03" w:rsidRDefault="002F0F03" w:rsidP="002F0F03">
            <w:pPr>
              <w:widowControl w:val="0"/>
              <w:autoSpaceDE w:val="0"/>
              <w:autoSpaceDN w:val="0"/>
              <w:adjustRightInd w:val="0"/>
              <w:ind w:right="42" w:firstLine="567"/>
              <w:rPr>
                <w:rFonts w:ascii="Times New Roman" w:hAnsi="Times New Roman" w:cs="Times New Roman"/>
                <w:sz w:val="26"/>
                <w:szCs w:val="26"/>
              </w:rPr>
            </w:pPr>
            <w:r w:rsidRPr="002F0F03">
              <w:rPr>
                <w:rFonts w:ascii="Times New Roman" w:hAnsi="Times New Roman" w:cs="Times New Roman"/>
                <w:sz w:val="26"/>
                <w:szCs w:val="26"/>
              </w:rPr>
              <w:t xml:space="preserve">в том числе:     </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средств федерального бюджета –  186 904,80 тыс. рублей, в том числе:</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2019 год –          0,00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2020 год –  10 247,22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2021 год –  18 147,92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2022 год –  32 747,29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2023 год –  35 009,98 тыс. рублей;</w:t>
            </w:r>
          </w:p>
          <w:p w:rsidR="002F0F03" w:rsidRPr="002F0F03" w:rsidRDefault="002F0F03" w:rsidP="002F0F03">
            <w:pPr>
              <w:pStyle w:val="ConsPlusNormal"/>
              <w:ind w:firstLine="567"/>
              <w:rPr>
                <w:rFonts w:ascii="Times New Roman" w:eastAsiaTheme="minorHAnsi" w:hAnsi="Times New Roman"/>
                <w:sz w:val="26"/>
                <w:szCs w:val="26"/>
                <w:lang w:eastAsia="en-US"/>
              </w:rPr>
            </w:pPr>
            <w:r w:rsidRPr="002F0F03">
              <w:rPr>
                <w:rFonts w:ascii="Times New Roman" w:hAnsi="Times New Roman"/>
                <w:sz w:val="26"/>
                <w:szCs w:val="26"/>
              </w:rPr>
              <w:t xml:space="preserve">2024 год </w:t>
            </w:r>
            <w:r w:rsidRPr="002F0F03">
              <w:rPr>
                <w:rFonts w:ascii="Times New Roman" w:eastAsiaTheme="minorHAnsi" w:hAnsi="Times New Roman"/>
                <w:sz w:val="26"/>
                <w:szCs w:val="26"/>
                <w:lang w:eastAsia="en-US"/>
              </w:rPr>
              <w:t>–  38 132,45 тыс. рублей;</w:t>
            </w:r>
          </w:p>
          <w:p w:rsidR="002F0F03" w:rsidRPr="002F0F03" w:rsidRDefault="002F0F03" w:rsidP="002F0F03">
            <w:pPr>
              <w:pStyle w:val="ConsPlusNormal"/>
              <w:ind w:firstLine="567"/>
              <w:rPr>
                <w:rFonts w:ascii="Times New Roman" w:eastAsiaTheme="minorHAnsi" w:hAnsi="Times New Roman"/>
                <w:sz w:val="26"/>
                <w:szCs w:val="26"/>
                <w:lang w:eastAsia="en-US"/>
              </w:rPr>
            </w:pPr>
            <w:r w:rsidRPr="002F0F03">
              <w:rPr>
                <w:rFonts w:ascii="Times New Roman" w:eastAsiaTheme="minorHAnsi" w:hAnsi="Times New Roman"/>
                <w:sz w:val="26"/>
                <w:szCs w:val="26"/>
                <w:lang w:eastAsia="en-US"/>
              </w:rPr>
              <w:t>2025 год –  22 057,71 тыс. рублей;</w:t>
            </w:r>
          </w:p>
          <w:p w:rsidR="002F0F03" w:rsidRPr="002F0F03" w:rsidRDefault="002F0F03" w:rsidP="002F0F03">
            <w:pPr>
              <w:pStyle w:val="ConsPlusNormal"/>
              <w:ind w:firstLine="567"/>
              <w:rPr>
                <w:rFonts w:ascii="Times New Roman" w:eastAsiaTheme="minorHAnsi" w:hAnsi="Times New Roman"/>
                <w:sz w:val="26"/>
                <w:szCs w:val="26"/>
                <w:lang w:eastAsia="en-US"/>
              </w:rPr>
            </w:pPr>
            <w:r w:rsidRPr="002F0F03">
              <w:rPr>
                <w:rFonts w:ascii="Times New Roman" w:eastAsiaTheme="minorHAnsi" w:hAnsi="Times New Roman"/>
                <w:sz w:val="26"/>
                <w:szCs w:val="26"/>
                <w:lang w:eastAsia="en-US"/>
              </w:rPr>
              <w:t>2026 год –  21 734,80 тыс. рублей;</w:t>
            </w:r>
          </w:p>
          <w:p w:rsidR="002F0F03" w:rsidRPr="002F0F03" w:rsidRDefault="002F0F03" w:rsidP="002F0F03">
            <w:pPr>
              <w:pStyle w:val="ConsPlusNormal"/>
              <w:ind w:firstLine="567"/>
              <w:rPr>
                <w:rFonts w:ascii="Times New Roman" w:eastAsiaTheme="minorHAnsi" w:hAnsi="Times New Roman"/>
                <w:sz w:val="26"/>
                <w:szCs w:val="26"/>
                <w:lang w:eastAsia="en-US"/>
              </w:rPr>
            </w:pPr>
            <w:r w:rsidRPr="002F0F03">
              <w:rPr>
                <w:rFonts w:ascii="Times New Roman" w:eastAsiaTheme="minorHAnsi" w:hAnsi="Times New Roman"/>
                <w:sz w:val="26"/>
                <w:szCs w:val="26"/>
                <w:lang w:eastAsia="en-US"/>
              </w:rPr>
              <w:t>2027 год –    8 827,43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средств краевого бюджета – 866 170,87 тыс. рублей, в том числе:</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2019 год –   68 077,50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2020 год –   56 778,64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2021 год –   80 605,56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2022 год –   85 722,60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2023 год –   94 982,77 тыс. рублей;</w:t>
            </w:r>
          </w:p>
          <w:p w:rsidR="002F0F03" w:rsidRPr="002F0F03" w:rsidRDefault="002F0F03" w:rsidP="002F0F03">
            <w:pPr>
              <w:pStyle w:val="ConsPlusNormal"/>
              <w:ind w:firstLine="567"/>
              <w:rPr>
                <w:rFonts w:ascii="Times New Roman" w:eastAsiaTheme="minorHAnsi" w:hAnsi="Times New Roman"/>
                <w:sz w:val="26"/>
                <w:szCs w:val="26"/>
                <w:lang w:eastAsia="en-US"/>
              </w:rPr>
            </w:pPr>
            <w:r w:rsidRPr="002F0F03">
              <w:rPr>
                <w:rFonts w:ascii="Times New Roman" w:hAnsi="Times New Roman"/>
                <w:sz w:val="26"/>
                <w:szCs w:val="26"/>
              </w:rPr>
              <w:t xml:space="preserve">2024 год </w:t>
            </w:r>
            <w:r w:rsidRPr="002F0F03">
              <w:rPr>
                <w:rFonts w:ascii="Times New Roman" w:eastAsiaTheme="minorHAnsi" w:hAnsi="Times New Roman"/>
                <w:sz w:val="26"/>
                <w:szCs w:val="26"/>
                <w:lang w:eastAsia="en-US"/>
              </w:rPr>
              <w:t>–   104 204,84 тыс. рублей;</w:t>
            </w:r>
          </w:p>
          <w:p w:rsidR="002F0F03" w:rsidRPr="002F0F03" w:rsidRDefault="002F0F03" w:rsidP="002F0F03">
            <w:pPr>
              <w:pStyle w:val="ConsPlusNormal"/>
              <w:ind w:firstLine="567"/>
              <w:rPr>
                <w:rFonts w:ascii="Times New Roman" w:eastAsiaTheme="minorHAnsi" w:hAnsi="Times New Roman"/>
                <w:sz w:val="26"/>
                <w:szCs w:val="26"/>
                <w:lang w:eastAsia="en-US"/>
              </w:rPr>
            </w:pPr>
            <w:r w:rsidRPr="002F0F03">
              <w:rPr>
                <w:rFonts w:ascii="Times New Roman" w:eastAsiaTheme="minorHAnsi" w:hAnsi="Times New Roman"/>
                <w:sz w:val="26"/>
                <w:szCs w:val="26"/>
                <w:lang w:eastAsia="en-US"/>
              </w:rPr>
              <w:t>2025 год –   133 566,79 тыс. рублей;</w:t>
            </w:r>
          </w:p>
          <w:p w:rsidR="002F0F03" w:rsidRPr="002F0F03" w:rsidRDefault="002F0F03" w:rsidP="002F0F03">
            <w:pPr>
              <w:pStyle w:val="ConsPlusNormal"/>
              <w:ind w:firstLine="567"/>
              <w:rPr>
                <w:rFonts w:ascii="Times New Roman" w:eastAsiaTheme="minorHAnsi" w:hAnsi="Times New Roman"/>
                <w:sz w:val="26"/>
                <w:szCs w:val="26"/>
                <w:lang w:eastAsia="en-US"/>
              </w:rPr>
            </w:pPr>
            <w:r w:rsidRPr="002F0F03">
              <w:rPr>
                <w:rFonts w:ascii="Times New Roman" w:eastAsiaTheme="minorHAnsi" w:hAnsi="Times New Roman"/>
                <w:sz w:val="26"/>
                <w:szCs w:val="26"/>
                <w:lang w:eastAsia="en-US"/>
              </w:rPr>
              <w:t>2026 год –   131 574,60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eastAsiaTheme="minorHAnsi" w:hAnsi="Times New Roman"/>
                <w:sz w:val="26"/>
                <w:szCs w:val="26"/>
                <w:lang w:eastAsia="en-US"/>
              </w:rPr>
              <w:t>2027 год –   110 657,57 тыс. рублей;</w:t>
            </w:r>
          </w:p>
          <w:p w:rsidR="002F0F03" w:rsidRPr="002F0F03" w:rsidRDefault="002F0F03" w:rsidP="002F0F03">
            <w:pPr>
              <w:widowControl w:val="0"/>
              <w:autoSpaceDE w:val="0"/>
              <w:autoSpaceDN w:val="0"/>
              <w:adjustRightInd w:val="0"/>
              <w:ind w:right="42" w:firstLine="567"/>
              <w:rPr>
                <w:rFonts w:ascii="Times New Roman" w:hAnsi="Times New Roman" w:cs="Times New Roman"/>
                <w:sz w:val="26"/>
                <w:szCs w:val="26"/>
              </w:rPr>
            </w:pPr>
            <w:r w:rsidRPr="002F0F03">
              <w:rPr>
                <w:rFonts w:ascii="Times New Roman" w:hAnsi="Times New Roman" w:cs="Times New Roman"/>
                <w:sz w:val="26"/>
                <w:szCs w:val="26"/>
              </w:rPr>
              <w:t xml:space="preserve">средства районного бюджета –  1 345 743,04 тыс. рублей, в том числе:                                              </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2019 год – 197 794,17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2020 год – 101 903,44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2021 год – 116 658,45 тыс. рублей;</w:t>
            </w:r>
          </w:p>
          <w:p w:rsidR="002F0F03" w:rsidRPr="002F0F03" w:rsidRDefault="002F0F03" w:rsidP="002F0F03">
            <w:pPr>
              <w:pStyle w:val="ConsPlusNormal"/>
              <w:ind w:firstLine="567"/>
              <w:rPr>
                <w:rFonts w:ascii="Times New Roman" w:hAnsi="Times New Roman"/>
                <w:sz w:val="26"/>
                <w:szCs w:val="26"/>
              </w:rPr>
            </w:pPr>
            <w:r w:rsidRPr="002F0F03">
              <w:rPr>
                <w:rFonts w:ascii="Times New Roman" w:hAnsi="Times New Roman"/>
                <w:sz w:val="26"/>
                <w:szCs w:val="26"/>
              </w:rPr>
              <w:t>2022 год – 104 714,69 тыс. рублей;</w:t>
            </w:r>
          </w:p>
          <w:p w:rsidR="002F0F03" w:rsidRPr="002F0F03" w:rsidRDefault="002F0F03" w:rsidP="002F0F03">
            <w:pPr>
              <w:pStyle w:val="ConsPlusNormal"/>
              <w:rPr>
                <w:rFonts w:ascii="Times New Roman" w:hAnsi="Times New Roman"/>
                <w:sz w:val="26"/>
                <w:szCs w:val="26"/>
              </w:rPr>
            </w:pPr>
            <w:r w:rsidRPr="002F0F03">
              <w:rPr>
                <w:rFonts w:ascii="Times New Roman" w:hAnsi="Times New Roman"/>
                <w:sz w:val="26"/>
                <w:szCs w:val="26"/>
              </w:rPr>
              <w:t xml:space="preserve">        2023 год – 130 718,81 тыс. рублей;</w:t>
            </w:r>
          </w:p>
          <w:p w:rsidR="002F0F03" w:rsidRPr="002F0F03" w:rsidRDefault="002F0F03" w:rsidP="002F0F03">
            <w:pPr>
              <w:pStyle w:val="ConsPlusNormal"/>
              <w:rPr>
                <w:rFonts w:ascii="Times New Roman" w:eastAsiaTheme="minorHAnsi" w:hAnsi="Times New Roman"/>
                <w:sz w:val="26"/>
                <w:szCs w:val="26"/>
                <w:lang w:eastAsia="en-US"/>
              </w:rPr>
            </w:pPr>
            <w:r w:rsidRPr="002F0F03">
              <w:rPr>
                <w:rFonts w:ascii="Times New Roman" w:hAnsi="Times New Roman"/>
                <w:sz w:val="26"/>
                <w:szCs w:val="26"/>
              </w:rPr>
              <w:lastRenderedPageBreak/>
              <w:t xml:space="preserve">        2024 год </w:t>
            </w:r>
            <w:r w:rsidRPr="002F0F03">
              <w:rPr>
                <w:rFonts w:ascii="Times New Roman" w:eastAsiaTheme="minorHAnsi" w:hAnsi="Times New Roman"/>
                <w:sz w:val="26"/>
                <w:szCs w:val="26"/>
                <w:lang w:eastAsia="en-US"/>
              </w:rPr>
              <w:t>– 150 322,61 тыс. рублей;</w:t>
            </w:r>
          </w:p>
          <w:p w:rsidR="002F0F03" w:rsidRPr="002F0F03" w:rsidRDefault="002F0F03" w:rsidP="002F0F03">
            <w:pPr>
              <w:pStyle w:val="ConsPlusNormal"/>
              <w:rPr>
                <w:rFonts w:ascii="Times New Roman" w:eastAsiaTheme="minorHAnsi" w:hAnsi="Times New Roman"/>
                <w:sz w:val="26"/>
                <w:szCs w:val="26"/>
                <w:lang w:eastAsia="en-US"/>
              </w:rPr>
            </w:pPr>
            <w:r w:rsidRPr="002F0F03">
              <w:rPr>
                <w:rFonts w:ascii="Times New Roman" w:eastAsiaTheme="minorHAnsi" w:hAnsi="Times New Roman"/>
                <w:sz w:val="26"/>
                <w:szCs w:val="26"/>
                <w:lang w:eastAsia="en-US"/>
              </w:rPr>
              <w:t xml:space="preserve">        2025 год – 183 652,85 тыс. рублей;</w:t>
            </w:r>
          </w:p>
          <w:p w:rsidR="002F0F03" w:rsidRPr="002F0F03" w:rsidRDefault="002F0F03" w:rsidP="002F0F03">
            <w:pPr>
              <w:pStyle w:val="ConsPlusNormal"/>
              <w:ind w:firstLine="5"/>
              <w:rPr>
                <w:rFonts w:ascii="Times New Roman" w:hAnsi="Times New Roman"/>
                <w:sz w:val="26"/>
                <w:szCs w:val="26"/>
              </w:rPr>
            </w:pPr>
            <w:r w:rsidRPr="002F0F03">
              <w:rPr>
                <w:rFonts w:ascii="Times New Roman" w:hAnsi="Times New Roman"/>
                <w:sz w:val="26"/>
                <w:szCs w:val="26"/>
              </w:rPr>
              <w:t xml:space="preserve">        2026 год – 179 998,11 тыс. рублей;</w:t>
            </w:r>
          </w:p>
          <w:p w:rsidR="001A0884" w:rsidRPr="009122A5" w:rsidRDefault="002F0F03" w:rsidP="002F0F03">
            <w:pPr>
              <w:pStyle w:val="ConsPlusNormal"/>
              <w:ind w:firstLine="567"/>
              <w:rPr>
                <w:rFonts w:ascii="Times New Roman" w:hAnsi="Times New Roman"/>
                <w:sz w:val="26"/>
                <w:szCs w:val="26"/>
              </w:rPr>
            </w:pPr>
            <w:r w:rsidRPr="002F0F03">
              <w:rPr>
                <w:rFonts w:ascii="Times New Roman" w:eastAsiaTheme="minorHAnsi" w:hAnsi="Times New Roman"/>
                <w:sz w:val="26"/>
                <w:szCs w:val="26"/>
                <w:lang w:eastAsia="en-US"/>
              </w:rPr>
              <w:t>2027 год – 179 979,91 тыс. рублей</w:t>
            </w:r>
          </w:p>
        </w:tc>
      </w:tr>
    </w:tbl>
    <w:p w:rsidR="001A0884"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2.1. Мероприятия подпрограммы</w:t>
      </w: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1A0884" w:rsidRPr="00A930D2" w:rsidRDefault="001A0884" w:rsidP="001A0884">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Перечень мероприятий подпрограммы представлен в приложении 1 к подпрограмме.</w:t>
      </w:r>
    </w:p>
    <w:p w:rsidR="001A0884" w:rsidRPr="00A930D2" w:rsidRDefault="001A0884" w:rsidP="001A0884">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2.2. Ресурсное обеспечение подпрограммы с указанием источников финансирования</w:t>
      </w:r>
    </w:p>
    <w:p w:rsidR="001A0884" w:rsidRDefault="001A0884" w:rsidP="001A0884">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p>
    <w:p w:rsidR="001A0884" w:rsidRDefault="001A0884" w:rsidP="001A0884">
      <w:pPr>
        <w:widowControl w:val="0"/>
        <w:autoSpaceDE w:val="0"/>
        <w:autoSpaceDN w:val="0"/>
        <w:adjustRightInd w:val="0"/>
        <w:spacing w:after="0" w:line="240" w:lineRule="auto"/>
        <w:ind w:left="284" w:firstLine="283"/>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color w:val="000000"/>
          <w:sz w:val="26"/>
          <w:szCs w:val="26"/>
          <w:lang w:eastAsia="ru-RU" w:bidi="ru-RU"/>
        </w:rPr>
        <w:t xml:space="preserve">  </w:t>
      </w:r>
      <w:r w:rsidRPr="00A930D2">
        <w:rPr>
          <w:rFonts w:ascii="Times New Roman" w:eastAsia="Arial Unicode MS" w:hAnsi="Times New Roman" w:cs="Times New Roman"/>
          <w:color w:val="000000"/>
          <w:sz w:val="26"/>
          <w:szCs w:val="26"/>
          <w:lang w:eastAsia="ru-RU" w:bidi="ru-RU"/>
        </w:rPr>
        <w:t>Ресурсное обеспечение подпрограммы с указанием источников финансирования представлены в приложении 2 к подпрограмме</w:t>
      </w:r>
      <w:r w:rsidRPr="00A930D2">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firstLine="567"/>
        <w:jc w:val="both"/>
        <w:rPr>
          <w:rFonts w:ascii="Times New Roman" w:eastAsia="Arial Unicode MS" w:hAnsi="Times New Roman" w:cs="Times New Roman"/>
          <w:color w:val="FF0000"/>
          <w:sz w:val="26"/>
          <w:szCs w:val="26"/>
          <w:lang w:eastAsia="ru-RU" w:bidi="ru-RU"/>
        </w:rPr>
      </w:pPr>
    </w:p>
    <w:p w:rsidR="001A0884" w:rsidRPr="00A930D2" w:rsidRDefault="001A0884" w:rsidP="001A0884">
      <w:pPr>
        <w:widowControl w:val="0"/>
        <w:numPr>
          <w:ilvl w:val="1"/>
          <w:numId w:val="27"/>
        </w:numPr>
        <w:autoSpaceDE w:val="0"/>
        <w:autoSpaceDN w:val="0"/>
        <w:adjustRightInd w:val="0"/>
        <w:spacing w:after="0" w:line="240" w:lineRule="auto"/>
        <w:ind w:hanging="426"/>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Механизм реализации подпрограммы</w:t>
      </w:r>
    </w:p>
    <w:p w:rsidR="001A0884" w:rsidRPr="00A930D2" w:rsidRDefault="001A0884" w:rsidP="001A0884">
      <w:pPr>
        <w:autoSpaceDE w:val="0"/>
        <w:autoSpaceDN w:val="0"/>
        <w:adjustRightInd w:val="0"/>
        <w:spacing w:after="0" w:line="240" w:lineRule="auto"/>
        <w:rPr>
          <w:rFonts w:ascii="Times New Roman" w:eastAsia="Calibri" w:hAnsi="Times New Roman" w:cs="Times New Roman"/>
          <w:b/>
          <w:color w:val="FF0000"/>
          <w:sz w:val="26"/>
          <w:szCs w:val="26"/>
          <w:lang w:eastAsia="ru-RU"/>
        </w:rPr>
      </w:pPr>
    </w:p>
    <w:p w:rsidR="001A0884" w:rsidRPr="00892000" w:rsidRDefault="001A0884" w:rsidP="001A0884">
      <w:pPr>
        <w:widowControl w:val="0"/>
        <w:autoSpaceDE w:val="0"/>
        <w:autoSpaceDN w:val="0"/>
        <w:adjustRightInd w:val="0"/>
        <w:spacing w:after="0" w:line="240" w:lineRule="auto"/>
        <w:ind w:left="284" w:firstLine="567"/>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sz w:val="26"/>
          <w:szCs w:val="26"/>
          <w:lang w:eastAsia="ru-RU" w:bidi="ru-RU"/>
        </w:rPr>
        <w:t xml:space="preserve">Реализация мероприятий </w:t>
      </w:r>
      <w:r w:rsidRPr="001728FF">
        <w:rPr>
          <w:rFonts w:ascii="Times New Roman" w:eastAsia="Arial Unicode MS" w:hAnsi="Times New Roman" w:cs="Times New Roman"/>
          <w:sz w:val="26"/>
          <w:szCs w:val="26"/>
          <w:lang w:eastAsia="ru-RU" w:bidi="ru-RU"/>
        </w:rPr>
        <w:t>2.1.1 - 2.1.4,</w:t>
      </w:r>
      <w:r w:rsidRPr="00892000">
        <w:rPr>
          <w:rFonts w:ascii="Times New Roman" w:eastAsia="Arial Unicode MS" w:hAnsi="Times New Roman" w:cs="Times New Roman"/>
          <w:sz w:val="26"/>
          <w:szCs w:val="26"/>
          <w:lang w:eastAsia="ru-RU" w:bidi="ru-RU"/>
        </w:rPr>
        <w:t xml:space="preserve"> 2.2.1, 2.2.2 осуществляется Управлением в соответствии с:</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b/>
          <w:sz w:val="26"/>
          <w:szCs w:val="26"/>
          <w:lang w:eastAsia="ru-RU" w:bidi="ru-RU"/>
        </w:rPr>
        <w:t xml:space="preserve">- </w:t>
      </w:r>
      <w:r w:rsidRPr="00892000">
        <w:rPr>
          <w:rFonts w:ascii="Times New Roman" w:eastAsia="Arial Unicode MS" w:hAnsi="Times New Roman" w:cs="Times New Roman"/>
          <w:sz w:val="26"/>
          <w:szCs w:val="26"/>
          <w:lang w:eastAsia="ru-RU" w:bidi="ru-RU"/>
        </w:rPr>
        <w:t xml:space="preserve">Федеральным </w:t>
      </w:r>
      <w:hyperlink r:id="rId15" w:history="1">
        <w:r w:rsidRPr="00892000">
          <w:rPr>
            <w:rFonts w:ascii="Times New Roman" w:eastAsia="Arial Unicode MS" w:hAnsi="Times New Roman" w:cs="Times New Roman"/>
            <w:sz w:val="26"/>
            <w:szCs w:val="26"/>
            <w:lang w:eastAsia="ru-RU" w:bidi="ru-RU"/>
          </w:rPr>
          <w:t>законом</w:t>
        </w:r>
      </w:hyperlink>
      <w:r w:rsidRPr="00892000">
        <w:rPr>
          <w:rFonts w:ascii="Times New Roman" w:eastAsia="Arial Unicode MS" w:hAnsi="Times New Roman" w:cs="Times New Roman"/>
          <w:sz w:val="26"/>
          <w:szCs w:val="26"/>
          <w:lang w:eastAsia="ru-RU" w:bidi="ru-RU"/>
        </w:rPr>
        <w:t xml:space="preserve"> от 05.04.2013 № 44-ФЗ «О контрактной системе в сфере закупок товаров, работ, услуг для обеспечения государственных и муниципальных нужд», </w:t>
      </w:r>
      <w:r w:rsidRPr="00A930D2">
        <w:rPr>
          <w:rFonts w:ascii="Times New Roman" w:eastAsia="Arial Unicode MS" w:hAnsi="Times New Roman" w:cs="Times New Roman"/>
          <w:sz w:val="26"/>
          <w:szCs w:val="26"/>
          <w:lang w:eastAsia="ru-RU" w:bidi="ru-RU"/>
        </w:rPr>
        <w:t>путем определения поставщиков (подрядчиков, исполнителей) на право заключения муниципального контракта (договора);</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b/>
          <w:sz w:val="26"/>
          <w:szCs w:val="26"/>
          <w:lang w:eastAsia="ru-RU" w:bidi="ru-RU"/>
        </w:rPr>
        <w:t>-</w:t>
      </w:r>
      <w:r w:rsidRPr="009D0B42">
        <w:rPr>
          <w:rFonts w:ascii="Times New Roman" w:eastAsia="Arial Unicode MS" w:hAnsi="Times New Roman" w:cs="Times New Roman"/>
          <w:sz w:val="26"/>
          <w:szCs w:val="26"/>
          <w:lang w:eastAsia="ru-RU" w:bidi="ru-RU"/>
        </w:rPr>
        <w:t xml:space="preserve"> Законом Красноярского края от 19.04.2018 № 5-1533 «О наделении органов местного самоуправления муниципальных районов</w:t>
      </w:r>
      <w:r>
        <w:rPr>
          <w:rFonts w:ascii="Times New Roman" w:eastAsia="Arial Unicode MS" w:hAnsi="Times New Roman" w:cs="Times New Roman"/>
          <w:sz w:val="26"/>
          <w:szCs w:val="26"/>
          <w:lang w:eastAsia="ru-RU" w:bidi="ru-RU"/>
        </w:rPr>
        <w:t>, муниципальных округов</w:t>
      </w:r>
      <w:r w:rsidRPr="009D0B42">
        <w:rPr>
          <w:rFonts w:ascii="Times New Roman" w:eastAsia="Arial Unicode MS" w:hAnsi="Times New Roman" w:cs="Times New Roman"/>
          <w:sz w:val="26"/>
          <w:szCs w:val="26"/>
          <w:lang w:eastAsia="ru-RU" w:bidi="ru-RU"/>
        </w:rPr>
        <w:t xml:space="preserve"> и городских округов края государственными полномочиями по организации и обеспечению отдыха и оздоровления детей»;</w:t>
      </w:r>
    </w:p>
    <w:p w:rsidR="001A0884" w:rsidRPr="004560F3" w:rsidRDefault="001A0884" w:rsidP="001A0884">
      <w:pPr>
        <w:pStyle w:val="ConsPlusTitle"/>
        <w:ind w:left="284" w:firstLine="424"/>
        <w:jc w:val="both"/>
        <w:rPr>
          <w:rFonts w:ascii="Times New Roman" w:hAnsi="Times New Roman" w:cs="Times New Roman"/>
          <w:b w:val="0"/>
          <w:sz w:val="26"/>
          <w:szCs w:val="26"/>
        </w:rPr>
      </w:pPr>
      <w:r w:rsidRPr="004560F3">
        <w:rPr>
          <w:rFonts w:ascii="Times New Roman" w:hAnsi="Times New Roman" w:cs="Times New Roman"/>
          <w:sz w:val="26"/>
          <w:szCs w:val="26"/>
        </w:rPr>
        <w:t>-</w:t>
      </w:r>
      <w:r w:rsidRPr="004560F3">
        <w:rPr>
          <w:rFonts w:ascii="Times New Roman" w:hAnsi="Times New Roman" w:cs="Times New Roman"/>
          <w:b w:val="0"/>
          <w:sz w:val="26"/>
          <w:szCs w:val="26"/>
        </w:rPr>
        <w:t xml:space="preserve"> Законом Красноярского края от 07.07.2009 № 8-3618 «Об обеспечении прав детей на отдых, оздоровление и занятость в Красноярском крае»;</w:t>
      </w:r>
    </w:p>
    <w:p w:rsidR="001A0884" w:rsidRPr="004560F3" w:rsidRDefault="001A0884" w:rsidP="001A0884">
      <w:pPr>
        <w:pStyle w:val="w3-t"/>
        <w:spacing w:before="0" w:beforeAutospacing="0" w:after="0" w:afterAutospacing="0"/>
        <w:ind w:left="284" w:firstLine="424"/>
        <w:jc w:val="both"/>
        <w:rPr>
          <w:sz w:val="26"/>
          <w:szCs w:val="26"/>
        </w:rPr>
      </w:pPr>
      <w:r w:rsidRPr="004560F3">
        <w:rPr>
          <w:b/>
          <w:sz w:val="26"/>
          <w:szCs w:val="26"/>
        </w:rPr>
        <w:t xml:space="preserve">- </w:t>
      </w:r>
      <w:r w:rsidRPr="004560F3">
        <w:rPr>
          <w:sz w:val="26"/>
          <w:szCs w:val="26"/>
        </w:rPr>
        <w:t>Законом Красноярского края от 03.12.2004 № 12-2668 «О гарантиях</w:t>
      </w:r>
      <w:r>
        <w:rPr>
          <w:sz w:val="26"/>
          <w:szCs w:val="26"/>
        </w:rPr>
        <w:t>,</w:t>
      </w:r>
      <w:r w:rsidRPr="004560F3">
        <w:rPr>
          <w:sz w:val="26"/>
          <w:szCs w:val="26"/>
        </w:rPr>
        <w:t xml:space="preserve"> компенсациях</w:t>
      </w:r>
      <w:r>
        <w:rPr>
          <w:sz w:val="26"/>
          <w:szCs w:val="26"/>
        </w:rPr>
        <w:t xml:space="preserve"> и мерах социальной поддержки</w:t>
      </w:r>
      <w:r w:rsidRPr="004560F3">
        <w:rPr>
          <w:sz w:val="26"/>
          <w:szCs w:val="26"/>
        </w:rPr>
        <w:t xml:space="preserve"> лиц</w:t>
      </w:r>
      <w:r>
        <w:rPr>
          <w:sz w:val="26"/>
          <w:szCs w:val="26"/>
        </w:rPr>
        <w:t>ам</w:t>
      </w:r>
      <w:r w:rsidRPr="004560F3">
        <w:rPr>
          <w:sz w:val="26"/>
          <w:szCs w:val="26"/>
        </w:rPr>
        <w:t>, работающи</w:t>
      </w:r>
      <w:r>
        <w:rPr>
          <w:sz w:val="26"/>
          <w:szCs w:val="26"/>
        </w:rPr>
        <w:t>м и проживающим в районах Крайнего С</w:t>
      </w:r>
      <w:r w:rsidRPr="004560F3">
        <w:rPr>
          <w:sz w:val="26"/>
          <w:szCs w:val="26"/>
        </w:rPr>
        <w:t>евера и приравненных к ним местностях, а также в иных местностях края с особыми климатическими условиями;</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Постановлением Правительства Красноярского края от 30.09.2013 № 508-п «Об утверждении государственной Программы Красноярского края «Развитие образования»;</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нормативными правовыми актами Администрации муниципального района об организации отдыха детей в дни каникул, утверждаемыми ежегодно</w:t>
      </w:r>
      <w:r>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b/>
          <w:sz w:val="26"/>
          <w:szCs w:val="26"/>
          <w:lang w:eastAsia="ru-RU" w:bidi="ru-RU"/>
        </w:rPr>
        <w:t>-</w:t>
      </w:r>
      <w:r>
        <w:rPr>
          <w:rFonts w:ascii="Times New Roman" w:eastAsia="Arial Unicode MS" w:hAnsi="Times New Roman" w:cs="Times New Roman"/>
          <w:sz w:val="26"/>
          <w:szCs w:val="26"/>
          <w:lang w:eastAsia="ru-RU" w:bidi="ru-RU"/>
        </w:rPr>
        <w:t xml:space="preserve">  приказом Управления об организации </w:t>
      </w:r>
      <w:r w:rsidRPr="006661ED">
        <w:rPr>
          <w:rFonts w:ascii="Times New Roman" w:eastAsia="Arial Unicode MS" w:hAnsi="Times New Roman" w:cs="Times New Roman"/>
          <w:sz w:val="26"/>
          <w:szCs w:val="26"/>
          <w:lang w:eastAsia="ru-RU" w:bidi="ru-RU"/>
        </w:rPr>
        <w:t>смен коллективно-творческих дел на базе муниципальных образовательных организаций</w:t>
      </w:r>
      <w:r>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firstLine="708"/>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Pr="00A930D2">
        <w:rPr>
          <w:rFonts w:ascii="Times New Roman" w:eastAsia="Arial Unicode MS" w:hAnsi="Times New Roman" w:cs="Times New Roman"/>
          <w:sz w:val="26"/>
          <w:szCs w:val="26"/>
          <w:lang w:eastAsia="ru-RU" w:bidi="ru-RU"/>
        </w:rPr>
        <w:t>Реализация мероприятий 2.3.1</w:t>
      </w:r>
      <w:r>
        <w:rPr>
          <w:rFonts w:ascii="Times New Roman" w:eastAsia="Arial Unicode MS" w:hAnsi="Times New Roman" w:cs="Times New Roman"/>
          <w:sz w:val="26"/>
          <w:szCs w:val="26"/>
          <w:lang w:eastAsia="ru-RU" w:bidi="ru-RU"/>
        </w:rPr>
        <w:t>-2.3.9</w:t>
      </w:r>
      <w:r w:rsidRPr="00A930D2">
        <w:rPr>
          <w:rFonts w:ascii="Times New Roman" w:eastAsia="Arial Unicode MS" w:hAnsi="Times New Roman" w:cs="Times New Roman"/>
          <w:sz w:val="26"/>
          <w:szCs w:val="26"/>
          <w:lang w:eastAsia="ru-RU" w:bidi="ru-RU"/>
        </w:rPr>
        <w:t xml:space="preserve"> осуществляется Управлением в соответствии с:</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 xml:space="preserve">- </w:t>
      </w:r>
      <w:r w:rsidRPr="00A930D2">
        <w:rPr>
          <w:rFonts w:ascii="Times New Roman" w:eastAsia="Arial Unicode MS" w:hAnsi="Times New Roman" w:cs="Times New Roman"/>
          <w:sz w:val="26"/>
          <w:szCs w:val="26"/>
          <w:lang w:eastAsia="ru-RU" w:bidi="ru-RU"/>
        </w:rPr>
        <w:t xml:space="preserve">Федеральным </w:t>
      </w:r>
      <w:hyperlink r:id="rId16" w:history="1">
        <w:r w:rsidRPr="00A930D2">
          <w:rPr>
            <w:rFonts w:ascii="Times New Roman" w:eastAsia="Arial Unicode MS" w:hAnsi="Times New Roman" w:cs="Times New Roman"/>
            <w:sz w:val="26"/>
            <w:szCs w:val="26"/>
            <w:lang w:eastAsia="ru-RU" w:bidi="ru-RU"/>
          </w:rPr>
          <w:t>законом</w:t>
        </w:r>
      </w:hyperlink>
      <w:r w:rsidRPr="00A930D2">
        <w:rPr>
          <w:rFonts w:ascii="Times New Roman" w:eastAsia="Arial Unicode MS" w:hAnsi="Times New Roman" w:cs="Times New Roman"/>
          <w:sz w:val="26"/>
          <w:szCs w:val="26"/>
          <w:lang w:eastAsia="ru-RU"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1A0884" w:rsidRPr="001215E5"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w:t>
      </w:r>
      <w:r w:rsidRPr="001215E5">
        <w:rPr>
          <w:rFonts w:ascii="Times New Roman" w:eastAsia="Arial Unicode MS" w:hAnsi="Times New Roman" w:cs="Times New Roman"/>
          <w:sz w:val="26"/>
          <w:szCs w:val="26"/>
          <w:lang w:eastAsia="ru-RU" w:bidi="ru-RU"/>
        </w:rPr>
        <w:t>Законом Красноярского края от 18</w:t>
      </w:r>
      <w:r>
        <w:rPr>
          <w:rFonts w:ascii="Times New Roman" w:eastAsia="Arial Unicode MS" w:hAnsi="Times New Roman" w:cs="Times New Roman"/>
          <w:sz w:val="26"/>
          <w:szCs w:val="26"/>
          <w:lang w:eastAsia="ru-RU" w:bidi="ru-RU"/>
        </w:rPr>
        <w:t>.12.</w:t>
      </w:r>
      <w:r w:rsidRPr="001215E5">
        <w:rPr>
          <w:rFonts w:ascii="Times New Roman" w:eastAsia="Arial Unicode MS" w:hAnsi="Times New Roman" w:cs="Times New Roman"/>
          <w:sz w:val="26"/>
          <w:szCs w:val="26"/>
          <w:lang w:eastAsia="ru-RU" w:bidi="ru-RU"/>
        </w:rPr>
        <w:t xml:space="preserve">2008 года №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w:t>
      </w:r>
      <w:r w:rsidRPr="001215E5">
        <w:rPr>
          <w:rFonts w:ascii="Times New Roman" w:eastAsia="Arial Unicode MS" w:hAnsi="Times New Roman" w:cs="Times New Roman"/>
          <w:sz w:val="26"/>
          <w:szCs w:val="26"/>
          <w:lang w:eastAsia="ru-RU" w:bidi="ru-RU"/>
        </w:rPr>
        <w:lastRenderedPageBreak/>
        <w:t>регистрации актов гражданского состояния»;</w:t>
      </w:r>
    </w:p>
    <w:p w:rsidR="001A0884" w:rsidRPr="005E70A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1215E5">
        <w:rPr>
          <w:rFonts w:ascii="Times New Roman" w:eastAsia="Arial Unicode MS" w:hAnsi="Times New Roman" w:cs="Times New Roman"/>
          <w:b/>
          <w:sz w:val="26"/>
          <w:szCs w:val="26"/>
          <w:lang w:eastAsia="ru-RU" w:bidi="ru-RU"/>
        </w:rPr>
        <w:t>-</w:t>
      </w:r>
      <w:r w:rsidRPr="001215E5">
        <w:rPr>
          <w:rFonts w:ascii="Times New Roman" w:eastAsia="Arial Unicode MS" w:hAnsi="Times New Roman" w:cs="Times New Roman"/>
          <w:sz w:val="26"/>
          <w:szCs w:val="26"/>
          <w:lang w:eastAsia="ru-RU" w:bidi="ru-RU"/>
        </w:rPr>
        <w:t xml:space="preserve"> Закон Красноярского </w:t>
      </w:r>
      <w:r>
        <w:rPr>
          <w:rFonts w:ascii="Times New Roman" w:eastAsia="Arial Unicode MS" w:hAnsi="Times New Roman" w:cs="Times New Roman"/>
          <w:sz w:val="26"/>
          <w:szCs w:val="26"/>
          <w:lang w:eastAsia="ru-RU" w:bidi="ru-RU"/>
        </w:rPr>
        <w:t>края от 27.12.</w:t>
      </w:r>
      <w:r w:rsidRPr="001215E5">
        <w:rPr>
          <w:rFonts w:ascii="Times New Roman" w:eastAsia="Arial Unicode MS" w:hAnsi="Times New Roman" w:cs="Times New Roman"/>
          <w:sz w:val="26"/>
          <w:szCs w:val="26"/>
          <w:lang w:eastAsia="ru-RU" w:bidi="ru-RU"/>
        </w:rPr>
        <w:t>2005 года № 17-4377 «О наделении органов местного самоуправления муниципальных районов</w:t>
      </w:r>
      <w:r>
        <w:rPr>
          <w:rFonts w:ascii="Times New Roman" w:eastAsia="Arial Unicode MS" w:hAnsi="Times New Roman" w:cs="Times New Roman"/>
          <w:sz w:val="26"/>
          <w:szCs w:val="26"/>
          <w:lang w:eastAsia="ru-RU" w:bidi="ru-RU"/>
        </w:rPr>
        <w:t>, муниципальных округов</w:t>
      </w:r>
      <w:r w:rsidRPr="001215E5">
        <w:rPr>
          <w:rFonts w:ascii="Times New Roman" w:eastAsia="Arial Unicode MS" w:hAnsi="Times New Roman" w:cs="Times New Roman"/>
          <w:sz w:val="26"/>
          <w:szCs w:val="26"/>
          <w:lang w:eastAsia="ru-RU" w:bidi="ru-RU"/>
        </w:rPr>
        <w:t xml:space="preserve"> и городских округов </w:t>
      </w:r>
      <w:r w:rsidRPr="005E70A2">
        <w:rPr>
          <w:rFonts w:ascii="Times New Roman" w:eastAsia="Arial Unicode MS" w:hAnsi="Times New Roman" w:cs="Times New Roman"/>
          <w:sz w:val="26"/>
          <w:szCs w:val="26"/>
          <w:lang w:eastAsia="ru-RU" w:bidi="ru-RU"/>
        </w:rPr>
        <w:t xml:space="preserve">края государственными полномочиями по обеспечению </w:t>
      </w:r>
      <w:r>
        <w:rPr>
          <w:rFonts w:ascii="Times New Roman" w:eastAsia="Arial Unicode MS" w:hAnsi="Times New Roman" w:cs="Times New Roman"/>
          <w:sz w:val="26"/>
          <w:szCs w:val="26"/>
          <w:lang w:eastAsia="ru-RU" w:bidi="ru-RU"/>
        </w:rPr>
        <w:t xml:space="preserve">бесплатным </w:t>
      </w:r>
      <w:r w:rsidRPr="005E70A2">
        <w:rPr>
          <w:rFonts w:ascii="Times New Roman" w:eastAsia="Arial Unicode MS" w:hAnsi="Times New Roman" w:cs="Times New Roman"/>
          <w:sz w:val="26"/>
          <w:szCs w:val="26"/>
          <w:lang w:eastAsia="ru-RU" w:bidi="ru-RU"/>
        </w:rPr>
        <w:t>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p w:rsidR="001A0884" w:rsidRPr="005E70A2" w:rsidRDefault="001A0884" w:rsidP="001A0884">
      <w:pPr>
        <w:widowControl w:val="0"/>
        <w:autoSpaceDE w:val="0"/>
        <w:autoSpaceDN w:val="0"/>
        <w:adjustRightInd w:val="0"/>
        <w:spacing w:after="0" w:line="240" w:lineRule="auto"/>
        <w:ind w:firstLine="708"/>
        <w:jc w:val="both"/>
        <w:rPr>
          <w:rFonts w:ascii="Times New Roman" w:eastAsia="Arial Unicode MS" w:hAnsi="Times New Roman" w:cs="Times New Roman"/>
          <w:sz w:val="26"/>
          <w:szCs w:val="26"/>
          <w:lang w:eastAsia="ru-RU" w:bidi="ru-RU"/>
        </w:rPr>
      </w:pPr>
      <w:r w:rsidRPr="005E70A2">
        <w:rPr>
          <w:rFonts w:ascii="Times New Roman" w:eastAsia="Arial Unicode MS" w:hAnsi="Times New Roman" w:cs="Times New Roman"/>
          <w:b/>
          <w:sz w:val="26"/>
          <w:szCs w:val="26"/>
          <w:lang w:eastAsia="ru-RU" w:bidi="ru-RU"/>
        </w:rPr>
        <w:t>-</w:t>
      </w:r>
      <w:r w:rsidRPr="005E70A2">
        <w:rPr>
          <w:rFonts w:ascii="Times New Roman" w:eastAsia="Arial Unicode MS" w:hAnsi="Times New Roman" w:cs="Times New Roman"/>
          <w:sz w:val="26"/>
          <w:szCs w:val="26"/>
          <w:lang w:eastAsia="ru-RU" w:bidi="ru-RU"/>
        </w:rPr>
        <w:t xml:space="preserve"> </w:t>
      </w:r>
      <w:r w:rsidRPr="005E70A2">
        <w:rPr>
          <w:rFonts w:ascii="Times New Roman" w:eastAsia="Arial Unicode MS" w:hAnsi="Times New Roman" w:cs="Times New Roman"/>
          <w:sz w:val="26"/>
          <w:szCs w:val="26"/>
          <w:lang w:bidi="ru-RU"/>
        </w:rPr>
        <w:t>Законом Красноярского края от 02.11.2000 № 12-961 «О защите прав ребенка»;</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5E70A2">
        <w:rPr>
          <w:rFonts w:ascii="Times New Roman" w:eastAsia="Arial Unicode MS" w:hAnsi="Times New Roman" w:cs="Times New Roman"/>
          <w:b/>
          <w:sz w:val="26"/>
          <w:szCs w:val="26"/>
          <w:lang w:eastAsia="ru-RU" w:bidi="ru-RU"/>
        </w:rPr>
        <w:t>-</w:t>
      </w:r>
      <w:r w:rsidRPr="005E70A2">
        <w:rPr>
          <w:rFonts w:ascii="Times New Roman" w:eastAsia="Arial Unicode MS" w:hAnsi="Times New Roman" w:cs="Times New Roman"/>
          <w:sz w:val="26"/>
          <w:szCs w:val="26"/>
          <w:lang w:eastAsia="ru-RU" w:bidi="ru-RU"/>
        </w:rPr>
        <w:t xml:space="preserve"> Постановлением Правительства Красноярско</w:t>
      </w:r>
      <w:r>
        <w:rPr>
          <w:rFonts w:ascii="Times New Roman" w:eastAsia="Arial Unicode MS" w:hAnsi="Times New Roman" w:cs="Times New Roman"/>
          <w:sz w:val="26"/>
          <w:szCs w:val="26"/>
          <w:lang w:eastAsia="ru-RU" w:bidi="ru-RU"/>
        </w:rPr>
        <w:t>го края от 07.04.</w:t>
      </w:r>
      <w:r w:rsidRPr="005E70A2">
        <w:rPr>
          <w:rFonts w:ascii="Times New Roman" w:eastAsia="Arial Unicode MS" w:hAnsi="Times New Roman" w:cs="Times New Roman"/>
          <w:sz w:val="26"/>
          <w:szCs w:val="26"/>
          <w:lang w:eastAsia="ru-RU" w:bidi="ru-RU"/>
        </w:rPr>
        <w:t>2009 г</w:t>
      </w:r>
      <w:r>
        <w:rPr>
          <w:rFonts w:ascii="Times New Roman" w:eastAsia="Arial Unicode MS" w:hAnsi="Times New Roman" w:cs="Times New Roman"/>
          <w:sz w:val="26"/>
          <w:szCs w:val="26"/>
          <w:lang w:eastAsia="ru-RU" w:bidi="ru-RU"/>
        </w:rPr>
        <w:t>ода</w:t>
      </w:r>
      <w:r w:rsidRPr="005E70A2">
        <w:rPr>
          <w:rFonts w:ascii="Times New Roman" w:eastAsia="Arial Unicode MS" w:hAnsi="Times New Roman" w:cs="Times New Roman"/>
          <w:sz w:val="26"/>
          <w:szCs w:val="26"/>
          <w:lang w:eastAsia="ru-RU" w:bidi="ru-RU"/>
        </w:rPr>
        <w:t xml:space="preserve"> № 170-п «Об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w:t>
      </w:r>
      <w:r>
        <w:rPr>
          <w:rFonts w:ascii="Times New Roman" w:eastAsia="Arial Unicode MS" w:hAnsi="Times New Roman" w:cs="Times New Roman"/>
          <w:sz w:val="26"/>
          <w:szCs w:val="26"/>
          <w:lang w:eastAsia="ru-RU" w:bidi="ru-RU"/>
        </w:rPr>
        <w:t>го края, в области образования»;</w:t>
      </w:r>
    </w:p>
    <w:p w:rsidR="001A0884" w:rsidRPr="00172E2E"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bidi="ru-RU"/>
        </w:rPr>
      </w:pPr>
      <w:r w:rsidRPr="005E70A2">
        <w:rPr>
          <w:rFonts w:ascii="Times New Roman" w:eastAsia="Arial Unicode MS" w:hAnsi="Times New Roman" w:cs="Times New Roman"/>
          <w:b/>
          <w:sz w:val="26"/>
          <w:szCs w:val="26"/>
          <w:lang w:eastAsia="ru-RU" w:bidi="ru-RU"/>
        </w:rPr>
        <w:t>-</w:t>
      </w:r>
      <w:r w:rsidRPr="00172E2E">
        <w:rPr>
          <w:rFonts w:ascii="Times New Roman" w:eastAsia="Arial Unicode MS" w:hAnsi="Times New Roman" w:cs="Times New Roman"/>
          <w:sz w:val="26"/>
          <w:szCs w:val="26"/>
          <w:lang w:bidi="ru-RU"/>
        </w:rPr>
        <w:t xml:space="preserve"> Постановлением Правительства Красноярского края от 12.02.2024 №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rsidR="001A0884" w:rsidRPr="00172E2E"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172E2E">
        <w:rPr>
          <w:rFonts w:ascii="Times New Roman" w:eastAsia="Arial Unicode MS" w:hAnsi="Times New Roman" w:cs="Times New Roman"/>
          <w:b/>
          <w:sz w:val="26"/>
          <w:szCs w:val="26"/>
          <w:lang w:bidi="ru-RU"/>
        </w:rPr>
        <w:t>-</w:t>
      </w:r>
      <w:r w:rsidRPr="00172E2E">
        <w:rPr>
          <w:rFonts w:ascii="Times New Roman" w:eastAsia="Arial Unicode MS" w:hAnsi="Times New Roman" w:cs="Times New Roman"/>
          <w:sz w:val="26"/>
          <w:szCs w:val="26"/>
          <w:lang w:bidi="ru-RU"/>
        </w:rPr>
        <w:t xml:space="preserve"> Постановлением Правительства Красноярского края от 30.09.2013 № 508-п «Об утверждении государственной Программы Красноярского края «Развитие образования».</w:t>
      </w: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809A9" w:rsidRDefault="00A809A9" w:rsidP="0092774D">
      <w:pPr>
        <w:widowControl w:val="0"/>
        <w:spacing w:after="0" w:line="240" w:lineRule="auto"/>
        <w:rPr>
          <w:rFonts w:ascii="Times New Roman" w:eastAsia="Arial Unicode MS" w:hAnsi="Times New Roman" w:cs="Times New Roman"/>
          <w:color w:val="000000"/>
          <w:sz w:val="28"/>
          <w:szCs w:val="28"/>
          <w:lang w:eastAsia="ru-RU" w:bidi="ru-RU"/>
        </w:rPr>
      </w:pPr>
    </w:p>
    <w:p w:rsidR="00705503" w:rsidRDefault="00705503"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Pr="00B54421" w:rsidRDefault="00AF5827" w:rsidP="00AF5827">
      <w:pPr>
        <w:widowControl w:val="0"/>
        <w:spacing w:after="0" w:line="206"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lastRenderedPageBreak/>
        <w:t xml:space="preserve">Приложение </w:t>
      </w:r>
    </w:p>
    <w:p w:rsidR="00AF5827" w:rsidRPr="00B54421"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к паспорту подпрограммы</w:t>
      </w:r>
    </w:p>
    <w:p w:rsidR="00AF5827" w:rsidRPr="00B54421"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 xml:space="preserve">«Укрепление здоровья учащихся </w:t>
      </w:r>
    </w:p>
    <w:p w:rsidR="00AF5827" w:rsidRPr="00705503"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общеобразовательных школ»</w:t>
      </w:r>
    </w:p>
    <w:p w:rsidR="00AF5827" w:rsidRDefault="00AF5827" w:rsidP="00AF5827">
      <w:pPr>
        <w:widowControl w:val="0"/>
        <w:spacing w:after="0" w:line="230" w:lineRule="exact"/>
        <w:jc w:val="right"/>
        <w:rPr>
          <w:rFonts w:ascii="Times New Roman" w:eastAsia="Times New Roman" w:hAnsi="Times New Roman" w:cs="Times New Roman"/>
          <w:color w:val="000000"/>
          <w:sz w:val="20"/>
          <w:szCs w:val="20"/>
          <w:lang w:eastAsia="ru-RU" w:bidi="ru-RU"/>
        </w:rPr>
      </w:pPr>
    </w:p>
    <w:p w:rsidR="00AF5827" w:rsidRDefault="00AF5827" w:rsidP="00AF5827">
      <w:pPr>
        <w:widowControl w:val="0"/>
        <w:spacing w:after="0" w:line="230" w:lineRule="exact"/>
        <w:jc w:val="center"/>
        <w:rPr>
          <w:rFonts w:ascii="Times New Roman" w:eastAsia="Times New Roman" w:hAnsi="Times New Roman" w:cs="Times New Roman"/>
          <w:b/>
          <w:color w:val="000000"/>
          <w:sz w:val="20"/>
          <w:szCs w:val="20"/>
          <w:lang w:eastAsia="ru-RU" w:bidi="ru-RU"/>
        </w:rPr>
      </w:pPr>
      <w:r w:rsidRPr="00705503">
        <w:rPr>
          <w:rFonts w:ascii="Times New Roman" w:eastAsia="Times New Roman" w:hAnsi="Times New Roman" w:cs="Times New Roman"/>
          <w:b/>
          <w:color w:val="000000"/>
          <w:sz w:val="20"/>
          <w:szCs w:val="20"/>
          <w:lang w:eastAsia="ru-RU" w:bidi="ru-RU"/>
        </w:rPr>
        <w:t>Перечень целевых индикаторов подпрограммы</w:t>
      </w:r>
    </w:p>
    <w:p w:rsidR="002F4624" w:rsidRPr="00705503" w:rsidRDefault="002F4624" w:rsidP="00AF5827">
      <w:pPr>
        <w:widowControl w:val="0"/>
        <w:spacing w:after="0" w:line="230" w:lineRule="exact"/>
        <w:jc w:val="center"/>
        <w:rPr>
          <w:rFonts w:ascii="Times New Roman" w:eastAsia="Times New Roman" w:hAnsi="Times New Roman" w:cs="Times New Roman"/>
          <w:b/>
          <w:color w:val="000000"/>
          <w:sz w:val="20"/>
          <w:szCs w:val="20"/>
          <w:lang w:eastAsia="ru-RU" w:bidi="ru-RU"/>
        </w:rPr>
      </w:pPr>
    </w:p>
    <w:tbl>
      <w:tblPr>
        <w:tblW w:w="5000" w:type="pct"/>
        <w:tblLook w:val="04A0" w:firstRow="1" w:lastRow="0" w:firstColumn="1" w:lastColumn="0" w:noHBand="0" w:noVBand="1"/>
      </w:tblPr>
      <w:tblGrid>
        <w:gridCol w:w="432"/>
        <w:gridCol w:w="2140"/>
        <w:gridCol w:w="933"/>
        <w:gridCol w:w="1153"/>
        <w:gridCol w:w="656"/>
        <w:gridCol w:w="656"/>
        <w:gridCol w:w="656"/>
        <w:gridCol w:w="656"/>
        <w:gridCol w:w="656"/>
        <w:gridCol w:w="656"/>
        <w:gridCol w:w="656"/>
        <w:gridCol w:w="656"/>
        <w:gridCol w:w="659"/>
      </w:tblGrid>
      <w:tr w:rsidR="00245CEB" w:rsidRPr="00245CEB" w:rsidTr="00245CEB">
        <w:trPr>
          <w:trHeight w:val="390"/>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 п/п</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Цель, целевые индикаторы</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Ед. измерения</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Источник информации</w:t>
            </w:r>
          </w:p>
        </w:tc>
        <w:tc>
          <w:tcPr>
            <w:tcW w:w="2794"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Годы реализации программы</w:t>
            </w:r>
          </w:p>
        </w:tc>
      </w:tr>
      <w:tr w:rsidR="00245CEB" w:rsidRPr="00245CEB" w:rsidTr="00245CEB">
        <w:trPr>
          <w:trHeight w:val="464"/>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2794" w:type="pct"/>
            <w:gridSpan w:val="9"/>
            <w:vMerge/>
            <w:tcBorders>
              <w:top w:val="single" w:sz="4" w:space="0" w:color="auto"/>
              <w:left w:val="single" w:sz="4" w:space="0" w:color="auto"/>
              <w:bottom w:val="single" w:sz="4" w:space="0" w:color="000000"/>
              <w:right w:val="single" w:sz="4" w:space="0" w:color="000000"/>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r>
      <w:tr w:rsidR="00245CEB" w:rsidRPr="00245CEB" w:rsidTr="00245CEB">
        <w:trPr>
          <w:trHeight w:val="39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2019</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2020</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2023</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2025</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2026</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2027</w:t>
            </w:r>
          </w:p>
        </w:tc>
      </w:tr>
      <w:tr w:rsidR="00245CEB" w:rsidRPr="00245CEB" w:rsidTr="00245CEB">
        <w:trPr>
          <w:trHeight w:val="54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Цель: Обеспечение отдыха и оздоровления учащихся, обеспечение доступности и качества школьного питания</w:t>
            </w:r>
          </w:p>
        </w:tc>
      </w:tr>
      <w:tr w:rsidR="00245CEB" w:rsidRPr="00245CEB" w:rsidTr="00245CEB">
        <w:trPr>
          <w:trHeight w:val="111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2.1</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1.</w:t>
            </w:r>
            <w:r w:rsidRPr="00245CEB">
              <w:rPr>
                <w:rFonts w:ascii="Times New Roman" w:eastAsia="Times New Roman" w:hAnsi="Times New Roman" w:cs="Times New Roman"/>
                <w:sz w:val="16"/>
                <w:szCs w:val="16"/>
                <w:lang w:eastAsia="ru-RU"/>
              </w:rPr>
              <w:br/>
              <w:t>Количество детей школьного возраста, охваченных организованным отдыхом и оздоровлением в лагерях с дневным пребыванием</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чел.</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Система «Парус – сведение отчетности on-line»</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300</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449</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r>
      <w:tr w:rsidR="00245CEB" w:rsidRPr="00245CEB" w:rsidTr="00245CEB">
        <w:trPr>
          <w:trHeight w:val="138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2.2</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2.</w:t>
            </w:r>
            <w:r w:rsidRPr="00245CEB">
              <w:rPr>
                <w:rFonts w:ascii="Times New Roman" w:eastAsia="Times New Roman" w:hAnsi="Times New Roman" w:cs="Times New Roman"/>
                <w:sz w:val="16"/>
                <w:szCs w:val="16"/>
                <w:lang w:eastAsia="ru-RU"/>
              </w:rPr>
              <w:br/>
              <w:t>Количество детей школьного возраста, охваченных организованным отдыхом и оздоровлением в выездных оздоровительных лагерях</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чел.</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Система «Парус – сведение отчетности on-line»</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406</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222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251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244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155</w:t>
            </w:r>
          </w:p>
        </w:tc>
      </w:tr>
      <w:tr w:rsidR="00245CEB" w:rsidRPr="00245CEB" w:rsidTr="00245CEB">
        <w:trPr>
          <w:trHeight w:val="120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2.3</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Целевой индикатор 4.</w:t>
            </w:r>
            <w:r w:rsidRPr="00245CEB">
              <w:rPr>
                <w:rFonts w:ascii="Times New Roman" w:eastAsia="Times New Roman" w:hAnsi="Times New Roman" w:cs="Times New Roman"/>
                <w:color w:val="000000"/>
                <w:sz w:val="16"/>
                <w:szCs w:val="16"/>
                <w:lang w:eastAsia="ru-RU"/>
              </w:rPr>
              <w:br/>
              <w:t>Доля детей школьного возраста, охваченных социальным питанием в общеобразовательных организациях муниципального района</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52,42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75,59</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78,74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78,94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79,16</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81,31</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81,39</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81,37</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81,44</w:t>
            </w:r>
          </w:p>
        </w:tc>
      </w:tr>
      <w:tr w:rsidR="00245CEB" w:rsidRPr="00245CEB" w:rsidTr="00245CEB">
        <w:trPr>
          <w:trHeight w:val="150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2.4</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5.                                                            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r>
    </w:tbl>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D74F0C" w:rsidRPr="00245CEB" w:rsidRDefault="00D74F0C"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6745CE">
      <w:pPr>
        <w:spacing w:after="0" w:line="240" w:lineRule="auto"/>
        <w:jc w:val="right"/>
        <w:rPr>
          <w:rFonts w:ascii="Times New Roman" w:eastAsia="Times New Roman" w:hAnsi="Times New Roman" w:cs="Times New Roman"/>
          <w:sz w:val="18"/>
          <w:szCs w:val="18"/>
          <w:lang w:eastAsia="ru-RU"/>
        </w:rPr>
        <w:sectPr w:rsidR="006745CE" w:rsidSect="002B644A">
          <w:pgSz w:w="11909" w:h="16840"/>
          <w:pgMar w:top="1134" w:right="851" w:bottom="1134" w:left="709" w:header="0" w:footer="6" w:gutter="0"/>
          <w:cols w:space="720"/>
          <w:noEndnote/>
          <w:docGrid w:linePitch="360"/>
        </w:sectPr>
      </w:pPr>
    </w:p>
    <w:p w:rsidR="006745CE" w:rsidRPr="009A2A68" w:rsidRDefault="006745CE" w:rsidP="006745CE">
      <w:pPr>
        <w:spacing w:after="0" w:line="240" w:lineRule="auto"/>
        <w:jc w:val="right"/>
        <w:rPr>
          <w:rFonts w:ascii="Times New Roman" w:eastAsia="Times New Roman" w:hAnsi="Times New Roman" w:cs="Times New Roman"/>
          <w:sz w:val="18"/>
          <w:szCs w:val="18"/>
          <w:lang w:eastAsia="ru-RU"/>
        </w:rPr>
      </w:pPr>
      <w:r w:rsidRPr="009A2A68">
        <w:rPr>
          <w:rFonts w:ascii="Times New Roman" w:eastAsia="Times New Roman" w:hAnsi="Times New Roman" w:cs="Times New Roman"/>
          <w:sz w:val="18"/>
          <w:szCs w:val="18"/>
          <w:lang w:eastAsia="ru-RU"/>
        </w:rPr>
        <w:lastRenderedPageBreak/>
        <w:t xml:space="preserve">Приложение 1  </w:t>
      </w:r>
      <w:r w:rsidRPr="009A2A68">
        <w:rPr>
          <w:rFonts w:ascii="Times New Roman" w:eastAsia="Times New Roman" w:hAnsi="Times New Roman" w:cs="Times New Roman"/>
          <w:sz w:val="18"/>
          <w:szCs w:val="18"/>
          <w:lang w:eastAsia="ru-RU"/>
        </w:rPr>
        <w:br/>
        <w:t xml:space="preserve">         к  подпрограмме «Укрепление здоровья учащихся </w:t>
      </w:r>
    </w:p>
    <w:p w:rsidR="006745CE" w:rsidRPr="009A2A68" w:rsidRDefault="006745CE" w:rsidP="006745CE">
      <w:pPr>
        <w:spacing w:after="0" w:line="240" w:lineRule="auto"/>
        <w:jc w:val="right"/>
        <w:rPr>
          <w:rFonts w:ascii="Times New Roman" w:eastAsia="Times New Roman" w:hAnsi="Times New Roman" w:cs="Times New Roman"/>
          <w:sz w:val="18"/>
          <w:szCs w:val="18"/>
          <w:lang w:eastAsia="ru-RU"/>
        </w:rPr>
      </w:pPr>
      <w:r w:rsidRPr="009A2A68">
        <w:rPr>
          <w:rFonts w:ascii="Times New Roman" w:eastAsia="Times New Roman" w:hAnsi="Times New Roman" w:cs="Times New Roman"/>
          <w:sz w:val="18"/>
          <w:szCs w:val="18"/>
          <w:lang w:eastAsia="ru-RU"/>
        </w:rPr>
        <w:t>общеобразовательных школ»</w:t>
      </w:r>
    </w:p>
    <w:p w:rsidR="006745CE" w:rsidRPr="00F05DF9" w:rsidRDefault="006745CE" w:rsidP="006745CE">
      <w:pPr>
        <w:widowControl w:val="0"/>
        <w:spacing w:after="0" w:line="182" w:lineRule="exact"/>
        <w:jc w:val="right"/>
        <w:rPr>
          <w:b/>
          <w:color w:val="000000" w:themeColor="text1"/>
        </w:rPr>
      </w:pPr>
    </w:p>
    <w:p w:rsidR="006745CE" w:rsidRPr="00F05DF9" w:rsidRDefault="006745CE" w:rsidP="006745CE">
      <w:pPr>
        <w:widowControl w:val="0"/>
        <w:spacing w:after="0" w:line="182" w:lineRule="exact"/>
        <w:jc w:val="center"/>
        <w:rPr>
          <w:rFonts w:ascii="Times New Roman" w:hAnsi="Times New Roman" w:cs="Times New Roman"/>
          <w:b/>
          <w:color w:val="000000" w:themeColor="text1"/>
        </w:rPr>
      </w:pPr>
      <w:r w:rsidRPr="00F05DF9">
        <w:rPr>
          <w:rFonts w:ascii="Times New Roman" w:hAnsi="Times New Roman" w:cs="Times New Roman"/>
          <w:b/>
          <w:color w:val="000000" w:themeColor="text1"/>
        </w:rPr>
        <w:t>Перечень мероприятий подпрограммы</w:t>
      </w:r>
    </w:p>
    <w:p w:rsidR="006745CE" w:rsidRDefault="006745CE" w:rsidP="002B2A38">
      <w:pPr>
        <w:widowControl w:val="0"/>
        <w:spacing w:after="0" w:line="182" w:lineRule="exact"/>
        <w:jc w:val="right"/>
      </w:pPr>
    </w:p>
    <w:tbl>
      <w:tblPr>
        <w:tblW w:w="5367" w:type="pct"/>
        <w:tblLayout w:type="fixed"/>
        <w:tblLook w:val="04A0" w:firstRow="1" w:lastRow="0" w:firstColumn="1" w:lastColumn="0" w:noHBand="0" w:noVBand="1"/>
      </w:tblPr>
      <w:tblGrid>
        <w:gridCol w:w="2206"/>
        <w:gridCol w:w="728"/>
        <w:gridCol w:w="527"/>
        <w:gridCol w:w="563"/>
        <w:gridCol w:w="976"/>
        <w:gridCol w:w="209"/>
        <w:gridCol w:w="281"/>
        <w:gridCol w:w="354"/>
        <w:gridCol w:w="336"/>
        <w:gridCol w:w="231"/>
        <w:gridCol w:w="618"/>
        <w:gridCol w:w="246"/>
        <w:gridCol w:w="543"/>
        <w:gridCol w:w="249"/>
        <w:gridCol w:w="597"/>
        <w:gridCol w:w="258"/>
        <w:gridCol w:w="579"/>
        <w:gridCol w:w="270"/>
        <w:gridCol w:w="564"/>
        <w:gridCol w:w="279"/>
        <w:gridCol w:w="561"/>
        <w:gridCol w:w="288"/>
        <w:gridCol w:w="555"/>
        <w:gridCol w:w="288"/>
        <w:gridCol w:w="537"/>
        <w:gridCol w:w="297"/>
        <w:gridCol w:w="573"/>
        <w:gridCol w:w="18"/>
        <w:gridCol w:w="474"/>
        <w:gridCol w:w="786"/>
      </w:tblGrid>
      <w:tr w:rsidR="004A5422" w:rsidRPr="00453651" w:rsidTr="00A81A63">
        <w:trPr>
          <w:trHeight w:val="645"/>
        </w:trPr>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Наименование программы, подпрограммы</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ГРБС</w:t>
            </w:r>
          </w:p>
        </w:tc>
        <w:tc>
          <w:tcPr>
            <w:tcW w:w="854" w:type="pct"/>
            <w:gridSpan w:val="5"/>
            <w:tcBorders>
              <w:top w:val="single" w:sz="4" w:space="0" w:color="auto"/>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Код бюджетной классификации</w:t>
            </w:r>
          </w:p>
        </w:tc>
        <w:tc>
          <w:tcPr>
            <w:tcW w:w="2747" w:type="pct"/>
            <w:gridSpan w:val="21"/>
            <w:tcBorders>
              <w:top w:val="single" w:sz="4" w:space="0" w:color="auto"/>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Расходы (тыс. руб.), годы</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Ожидаемый результат от реализации подпрограммного мероприятия </w:t>
            </w:r>
            <w:r w:rsidRPr="00453651">
              <w:rPr>
                <w:rFonts w:ascii="Times New Roman" w:eastAsia="Times New Roman" w:hAnsi="Times New Roman" w:cs="Times New Roman"/>
                <w:sz w:val="12"/>
                <w:szCs w:val="12"/>
                <w:lang w:eastAsia="ru-RU"/>
              </w:rPr>
              <w:br/>
              <w:t>(в натуральном выражении)</w:t>
            </w:r>
          </w:p>
        </w:tc>
      </w:tr>
      <w:tr w:rsidR="006939E0" w:rsidRPr="00453651" w:rsidTr="00A81A63">
        <w:trPr>
          <w:trHeight w:val="645"/>
        </w:trPr>
        <w:tc>
          <w:tcPr>
            <w:tcW w:w="736" w:type="pct"/>
            <w:vMerge/>
            <w:tcBorders>
              <w:top w:val="single" w:sz="4" w:space="0" w:color="auto"/>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ГРБС</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Рз Пр</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ЦСР</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ВР</w:t>
            </w:r>
          </w:p>
        </w:tc>
        <w:tc>
          <w:tcPr>
            <w:tcW w:w="230"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2019</w:t>
            </w:r>
          </w:p>
        </w:tc>
        <w:tc>
          <w:tcPr>
            <w:tcW w:w="283"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2020</w:t>
            </w:r>
          </w:p>
        </w:tc>
        <w:tc>
          <w:tcPr>
            <w:tcW w:w="263"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2021</w:t>
            </w:r>
          </w:p>
        </w:tc>
        <w:tc>
          <w:tcPr>
            <w:tcW w:w="282"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2022</w:t>
            </w:r>
          </w:p>
        </w:tc>
        <w:tc>
          <w:tcPr>
            <w:tcW w:w="279"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2023</w:t>
            </w:r>
          </w:p>
        </w:tc>
        <w:tc>
          <w:tcPr>
            <w:tcW w:w="278"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2024</w:t>
            </w:r>
          </w:p>
        </w:tc>
        <w:tc>
          <w:tcPr>
            <w:tcW w:w="280"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2025</w:t>
            </w:r>
          </w:p>
        </w:tc>
        <w:tc>
          <w:tcPr>
            <w:tcW w:w="281"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2026</w:t>
            </w:r>
          </w:p>
        </w:tc>
        <w:tc>
          <w:tcPr>
            <w:tcW w:w="275"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2027</w:t>
            </w:r>
          </w:p>
        </w:tc>
        <w:tc>
          <w:tcPr>
            <w:tcW w:w="290"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Итого на период</w:t>
            </w:r>
          </w:p>
        </w:tc>
        <w:tc>
          <w:tcPr>
            <w:tcW w:w="425" w:type="pct"/>
            <w:gridSpan w:val="3"/>
            <w:tcBorders>
              <w:top w:val="single" w:sz="4" w:space="0" w:color="auto"/>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615"/>
        </w:trPr>
        <w:tc>
          <w:tcPr>
            <w:tcW w:w="736" w:type="pct"/>
            <w:tcBorders>
              <w:top w:val="nil"/>
              <w:left w:val="single" w:sz="4" w:space="0" w:color="auto"/>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Цель: Обеспечение отдыха и оздоровления учащихся, обеспечение доступности и качества школьного питания</w:t>
            </w:r>
          </w:p>
        </w:tc>
        <w:tc>
          <w:tcPr>
            <w:tcW w:w="243" w:type="pct"/>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176" w:type="pct"/>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188" w:type="pct"/>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326" w:type="pct"/>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164"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30"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3"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63"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2"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79"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78"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0"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75"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90"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425" w:type="pct"/>
            <w:gridSpan w:val="3"/>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r>
      <w:tr w:rsidR="00EE5319" w:rsidRPr="00453651" w:rsidTr="00A81A63">
        <w:trPr>
          <w:trHeight w:val="315"/>
        </w:trPr>
        <w:tc>
          <w:tcPr>
            <w:tcW w:w="1739" w:type="pct"/>
            <w:gridSpan w:val="6"/>
            <w:tcBorders>
              <w:top w:val="single" w:sz="4" w:space="0" w:color="auto"/>
              <w:left w:val="single" w:sz="4" w:space="0" w:color="auto"/>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Задача № 1.Организация отдыха и оздоровления детей в период летних каникул на территории муниципального района</w:t>
            </w:r>
          </w:p>
        </w:tc>
        <w:tc>
          <w:tcPr>
            <w:tcW w:w="212"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189"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8"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64"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5"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3"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3"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78"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355" w:type="pct"/>
            <w:gridSpan w:val="3"/>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60"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r>
      <w:tr w:rsidR="006939E0" w:rsidRPr="00453651" w:rsidTr="00A81A63">
        <w:trPr>
          <w:trHeight w:val="645"/>
        </w:trPr>
        <w:tc>
          <w:tcPr>
            <w:tcW w:w="736" w:type="pct"/>
            <w:vMerge w:val="restart"/>
            <w:tcBorders>
              <w:top w:val="nil"/>
              <w:left w:val="single" w:sz="4" w:space="0" w:color="auto"/>
              <w:bottom w:val="single" w:sz="4" w:space="0" w:color="000000"/>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2.1.1</w:t>
            </w:r>
            <w:r w:rsidRPr="00453651">
              <w:rPr>
                <w:rFonts w:ascii="Times New Roman" w:eastAsia="Times New Roman" w:hAnsi="Times New Roman" w:cs="Times New Roman"/>
                <w:sz w:val="12"/>
                <w:szCs w:val="12"/>
                <w:lang w:eastAsia="ru-RU"/>
              </w:rPr>
              <w:br/>
              <w:t>Организация отдыха и оздоровления детей в лагерях с дневным пребыванием детей, сформированных на базе муниципальных образовательных организаций</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110</w:t>
            </w:r>
          </w:p>
        </w:tc>
        <w:tc>
          <w:tcPr>
            <w:tcW w:w="230"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88,30</w:t>
            </w:r>
          </w:p>
        </w:tc>
        <w:tc>
          <w:tcPr>
            <w:tcW w:w="282"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105,32</w:t>
            </w:r>
          </w:p>
        </w:tc>
        <w:tc>
          <w:tcPr>
            <w:tcW w:w="279"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193,62</w:t>
            </w:r>
          </w:p>
        </w:tc>
        <w:tc>
          <w:tcPr>
            <w:tcW w:w="425"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Организация отдыха и оздоровления детей в лагерях с дневным пребыванием детей в 2024 - 2027 годах - 324 ребенка ежегодно.                                      </w:t>
            </w:r>
            <w:r w:rsidRPr="00453651">
              <w:rPr>
                <w:rFonts w:ascii="Times New Roman" w:eastAsia="Times New Roman" w:hAnsi="Times New Roman" w:cs="Times New Roman"/>
                <w:sz w:val="12"/>
                <w:szCs w:val="12"/>
                <w:lang w:eastAsia="ru-RU"/>
              </w:rPr>
              <w:br/>
              <w:t xml:space="preserve"> </w:t>
            </w:r>
          </w:p>
        </w:tc>
      </w:tr>
      <w:tr w:rsidR="006939E0" w:rsidRPr="00453651" w:rsidTr="00A81A63">
        <w:trPr>
          <w:trHeight w:val="645"/>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688,19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2 375,72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2 701,26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5 765,17</w:t>
            </w:r>
          </w:p>
        </w:tc>
        <w:tc>
          <w:tcPr>
            <w:tcW w:w="425" w:type="pct"/>
            <w:gridSpan w:val="3"/>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645"/>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02.2.00.76490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1 091,04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2 171,86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2 941,10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6 204,00</w:t>
            </w:r>
          </w:p>
        </w:tc>
        <w:tc>
          <w:tcPr>
            <w:tcW w:w="425" w:type="pct"/>
            <w:gridSpan w:val="3"/>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645"/>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110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103,16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103,16</w:t>
            </w:r>
          </w:p>
        </w:tc>
        <w:tc>
          <w:tcPr>
            <w:tcW w:w="425" w:type="pct"/>
            <w:gridSpan w:val="3"/>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645"/>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2 161,65</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3 265,88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5 427,53</w:t>
            </w:r>
          </w:p>
        </w:tc>
        <w:tc>
          <w:tcPr>
            <w:tcW w:w="425" w:type="pct"/>
            <w:gridSpan w:val="3"/>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645"/>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02.2.00.76490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3 003,95</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3 066,61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3 906,64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3 906,64</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3 906,64</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17 790,48</w:t>
            </w:r>
          </w:p>
        </w:tc>
        <w:tc>
          <w:tcPr>
            <w:tcW w:w="425" w:type="pct"/>
            <w:gridSpan w:val="3"/>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1020"/>
        </w:trPr>
        <w:tc>
          <w:tcPr>
            <w:tcW w:w="73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2.1.2</w:t>
            </w:r>
            <w:r w:rsidRPr="00453651">
              <w:rPr>
                <w:rFonts w:ascii="Times New Roman" w:eastAsia="Times New Roman" w:hAnsi="Times New Roman" w:cs="Times New Roman"/>
                <w:sz w:val="12"/>
                <w:szCs w:val="12"/>
                <w:lang w:eastAsia="ru-RU"/>
              </w:rPr>
              <w:br/>
              <w:t>Организация отдыха детей в профильных отрядах школьников, сформированных на базе муниципальных образовательных организаций</w:t>
            </w:r>
          </w:p>
        </w:tc>
        <w:tc>
          <w:tcPr>
            <w:tcW w:w="243"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1 625,27</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1 625,27</w:t>
            </w:r>
          </w:p>
        </w:tc>
        <w:tc>
          <w:tcPr>
            <w:tcW w:w="425" w:type="pct"/>
            <w:gridSpan w:val="3"/>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r>
      <w:tr w:rsidR="006939E0" w:rsidRPr="00453651" w:rsidTr="00A81A63">
        <w:trPr>
          <w:trHeight w:val="1560"/>
        </w:trPr>
        <w:tc>
          <w:tcPr>
            <w:tcW w:w="73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lastRenderedPageBreak/>
              <w:t>Мероприятие 2.1.3</w:t>
            </w:r>
            <w:r w:rsidRPr="00453651">
              <w:rPr>
                <w:rFonts w:ascii="Times New Roman" w:eastAsia="Times New Roman" w:hAnsi="Times New Roman" w:cs="Times New Roman"/>
                <w:sz w:val="12"/>
                <w:szCs w:val="12"/>
                <w:lang w:eastAsia="ru-RU"/>
              </w:rPr>
              <w:br/>
              <w:t>Организация питания, культурно-массовых мероприятий и экскурсий во время транзитного пребывания детей в г.Дудинка и с.Хатанга, проживающих в отдаленных населенных пунктах муниципального района и отъезжающих на отдых в оздоровительные лагеря, расположенные за пределами муниципального района</w:t>
            </w:r>
          </w:p>
        </w:tc>
        <w:tc>
          <w:tcPr>
            <w:tcW w:w="243"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1 699,44</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1 699,44</w:t>
            </w:r>
          </w:p>
        </w:tc>
        <w:tc>
          <w:tcPr>
            <w:tcW w:w="425" w:type="pct"/>
            <w:gridSpan w:val="3"/>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r>
      <w:tr w:rsidR="006939E0" w:rsidRPr="00453651" w:rsidTr="00A81A63">
        <w:trPr>
          <w:trHeight w:val="960"/>
        </w:trPr>
        <w:tc>
          <w:tcPr>
            <w:tcW w:w="73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2.1.4</w:t>
            </w:r>
            <w:r w:rsidRPr="00453651">
              <w:rPr>
                <w:rFonts w:ascii="Times New Roman" w:eastAsia="Times New Roman" w:hAnsi="Times New Roman" w:cs="Times New Roman"/>
                <w:sz w:val="12"/>
                <w:szCs w:val="12"/>
                <w:lang w:eastAsia="ru-RU"/>
              </w:rPr>
              <w:br/>
              <w:t>Организация смен коллективно-творческих дел на базе муниципальных образовательных организаций</w:t>
            </w:r>
          </w:p>
        </w:tc>
        <w:tc>
          <w:tcPr>
            <w:tcW w:w="243"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3 654,28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3 654,28</w:t>
            </w:r>
          </w:p>
        </w:tc>
        <w:tc>
          <w:tcPr>
            <w:tcW w:w="425" w:type="pct"/>
            <w:gridSpan w:val="3"/>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Организация смен коллективно-творческих </w:t>
            </w:r>
            <w:r w:rsidR="00F96C9B" w:rsidRPr="00453651">
              <w:rPr>
                <w:rFonts w:ascii="Times New Roman" w:eastAsia="Times New Roman" w:hAnsi="Times New Roman" w:cs="Times New Roman"/>
                <w:sz w:val="12"/>
                <w:szCs w:val="12"/>
                <w:lang w:eastAsia="ru-RU"/>
              </w:rPr>
              <w:t>дел для</w:t>
            </w:r>
            <w:r w:rsidRPr="00453651">
              <w:rPr>
                <w:rFonts w:ascii="Times New Roman" w:eastAsia="Times New Roman" w:hAnsi="Times New Roman" w:cs="Times New Roman"/>
                <w:sz w:val="12"/>
                <w:szCs w:val="12"/>
                <w:lang w:eastAsia="ru-RU"/>
              </w:rPr>
              <w:t xml:space="preserve"> детей муниципальных образовательных организаций в 2025 - 2027 годах - </w:t>
            </w:r>
            <w:r w:rsidR="00F96C9B" w:rsidRPr="00453651">
              <w:rPr>
                <w:rFonts w:ascii="Times New Roman" w:eastAsia="Times New Roman" w:hAnsi="Times New Roman" w:cs="Times New Roman"/>
                <w:sz w:val="12"/>
                <w:szCs w:val="12"/>
                <w:lang w:eastAsia="ru-RU"/>
              </w:rPr>
              <w:t>160 детей</w:t>
            </w:r>
            <w:r w:rsidRPr="00453651">
              <w:rPr>
                <w:rFonts w:ascii="Times New Roman" w:eastAsia="Times New Roman" w:hAnsi="Times New Roman" w:cs="Times New Roman"/>
                <w:sz w:val="12"/>
                <w:szCs w:val="12"/>
                <w:lang w:eastAsia="ru-RU"/>
              </w:rPr>
              <w:t xml:space="preserve"> ежегодно.                                      </w:t>
            </w:r>
          </w:p>
        </w:tc>
      </w:tr>
      <w:tr w:rsidR="00EE5319" w:rsidRPr="00453651" w:rsidTr="00A81A63">
        <w:trPr>
          <w:trHeight w:val="780"/>
        </w:trPr>
        <w:tc>
          <w:tcPr>
            <w:tcW w:w="1739" w:type="pct"/>
            <w:gridSpan w:val="6"/>
            <w:tcBorders>
              <w:top w:val="nil"/>
              <w:left w:val="single" w:sz="4" w:space="0" w:color="auto"/>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Задача № 2. Организация реализации мероприятий, обеспечивающих отдых и оздоровление  детей за пределами муниципального района</w:t>
            </w:r>
          </w:p>
        </w:tc>
        <w:tc>
          <w:tcPr>
            <w:tcW w:w="212"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189"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8"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64"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5"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3"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3" w:type="pct"/>
            <w:gridSpan w:val="2"/>
            <w:tcBorders>
              <w:top w:val="nil"/>
              <w:left w:val="nil"/>
              <w:bottom w:val="nil"/>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81" w:type="pct"/>
            <w:gridSpan w:val="2"/>
            <w:tcBorders>
              <w:top w:val="nil"/>
              <w:left w:val="nil"/>
              <w:bottom w:val="nil"/>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78" w:type="pct"/>
            <w:gridSpan w:val="2"/>
            <w:tcBorders>
              <w:top w:val="nil"/>
              <w:left w:val="nil"/>
              <w:bottom w:val="nil"/>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355" w:type="pct"/>
            <w:gridSpan w:val="3"/>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60"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r>
      <w:tr w:rsidR="006939E0" w:rsidRPr="00453651" w:rsidTr="00A81A63">
        <w:trPr>
          <w:trHeight w:val="480"/>
        </w:trPr>
        <w:tc>
          <w:tcPr>
            <w:tcW w:w="736" w:type="pct"/>
            <w:vMerge w:val="restart"/>
            <w:tcBorders>
              <w:top w:val="nil"/>
              <w:left w:val="single" w:sz="4" w:space="0" w:color="auto"/>
              <w:bottom w:val="single" w:sz="4" w:space="0" w:color="000000"/>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2.2.1</w:t>
            </w:r>
            <w:r w:rsidRPr="00453651">
              <w:rPr>
                <w:rFonts w:ascii="Times New Roman" w:eastAsia="Times New Roman" w:hAnsi="Times New Roman" w:cs="Times New Roman"/>
                <w:sz w:val="12"/>
                <w:szCs w:val="12"/>
                <w:lang w:eastAsia="ru-RU"/>
              </w:rPr>
              <w:br/>
              <w:t>Организация выездного оздоровительного лагеря за пределами территории Красноярского края</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110</w:t>
            </w:r>
          </w:p>
        </w:tc>
        <w:tc>
          <w:tcPr>
            <w:tcW w:w="230"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42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Организация оздоровления детей в оздоровительных лагерях, расположенных за пределами территории Красноярского края:                                                                              </w:t>
            </w:r>
            <w:r w:rsidRPr="00453651">
              <w:rPr>
                <w:rFonts w:ascii="Times New Roman" w:eastAsia="Times New Roman" w:hAnsi="Times New Roman" w:cs="Times New Roman"/>
                <w:sz w:val="12"/>
                <w:szCs w:val="12"/>
                <w:lang w:eastAsia="ru-RU"/>
              </w:rPr>
              <w:br/>
              <w:t>в 2024 году - 179 детей;</w:t>
            </w:r>
            <w:r w:rsidRPr="00453651">
              <w:rPr>
                <w:rFonts w:ascii="Times New Roman" w:eastAsia="Times New Roman" w:hAnsi="Times New Roman" w:cs="Times New Roman"/>
                <w:sz w:val="12"/>
                <w:szCs w:val="12"/>
                <w:lang w:eastAsia="ru-RU"/>
              </w:rPr>
              <w:br/>
              <w:t>в 2025 - 2026 годах - 175 детей;</w:t>
            </w:r>
            <w:r w:rsidRPr="00453651">
              <w:rPr>
                <w:rFonts w:ascii="Times New Roman" w:eastAsia="Times New Roman" w:hAnsi="Times New Roman" w:cs="Times New Roman"/>
                <w:sz w:val="12"/>
                <w:szCs w:val="12"/>
                <w:lang w:eastAsia="ru-RU"/>
              </w:rPr>
              <w:br/>
              <w:t>в 2027 году -90 детей.</w:t>
            </w:r>
            <w:r w:rsidRPr="00453651">
              <w:rPr>
                <w:rFonts w:ascii="Times New Roman" w:eastAsia="Times New Roman" w:hAnsi="Times New Roman" w:cs="Times New Roman"/>
                <w:sz w:val="12"/>
                <w:szCs w:val="12"/>
                <w:lang w:eastAsia="ru-RU"/>
              </w:rPr>
              <w:br/>
              <w:t xml:space="preserve"> </w:t>
            </w:r>
          </w:p>
        </w:tc>
      </w:tr>
      <w:tr w:rsidR="006939E0" w:rsidRPr="00453651" w:rsidTr="00A81A63">
        <w:trPr>
          <w:trHeight w:val="480"/>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24 049,46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814,28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814,52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25 678,26</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480"/>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24 566,20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303,28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24 869,48</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480"/>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02.2.00.R7800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110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192,67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192,67</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480"/>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02.2.00.R7800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977,74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977,74</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480"/>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02.2.00.R7800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30 666,29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30 666,29</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480"/>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110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480"/>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240,88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240,88</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480"/>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326,36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326,36</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480"/>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02.2.00.R7800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110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94,50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841,07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1 752,77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1 752,77</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744,59</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5 185,70</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480"/>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02.2.00.R7800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3 571,84</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2 645,45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4 355,45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4 070,15</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1 752,02</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16 394,91</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480"/>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02.2.00.R7800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29 706,06</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34 899,78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30 482,68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28 907,68</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16 588,99</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140 585,19</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525"/>
        </w:trPr>
        <w:tc>
          <w:tcPr>
            <w:tcW w:w="736" w:type="pct"/>
            <w:vMerge w:val="restar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2.2.2</w:t>
            </w:r>
            <w:r w:rsidRPr="00453651">
              <w:rPr>
                <w:rFonts w:ascii="Times New Roman" w:eastAsia="Times New Roman" w:hAnsi="Times New Roman" w:cs="Times New Roman"/>
                <w:sz w:val="12"/>
                <w:szCs w:val="12"/>
                <w:lang w:eastAsia="ru-RU"/>
              </w:rPr>
              <w:br/>
              <w:t xml:space="preserve">Организация выездного оздоровительного лагеря на </w:t>
            </w:r>
            <w:r w:rsidRPr="00453651">
              <w:rPr>
                <w:rFonts w:ascii="Times New Roman" w:eastAsia="Times New Roman" w:hAnsi="Times New Roman" w:cs="Times New Roman"/>
                <w:sz w:val="12"/>
                <w:szCs w:val="12"/>
                <w:lang w:eastAsia="ru-RU"/>
              </w:rPr>
              <w:lastRenderedPageBreak/>
              <w:t xml:space="preserve">территории юга Красноярского края </w:t>
            </w:r>
          </w:p>
        </w:tc>
        <w:tc>
          <w:tcPr>
            <w:tcW w:w="243" w:type="pct"/>
            <w:vMerge w:val="restart"/>
            <w:tcBorders>
              <w:top w:val="nil"/>
              <w:left w:val="nil"/>
              <w:bottom w:val="nil"/>
              <w:right w:val="nil"/>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lastRenderedPageBreak/>
              <w:t>Управление образова</w:t>
            </w:r>
            <w:r w:rsidRPr="00453651">
              <w:rPr>
                <w:rFonts w:ascii="Times New Roman" w:eastAsia="Times New Roman" w:hAnsi="Times New Roman" w:cs="Times New Roman"/>
                <w:sz w:val="12"/>
                <w:szCs w:val="12"/>
                <w:lang w:eastAsia="ru-RU"/>
              </w:rPr>
              <w:lastRenderedPageBreak/>
              <w:t>ния Администрации муниципального района</w:t>
            </w: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lastRenderedPageBreak/>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110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42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Организация оздоровления  детей в оздоровительных </w:t>
            </w:r>
            <w:r w:rsidRPr="00453651">
              <w:rPr>
                <w:rFonts w:ascii="Times New Roman" w:eastAsia="Times New Roman" w:hAnsi="Times New Roman" w:cs="Times New Roman"/>
                <w:sz w:val="12"/>
                <w:szCs w:val="12"/>
                <w:lang w:eastAsia="ru-RU"/>
              </w:rPr>
              <w:lastRenderedPageBreak/>
              <w:t xml:space="preserve">лагерях, расположенных на юге Красноярского края                                                          </w:t>
            </w:r>
            <w:r w:rsidRPr="00453651">
              <w:rPr>
                <w:rFonts w:ascii="Times New Roman" w:eastAsia="Times New Roman" w:hAnsi="Times New Roman" w:cs="Times New Roman"/>
                <w:sz w:val="12"/>
                <w:szCs w:val="12"/>
                <w:lang w:eastAsia="ru-RU"/>
              </w:rPr>
              <w:br/>
              <w:t>в 2024 -2027 годах – 65 детей ежегодно.</w:t>
            </w:r>
          </w:p>
        </w:tc>
      </w:tr>
      <w:tr w:rsidR="006939E0" w:rsidRPr="00453651" w:rsidTr="00A81A63">
        <w:trPr>
          <w:trHeight w:val="525"/>
        </w:trPr>
        <w:tc>
          <w:tcPr>
            <w:tcW w:w="736" w:type="pct"/>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nil"/>
              <w:bottom w:val="nil"/>
              <w:right w:val="nil"/>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11 322,22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3,30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3,50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11 329,02</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525"/>
        </w:trPr>
        <w:tc>
          <w:tcPr>
            <w:tcW w:w="736" w:type="pct"/>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nil"/>
              <w:bottom w:val="nil"/>
              <w:right w:val="nil"/>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3 959,72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3 959,72</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525"/>
        </w:trPr>
        <w:tc>
          <w:tcPr>
            <w:tcW w:w="736" w:type="pct"/>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nil"/>
              <w:bottom w:val="nil"/>
              <w:right w:val="nil"/>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02.2.00.76490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110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163,15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163,15</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525"/>
        </w:trPr>
        <w:tc>
          <w:tcPr>
            <w:tcW w:w="736" w:type="pct"/>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nil"/>
              <w:bottom w:val="nil"/>
              <w:right w:val="nil"/>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02.2.00.76490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129,63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173,33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71,41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374,37</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525"/>
        </w:trPr>
        <w:tc>
          <w:tcPr>
            <w:tcW w:w="736" w:type="pct"/>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nil"/>
              <w:bottom w:val="nil"/>
              <w:right w:val="nil"/>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07.07</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02.2.00.76490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4 310,53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609,80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2 441,84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630,69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7 992,86</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525"/>
        </w:trPr>
        <w:tc>
          <w:tcPr>
            <w:tcW w:w="736" w:type="pct"/>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nil"/>
              <w:bottom w:val="nil"/>
              <w:right w:val="nil"/>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182,10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182,10</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525"/>
        </w:trPr>
        <w:tc>
          <w:tcPr>
            <w:tcW w:w="736" w:type="pct"/>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nil"/>
              <w:bottom w:val="nil"/>
              <w:right w:val="nil"/>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02.2.00.07310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630,35</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2 238,26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2 412,10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2 412,10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2 412,10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10 104,91</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525"/>
        </w:trPr>
        <w:tc>
          <w:tcPr>
            <w:tcW w:w="736" w:type="pct"/>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nil"/>
              <w:bottom w:val="nil"/>
              <w:right w:val="nil"/>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02.2.00.76490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110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4,55</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240,16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157,77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157,77</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157,77</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718,02</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525"/>
        </w:trPr>
        <w:tc>
          <w:tcPr>
            <w:tcW w:w="736" w:type="pct"/>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nil"/>
              <w:bottom w:val="nil"/>
              <w:right w:val="nil"/>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02.2.00.76490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345,45</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567,69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1 971,32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1 971,32</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1 971,32</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6 827,10</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525"/>
        </w:trPr>
        <w:tc>
          <w:tcPr>
            <w:tcW w:w="736" w:type="pct"/>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nil"/>
              <w:bottom w:val="nil"/>
              <w:right w:val="nil"/>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07.09</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02.2.00.76490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0,00 </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3 214,86</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7 005,03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10 916,57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10 916,57</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10 916,57</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42 969,60</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EE5319" w:rsidRPr="00453651" w:rsidTr="00A81A63">
        <w:trPr>
          <w:trHeight w:val="600"/>
        </w:trPr>
        <w:tc>
          <w:tcPr>
            <w:tcW w:w="1739" w:type="pct"/>
            <w:gridSpan w:val="6"/>
            <w:tcBorders>
              <w:top w:val="single" w:sz="4" w:space="0" w:color="auto"/>
              <w:left w:val="single" w:sz="4" w:space="0" w:color="auto"/>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Задача № 3. Организация реализации мероприятий, обеспечивающих доступность и качество школьного питания учащихся общеобразовательных организаций</w:t>
            </w:r>
          </w:p>
        </w:tc>
        <w:tc>
          <w:tcPr>
            <w:tcW w:w="212"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189"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8"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64"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5"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78"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355" w:type="pct"/>
            <w:gridSpan w:val="3"/>
            <w:tcBorders>
              <w:top w:val="nil"/>
              <w:left w:val="nil"/>
              <w:bottom w:val="nil"/>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60" w:type="pct"/>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r>
      <w:tr w:rsidR="006939E0" w:rsidRPr="00453651" w:rsidTr="00A81A63">
        <w:trPr>
          <w:trHeight w:val="1695"/>
        </w:trPr>
        <w:tc>
          <w:tcPr>
            <w:tcW w:w="736" w:type="pct"/>
            <w:vMerge w:val="restart"/>
            <w:tcBorders>
              <w:top w:val="nil"/>
              <w:left w:val="single" w:sz="4" w:space="0" w:color="auto"/>
              <w:bottom w:val="single" w:sz="4" w:space="0" w:color="000000"/>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2.3.1</w:t>
            </w:r>
            <w:r w:rsidRPr="00453651">
              <w:rPr>
                <w:rFonts w:ascii="Times New Roman" w:eastAsia="Times New Roman" w:hAnsi="Times New Roman" w:cs="Times New Roman"/>
                <w:sz w:val="12"/>
                <w:szCs w:val="12"/>
                <w:lang w:eastAsia="ru-RU"/>
              </w:rPr>
              <w:br/>
              <w:t>Организация здорового питания для учащихся общеобразовательных организаций (за исключением детей из льготной категории)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07.02</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02.2.00.02020</w:t>
            </w:r>
          </w:p>
        </w:tc>
        <w:tc>
          <w:tcPr>
            <w:tcW w:w="164"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0"/>
                <w:szCs w:val="10"/>
                <w:lang w:eastAsia="ru-RU"/>
              </w:rPr>
            </w:pPr>
            <w:r w:rsidRPr="00453651">
              <w:rPr>
                <w:rFonts w:ascii="Times New Roman" w:eastAsia="Times New Roman" w:hAnsi="Times New Roman" w:cs="Times New Roman"/>
                <w:sz w:val="10"/>
                <w:szCs w:val="10"/>
                <w:lang w:eastAsia="ru-RU"/>
              </w:rPr>
              <w:t>59 405,05</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42 474,72</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46 478,01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34 829,24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51 112,29</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48 645,82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53 888,05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53 888,05</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53 888,05</w:t>
            </w:r>
          </w:p>
        </w:tc>
        <w:tc>
          <w:tcPr>
            <w:tcW w:w="290"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444 609,28</w:t>
            </w:r>
          </w:p>
        </w:tc>
        <w:tc>
          <w:tcPr>
            <w:tcW w:w="42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Обеспечение горячим питанием:                                                                                    </w:t>
            </w:r>
            <w:r w:rsidRPr="00453651">
              <w:rPr>
                <w:rFonts w:ascii="Times New Roman" w:eastAsia="Times New Roman" w:hAnsi="Times New Roman" w:cs="Times New Roman"/>
                <w:sz w:val="12"/>
                <w:szCs w:val="12"/>
                <w:lang w:eastAsia="ru-RU"/>
              </w:rPr>
              <w:br/>
              <w:t>в 2024 году - 3 956 учащихся;</w:t>
            </w:r>
            <w:r w:rsidRPr="00453651">
              <w:rPr>
                <w:rFonts w:ascii="Times New Roman" w:eastAsia="Times New Roman" w:hAnsi="Times New Roman" w:cs="Times New Roman"/>
                <w:sz w:val="12"/>
                <w:szCs w:val="12"/>
                <w:lang w:eastAsia="ru-RU"/>
              </w:rPr>
              <w:br/>
              <w:t>в 2025 году - 3 805  учащихся;</w:t>
            </w:r>
            <w:r w:rsidRPr="00453651">
              <w:rPr>
                <w:rFonts w:ascii="Times New Roman" w:eastAsia="Times New Roman" w:hAnsi="Times New Roman" w:cs="Times New Roman"/>
                <w:sz w:val="12"/>
                <w:szCs w:val="12"/>
                <w:lang w:eastAsia="ru-RU"/>
              </w:rPr>
              <w:br/>
              <w:t>в 2026 году - 3 837 учащихся;</w:t>
            </w:r>
            <w:r w:rsidRPr="00453651">
              <w:rPr>
                <w:rFonts w:ascii="Times New Roman" w:eastAsia="Times New Roman" w:hAnsi="Times New Roman" w:cs="Times New Roman"/>
                <w:sz w:val="12"/>
                <w:szCs w:val="12"/>
                <w:lang w:eastAsia="ru-RU"/>
              </w:rPr>
              <w:br/>
              <w:t>в 2027 году - 3 839 учащихся.</w:t>
            </w:r>
            <w:r w:rsidRPr="00453651">
              <w:rPr>
                <w:rFonts w:ascii="Times New Roman" w:eastAsia="Times New Roman" w:hAnsi="Times New Roman" w:cs="Times New Roman"/>
                <w:sz w:val="12"/>
                <w:szCs w:val="12"/>
                <w:lang w:eastAsia="ru-RU"/>
              </w:rPr>
              <w:br/>
              <w:t>Обеспечение 5-ти разовым питанием воспитанников интернатов в 2024 – 2027 годах – не менее 600 воспитанников.</w:t>
            </w:r>
          </w:p>
        </w:tc>
      </w:tr>
      <w:tr w:rsidR="006939E0" w:rsidRPr="00453651" w:rsidTr="00A81A63">
        <w:trPr>
          <w:trHeight w:val="1695"/>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07.02</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02.2.00.02030</w:t>
            </w:r>
          </w:p>
        </w:tc>
        <w:tc>
          <w:tcPr>
            <w:tcW w:w="164"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0"/>
                <w:szCs w:val="10"/>
                <w:lang w:eastAsia="ru-RU"/>
              </w:rPr>
            </w:pPr>
            <w:r w:rsidRPr="00453651">
              <w:rPr>
                <w:rFonts w:ascii="Times New Roman" w:eastAsia="Times New Roman" w:hAnsi="Times New Roman" w:cs="Times New Roman"/>
                <w:sz w:val="10"/>
                <w:szCs w:val="10"/>
                <w:lang w:eastAsia="ru-RU"/>
              </w:rPr>
              <w:t>70 478,62</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58 600,76</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67 687,44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65 928,87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76 789,79</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95 283,75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123 657,40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123 657,40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123 657,40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805 741,43</w:t>
            </w:r>
          </w:p>
        </w:tc>
        <w:tc>
          <w:tcPr>
            <w:tcW w:w="425" w:type="pct"/>
            <w:gridSpan w:val="3"/>
            <w:vMerge/>
            <w:tcBorders>
              <w:top w:val="nil"/>
              <w:left w:val="single" w:sz="4" w:space="0" w:color="auto"/>
              <w:bottom w:val="single" w:sz="4" w:space="0" w:color="auto"/>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3720"/>
        </w:trPr>
        <w:tc>
          <w:tcPr>
            <w:tcW w:w="73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lastRenderedPageBreak/>
              <w:t>Мероприятие 2.3.2</w:t>
            </w:r>
            <w:r w:rsidRPr="00453651">
              <w:rPr>
                <w:rFonts w:ascii="Times New Roman" w:eastAsia="Times New Roman" w:hAnsi="Times New Roman" w:cs="Times New Roman"/>
                <w:sz w:val="12"/>
                <w:szCs w:val="12"/>
                <w:lang w:eastAsia="ru-RU"/>
              </w:rPr>
              <w:br/>
              <w:t>Субвенция бюджету муниципального образования на обеспечение молоком и продуктами, обогащенными йодом, учащихся муниципальных общеобразовательных организаций с 1-го по 4-й класс включительно (за исключением находящихся на полном государственном обеспечении), обеспечение бесплатным питанием (горячий завтрак и обед или горячий завтрак) или осуществление выплаты ежемесячных денежных компенсаций взамен бесплатного питания учащимся муниципальных общеобразовательных организаций из семей со среднедушевым доходом ниже величины прожиточного минимума, установленного для соответствующей группы территорий края на душу населения, учащимся, находящимся в трудной жизненной ситуации, обучающимся с ограниченными возможностями здоровья в муниципальных общеобразовательных организациях, не проживающим в интернатах указанных организаций (в соответствии с Законом края от 18 декабря 2008 года N 7-2670)</w:t>
            </w:r>
          </w:p>
        </w:tc>
        <w:tc>
          <w:tcPr>
            <w:tcW w:w="243"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10.03</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02.2.00.05310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0"/>
                <w:szCs w:val="10"/>
                <w:lang w:eastAsia="ru-RU"/>
              </w:rPr>
            </w:pPr>
            <w:r w:rsidRPr="00453651">
              <w:rPr>
                <w:rFonts w:ascii="Times New Roman" w:eastAsia="Times New Roman" w:hAnsi="Times New Roman" w:cs="Times New Roman"/>
                <w:sz w:val="10"/>
                <w:szCs w:val="10"/>
                <w:lang w:eastAsia="ru-RU"/>
              </w:rPr>
              <w:t>62 433,70</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52 456,60</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46 008,70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47 803,00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50 435,26</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56 902,70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61 103,60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61 103,60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61 103,60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499 350,76</w:t>
            </w:r>
          </w:p>
        </w:tc>
        <w:tc>
          <w:tcPr>
            <w:tcW w:w="425" w:type="pct"/>
            <w:gridSpan w:val="3"/>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Обеспечение бесплатным питанием в 2024-2027 годах - 1 200 учащихся.                                                              </w:t>
            </w:r>
            <w:r w:rsidRPr="00453651">
              <w:rPr>
                <w:rFonts w:ascii="Times New Roman" w:eastAsia="Times New Roman" w:hAnsi="Times New Roman" w:cs="Times New Roman"/>
                <w:sz w:val="12"/>
                <w:szCs w:val="12"/>
                <w:lang w:eastAsia="ru-RU"/>
              </w:rPr>
              <w:br/>
              <w:t>Обеспечение молоком и продуктами, обогащенными йодом в 2024-2027 годах - 1 740 учащихся начальных классов.</w:t>
            </w:r>
          </w:p>
        </w:tc>
      </w:tr>
      <w:tr w:rsidR="006939E0" w:rsidRPr="00453651" w:rsidTr="00A81A63">
        <w:trPr>
          <w:trHeight w:val="2580"/>
        </w:trPr>
        <w:tc>
          <w:tcPr>
            <w:tcW w:w="73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2.3.3</w:t>
            </w:r>
            <w:r w:rsidRPr="00453651">
              <w:rPr>
                <w:rFonts w:ascii="Times New Roman" w:eastAsia="Times New Roman" w:hAnsi="Times New Roman" w:cs="Times New Roman"/>
                <w:sz w:val="12"/>
                <w:szCs w:val="12"/>
                <w:lang w:eastAsia="ru-RU"/>
              </w:rPr>
              <w:br w:type="page"/>
              <w:t xml:space="preserve">Субвенция муниципального образования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w:t>
            </w:r>
          </w:p>
        </w:tc>
        <w:tc>
          <w:tcPr>
            <w:tcW w:w="243"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10.03</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02.2.00.75660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112,60</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296,50</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10 775,00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10 589,80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13 097,48</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34 871,38</w:t>
            </w:r>
          </w:p>
        </w:tc>
        <w:tc>
          <w:tcPr>
            <w:tcW w:w="425" w:type="pct"/>
            <w:gridSpan w:val="3"/>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xml:space="preserve">Денежную компенсацию взамен бесплатного горячего завтрака и горячего обеда в 2024– 2027 годах получат 13 детей. </w:t>
            </w:r>
            <w:r w:rsidRPr="00453651">
              <w:rPr>
                <w:rFonts w:ascii="Times New Roman" w:eastAsia="Times New Roman" w:hAnsi="Times New Roman" w:cs="Times New Roman"/>
                <w:sz w:val="12"/>
                <w:szCs w:val="12"/>
                <w:lang w:eastAsia="ru-RU"/>
              </w:rPr>
              <w:br w:type="page"/>
              <w:t xml:space="preserve">Ежегодно будут обеспечены бесплатным питанием  обучающиеся  с ограниченными возможностями здоровья                                                                                  </w:t>
            </w:r>
            <w:r w:rsidRPr="00453651">
              <w:rPr>
                <w:rFonts w:ascii="Times New Roman" w:eastAsia="Times New Roman" w:hAnsi="Times New Roman" w:cs="Times New Roman"/>
                <w:sz w:val="12"/>
                <w:szCs w:val="12"/>
                <w:lang w:eastAsia="ru-RU"/>
              </w:rPr>
              <w:br w:type="page"/>
              <w:t>в 2024 - 2027 годах не менее 400 чел.</w:t>
            </w:r>
          </w:p>
        </w:tc>
      </w:tr>
      <w:tr w:rsidR="006939E0" w:rsidRPr="00453651" w:rsidTr="00A81A63">
        <w:trPr>
          <w:trHeight w:val="1005"/>
        </w:trPr>
        <w:tc>
          <w:tcPr>
            <w:tcW w:w="736" w:type="pct"/>
            <w:vMerge w:val="restart"/>
            <w:tcBorders>
              <w:top w:val="nil"/>
              <w:left w:val="single" w:sz="4" w:space="0" w:color="auto"/>
              <w:bottom w:val="single" w:sz="4" w:space="0" w:color="000000"/>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2.3.4</w:t>
            </w:r>
            <w:r w:rsidRPr="00453651">
              <w:rPr>
                <w:rFonts w:ascii="Times New Roman" w:eastAsia="Times New Roman" w:hAnsi="Times New Roman" w:cs="Times New Roman"/>
                <w:sz w:val="12"/>
                <w:szCs w:val="12"/>
                <w:lang w:eastAsia="ru-RU"/>
              </w:rPr>
              <w:br/>
              <w:t>Субсидии бюджетам муниципальных образований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10.03</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02.2.00.L3040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13 662,96</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37 019,60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24 597,19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26 518,80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26 881,70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31 067,20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30 612,40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12 433,00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202 792,85</w:t>
            </w:r>
          </w:p>
        </w:tc>
        <w:tc>
          <w:tcPr>
            <w:tcW w:w="425" w:type="pct"/>
            <w:gridSpan w:val="3"/>
            <w:vMerge w:val="restart"/>
            <w:tcBorders>
              <w:top w:val="nil"/>
              <w:left w:val="single" w:sz="4" w:space="0" w:color="auto"/>
              <w:bottom w:val="nil"/>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Ежегодно не менее 1 600 учащихся, получающих начальное общее образование в общеобразовательных организациях, будут обеспечены бесплатным питанием.</w:t>
            </w:r>
          </w:p>
        </w:tc>
      </w:tr>
      <w:tr w:rsidR="006939E0" w:rsidRPr="00453651" w:rsidTr="00A81A63">
        <w:trPr>
          <w:trHeight w:val="1005"/>
        </w:trPr>
        <w:tc>
          <w:tcPr>
            <w:tcW w:w="736"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10.03</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02.2.00.S4420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single" w:sz="4" w:space="0" w:color="auto"/>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425" w:type="pct"/>
            <w:gridSpan w:val="3"/>
            <w:vMerge/>
            <w:tcBorders>
              <w:top w:val="nil"/>
              <w:left w:val="single" w:sz="4" w:space="0" w:color="auto"/>
              <w:bottom w:val="nil"/>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1920"/>
        </w:trPr>
        <w:tc>
          <w:tcPr>
            <w:tcW w:w="736" w:type="pct"/>
            <w:tcBorders>
              <w:top w:val="nil"/>
              <w:left w:val="single" w:sz="4" w:space="0" w:color="auto"/>
              <w:bottom w:val="nil"/>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lastRenderedPageBreak/>
              <w:t>Мероприятие 2.3.5</w:t>
            </w:r>
            <w:r w:rsidRPr="00453651">
              <w:rPr>
                <w:rFonts w:ascii="Times New Roman" w:eastAsia="Times New Roman" w:hAnsi="Times New Roman" w:cs="Times New Roman"/>
                <w:sz w:val="12"/>
                <w:szCs w:val="12"/>
                <w:lang w:eastAsia="ru-RU"/>
              </w:rPr>
              <w:br/>
              <w:t>Софинансирование расходов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243" w:type="pct"/>
            <w:tcBorders>
              <w:top w:val="nil"/>
              <w:left w:val="nil"/>
              <w:bottom w:val="nil"/>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nil"/>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nil"/>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10.03</w:t>
            </w:r>
          </w:p>
        </w:tc>
        <w:tc>
          <w:tcPr>
            <w:tcW w:w="326" w:type="pct"/>
            <w:tcBorders>
              <w:top w:val="nil"/>
              <w:left w:val="nil"/>
              <w:bottom w:val="nil"/>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02.2.00.L3040</w:t>
            </w:r>
          </w:p>
        </w:tc>
        <w:tc>
          <w:tcPr>
            <w:tcW w:w="164" w:type="pct"/>
            <w:gridSpan w:val="2"/>
            <w:tcBorders>
              <w:top w:val="nil"/>
              <w:left w:val="nil"/>
              <w:bottom w:val="nil"/>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nil"/>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nil"/>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13,68</w:t>
            </w:r>
          </w:p>
        </w:tc>
        <w:tc>
          <w:tcPr>
            <w:tcW w:w="263" w:type="pct"/>
            <w:gridSpan w:val="2"/>
            <w:tcBorders>
              <w:top w:val="nil"/>
              <w:left w:val="nil"/>
              <w:bottom w:val="nil"/>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25,68</w:t>
            </w:r>
          </w:p>
        </w:tc>
        <w:tc>
          <w:tcPr>
            <w:tcW w:w="282" w:type="pct"/>
            <w:gridSpan w:val="2"/>
            <w:tcBorders>
              <w:top w:val="nil"/>
              <w:left w:val="nil"/>
              <w:bottom w:val="nil"/>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28,70</w:t>
            </w:r>
          </w:p>
        </w:tc>
        <w:tc>
          <w:tcPr>
            <w:tcW w:w="279" w:type="pct"/>
            <w:gridSpan w:val="2"/>
            <w:tcBorders>
              <w:top w:val="nil"/>
              <w:left w:val="nil"/>
              <w:bottom w:val="nil"/>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24,73</w:t>
            </w:r>
          </w:p>
        </w:tc>
        <w:tc>
          <w:tcPr>
            <w:tcW w:w="278" w:type="pct"/>
            <w:gridSpan w:val="2"/>
            <w:tcBorders>
              <w:top w:val="nil"/>
              <w:left w:val="nil"/>
              <w:bottom w:val="nil"/>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26,91</w:t>
            </w:r>
          </w:p>
        </w:tc>
        <w:tc>
          <w:tcPr>
            <w:tcW w:w="280" w:type="pct"/>
            <w:gridSpan w:val="2"/>
            <w:tcBorders>
              <w:top w:val="nil"/>
              <w:left w:val="nil"/>
              <w:bottom w:val="nil"/>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31,10</w:t>
            </w:r>
          </w:p>
        </w:tc>
        <w:tc>
          <w:tcPr>
            <w:tcW w:w="281" w:type="pct"/>
            <w:gridSpan w:val="2"/>
            <w:tcBorders>
              <w:top w:val="nil"/>
              <w:left w:val="nil"/>
              <w:bottom w:val="nil"/>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30,64</w:t>
            </w:r>
          </w:p>
        </w:tc>
        <w:tc>
          <w:tcPr>
            <w:tcW w:w="275" w:type="pct"/>
            <w:gridSpan w:val="2"/>
            <w:tcBorders>
              <w:top w:val="nil"/>
              <w:left w:val="nil"/>
              <w:bottom w:val="nil"/>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12,44</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193,88</w:t>
            </w:r>
          </w:p>
        </w:tc>
        <w:tc>
          <w:tcPr>
            <w:tcW w:w="425" w:type="pct"/>
            <w:gridSpan w:val="3"/>
            <w:vMerge/>
            <w:tcBorders>
              <w:top w:val="nil"/>
              <w:left w:val="single" w:sz="4" w:space="0" w:color="auto"/>
              <w:bottom w:val="nil"/>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1575"/>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2.3.6</w:t>
            </w:r>
            <w:r w:rsidRPr="00453651">
              <w:rPr>
                <w:rFonts w:ascii="Times New Roman" w:eastAsia="Times New Roman" w:hAnsi="Times New Roman" w:cs="Times New Roman"/>
                <w:sz w:val="12"/>
                <w:szCs w:val="12"/>
                <w:lang w:eastAsia="ru-RU"/>
              </w:rPr>
              <w:br/>
              <w:t>Субсидии бюджетам муниципальных образований края на организацию и обеспечение бесплатным питанием обучающихся с ограниченными возможностями здоровья в муниципальных образовательных организациях</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single" w:sz="4" w:space="0" w:color="auto"/>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10.03</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02.2.00.S5830</w:t>
            </w:r>
          </w:p>
        </w:tc>
        <w:tc>
          <w:tcPr>
            <w:tcW w:w="164" w:type="pct"/>
            <w:gridSpan w:val="2"/>
            <w:tcBorders>
              <w:top w:val="single" w:sz="4" w:space="0" w:color="auto"/>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9 287,10</w:t>
            </w:r>
          </w:p>
        </w:tc>
        <w:tc>
          <w:tcPr>
            <w:tcW w:w="280"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9 910,50</w:t>
            </w:r>
          </w:p>
        </w:tc>
        <w:tc>
          <w:tcPr>
            <w:tcW w:w="2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9 910,50</w:t>
            </w:r>
          </w:p>
        </w:tc>
        <w:tc>
          <w:tcPr>
            <w:tcW w:w="275" w:type="pct"/>
            <w:gridSpan w:val="2"/>
            <w:tcBorders>
              <w:top w:val="single" w:sz="4" w:space="0" w:color="auto"/>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9 910,50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39 018,60</w:t>
            </w:r>
          </w:p>
        </w:tc>
        <w:tc>
          <w:tcPr>
            <w:tcW w:w="425" w:type="pct"/>
            <w:gridSpan w:val="3"/>
            <w:tcBorders>
              <w:top w:val="single" w:sz="4" w:space="0" w:color="auto"/>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Ежегодно не менее 440 учащихся с ограниченными возможностями здоровья  в общеобразовательных организациях будут обеспечены бесплатным питанием.</w:t>
            </w:r>
          </w:p>
        </w:tc>
      </w:tr>
      <w:tr w:rsidR="006939E0" w:rsidRPr="00453651" w:rsidTr="00A81A63">
        <w:trPr>
          <w:trHeight w:val="1575"/>
        </w:trPr>
        <w:tc>
          <w:tcPr>
            <w:tcW w:w="73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2.3.7</w:t>
            </w:r>
            <w:r w:rsidRPr="00453651">
              <w:rPr>
                <w:rFonts w:ascii="Times New Roman" w:eastAsia="Times New Roman" w:hAnsi="Times New Roman" w:cs="Times New Roman"/>
                <w:sz w:val="12"/>
                <w:szCs w:val="12"/>
                <w:lang w:eastAsia="ru-RU"/>
              </w:rPr>
              <w:br/>
              <w:t xml:space="preserve">Софинансирование расходов на организацию и обеспечения бесплатным питанием обучающихся с ограниченными возможностями здоровья в муниципальных образовательных организациях </w:t>
            </w:r>
          </w:p>
        </w:tc>
        <w:tc>
          <w:tcPr>
            <w:tcW w:w="243"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10.03</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02.2.00.S5830</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320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9,49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9,92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9,92</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9,92</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39,25</w:t>
            </w:r>
          </w:p>
        </w:tc>
        <w:tc>
          <w:tcPr>
            <w:tcW w:w="425" w:type="pct"/>
            <w:gridSpan w:val="3"/>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r>
      <w:tr w:rsidR="006939E0" w:rsidRPr="00453651" w:rsidTr="00A81A63">
        <w:trPr>
          <w:trHeight w:val="1785"/>
        </w:trPr>
        <w:tc>
          <w:tcPr>
            <w:tcW w:w="736" w:type="pct"/>
            <w:tcBorders>
              <w:top w:val="nil"/>
              <w:left w:val="single" w:sz="4" w:space="0" w:color="auto"/>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2.3.8</w:t>
            </w:r>
            <w:r w:rsidRPr="00453651">
              <w:rPr>
                <w:rFonts w:ascii="Times New Roman" w:eastAsia="Times New Roman" w:hAnsi="Times New Roman" w:cs="Times New Roman"/>
                <w:sz w:val="12"/>
                <w:szCs w:val="12"/>
                <w:lang w:eastAsia="ru-RU"/>
              </w:rPr>
              <w:br/>
              <w:t>Софинансирование расходов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243"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10.03</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02.2.00L3041</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425"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Ежегодно не менее 370 учащихся с ограниченными возможностями здоровья  в общеобразовательных организациях будут обеспечены бесплатным горячим питанием.</w:t>
            </w:r>
          </w:p>
        </w:tc>
      </w:tr>
      <w:tr w:rsidR="006939E0" w:rsidRPr="00453651" w:rsidTr="00A81A63">
        <w:trPr>
          <w:trHeight w:val="1575"/>
        </w:trPr>
        <w:tc>
          <w:tcPr>
            <w:tcW w:w="736" w:type="pct"/>
            <w:tcBorders>
              <w:top w:val="nil"/>
              <w:left w:val="single" w:sz="4" w:space="0" w:color="auto"/>
              <w:bottom w:val="single" w:sz="4" w:space="0" w:color="auto"/>
              <w:right w:val="nil"/>
            </w:tcBorders>
            <w:shd w:val="clear" w:color="auto" w:fill="auto"/>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Мероприятие 2.3.9</w:t>
            </w:r>
            <w:r w:rsidRPr="00453651">
              <w:rPr>
                <w:rFonts w:ascii="Times New Roman" w:eastAsia="Times New Roman" w:hAnsi="Times New Roman" w:cs="Times New Roman"/>
                <w:sz w:val="12"/>
                <w:szCs w:val="12"/>
                <w:lang w:eastAsia="ru-RU"/>
              </w:rPr>
              <w:br/>
              <w:t>Субсидии бюджетам муниципальных образований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243"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10.03</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02.2.00L3041</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240</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0,00</w:t>
            </w:r>
          </w:p>
        </w:tc>
        <w:tc>
          <w:tcPr>
            <w:tcW w:w="425" w:type="pct"/>
            <w:gridSpan w:val="3"/>
            <w:vMerge/>
            <w:tcBorders>
              <w:top w:val="nil"/>
              <w:left w:val="single" w:sz="4" w:space="0" w:color="auto"/>
              <w:bottom w:val="single" w:sz="4" w:space="0" w:color="000000"/>
              <w:right w:val="single" w:sz="4" w:space="0" w:color="auto"/>
            </w:tcBorders>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p>
        </w:tc>
      </w:tr>
      <w:tr w:rsidR="006939E0" w:rsidRPr="00453651" w:rsidTr="00A81A63">
        <w:trPr>
          <w:trHeight w:val="360"/>
        </w:trPr>
        <w:tc>
          <w:tcPr>
            <w:tcW w:w="736" w:type="pct"/>
            <w:tcBorders>
              <w:top w:val="nil"/>
              <w:left w:val="single" w:sz="4" w:space="0" w:color="auto"/>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в том числе по ГРБС:</w:t>
            </w:r>
          </w:p>
        </w:tc>
        <w:tc>
          <w:tcPr>
            <w:tcW w:w="243" w:type="pct"/>
            <w:tcBorders>
              <w:top w:val="nil"/>
              <w:left w:val="single" w:sz="4" w:space="0" w:color="auto"/>
              <w:bottom w:val="single" w:sz="4" w:space="0" w:color="auto"/>
              <w:right w:val="nil"/>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176" w:type="pct"/>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188" w:type="pct"/>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326" w:type="pct"/>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164"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30"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63"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2"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79"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78"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0"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81"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75"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90" w:type="pct"/>
            <w:gridSpan w:val="2"/>
            <w:tcBorders>
              <w:top w:val="nil"/>
              <w:left w:val="nil"/>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r>
      <w:tr w:rsidR="006939E0" w:rsidRPr="00453651" w:rsidTr="00A81A63">
        <w:trPr>
          <w:trHeight w:val="1140"/>
        </w:trPr>
        <w:tc>
          <w:tcPr>
            <w:tcW w:w="736" w:type="pct"/>
            <w:tcBorders>
              <w:top w:val="nil"/>
              <w:left w:val="single" w:sz="4" w:space="0" w:color="auto"/>
              <w:bottom w:val="single" w:sz="4" w:space="0" w:color="auto"/>
              <w:right w:val="nil"/>
            </w:tcBorders>
            <w:shd w:val="clear" w:color="auto" w:fill="auto"/>
            <w:noWrap/>
            <w:vAlign w:val="center"/>
            <w:hideMark/>
          </w:tcPr>
          <w:p w:rsidR="00453651" w:rsidRPr="00453651" w:rsidRDefault="00453651" w:rsidP="00453651">
            <w:pPr>
              <w:spacing w:after="0" w:line="240" w:lineRule="auto"/>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ГРБС 1</w:t>
            </w:r>
          </w:p>
        </w:tc>
        <w:tc>
          <w:tcPr>
            <w:tcW w:w="243" w:type="pct"/>
            <w:tcBorders>
              <w:top w:val="nil"/>
              <w:left w:val="single" w:sz="4" w:space="0" w:color="auto"/>
              <w:bottom w:val="single" w:sz="4" w:space="0" w:color="auto"/>
              <w:right w:val="nil"/>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274</w:t>
            </w:r>
          </w:p>
        </w:tc>
        <w:tc>
          <w:tcPr>
            <w:tcW w:w="188"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164" w:type="pct"/>
            <w:gridSpan w:val="2"/>
            <w:tcBorders>
              <w:top w:val="nil"/>
              <w:left w:val="nil"/>
              <w:bottom w:val="single" w:sz="4" w:space="0" w:color="auto"/>
              <w:right w:val="single" w:sz="4" w:space="0" w:color="auto"/>
            </w:tcBorders>
            <w:shd w:val="clear" w:color="auto" w:fill="auto"/>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c>
          <w:tcPr>
            <w:tcW w:w="23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0"/>
                <w:szCs w:val="10"/>
                <w:lang w:eastAsia="ru-RU"/>
              </w:rPr>
            </w:pPr>
            <w:r w:rsidRPr="00453651">
              <w:rPr>
                <w:rFonts w:ascii="Times New Roman" w:eastAsia="Times New Roman" w:hAnsi="Times New Roman" w:cs="Times New Roman"/>
                <w:sz w:val="10"/>
                <w:szCs w:val="10"/>
                <w:lang w:eastAsia="ru-RU"/>
              </w:rPr>
              <w:t>265 871,67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168 929,30</w:t>
            </w:r>
          </w:p>
        </w:tc>
        <w:tc>
          <w:tcPr>
            <w:tcW w:w="263"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215 411,93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223 184,58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260 711,56</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292 659,90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339 277,35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333 307,51</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299 464,91</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2 398 818,71</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453651" w:rsidRPr="00453651" w:rsidRDefault="00453651" w:rsidP="00453651">
            <w:pPr>
              <w:spacing w:after="0" w:line="240" w:lineRule="auto"/>
              <w:jc w:val="center"/>
              <w:rPr>
                <w:rFonts w:ascii="Times New Roman" w:eastAsia="Times New Roman" w:hAnsi="Times New Roman" w:cs="Times New Roman"/>
                <w:sz w:val="12"/>
                <w:szCs w:val="12"/>
                <w:lang w:eastAsia="ru-RU"/>
              </w:rPr>
            </w:pPr>
            <w:r w:rsidRPr="00453651">
              <w:rPr>
                <w:rFonts w:ascii="Times New Roman" w:eastAsia="Times New Roman" w:hAnsi="Times New Roman" w:cs="Times New Roman"/>
                <w:sz w:val="12"/>
                <w:szCs w:val="12"/>
                <w:lang w:eastAsia="ru-RU"/>
              </w:rPr>
              <w:t> </w:t>
            </w:r>
          </w:p>
        </w:tc>
      </w:tr>
    </w:tbl>
    <w:p w:rsidR="00F90433" w:rsidRPr="002B59C3" w:rsidRDefault="00F90433" w:rsidP="00F90433">
      <w:pPr>
        <w:widowControl w:val="0"/>
        <w:spacing w:after="0" w:line="182" w:lineRule="exact"/>
        <w:jc w:val="right"/>
        <w:rPr>
          <w:rFonts w:ascii="Times New Roman" w:eastAsia="Times New Roman" w:hAnsi="Times New Roman" w:cs="Times New Roman"/>
          <w:sz w:val="18"/>
          <w:szCs w:val="18"/>
          <w:lang w:eastAsia="ru-RU"/>
        </w:rPr>
      </w:pPr>
      <w:r w:rsidRPr="002B59C3">
        <w:rPr>
          <w:rFonts w:ascii="Times New Roman" w:eastAsia="Times New Roman" w:hAnsi="Times New Roman" w:cs="Times New Roman"/>
          <w:sz w:val="18"/>
          <w:szCs w:val="18"/>
          <w:lang w:eastAsia="ru-RU"/>
        </w:rPr>
        <w:lastRenderedPageBreak/>
        <w:t>Приложение 2</w:t>
      </w:r>
      <w:r w:rsidRPr="002B59C3">
        <w:rPr>
          <w:rFonts w:ascii="Times New Roman" w:eastAsia="Times New Roman" w:hAnsi="Times New Roman" w:cs="Times New Roman"/>
          <w:sz w:val="18"/>
          <w:szCs w:val="18"/>
          <w:lang w:eastAsia="ru-RU"/>
        </w:rPr>
        <w:br/>
        <w:t xml:space="preserve">к  подпрограмме «Укрепление здоровья </w:t>
      </w:r>
    </w:p>
    <w:p w:rsidR="00F90433" w:rsidRPr="002B59C3" w:rsidRDefault="00F90433" w:rsidP="00F90433">
      <w:pPr>
        <w:widowControl w:val="0"/>
        <w:spacing w:after="0" w:line="182" w:lineRule="exact"/>
        <w:jc w:val="right"/>
        <w:rPr>
          <w:rFonts w:ascii="Times New Roman" w:hAnsi="Times New Roman" w:cs="Times New Roman"/>
          <w:sz w:val="18"/>
          <w:szCs w:val="18"/>
        </w:rPr>
      </w:pPr>
      <w:r w:rsidRPr="002B59C3">
        <w:rPr>
          <w:rFonts w:ascii="Times New Roman" w:eastAsia="Times New Roman" w:hAnsi="Times New Roman" w:cs="Times New Roman"/>
          <w:sz w:val="18"/>
          <w:szCs w:val="18"/>
          <w:lang w:eastAsia="ru-RU"/>
        </w:rPr>
        <w:t>учащихся общеобразовательных школ»</w:t>
      </w:r>
    </w:p>
    <w:p w:rsidR="00F90433" w:rsidRPr="00A2125E" w:rsidRDefault="00F90433" w:rsidP="00F90433">
      <w:pPr>
        <w:widowControl w:val="0"/>
        <w:spacing w:after="0" w:line="182" w:lineRule="exact"/>
        <w:jc w:val="right"/>
        <w:rPr>
          <w:rFonts w:ascii="Times New Roman" w:hAnsi="Times New Roman" w:cs="Times New Roman"/>
          <w:color w:val="FF0000"/>
          <w:sz w:val="18"/>
          <w:szCs w:val="18"/>
        </w:rPr>
      </w:pPr>
    </w:p>
    <w:p w:rsidR="00F90433" w:rsidRPr="007B7920" w:rsidRDefault="00F90433" w:rsidP="00F90433">
      <w:pPr>
        <w:widowControl w:val="0"/>
        <w:spacing w:after="0" w:line="182" w:lineRule="exact"/>
        <w:jc w:val="right"/>
        <w:rPr>
          <w:rFonts w:ascii="Times New Roman" w:hAnsi="Times New Roman" w:cs="Times New Roman"/>
          <w:sz w:val="18"/>
          <w:szCs w:val="18"/>
        </w:rPr>
      </w:pPr>
    </w:p>
    <w:p w:rsidR="00F90433" w:rsidRPr="00A43E0C" w:rsidRDefault="00F90433" w:rsidP="00F90433">
      <w:pPr>
        <w:widowControl w:val="0"/>
        <w:spacing w:after="0" w:line="182" w:lineRule="exact"/>
        <w:jc w:val="center"/>
        <w:rPr>
          <w:rFonts w:ascii="Times New Roman" w:hAnsi="Times New Roman" w:cs="Times New Roman"/>
          <w:b/>
          <w:color w:val="000000" w:themeColor="text1"/>
        </w:rPr>
      </w:pPr>
      <w:r w:rsidRPr="00A43E0C">
        <w:rPr>
          <w:rFonts w:ascii="Times New Roman" w:hAnsi="Times New Roman" w:cs="Times New Roman"/>
          <w:b/>
          <w:color w:val="000000" w:themeColor="text1"/>
        </w:rPr>
        <w:t>Ресурсное обеспечение подпрограммы</w:t>
      </w: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tbl>
      <w:tblPr>
        <w:tblW w:w="5000" w:type="pct"/>
        <w:tblLook w:val="04A0" w:firstRow="1" w:lastRow="0" w:firstColumn="1" w:lastColumn="0" w:noHBand="0" w:noVBand="1"/>
      </w:tblPr>
      <w:tblGrid>
        <w:gridCol w:w="1103"/>
        <w:gridCol w:w="1716"/>
        <w:gridCol w:w="1428"/>
        <w:gridCol w:w="970"/>
        <w:gridCol w:w="970"/>
        <w:gridCol w:w="970"/>
        <w:gridCol w:w="970"/>
        <w:gridCol w:w="970"/>
        <w:gridCol w:w="971"/>
        <w:gridCol w:w="971"/>
        <w:gridCol w:w="971"/>
        <w:gridCol w:w="971"/>
        <w:gridCol w:w="985"/>
      </w:tblGrid>
      <w:tr w:rsidR="00A54650" w:rsidRPr="00A54650" w:rsidTr="00A54650">
        <w:trPr>
          <w:trHeight w:val="255"/>
        </w:trPr>
        <w:tc>
          <w:tcPr>
            <w:tcW w:w="3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Статус</w:t>
            </w:r>
          </w:p>
        </w:tc>
        <w:tc>
          <w:tcPr>
            <w:tcW w:w="6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Наименование подпрограммы муниципальной программы</w:t>
            </w:r>
          </w:p>
        </w:tc>
        <w:tc>
          <w:tcPr>
            <w:tcW w:w="5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Источники финансирования</w:t>
            </w:r>
          </w:p>
        </w:tc>
        <w:tc>
          <w:tcPr>
            <w:tcW w:w="3525" w:type="pct"/>
            <w:gridSpan w:val="10"/>
            <w:tcBorders>
              <w:top w:val="single" w:sz="4" w:space="0" w:color="auto"/>
              <w:left w:val="nil"/>
              <w:bottom w:val="single" w:sz="4" w:space="0" w:color="auto"/>
              <w:right w:val="single" w:sz="4" w:space="0" w:color="000000"/>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Оценка расходов (тыс. руб.), годы</w:t>
            </w:r>
          </w:p>
        </w:tc>
      </w:tr>
      <w:tr w:rsidR="00A54650" w:rsidRPr="00A54650" w:rsidTr="00A54650">
        <w:trPr>
          <w:trHeight w:val="765"/>
        </w:trPr>
        <w:tc>
          <w:tcPr>
            <w:tcW w:w="340" w:type="pct"/>
            <w:vMerge/>
            <w:tcBorders>
              <w:top w:val="single" w:sz="4" w:space="0" w:color="auto"/>
              <w:left w:val="single" w:sz="4" w:space="0" w:color="auto"/>
              <w:bottom w:val="single" w:sz="4" w:space="0" w:color="000000"/>
              <w:right w:val="single" w:sz="4" w:space="0" w:color="auto"/>
            </w:tcBorders>
            <w:vAlign w:val="center"/>
            <w:hideMark/>
          </w:tcPr>
          <w:p w:rsidR="00A54650" w:rsidRPr="00A54650" w:rsidRDefault="00A54650" w:rsidP="00A54650">
            <w:pPr>
              <w:spacing w:after="0" w:line="240" w:lineRule="auto"/>
              <w:rPr>
                <w:rFonts w:ascii="Times New Roman" w:eastAsia="Times New Roman" w:hAnsi="Times New Roman" w:cs="Times New Roman"/>
                <w:color w:val="000000"/>
                <w:sz w:val="14"/>
                <w:szCs w:val="14"/>
                <w:lang w:eastAsia="ru-RU"/>
              </w:rPr>
            </w:pP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A54650" w:rsidRPr="00A54650" w:rsidRDefault="00A54650" w:rsidP="00A54650">
            <w:pPr>
              <w:spacing w:after="0" w:line="240" w:lineRule="auto"/>
              <w:rPr>
                <w:rFonts w:ascii="Times New Roman" w:eastAsia="Times New Roman" w:hAnsi="Times New Roman" w:cs="Times New Roman"/>
                <w:color w:val="000000"/>
                <w:sz w:val="14"/>
                <w:szCs w:val="14"/>
                <w:lang w:eastAsia="ru-RU"/>
              </w:rPr>
            </w:pPr>
          </w:p>
        </w:tc>
        <w:tc>
          <w:tcPr>
            <w:tcW w:w="516" w:type="pct"/>
            <w:vMerge/>
            <w:tcBorders>
              <w:top w:val="single" w:sz="4" w:space="0" w:color="auto"/>
              <w:left w:val="single" w:sz="4" w:space="0" w:color="auto"/>
              <w:bottom w:val="single" w:sz="4" w:space="0" w:color="000000"/>
              <w:right w:val="single" w:sz="4" w:space="0" w:color="auto"/>
            </w:tcBorders>
            <w:vAlign w:val="center"/>
            <w:hideMark/>
          </w:tcPr>
          <w:p w:rsidR="00A54650" w:rsidRPr="00A54650" w:rsidRDefault="00A54650" w:rsidP="00A54650">
            <w:pPr>
              <w:spacing w:after="0" w:line="240" w:lineRule="auto"/>
              <w:rPr>
                <w:rFonts w:ascii="Times New Roman" w:eastAsia="Times New Roman" w:hAnsi="Times New Roman" w:cs="Times New Roman"/>
                <w:color w:val="000000"/>
                <w:sz w:val="14"/>
                <w:szCs w:val="14"/>
                <w:lang w:eastAsia="ru-RU"/>
              </w:rPr>
            </w:pP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2019</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2020</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2021</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2022</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2023</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2024</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2025</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2026</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2027</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Итого на период</w:t>
            </w:r>
          </w:p>
        </w:tc>
      </w:tr>
      <w:tr w:rsidR="00A54650" w:rsidRPr="00A54650" w:rsidTr="00A54650">
        <w:trPr>
          <w:trHeight w:val="499"/>
        </w:trPr>
        <w:tc>
          <w:tcPr>
            <w:tcW w:w="34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color w:val="000000"/>
                <w:sz w:val="14"/>
                <w:szCs w:val="14"/>
                <w:lang w:eastAsia="ru-RU"/>
              </w:rPr>
            </w:pPr>
            <w:r w:rsidRPr="00A54650">
              <w:rPr>
                <w:rFonts w:ascii="Times New Roman" w:eastAsia="Times New Roman" w:hAnsi="Times New Roman" w:cs="Times New Roman"/>
                <w:color w:val="000000"/>
                <w:sz w:val="14"/>
                <w:szCs w:val="14"/>
                <w:lang w:eastAsia="ru-RU"/>
              </w:rPr>
              <w:t>Подпрограмма 2</w:t>
            </w:r>
          </w:p>
        </w:tc>
        <w:tc>
          <w:tcPr>
            <w:tcW w:w="61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«Укрепление здоровья учащихся общеобразовательных школ»</w:t>
            </w:r>
          </w:p>
        </w:tc>
        <w:tc>
          <w:tcPr>
            <w:tcW w:w="516"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xml:space="preserve">Всего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265 871,67</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168 929,30</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215 411,93</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223 184,58</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260 711,56</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292 659,90</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339 277,35</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333 307,51</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299 464,91</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2 398 818,71</w:t>
            </w:r>
          </w:p>
        </w:tc>
      </w:tr>
      <w:tr w:rsidR="00A54650" w:rsidRPr="00A54650" w:rsidTr="00A54650">
        <w:trPr>
          <w:trHeight w:val="499"/>
        </w:trPr>
        <w:tc>
          <w:tcPr>
            <w:tcW w:w="340" w:type="pct"/>
            <w:vMerge/>
            <w:tcBorders>
              <w:top w:val="nil"/>
              <w:left w:val="single" w:sz="4" w:space="0" w:color="auto"/>
              <w:bottom w:val="single" w:sz="4" w:space="0" w:color="000000"/>
              <w:right w:val="single" w:sz="4" w:space="0" w:color="auto"/>
            </w:tcBorders>
            <w:vAlign w:val="center"/>
            <w:hideMark/>
          </w:tcPr>
          <w:p w:rsidR="00A54650" w:rsidRPr="00A54650" w:rsidRDefault="00A54650" w:rsidP="00A54650">
            <w:pPr>
              <w:spacing w:after="0" w:line="240" w:lineRule="auto"/>
              <w:rPr>
                <w:rFonts w:ascii="Times New Roman" w:eastAsia="Times New Roman" w:hAnsi="Times New Roman" w:cs="Times New Roman"/>
                <w:color w:val="000000"/>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A54650" w:rsidRPr="00A54650" w:rsidRDefault="00A54650" w:rsidP="00A54650">
            <w:pPr>
              <w:spacing w:after="0" w:line="240" w:lineRule="auto"/>
              <w:rPr>
                <w:rFonts w:ascii="Times New Roman" w:eastAsia="Times New Roman" w:hAnsi="Times New Roman" w:cs="Times New Roman"/>
                <w:sz w:val="14"/>
                <w:szCs w:val="14"/>
                <w:lang w:eastAsia="ru-RU"/>
              </w:rPr>
            </w:pPr>
          </w:p>
        </w:tc>
        <w:tc>
          <w:tcPr>
            <w:tcW w:w="516"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xml:space="preserve">в том числе: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w:t>
            </w:r>
          </w:p>
        </w:tc>
      </w:tr>
      <w:tr w:rsidR="00A54650" w:rsidRPr="00A54650" w:rsidTr="00A54650">
        <w:trPr>
          <w:trHeight w:val="499"/>
        </w:trPr>
        <w:tc>
          <w:tcPr>
            <w:tcW w:w="340" w:type="pct"/>
            <w:vMerge/>
            <w:tcBorders>
              <w:top w:val="nil"/>
              <w:left w:val="single" w:sz="4" w:space="0" w:color="auto"/>
              <w:bottom w:val="single" w:sz="4" w:space="0" w:color="000000"/>
              <w:right w:val="single" w:sz="4" w:space="0" w:color="auto"/>
            </w:tcBorders>
            <w:vAlign w:val="center"/>
            <w:hideMark/>
          </w:tcPr>
          <w:p w:rsidR="00A54650" w:rsidRPr="00A54650" w:rsidRDefault="00A54650" w:rsidP="00A54650">
            <w:pPr>
              <w:spacing w:after="0" w:line="240" w:lineRule="auto"/>
              <w:rPr>
                <w:rFonts w:ascii="Times New Roman" w:eastAsia="Times New Roman" w:hAnsi="Times New Roman" w:cs="Times New Roman"/>
                <w:color w:val="000000"/>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A54650" w:rsidRPr="00A54650" w:rsidRDefault="00A54650" w:rsidP="00A54650">
            <w:pPr>
              <w:spacing w:after="0" w:line="240" w:lineRule="auto"/>
              <w:rPr>
                <w:rFonts w:ascii="Times New Roman" w:eastAsia="Times New Roman" w:hAnsi="Times New Roman" w:cs="Times New Roman"/>
                <w:sz w:val="14"/>
                <w:szCs w:val="14"/>
                <w:lang w:eastAsia="ru-RU"/>
              </w:rPr>
            </w:pPr>
          </w:p>
        </w:tc>
        <w:tc>
          <w:tcPr>
            <w:tcW w:w="516"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xml:space="preserve">федеральный бюджет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0,00</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10 247,22</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18 147,92</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32 747,29</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35 009,98</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38 132,45</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22 057,71</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21 734,80</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8 827,43</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186 904,80</w:t>
            </w:r>
          </w:p>
        </w:tc>
      </w:tr>
      <w:tr w:rsidR="00A54650" w:rsidRPr="00A54650" w:rsidTr="00A54650">
        <w:trPr>
          <w:trHeight w:val="499"/>
        </w:trPr>
        <w:tc>
          <w:tcPr>
            <w:tcW w:w="340" w:type="pct"/>
            <w:vMerge/>
            <w:tcBorders>
              <w:top w:val="nil"/>
              <w:left w:val="single" w:sz="4" w:space="0" w:color="auto"/>
              <w:bottom w:val="single" w:sz="4" w:space="0" w:color="000000"/>
              <w:right w:val="single" w:sz="4" w:space="0" w:color="auto"/>
            </w:tcBorders>
            <w:vAlign w:val="center"/>
            <w:hideMark/>
          </w:tcPr>
          <w:p w:rsidR="00A54650" w:rsidRPr="00A54650" w:rsidRDefault="00A54650" w:rsidP="00A54650">
            <w:pPr>
              <w:spacing w:after="0" w:line="240" w:lineRule="auto"/>
              <w:rPr>
                <w:rFonts w:ascii="Times New Roman" w:eastAsia="Times New Roman" w:hAnsi="Times New Roman" w:cs="Times New Roman"/>
                <w:color w:val="000000"/>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A54650" w:rsidRPr="00A54650" w:rsidRDefault="00A54650" w:rsidP="00A54650">
            <w:pPr>
              <w:spacing w:after="0" w:line="240" w:lineRule="auto"/>
              <w:rPr>
                <w:rFonts w:ascii="Times New Roman" w:eastAsia="Times New Roman" w:hAnsi="Times New Roman" w:cs="Times New Roman"/>
                <w:sz w:val="14"/>
                <w:szCs w:val="14"/>
                <w:lang w:eastAsia="ru-RU"/>
              </w:rPr>
            </w:pPr>
          </w:p>
        </w:tc>
        <w:tc>
          <w:tcPr>
            <w:tcW w:w="516"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 xml:space="preserve">краевой бюджет           </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68 077,50</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56 778,64</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80 605,56</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85 722,60</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94 982,77</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104 204,84</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133 566,79</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131 574,60</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110 657,57</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866 170,87</w:t>
            </w:r>
          </w:p>
        </w:tc>
      </w:tr>
      <w:tr w:rsidR="00A54650" w:rsidRPr="00A54650" w:rsidTr="00A54650">
        <w:trPr>
          <w:trHeight w:val="499"/>
        </w:trPr>
        <w:tc>
          <w:tcPr>
            <w:tcW w:w="340" w:type="pct"/>
            <w:vMerge/>
            <w:tcBorders>
              <w:top w:val="nil"/>
              <w:left w:val="single" w:sz="4" w:space="0" w:color="auto"/>
              <w:bottom w:val="single" w:sz="4" w:space="0" w:color="000000"/>
              <w:right w:val="single" w:sz="4" w:space="0" w:color="auto"/>
            </w:tcBorders>
            <w:vAlign w:val="center"/>
            <w:hideMark/>
          </w:tcPr>
          <w:p w:rsidR="00A54650" w:rsidRPr="00A54650" w:rsidRDefault="00A54650" w:rsidP="00A54650">
            <w:pPr>
              <w:spacing w:after="0" w:line="240" w:lineRule="auto"/>
              <w:rPr>
                <w:rFonts w:ascii="Times New Roman" w:eastAsia="Times New Roman" w:hAnsi="Times New Roman" w:cs="Times New Roman"/>
                <w:color w:val="000000"/>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A54650" w:rsidRPr="00A54650" w:rsidRDefault="00A54650" w:rsidP="00A54650">
            <w:pPr>
              <w:spacing w:after="0" w:line="240" w:lineRule="auto"/>
              <w:rPr>
                <w:rFonts w:ascii="Times New Roman" w:eastAsia="Times New Roman" w:hAnsi="Times New Roman" w:cs="Times New Roman"/>
                <w:sz w:val="14"/>
                <w:szCs w:val="14"/>
                <w:lang w:eastAsia="ru-RU"/>
              </w:rPr>
            </w:pPr>
          </w:p>
        </w:tc>
        <w:tc>
          <w:tcPr>
            <w:tcW w:w="516"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районный  бюджет</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197 794,17</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101 903,44</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116 658,45</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104 714,69</w:t>
            </w:r>
          </w:p>
        </w:tc>
        <w:tc>
          <w:tcPr>
            <w:tcW w:w="352" w:type="pct"/>
            <w:tcBorders>
              <w:top w:val="nil"/>
              <w:left w:val="nil"/>
              <w:bottom w:val="single" w:sz="4" w:space="0" w:color="auto"/>
              <w:right w:val="single" w:sz="4" w:space="0" w:color="auto"/>
            </w:tcBorders>
            <w:shd w:val="clear" w:color="000000" w:fill="FFFFFF"/>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130 718,81</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150 322,61</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183 652,85</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179 998,11</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179 979,91</w:t>
            </w:r>
          </w:p>
        </w:tc>
        <w:tc>
          <w:tcPr>
            <w:tcW w:w="352" w:type="pct"/>
            <w:tcBorders>
              <w:top w:val="nil"/>
              <w:left w:val="nil"/>
              <w:bottom w:val="single" w:sz="4" w:space="0" w:color="auto"/>
              <w:right w:val="single" w:sz="4" w:space="0" w:color="auto"/>
            </w:tcBorders>
            <w:shd w:val="clear" w:color="auto" w:fill="auto"/>
            <w:vAlign w:val="center"/>
            <w:hideMark/>
          </w:tcPr>
          <w:p w:rsidR="00A54650" w:rsidRPr="00A54650" w:rsidRDefault="00A54650" w:rsidP="00A54650">
            <w:pPr>
              <w:spacing w:after="0" w:line="240" w:lineRule="auto"/>
              <w:jc w:val="center"/>
              <w:rPr>
                <w:rFonts w:ascii="Times New Roman" w:eastAsia="Times New Roman" w:hAnsi="Times New Roman" w:cs="Times New Roman"/>
                <w:sz w:val="14"/>
                <w:szCs w:val="14"/>
                <w:lang w:eastAsia="ru-RU"/>
              </w:rPr>
            </w:pPr>
            <w:r w:rsidRPr="00A54650">
              <w:rPr>
                <w:rFonts w:ascii="Times New Roman" w:eastAsia="Times New Roman" w:hAnsi="Times New Roman" w:cs="Times New Roman"/>
                <w:sz w:val="14"/>
                <w:szCs w:val="14"/>
                <w:lang w:eastAsia="ru-RU"/>
              </w:rPr>
              <w:t>1 345 743,04</w:t>
            </w:r>
          </w:p>
        </w:tc>
      </w:tr>
    </w:tbl>
    <w:p w:rsidR="006745CE" w:rsidRDefault="006745CE" w:rsidP="002B2A38">
      <w:pPr>
        <w:widowControl w:val="0"/>
        <w:spacing w:after="0" w:line="182" w:lineRule="exact"/>
        <w:jc w:val="right"/>
      </w:pPr>
    </w:p>
    <w:sectPr w:rsidR="006745CE" w:rsidSect="008F6324">
      <w:pgSz w:w="16840" w:h="11909" w:orient="landscape"/>
      <w:pgMar w:top="709" w:right="1956"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BC" w:rsidRDefault="002B67BC">
      <w:pPr>
        <w:spacing w:after="0" w:line="240" w:lineRule="auto"/>
      </w:pPr>
      <w:r>
        <w:separator/>
      </w:r>
    </w:p>
  </w:endnote>
  <w:endnote w:type="continuationSeparator" w:id="0">
    <w:p w:rsidR="002B67BC" w:rsidRDefault="002B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BC" w:rsidRDefault="002B67BC">
      <w:pPr>
        <w:spacing w:after="0" w:line="240" w:lineRule="auto"/>
      </w:pPr>
      <w:r>
        <w:separator/>
      </w:r>
    </w:p>
  </w:footnote>
  <w:footnote w:type="continuationSeparator" w:id="0">
    <w:p w:rsidR="002B67BC" w:rsidRDefault="002B6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75F"/>
    <w:multiLevelType w:val="multilevel"/>
    <w:tmpl w:val="A1C2FF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C3EC9"/>
    <w:multiLevelType w:val="multilevel"/>
    <w:tmpl w:val="B98CA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9768C"/>
    <w:multiLevelType w:val="multilevel"/>
    <w:tmpl w:val="5880982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F3EE9"/>
    <w:multiLevelType w:val="multilevel"/>
    <w:tmpl w:val="6024C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5103AC"/>
    <w:multiLevelType w:val="multilevel"/>
    <w:tmpl w:val="09D0AE0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61C21"/>
    <w:multiLevelType w:val="multilevel"/>
    <w:tmpl w:val="B9EAC0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B55E4"/>
    <w:multiLevelType w:val="multilevel"/>
    <w:tmpl w:val="B9A2FD8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B640C"/>
    <w:multiLevelType w:val="hybridMultilevel"/>
    <w:tmpl w:val="97EC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A21336"/>
    <w:multiLevelType w:val="hybridMultilevel"/>
    <w:tmpl w:val="BED0AE68"/>
    <w:lvl w:ilvl="0" w:tplc="4A3EB6D0">
      <w:start w:val="1"/>
      <w:numFmt w:val="decimal"/>
      <w:lvlText w:val="%1."/>
      <w:lvlJc w:val="left"/>
      <w:pPr>
        <w:ind w:left="337" w:hanging="360"/>
      </w:pPr>
      <w:rPr>
        <w:rFonts w:hint="default"/>
        <w:sz w:val="26"/>
        <w:szCs w:val="26"/>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9" w15:restartNumberingAfterBreak="0">
    <w:nsid w:val="14D55D79"/>
    <w:multiLevelType w:val="multilevel"/>
    <w:tmpl w:val="570A7CB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1D7C"/>
    <w:multiLevelType w:val="multilevel"/>
    <w:tmpl w:val="B0F42E4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823B65"/>
    <w:multiLevelType w:val="hybridMultilevel"/>
    <w:tmpl w:val="6AF24FCA"/>
    <w:lvl w:ilvl="0" w:tplc="7EB8D898">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CC15EE"/>
    <w:multiLevelType w:val="multilevel"/>
    <w:tmpl w:val="FEFCD79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9894F55"/>
    <w:multiLevelType w:val="multilevel"/>
    <w:tmpl w:val="4FC6D1F4"/>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3F0663"/>
    <w:multiLevelType w:val="multilevel"/>
    <w:tmpl w:val="5F7C9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3F7E88"/>
    <w:multiLevelType w:val="multilevel"/>
    <w:tmpl w:val="F0882C9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993D13"/>
    <w:multiLevelType w:val="multilevel"/>
    <w:tmpl w:val="655C13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1E350C"/>
    <w:multiLevelType w:val="multilevel"/>
    <w:tmpl w:val="AC1644F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A17928"/>
    <w:multiLevelType w:val="multilevel"/>
    <w:tmpl w:val="663A3A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B77075"/>
    <w:multiLevelType w:val="multilevel"/>
    <w:tmpl w:val="0F7A0E8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531E9A"/>
    <w:multiLevelType w:val="multilevel"/>
    <w:tmpl w:val="76982D6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04296"/>
    <w:multiLevelType w:val="multilevel"/>
    <w:tmpl w:val="83469F22"/>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2" w15:restartNumberingAfterBreak="0">
    <w:nsid w:val="67AA1FFA"/>
    <w:multiLevelType w:val="multilevel"/>
    <w:tmpl w:val="E7040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90A39"/>
    <w:multiLevelType w:val="multilevel"/>
    <w:tmpl w:val="D4BCE5D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D2530B"/>
    <w:multiLevelType w:val="multilevel"/>
    <w:tmpl w:val="14F2E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32102F"/>
    <w:multiLevelType w:val="multilevel"/>
    <w:tmpl w:val="106ECB0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B9107B"/>
    <w:multiLevelType w:val="multilevel"/>
    <w:tmpl w:val="F8B6FCF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7C0C85"/>
    <w:multiLevelType w:val="hybridMultilevel"/>
    <w:tmpl w:val="D56AFEC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AB414E0"/>
    <w:multiLevelType w:val="hybridMultilevel"/>
    <w:tmpl w:val="106EA380"/>
    <w:lvl w:ilvl="0" w:tplc="435C85C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15:restartNumberingAfterBreak="0">
    <w:nsid w:val="7CE54336"/>
    <w:multiLevelType w:val="multilevel"/>
    <w:tmpl w:val="44087A4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7D575841"/>
    <w:multiLevelType w:val="multilevel"/>
    <w:tmpl w:val="DEFCE43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9"/>
  </w:num>
  <w:num w:numId="3">
    <w:abstractNumId w:val="25"/>
  </w:num>
  <w:num w:numId="4">
    <w:abstractNumId w:val="10"/>
  </w:num>
  <w:num w:numId="5">
    <w:abstractNumId w:val="20"/>
  </w:num>
  <w:num w:numId="6">
    <w:abstractNumId w:val="0"/>
  </w:num>
  <w:num w:numId="7">
    <w:abstractNumId w:val="24"/>
  </w:num>
  <w:num w:numId="8">
    <w:abstractNumId w:val="16"/>
  </w:num>
  <w:num w:numId="9">
    <w:abstractNumId w:val="3"/>
  </w:num>
  <w:num w:numId="10">
    <w:abstractNumId w:val="6"/>
  </w:num>
  <w:num w:numId="11">
    <w:abstractNumId w:val="2"/>
  </w:num>
  <w:num w:numId="12">
    <w:abstractNumId w:val="18"/>
  </w:num>
  <w:num w:numId="13">
    <w:abstractNumId w:val="15"/>
  </w:num>
  <w:num w:numId="14">
    <w:abstractNumId w:val="17"/>
  </w:num>
  <w:num w:numId="15">
    <w:abstractNumId w:val="19"/>
  </w:num>
  <w:num w:numId="16">
    <w:abstractNumId w:val="1"/>
  </w:num>
  <w:num w:numId="17">
    <w:abstractNumId w:val="26"/>
  </w:num>
  <w:num w:numId="18">
    <w:abstractNumId w:val="4"/>
  </w:num>
  <w:num w:numId="19">
    <w:abstractNumId w:val="23"/>
  </w:num>
  <w:num w:numId="20">
    <w:abstractNumId w:val="13"/>
  </w:num>
  <w:num w:numId="21">
    <w:abstractNumId w:val="5"/>
  </w:num>
  <w:num w:numId="22">
    <w:abstractNumId w:val="22"/>
  </w:num>
  <w:num w:numId="23">
    <w:abstractNumId w:val="7"/>
  </w:num>
  <w:num w:numId="24">
    <w:abstractNumId w:val="8"/>
  </w:num>
  <w:num w:numId="25">
    <w:abstractNumId w:val="29"/>
  </w:num>
  <w:num w:numId="26">
    <w:abstractNumId w:val="11"/>
  </w:num>
  <w:num w:numId="27">
    <w:abstractNumId w:val="30"/>
  </w:num>
  <w:num w:numId="28">
    <w:abstractNumId w:val="12"/>
  </w:num>
  <w:num w:numId="29">
    <w:abstractNumId w:val="2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4D"/>
    <w:rsid w:val="00000376"/>
    <w:rsid w:val="00000E86"/>
    <w:rsid w:val="00004FC4"/>
    <w:rsid w:val="00005D0E"/>
    <w:rsid w:val="0000773E"/>
    <w:rsid w:val="00010A65"/>
    <w:rsid w:val="00012B31"/>
    <w:rsid w:val="00015DC2"/>
    <w:rsid w:val="00016433"/>
    <w:rsid w:val="000214CA"/>
    <w:rsid w:val="00026324"/>
    <w:rsid w:val="000312C2"/>
    <w:rsid w:val="00031651"/>
    <w:rsid w:val="00032DD6"/>
    <w:rsid w:val="000347C2"/>
    <w:rsid w:val="00034D55"/>
    <w:rsid w:val="00035E60"/>
    <w:rsid w:val="00036D21"/>
    <w:rsid w:val="0003729F"/>
    <w:rsid w:val="00042887"/>
    <w:rsid w:val="000435D9"/>
    <w:rsid w:val="000446A4"/>
    <w:rsid w:val="0004508F"/>
    <w:rsid w:val="00046284"/>
    <w:rsid w:val="00046605"/>
    <w:rsid w:val="00050EA9"/>
    <w:rsid w:val="00051041"/>
    <w:rsid w:val="00055141"/>
    <w:rsid w:val="000553DB"/>
    <w:rsid w:val="00055D9D"/>
    <w:rsid w:val="000575D4"/>
    <w:rsid w:val="00057F02"/>
    <w:rsid w:val="00061137"/>
    <w:rsid w:val="00062479"/>
    <w:rsid w:val="000631BE"/>
    <w:rsid w:val="0006356B"/>
    <w:rsid w:val="000657E9"/>
    <w:rsid w:val="00065E63"/>
    <w:rsid w:val="00070291"/>
    <w:rsid w:val="000732B8"/>
    <w:rsid w:val="000749C7"/>
    <w:rsid w:val="00074AA5"/>
    <w:rsid w:val="000771CE"/>
    <w:rsid w:val="00081C3C"/>
    <w:rsid w:val="00082C34"/>
    <w:rsid w:val="000834F2"/>
    <w:rsid w:val="00083957"/>
    <w:rsid w:val="00083C24"/>
    <w:rsid w:val="000845AA"/>
    <w:rsid w:val="00084A7F"/>
    <w:rsid w:val="00085E06"/>
    <w:rsid w:val="0008718F"/>
    <w:rsid w:val="000919D7"/>
    <w:rsid w:val="00094231"/>
    <w:rsid w:val="00096535"/>
    <w:rsid w:val="000A0AE4"/>
    <w:rsid w:val="000A1674"/>
    <w:rsid w:val="000B0E22"/>
    <w:rsid w:val="000B3A1B"/>
    <w:rsid w:val="000B3DB7"/>
    <w:rsid w:val="000C0DCC"/>
    <w:rsid w:val="000C120E"/>
    <w:rsid w:val="000C39AC"/>
    <w:rsid w:val="000C7C31"/>
    <w:rsid w:val="000D0B3C"/>
    <w:rsid w:val="000D1E2A"/>
    <w:rsid w:val="000D5D4C"/>
    <w:rsid w:val="000D7733"/>
    <w:rsid w:val="000D79B1"/>
    <w:rsid w:val="000E2E14"/>
    <w:rsid w:val="000E5F0E"/>
    <w:rsid w:val="000E7057"/>
    <w:rsid w:val="000E78C0"/>
    <w:rsid w:val="000E7EFD"/>
    <w:rsid w:val="000F02E9"/>
    <w:rsid w:val="000F122B"/>
    <w:rsid w:val="000F1C5E"/>
    <w:rsid w:val="000F74DC"/>
    <w:rsid w:val="000F7C28"/>
    <w:rsid w:val="00101329"/>
    <w:rsid w:val="00103116"/>
    <w:rsid w:val="00106CBA"/>
    <w:rsid w:val="001125F4"/>
    <w:rsid w:val="001136C7"/>
    <w:rsid w:val="00114169"/>
    <w:rsid w:val="00114AAB"/>
    <w:rsid w:val="00115BBB"/>
    <w:rsid w:val="00117B96"/>
    <w:rsid w:val="001204E9"/>
    <w:rsid w:val="00120780"/>
    <w:rsid w:val="00120E32"/>
    <w:rsid w:val="001211D9"/>
    <w:rsid w:val="001215E5"/>
    <w:rsid w:val="00121A7C"/>
    <w:rsid w:val="00125B34"/>
    <w:rsid w:val="00125E45"/>
    <w:rsid w:val="001260F3"/>
    <w:rsid w:val="00130A79"/>
    <w:rsid w:val="001310F6"/>
    <w:rsid w:val="0013528B"/>
    <w:rsid w:val="00137B37"/>
    <w:rsid w:val="0014278D"/>
    <w:rsid w:val="001429ED"/>
    <w:rsid w:val="00143C55"/>
    <w:rsid w:val="00143CB9"/>
    <w:rsid w:val="0015023B"/>
    <w:rsid w:val="00150EBA"/>
    <w:rsid w:val="00151355"/>
    <w:rsid w:val="001629EF"/>
    <w:rsid w:val="0016576A"/>
    <w:rsid w:val="001712C2"/>
    <w:rsid w:val="001726DB"/>
    <w:rsid w:val="00172E2E"/>
    <w:rsid w:val="00172F60"/>
    <w:rsid w:val="00174344"/>
    <w:rsid w:val="00174A70"/>
    <w:rsid w:val="00174EF5"/>
    <w:rsid w:val="00180355"/>
    <w:rsid w:val="00180727"/>
    <w:rsid w:val="001828A0"/>
    <w:rsid w:val="00191BBB"/>
    <w:rsid w:val="00192C59"/>
    <w:rsid w:val="00193FAB"/>
    <w:rsid w:val="001973E9"/>
    <w:rsid w:val="001A0884"/>
    <w:rsid w:val="001A1D6A"/>
    <w:rsid w:val="001A3027"/>
    <w:rsid w:val="001A4EB7"/>
    <w:rsid w:val="001A6B1E"/>
    <w:rsid w:val="001A6D59"/>
    <w:rsid w:val="001B28E0"/>
    <w:rsid w:val="001B57D5"/>
    <w:rsid w:val="001C2C2D"/>
    <w:rsid w:val="001C3E4B"/>
    <w:rsid w:val="001C50CD"/>
    <w:rsid w:val="001C5178"/>
    <w:rsid w:val="001C5492"/>
    <w:rsid w:val="001C680B"/>
    <w:rsid w:val="001C7B4B"/>
    <w:rsid w:val="001D0C96"/>
    <w:rsid w:val="001D12E4"/>
    <w:rsid w:val="001D1FE9"/>
    <w:rsid w:val="001D2663"/>
    <w:rsid w:val="001D3651"/>
    <w:rsid w:val="001D47BF"/>
    <w:rsid w:val="001E3B97"/>
    <w:rsid w:val="001E5DB4"/>
    <w:rsid w:val="001E65BA"/>
    <w:rsid w:val="001E71FB"/>
    <w:rsid w:val="001F0D07"/>
    <w:rsid w:val="001F2AF3"/>
    <w:rsid w:val="001F2E50"/>
    <w:rsid w:val="001F5CF1"/>
    <w:rsid w:val="001F70FA"/>
    <w:rsid w:val="001F7BE4"/>
    <w:rsid w:val="00200202"/>
    <w:rsid w:val="00202708"/>
    <w:rsid w:val="00203309"/>
    <w:rsid w:val="00204D3B"/>
    <w:rsid w:val="00204F74"/>
    <w:rsid w:val="0020609F"/>
    <w:rsid w:val="00206897"/>
    <w:rsid w:val="002221EA"/>
    <w:rsid w:val="00230FEC"/>
    <w:rsid w:val="00232BE7"/>
    <w:rsid w:val="00233162"/>
    <w:rsid w:val="002339DE"/>
    <w:rsid w:val="00234C59"/>
    <w:rsid w:val="0023691E"/>
    <w:rsid w:val="002377F3"/>
    <w:rsid w:val="002378F7"/>
    <w:rsid w:val="0024027D"/>
    <w:rsid w:val="002413EF"/>
    <w:rsid w:val="0024219D"/>
    <w:rsid w:val="00242328"/>
    <w:rsid w:val="00245647"/>
    <w:rsid w:val="00245955"/>
    <w:rsid w:val="00245CEB"/>
    <w:rsid w:val="00250233"/>
    <w:rsid w:val="00250C86"/>
    <w:rsid w:val="00253BD2"/>
    <w:rsid w:val="002550DF"/>
    <w:rsid w:val="00261CF9"/>
    <w:rsid w:val="00265391"/>
    <w:rsid w:val="00267817"/>
    <w:rsid w:val="00267E2F"/>
    <w:rsid w:val="00267FC0"/>
    <w:rsid w:val="00270283"/>
    <w:rsid w:val="00270695"/>
    <w:rsid w:val="00270715"/>
    <w:rsid w:val="0027109A"/>
    <w:rsid w:val="0027409F"/>
    <w:rsid w:val="002748F6"/>
    <w:rsid w:val="00276140"/>
    <w:rsid w:val="002764B4"/>
    <w:rsid w:val="00276D7D"/>
    <w:rsid w:val="00285116"/>
    <w:rsid w:val="00285807"/>
    <w:rsid w:val="00285ECC"/>
    <w:rsid w:val="002870BA"/>
    <w:rsid w:val="00287F48"/>
    <w:rsid w:val="002918AE"/>
    <w:rsid w:val="002927DC"/>
    <w:rsid w:val="002A2322"/>
    <w:rsid w:val="002A3A6E"/>
    <w:rsid w:val="002A5EF8"/>
    <w:rsid w:val="002B0F12"/>
    <w:rsid w:val="002B2A38"/>
    <w:rsid w:val="002B59C3"/>
    <w:rsid w:val="002B5BC6"/>
    <w:rsid w:val="002B639B"/>
    <w:rsid w:val="002B644A"/>
    <w:rsid w:val="002B67BC"/>
    <w:rsid w:val="002C035E"/>
    <w:rsid w:val="002C22AF"/>
    <w:rsid w:val="002C4750"/>
    <w:rsid w:val="002C5188"/>
    <w:rsid w:val="002C591D"/>
    <w:rsid w:val="002C5E7B"/>
    <w:rsid w:val="002D2CCF"/>
    <w:rsid w:val="002D41B0"/>
    <w:rsid w:val="002D4600"/>
    <w:rsid w:val="002D50F8"/>
    <w:rsid w:val="002D5C29"/>
    <w:rsid w:val="002D6B55"/>
    <w:rsid w:val="002E0156"/>
    <w:rsid w:val="002E04B1"/>
    <w:rsid w:val="002E143F"/>
    <w:rsid w:val="002E2469"/>
    <w:rsid w:val="002E25EE"/>
    <w:rsid w:val="002E2D95"/>
    <w:rsid w:val="002E5323"/>
    <w:rsid w:val="002E5859"/>
    <w:rsid w:val="002F0F03"/>
    <w:rsid w:val="002F3184"/>
    <w:rsid w:val="002F33B9"/>
    <w:rsid w:val="002F356A"/>
    <w:rsid w:val="002F4624"/>
    <w:rsid w:val="002F6324"/>
    <w:rsid w:val="002F6458"/>
    <w:rsid w:val="002F7610"/>
    <w:rsid w:val="002F76FE"/>
    <w:rsid w:val="002F7720"/>
    <w:rsid w:val="002F7CA3"/>
    <w:rsid w:val="003005A8"/>
    <w:rsid w:val="00300A8A"/>
    <w:rsid w:val="00301292"/>
    <w:rsid w:val="003033E2"/>
    <w:rsid w:val="00303C4E"/>
    <w:rsid w:val="0030420E"/>
    <w:rsid w:val="00306280"/>
    <w:rsid w:val="003067E0"/>
    <w:rsid w:val="00313CD2"/>
    <w:rsid w:val="00315445"/>
    <w:rsid w:val="00322244"/>
    <w:rsid w:val="00324A60"/>
    <w:rsid w:val="00325ABC"/>
    <w:rsid w:val="00326216"/>
    <w:rsid w:val="003269EB"/>
    <w:rsid w:val="00327924"/>
    <w:rsid w:val="00334578"/>
    <w:rsid w:val="00335166"/>
    <w:rsid w:val="00341EDC"/>
    <w:rsid w:val="003431ED"/>
    <w:rsid w:val="00343587"/>
    <w:rsid w:val="0034463F"/>
    <w:rsid w:val="00344C94"/>
    <w:rsid w:val="003469BD"/>
    <w:rsid w:val="003500FE"/>
    <w:rsid w:val="003502D7"/>
    <w:rsid w:val="00355091"/>
    <w:rsid w:val="003565F7"/>
    <w:rsid w:val="00356DF9"/>
    <w:rsid w:val="0035713E"/>
    <w:rsid w:val="00357B52"/>
    <w:rsid w:val="00360A0D"/>
    <w:rsid w:val="00362D3A"/>
    <w:rsid w:val="003636BB"/>
    <w:rsid w:val="00363815"/>
    <w:rsid w:val="00363927"/>
    <w:rsid w:val="003672BA"/>
    <w:rsid w:val="003716B1"/>
    <w:rsid w:val="00373233"/>
    <w:rsid w:val="00374058"/>
    <w:rsid w:val="00376D68"/>
    <w:rsid w:val="00380078"/>
    <w:rsid w:val="00380763"/>
    <w:rsid w:val="00381338"/>
    <w:rsid w:val="003839DD"/>
    <w:rsid w:val="00386ABA"/>
    <w:rsid w:val="00390D3F"/>
    <w:rsid w:val="0039121F"/>
    <w:rsid w:val="003923A3"/>
    <w:rsid w:val="00392773"/>
    <w:rsid w:val="003931BF"/>
    <w:rsid w:val="00394AAB"/>
    <w:rsid w:val="003A0330"/>
    <w:rsid w:val="003A4A54"/>
    <w:rsid w:val="003B1737"/>
    <w:rsid w:val="003B1E7C"/>
    <w:rsid w:val="003B2891"/>
    <w:rsid w:val="003B3442"/>
    <w:rsid w:val="003B4798"/>
    <w:rsid w:val="003B5CF5"/>
    <w:rsid w:val="003B79CD"/>
    <w:rsid w:val="003C0217"/>
    <w:rsid w:val="003C0414"/>
    <w:rsid w:val="003C31B5"/>
    <w:rsid w:val="003C475C"/>
    <w:rsid w:val="003C4C71"/>
    <w:rsid w:val="003C5C51"/>
    <w:rsid w:val="003C5FA7"/>
    <w:rsid w:val="003C6399"/>
    <w:rsid w:val="003C693F"/>
    <w:rsid w:val="003C73A1"/>
    <w:rsid w:val="003C751F"/>
    <w:rsid w:val="003C77BC"/>
    <w:rsid w:val="003D0316"/>
    <w:rsid w:val="003D442F"/>
    <w:rsid w:val="003D52CD"/>
    <w:rsid w:val="003D6396"/>
    <w:rsid w:val="003D7379"/>
    <w:rsid w:val="003D7AEF"/>
    <w:rsid w:val="003D7BEB"/>
    <w:rsid w:val="003E5865"/>
    <w:rsid w:val="003E6D59"/>
    <w:rsid w:val="003E7056"/>
    <w:rsid w:val="003E7D34"/>
    <w:rsid w:val="003F5C63"/>
    <w:rsid w:val="003F755C"/>
    <w:rsid w:val="00410A99"/>
    <w:rsid w:val="0041179C"/>
    <w:rsid w:val="004128E4"/>
    <w:rsid w:val="004131BB"/>
    <w:rsid w:val="00414035"/>
    <w:rsid w:val="00414A50"/>
    <w:rsid w:val="0041613D"/>
    <w:rsid w:val="00423400"/>
    <w:rsid w:val="00424F4A"/>
    <w:rsid w:val="0042555D"/>
    <w:rsid w:val="00425AFB"/>
    <w:rsid w:val="00426AC7"/>
    <w:rsid w:val="00427F1F"/>
    <w:rsid w:val="00430C1E"/>
    <w:rsid w:val="00431A60"/>
    <w:rsid w:val="00433666"/>
    <w:rsid w:val="004412F9"/>
    <w:rsid w:val="0044232B"/>
    <w:rsid w:val="004451A1"/>
    <w:rsid w:val="004510D7"/>
    <w:rsid w:val="004522F7"/>
    <w:rsid w:val="00453651"/>
    <w:rsid w:val="00454A48"/>
    <w:rsid w:val="004551F7"/>
    <w:rsid w:val="004560A9"/>
    <w:rsid w:val="004560F3"/>
    <w:rsid w:val="00456475"/>
    <w:rsid w:val="00463B13"/>
    <w:rsid w:val="00464631"/>
    <w:rsid w:val="004667E0"/>
    <w:rsid w:val="00467704"/>
    <w:rsid w:val="00467F47"/>
    <w:rsid w:val="00473E53"/>
    <w:rsid w:val="004748E7"/>
    <w:rsid w:val="00476E94"/>
    <w:rsid w:val="004802DF"/>
    <w:rsid w:val="0048235E"/>
    <w:rsid w:val="00485A91"/>
    <w:rsid w:val="00485D31"/>
    <w:rsid w:val="004905DD"/>
    <w:rsid w:val="00490CC6"/>
    <w:rsid w:val="00491287"/>
    <w:rsid w:val="0049319E"/>
    <w:rsid w:val="0049390A"/>
    <w:rsid w:val="00493DD9"/>
    <w:rsid w:val="00493FDF"/>
    <w:rsid w:val="004949FB"/>
    <w:rsid w:val="004955D1"/>
    <w:rsid w:val="00495E94"/>
    <w:rsid w:val="00497CC0"/>
    <w:rsid w:val="004A1C74"/>
    <w:rsid w:val="004A5422"/>
    <w:rsid w:val="004A62C2"/>
    <w:rsid w:val="004A715F"/>
    <w:rsid w:val="004A73DF"/>
    <w:rsid w:val="004B0584"/>
    <w:rsid w:val="004B19A0"/>
    <w:rsid w:val="004B35A2"/>
    <w:rsid w:val="004B4C88"/>
    <w:rsid w:val="004B5B82"/>
    <w:rsid w:val="004B5F94"/>
    <w:rsid w:val="004B684B"/>
    <w:rsid w:val="004D04E6"/>
    <w:rsid w:val="004D1908"/>
    <w:rsid w:val="004D3BDC"/>
    <w:rsid w:val="004D4A45"/>
    <w:rsid w:val="004D5748"/>
    <w:rsid w:val="004D7EE8"/>
    <w:rsid w:val="004E1020"/>
    <w:rsid w:val="004E1945"/>
    <w:rsid w:val="004E5DFB"/>
    <w:rsid w:val="004F20C0"/>
    <w:rsid w:val="004F32D0"/>
    <w:rsid w:val="00501B73"/>
    <w:rsid w:val="00505915"/>
    <w:rsid w:val="00506EF1"/>
    <w:rsid w:val="00507107"/>
    <w:rsid w:val="0050755B"/>
    <w:rsid w:val="005079D3"/>
    <w:rsid w:val="005127F5"/>
    <w:rsid w:val="00513190"/>
    <w:rsid w:val="00513612"/>
    <w:rsid w:val="00517F7E"/>
    <w:rsid w:val="00520E7C"/>
    <w:rsid w:val="005218D0"/>
    <w:rsid w:val="00521C5D"/>
    <w:rsid w:val="00521EC1"/>
    <w:rsid w:val="00523A52"/>
    <w:rsid w:val="00523FD8"/>
    <w:rsid w:val="00525B01"/>
    <w:rsid w:val="0052603F"/>
    <w:rsid w:val="00526649"/>
    <w:rsid w:val="00527798"/>
    <w:rsid w:val="0052796E"/>
    <w:rsid w:val="005312F6"/>
    <w:rsid w:val="00531BCF"/>
    <w:rsid w:val="00533453"/>
    <w:rsid w:val="00533643"/>
    <w:rsid w:val="00534F4B"/>
    <w:rsid w:val="00536DD8"/>
    <w:rsid w:val="00537209"/>
    <w:rsid w:val="005376AE"/>
    <w:rsid w:val="0053799B"/>
    <w:rsid w:val="00544E16"/>
    <w:rsid w:val="00544F13"/>
    <w:rsid w:val="00547D23"/>
    <w:rsid w:val="00550511"/>
    <w:rsid w:val="00555325"/>
    <w:rsid w:val="00562D96"/>
    <w:rsid w:val="00563BF4"/>
    <w:rsid w:val="00563C9C"/>
    <w:rsid w:val="0056567D"/>
    <w:rsid w:val="0056596B"/>
    <w:rsid w:val="00566CF2"/>
    <w:rsid w:val="00570804"/>
    <w:rsid w:val="00570DA5"/>
    <w:rsid w:val="005746DE"/>
    <w:rsid w:val="005749CC"/>
    <w:rsid w:val="005766BF"/>
    <w:rsid w:val="00576C6A"/>
    <w:rsid w:val="00580C9B"/>
    <w:rsid w:val="00582856"/>
    <w:rsid w:val="00583C0A"/>
    <w:rsid w:val="00584AE5"/>
    <w:rsid w:val="00584FA9"/>
    <w:rsid w:val="00586B66"/>
    <w:rsid w:val="00593E2D"/>
    <w:rsid w:val="00597C9D"/>
    <w:rsid w:val="005A14BD"/>
    <w:rsid w:val="005A2533"/>
    <w:rsid w:val="005B56F4"/>
    <w:rsid w:val="005B69DD"/>
    <w:rsid w:val="005C13E4"/>
    <w:rsid w:val="005C22B2"/>
    <w:rsid w:val="005D0749"/>
    <w:rsid w:val="005D12F0"/>
    <w:rsid w:val="005D290D"/>
    <w:rsid w:val="005E29E0"/>
    <w:rsid w:val="005E2AD1"/>
    <w:rsid w:val="005E3916"/>
    <w:rsid w:val="005E604D"/>
    <w:rsid w:val="005E687F"/>
    <w:rsid w:val="005E70A2"/>
    <w:rsid w:val="005E777A"/>
    <w:rsid w:val="005F311B"/>
    <w:rsid w:val="005F4014"/>
    <w:rsid w:val="005F41C4"/>
    <w:rsid w:val="005F6711"/>
    <w:rsid w:val="005F69FD"/>
    <w:rsid w:val="00601D8C"/>
    <w:rsid w:val="006066D1"/>
    <w:rsid w:val="00607272"/>
    <w:rsid w:val="00610E43"/>
    <w:rsid w:val="00612140"/>
    <w:rsid w:val="00614122"/>
    <w:rsid w:val="00615D2C"/>
    <w:rsid w:val="00617ABB"/>
    <w:rsid w:val="0062076F"/>
    <w:rsid w:val="006224D4"/>
    <w:rsid w:val="00623031"/>
    <w:rsid w:val="00623E10"/>
    <w:rsid w:val="006318E6"/>
    <w:rsid w:val="00632050"/>
    <w:rsid w:val="00632723"/>
    <w:rsid w:val="00632E55"/>
    <w:rsid w:val="00635E2B"/>
    <w:rsid w:val="00640234"/>
    <w:rsid w:val="006415BA"/>
    <w:rsid w:val="00644A44"/>
    <w:rsid w:val="0064577F"/>
    <w:rsid w:val="0065237D"/>
    <w:rsid w:val="006538D8"/>
    <w:rsid w:val="006540E0"/>
    <w:rsid w:val="0065435B"/>
    <w:rsid w:val="00654968"/>
    <w:rsid w:val="00654ED4"/>
    <w:rsid w:val="00656FB3"/>
    <w:rsid w:val="00657E6F"/>
    <w:rsid w:val="0066285D"/>
    <w:rsid w:val="00663052"/>
    <w:rsid w:val="00663DDF"/>
    <w:rsid w:val="00664AE0"/>
    <w:rsid w:val="006658C6"/>
    <w:rsid w:val="00670D10"/>
    <w:rsid w:val="0067113B"/>
    <w:rsid w:val="00672D68"/>
    <w:rsid w:val="00673567"/>
    <w:rsid w:val="00673BBC"/>
    <w:rsid w:val="006745CE"/>
    <w:rsid w:val="00674FA8"/>
    <w:rsid w:val="00676A33"/>
    <w:rsid w:val="00680FF9"/>
    <w:rsid w:val="006818AA"/>
    <w:rsid w:val="00686A52"/>
    <w:rsid w:val="00687236"/>
    <w:rsid w:val="00692A75"/>
    <w:rsid w:val="00692FBE"/>
    <w:rsid w:val="006939E0"/>
    <w:rsid w:val="0069584B"/>
    <w:rsid w:val="00695FB5"/>
    <w:rsid w:val="0069701B"/>
    <w:rsid w:val="00697652"/>
    <w:rsid w:val="006977D3"/>
    <w:rsid w:val="006A1940"/>
    <w:rsid w:val="006A3B49"/>
    <w:rsid w:val="006A3D22"/>
    <w:rsid w:val="006A4A3D"/>
    <w:rsid w:val="006A6488"/>
    <w:rsid w:val="006B012D"/>
    <w:rsid w:val="006B55BB"/>
    <w:rsid w:val="006B6A4F"/>
    <w:rsid w:val="006C3495"/>
    <w:rsid w:val="006C4EF0"/>
    <w:rsid w:val="006C7DF1"/>
    <w:rsid w:val="006D201B"/>
    <w:rsid w:val="006D6240"/>
    <w:rsid w:val="006D6371"/>
    <w:rsid w:val="006D6717"/>
    <w:rsid w:val="006D7EF3"/>
    <w:rsid w:val="006E2E5C"/>
    <w:rsid w:val="006E34B6"/>
    <w:rsid w:val="006F4607"/>
    <w:rsid w:val="006F46C1"/>
    <w:rsid w:val="006F569A"/>
    <w:rsid w:val="006F5A3A"/>
    <w:rsid w:val="006F73B6"/>
    <w:rsid w:val="006F7DB2"/>
    <w:rsid w:val="007043B9"/>
    <w:rsid w:val="00705503"/>
    <w:rsid w:val="00705899"/>
    <w:rsid w:val="00707280"/>
    <w:rsid w:val="00707F93"/>
    <w:rsid w:val="007125F8"/>
    <w:rsid w:val="00712B5E"/>
    <w:rsid w:val="00714BA4"/>
    <w:rsid w:val="00720D60"/>
    <w:rsid w:val="00721ED7"/>
    <w:rsid w:val="00723C20"/>
    <w:rsid w:val="00725ADC"/>
    <w:rsid w:val="0072653F"/>
    <w:rsid w:val="007324F1"/>
    <w:rsid w:val="00732588"/>
    <w:rsid w:val="00732D08"/>
    <w:rsid w:val="00734294"/>
    <w:rsid w:val="00740892"/>
    <w:rsid w:val="00741B3C"/>
    <w:rsid w:val="007441B2"/>
    <w:rsid w:val="0074441E"/>
    <w:rsid w:val="007445E0"/>
    <w:rsid w:val="00745465"/>
    <w:rsid w:val="007455EC"/>
    <w:rsid w:val="00745652"/>
    <w:rsid w:val="00745D82"/>
    <w:rsid w:val="0074679F"/>
    <w:rsid w:val="0075188C"/>
    <w:rsid w:val="00751A6E"/>
    <w:rsid w:val="00753E71"/>
    <w:rsid w:val="00753FAD"/>
    <w:rsid w:val="00754C32"/>
    <w:rsid w:val="00757140"/>
    <w:rsid w:val="00760B6D"/>
    <w:rsid w:val="00763814"/>
    <w:rsid w:val="00763B98"/>
    <w:rsid w:val="00764EFA"/>
    <w:rsid w:val="00766AAE"/>
    <w:rsid w:val="007676BB"/>
    <w:rsid w:val="007707A4"/>
    <w:rsid w:val="00781805"/>
    <w:rsid w:val="00783AB3"/>
    <w:rsid w:val="00786B71"/>
    <w:rsid w:val="0078762D"/>
    <w:rsid w:val="007939D4"/>
    <w:rsid w:val="0079435D"/>
    <w:rsid w:val="00794B54"/>
    <w:rsid w:val="007A0117"/>
    <w:rsid w:val="007A06DE"/>
    <w:rsid w:val="007A2B34"/>
    <w:rsid w:val="007A6BA4"/>
    <w:rsid w:val="007A7494"/>
    <w:rsid w:val="007B02A2"/>
    <w:rsid w:val="007B0E96"/>
    <w:rsid w:val="007B2CD5"/>
    <w:rsid w:val="007B4596"/>
    <w:rsid w:val="007C018E"/>
    <w:rsid w:val="007C034C"/>
    <w:rsid w:val="007C0CBA"/>
    <w:rsid w:val="007C1B6B"/>
    <w:rsid w:val="007C2974"/>
    <w:rsid w:val="007C4BDA"/>
    <w:rsid w:val="007C5CCD"/>
    <w:rsid w:val="007C71AE"/>
    <w:rsid w:val="007C78F4"/>
    <w:rsid w:val="007D0158"/>
    <w:rsid w:val="007D0C2A"/>
    <w:rsid w:val="007D4624"/>
    <w:rsid w:val="007D4D0E"/>
    <w:rsid w:val="007E20D5"/>
    <w:rsid w:val="007E4038"/>
    <w:rsid w:val="007E764C"/>
    <w:rsid w:val="007E76B5"/>
    <w:rsid w:val="007F247B"/>
    <w:rsid w:val="007F2516"/>
    <w:rsid w:val="007F55BD"/>
    <w:rsid w:val="007F6EE4"/>
    <w:rsid w:val="007F6FC0"/>
    <w:rsid w:val="00800B38"/>
    <w:rsid w:val="00800D5D"/>
    <w:rsid w:val="00811718"/>
    <w:rsid w:val="0081258E"/>
    <w:rsid w:val="008139FD"/>
    <w:rsid w:val="00814188"/>
    <w:rsid w:val="008154D4"/>
    <w:rsid w:val="00815FA8"/>
    <w:rsid w:val="00822088"/>
    <w:rsid w:val="008263F6"/>
    <w:rsid w:val="008313ED"/>
    <w:rsid w:val="0083172E"/>
    <w:rsid w:val="008330DC"/>
    <w:rsid w:val="00833DB4"/>
    <w:rsid w:val="00835763"/>
    <w:rsid w:val="008371E7"/>
    <w:rsid w:val="00841017"/>
    <w:rsid w:val="00841A36"/>
    <w:rsid w:val="008442CB"/>
    <w:rsid w:val="00845D7C"/>
    <w:rsid w:val="00847EA0"/>
    <w:rsid w:val="008515A4"/>
    <w:rsid w:val="00851ADA"/>
    <w:rsid w:val="00851DC0"/>
    <w:rsid w:val="00853207"/>
    <w:rsid w:val="00853EA0"/>
    <w:rsid w:val="00857256"/>
    <w:rsid w:val="008605BC"/>
    <w:rsid w:val="00860EBF"/>
    <w:rsid w:val="008621E3"/>
    <w:rsid w:val="0086332C"/>
    <w:rsid w:val="0086482C"/>
    <w:rsid w:val="00871CFD"/>
    <w:rsid w:val="00872BBA"/>
    <w:rsid w:val="00872F82"/>
    <w:rsid w:val="00875032"/>
    <w:rsid w:val="00876A4B"/>
    <w:rsid w:val="00877AFF"/>
    <w:rsid w:val="008802FD"/>
    <w:rsid w:val="00883608"/>
    <w:rsid w:val="0088508C"/>
    <w:rsid w:val="0088596C"/>
    <w:rsid w:val="00887A96"/>
    <w:rsid w:val="00890E09"/>
    <w:rsid w:val="00890FFA"/>
    <w:rsid w:val="00891518"/>
    <w:rsid w:val="00892000"/>
    <w:rsid w:val="00896E41"/>
    <w:rsid w:val="00897303"/>
    <w:rsid w:val="008A3909"/>
    <w:rsid w:val="008A64B4"/>
    <w:rsid w:val="008A6535"/>
    <w:rsid w:val="008B1A72"/>
    <w:rsid w:val="008B3652"/>
    <w:rsid w:val="008B3CBD"/>
    <w:rsid w:val="008B4B74"/>
    <w:rsid w:val="008B5023"/>
    <w:rsid w:val="008C0718"/>
    <w:rsid w:val="008C2702"/>
    <w:rsid w:val="008C39D3"/>
    <w:rsid w:val="008C7D31"/>
    <w:rsid w:val="008D042C"/>
    <w:rsid w:val="008D07A6"/>
    <w:rsid w:val="008D24A0"/>
    <w:rsid w:val="008D3DC4"/>
    <w:rsid w:val="008D494B"/>
    <w:rsid w:val="008D6409"/>
    <w:rsid w:val="008D758D"/>
    <w:rsid w:val="008E020C"/>
    <w:rsid w:val="008E06E7"/>
    <w:rsid w:val="008E0B14"/>
    <w:rsid w:val="008E3C1A"/>
    <w:rsid w:val="008E65F3"/>
    <w:rsid w:val="008E71D6"/>
    <w:rsid w:val="008F3940"/>
    <w:rsid w:val="008F6324"/>
    <w:rsid w:val="008F6589"/>
    <w:rsid w:val="00901643"/>
    <w:rsid w:val="0090177F"/>
    <w:rsid w:val="00903536"/>
    <w:rsid w:val="00905CF0"/>
    <w:rsid w:val="0090610B"/>
    <w:rsid w:val="00906DA6"/>
    <w:rsid w:val="009076FA"/>
    <w:rsid w:val="009122A5"/>
    <w:rsid w:val="00913175"/>
    <w:rsid w:val="00913957"/>
    <w:rsid w:val="00916D8A"/>
    <w:rsid w:val="009170AA"/>
    <w:rsid w:val="009216A6"/>
    <w:rsid w:val="00922E76"/>
    <w:rsid w:val="00926AA4"/>
    <w:rsid w:val="0092774D"/>
    <w:rsid w:val="0092780B"/>
    <w:rsid w:val="0093169F"/>
    <w:rsid w:val="0093221F"/>
    <w:rsid w:val="00940053"/>
    <w:rsid w:val="009410B7"/>
    <w:rsid w:val="00942172"/>
    <w:rsid w:val="0094344F"/>
    <w:rsid w:val="00943FA6"/>
    <w:rsid w:val="009446C8"/>
    <w:rsid w:val="00946883"/>
    <w:rsid w:val="00950E68"/>
    <w:rsid w:val="0095279C"/>
    <w:rsid w:val="00956EF0"/>
    <w:rsid w:val="00957895"/>
    <w:rsid w:val="0096116B"/>
    <w:rsid w:val="009625C3"/>
    <w:rsid w:val="00963290"/>
    <w:rsid w:val="0096349E"/>
    <w:rsid w:val="0096638A"/>
    <w:rsid w:val="0096784D"/>
    <w:rsid w:val="009702BE"/>
    <w:rsid w:val="0097794C"/>
    <w:rsid w:val="00977B0F"/>
    <w:rsid w:val="00980419"/>
    <w:rsid w:val="009814D5"/>
    <w:rsid w:val="00981732"/>
    <w:rsid w:val="009838FA"/>
    <w:rsid w:val="0098392F"/>
    <w:rsid w:val="00984C9C"/>
    <w:rsid w:val="00986ED8"/>
    <w:rsid w:val="00986FAC"/>
    <w:rsid w:val="00990802"/>
    <w:rsid w:val="009915BF"/>
    <w:rsid w:val="00991E3D"/>
    <w:rsid w:val="009920EF"/>
    <w:rsid w:val="009941E4"/>
    <w:rsid w:val="00996F00"/>
    <w:rsid w:val="00997AE3"/>
    <w:rsid w:val="009A03FC"/>
    <w:rsid w:val="009A1FBF"/>
    <w:rsid w:val="009A2201"/>
    <w:rsid w:val="009A2A68"/>
    <w:rsid w:val="009A30A0"/>
    <w:rsid w:val="009A320C"/>
    <w:rsid w:val="009A579E"/>
    <w:rsid w:val="009A57A1"/>
    <w:rsid w:val="009A58DC"/>
    <w:rsid w:val="009A5E7E"/>
    <w:rsid w:val="009A6695"/>
    <w:rsid w:val="009B15C3"/>
    <w:rsid w:val="009B1759"/>
    <w:rsid w:val="009B1C15"/>
    <w:rsid w:val="009B20C5"/>
    <w:rsid w:val="009B22C5"/>
    <w:rsid w:val="009B3916"/>
    <w:rsid w:val="009B3AFC"/>
    <w:rsid w:val="009B3F4B"/>
    <w:rsid w:val="009B7BE4"/>
    <w:rsid w:val="009C257B"/>
    <w:rsid w:val="009C7688"/>
    <w:rsid w:val="009D0B42"/>
    <w:rsid w:val="009D2704"/>
    <w:rsid w:val="009D3627"/>
    <w:rsid w:val="009D5275"/>
    <w:rsid w:val="009D55EF"/>
    <w:rsid w:val="009E061F"/>
    <w:rsid w:val="009E220C"/>
    <w:rsid w:val="009E2A97"/>
    <w:rsid w:val="009E3D15"/>
    <w:rsid w:val="009E600D"/>
    <w:rsid w:val="009F0CA4"/>
    <w:rsid w:val="009F345D"/>
    <w:rsid w:val="00A00D80"/>
    <w:rsid w:val="00A0263E"/>
    <w:rsid w:val="00A0402F"/>
    <w:rsid w:val="00A04D25"/>
    <w:rsid w:val="00A11151"/>
    <w:rsid w:val="00A122D5"/>
    <w:rsid w:val="00A15A0B"/>
    <w:rsid w:val="00A1709A"/>
    <w:rsid w:val="00A17C55"/>
    <w:rsid w:val="00A2125E"/>
    <w:rsid w:val="00A2189B"/>
    <w:rsid w:val="00A2336F"/>
    <w:rsid w:val="00A253EE"/>
    <w:rsid w:val="00A32FCE"/>
    <w:rsid w:val="00A3404E"/>
    <w:rsid w:val="00A352D2"/>
    <w:rsid w:val="00A36DC2"/>
    <w:rsid w:val="00A36EB3"/>
    <w:rsid w:val="00A370B9"/>
    <w:rsid w:val="00A378E5"/>
    <w:rsid w:val="00A37CFC"/>
    <w:rsid w:val="00A41F2E"/>
    <w:rsid w:val="00A42C62"/>
    <w:rsid w:val="00A43165"/>
    <w:rsid w:val="00A43C6E"/>
    <w:rsid w:val="00A451DE"/>
    <w:rsid w:val="00A50FAB"/>
    <w:rsid w:val="00A51262"/>
    <w:rsid w:val="00A53968"/>
    <w:rsid w:val="00A54650"/>
    <w:rsid w:val="00A564E3"/>
    <w:rsid w:val="00A63819"/>
    <w:rsid w:val="00A723DC"/>
    <w:rsid w:val="00A7428C"/>
    <w:rsid w:val="00A809A9"/>
    <w:rsid w:val="00A818FF"/>
    <w:rsid w:val="00A81A63"/>
    <w:rsid w:val="00A8236E"/>
    <w:rsid w:val="00A83946"/>
    <w:rsid w:val="00A85321"/>
    <w:rsid w:val="00A875B2"/>
    <w:rsid w:val="00A912FF"/>
    <w:rsid w:val="00A91D57"/>
    <w:rsid w:val="00A91DC4"/>
    <w:rsid w:val="00A930D2"/>
    <w:rsid w:val="00A93FF6"/>
    <w:rsid w:val="00AA1BCD"/>
    <w:rsid w:val="00AA4D1A"/>
    <w:rsid w:val="00AA7D80"/>
    <w:rsid w:val="00AB0DDF"/>
    <w:rsid w:val="00AB3C80"/>
    <w:rsid w:val="00AB5C11"/>
    <w:rsid w:val="00AB66C7"/>
    <w:rsid w:val="00AB671E"/>
    <w:rsid w:val="00AB6721"/>
    <w:rsid w:val="00AD09E0"/>
    <w:rsid w:val="00AD2EDB"/>
    <w:rsid w:val="00AD3545"/>
    <w:rsid w:val="00AD5C8C"/>
    <w:rsid w:val="00AE17AD"/>
    <w:rsid w:val="00AE1CB2"/>
    <w:rsid w:val="00AE3449"/>
    <w:rsid w:val="00AE4A51"/>
    <w:rsid w:val="00AE4BE4"/>
    <w:rsid w:val="00AE57E2"/>
    <w:rsid w:val="00AE6BB4"/>
    <w:rsid w:val="00AE7D13"/>
    <w:rsid w:val="00AF0B20"/>
    <w:rsid w:val="00AF33DF"/>
    <w:rsid w:val="00AF3CB2"/>
    <w:rsid w:val="00AF5827"/>
    <w:rsid w:val="00AF5BF1"/>
    <w:rsid w:val="00AF67DC"/>
    <w:rsid w:val="00B0665D"/>
    <w:rsid w:val="00B0698D"/>
    <w:rsid w:val="00B117E4"/>
    <w:rsid w:val="00B12860"/>
    <w:rsid w:val="00B1361D"/>
    <w:rsid w:val="00B15BB6"/>
    <w:rsid w:val="00B17D83"/>
    <w:rsid w:val="00B25B97"/>
    <w:rsid w:val="00B2705D"/>
    <w:rsid w:val="00B30EDB"/>
    <w:rsid w:val="00B351CC"/>
    <w:rsid w:val="00B36207"/>
    <w:rsid w:val="00B437BE"/>
    <w:rsid w:val="00B43C87"/>
    <w:rsid w:val="00B45B23"/>
    <w:rsid w:val="00B4639C"/>
    <w:rsid w:val="00B51D47"/>
    <w:rsid w:val="00B54B32"/>
    <w:rsid w:val="00B54F5A"/>
    <w:rsid w:val="00B54FB5"/>
    <w:rsid w:val="00B5635C"/>
    <w:rsid w:val="00B601BB"/>
    <w:rsid w:val="00B63366"/>
    <w:rsid w:val="00B70045"/>
    <w:rsid w:val="00B73324"/>
    <w:rsid w:val="00B76B5B"/>
    <w:rsid w:val="00B77A14"/>
    <w:rsid w:val="00B808AB"/>
    <w:rsid w:val="00B81BC3"/>
    <w:rsid w:val="00B81EBF"/>
    <w:rsid w:val="00B838CA"/>
    <w:rsid w:val="00B86DD2"/>
    <w:rsid w:val="00B8722D"/>
    <w:rsid w:val="00B87497"/>
    <w:rsid w:val="00B87B59"/>
    <w:rsid w:val="00B9178A"/>
    <w:rsid w:val="00B91951"/>
    <w:rsid w:val="00B9296C"/>
    <w:rsid w:val="00B94FB4"/>
    <w:rsid w:val="00BA057D"/>
    <w:rsid w:val="00BA1022"/>
    <w:rsid w:val="00BA29A0"/>
    <w:rsid w:val="00BA3036"/>
    <w:rsid w:val="00BA38C1"/>
    <w:rsid w:val="00BA56D8"/>
    <w:rsid w:val="00BB0B3F"/>
    <w:rsid w:val="00BB5CAB"/>
    <w:rsid w:val="00BB5E7A"/>
    <w:rsid w:val="00BB5FC7"/>
    <w:rsid w:val="00BB6A24"/>
    <w:rsid w:val="00BB736E"/>
    <w:rsid w:val="00BC31E8"/>
    <w:rsid w:val="00BC3842"/>
    <w:rsid w:val="00BC6BC9"/>
    <w:rsid w:val="00BD14D5"/>
    <w:rsid w:val="00BD1A7F"/>
    <w:rsid w:val="00BD3C0D"/>
    <w:rsid w:val="00BD3FB4"/>
    <w:rsid w:val="00BD58FC"/>
    <w:rsid w:val="00BD59FF"/>
    <w:rsid w:val="00BE0341"/>
    <w:rsid w:val="00BE1EBB"/>
    <w:rsid w:val="00BE588B"/>
    <w:rsid w:val="00BE609A"/>
    <w:rsid w:val="00BE7DC1"/>
    <w:rsid w:val="00BF5CB1"/>
    <w:rsid w:val="00C000E6"/>
    <w:rsid w:val="00C016B3"/>
    <w:rsid w:val="00C05044"/>
    <w:rsid w:val="00C05567"/>
    <w:rsid w:val="00C07530"/>
    <w:rsid w:val="00C11DEC"/>
    <w:rsid w:val="00C14682"/>
    <w:rsid w:val="00C1490B"/>
    <w:rsid w:val="00C167EE"/>
    <w:rsid w:val="00C200EF"/>
    <w:rsid w:val="00C27444"/>
    <w:rsid w:val="00C2794B"/>
    <w:rsid w:val="00C313F7"/>
    <w:rsid w:val="00C332EE"/>
    <w:rsid w:val="00C3348E"/>
    <w:rsid w:val="00C34AF5"/>
    <w:rsid w:val="00C34FF2"/>
    <w:rsid w:val="00C36A08"/>
    <w:rsid w:val="00C37651"/>
    <w:rsid w:val="00C40EBB"/>
    <w:rsid w:val="00C4113F"/>
    <w:rsid w:val="00C41159"/>
    <w:rsid w:val="00C4398F"/>
    <w:rsid w:val="00C45BF4"/>
    <w:rsid w:val="00C47529"/>
    <w:rsid w:val="00C50F65"/>
    <w:rsid w:val="00C5369A"/>
    <w:rsid w:val="00C54346"/>
    <w:rsid w:val="00C574A4"/>
    <w:rsid w:val="00C60862"/>
    <w:rsid w:val="00C63BBC"/>
    <w:rsid w:val="00C640F4"/>
    <w:rsid w:val="00C67F15"/>
    <w:rsid w:val="00C7202E"/>
    <w:rsid w:val="00C72FAF"/>
    <w:rsid w:val="00C733B0"/>
    <w:rsid w:val="00C73B5B"/>
    <w:rsid w:val="00C73DCC"/>
    <w:rsid w:val="00C75971"/>
    <w:rsid w:val="00C76C69"/>
    <w:rsid w:val="00C803CF"/>
    <w:rsid w:val="00C80772"/>
    <w:rsid w:val="00C8097D"/>
    <w:rsid w:val="00C80EFC"/>
    <w:rsid w:val="00C85561"/>
    <w:rsid w:val="00C85931"/>
    <w:rsid w:val="00C85C8F"/>
    <w:rsid w:val="00C87102"/>
    <w:rsid w:val="00C87256"/>
    <w:rsid w:val="00C90035"/>
    <w:rsid w:val="00C902FB"/>
    <w:rsid w:val="00C90710"/>
    <w:rsid w:val="00C941B9"/>
    <w:rsid w:val="00C95125"/>
    <w:rsid w:val="00C95442"/>
    <w:rsid w:val="00CA1E32"/>
    <w:rsid w:val="00CA351D"/>
    <w:rsid w:val="00CB01B7"/>
    <w:rsid w:val="00CB43EE"/>
    <w:rsid w:val="00CB7B4C"/>
    <w:rsid w:val="00CC2021"/>
    <w:rsid w:val="00CC209D"/>
    <w:rsid w:val="00CC233B"/>
    <w:rsid w:val="00CC248F"/>
    <w:rsid w:val="00CC6BD0"/>
    <w:rsid w:val="00CC6E7B"/>
    <w:rsid w:val="00CC7802"/>
    <w:rsid w:val="00CC7E97"/>
    <w:rsid w:val="00CD6B00"/>
    <w:rsid w:val="00CD7E13"/>
    <w:rsid w:val="00CD7F37"/>
    <w:rsid w:val="00CE0D7A"/>
    <w:rsid w:val="00CE1142"/>
    <w:rsid w:val="00CE1CE0"/>
    <w:rsid w:val="00CE2BB4"/>
    <w:rsid w:val="00CE4150"/>
    <w:rsid w:val="00CE7D4D"/>
    <w:rsid w:val="00CF0C85"/>
    <w:rsid w:val="00CF0E24"/>
    <w:rsid w:val="00CF34B9"/>
    <w:rsid w:val="00CF4460"/>
    <w:rsid w:val="00CF48C5"/>
    <w:rsid w:val="00CF4EBA"/>
    <w:rsid w:val="00D006F4"/>
    <w:rsid w:val="00D02511"/>
    <w:rsid w:val="00D05421"/>
    <w:rsid w:val="00D06205"/>
    <w:rsid w:val="00D06402"/>
    <w:rsid w:val="00D11AC8"/>
    <w:rsid w:val="00D2211A"/>
    <w:rsid w:val="00D2504E"/>
    <w:rsid w:val="00D25150"/>
    <w:rsid w:val="00D2736C"/>
    <w:rsid w:val="00D31A02"/>
    <w:rsid w:val="00D31D32"/>
    <w:rsid w:val="00D32F73"/>
    <w:rsid w:val="00D36AA7"/>
    <w:rsid w:val="00D42551"/>
    <w:rsid w:val="00D426D0"/>
    <w:rsid w:val="00D44CA6"/>
    <w:rsid w:val="00D4568C"/>
    <w:rsid w:val="00D529D0"/>
    <w:rsid w:val="00D531AA"/>
    <w:rsid w:val="00D5417F"/>
    <w:rsid w:val="00D557AB"/>
    <w:rsid w:val="00D55CB3"/>
    <w:rsid w:val="00D6119B"/>
    <w:rsid w:val="00D61E2C"/>
    <w:rsid w:val="00D6473E"/>
    <w:rsid w:val="00D64E7E"/>
    <w:rsid w:val="00D651E1"/>
    <w:rsid w:val="00D66C25"/>
    <w:rsid w:val="00D67A8E"/>
    <w:rsid w:val="00D700E1"/>
    <w:rsid w:val="00D703EA"/>
    <w:rsid w:val="00D70F96"/>
    <w:rsid w:val="00D73907"/>
    <w:rsid w:val="00D74F0C"/>
    <w:rsid w:val="00D809E1"/>
    <w:rsid w:val="00D80A8F"/>
    <w:rsid w:val="00D81006"/>
    <w:rsid w:val="00D81299"/>
    <w:rsid w:val="00D83B88"/>
    <w:rsid w:val="00D8592F"/>
    <w:rsid w:val="00D85BC4"/>
    <w:rsid w:val="00D90EE1"/>
    <w:rsid w:val="00D928A8"/>
    <w:rsid w:val="00D931CC"/>
    <w:rsid w:val="00DA096C"/>
    <w:rsid w:val="00DA61EA"/>
    <w:rsid w:val="00DB2E98"/>
    <w:rsid w:val="00DB4219"/>
    <w:rsid w:val="00DB64B4"/>
    <w:rsid w:val="00DB65F6"/>
    <w:rsid w:val="00DB73BA"/>
    <w:rsid w:val="00DC049E"/>
    <w:rsid w:val="00DC05F8"/>
    <w:rsid w:val="00DC0743"/>
    <w:rsid w:val="00DC2B69"/>
    <w:rsid w:val="00DC3050"/>
    <w:rsid w:val="00DC38F3"/>
    <w:rsid w:val="00DC58FD"/>
    <w:rsid w:val="00DD09F9"/>
    <w:rsid w:val="00DD2160"/>
    <w:rsid w:val="00DD43EB"/>
    <w:rsid w:val="00DD4C10"/>
    <w:rsid w:val="00DD688C"/>
    <w:rsid w:val="00DD74F5"/>
    <w:rsid w:val="00DE0392"/>
    <w:rsid w:val="00DE04C8"/>
    <w:rsid w:val="00DE0C28"/>
    <w:rsid w:val="00DE0EAE"/>
    <w:rsid w:val="00DE1518"/>
    <w:rsid w:val="00DE1F02"/>
    <w:rsid w:val="00DE1F76"/>
    <w:rsid w:val="00DE30A3"/>
    <w:rsid w:val="00DE3231"/>
    <w:rsid w:val="00DF38F5"/>
    <w:rsid w:val="00E02F69"/>
    <w:rsid w:val="00E05743"/>
    <w:rsid w:val="00E059F3"/>
    <w:rsid w:val="00E05ECA"/>
    <w:rsid w:val="00E11390"/>
    <w:rsid w:val="00E11D23"/>
    <w:rsid w:val="00E129A5"/>
    <w:rsid w:val="00E137DE"/>
    <w:rsid w:val="00E1493D"/>
    <w:rsid w:val="00E14B53"/>
    <w:rsid w:val="00E2047B"/>
    <w:rsid w:val="00E21858"/>
    <w:rsid w:val="00E22C77"/>
    <w:rsid w:val="00E23004"/>
    <w:rsid w:val="00E23284"/>
    <w:rsid w:val="00E24FD4"/>
    <w:rsid w:val="00E262C3"/>
    <w:rsid w:val="00E26EA9"/>
    <w:rsid w:val="00E27067"/>
    <w:rsid w:val="00E30129"/>
    <w:rsid w:val="00E31D82"/>
    <w:rsid w:val="00E3218F"/>
    <w:rsid w:val="00E340CA"/>
    <w:rsid w:val="00E34177"/>
    <w:rsid w:val="00E34DF9"/>
    <w:rsid w:val="00E351E5"/>
    <w:rsid w:val="00E36A09"/>
    <w:rsid w:val="00E36F5A"/>
    <w:rsid w:val="00E405BF"/>
    <w:rsid w:val="00E407A8"/>
    <w:rsid w:val="00E412B0"/>
    <w:rsid w:val="00E42515"/>
    <w:rsid w:val="00E44597"/>
    <w:rsid w:val="00E44B45"/>
    <w:rsid w:val="00E4658F"/>
    <w:rsid w:val="00E502F3"/>
    <w:rsid w:val="00E53248"/>
    <w:rsid w:val="00E54FE3"/>
    <w:rsid w:val="00E56CCF"/>
    <w:rsid w:val="00E577DE"/>
    <w:rsid w:val="00E60AC2"/>
    <w:rsid w:val="00E62288"/>
    <w:rsid w:val="00E659A7"/>
    <w:rsid w:val="00E6634E"/>
    <w:rsid w:val="00E674B6"/>
    <w:rsid w:val="00E71CB8"/>
    <w:rsid w:val="00E774B6"/>
    <w:rsid w:val="00E80CAB"/>
    <w:rsid w:val="00E821E2"/>
    <w:rsid w:val="00E83861"/>
    <w:rsid w:val="00E83BAE"/>
    <w:rsid w:val="00E84BC5"/>
    <w:rsid w:val="00E87E6A"/>
    <w:rsid w:val="00E90639"/>
    <w:rsid w:val="00E95DF1"/>
    <w:rsid w:val="00EA0226"/>
    <w:rsid w:val="00EA0E8A"/>
    <w:rsid w:val="00EA280E"/>
    <w:rsid w:val="00EA2E89"/>
    <w:rsid w:val="00EA5CE9"/>
    <w:rsid w:val="00EA6E2E"/>
    <w:rsid w:val="00EA6F62"/>
    <w:rsid w:val="00EA739D"/>
    <w:rsid w:val="00EA7900"/>
    <w:rsid w:val="00EB2B40"/>
    <w:rsid w:val="00EB6FEA"/>
    <w:rsid w:val="00EB74BA"/>
    <w:rsid w:val="00EC4313"/>
    <w:rsid w:val="00EC4F77"/>
    <w:rsid w:val="00ED09CF"/>
    <w:rsid w:val="00ED17D3"/>
    <w:rsid w:val="00ED3FA4"/>
    <w:rsid w:val="00ED52BC"/>
    <w:rsid w:val="00EE1CC4"/>
    <w:rsid w:val="00EE28C8"/>
    <w:rsid w:val="00EE4D54"/>
    <w:rsid w:val="00EE5319"/>
    <w:rsid w:val="00EE658E"/>
    <w:rsid w:val="00EF08A7"/>
    <w:rsid w:val="00EF08DA"/>
    <w:rsid w:val="00EF0AE7"/>
    <w:rsid w:val="00EF0C19"/>
    <w:rsid w:val="00EF2088"/>
    <w:rsid w:val="00EF36F8"/>
    <w:rsid w:val="00EF557A"/>
    <w:rsid w:val="00EF6997"/>
    <w:rsid w:val="00F001D7"/>
    <w:rsid w:val="00F00898"/>
    <w:rsid w:val="00F021A5"/>
    <w:rsid w:val="00F02579"/>
    <w:rsid w:val="00F04696"/>
    <w:rsid w:val="00F055E1"/>
    <w:rsid w:val="00F12D7B"/>
    <w:rsid w:val="00F1307D"/>
    <w:rsid w:val="00F13BC7"/>
    <w:rsid w:val="00F142E7"/>
    <w:rsid w:val="00F15B46"/>
    <w:rsid w:val="00F17452"/>
    <w:rsid w:val="00F23367"/>
    <w:rsid w:val="00F24AA5"/>
    <w:rsid w:val="00F24B8D"/>
    <w:rsid w:val="00F30C8A"/>
    <w:rsid w:val="00F33FBD"/>
    <w:rsid w:val="00F34810"/>
    <w:rsid w:val="00F3641D"/>
    <w:rsid w:val="00F365D7"/>
    <w:rsid w:val="00F367F5"/>
    <w:rsid w:val="00F37E90"/>
    <w:rsid w:val="00F40CF5"/>
    <w:rsid w:val="00F4194F"/>
    <w:rsid w:val="00F41D71"/>
    <w:rsid w:val="00F425ED"/>
    <w:rsid w:val="00F4405E"/>
    <w:rsid w:val="00F4471A"/>
    <w:rsid w:val="00F465E5"/>
    <w:rsid w:val="00F470D0"/>
    <w:rsid w:val="00F5084C"/>
    <w:rsid w:val="00F52096"/>
    <w:rsid w:val="00F55A46"/>
    <w:rsid w:val="00F57280"/>
    <w:rsid w:val="00F606D3"/>
    <w:rsid w:val="00F6085E"/>
    <w:rsid w:val="00F60F7E"/>
    <w:rsid w:val="00F62BC5"/>
    <w:rsid w:val="00F62F54"/>
    <w:rsid w:val="00F63157"/>
    <w:rsid w:val="00F648FB"/>
    <w:rsid w:val="00F752EE"/>
    <w:rsid w:val="00F801B5"/>
    <w:rsid w:val="00F80E41"/>
    <w:rsid w:val="00F82274"/>
    <w:rsid w:val="00F8326E"/>
    <w:rsid w:val="00F8426B"/>
    <w:rsid w:val="00F90433"/>
    <w:rsid w:val="00F905C5"/>
    <w:rsid w:val="00F90C9E"/>
    <w:rsid w:val="00F932F2"/>
    <w:rsid w:val="00F9543E"/>
    <w:rsid w:val="00F96C9B"/>
    <w:rsid w:val="00FA06F0"/>
    <w:rsid w:val="00FA074E"/>
    <w:rsid w:val="00FA4BEB"/>
    <w:rsid w:val="00FA73A5"/>
    <w:rsid w:val="00FB0507"/>
    <w:rsid w:val="00FB138B"/>
    <w:rsid w:val="00FB1F5C"/>
    <w:rsid w:val="00FB2849"/>
    <w:rsid w:val="00FB5843"/>
    <w:rsid w:val="00FB5CA1"/>
    <w:rsid w:val="00FB7F39"/>
    <w:rsid w:val="00FC1049"/>
    <w:rsid w:val="00FC3D7A"/>
    <w:rsid w:val="00FD2064"/>
    <w:rsid w:val="00FD263E"/>
    <w:rsid w:val="00FD27C2"/>
    <w:rsid w:val="00FD37BD"/>
    <w:rsid w:val="00FD43D2"/>
    <w:rsid w:val="00FE16D0"/>
    <w:rsid w:val="00FE20DD"/>
    <w:rsid w:val="00FE29ED"/>
    <w:rsid w:val="00FE3403"/>
    <w:rsid w:val="00FE363A"/>
    <w:rsid w:val="00FE5C98"/>
    <w:rsid w:val="00FE684D"/>
    <w:rsid w:val="00FE78F7"/>
    <w:rsid w:val="00FF3A71"/>
    <w:rsid w:val="00FF7099"/>
    <w:rsid w:val="00FF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A961"/>
  <w15:docId w15:val="{6AD65F33-ABF0-45A5-ABF5-D5DB15AA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2774D"/>
    <w:pPr>
      <w:keepNext/>
      <w:spacing w:after="0" w:line="240" w:lineRule="auto"/>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774D"/>
    <w:rPr>
      <w:rFonts w:ascii="Times New Roman" w:eastAsia="Times New Roman" w:hAnsi="Times New Roman" w:cs="Times New Roman"/>
      <w:b/>
      <w:bCs/>
      <w:sz w:val="32"/>
      <w:szCs w:val="32"/>
      <w:lang w:eastAsia="ru-RU"/>
    </w:rPr>
  </w:style>
  <w:style w:type="numbering" w:customStyle="1" w:styleId="11">
    <w:name w:val="Нет списка1"/>
    <w:next w:val="a2"/>
    <w:uiPriority w:val="99"/>
    <w:semiHidden/>
    <w:unhideWhenUsed/>
    <w:rsid w:val="0092774D"/>
  </w:style>
  <w:style w:type="character" w:styleId="a3">
    <w:name w:val="Hyperlink"/>
    <w:basedOn w:val="a0"/>
    <w:uiPriority w:val="99"/>
    <w:rsid w:val="0092774D"/>
    <w:rPr>
      <w:color w:val="0066CC"/>
      <w:u w:val="single"/>
    </w:rPr>
  </w:style>
  <w:style w:type="character" w:customStyle="1" w:styleId="3">
    <w:name w:val="Основной текст (3)_"/>
    <w:basedOn w:val="a0"/>
    <w:link w:val="30"/>
    <w:rsid w:val="0092774D"/>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92774D"/>
    <w:pPr>
      <w:widowControl w:val="0"/>
      <w:shd w:val="clear" w:color="auto" w:fill="FFFFFF"/>
      <w:spacing w:after="0" w:line="230" w:lineRule="exact"/>
      <w:jc w:val="right"/>
    </w:pPr>
    <w:rPr>
      <w:rFonts w:ascii="Times New Roman" w:eastAsia="Times New Roman" w:hAnsi="Times New Roman" w:cs="Times New Roman"/>
      <w:sz w:val="20"/>
      <w:szCs w:val="20"/>
    </w:rPr>
  </w:style>
  <w:style w:type="character" w:customStyle="1" w:styleId="4">
    <w:name w:val="Основной текст (4)_"/>
    <w:basedOn w:val="a0"/>
    <w:link w:val="40"/>
    <w:rsid w:val="0092774D"/>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92774D"/>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12">
    <w:name w:val="Заголовок №1_"/>
    <w:basedOn w:val="a0"/>
    <w:link w:val="13"/>
    <w:rsid w:val="0092774D"/>
    <w:rPr>
      <w:rFonts w:ascii="Times New Roman" w:eastAsia="Times New Roman" w:hAnsi="Times New Roman" w:cs="Times New Roman"/>
      <w:b/>
      <w:bCs/>
      <w:sz w:val="40"/>
      <w:szCs w:val="40"/>
      <w:shd w:val="clear" w:color="auto" w:fill="FFFFFF"/>
    </w:rPr>
  </w:style>
  <w:style w:type="paragraph" w:customStyle="1" w:styleId="13">
    <w:name w:val="Заголовок №1"/>
    <w:basedOn w:val="a"/>
    <w:link w:val="12"/>
    <w:rsid w:val="0092774D"/>
    <w:pPr>
      <w:widowControl w:val="0"/>
      <w:shd w:val="clear" w:color="auto" w:fill="FFFFFF"/>
      <w:spacing w:after="0" w:line="456" w:lineRule="exact"/>
      <w:jc w:val="center"/>
      <w:outlineLvl w:val="0"/>
    </w:pPr>
    <w:rPr>
      <w:rFonts w:ascii="Times New Roman" w:eastAsia="Times New Roman" w:hAnsi="Times New Roman" w:cs="Times New Roman"/>
      <w:b/>
      <w:bCs/>
      <w:sz w:val="40"/>
      <w:szCs w:val="40"/>
    </w:rPr>
  </w:style>
  <w:style w:type="character" w:customStyle="1" w:styleId="2">
    <w:name w:val="Основной текст (2)_"/>
    <w:basedOn w:val="a0"/>
    <w:link w:val="21"/>
    <w:rsid w:val="0092774D"/>
    <w:rPr>
      <w:rFonts w:ascii="Times New Roman" w:eastAsia="Times New Roman" w:hAnsi="Times New Roman" w:cs="Times New Roman"/>
      <w:sz w:val="26"/>
      <w:szCs w:val="26"/>
      <w:shd w:val="clear" w:color="auto" w:fill="FFFFFF"/>
    </w:rPr>
  </w:style>
  <w:style w:type="paragraph" w:customStyle="1" w:styleId="21">
    <w:name w:val="Основной текст (2)1"/>
    <w:basedOn w:val="a"/>
    <w:link w:val="2"/>
    <w:rsid w:val="0092774D"/>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20">
    <w:name w:val="Основной текст (2)"/>
    <w:basedOn w:val="2"/>
    <w:rsid w:val="0092774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4">
    <w:name w:val="Колонтитул_"/>
    <w:basedOn w:val="a0"/>
    <w:link w:val="14"/>
    <w:rsid w:val="0092774D"/>
    <w:rPr>
      <w:rFonts w:ascii="Times New Roman" w:eastAsia="Times New Roman" w:hAnsi="Times New Roman" w:cs="Times New Roman"/>
      <w:b/>
      <w:bCs/>
      <w:sz w:val="26"/>
      <w:szCs w:val="26"/>
      <w:shd w:val="clear" w:color="auto" w:fill="FFFFFF"/>
    </w:rPr>
  </w:style>
  <w:style w:type="paragraph" w:customStyle="1" w:styleId="14">
    <w:name w:val="Колонтитул1"/>
    <w:basedOn w:val="a"/>
    <w:link w:val="a4"/>
    <w:rsid w:val="0092774D"/>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a5">
    <w:name w:val="Колонтитул"/>
    <w:basedOn w:val="a4"/>
    <w:rsid w:val="0092774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
    <w:name w:val="Заголовок №2_"/>
    <w:basedOn w:val="a0"/>
    <w:link w:val="23"/>
    <w:rsid w:val="0092774D"/>
    <w:rPr>
      <w:rFonts w:ascii="Times New Roman" w:eastAsia="Times New Roman" w:hAnsi="Times New Roman" w:cs="Times New Roman"/>
      <w:b/>
      <w:bCs/>
      <w:sz w:val="26"/>
      <w:szCs w:val="26"/>
      <w:shd w:val="clear" w:color="auto" w:fill="FFFFFF"/>
    </w:rPr>
  </w:style>
  <w:style w:type="paragraph" w:customStyle="1" w:styleId="23">
    <w:name w:val="Заголовок №2"/>
    <w:basedOn w:val="a"/>
    <w:link w:val="22"/>
    <w:rsid w:val="0092774D"/>
    <w:pPr>
      <w:widowControl w:val="0"/>
      <w:shd w:val="clear" w:color="auto" w:fill="FFFFFF"/>
      <w:spacing w:after="0" w:line="298" w:lineRule="exact"/>
      <w:ind w:hanging="940"/>
      <w:jc w:val="both"/>
      <w:outlineLvl w:val="1"/>
    </w:pPr>
    <w:rPr>
      <w:rFonts w:ascii="Times New Roman" w:eastAsia="Times New Roman" w:hAnsi="Times New Roman" w:cs="Times New Roman"/>
      <w:b/>
      <w:bCs/>
      <w:sz w:val="26"/>
      <w:szCs w:val="26"/>
    </w:rPr>
  </w:style>
  <w:style w:type="character" w:customStyle="1" w:styleId="5">
    <w:name w:val="Основной текст (5)_"/>
    <w:basedOn w:val="a0"/>
    <w:link w:val="50"/>
    <w:rsid w:val="0092774D"/>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92774D"/>
    <w:pPr>
      <w:widowControl w:val="0"/>
      <w:shd w:val="clear" w:color="auto" w:fill="FFFFFF"/>
      <w:spacing w:after="0" w:line="298" w:lineRule="exact"/>
      <w:jc w:val="both"/>
    </w:pPr>
    <w:rPr>
      <w:rFonts w:ascii="Times New Roman" w:eastAsia="Times New Roman" w:hAnsi="Times New Roman" w:cs="Times New Roman"/>
      <w:b/>
      <w:bCs/>
      <w:sz w:val="26"/>
      <w:szCs w:val="26"/>
    </w:rPr>
  </w:style>
  <w:style w:type="character" w:customStyle="1" w:styleId="220">
    <w:name w:val="Основной текст (2)2"/>
    <w:basedOn w:val="2"/>
    <w:rsid w:val="0092774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4">
    <w:name w:val="Основной текст (2) + Полужирный"/>
    <w:basedOn w:val="2"/>
    <w:rsid w:val="0092774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6">
    <w:name w:val="Основной текст (6)_"/>
    <w:basedOn w:val="a0"/>
    <w:link w:val="60"/>
    <w:rsid w:val="0092774D"/>
    <w:rPr>
      <w:rFonts w:ascii="Times New Roman" w:eastAsia="Times New Roman" w:hAnsi="Times New Roman" w:cs="Times New Roman"/>
      <w:sz w:val="13"/>
      <w:szCs w:val="13"/>
      <w:shd w:val="clear" w:color="auto" w:fill="FFFFFF"/>
    </w:rPr>
  </w:style>
  <w:style w:type="paragraph" w:customStyle="1" w:styleId="60">
    <w:name w:val="Основной текст (6)"/>
    <w:basedOn w:val="a"/>
    <w:link w:val="6"/>
    <w:rsid w:val="0092774D"/>
    <w:pPr>
      <w:widowControl w:val="0"/>
      <w:shd w:val="clear" w:color="auto" w:fill="FFFFFF"/>
      <w:spacing w:after="0" w:line="173" w:lineRule="exact"/>
      <w:jc w:val="right"/>
    </w:pPr>
    <w:rPr>
      <w:rFonts w:ascii="Times New Roman" w:eastAsia="Times New Roman" w:hAnsi="Times New Roman" w:cs="Times New Roman"/>
      <w:sz w:val="13"/>
      <w:szCs w:val="13"/>
    </w:rPr>
  </w:style>
  <w:style w:type="character" w:customStyle="1" w:styleId="7">
    <w:name w:val="Основной текст (7)_"/>
    <w:basedOn w:val="a0"/>
    <w:link w:val="70"/>
    <w:rsid w:val="0092774D"/>
    <w:rPr>
      <w:rFonts w:ascii="Times New Roman" w:eastAsia="Times New Roman" w:hAnsi="Times New Roman" w:cs="Times New Roman"/>
      <w:b/>
      <w:bCs/>
      <w:sz w:val="13"/>
      <w:szCs w:val="13"/>
      <w:shd w:val="clear" w:color="auto" w:fill="FFFFFF"/>
    </w:rPr>
  </w:style>
  <w:style w:type="paragraph" w:customStyle="1" w:styleId="70">
    <w:name w:val="Основной текст (7)"/>
    <w:basedOn w:val="a"/>
    <w:link w:val="7"/>
    <w:rsid w:val="0092774D"/>
    <w:pPr>
      <w:widowControl w:val="0"/>
      <w:shd w:val="clear" w:color="auto" w:fill="FFFFFF"/>
      <w:spacing w:after="0" w:line="168" w:lineRule="exact"/>
      <w:jc w:val="center"/>
    </w:pPr>
    <w:rPr>
      <w:rFonts w:ascii="Times New Roman" w:eastAsia="Times New Roman" w:hAnsi="Times New Roman" w:cs="Times New Roman"/>
      <w:b/>
      <w:bCs/>
      <w:sz w:val="13"/>
      <w:szCs w:val="13"/>
    </w:rPr>
  </w:style>
  <w:style w:type="character" w:customStyle="1" w:styleId="265pt">
    <w:name w:val="Основной текст (2) + 6;5 pt"/>
    <w:basedOn w:val="2"/>
    <w:rsid w:val="0092774D"/>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
    <w:rsid w:val="0092774D"/>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8">
    <w:name w:val="Основной текст (8)_"/>
    <w:basedOn w:val="a0"/>
    <w:link w:val="81"/>
    <w:rsid w:val="0092774D"/>
    <w:rPr>
      <w:rFonts w:ascii="Times New Roman" w:eastAsia="Times New Roman" w:hAnsi="Times New Roman" w:cs="Times New Roman"/>
      <w:sz w:val="14"/>
      <w:szCs w:val="14"/>
      <w:shd w:val="clear" w:color="auto" w:fill="FFFFFF"/>
    </w:rPr>
  </w:style>
  <w:style w:type="paragraph" w:customStyle="1" w:styleId="81">
    <w:name w:val="Основной текст (8)1"/>
    <w:basedOn w:val="a"/>
    <w:link w:val="8"/>
    <w:rsid w:val="0092774D"/>
    <w:pPr>
      <w:widowControl w:val="0"/>
      <w:shd w:val="clear" w:color="auto" w:fill="FFFFFF"/>
      <w:spacing w:after="0" w:line="197" w:lineRule="exact"/>
      <w:jc w:val="right"/>
    </w:pPr>
    <w:rPr>
      <w:rFonts w:ascii="Times New Roman" w:eastAsia="Times New Roman" w:hAnsi="Times New Roman" w:cs="Times New Roman"/>
      <w:sz w:val="14"/>
      <w:szCs w:val="14"/>
    </w:rPr>
  </w:style>
  <w:style w:type="character" w:customStyle="1" w:styleId="9">
    <w:name w:val="Основной текст (9)_"/>
    <w:basedOn w:val="a0"/>
    <w:link w:val="90"/>
    <w:rsid w:val="0092774D"/>
    <w:rPr>
      <w:rFonts w:ascii="Times New Roman" w:eastAsia="Times New Roman" w:hAnsi="Times New Roman" w:cs="Times New Roman"/>
      <w:b/>
      <w:bCs/>
      <w:sz w:val="15"/>
      <w:szCs w:val="15"/>
      <w:shd w:val="clear" w:color="auto" w:fill="FFFFFF"/>
    </w:rPr>
  </w:style>
  <w:style w:type="paragraph" w:customStyle="1" w:styleId="90">
    <w:name w:val="Основной текст (9)"/>
    <w:basedOn w:val="a"/>
    <w:link w:val="9"/>
    <w:rsid w:val="0092774D"/>
    <w:pPr>
      <w:widowControl w:val="0"/>
      <w:shd w:val="clear" w:color="auto" w:fill="FFFFFF"/>
      <w:spacing w:after="0" w:line="0" w:lineRule="atLeast"/>
      <w:jc w:val="center"/>
    </w:pPr>
    <w:rPr>
      <w:rFonts w:ascii="Times New Roman" w:eastAsia="Times New Roman" w:hAnsi="Times New Roman" w:cs="Times New Roman"/>
      <w:b/>
      <w:bCs/>
      <w:sz w:val="15"/>
      <w:szCs w:val="15"/>
    </w:rPr>
  </w:style>
  <w:style w:type="character" w:customStyle="1" w:styleId="27pt">
    <w:name w:val="Основной текст (2) + 7 pt"/>
    <w:basedOn w:val="2"/>
    <w:rsid w:val="0092774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100">
    <w:name w:val="Основной текст (10)_"/>
    <w:basedOn w:val="a0"/>
    <w:link w:val="101"/>
    <w:rsid w:val="0092774D"/>
    <w:rPr>
      <w:rFonts w:ascii="Times New Roman" w:eastAsia="Times New Roman" w:hAnsi="Times New Roman" w:cs="Times New Roman"/>
      <w:sz w:val="18"/>
      <w:szCs w:val="18"/>
      <w:shd w:val="clear" w:color="auto" w:fill="FFFFFF"/>
    </w:rPr>
  </w:style>
  <w:style w:type="paragraph" w:customStyle="1" w:styleId="101">
    <w:name w:val="Основной текст (10)"/>
    <w:basedOn w:val="a"/>
    <w:link w:val="100"/>
    <w:rsid w:val="0092774D"/>
    <w:pPr>
      <w:widowControl w:val="0"/>
      <w:shd w:val="clear" w:color="auto" w:fill="FFFFFF"/>
      <w:spacing w:after="0" w:line="240" w:lineRule="exact"/>
      <w:jc w:val="right"/>
    </w:pPr>
    <w:rPr>
      <w:rFonts w:ascii="Times New Roman" w:eastAsia="Times New Roman" w:hAnsi="Times New Roman" w:cs="Times New Roman"/>
      <w:sz w:val="18"/>
      <w:szCs w:val="18"/>
    </w:rPr>
  </w:style>
  <w:style w:type="character" w:customStyle="1" w:styleId="a6">
    <w:name w:val="Подпись к таблице_"/>
    <w:basedOn w:val="a0"/>
    <w:link w:val="a7"/>
    <w:rsid w:val="0092774D"/>
    <w:rPr>
      <w:rFonts w:ascii="Times New Roman" w:eastAsia="Times New Roman" w:hAnsi="Times New Roman" w:cs="Times New Roman"/>
      <w:b/>
      <w:bCs/>
      <w:sz w:val="18"/>
      <w:szCs w:val="18"/>
      <w:shd w:val="clear" w:color="auto" w:fill="FFFFFF"/>
    </w:rPr>
  </w:style>
  <w:style w:type="paragraph" w:customStyle="1" w:styleId="a7">
    <w:name w:val="Подпись к таблице"/>
    <w:basedOn w:val="a"/>
    <w:link w:val="a6"/>
    <w:rsid w:val="0092774D"/>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9pt">
    <w:name w:val="Основной текст (2) + 9 pt"/>
    <w:basedOn w:val="2"/>
    <w:rsid w:val="0092774D"/>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0pt">
    <w:name w:val="Основной текст (2) + 10 pt"/>
    <w:basedOn w:val="2"/>
    <w:rsid w:val="0092774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Impact7pt">
    <w:name w:val="Основной текст (2) + Impact;7 pt"/>
    <w:basedOn w:val="2"/>
    <w:rsid w:val="0092774D"/>
    <w:rPr>
      <w:rFonts w:ascii="Impact" w:eastAsia="Impact" w:hAnsi="Impact" w:cs="Impact"/>
      <w:b/>
      <w:bCs/>
      <w:color w:val="000000"/>
      <w:spacing w:val="0"/>
      <w:w w:val="100"/>
      <w:position w:val="0"/>
      <w:sz w:val="14"/>
      <w:szCs w:val="14"/>
      <w:shd w:val="clear" w:color="auto" w:fill="FFFFFF"/>
      <w:lang w:val="ru-RU" w:eastAsia="ru-RU" w:bidi="ru-RU"/>
    </w:rPr>
  </w:style>
  <w:style w:type="character" w:customStyle="1" w:styleId="2Candara6pt">
    <w:name w:val="Основной текст (2) + Candara;6 pt"/>
    <w:basedOn w:val="2"/>
    <w:rsid w:val="0092774D"/>
    <w:rPr>
      <w:rFonts w:ascii="Candara" w:eastAsia="Candara" w:hAnsi="Candara" w:cs="Candara"/>
      <w:color w:val="000000"/>
      <w:spacing w:val="0"/>
      <w:w w:val="100"/>
      <w:position w:val="0"/>
      <w:sz w:val="12"/>
      <w:szCs w:val="12"/>
      <w:shd w:val="clear" w:color="auto" w:fill="FFFFFF"/>
      <w:lang w:val="ru-RU" w:eastAsia="ru-RU" w:bidi="ru-RU"/>
    </w:rPr>
  </w:style>
  <w:style w:type="character" w:customStyle="1" w:styleId="2Candara55pt">
    <w:name w:val="Основной текст (2) + Candara;5;5 pt"/>
    <w:basedOn w:val="2"/>
    <w:rsid w:val="0092774D"/>
    <w:rPr>
      <w:rFonts w:ascii="Candara" w:eastAsia="Candara" w:hAnsi="Candara" w:cs="Candara"/>
      <w:color w:val="000000"/>
      <w:spacing w:val="0"/>
      <w:w w:val="100"/>
      <w:position w:val="0"/>
      <w:sz w:val="11"/>
      <w:szCs w:val="11"/>
      <w:shd w:val="clear" w:color="auto" w:fill="FFFFFF"/>
      <w:lang w:val="ru-RU" w:eastAsia="ru-RU" w:bidi="ru-RU"/>
    </w:rPr>
  </w:style>
  <w:style w:type="character" w:customStyle="1" w:styleId="110">
    <w:name w:val="Основной текст (11)"/>
    <w:basedOn w:val="a0"/>
    <w:rsid w:val="0092774D"/>
    <w:rPr>
      <w:rFonts w:ascii="Times New Roman" w:eastAsia="Times New Roman" w:hAnsi="Times New Roman" w:cs="Times New Roman"/>
      <w:b w:val="0"/>
      <w:bCs w:val="0"/>
      <w:i w:val="0"/>
      <w:iCs w:val="0"/>
      <w:smallCaps w:val="0"/>
      <w:strike w:val="0"/>
      <w:sz w:val="28"/>
      <w:szCs w:val="28"/>
      <w:u w:val="none"/>
    </w:rPr>
  </w:style>
  <w:style w:type="character" w:customStyle="1" w:styleId="114">
    <w:name w:val="Основной текст (11)4"/>
    <w:basedOn w:val="111"/>
    <w:rsid w:val="0092774D"/>
    <w:rPr>
      <w:rFonts w:ascii="Times New Roman" w:eastAsia="Times New Roman" w:hAnsi="Times New Roman" w:cs="Times New Roman"/>
      <w:sz w:val="28"/>
      <w:szCs w:val="28"/>
      <w:u w:val="single"/>
      <w:shd w:val="clear" w:color="auto" w:fill="FFFFFF"/>
    </w:rPr>
  </w:style>
  <w:style w:type="character" w:customStyle="1" w:styleId="111">
    <w:name w:val="Основной текст (11)_"/>
    <w:basedOn w:val="a0"/>
    <w:link w:val="1110"/>
    <w:rsid w:val="0092774D"/>
    <w:rPr>
      <w:rFonts w:ascii="Times New Roman" w:eastAsia="Times New Roman" w:hAnsi="Times New Roman" w:cs="Times New Roman"/>
      <w:sz w:val="28"/>
      <w:szCs w:val="28"/>
      <w:shd w:val="clear" w:color="auto" w:fill="FFFFFF"/>
    </w:rPr>
  </w:style>
  <w:style w:type="paragraph" w:customStyle="1" w:styleId="1110">
    <w:name w:val="Основной текст (11)1"/>
    <w:basedOn w:val="a"/>
    <w:link w:val="111"/>
    <w:rsid w:val="0092774D"/>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customStyle="1" w:styleId="25">
    <w:name w:val="Подпись к таблице (2)_"/>
    <w:basedOn w:val="a0"/>
    <w:link w:val="26"/>
    <w:rsid w:val="0092774D"/>
    <w:rPr>
      <w:rFonts w:ascii="Times New Roman" w:eastAsia="Times New Roman" w:hAnsi="Times New Roman" w:cs="Times New Roman"/>
      <w:sz w:val="28"/>
      <w:szCs w:val="28"/>
      <w:shd w:val="clear" w:color="auto" w:fill="FFFFFF"/>
    </w:rPr>
  </w:style>
  <w:style w:type="paragraph" w:customStyle="1" w:styleId="26">
    <w:name w:val="Подпись к таблице (2)"/>
    <w:basedOn w:val="a"/>
    <w:link w:val="25"/>
    <w:rsid w:val="0092774D"/>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4pt">
    <w:name w:val="Основной текст (2) + 14 pt"/>
    <w:basedOn w:val="2"/>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13">
    <w:name w:val="Основной текст (11)3"/>
    <w:basedOn w:val="111"/>
    <w:rsid w:val="0092774D"/>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120">
    <w:name w:val="Основной текст (12)_"/>
    <w:basedOn w:val="a0"/>
    <w:link w:val="121"/>
    <w:rsid w:val="0092774D"/>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92774D"/>
    <w:pPr>
      <w:widowControl w:val="0"/>
      <w:shd w:val="clear" w:color="auto" w:fill="FFFFFF"/>
      <w:spacing w:after="0" w:line="0" w:lineRule="atLeast"/>
      <w:jc w:val="both"/>
    </w:pPr>
    <w:rPr>
      <w:rFonts w:ascii="Times New Roman" w:eastAsia="Times New Roman" w:hAnsi="Times New Roman" w:cs="Times New Roman"/>
      <w:b/>
      <w:bCs/>
      <w:sz w:val="28"/>
      <w:szCs w:val="28"/>
    </w:rPr>
  </w:style>
  <w:style w:type="character" w:customStyle="1" w:styleId="31">
    <w:name w:val="Подпись к таблице (3)_"/>
    <w:basedOn w:val="a0"/>
    <w:link w:val="32"/>
    <w:rsid w:val="0092774D"/>
    <w:rPr>
      <w:rFonts w:ascii="Times New Roman" w:eastAsia="Times New Roman" w:hAnsi="Times New Roman" w:cs="Times New Roman"/>
      <w:sz w:val="14"/>
      <w:szCs w:val="14"/>
      <w:shd w:val="clear" w:color="auto" w:fill="FFFFFF"/>
    </w:rPr>
  </w:style>
  <w:style w:type="paragraph" w:customStyle="1" w:styleId="32">
    <w:name w:val="Подпись к таблице (3)"/>
    <w:basedOn w:val="a"/>
    <w:link w:val="31"/>
    <w:rsid w:val="0092774D"/>
    <w:pPr>
      <w:widowControl w:val="0"/>
      <w:shd w:val="clear" w:color="auto" w:fill="FFFFFF"/>
      <w:spacing w:after="0" w:line="0" w:lineRule="atLeast"/>
    </w:pPr>
    <w:rPr>
      <w:rFonts w:ascii="Times New Roman" w:eastAsia="Times New Roman" w:hAnsi="Times New Roman" w:cs="Times New Roman"/>
      <w:sz w:val="14"/>
      <w:szCs w:val="14"/>
    </w:rPr>
  </w:style>
  <w:style w:type="character" w:customStyle="1" w:styleId="27pt1">
    <w:name w:val="Основной текст (2) + 7 pt1"/>
    <w:basedOn w:val="2"/>
    <w:rsid w:val="0092774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6pt">
    <w:name w:val="Основной текст (2) + 6 pt;Курсив"/>
    <w:basedOn w:val="2"/>
    <w:rsid w:val="0092774D"/>
    <w:rPr>
      <w:rFonts w:ascii="Times New Roman" w:eastAsia="Times New Roman" w:hAnsi="Times New Roman" w:cs="Times New Roman"/>
      <w:i/>
      <w:iCs/>
      <w:color w:val="000000"/>
      <w:spacing w:val="0"/>
      <w:w w:val="100"/>
      <w:position w:val="0"/>
      <w:sz w:val="12"/>
      <w:szCs w:val="12"/>
      <w:shd w:val="clear" w:color="auto" w:fill="FFFFFF"/>
      <w:lang w:val="ru-RU" w:eastAsia="ru-RU" w:bidi="ru-RU"/>
    </w:rPr>
  </w:style>
  <w:style w:type="character" w:customStyle="1" w:styleId="130">
    <w:name w:val="Основной текст (13)_"/>
    <w:basedOn w:val="a0"/>
    <w:link w:val="131"/>
    <w:rsid w:val="0092774D"/>
    <w:rPr>
      <w:rFonts w:ascii="Times New Roman" w:eastAsia="Times New Roman" w:hAnsi="Times New Roman" w:cs="Times New Roman"/>
      <w:sz w:val="9"/>
      <w:szCs w:val="9"/>
      <w:shd w:val="clear" w:color="auto" w:fill="FFFFFF"/>
    </w:rPr>
  </w:style>
  <w:style w:type="paragraph" w:customStyle="1" w:styleId="131">
    <w:name w:val="Основной текст (13)"/>
    <w:basedOn w:val="a"/>
    <w:link w:val="130"/>
    <w:rsid w:val="0092774D"/>
    <w:pPr>
      <w:widowControl w:val="0"/>
      <w:shd w:val="clear" w:color="auto" w:fill="FFFFFF"/>
      <w:spacing w:after="0" w:line="125" w:lineRule="exact"/>
      <w:jc w:val="right"/>
    </w:pPr>
    <w:rPr>
      <w:rFonts w:ascii="Times New Roman" w:eastAsia="Times New Roman" w:hAnsi="Times New Roman" w:cs="Times New Roman"/>
      <w:sz w:val="9"/>
      <w:szCs w:val="9"/>
    </w:rPr>
  </w:style>
  <w:style w:type="character" w:customStyle="1" w:styleId="41">
    <w:name w:val="Подпись к таблице (4)_"/>
    <w:basedOn w:val="a0"/>
    <w:link w:val="42"/>
    <w:rsid w:val="0092774D"/>
    <w:rPr>
      <w:rFonts w:ascii="Times New Roman" w:eastAsia="Times New Roman" w:hAnsi="Times New Roman" w:cs="Times New Roman"/>
      <w:sz w:val="10"/>
      <w:szCs w:val="10"/>
      <w:shd w:val="clear" w:color="auto" w:fill="FFFFFF"/>
    </w:rPr>
  </w:style>
  <w:style w:type="paragraph" w:customStyle="1" w:styleId="42">
    <w:name w:val="Подпись к таблице (4)"/>
    <w:basedOn w:val="a"/>
    <w:link w:val="41"/>
    <w:rsid w:val="0092774D"/>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45pt">
    <w:name w:val="Основной текст (2) + 4;5 pt"/>
    <w:basedOn w:val="2"/>
    <w:rsid w:val="0092774D"/>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140">
    <w:name w:val="Основной текст (14)_"/>
    <w:basedOn w:val="a0"/>
    <w:link w:val="141"/>
    <w:rsid w:val="0092774D"/>
    <w:rPr>
      <w:rFonts w:ascii="Times New Roman" w:eastAsia="Times New Roman" w:hAnsi="Times New Roman" w:cs="Times New Roman"/>
      <w:sz w:val="16"/>
      <w:szCs w:val="16"/>
      <w:shd w:val="clear" w:color="auto" w:fill="FFFFFF"/>
    </w:rPr>
  </w:style>
  <w:style w:type="paragraph" w:customStyle="1" w:styleId="141">
    <w:name w:val="Основной текст (14)"/>
    <w:basedOn w:val="a"/>
    <w:link w:val="140"/>
    <w:rsid w:val="0092774D"/>
    <w:pPr>
      <w:widowControl w:val="0"/>
      <w:shd w:val="clear" w:color="auto" w:fill="FFFFFF"/>
      <w:spacing w:after="0" w:line="216" w:lineRule="exact"/>
      <w:jc w:val="right"/>
    </w:pPr>
    <w:rPr>
      <w:rFonts w:ascii="Times New Roman" w:eastAsia="Times New Roman" w:hAnsi="Times New Roman" w:cs="Times New Roman"/>
      <w:sz w:val="16"/>
      <w:szCs w:val="16"/>
    </w:rPr>
  </w:style>
  <w:style w:type="character" w:customStyle="1" w:styleId="15">
    <w:name w:val="Основной текст (15)_"/>
    <w:basedOn w:val="a0"/>
    <w:link w:val="150"/>
    <w:rsid w:val="0092774D"/>
    <w:rPr>
      <w:rFonts w:ascii="Times New Roman" w:eastAsia="Times New Roman" w:hAnsi="Times New Roman" w:cs="Times New Roman"/>
      <w:b/>
      <w:bCs/>
      <w:sz w:val="16"/>
      <w:szCs w:val="16"/>
      <w:shd w:val="clear" w:color="auto" w:fill="FFFFFF"/>
    </w:rPr>
  </w:style>
  <w:style w:type="paragraph" w:customStyle="1" w:styleId="150">
    <w:name w:val="Основной текст (15)"/>
    <w:basedOn w:val="a"/>
    <w:link w:val="15"/>
    <w:rsid w:val="0092774D"/>
    <w:pPr>
      <w:widowControl w:val="0"/>
      <w:shd w:val="clear" w:color="auto" w:fill="FFFFFF"/>
      <w:spacing w:after="0" w:line="0" w:lineRule="atLeast"/>
      <w:jc w:val="center"/>
    </w:pPr>
    <w:rPr>
      <w:rFonts w:ascii="Times New Roman" w:eastAsia="Times New Roman" w:hAnsi="Times New Roman" w:cs="Times New Roman"/>
      <w:b/>
      <w:bCs/>
      <w:sz w:val="16"/>
      <w:szCs w:val="16"/>
    </w:rPr>
  </w:style>
  <w:style w:type="character" w:customStyle="1" w:styleId="28pt">
    <w:name w:val="Основной текст (2) + 8 pt"/>
    <w:basedOn w:val="2"/>
    <w:rsid w:val="0092774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28pt0">
    <w:name w:val="Основной текст (2) + 8 pt;Полужирный"/>
    <w:basedOn w:val="2"/>
    <w:rsid w:val="0092774D"/>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51">
    <w:name w:val="Подпись к таблице (5)_"/>
    <w:basedOn w:val="a0"/>
    <w:link w:val="52"/>
    <w:rsid w:val="0092774D"/>
    <w:rPr>
      <w:rFonts w:ascii="Times New Roman" w:eastAsia="Times New Roman" w:hAnsi="Times New Roman" w:cs="Times New Roman"/>
      <w:b/>
      <w:bCs/>
      <w:sz w:val="28"/>
      <w:szCs w:val="28"/>
      <w:shd w:val="clear" w:color="auto" w:fill="FFFFFF"/>
    </w:rPr>
  </w:style>
  <w:style w:type="paragraph" w:customStyle="1" w:styleId="52">
    <w:name w:val="Подпись к таблице (5)"/>
    <w:basedOn w:val="a"/>
    <w:link w:val="51"/>
    <w:rsid w:val="0092774D"/>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14pt1">
    <w:name w:val="Основной текст (2) + 14 pt1"/>
    <w:basedOn w:val="2"/>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10pt1">
    <w:name w:val="Основной текст (2) + 10 pt1"/>
    <w:basedOn w:val="2"/>
    <w:rsid w:val="0092774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112">
    <w:name w:val="Основной текст (11)2"/>
    <w:basedOn w:val="111"/>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80">
    <w:name w:val="Основной текст (8)"/>
    <w:basedOn w:val="a0"/>
    <w:rsid w:val="0092774D"/>
    <w:rPr>
      <w:rFonts w:ascii="Times New Roman" w:eastAsia="Times New Roman" w:hAnsi="Times New Roman" w:cs="Times New Roman"/>
      <w:b w:val="0"/>
      <w:bCs w:val="0"/>
      <w:i w:val="0"/>
      <w:iCs w:val="0"/>
      <w:smallCaps w:val="0"/>
      <w:strike w:val="0"/>
      <w:sz w:val="14"/>
      <w:szCs w:val="14"/>
      <w:u w:val="none"/>
    </w:rPr>
  </w:style>
  <w:style w:type="paragraph" w:styleId="a8">
    <w:name w:val="header"/>
    <w:basedOn w:val="a"/>
    <w:link w:val="a9"/>
    <w:uiPriority w:val="99"/>
    <w:unhideWhenUsed/>
    <w:rsid w:val="0092774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9">
    <w:name w:val="Верхний колонтитул Знак"/>
    <w:basedOn w:val="a0"/>
    <w:link w:val="a8"/>
    <w:uiPriority w:val="99"/>
    <w:rsid w:val="0092774D"/>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92774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Нижний колонтитул Знак"/>
    <w:basedOn w:val="a0"/>
    <w:link w:val="aa"/>
    <w:uiPriority w:val="99"/>
    <w:rsid w:val="0092774D"/>
    <w:rPr>
      <w:rFonts w:ascii="Arial Unicode MS" w:eastAsia="Arial Unicode MS" w:hAnsi="Arial Unicode MS" w:cs="Arial Unicode MS"/>
      <w:color w:val="000000"/>
      <w:sz w:val="24"/>
      <w:szCs w:val="24"/>
      <w:lang w:eastAsia="ru-RU" w:bidi="ru-RU"/>
    </w:rPr>
  </w:style>
  <w:style w:type="paragraph" w:customStyle="1" w:styleId="ConsPlusNormal">
    <w:name w:val="ConsPlusNormal"/>
    <w:link w:val="ConsPlusNormal0"/>
    <w:qFormat/>
    <w:rsid w:val="0092774D"/>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locked/>
    <w:rsid w:val="0092774D"/>
    <w:rPr>
      <w:rFonts w:ascii="Calibri" w:eastAsia="Calibri" w:hAnsi="Calibri" w:cs="Calibri"/>
      <w:lang w:eastAsia="ru-RU"/>
    </w:rPr>
  </w:style>
  <w:style w:type="paragraph" w:styleId="ac">
    <w:name w:val="Body Text"/>
    <w:basedOn w:val="a"/>
    <w:link w:val="ad"/>
    <w:uiPriority w:val="99"/>
    <w:rsid w:val="0092774D"/>
    <w:pPr>
      <w:widowControl w:val="0"/>
      <w:shd w:val="clear" w:color="auto" w:fill="FFFFFF"/>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ad">
    <w:name w:val="Основной текст Знак"/>
    <w:basedOn w:val="a0"/>
    <w:link w:val="ac"/>
    <w:uiPriority w:val="99"/>
    <w:rsid w:val="0092774D"/>
    <w:rPr>
      <w:rFonts w:ascii="Arial" w:eastAsia="Times New Roman" w:hAnsi="Arial" w:cs="Arial"/>
      <w:color w:val="000000"/>
      <w:sz w:val="28"/>
      <w:szCs w:val="28"/>
      <w:shd w:val="clear" w:color="auto" w:fill="FFFFFF"/>
      <w:lang w:eastAsia="ru-RU"/>
    </w:rPr>
  </w:style>
  <w:style w:type="table" w:styleId="ae">
    <w:name w:val="Table Grid"/>
    <w:basedOn w:val="a1"/>
    <w:uiPriority w:val="59"/>
    <w:rsid w:val="009277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2774D"/>
    <w:rPr>
      <w:b/>
      <w:bCs/>
    </w:rPr>
  </w:style>
  <w:style w:type="paragraph" w:styleId="af0">
    <w:name w:val="No Spacing"/>
    <w:link w:val="af1"/>
    <w:uiPriority w:val="1"/>
    <w:qFormat/>
    <w:rsid w:val="0092774D"/>
    <w:pPr>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92774D"/>
    <w:pPr>
      <w:widowControl w:val="0"/>
      <w:spacing w:after="0" w:line="240" w:lineRule="auto"/>
    </w:pPr>
    <w:rPr>
      <w:rFonts w:ascii="Tahoma" w:eastAsia="Arial Unicode MS" w:hAnsi="Tahoma" w:cs="Tahoma"/>
      <w:color w:val="000000"/>
      <w:sz w:val="16"/>
      <w:szCs w:val="16"/>
      <w:lang w:eastAsia="ru-RU" w:bidi="ru-RU"/>
    </w:rPr>
  </w:style>
  <w:style w:type="character" w:customStyle="1" w:styleId="af3">
    <w:name w:val="Текст выноски Знак"/>
    <w:basedOn w:val="a0"/>
    <w:link w:val="af2"/>
    <w:uiPriority w:val="99"/>
    <w:semiHidden/>
    <w:rsid w:val="0092774D"/>
    <w:rPr>
      <w:rFonts w:ascii="Tahoma" w:eastAsia="Arial Unicode MS" w:hAnsi="Tahoma" w:cs="Tahoma"/>
      <w:color w:val="000000"/>
      <w:sz w:val="16"/>
      <w:szCs w:val="16"/>
      <w:lang w:eastAsia="ru-RU" w:bidi="ru-RU"/>
    </w:rPr>
  </w:style>
  <w:style w:type="character" w:styleId="af4">
    <w:name w:val="Placeholder Text"/>
    <w:basedOn w:val="a0"/>
    <w:uiPriority w:val="99"/>
    <w:semiHidden/>
    <w:rsid w:val="0092774D"/>
    <w:rPr>
      <w:color w:val="808080"/>
    </w:rPr>
  </w:style>
  <w:style w:type="paragraph" w:styleId="af5">
    <w:name w:val="List Paragraph"/>
    <w:basedOn w:val="a"/>
    <w:uiPriority w:val="99"/>
    <w:qFormat/>
    <w:rsid w:val="0092774D"/>
    <w:pPr>
      <w:spacing w:after="160" w:line="259" w:lineRule="auto"/>
      <w:ind w:left="720"/>
      <w:contextualSpacing/>
    </w:pPr>
  </w:style>
  <w:style w:type="character" w:styleId="af6">
    <w:name w:val="FollowedHyperlink"/>
    <w:basedOn w:val="a0"/>
    <w:uiPriority w:val="99"/>
    <w:semiHidden/>
    <w:unhideWhenUsed/>
    <w:rsid w:val="0092774D"/>
    <w:rPr>
      <w:color w:val="800080"/>
      <w:u w:val="single"/>
    </w:rPr>
  </w:style>
  <w:style w:type="paragraph" w:customStyle="1" w:styleId="xl72">
    <w:name w:val="xl72"/>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27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2774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277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277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277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2774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277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277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277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92774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92774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92774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92774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2774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92774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2774D"/>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1">
    <w:name w:val="Без интервала Знак"/>
    <w:basedOn w:val="a0"/>
    <w:link w:val="af0"/>
    <w:uiPriority w:val="1"/>
    <w:locked/>
    <w:rsid w:val="0092774D"/>
    <w:rPr>
      <w:rFonts w:ascii="Times New Roman" w:eastAsia="Times New Roman" w:hAnsi="Times New Roman" w:cs="Times New Roman"/>
      <w:sz w:val="24"/>
      <w:szCs w:val="24"/>
      <w:lang w:eastAsia="ru-RU"/>
    </w:rPr>
  </w:style>
  <w:style w:type="paragraph" w:customStyle="1" w:styleId="af7">
    <w:name w:val="МОН"/>
    <w:basedOn w:val="a"/>
    <w:rsid w:val="0092774D"/>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110">
    <w:name w:val="xl110"/>
    <w:basedOn w:val="a"/>
    <w:rsid w:val="0062076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207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6207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62076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62076F"/>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1C50C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1C50CD"/>
    <w:pPr>
      <w:spacing w:before="100" w:beforeAutospacing="1" w:after="100" w:afterAutospacing="1" w:line="240" w:lineRule="auto"/>
    </w:pPr>
    <w:rPr>
      <w:rFonts w:ascii="Tahoma" w:eastAsia="Times New Roman" w:hAnsi="Tahoma" w:cs="Tahoma"/>
      <w:b/>
      <w:bCs/>
      <w:color w:val="000000"/>
      <w:sz w:val="18"/>
      <w:szCs w:val="18"/>
      <w:lang w:eastAsia="ru-RU"/>
    </w:rPr>
  </w:style>
  <w:style w:type="numbering" w:customStyle="1" w:styleId="27">
    <w:name w:val="Нет списка2"/>
    <w:next w:val="a2"/>
    <w:uiPriority w:val="99"/>
    <w:semiHidden/>
    <w:unhideWhenUsed/>
    <w:rsid w:val="00D529D0"/>
  </w:style>
  <w:style w:type="paragraph" w:customStyle="1" w:styleId="msonormal0">
    <w:name w:val="msonormal"/>
    <w:basedOn w:val="a"/>
    <w:rsid w:val="00D529D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00B38"/>
  </w:style>
  <w:style w:type="paragraph" w:customStyle="1" w:styleId="xl124">
    <w:name w:val="xl124"/>
    <w:basedOn w:val="a"/>
    <w:rsid w:val="00800B3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800B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6">
    <w:name w:val="Стиль1"/>
    <w:basedOn w:val="a"/>
    <w:link w:val="17"/>
    <w:rsid w:val="009170AA"/>
    <w:pPr>
      <w:widowControl w:val="0"/>
      <w:spacing w:after="0" w:line="240" w:lineRule="auto"/>
      <w:ind w:firstLine="567"/>
      <w:jc w:val="both"/>
    </w:pPr>
    <w:rPr>
      <w:rFonts w:ascii="Times New Roman" w:eastAsia="Arial Unicode MS" w:hAnsi="Times New Roman" w:cs="Times New Roman"/>
      <w:color w:val="000000" w:themeColor="text1"/>
      <w:sz w:val="26"/>
      <w:szCs w:val="26"/>
      <w:shd w:val="clear" w:color="auto" w:fill="92D050"/>
      <w:lang w:eastAsia="ru-RU" w:bidi="ru-RU"/>
    </w:rPr>
  </w:style>
  <w:style w:type="character" w:customStyle="1" w:styleId="17">
    <w:name w:val="Стиль1 Знак"/>
    <w:basedOn w:val="a0"/>
    <w:link w:val="16"/>
    <w:rsid w:val="009170AA"/>
    <w:rPr>
      <w:rFonts w:ascii="Times New Roman" w:eastAsia="Arial Unicode MS" w:hAnsi="Times New Roman" w:cs="Times New Roman"/>
      <w:color w:val="000000" w:themeColor="text1"/>
      <w:sz w:val="26"/>
      <w:szCs w:val="26"/>
      <w:lang w:eastAsia="ru-RU" w:bidi="ru-RU"/>
    </w:rPr>
  </w:style>
  <w:style w:type="paragraph" w:customStyle="1" w:styleId="xl126">
    <w:name w:val="xl126"/>
    <w:basedOn w:val="a"/>
    <w:rsid w:val="004D3B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4D3BDC"/>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4D3BD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4D574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4D5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4D574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4D574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4D5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PlusTitle">
    <w:name w:val="ConsPlusTitle"/>
    <w:rsid w:val="00456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w3-t">
    <w:name w:val="w3-t"/>
    <w:basedOn w:val="a"/>
    <w:rsid w:val="00456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2A2322"/>
  </w:style>
  <w:style w:type="character" w:customStyle="1" w:styleId="jpfdse">
    <w:name w:val="jpfdse"/>
    <w:basedOn w:val="a0"/>
    <w:rsid w:val="002A2322"/>
  </w:style>
  <w:style w:type="paragraph" w:styleId="af8">
    <w:name w:val="annotation text"/>
    <w:basedOn w:val="a"/>
    <w:link w:val="af9"/>
    <w:uiPriority w:val="99"/>
    <w:unhideWhenUsed/>
    <w:rsid w:val="001F2E50"/>
    <w:pPr>
      <w:spacing w:line="240"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rsid w:val="001F2E50"/>
    <w:rPr>
      <w:rFonts w:ascii="Calibri" w:eastAsia="Times New Roman" w:hAnsi="Calibri" w:cs="Times New Roman"/>
      <w:sz w:val="20"/>
      <w:szCs w:val="20"/>
      <w:lang w:eastAsia="ru-RU"/>
    </w:rPr>
  </w:style>
  <w:style w:type="paragraph" w:customStyle="1" w:styleId="xl134">
    <w:name w:val="xl134"/>
    <w:basedOn w:val="a"/>
    <w:rsid w:val="00AB5C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3C751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3C75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480">
      <w:bodyDiv w:val="1"/>
      <w:marLeft w:val="0"/>
      <w:marRight w:val="0"/>
      <w:marTop w:val="0"/>
      <w:marBottom w:val="0"/>
      <w:divBdr>
        <w:top w:val="none" w:sz="0" w:space="0" w:color="auto"/>
        <w:left w:val="none" w:sz="0" w:space="0" w:color="auto"/>
        <w:bottom w:val="none" w:sz="0" w:space="0" w:color="auto"/>
        <w:right w:val="none" w:sz="0" w:space="0" w:color="auto"/>
      </w:divBdr>
    </w:div>
    <w:div w:id="31076533">
      <w:bodyDiv w:val="1"/>
      <w:marLeft w:val="0"/>
      <w:marRight w:val="0"/>
      <w:marTop w:val="0"/>
      <w:marBottom w:val="0"/>
      <w:divBdr>
        <w:top w:val="none" w:sz="0" w:space="0" w:color="auto"/>
        <w:left w:val="none" w:sz="0" w:space="0" w:color="auto"/>
        <w:bottom w:val="none" w:sz="0" w:space="0" w:color="auto"/>
        <w:right w:val="none" w:sz="0" w:space="0" w:color="auto"/>
      </w:divBdr>
    </w:div>
    <w:div w:id="52239242">
      <w:bodyDiv w:val="1"/>
      <w:marLeft w:val="0"/>
      <w:marRight w:val="0"/>
      <w:marTop w:val="0"/>
      <w:marBottom w:val="0"/>
      <w:divBdr>
        <w:top w:val="none" w:sz="0" w:space="0" w:color="auto"/>
        <w:left w:val="none" w:sz="0" w:space="0" w:color="auto"/>
        <w:bottom w:val="none" w:sz="0" w:space="0" w:color="auto"/>
        <w:right w:val="none" w:sz="0" w:space="0" w:color="auto"/>
      </w:divBdr>
    </w:div>
    <w:div w:id="59908405">
      <w:bodyDiv w:val="1"/>
      <w:marLeft w:val="0"/>
      <w:marRight w:val="0"/>
      <w:marTop w:val="0"/>
      <w:marBottom w:val="0"/>
      <w:divBdr>
        <w:top w:val="none" w:sz="0" w:space="0" w:color="auto"/>
        <w:left w:val="none" w:sz="0" w:space="0" w:color="auto"/>
        <w:bottom w:val="none" w:sz="0" w:space="0" w:color="auto"/>
        <w:right w:val="none" w:sz="0" w:space="0" w:color="auto"/>
      </w:divBdr>
    </w:div>
    <w:div w:id="61022778">
      <w:bodyDiv w:val="1"/>
      <w:marLeft w:val="0"/>
      <w:marRight w:val="0"/>
      <w:marTop w:val="0"/>
      <w:marBottom w:val="0"/>
      <w:divBdr>
        <w:top w:val="none" w:sz="0" w:space="0" w:color="auto"/>
        <w:left w:val="none" w:sz="0" w:space="0" w:color="auto"/>
        <w:bottom w:val="none" w:sz="0" w:space="0" w:color="auto"/>
        <w:right w:val="none" w:sz="0" w:space="0" w:color="auto"/>
      </w:divBdr>
    </w:div>
    <w:div w:id="91367661">
      <w:bodyDiv w:val="1"/>
      <w:marLeft w:val="0"/>
      <w:marRight w:val="0"/>
      <w:marTop w:val="0"/>
      <w:marBottom w:val="0"/>
      <w:divBdr>
        <w:top w:val="none" w:sz="0" w:space="0" w:color="auto"/>
        <w:left w:val="none" w:sz="0" w:space="0" w:color="auto"/>
        <w:bottom w:val="none" w:sz="0" w:space="0" w:color="auto"/>
        <w:right w:val="none" w:sz="0" w:space="0" w:color="auto"/>
      </w:divBdr>
    </w:div>
    <w:div w:id="109786070">
      <w:bodyDiv w:val="1"/>
      <w:marLeft w:val="0"/>
      <w:marRight w:val="0"/>
      <w:marTop w:val="0"/>
      <w:marBottom w:val="0"/>
      <w:divBdr>
        <w:top w:val="none" w:sz="0" w:space="0" w:color="auto"/>
        <w:left w:val="none" w:sz="0" w:space="0" w:color="auto"/>
        <w:bottom w:val="none" w:sz="0" w:space="0" w:color="auto"/>
        <w:right w:val="none" w:sz="0" w:space="0" w:color="auto"/>
      </w:divBdr>
    </w:div>
    <w:div w:id="140581871">
      <w:bodyDiv w:val="1"/>
      <w:marLeft w:val="0"/>
      <w:marRight w:val="0"/>
      <w:marTop w:val="0"/>
      <w:marBottom w:val="0"/>
      <w:divBdr>
        <w:top w:val="none" w:sz="0" w:space="0" w:color="auto"/>
        <w:left w:val="none" w:sz="0" w:space="0" w:color="auto"/>
        <w:bottom w:val="none" w:sz="0" w:space="0" w:color="auto"/>
        <w:right w:val="none" w:sz="0" w:space="0" w:color="auto"/>
      </w:divBdr>
    </w:div>
    <w:div w:id="142702579">
      <w:bodyDiv w:val="1"/>
      <w:marLeft w:val="0"/>
      <w:marRight w:val="0"/>
      <w:marTop w:val="0"/>
      <w:marBottom w:val="0"/>
      <w:divBdr>
        <w:top w:val="none" w:sz="0" w:space="0" w:color="auto"/>
        <w:left w:val="none" w:sz="0" w:space="0" w:color="auto"/>
        <w:bottom w:val="none" w:sz="0" w:space="0" w:color="auto"/>
        <w:right w:val="none" w:sz="0" w:space="0" w:color="auto"/>
      </w:divBdr>
    </w:div>
    <w:div w:id="147016128">
      <w:bodyDiv w:val="1"/>
      <w:marLeft w:val="0"/>
      <w:marRight w:val="0"/>
      <w:marTop w:val="0"/>
      <w:marBottom w:val="0"/>
      <w:divBdr>
        <w:top w:val="none" w:sz="0" w:space="0" w:color="auto"/>
        <w:left w:val="none" w:sz="0" w:space="0" w:color="auto"/>
        <w:bottom w:val="none" w:sz="0" w:space="0" w:color="auto"/>
        <w:right w:val="none" w:sz="0" w:space="0" w:color="auto"/>
      </w:divBdr>
    </w:div>
    <w:div w:id="150680122">
      <w:bodyDiv w:val="1"/>
      <w:marLeft w:val="0"/>
      <w:marRight w:val="0"/>
      <w:marTop w:val="0"/>
      <w:marBottom w:val="0"/>
      <w:divBdr>
        <w:top w:val="none" w:sz="0" w:space="0" w:color="auto"/>
        <w:left w:val="none" w:sz="0" w:space="0" w:color="auto"/>
        <w:bottom w:val="none" w:sz="0" w:space="0" w:color="auto"/>
        <w:right w:val="none" w:sz="0" w:space="0" w:color="auto"/>
      </w:divBdr>
    </w:div>
    <w:div w:id="170226047">
      <w:bodyDiv w:val="1"/>
      <w:marLeft w:val="0"/>
      <w:marRight w:val="0"/>
      <w:marTop w:val="0"/>
      <w:marBottom w:val="0"/>
      <w:divBdr>
        <w:top w:val="none" w:sz="0" w:space="0" w:color="auto"/>
        <w:left w:val="none" w:sz="0" w:space="0" w:color="auto"/>
        <w:bottom w:val="none" w:sz="0" w:space="0" w:color="auto"/>
        <w:right w:val="none" w:sz="0" w:space="0" w:color="auto"/>
      </w:divBdr>
    </w:div>
    <w:div w:id="186061327">
      <w:bodyDiv w:val="1"/>
      <w:marLeft w:val="0"/>
      <w:marRight w:val="0"/>
      <w:marTop w:val="0"/>
      <w:marBottom w:val="0"/>
      <w:divBdr>
        <w:top w:val="none" w:sz="0" w:space="0" w:color="auto"/>
        <w:left w:val="none" w:sz="0" w:space="0" w:color="auto"/>
        <w:bottom w:val="none" w:sz="0" w:space="0" w:color="auto"/>
        <w:right w:val="none" w:sz="0" w:space="0" w:color="auto"/>
      </w:divBdr>
    </w:div>
    <w:div w:id="200174992">
      <w:bodyDiv w:val="1"/>
      <w:marLeft w:val="0"/>
      <w:marRight w:val="0"/>
      <w:marTop w:val="0"/>
      <w:marBottom w:val="0"/>
      <w:divBdr>
        <w:top w:val="none" w:sz="0" w:space="0" w:color="auto"/>
        <w:left w:val="none" w:sz="0" w:space="0" w:color="auto"/>
        <w:bottom w:val="none" w:sz="0" w:space="0" w:color="auto"/>
        <w:right w:val="none" w:sz="0" w:space="0" w:color="auto"/>
      </w:divBdr>
    </w:div>
    <w:div w:id="222330488">
      <w:bodyDiv w:val="1"/>
      <w:marLeft w:val="0"/>
      <w:marRight w:val="0"/>
      <w:marTop w:val="0"/>
      <w:marBottom w:val="0"/>
      <w:divBdr>
        <w:top w:val="none" w:sz="0" w:space="0" w:color="auto"/>
        <w:left w:val="none" w:sz="0" w:space="0" w:color="auto"/>
        <w:bottom w:val="none" w:sz="0" w:space="0" w:color="auto"/>
        <w:right w:val="none" w:sz="0" w:space="0" w:color="auto"/>
      </w:divBdr>
    </w:div>
    <w:div w:id="224070588">
      <w:bodyDiv w:val="1"/>
      <w:marLeft w:val="0"/>
      <w:marRight w:val="0"/>
      <w:marTop w:val="0"/>
      <w:marBottom w:val="0"/>
      <w:divBdr>
        <w:top w:val="none" w:sz="0" w:space="0" w:color="auto"/>
        <w:left w:val="none" w:sz="0" w:space="0" w:color="auto"/>
        <w:bottom w:val="none" w:sz="0" w:space="0" w:color="auto"/>
        <w:right w:val="none" w:sz="0" w:space="0" w:color="auto"/>
      </w:divBdr>
    </w:div>
    <w:div w:id="227422518">
      <w:bodyDiv w:val="1"/>
      <w:marLeft w:val="0"/>
      <w:marRight w:val="0"/>
      <w:marTop w:val="0"/>
      <w:marBottom w:val="0"/>
      <w:divBdr>
        <w:top w:val="none" w:sz="0" w:space="0" w:color="auto"/>
        <w:left w:val="none" w:sz="0" w:space="0" w:color="auto"/>
        <w:bottom w:val="none" w:sz="0" w:space="0" w:color="auto"/>
        <w:right w:val="none" w:sz="0" w:space="0" w:color="auto"/>
      </w:divBdr>
    </w:div>
    <w:div w:id="231546939">
      <w:bodyDiv w:val="1"/>
      <w:marLeft w:val="0"/>
      <w:marRight w:val="0"/>
      <w:marTop w:val="0"/>
      <w:marBottom w:val="0"/>
      <w:divBdr>
        <w:top w:val="none" w:sz="0" w:space="0" w:color="auto"/>
        <w:left w:val="none" w:sz="0" w:space="0" w:color="auto"/>
        <w:bottom w:val="none" w:sz="0" w:space="0" w:color="auto"/>
        <w:right w:val="none" w:sz="0" w:space="0" w:color="auto"/>
      </w:divBdr>
    </w:div>
    <w:div w:id="234514247">
      <w:bodyDiv w:val="1"/>
      <w:marLeft w:val="0"/>
      <w:marRight w:val="0"/>
      <w:marTop w:val="0"/>
      <w:marBottom w:val="0"/>
      <w:divBdr>
        <w:top w:val="none" w:sz="0" w:space="0" w:color="auto"/>
        <w:left w:val="none" w:sz="0" w:space="0" w:color="auto"/>
        <w:bottom w:val="none" w:sz="0" w:space="0" w:color="auto"/>
        <w:right w:val="none" w:sz="0" w:space="0" w:color="auto"/>
      </w:divBdr>
    </w:div>
    <w:div w:id="248002341">
      <w:bodyDiv w:val="1"/>
      <w:marLeft w:val="0"/>
      <w:marRight w:val="0"/>
      <w:marTop w:val="0"/>
      <w:marBottom w:val="0"/>
      <w:divBdr>
        <w:top w:val="none" w:sz="0" w:space="0" w:color="auto"/>
        <w:left w:val="none" w:sz="0" w:space="0" w:color="auto"/>
        <w:bottom w:val="none" w:sz="0" w:space="0" w:color="auto"/>
        <w:right w:val="none" w:sz="0" w:space="0" w:color="auto"/>
      </w:divBdr>
    </w:div>
    <w:div w:id="248464859">
      <w:bodyDiv w:val="1"/>
      <w:marLeft w:val="0"/>
      <w:marRight w:val="0"/>
      <w:marTop w:val="0"/>
      <w:marBottom w:val="0"/>
      <w:divBdr>
        <w:top w:val="none" w:sz="0" w:space="0" w:color="auto"/>
        <w:left w:val="none" w:sz="0" w:space="0" w:color="auto"/>
        <w:bottom w:val="none" w:sz="0" w:space="0" w:color="auto"/>
        <w:right w:val="none" w:sz="0" w:space="0" w:color="auto"/>
      </w:divBdr>
    </w:div>
    <w:div w:id="254749102">
      <w:bodyDiv w:val="1"/>
      <w:marLeft w:val="0"/>
      <w:marRight w:val="0"/>
      <w:marTop w:val="0"/>
      <w:marBottom w:val="0"/>
      <w:divBdr>
        <w:top w:val="none" w:sz="0" w:space="0" w:color="auto"/>
        <w:left w:val="none" w:sz="0" w:space="0" w:color="auto"/>
        <w:bottom w:val="none" w:sz="0" w:space="0" w:color="auto"/>
        <w:right w:val="none" w:sz="0" w:space="0" w:color="auto"/>
      </w:divBdr>
    </w:div>
    <w:div w:id="262495742">
      <w:bodyDiv w:val="1"/>
      <w:marLeft w:val="0"/>
      <w:marRight w:val="0"/>
      <w:marTop w:val="0"/>
      <w:marBottom w:val="0"/>
      <w:divBdr>
        <w:top w:val="none" w:sz="0" w:space="0" w:color="auto"/>
        <w:left w:val="none" w:sz="0" w:space="0" w:color="auto"/>
        <w:bottom w:val="none" w:sz="0" w:space="0" w:color="auto"/>
        <w:right w:val="none" w:sz="0" w:space="0" w:color="auto"/>
      </w:divBdr>
    </w:div>
    <w:div w:id="279066483">
      <w:bodyDiv w:val="1"/>
      <w:marLeft w:val="0"/>
      <w:marRight w:val="0"/>
      <w:marTop w:val="0"/>
      <w:marBottom w:val="0"/>
      <w:divBdr>
        <w:top w:val="none" w:sz="0" w:space="0" w:color="auto"/>
        <w:left w:val="none" w:sz="0" w:space="0" w:color="auto"/>
        <w:bottom w:val="none" w:sz="0" w:space="0" w:color="auto"/>
        <w:right w:val="none" w:sz="0" w:space="0" w:color="auto"/>
      </w:divBdr>
    </w:div>
    <w:div w:id="286548411">
      <w:bodyDiv w:val="1"/>
      <w:marLeft w:val="0"/>
      <w:marRight w:val="0"/>
      <w:marTop w:val="0"/>
      <w:marBottom w:val="0"/>
      <w:divBdr>
        <w:top w:val="none" w:sz="0" w:space="0" w:color="auto"/>
        <w:left w:val="none" w:sz="0" w:space="0" w:color="auto"/>
        <w:bottom w:val="none" w:sz="0" w:space="0" w:color="auto"/>
        <w:right w:val="none" w:sz="0" w:space="0" w:color="auto"/>
      </w:divBdr>
    </w:div>
    <w:div w:id="294990662">
      <w:bodyDiv w:val="1"/>
      <w:marLeft w:val="0"/>
      <w:marRight w:val="0"/>
      <w:marTop w:val="0"/>
      <w:marBottom w:val="0"/>
      <w:divBdr>
        <w:top w:val="none" w:sz="0" w:space="0" w:color="auto"/>
        <w:left w:val="none" w:sz="0" w:space="0" w:color="auto"/>
        <w:bottom w:val="none" w:sz="0" w:space="0" w:color="auto"/>
        <w:right w:val="none" w:sz="0" w:space="0" w:color="auto"/>
      </w:divBdr>
    </w:div>
    <w:div w:id="303970002">
      <w:bodyDiv w:val="1"/>
      <w:marLeft w:val="0"/>
      <w:marRight w:val="0"/>
      <w:marTop w:val="0"/>
      <w:marBottom w:val="0"/>
      <w:divBdr>
        <w:top w:val="none" w:sz="0" w:space="0" w:color="auto"/>
        <w:left w:val="none" w:sz="0" w:space="0" w:color="auto"/>
        <w:bottom w:val="none" w:sz="0" w:space="0" w:color="auto"/>
        <w:right w:val="none" w:sz="0" w:space="0" w:color="auto"/>
      </w:divBdr>
    </w:div>
    <w:div w:id="326860295">
      <w:bodyDiv w:val="1"/>
      <w:marLeft w:val="0"/>
      <w:marRight w:val="0"/>
      <w:marTop w:val="0"/>
      <w:marBottom w:val="0"/>
      <w:divBdr>
        <w:top w:val="none" w:sz="0" w:space="0" w:color="auto"/>
        <w:left w:val="none" w:sz="0" w:space="0" w:color="auto"/>
        <w:bottom w:val="none" w:sz="0" w:space="0" w:color="auto"/>
        <w:right w:val="none" w:sz="0" w:space="0" w:color="auto"/>
      </w:divBdr>
    </w:div>
    <w:div w:id="329984625">
      <w:bodyDiv w:val="1"/>
      <w:marLeft w:val="0"/>
      <w:marRight w:val="0"/>
      <w:marTop w:val="0"/>
      <w:marBottom w:val="0"/>
      <w:divBdr>
        <w:top w:val="none" w:sz="0" w:space="0" w:color="auto"/>
        <w:left w:val="none" w:sz="0" w:space="0" w:color="auto"/>
        <w:bottom w:val="none" w:sz="0" w:space="0" w:color="auto"/>
        <w:right w:val="none" w:sz="0" w:space="0" w:color="auto"/>
      </w:divBdr>
    </w:div>
    <w:div w:id="341130145">
      <w:bodyDiv w:val="1"/>
      <w:marLeft w:val="0"/>
      <w:marRight w:val="0"/>
      <w:marTop w:val="0"/>
      <w:marBottom w:val="0"/>
      <w:divBdr>
        <w:top w:val="none" w:sz="0" w:space="0" w:color="auto"/>
        <w:left w:val="none" w:sz="0" w:space="0" w:color="auto"/>
        <w:bottom w:val="none" w:sz="0" w:space="0" w:color="auto"/>
        <w:right w:val="none" w:sz="0" w:space="0" w:color="auto"/>
      </w:divBdr>
    </w:div>
    <w:div w:id="344138842">
      <w:bodyDiv w:val="1"/>
      <w:marLeft w:val="0"/>
      <w:marRight w:val="0"/>
      <w:marTop w:val="0"/>
      <w:marBottom w:val="0"/>
      <w:divBdr>
        <w:top w:val="none" w:sz="0" w:space="0" w:color="auto"/>
        <w:left w:val="none" w:sz="0" w:space="0" w:color="auto"/>
        <w:bottom w:val="none" w:sz="0" w:space="0" w:color="auto"/>
        <w:right w:val="none" w:sz="0" w:space="0" w:color="auto"/>
      </w:divBdr>
    </w:div>
    <w:div w:id="369115578">
      <w:bodyDiv w:val="1"/>
      <w:marLeft w:val="0"/>
      <w:marRight w:val="0"/>
      <w:marTop w:val="0"/>
      <w:marBottom w:val="0"/>
      <w:divBdr>
        <w:top w:val="none" w:sz="0" w:space="0" w:color="auto"/>
        <w:left w:val="none" w:sz="0" w:space="0" w:color="auto"/>
        <w:bottom w:val="none" w:sz="0" w:space="0" w:color="auto"/>
        <w:right w:val="none" w:sz="0" w:space="0" w:color="auto"/>
      </w:divBdr>
    </w:div>
    <w:div w:id="375204536">
      <w:bodyDiv w:val="1"/>
      <w:marLeft w:val="0"/>
      <w:marRight w:val="0"/>
      <w:marTop w:val="0"/>
      <w:marBottom w:val="0"/>
      <w:divBdr>
        <w:top w:val="none" w:sz="0" w:space="0" w:color="auto"/>
        <w:left w:val="none" w:sz="0" w:space="0" w:color="auto"/>
        <w:bottom w:val="none" w:sz="0" w:space="0" w:color="auto"/>
        <w:right w:val="none" w:sz="0" w:space="0" w:color="auto"/>
      </w:divBdr>
    </w:div>
    <w:div w:id="416286248">
      <w:bodyDiv w:val="1"/>
      <w:marLeft w:val="0"/>
      <w:marRight w:val="0"/>
      <w:marTop w:val="0"/>
      <w:marBottom w:val="0"/>
      <w:divBdr>
        <w:top w:val="none" w:sz="0" w:space="0" w:color="auto"/>
        <w:left w:val="none" w:sz="0" w:space="0" w:color="auto"/>
        <w:bottom w:val="none" w:sz="0" w:space="0" w:color="auto"/>
        <w:right w:val="none" w:sz="0" w:space="0" w:color="auto"/>
      </w:divBdr>
    </w:div>
    <w:div w:id="437067308">
      <w:bodyDiv w:val="1"/>
      <w:marLeft w:val="0"/>
      <w:marRight w:val="0"/>
      <w:marTop w:val="0"/>
      <w:marBottom w:val="0"/>
      <w:divBdr>
        <w:top w:val="none" w:sz="0" w:space="0" w:color="auto"/>
        <w:left w:val="none" w:sz="0" w:space="0" w:color="auto"/>
        <w:bottom w:val="none" w:sz="0" w:space="0" w:color="auto"/>
        <w:right w:val="none" w:sz="0" w:space="0" w:color="auto"/>
      </w:divBdr>
    </w:div>
    <w:div w:id="445664592">
      <w:bodyDiv w:val="1"/>
      <w:marLeft w:val="0"/>
      <w:marRight w:val="0"/>
      <w:marTop w:val="0"/>
      <w:marBottom w:val="0"/>
      <w:divBdr>
        <w:top w:val="none" w:sz="0" w:space="0" w:color="auto"/>
        <w:left w:val="none" w:sz="0" w:space="0" w:color="auto"/>
        <w:bottom w:val="none" w:sz="0" w:space="0" w:color="auto"/>
        <w:right w:val="none" w:sz="0" w:space="0" w:color="auto"/>
      </w:divBdr>
    </w:div>
    <w:div w:id="449589084">
      <w:bodyDiv w:val="1"/>
      <w:marLeft w:val="0"/>
      <w:marRight w:val="0"/>
      <w:marTop w:val="0"/>
      <w:marBottom w:val="0"/>
      <w:divBdr>
        <w:top w:val="none" w:sz="0" w:space="0" w:color="auto"/>
        <w:left w:val="none" w:sz="0" w:space="0" w:color="auto"/>
        <w:bottom w:val="none" w:sz="0" w:space="0" w:color="auto"/>
        <w:right w:val="none" w:sz="0" w:space="0" w:color="auto"/>
      </w:divBdr>
    </w:div>
    <w:div w:id="474033187">
      <w:bodyDiv w:val="1"/>
      <w:marLeft w:val="0"/>
      <w:marRight w:val="0"/>
      <w:marTop w:val="0"/>
      <w:marBottom w:val="0"/>
      <w:divBdr>
        <w:top w:val="none" w:sz="0" w:space="0" w:color="auto"/>
        <w:left w:val="none" w:sz="0" w:space="0" w:color="auto"/>
        <w:bottom w:val="none" w:sz="0" w:space="0" w:color="auto"/>
        <w:right w:val="none" w:sz="0" w:space="0" w:color="auto"/>
      </w:divBdr>
    </w:div>
    <w:div w:id="477504157">
      <w:bodyDiv w:val="1"/>
      <w:marLeft w:val="0"/>
      <w:marRight w:val="0"/>
      <w:marTop w:val="0"/>
      <w:marBottom w:val="0"/>
      <w:divBdr>
        <w:top w:val="none" w:sz="0" w:space="0" w:color="auto"/>
        <w:left w:val="none" w:sz="0" w:space="0" w:color="auto"/>
        <w:bottom w:val="none" w:sz="0" w:space="0" w:color="auto"/>
        <w:right w:val="none" w:sz="0" w:space="0" w:color="auto"/>
      </w:divBdr>
    </w:div>
    <w:div w:id="502234670">
      <w:bodyDiv w:val="1"/>
      <w:marLeft w:val="0"/>
      <w:marRight w:val="0"/>
      <w:marTop w:val="0"/>
      <w:marBottom w:val="0"/>
      <w:divBdr>
        <w:top w:val="none" w:sz="0" w:space="0" w:color="auto"/>
        <w:left w:val="none" w:sz="0" w:space="0" w:color="auto"/>
        <w:bottom w:val="none" w:sz="0" w:space="0" w:color="auto"/>
        <w:right w:val="none" w:sz="0" w:space="0" w:color="auto"/>
      </w:divBdr>
    </w:div>
    <w:div w:id="511645805">
      <w:bodyDiv w:val="1"/>
      <w:marLeft w:val="0"/>
      <w:marRight w:val="0"/>
      <w:marTop w:val="0"/>
      <w:marBottom w:val="0"/>
      <w:divBdr>
        <w:top w:val="none" w:sz="0" w:space="0" w:color="auto"/>
        <w:left w:val="none" w:sz="0" w:space="0" w:color="auto"/>
        <w:bottom w:val="none" w:sz="0" w:space="0" w:color="auto"/>
        <w:right w:val="none" w:sz="0" w:space="0" w:color="auto"/>
      </w:divBdr>
    </w:div>
    <w:div w:id="518814836">
      <w:bodyDiv w:val="1"/>
      <w:marLeft w:val="0"/>
      <w:marRight w:val="0"/>
      <w:marTop w:val="0"/>
      <w:marBottom w:val="0"/>
      <w:divBdr>
        <w:top w:val="none" w:sz="0" w:space="0" w:color="auto"/>
        <w:left w:val="none" w:sz="0" w:space="0" w:color="auto"/>
        <w:bottom w:val="none" w:sz="0" w:space="0" w:color="auto"/>
        <w:right w:val="none" w:sz="0" w:space="0" w:color="auto"/>
      </w:divBdr>
    </w:div>
    <w:div w:id="554439233">
      <w:bodyDiv w:val="1"/>
      <w:marLeft w:val="0"/>
      <w:marRight w:val="0"/>
      <w:marTop w:val="0"/>
      <w:marBottom w:val="0"/>
      <w:divBdr>
        <w:top w:val="none" w:sz="0" w:space="0" w:color="auto"/>
        <w:left w:val="none" w:sz="0" w:space="0" w:color="auto"/>
        <w:bottom w:val="none" w:sz="0" w:space="0" w:color="auto"/>
        <w:right w:val="none" w:sz="0" w:space="0" w:color="auto"/>
      </w:divBdr>
    </w:div>
    <w:div w:id="563032892">
      <w:bodyDiv w:val="1"/>
      <w:marLeft w:val="0"/>
      <w:marRight w:val="0"/>
      <w:marTop w:val="0"/>
      <w:marBottom w:val="0"/>
      <w:divBdr>
        <w:top w:val="none" w:sz="0" w:space="0" w:color="auto"/>
        <w:left w:val="none" w:sz="0" w:space="0" w:color="auto"/>
        <w:bottom w:val="none" w:sz="0" w:space="0" w:color="auto"/>
        <w:right w:val="none" w:sz="0" w:space="0" w:color="auto"/>
      </w:divBdr>
    </w:div>
    <w:div w:id="566110391">
      <w:bodyDiv w:val="1"/>
      <w:marLeft w:val="0"/>
      <w:marRight w:val="0"/>
      <w:marTop w:val="0"/>
      <w:marBottom w:val="0"/>
      <w:divBdr>
        <w:top w:val="none" w:sz="0" w:space="0" w:color="auto"/>
        <w:left w:val="none" w:sz="0" w:space="0" w:color="auto"/>
        <w:bottom w:val="none" w:sz="0" w:space="0" w:color="auto"/>
        <w:right w:val="none" w:sz="0" w:space="0" w:color="auto"/>
      </w:divBdr>
    </w:div>
    <w:div w:id="592473413">
      <w:bodyDiv w:val="1"/>
      <w:marLeft w:val="0"/>
      <w:marRight w:val="0"/>
      <w:marTop w:val="0"/>
      <w:marBottom w:val="0"/>
      <w:divBdr>
        <w:top w:val="none" w:sz="0" w:space="0" w:color="auto"/>
        <w:left w:val="none" w:sz="0" w:space="0" w:color="auto"/>
        <w:bottom w:val="none" w:sz="0" w:space="0" w:color="auto"/>
        <w:right w:val="none" w:sz="0" w:space="0" w:color="auto"/>
      </w:divBdr>
    </w:div>
    <w:div w:id="619457477">
      <w:bodyDiv w:val="1"/>
      <w:marLeft w:val="0"/>
      <w:marRight w:val="0"/>
      <w:marTop w:val="0"/>
      <w:marBottom w:val="0"/>
      <w:divBdr>
        <w:top w:val="none" w:sz="0" w:space="0" w:color="auto"/>
        <w:left w:val="none" w:sz="0" w:space="0" w:color="auto"/>
        <w:bottom w:val="none" w:sz="0" w:space="0" w:color="auto"/>
        <w:right w:val="none" w:sz="0" w:space="0" w:color="auto"/>
      </w:divBdr>
    </w:div>
    <w:div w:id="623080662">
      <w:bodyDiv w:val="1"/>
      <w:marLeft w:val="0"/>
      <w:marRight w:val="0"/>
      <w:marTop w:val="0"/>
      <w:marBottom w:val="0"/>
      <w:divBdr>
        <w:top w:val="none" w:sz="0" w:space="0" w:color="auto"/>
        <w:left w:val="none" w:sz="0" w:space="0" w:color="auto"/>
        <w:bottom w:val="none" w:sz="0" w:space="0" w:color="auto"/>
        <w:right w:val="none" w:sz="0" w:space="0" w:color="auto"/>
      </w:divBdr>
    </w:div>
    <w:div w:id="624311646">
      <w:bodyDiv w:val="1"/>
      <w:marLeft w:val="0"/>
      <w:marRight w:val="0"/>
      <w:marTop w:val="0"/>
      <w:marBottom w:val="0"/>
      <w:divBdr>
        <w:top w:val="none" w:sz="0" w:space="0" w:color="auto"/>
        <w:left w:val="none" w:sz="0" w:space="0" w:color="auto"/>
        <w:bottom w:val="none" w:sz="0" w:space="0" w:color="auto"/>
        <w:right w:val="none" w:sz="0" w:space="0" w:color="auto"/>
      </w:divBdr>
    </w:div>
    <w:div w:id="627053103">
      <w:bodyDiv w:val="1"/>
      <w:marLeft w:val="0"/>
      <w:marRight w:val="0"/>
      <w:marTop w:val="0"/>
      <w:marBottom w:val="0"/>
      <w:divBdr>
        <w:top w:val="none" w:sz="0" w:space="0" w:color="auto"/>
        <w:left w:val="none" w:sz="0" w:space="0" w:color="auto"/>
        <w:bottom w:val="none" w:sz="0" w:space="0" w:color="auto"/>
        <w:right w:val="none" w:sz="0" w:space="0" w:color="auto"/>
      </w:divBdr>
    </w:div>
    <w:div w:id="629288787">
      <w:bodyDiv w:val="1"/>
      <w:marLeft w:val="0"/>
      <w:marRight w:val="0"/>
      <w:marTop w:val="0"/>
      <w:marBottom w:val="0"/>
      <w:divBdr>
        <w:top w:val="none" w:sz="0" w:space="0" w:color="auto"/>
        <w:left w:val="none" w:sz="0" w:space="0" w:color="auto"/>
        <w:bottom w:val="none" w:sz="0" w:space="0" w:color="auto"/>
        <w:right w:val="none" w:sz="0" w:space="0" w:color="auto"/>
      </w:divBdr>
    </w:div>
    <w:div w:id="630748553">
      <w:bodyDiv w:val="1"/>
      <w:marLeft w:val="0"/>
      <w:marRight w:val="0"/>
      <w:marTop w:val="0"/>
      <w:marBottom w:val="0"/>
      <w:divBdr>
        <w:top w:val="none" w:sz="0" w:space="0" w:color="auto"/>
        <w:left w:val="none" w:sz="0" w:space="0" w:color="auto"/>
        <w:bottom w:val="none" w:sz="0" w:space="0" w:color="auto"/>
        <w:right w:val="none" w:sz="0" w:space="0" w:color="auto"/>
      </w:divBdr>
    </w:div>
    <w:div w:id="634801715">
      <w:bodyDiv w:val="1"/>
      <w:marLeft w:val="0"/>
      <w:marRight w:val="0"/>
      <w:marTop w:val="0"/>
      <w:marBottom w:val="0"/>
      <w:divBdr>
        <w:top w:val="none" w:sz="0" w:space="0" w:color="auto"/>
        <w:left w:val="none" w:sz="0" w:space="0" w:color="auto"/>
        <w:bottom w:val="none" w:sz="0" w:space="0" w:color="auto"/>
        <w:right w:val="none" w:sz="0" w:space="0" w:color="auto"/>
      </w:divBdr>
    </w:div>
    <w:div w:id="639068807">
      <w:bodyDiv w:val="1"/>
      <w:marLeft w:val="0"/>
      <w:marRight w:val="0"/>
      <w:marTop w:val="0"/>
      <w:marBottom w:val="0"/>
      <w:divBdr>
        <w:top w:val="none" w:sz="0" w:space="0" w:color="auto"/>
        <w:left w:val="none" w:sz="0" w:space="0" w:color="auto"/>
        <w:bottom w:val="none" w:sz="0" w:space="0" w:color="auto"/>
        <w:right w:val="none" w:sz="0" w:space="0" w:color="auto"/>
      </w:divBdr>
    </w:div>
    <w:div w:id="640959090">
      <w:bodyDiv w:val="1"/>
      <w:marLeft w:val="0"/>
      <w:marRight w:val="0"/>
      <w:marTop w:val="0"/>
      <w:marBottom w:val="0"/>
      <w:divBdr>
        <w:top w:val="none" w:sz="0" w:space="0" w:color="auto"/>
        <w:left w:val="none" w:sz="0" w:space="0" w:color="auto"/>
        <w:bottom w:val="none" w:sz="0" w:space="0" w:color="auto"/>
        <w:right w:val="none" w:sz="0" w:space="0" w:color="auto"/>
      </w:divBdr>
    </w:div>
    <w:div w:id="646788366">
      <w:bodyDiv w:val="1"/>
      <w:marLeft w:val="0"/>
      <w:marRight w:val="0"/>
      <w:marTop w:val="0"/>
      <w:marBottom w:val="0"/>
      <w:divBdr>
        <w:top w:val="none" w:sz="0" w:space="0" w:color="auto"/>
        <w:left w:val="none" w:sz="0" w:space="0" w:color="auto"/>
        <w:bottom w:val="none" w:sz="0" w:space="0" w:color="auto"/>
        <w:right w:val="none" w:sz="0" w:space="0" w:color="auto"/>
      </w:divBdr>
    </w:div>
    <w:div w:id="651445936">
      <w:bodyDiv w:val="1"/>
      <w:marLeft w:val="0"/>
      <w:marRight w:val="0"/>
      <w:marTop w:val="0"/>
      <w:marBottom w:val="0"/>
      <w:divBdr>
        <w:top w:val="none" w:sz="0" w:space="0" w:color="auto"/>
        <w:left w:val="none" w:sz="0" w:space="0" w:color="auto"/>
        <w:bottom w:val="none" w:sz="0" w:space="0" w:color="auto"/>
        <w:right w:val="none" w:sz="0" w:space="0" w:color="auto"/>
      </w:divBdr>
    </w:div>
    <w:div w:id="651521923">
      <w:bodyDiv w:val="1"/>
      <w:marLeft w:val="0"/>
      <w:marRight w:val="0"/>
      <w:marTop w:val="0"/>
      <w:marBottom w:val="0"/>
      <w:divBdr>
        <w:top w:val="none" w:sz="0" w:space="0" w:color="auto"/>
        <w:left w:val="none" w:sz="0" w:space="0" w:color="auto"/>
        <w:bottom w:val="none" w:sz="0" w:space="0" w:color="auto"/>
        <w:right w:val="none" w:sz="0" w:space="0" w:color="auto"/>
      </w:divBdr>
    </w:div>
    <w:div w:id="657074014">
      <w:bodyDiv w:val="1"/>
      <w:marLeft w:val="0"/>
      <w:marRight w:val="0"/>
      <w:marTop w:val="0"/>
      <w:marBottom w:val="0"/>
      <w:divBdr>
        <w:top w:val="none" w:sz="0" w:space="0" w:color="auto"/>
        <w:left w:val="none" w:sz="0" w:space="0" w:color="auto"/>
        <w:bottom w:val="none" w:sz="0" w:space="0" w:color="auto"/>
        <w:right w:val="none" w:sz="0" w:space="0" w:color="auto"/>
      </w:divBdr>
    </w:div>
    <w:div w:id="669335479">
      <w:bodyDiv w:val="1"/>
      <w:marLeft w:val="0"/>
      <w:marRight w:val="0"/>
      <w:marTop w:val="0"/>
      <w:marBottom w:val="0"/>
      <w:divBdr>
        <w:top w:val="none" w:sz="0" w:space="0" w:color="auto"/>
        <w:left w:val="none" w:sz="0" w:space="0" w:color="auto"/>
        <w:bottom w:val="none" w:sz="0" w:space="0" w:color="auto"/>
        <w:right w:val="none" w:sz="0" w:space="0" w:color="auto"/>
      </w:divBdr>
    </w:div>
    <w:div w:id="669523694">
      <w:bodyDiv w:val="1"/>
      <w:marLeft w:val="0"/>
      <w:marRight w:val="0"/>
      <w:marTop w:val="0"/>
      <w:marBottom w:val="0"/>
      <w:divBdr>
        <w:top w:val="none" w:sz="0" w:space="0" w:color="auto"/>
        <w:left w:val="none" w:sz="0" w:space="0" w:color="auto"/>
        <w:bottom w:val="none" w:sz="0" w:space="0" w:color="auto"/>
        <w:right w:val="none" w:sz="0" w:space="0" w:color="auto"/>
      </w:divBdr>
    </w:div>
    <w:div w:id="672222204">
      <w:bodyDiv w:val="1"/>
      <w:marLeft w:val="0"/>
      <w:marRight w:val="0"/>
      <w:marTop w:val="0"/>
      <w:marBottom w:val="0"/>
      <w:divBdr>
        <w:top w:val="none" w:sz="0" w:space="0" w:color="auto"/>
        <w:left w:val="none" w:sz="0" w:space="0" w:color="auto"/>
        <w:bottom w:val="none" w:sz="0" w:space="0" w:color="auto"/>
        <w:right w:val="none" w:sz="0" w:space="0" w:color="auto"/>
      </w:divBdr>
    </w:div>
    <w:div w:id="682901386">
      <w:bodyDiv w:val="1"/>
      <w:marLeft w:val="0"/>
      <w:marRight w:val="0"/>
      <w:marTop w:val="0"/>
      <w:marBottom w:val="0"/>
      <w:divBdr>
        <w:top w:val="none" w:sz="0" w:space="0" w:color="auto"/>
        <w:left w:val="none" w:sz="0" w:space="0" w:color="auto"/>
        <w:bottom w:val="none" w:sz="0" w:space="0" w:color="auto"/>
        <w:right w:val="none" w:sz="0" w:space="0" w:color="auto"/>
      </w:divBdr>
    </w:div>
    <w:div w:id="722677797">
      <w:bodyDiv w:val="1"/>
      <w:marLeft w:val="0"/>
      <w:marRight w:val="0"/>
      <w:marTop w:val="0"/>
      <w:marBottom w:val="0"/>
      <w:divBdr>
        <w:top w:val="none" w:sz="0" w:space="0" w:color="auto"/>
        <w:left w:val="none" w:sz="0" w:space="0" w:color="auto"/>
        <w:bottom w:val="none" w:sz="0" w:space="0" w:color="auto"/>
        <w:right w:val="none" w:sz="0" w:space="0" w:color="auto"/>
      </w:divBdr>
    </w:div>
    <w:div w:id="730693577">
      <w:bodyDiv w:val="1"/>
      <w:marLeft w:val="0"/>
      <w:marRight w:val="0"/>
      <w:marTop w:val="0"/>
      <w:marBottom w:val="0"/>
      <w:divBdr>
        <w:top w:val="none" w:sz="0" w:space="0" w:color="auto"/>
        <w:left w:val="none" w:sz="0" w:space="0" w:color="auto"/>
        <w:bottom w:val="none" w:sz="0" w:space="0" w:color="auto"/>
        <w:right w:val="none" w:sz="0" w:space="0" w:color="auto"/>
      </w:divBdr>
    </w:div>
    <w:div w:id="757795110">
      <w:bodyDiv w:val="1"/>
      <w:marLeft w:val="0"/>
      <w:marRight w:val="0"/>
      <w:marTop w:val="0"/>
      <w:marBottom w:val="0"/>
      <w:divBdr>
        <w:top w:val="none" w:sz="0" w:space="0" w:color="auto"/>
        <w:left w:val="none" w:sz="0" w:space="0" w:color="auto"/>
        <w:bottom w:val="none" w:sz="0" w:space="0" w:color="auto"/>
        <w:right w:val="none" w:sz="0" w:space="0" w:color="auto"/>
      </w:divBdr>
    </w:div>
    <w:div w:id="772435725">
      <w:bodyDiv w:val="1"/>
      <w:marLeft w:val="0"/>
      <w:marRight w:val="0"/>
      <w:marTop w:val="0"/>
      <w:marBottom w:val="0"/>
      <w:divBdr>
        <w:top w:val="none" w:sz="0" w:space="0" w:color="auto"/>
        <w:left w:val="none" w:sz="0" w:space="0" w:color="auto"/>
        <w:bottom w:val="none" w:sz="0" w:space="0" w:color="auto"/>
        <w:right w:val="none" w:sz="0" w:space="0" w:color="auto"/>
      </w:divBdr>
    </w:div>
    <w:div w:id="794566281">
      <w:bodyDiv w:val="1"/>
      <w:marLeft w:val="0"/>
      <w:marRight w:val="0"/>
      <w:marTop w:val="0"/>
      <w:marBottom w:val="0"/>
      <w:divBdr>
        <w:top w:val="none" w:sz="0" w:space="0" w:color="auto"/>
        <w:left w:val="none" w:sz="0" w:space="0" w:color="auto"/>
        <w:bottom w:val="none" w:sz="0" w:space="0" w:color="auto"/>
        <w:right w:val="none" w:sz="0" w:space="0" w:color="auto"/>
      </w:divBdr>
    </w:div>
    <w:div w:id="808983999">
      <w:bodyDiv w:val="1"/>
      <w:marLeft w:val="0"/>
      <w:marRight w:val="0"/>
      <w:marTop w:val="0"/>
      <w:marBottom w:val="0"/>
      <w:divBdr>
        <w:top w:val="none" w:sz="0" w:space="0" w:color="auto"/>
        <w:left w:val="none" w:sz="0" w:space="0" w:color="auto"/>
        <w:bottom w:val="none" w:sz="0" w:space="0" w:color="auto"/>
        <w:right w:val="none" w:sz="0" w:space="0" w:color="auto"/>
      </w:divBdr>
    </w:div>
    <w:div w:id="809976280">
      <w:bodyDiv w:val="1"/>
      <w:marLeft w:val="0"/>
      <w:marRight w:val="0"/>
      <w:marTop w:val="0"/>
      <w:marBottom w:val="0"/>
      <w:divBdr>
        <w:top w:val="none" w:sz="0" w:space="0" w:color="auto"/>
        <w:left w:val="none" w:sz="0" w:space="0" w:color="auto"/>
        <w:bottom w:val="none" w:sz="0" w:space="0" w:color="auto"/>
        <w:right w:val="none" w:sz="0" w:space="0" w:color="auto"/>
      </w:divBdr>
    </w:div>
    <w:div w:id="813640149">
      <w:bodyDiv w:val="1"/>
      <w:marLeft w:val="0"/>
      <w:marRight w:val="0"/>
      <w:marTop w:val="0"/>
      <w:marBottom w:val="0"/>
      <w:divBdr>
        <w:top w:val="none" w:sz="0" w:space="0" w:color="auto"/>
        <w:left w:val="none" w:sz="0" w:space="0" w:color="auto"/>
        <w:bottom w:val="none" w:sz="0" w:space="0" w:color="auto"/>
        <w:right w:val="none" w:sz="0" w:space="0" w:color="auto"/>
      </w:divBdr>
    </w:div>
    <w:div w:id="820149812">
      <w:bodyDiv w:val="1"/>
      <w:marLeft w:val="0"/>
      <w:marRight w:val="0"/>
      <w:marTop w:val="0"/>
      <w:marBottom w:val="0"/>
      <w:divBdr>
        <w:top w:val="none" w:sz="0" w:space="0" w:color="auto"/>
        <w:left w:val="none" w:sz="0" w:space="0" w:color="auto"/>
        <w:bottom w:val="none" w:sz="0" w:space="0" w:color="auto"/>
        <w:right w:val="none" w:sz="0" w:space="0" w:color="auto"/>
      </w:divBdr>
    </w:div>
    <w:div w:id="853686088">
      <w:bodyDiv w:val="1"/>
      <w:marLeft w:val="0"/>
      <w:marRight w:val="0"/>
      <w:marTop w:val="0"/>
      <w:marBottom w:val="0"/>
      <w:divBdr>
        <w:top w:val="none" w:sz="0" w:space="0" w:color="auto"/>
        <w:left w:val="none" w:sz="0" w:space="0" w:color="auto"/>
        <w:bottom w:val="none" w:sz="0" w:space="0" w:color="auto"/>
        <w:right w:val="none" w:sz="0" w:space="0" w:color="auto"/>
      </w:divBdr>
    </w:div>
    <w:div w:id="864637933">
      <w:bodyDiv w:val="1"/>
      <w:marLeft w:val="0"/>
      <w:marRight w:val="0"/>
      <w:marTop w:val="0"/>
      <w:marBottom w:val="0"/>
      <w:divBdr>
        <w:top w:val="none" w:sz="0" w:space="0" w:color="auto"/>
        <w:left w:val="none" w:sz="0" w:space="0" w:color="auto"/>
        <w:bottom w:val="none" w:sz="0" w:space="0" w:color="auto"/>
        <w:right w:val="none" w:sz="0" w:space="0" w:color="auto"/>
      </w:divBdr>
    </w:div>
    <w:div w:id="891886226">
      <w:bodyDiv w:val="1"/>
      <w:marLeft w:val="0"/>
      <w:marRight w:val="0"/>
      <w:marTop w:val="0"/>
      <w:marBottom w:val="0"/>
      <w:divBdr>
        <w:top w:val="none" w:sz="0" w:space="0" w:color="auto"/>
        <w:left w:val="none" w:sz="0" w:space="0" w:color="auto"/>
        <w:bottom w:val="none" w:sz="0" w:space="0" w:color="auto"/>
        <w:right w:val="none" w:sz="0" w:space="0" w:color="auto"/>
      </w:divBdr>
    </w:div>
    <w:div w:id="902912421">
      <w:bodyDiv w:val="1"/>
      <w:marLeft w:val="0"/>
      <w:marRight w:val="0"/>
      <w:marTop w:val="0"/>
      <w:marBottom w:val="0"/>
      <w:divBdr>
        <w:top w:val="none" w:sz="0" w:space="0" w:color="auto"/>
        <w:left w:val="none" w:sz="0" w:space="0" w:color="auto"/>
        <w:bottom w:val="none" w:sz="0" w:space="0" w:color="auto"/>
        <w:right w:val="none" w:sz="0" w:space="0" w:color="auto"/>
      </w:divBdr>
    </w:div>
    <w:div w:id="903688195">
      <w:bodyDiv w:val="1"/>
      <w:marLeft w:val="0"/>
      <w:marRight w:val="0"/>
      <w:marTop w:val="0"/>
      <w:marBottom w:val="0"/>
      <w:divBdr>
        <w:top w:val="none" w:sz="0" w:space="0" w:color="auto"/>
        <w:left w:val="none" w:sz="0" w:space="0" w:color="auto"/>
        <w:bottom w:val="none" w:sz="0" w:space="0" w:color="auto"/>
        <w:right w:val="none" w:sz="0" w:space="0" w:color="auto"/>
      </w:divBdr>
    </w:div>
    <w:div w:id="906108985">
      <w:bodyDiv w:val="1"/>
      <w:marLeft w:val="0"/>
      <w:marRight w:val="0"/>
      <w:marTop w:val="0"/>
      <w:marBottom w:val="0"/>
      <w:divBdr>
        <w:top w:val="none" w:sz="0" w:space="0" w:color="auto"/>
        <w:left w:val="none" w:sz="0" w:space="0" w:color="auto"/>
        <w:bottom w:val="none" w:sz="0" w:space="0" w:color="auto"/>
        <w:right w:val="none" w:sz="0" w:space="0" w:color="auto"/>
      </w:divBdr>
    </w:div>
    <w:div w:id="920065328">
      <w:bodyDiv w:val="1"/>
      <w:marLeft w:val="0"/>
      <w:marRight w:val="0"/>
      <w:marTop w:val="0"/>
      <w:marBottom w:val="0"/>
      <w:divBdr>
        <w:top w:val="none" w:sz="0" w:space="0" w:color="auto"/>
        <w:left w:val="none" w:sz="0" w:space="0" w:color="auto"/>
        <w:bottom w:val="none" w:sz="0" w:space="0" w:color="auto"/>
        <w:right w:val="none" w:sz="0" w:space="0" w:color="auto"/>
      </w:divBdr>
    </w:div>
    <w:div w:id="934360806">
      <w:bodyDiv w:val="1"/>
      <w:marLeft w:val="0"/>
      <w:marRight w:val="0"/>
      <w:marTop w:val="0"/>
      <w:marBottom w:val="0"/>
      <w:divBdr>
        <w:top w:val="none" w:sz="0" w:space="0" w:color="auto"/>
        <w:left w:val="none" w:sz="0" w:space="0" w:color="auto"/>
        <w:bottom w:val="none" w:sz="0" w:space="0" w:color="auto"/>
        <w:right w:val="none" w:sz="0" w:space="0" w:color="auto"/>
      </w:divBdr>
    </w:div>
    <w:div w:id="943423063">
      <w:bodyDiv w:val="1"/>
      <w:marLeft w:val="0"/>
      <w:marRight w:val="0"/>
      <w:marTop w:val="0"/>
      <w:marBottom w:val="0"/>
      <w:divBdr>
        <w:top w:val="none" w:sz="0" w:space="0" w:color="auto"/>
        <w:left w:val="none" w:sz="0" w:space="0" w:color="auto"/>
        <w:bottom w:val="none" w:sz="0" w:space="0" w:color="auto"/>
        <w:right w:val="none" w:sz="0" w:space="0" w:color="auto"/>
      </w:divBdr>
    </w:div>
    <w:div w:id="946621891">
      <w:bodyDiv w:val="1"/>
      <w:marLeft w:val="0"/>
      <w:marRight w:val="0"/>
      <w:marTop w:val="0"/>
      <w:marBottom w:val="0"/>
      <w:divBdr>
        <w:top w:val="none" w:sz="0" w:space="0" w:color="auto"/>
        <w:left w:val="none" w:sz="0" w:space="0" w:color="auto"/>
        <w:bottom w:val="none" w:sz="0" w:space="0" w:color="auto"/>
        <w:right w:val="none" w:sz="0" w:space="0" w:color="auto"/>
      </w:divBdr>
    </w:div>
    <w:div w:id="957372990">
      <w:bodyDiv w:val="1"/>
      <w:marLeft w:val="0"/>
      <w:marRight w:val="0"/>
      <w:marTop w:val="0"/>
      <w:marBottom w:val="0"/>
      <w:divBdr>
        <w:top w:val="none" w:sz="0" w:space="0" w:color="auto"/>
        <w:left w:val="none" w:sz="0" w:space="0" w:color="auto"/>
        <w:bottom w:val="none" w:sz="0" w:space="0" w:color="auto"/>
        <w:right w:val="none" w:sz="0" w:space="0" w:color="auto"/>
      </w:divBdr>
    </w:div>
    <w:div w:id="970089540">
      <w:bodyDiv w:val="1"/>
      <w:marLeft w:val="0"/>
      <w:marRight w:val="0"/>
      <w:marTop w:val="0"/>
      <w:marBottom w:val="0"/>
      <w:divBdr>
        <w:top w:val="none" w:sz="0" w:space="0" w:color="auto"/>
        <w:left w:val="none" w:sz="0" w:space="0" w:color="auto"/>
        <w:bottom w:val="none" w:sz="0" w:space="0" w:color="auto"/>
        <w:right w:val="none" w:sz="0" w:space="0" w:color="auto"/>
      </w:divBdr>
    </w:div>
    <w:div w:id="1000884695">
      <w:bodyDiv w:val="1"/>
      <w:marLeft w:val="0"/>
      <w:marRight w:val="0"/>
      <w:marTop w:val="0"/>
      <w:marBottom w:val="0"/>
      <w:divBdr>
        <w:top w:val="none" w:sz="0" w:space="0" w:color="auto"/>
        <w:left w:val="none" w:sz="0" w:space="0" w:color="auto"/>
        <w:bottom w:val="none" w:sz="0" w:space="0" w:color="auto"/>
        <w:right w:val="none" w:sz="0" w:space="0" w:color="auto"/>
      </w:divBdr>
    </w:div>
    <w:div w:id="1001346756">
      <w:bodyDiv w:val="1"/>
      <w:marLeft w:val="0"/>
      <w:marRight w:val="0"/>
      <w:marTop w:val="0"/>
      <w:marBottom w:val="0"/>
      <w:divBdr>
        <w:top w:val="none" w:sz="0" w:space="0" w:color="auto"/>
        <w:left w:val="none" w:sz="0" w:space="0" w:color="auto"/>
        <w:bottom w:val="none" w:sz="0" w:space="0" w:color="auto"/>
        <w:right w:val="none" w:sz="0" w:space="0" w:color="auto"/>
      </w:divBdr>
    </w:div>
    <w:div w:id="1014770727">
      <w:bodyDiv w:val="1"/>
      <w:marLeft w:val="0"/>
      <w:marRight w:val="0"/>
      <w:marTop w:val="0"/>
      <w:marBottom w:val="0"/>
      <w:divBdr>
        <w:top w:val="none" w:sz="0" w:space="0" w:color="auto"/>
        <w:left w:val="none" w:sz="0" w:space="0" w:color="auto"/>
        <w:bottom w:val="none" w:sz="0" w:space="0" w:color="auto"/>
        <w:right w:val="none" w:sz="0" w:space="0" w:color="auto"/>
      </w:divBdr>
    </w:div>
    <w:div w:id="1035498126">
      <w:bodyDiv w:val="1"/>
      <w:marLeft w:val="0"/>
      <w:marRight w:val="0"/>
      <w:marTop w:val="0"/>
      <w:marBottom w:val="0"/>
      <w:divBdr>
        <w:top w:val="none" w:sz="0" w:space="0" w:color="auto"/>
        <w:left w:val="none" w:sz="0" w:space="0" w:color="auto"/>
        <w:bottom w:val="none" w:sz="0" w:space="0" w:color="auto"/>
        <w:right w:val="none" w:sz="0" w:space="0" w:color="auto"/>
      </w:divBdr>
    </w:div>
    <w:div w:id="1035621760">
      <w:bodyDiv w:val="1"/>
      <w:marLeft w:val="0"/>
      <w:marRight w:val="0"/>
      <w:marTop w:val="0"/>
      <w:marBottom w:val="0"/>
      <w:divBdr>
        <w:top w:val="none" w:sz="0" w:space="0" w:color="auto"/>
        <w:left w:val="none" w:sz="0" w:space="0" w:color="auto"/>
        <w:bottom w:val="none" w:sz="0" w:space="0" w:color="auto"/>
        <w:right w:val="none" w:sz="0" w:space="0" w:color="auto"/>
      </w:divBdr>
    </w:div>
    <w:div w:id="1049256516">
      <w:bodyDiv w:val="1"/>
      <w:marLeft w:val="0"/>
      <w:marRight w:val="0"/>
      <w:marTop w:val="0"/>
      <w:marBottom w:val="0"/>
      <w:divBdr>
        <w:top w:val="none" w:sz="0" w:space="0" w:color="auto"/>
        <w:left w:val="none" w:sz="0" w:space="0" w:color="auto"/>
        <w:bottom w:val="none" w:sz="0" w:space="0" w:color="auto"/>
        <w:right w:val="none" w:sz="0" w:space="0" w:color="auto"/>
      </w:divBdr>
    </w:div>
    <w:div w:id="1069301723">
      <w:bodyDiv w:val="1"/>
      <w:marLeft w:val="0"/>
      <w:marRight w:val="0"/>
      <w:marTop w:val="0"/>
      <w:marBottom w:val="0"/>
      <w:divBdr>
        <w:top w:val="none" w:sz="0" w:space="0" w:color="auto"/>
        <w:left w:val="none" w:sz="0" w:space="0" w:color="auto"/>
        <w:bottom w:val="none" w:sz="0" w:space="0" w:color="auto"/>
        <w:right w:val="none" w:sz="0" w:space="0" w:color="auto"/>
      </w:divBdr>
    </w:div>
    <w:div w:id="1100416763">
      <w:bodyDiv w:val="1"/>
      <w:marLeft w:val="0"/>
      <w:marRight w:val="0"/>
      <w:marTop w:val="0"/>
      <w:marBottom w:val="0"/>
      <w:divBdr>
        <w:top w:val="none" w:sz="0" w:space="0" w:color="auto"/>
        <w:left w:val="none" w:sz="0" w:space="0" w:color="auto"/>
        <w:bottom w:val="none" w:sz="0" w:space="0" w:color="auto"/>
        <w:right w:val="none" w:sz="0" w:space="0" w:color="auto"/>
      </w:divBdr>
    </w:div>
    <w:div w:id="1110392932">
      <w:bodyDiv w:val="1"/>
      <w:marLeft w:val="0"/>
      <w:marRight w:val="0"/>
      <w:marTop w:val="0"/>
      <w:marBottom w:val="0"/>
      <w:divBdr>
        <w:top w:val="none" w:sz="0" w:space="0" w:color="auto"/>
        <w:left w:val="none" w:sz="0" w:space="0" w:color="auto"/>
        <w:bottom w:val="none" w:sz="0" w:space="0" w:color="auto"/>
        <w:right w:val="none" w:sz="0" w:space="0" w:color="auto"/>
      </w:divBdr>
    </w:div>
    <w:div w:id="1113742569">
      <w:bodyDiv w:val="1"/>
      <w:marLeft w:val="0"/>
      <w:marRight w:val="0"/>
      <w:marTop w:val="0"/>
      <w:marBottom w:val="0"/>
      <w:divBdr>
        <w:top w:val="none" w:sz="0" w:space="0" w:color="auto"/>
        <w:left w:val="none" w:sz="0" w:space="0" w:color="auto"/>
        <w:bottom w:val="none" w:sz="0" w:space="0" w:color="auto"/>
        <w:right w:val="none" w:sz="0" w:space="0" w:color="auto"/>
      </w:divBdr>
    </w:div>
    <w:div w:id="1121145542">
      <w:bodyDiv w:val="1"/>
      <w:marLeft w:val="0"/>
      <w:marRight w:val="0"/>
      <w:marTop w:val="0"/>
      <w:marBottom w:val="0"/>
      <w:divBdr>
        <w:top w:val="none" w:sz="0" w:space="0" w:color="auto"/>
        <w:left w:val="none" w:sz="0" w:space="0" w:color="auto"/>
        <w:bottom w:val="none" w:sz="0" w:space="0" w:color="auto"/>
        <w:right w:val="none" w:sz="0" w:space="0" w:color="auto"/>
      </w:divBdr>
    </w:div>
    <w:div w:id="1140071090">
      <w:bodyDiv w:val="1"/>
      <w:marLeft w:val="0"/>
      <w:marRight w:val="0"/>
      <w:marTop w:val="0"/>
      <w:marBottom w:val="0"/>
      <w:divBdr>
        <w:top w:val="none" w:sz="0" w:space="0" w:color="auto"/>
        <w:left w:val="none" w:sz="0" w:space="0" w:color="auto"/>
        <w:bottom w:val="none" w:sz="0" w:space="0" w:color="auto"/>
        <w:right w:val="none" w:sz="0" w:space="0" w:color="auto"/>
      </w:divBdr>
    </w:div>
    <w:div w:id="1199271400">
      <w:bodyDiv w:val="1"/>
      <w:marLeft w:val="0"/>
      <w:marRight w:val="0"/>
      <w:marTop w:val="0"/>
      <w:marBottom w:val="0"/>
      <w:divBdr>
        <w:top w:val="none" w:sz="0" w:space="0" w:color="auto"/>
        <w:left w:val="none" w:sz="0" w:space="0" w:color="auto"/>
        <w:bottom w:val="none" w:sz="0" w:space="0" w:color="auto"/>
        <w:right w:val="none" w:sz="0" w:space="0" w:color="auto"/>
      </w:divBdr>
    </w:div>
    <w:div w:id="1201555615">
      <w:bodyDiv w:val="1"/>
      <w:marLeft w:val="0"/>
      <w:marRight w:val="0"/>
      <w:marTop w:val="0"/>
      <w:marBottom w:val="0"/>
      <w:divBdr>
        <w:top w:val="none" w:sz="0" w:space="0" w:color="auto"/>
        <w:left w:val="none" w:sz="0" w:space="0" w:color="auto"/>
        <w:bottom w:val="none" w:sz="0" w:space="0" w:color="auto"/>
        <w:right w:val="none" w:sz="0" w:space="0" w:color="auto"/>
      </w:divBdr>
    </w:div>
    <w:div w:id="1205604654">
      <w:bodyDiv w:val="1"/>
      <w:marLeft w:val="0"/>
      <w:marRight w:val="0"/>
      <w:marTop w:val="0"/>
      <w:marBottom w:val="0"/>
      <w:divBdr>
        <w:top w:val="none" w:sz="0" w:space="0" w:color="auto"/>
        <w:left w:val="none" w:sz="0" w:space="0" w:color="auto"/>
        <w:bottom w:val="none" w:sz="0" w:space="0" w:color="auto"/>
        <w:right w:val="none" w:sz="0" w:space="0" w:color="auto"/>
      </w:divBdr>
    </w:div>
    <w:div w:id="1216164697">
      <w:bodyDiv w:val="1"/>
      <w:marLeft w:val="0"/>
      <w:marRight w:val="0"/>
      <w:marTop w:val="0"/>
      <w:marBottom w:val="0"/>
      <w:divBdr>
        <w:top w:val="none" w:sz="0" w:space="0" w:color="auto"/>
        <w:left w:val="none" w:sz="0" w:space="0" w:color="auto"/>
        <w:bottom w:val="none" w:sz="0" w:space="0" w:color="auto"/>
        <w:right w:val="none" w:sz="0" w:space="0" w:color="auto"/>
      </w:divBdr>
    </w:div>
    <w:div w:id="1227496651">
      <w:bodyDiv w:val="1"/>
      <w:marLeft w:val="0"/>
      <w:marRight w:val="0"/>
      <w:marTop w:val="0"/>
      <w:marBottom w:val="0"/>
      <w:divBdr>
        <w:top w:val="none" w:sz="0" w:space="0" w:color="auto"/>
        <w:left w:val="none" w:sz="0" w:space="0" w:color="auto"/>
        <w:bottom w:val="none" w:sz="0" w:space="0" w:color="auto"/>
        <w:right w:val="none" w:sz="0" w:space="0" w:color="auto"/>
      </w:divBdr>
    </w:div>
    <w:div w:id="1232231679">
      <w:bodyDiv w:val="1"/>
      <w:marLeft w:val="0"/>
      <w:marRight w:val="0"/>
      <w:marTop w:val="0"/>
      <w:marBottom w:val="0"/>
      <w:divBdr>
        <w:top w:val="none" w:sz="0" w:space="0" w:color="auto"/>
        <w:left w:val="none" w:sz="0" w:space="0" w:color="auto"/>
        <w:bottom w:val="none" w:sz="0" w:space="0" w:color="auto"/>
        <w:right w:val="none" w:sz="0" w:space="0" w:color="auto"/>
      </w:divBdr>
    </w:div>
    <w:div w:id="1233542031">
      <w:bodyDiv w:val="1"/>
      <w:marLeft w:val="0"/>
      <w:marRight w:val="0"/>
      <w:marTop w:val="0"/>
      <w:marBottom w:val="0"/>
      <w:divBdr>
        <w:top w:val="none" w:sz="0" w:space="0" w:color="auto"/>
        <w:left w:val="none" w:sz="0" w:space="0" w:color="auto"/>
        <w:bottom w:val="none" w:sz="0" w:space="0" w:color="auto"/>
        <w:right w:val="none" w:sz="0" w:space="0" w:color="auto"/>
      </w:divBdr>
    </w:div>
    <w:div w:id="1249269919">
      <w:bodyDiv w:val="1"/>
      <w:marLeft w:val="0"/>
      <w:marRight w:val="0"/>
      <w:marTop w:val="0"/>
      <w:marBottom w:val="0"/>
      <w:divBdr>
        <w:top w:val="none" w:sz="0" w:space="0" w:color="auto"/>
        <w:left w:val="none" w:sz="0" w:space="0" w:color="auto"/>
        <w:bottom w:val="none" w:sz="0" w:space="0" w:color="auto"/>
        <w:right w:val="none" w:sz="0" w:space="0" w:color="auto"/>
      </w:divBdr>
    </w:div>
    <w:div w:id="1254170184">
      <w:bodyDiv w:val="1"/>
      <w:marLeft w:val="0"/>
      <w:marRight w:val="0"/>
      <w:marTop w:val="0"/>
      <w:marBottom w:val="0"/>
      <w:divBdr>
        <w:top w:val="none" w:sz="0" w:space="0" w:color="auto"/>
        <w:left w:val="none" w:sz="0" w:space="0" w:color="auto"/>
        <w:bottom w:val="none" w:sz="0" w:space="0" w:color="auto"/>
        <w:right w:val="none" w:sz="0" w:space="0" w:color="auto"/>
      </w:divBdr>
    </w:div>
    <w:div w:id="1277297608">
      <w:bodyDiv w:val="1"/>
      <w:marLeft w:val="0"/>
      <w:marRight w:val="0"/>
      <w:marTop w:val="0"/>
      <w:marBottom w:val="0"/>
      <w:divBdr>
        <w:top w:val="none" w:sz="0" w:space="0" w:color="auto"/>
        <w:left w:val="none" w:sz="0" w:space="0" w:color="auto"/>
        <w:bottom w:val="none" w:sz="0" w:space="0" w:color="auto"/>
        <w:right w:val="none" w:sz="0" w:space="0" w:color="auto"/>
      </w:divBdr>
    </w:div>
    <w:div w:id="1284269686">
      <w:bodyDiv w:val="1"/>
      <w:marLeft w:val="0"/>
      <w:marRight w:val="0"/>
      <w:marTop w:val="0"/>
      <w:marBottom w:val="0"/>
      <w:divBdr>
        <w:top w:val="none" w:sz="0" w:space="0" w:color="auto"/>
        <w:left w:val="none" w:sz="0" w:space="0" w:color="auto"/>
        <w:bottom w:val="none" w:sz="0" w:space="0" w:color="auto"/>
        <w:right w:val="none" w:sz="0" w:space="0" w:color="auto"/>
      </w:divBdr>
    </w:div>
    <w:div w:id="1293441404">
      <w:bodyDiv w:val="1"/>
      <w:marLeft w:val="0"/>
      <w:marRight w:val="0"/>
      <w:marTop w:val="0"/>
      <w:marBottom w:val="0"/>
      <w:divBdr>
        <w:top w:val="none" w:sz="0" w:space="0" w:color="auto"/>
        <w:left w:val="none" w:sz="0" w:space="0" w:color="auto"/>
        <w:bottom w:val="none" w:sz="0" w:space="0" w:color="auto"/>
        <w:right w:val="none" w:sz="0" w:space="0" w:color="auto"/>
      </w:divBdr>
    </w:div>
    <w:div w:id="1302729399">
      <w:bodyDiv w:val="1"/>
      <w:marLeft w:val="0"/>
      <w:marRight w:val="0"/>
      <w:marTop w:val="0"/>
      <w:marBottom w:val="0"/>
      <w:divBdr>
        <w:top w:val="none" w:sz="0" w:space="0" w:color="auto"/>
        <w:left w:val="none" w:sz="0" w:space="0" w:color="auto"/>
        <w:bottom w:val="none" w:sz="0" w:space="0" w:color="auto"/>
        <w:right w:val="none" w:sz="0" w:space="0" w:color="auto"/>
      </w:divBdr>
    </w:div>
    <w:div w:id="1307927509">
      <w:bodyDiv w:val="1"/>
      <w:marLeft w:val="0"/>
      <w:marRight w:val="0"/>
      <w:marTop w:val="0"/>
      <w:marBottom w:val="0"/>
      <w:divBdr>
        <w:top w:val="none" w:sz="0" w:space="0" w:color="auto"/>
        <w:left w:val="none" w:sz="0" w:space="0" w:color="auto"/>
        <w:bottom w:val="none" w:sz="0" w:space="0" w:color="auto"/>
        <w:right w:val="none" w:sz="0" w:space="0" w:color="auto"/>
      </w:divBdr>
    </w:div>
    <w:div w:id="1307932054">
      <w:bodyDiv w:val="1"/>
      <w:marLeft w:val="0"/>
      <w:marRight w:val="0"/>
      <w:marTop w:val="0"/>
      <w:marBottom w:val="0"/>
      <w:divBdr>
        <w:top w:val="none" w:sz="0" w:space="0" w:color="auto"/>
        <w:left w:val="none" w:sz="0" w:space="0" w:color="auto"/>
        <w:bottom w:val="none" w:sz="0" w:space="0" w:color="auto"/>
        <w:right w:val="none" w:sz="0" w:space="0" w:color="auto"/>
      </w:divBdr>
    </w:div>
    <w:div w:id="1308317057">
      <w:bodyDiv w:val="1"/>
      <w:marLeft w:val="0"/>
      <w:marRight w:val="0"/>
      <w:marTop w:val="0"/>
      <w:marBottom w:val="0"/>
      <w:divBdr>
        <w:top w:val="none" w:sz="0" w:space="0" w:color="auto"/>
        <w:left w:val="none" w:sz="0" w:space="0" w:color="auto"/>
        <w:bottom w:val="none" w:sz="0" w:space="0" w:color="auto"/>
        <w:right w:val="none" w:sz="0" w:space="0" w:color="auto"/>
      </w:divBdr>
    </w:div>
    <w:div w:id="1312366833">
      <w:bodyDiv w:val="1"/>
      <w:marLeft w:val="0"/>
      <w:marRight w:val="0"/>
      <w:marTop w:val="0"/>
      <w:marBottom w:val="0"/>
      <w:divBdr>
        <w:top w:val="none" w:sz="0" w:space="0" w:color="auto"/>
        <w:left w:val="none" w:sz="0" w:space="0" w:color="auto"/>
        <w:bottom w:val="none" w:sz="0" w:space="0" w:color="auto"/>
        <w:right w:val="none" w:sz="0" w:space="0" w:color="auto"/>
      </w:divBdr>
    </w:div>
    <w:div w:id="1372729919">
      <w:bodyDiv w:val="1"/>
      <w:marLeft w:val="0"/>
      <w:marRight w:val="0"/>
      <w:marTop w:val="0"/>
      <w:marBottom w:val="0"/>
      <w:divBdr>
        <w:top w:val="none" w:sz="0" w:space="0" w:color="auto"/>
        <w:left w:val="none" w:sz="0" w:space="0" w:color="auto"/>
        <w:bottom w:val="none" w:sz="0" w:space="0" w:color="auto"/>
        <w:right w:val="none" w:sz="0" w:space="0" w:color="auto"/>
      </w:divBdr>
    </w:div>
    <w:div w:id="1416516185">
      <w:bodyDiv w:val="1"/>
      <w:marLeft w:val="0"/>
      <w:marRight w:val="0"/>
      <w:marTop w:val="0"/>
      <w:marBottom w:val="0"/>
      <w:divBdr>
        <w:top w:val="none" w:sz="0" w:space="0" w:color="auto"/>
        <w:left w:val="none" w:sz="0" w:space="0" w:color="auto"/>
        <w:bottom w:val="none" w:sz="0" w:space="0" w:color="auto"/>
        <w:right w:val="none" w:sz="0" w:space="0" w:color="auto"/>
      </w:divBdr>
    </w:div>
    <w:div w:id="1419710862">
      <w:bodyDiv w:val="1"/>
      <w:marLeft w:val="0"/>
      <w:marRight w:val="0"/>
      <w:marTop w:val="0"/>
      <w:marBottom w:val="0"/>
      <w:divBdr>
        <w:top w:val="none" w:sz="0" w:space="0" w:color="auto"/>
        <w:left w:val="none" w:sz="0" w:space="0" w:color="auto"/>
        <w:bottom w:val="none" w:sz="0" w:space="0" w:color="auto"/>
        <w:right w:val="none" w:sz="0" w:space="0" w:color="auto"/>
      </w:divBdr>
    </w:div>
    <w:div w:id="1420181116">
      <w:bodyDiv w:val="1"/>
      <w:marLeft w:val="0"/>
      <w:marRight w:val="0"/>
      <w:marTop w:val="0"/>
      <w:marBottom w:val="0"/>
      <w:divBdr>
        <w:top w:val="none" w:sz="0" w:space="0" w:color="auto"/>
        <w:left w:val="none" w:sz="0" w:space="0" w:color="auto"/>
        <w:bottom w:val="none" w:sz="0" w:space="0" w:color="auto"/>
        <w:right w:val="none" w:sz="0" w:space="0" w:color="auto"/>
      </w:divBdr>
    </w:div>
    <w:div w:id="1429496118">
      <w:bodyDiv w:val="1"/>
      <w:marLeft w:val="0"/>
      <w:marRight w:val="0"/>
      <w:marTop w:val="0"/>
      <w:marBottom w:val="0"/>
      <w:divBdr>
        <w:top w:val="none" w:sz="0" w:space="0" w:color="auto"/>
        <w:left w:val="none" w:sz="0" w:space="0" w:color="auto"/>
        <w:bottom w:val="none" w:sz="0" w:space="0" w:color="auto"/>
        <w:right w:val="none" w:sz="0" w:space="0" w:color="auto"/>
      </w:divBdr>
    </w:div>
    <w:div w:id="1430273844">
      <w:bodyDiv w:val="1"/>
      <w:marLeft w:val="0"/>
      <w:marRight w:val="0"/>
      <w:marTop w:val="0"/>
      <w:marBottom w:val="0"/>
      <w:divBdr>
        <w:top w:val="none" w:sz="0" w:space="0" w:color="auto"/>
        <w:left w:val="none" w:sz="0" w:space="0" w:color="auto"/>
        <w:bottom w:val="none" w:sz="0" w:space="0" w:color="auto"/>
        <w:right w:val="none" w:sz="0" w:space="0" w:color="auto"/>
      </w:divBdr>
    </w:div>
    <w:div w:id="1445610186">
      <w:bodyDiv w:val="1"/>
      <w:marLeft w:val="0"/>
      <w:marRight w:val="0"/>
      <w:marTop w:val="0"/>
      <w:marBottom w:val="0"/>
      <w:divBdr>
        <w:top w:val="none" w:sz="0" w:space="0" w:color="auto"/>
        <w:left w:val="none" w:sz="0" w:space="0" w:color="auto"/>
        <w:bottom w:val="none" w:sz="0" w:space="0" w:color="auto"/>
        <w:right w:val="none" w:sz="0" w:space="0" w:color="auto"/>
      </w:divBdr>
    </w:div>
    <w:div w:id="1448160922">
      <w:bodyDiv w:val="1"/>
      <w:marLeft w:val="0"/>
      <w:marRight w:val="0"/>
      <w:marTop w:val="0"/>
      <w:marBottom w:val="0"/>
      <w:divBdr>
        <w:top w:val="none" w:sz="0" w:space="0" w:color="auto"/>
        <w:left w:val="none" w:sz="0" w:space="0" w:color="auto"/>
        <w:bottom w:val="none" w:sz="0" w:space="0" w:color="auto"/>
        <w:right w:val="none" w:sz="0" w:space="0" w:color="auto"/>
      </w:divBdr>
    </w:div>
    <w:div w:id="1469781143">
      <w:bodyDiv w:val="1"/>
      <w:marLeft w:val="0"/>
      <w:marRight w:val="0"/>
      <w:marTop w:val="0"/>
      <w:marBottom w:val="0"/>
      <w:divBdr>
        <w:top w:val="none" w:sz="0" w:space="0" w:color="auto"/>
        <w:left w:val="none" w:sz="0" w:space="0" w:color="auto"/>
        <w:bottom w:val="none" w:sz="0" w:space="0" w:color="auto"/>
        <w:right w:val="none" w:sz="0" w:space="0" w:color="auto"/>
      </w:divBdr>
    </w:div>
    <w:div w:id="1472868795">
      <w:bodyDiv w:val="1"/>
      <w:marLeft w:val="0"/>
      <w:marRight w:val="0"/>
      <w:marTop w:val="0"/>
      <w:marBottom w:val="0"/>
      <w:divBdr>
        <w:top w:val="none" w:sz="0" w:space="0" w:color="auto"/>
        <w:left w:val="none" w:sz="0" w:space="0" w:color="auto"/>
        <w:bottom w:val="none" w:sz="0" w:space="0" w:color="auto"/>
        <w:right w:val="none" w:sz="0" w:space="0" w:color="auto"/>
      </w:divBdr>
    </w:div>
    <w:div w:id="1489132293">
      <w:bodyDiv w:val="1"/>
      <w:marLeft w:val="0"/>
      <w:marRight w:val="0"/>
      <w:marTop w:val="0"/>
      <w:marBottom w:val="0"/>
      <w:divBdr>
        <w:top w:val="none" w:sz="0" w:space="0" w:color="auto"/>
        <w:left w:val="none" w:sz="0" w:space="0" w:color="auto"/>
        <w:bottom w:val="none" w:sz="0" w:space="0" w:color="auto"/>
        <w:right w:val="none" w:sz="0" w:space="0" w:color="auto"/>
      </w:divBdr>
    </w:div>
    <w:div w:id="1493831713">
      <w:bodyDiv w:val="1"/>
      <w:marLeft w:val="0"/>
      <w:marRight w:val="0"/>
      <w:marTop w:val="0"/>
      <w:marBottom w:val="0"/>
      <w:divBdr>
        <w:top w:val="none" w:sz="0" w:space="0" w:color="auto"/>
        <w:left w:val="none" w:sz="0" w:space="0" w:color="auto"/>
        <w:bottom w:val="none" w:sz="0" w:space="0" w:color="auto"/>
        <w:right w:val="none" w:sz="0" w:space="0" w:color="auto"/>
      </w:divBdr>
    </w:div>
    <w:div w:id="1499613096">
      <w:bodyDiv w:val="1"/>
      <w:marLeft w:val="0"/>
      <w:marRight w:val="0"/>
      <w:marTop w:val="0"/>
      <w:marBottom w:val="0"/>
      <w:divBdr>
        <w:top w:val="none" w:sz="0" w:space="0" w:color="auto"/>
        <w:left w:val="none" w:sz="0" w:space="0" w:color="auto"/>
        <w:bottom w:val="none" w:sz="0" w:space="0" w:color="auto"/>
        <w:right w:val="none" w:sz="0" w:space="0" w:color="auto"/>
      </w:divBdr>
    </w:div>
    <w:div w:id="1502116493">
      <w:bodyDiv w:val="1"/>
      <w:marLeft w:val="0"/>
      <w:marRight w:val="0"/>
      <w:marTop w:val="0"/>
      <w:marBottom w:val="0"/>
      <w:divBdr>
        <w:top w:val="none" w:sz="0" w:space="0" w:color="auto"/>
        <w:left w:val="none" w:sz="0" w:space="0" w:color="auto"/>
        <w:bottom w:val="none" w:sz="0" w:space="0" w:color="auto"/>
        <w:right w:val="none" w:sz="0" w:space="0" w:color="auto"/>
      </w:divBdr>
    </w:div>
    <w:div w:id="1507281095">
      <w:bodyDiv w:val="1"/>
      <w:marLeft w:val="0"/>
      <w:marRight w:val="0"/>
      <w:marTop w:val="0"/>
      <w:marBottom w:val="0"/>
      <w:divBdr>
        <w:top w:val="none" w:sz="0" w:space="0" w:color="auto"/>
        <w:left w:val="none" w:sz="0" w:space="0" w:color="auto"/>
        <w:bottom w:val="none" w:sz="0" w:space="0" w:color="auto"/>
        <w:right w:val="none" w:sz="0" w:space="0" w:color="auto"/>
      </w:divBdr>
    </w:div>
    <w:div w:id="1527673829">
      <w:bodyDiv w:val="1"/>
      <w:marLeft w:val="0"/>
      <w:marRight w:val="0"/>
      <w:marTop w:val="0"/>
      <w:marBottom w:val="0"/>
      <w:divBdr>
        <w:top w:val="none" w:sz="0" w:space="0" w:color="auto"/>
        <w:left w:val="none" w:sz="0" w:space="0" w:color="auto"/>
        <w:bottom w:val="none" w:sz="0" w:space="0" w:color="auto"/>
        <w:right w:val="none" w:sz="0" w:space="0" w:color="auto"/>
      </w:divBdr>
    </w:div>
    <w:div w:id="1558541890">
      <w:bodyDiv w:val="1"/>
      <w:marLeft w:val="0"/>
      <w:marRight w:val="0"/>
      <w:marTop w:val="0"/>
      <w:marBottom w:val="0"/>
      <w:divBdr>
        <w:top w:val="none" w:sz="0" w:space="0" w:color="auto"/>
        <w:left w:val="none" w:sz="0" w:space="0" w:color="auto"/>
        <w:bottom w:val="none" w:sz="0" w:space="0" w:color="auto"/>
        <w:right w:val="none" w:sz="0" w:space="0" w:color="auto"/>
      </w:divBdr>
    </w:div>
    <w:div w:id="1576352898">
      <w:bodyDiv w:val="1"/>
      <w:marLeft w:val="0"/>
      <w:marRight w:val="0"/>
      <w:marTop w:val="0"/>
      <w:marBottom w:val="0"/>
      <w:divBdr>
        <w:top w:val="none" w:sz="0" w:space="0" w:color="auto"/>
        <w:left w:val="none" w:sz="0" w:space="0" w:color="auto"/>
        <w:bottom w:val="none" w:sz="0" w:space="0" w:color="auto"/>
        <w:right w:val="none" w:sz="0" w:space="0" w:color="auto"/>
      </w:divBdr>
    </w:div>
    <w:div w:id="1585064271">
      <w:bodyDiv w:val="1"/>
      <w:marLeft w:val="0"/>
      <w:marRight w:val="0"/>
      <w:marTop w:val="0"/>
      <w:marBottom w:val="0"/>
      <w:divBdr>
        <w:top w:val="none" w:sz="0" w:space="0" w:color="auto"/>
        <w:left w:val="none" w:sz="0" w:space="0" w:color="auto"/>
        <w:bottom w:val="none" w:sz="0" w:space="0" w:color="auto"/>
        <w:right w:val="none" w:sz="0" w:space="0" w:color="auto"/>
      </w:divBdr>
    </w:div>
    <w:div w:id="1602102750">
      <w:bodyDiv w:val="1"/>
      <w:marLeft w:val="0"/>
      <w:marRight w:val="0"/>
      <w:marTop w:val="0"/>
      <w:marBottom w:val="0"/>
      <w:divBdr>
        <w:top w:val="none" w:sz="0" w:space="0" w:color="auto"/>
        <w:left w:val="none" w:sz="0" w:space="0" w:color="auto"/>
        <w:bottom w:val="none" w:sz="0" w:space="0" w:color="auto"/>
        <w:right w:val="none" w:sz="0" w:space="0" w:color="auto"/>
      </w:divBdr>
    </w:div>
    <w:div w:id="1644963774">
      <w:bodyDiv w:val="1"/>
      <w:marLeft w:val="0"/>
      <w:marRight w:val="0"/>
      <w:marTop w:val="0"/>
      <w:marBottom w:val="0"/>
      <w:divBdr>
        <w:top w:val="none" w:sz="0" w:space="0" w:color="auto"/>
        <w:left w:val="none" w:sz="0" w:space="0" w:color="auto"/>
        <w:bottom w:val="none" w:sz="0" w:space="0" w:color="auto"/>
        <w:right w:val="none" w:sz="0" w:space="0" w:color="auto"/>
      </w:divBdr>
    </w:div>
    <w:div w:id="1664507743">
      <w:bodyDiv w:val="1"/>
      <w:marLeft w:val="0"/>
      <w:marRight w:val="0"/>
      <w:marTop w:val="0"/>
      <w:marBottom w:val="0"/>
      <w:divBdr>
        <w:top w:val="none" w:sz="0" w:space="0" w:color="auto"/>
        <w:left w:val="none" w:sz="0" w:space="0" w:color="auto"/>
        <w:bottom w:val="none" w:sz="0" w:space="0" w:color="auto"/>
        <w:right w:val="none" w:sz="0" w:space="0" w:color="auto"/>
      </w:divBdr>
    </w:div>
    <w:div w:id="1671715645">
      <w:bodyDiv w:val="1"/>
      <w:marLeft w:val="0"/>
      <w:marRight w:val="0"/>
      <w:marTop w:val="0"/>
      <w:marBottom w:val="0"/>
      <w:divBdr>
        <w:top w:val="none" w:sz="0" w:space="0" w:color="auto"/>
        <w:left w:val="none" w:sz="0" w:space="0" w:color="auto"/>
        <w:bottom w:val="none" w:sz="0" w:space="0" w:color="auto"/>
        <w:right w:val="none" w:sz="0" w:space="0" w:color="auto"/>
      </w:divBdr>
    </w:div>
    <w:div w:id="1672445441">
      <w:bodyDiv w:val="1"/>
      <w:marLeft w:val="0"/>
      <w:marRight w:val="0"/>
      <w:marTop w:val="0"/>
      <w:marBottom w:val="0"/>
      <w:divBdr>
        <w:top w:val="none" w:sz="0" w:space="0" w:color="auto"/>
        <w:left w:val="none" w:sz="0" w:space="0" w:color="auto"/>
        <w:bottom w:val="none" w:sz="0" w:space="0" w:color="auto"/>
        <w:right w:val="none" w:sz="0" w:space="0" w:color="auto"/>
      </w:divBdr>
    </w:div>
    <w:div w:id="1701709663">
      <w:bodyDiv w:val="1"/>
      <w:marLeft w:val="0"/>
      <w:marRight w:val="0"/>
      <w:marTop w:val="0"/>
      <w:marBottom w:val="0"/>
      <w:divBdr>
        <w:top w:val="none" w:sz="0" w:space="0" w:color="auto"/>
        <w:left w:val="none" w:sz="0" w:space="0" w:color="auto"/>
        <w:bottom w:val="none" w:sz="0" w:space="0" w:color="auto"/>
        <w:right w:val="none" w:sz="0" w:space="0" w:color="auto"/>
      </w:divBdr>
    </w:div>
    <w:div w:id="1710688111">
      <w:bodyDiv w:val="1"/>
      <w:marLeft w:val="0"/>
      <w:marRight w:val="0"/>
      <w:marTop w:val="0"/>
      <w:marBottom w:val="0"/>
      <w:divBdr>
        <w:top w:val="none" w:sz="0" w:space="0" w:color="auto"/>
        <w:left w:val="none" w:sz="0" w:space="0" w:color="auto"/>
        <w:bottom w:val="none" w:sz="0" w:space="0" w:color="auto"/>
        <w:right w:val="none" w:sz="0" w:space="0" w:color="auto"/>
      </w:divBdr>
    </w:div>
    <w:div w:id="1721326136">
      <w:bodyDiv w:val="1"/>
      <w:marLeft w:val="0"/>
      <w:marRight w:val="0"/>
      <w:marTop w:val="0"/>
      <w:marBottom w:val="0"/>
      <w:divBdr>
        <w:top w:val="none" w:sz="0" w:space="0" w:color="auto"/>
        <w:left w:val="none" w:sz="0" w:space="0" w:color="auto"/>
        <w:bottom w:val="none" w:sz="0" w:space="0" w:color="auto"/>
        <w:right w:val="none" w:sz="0" w:space="0" w:color="auto"/>
      </w:divBdr>
    </w:div>
    <w:div w:id="1742681207">
      <w:bodyDiv w:val="1"/>
      <w:marLeft w:val="0"/>
      <w:marRight w:val="0"/>
      <w:marTop w:val="0"/>
      <w:marBottom w:val="0"/>
      <w:divBdr>
        <w:top w:val="none" w:sz="0" w:space="0" w:color="auto"/>
        <w:left w:val="none" w:sz="0" w:space="0" w:color="auto"/>
        <w:bottom w:val="none" w:sz="0" w:space="0" w:color="auto"/>
        <w:right w:val="none" w:sz="0" w:space="0" w:color="auto"/>
      </w:divBdr>
    </w:div>
    <w:div w:id="1749182241">
      <w:bodyDiv w:val="1"/>
      <w:marLeft w:val="0"/>
      <w:marRight w:val="0"/>
      <w:marTop w:val="0"/>
      <w:marBottom w:val="0"/>
      <w:divBdr>
        <w:top w:val="none" w:sz="0" w:space="0" w:color="auto"/>
        <w:left w:val="none" w:sz="0" w:space="0" w:color="auto"/>
        <w:bottom w:val="none" w:sz="0" w:space="0" w:color="auto"/>
        <w:right w:val="none" w:sz="0" w:space="0" w:color="auto"/>
      </w:divBdr>
    </w:div>
    <w:div w:id="1755086205">
      <w:bodyDiv w:val="1"/>
      <w:marLeft w:val="0"/>
      <w:marRight w:val="0"/>
      <w:marTop w:val="0"/>
      <w:marBottom w:val="0"/>
      <w:divBdr>
        <w:top w:val="none" w:sz="0" w:space="0" w:color="auto"/>
        <w:left w:val="none" w:sz="0" w:space="0" w:color="auto"/>
        <w:bottom w:val="none" w:sz="0" w:space="0" w:color="auto"/>
        <w:right w:val="none" w:sz="0" w:space="0" w:color="auto"/>
      </w:divBdr>
    </w:div>
    <w:div w:id="1770738028">
      <w:bodyDiv w:val="1"/>
      <w:marLeft w:val="0"/>
      <w:marRight w:val="0"/>
      <w:marTop w:val="0"/>
      <w:marBottom w:val="0"/>
      <w:divBdr>
        <w:top w:val="none" w:sz="0" w:space="0" w:color="auto"/>
        <w:left w:val="none" w:sz="0" w:space="0" w:color="auto"/>
        <w:bottom w:val="none" w:sz="0" w:space="0" w:color="auto"/>
        <w:right w:val="none" w:sz="0" w:space="0" w:color="auto"/>
      </w:divBdr>
    </w:div>
    <w:div w:id="1779061865">
      <w:bodyDiv w:val="1"/>
      <w:marLeft w:val="0"/>
      <w:marRight w:val="0"/>
      <w:marTop w:val="0"/>
      <w:marBottom w:val="0"/>
      <w:divBdr>
        <w:top w:val="none" w:sz="0" w:space="0" w:color="auto"/>
        <w:left w:val="none" w:sz="0" w:space="0" w:color="auto"/>
        <w:bottom w:val="none" w:sz="0" w:space="0" w:color="auto"/>
        <w:right w:val="none" w:sz="0" w:space="0" w:color="auto"/>
      </w:divBdr>
    </w:div>
    <w:div w:id="1823501784">
      <w:bodyDiv w:val="1"/>
      <w:marLeft w:val="0"/>
      <w:marRight w:val="0"/>
      <w:marTop w:val="0"/>
      <w:marBottom w:val="0"/>
      <w:divBdr>
        <w:top w:val="none" w:sz="0" w:space="0" w:color="auto"/>
        <w:left w:val="none" w:sz="0" w:space="0" w:color="auto"/>
        <w:bottom w:val="none" w:sz="0" w:space="0" w:color="auto"/>
        <w:right w:val="none" w:sz="0" w:space="0" w:color="auto"/>
      </w:divBdr>
    </w:div>
    <w:div w:id="1831363289">
      <w:bodyDiv w:val="1"/>
      <w:marLeft w:val="0"/>
      <w:marRight w:val="0"/>
      <w:marTop w:val="0"/>
      <w:marBottom w:val="0"/>
      <w:divBdr>
        <w:top w:val="none" w:sz="0" w:space="0" w:color="auto"/>
        <w:left w:val="none" w:sz="0" w:space="0" w:color="auto"/>
        <w:bottom w:val="none" w:sz="0" w:space="0" w:color="auto"/>
        <w:right w:val="none" w:sz="0" w:space="0" w:color="auto"/>
      </w:divBdr>
    </w:div>
    <w:div w:id="1852182468">
      <w:bodyDiv w:val="1"/>
      <w:marLeft w:val="0"/>
      <w:marRight w:val="0"/>
      <w:marTop w:val="0"/>
      <w:marBottom w:val="0"/>
      <w:divBdr>
        <w:top w:val="none" w:sz="0" w:space="0" w:color="auto"/>
        <w:left w:val="none" w:sz="0" w:space="0" w:color="auto"/>
        <w:bottom w:val="none" w:sz="0" w:space="0" w:color="auto"/>
        <w:right w:val="none" w:sz="0" w:space="0" w:color="auto"/>
      </w:divBdr>
    </w:div>
    <w:div w:id="1872261597">
      <w:bodyDiv w:val="1"/>
      <w:marLeft w:val="0"/>
      <w:marRight w:val="0"/>
      <w:marTop w:val="0"/>
      <w:marBottom w:val="0"/>
      <w:divBdr>
        <w:top w:val="none" w:sz="0" w:space="0" w:color="auto"/>
        <w:left w:val="none" w:sz="0" w:space="0" w:color="auto"/>
        <w:bottom w:val="none" w:sz="0" w:space="0" w:color="auto"/>
        <w:right w:val="none" w:sz="0" w:space="0" w:color="auto"/>
      </w:divBdr>
    </w:div>
    <w:div w:id="1875576473">
      <w:bodyDiv w:val="1"/>
      <w:marLeft w:val="0"/>
      <w:marRight w:val="0"/>
      <w:marTop w:val="0"/>
      <w:marBottom w:val="0"/>
      <w:divBdr>
        <w:top w:val="none" w:sz="0" w:space="0" w:color="auto"/>
        <w:left w:val="none" w:sz="0" w:space="0" w:color="auto"/>
        <w:bottom w:val="none" w:sz="0" w:space="0" w:color="auto"/>
        <w:right w:val="none" w:sz="0" w:space="0" w:color="auto"/>
      </w:divBdr>
    </w:div>
    <w:div w:id="1912737162">
      <w:bodyDiv w:val="1"/>
      <w:marLeft w:val="0"/>
      <w:marRight w:val="0"/>
      <w:marTop w:val="0"/>
      <w:marBottom w:val="0"/>
      <w:divBdr>
        <w:top w:val="none" w:sz="0" w:space="0" w:color="auto"/>
        <w:left w:val="none" w:sz="0" w:space="0" w:color="auto"/>
        <w:bottom w:val="none" w:sz="0" w:space="0" w:color="auto"/>
        <w:right w:val="none" w:sz="0" w:space="0" w:color="auto"/>
      </w:divBdr>
    </w:div>
    <w:div w:id="1938630718">
      <w:bodyDiv w:val="1"/>
      <w:marLeft w:val="0"/>
      <w:marRight w:val="0"/>
      <w:marTop w:val="0"/>
      <w:marBottom w:val="0"/>
      <w:divBdr>
        <w:top w:val="none" w:sz="0" w:space="0" w:color="auto"/>
        <w:left w:val="none" w:sz="0" w:space="0" w:color="auto"/>
        <w:bottom w:val="none" w:sz="0" w:space="0" w:color="auto"/>
        <w:right w:val="none" w:sz="0" w:space="0" w:color="auto"/>
      </w:divBdr>
    </w:div>
    <w:div w:id="1939096212">
      <w:bodyDiv w:val="1"/>
      <w:marLeft w:val="0"/>
      <w:marRight w:val="0"/>
      <w:marTop w:val="0"/>
      <w:marBottom w:val="0"/>
      <w:divBdr>
        <w:top w:val="none" w:sz="0" w:space="0" w:color="auto"/>
        <w:left w:val="none" w:sz="0" w:space="0" w:color="auto"/>
        <w:bottom w:val="none" w:sz="0" w:space="0" w:color="auto"/>
        <w:right w:val="none" w:sz="0" w:space="0" w:color="auto"/>
      </w:divBdr>
    </w:div>
    <w:div w:id="1941596344">
      <w:bodyDiv w:val="1"/>
      <w:marLeft w:val="0"/>
      <w:marRight w:val="0"/>
      <w:marTop w:val="0"/>
      <w:marBottom w:val="0"/>
      <w:divBdr>
        <w:top w:val="none" w:sz="0" w:space="0" w:color="auto"/>
        <w:left w:val="none" w:sz="0" w:space="0" w:color="auto"/>
        <w:bottom w:val="none" w:sz="0" w:space="0" w:color="auto"/>
        <w:right w:val="none" w:sz="0" w:space="0" w:color="auto"/>
      </w:divBdr>
    </w:div>
    <w:div w:id="1943146807">
      <w:bodyDiv w:val="1"/>
      <w:marLeft w:val="0"/>
      <w:marRight w:val="0"/>
      <w:marTop w:val="0"/>
      <w:marBottom w:val="0"/>
      <w:divBdr>
        <w:top w:val="none" w:sz="0" w:space="0" w:color="auto"/>
        <w:left w:val="none" w:sz="0" w:space="0" w:color="auto"/>
        <w:bottom w:val="none" w:sz="0" w:space="0" w:color="auto"/>
        <w:right w:val="none" w:sz="0" w:space="0" w:color="auto"/>
      </w:divBdr>
    </w:div>
    <w:div w:id="1943293237">
      <w:bodyDiv w:val="1"/>
      <w:marLeft w:val="0"/>
      <w:marRight w:val="0"/>
      <w:marTop w:val="0"/>
      <w:marBottom w:val="0"/>
      <w:divBdr>
        <w:top w:val="none" w:sz="0" w:space="0" w:color="auto"/>
        <w:left w:val="none" w:sz="0" w:space="0" w:color="auto"/>
        <w:bottom w:val="none" w:sz="0" w:space="0" w:color="auto"/>
        <w:right w:val="none" w:sz="0" w:space="0" w:color="auto"/>
      </w:divBdr>
    </w:div>
    <w:div w:id="1968774623">
      <w:bodyDiv w:val="1"/>
      <w:marLeft w:val="0"/>
      <w:marRight w:val="0"/>
      <w:marTop w:val="0"/>
      <w:marBottom w:val="0"/>
      <w:divBdr>
        <w:top w:val="none" w:sz="0" w:space="0" w:color="auto"/>
        <w:left w:val="none" w:sz="0" w:space="0" w:color="auto"/>
        <w:bottom w:val="none" w:sz="0" w:space="0" w:color="auto"/>
        <w:right w:val="none" w:sz="0" w:space="0" w:color="auto"/>
      </w:divBdr>
    </w:div>
    <w:div w:id="1982226409">
      <w:bodyDiv w:val="1"/>
      <w:marLeft w:val="0"/>
      <w:marRight w:val="0"/>
      <w:marTop w:val="0"/>
      <w:marBottom w:val="0"/>
      <w:divBdr>
        <w:top w:val="none" w:sz="0" w:space="0" w:color="auto"/>
        <w:left w:val="none" w:sz="0" w:space="0" w:color="auto"/>
        <w:bottom w:val="none" w:sz="0" w:space="0" w:color="auto"/>
        <w:right w:val="none" w:sz="0" w:space="0" w:color="auto"/>
      </w:divBdr>
    </w:div>
    <w:div w:id="1992446579">
      <w:bodyDiv w:val="1"/>
      <w:marLeft w:val="0"/>
      <w:marRight w:val="0"/>
      <w:marTop w:val="0"/>
      <w:marBottom w:val="0"/>
      <w:divBdr>
        <w:top w:val="none" w:sz="0" w:space="0" w:color="auto"/>
        <w:left w:val="none" w:sz="0" w:space="0" w:color="auto"/>
        <w:bottom w:val="none" w:sz="0" w:space="0" w:color="auto"/>
        <w:right w:val="none" w:sz="0" w:space="0" w:color="auto"/>
      </w:divBdr>
    </w:div>
    <w:div w:id="2003504631">
      <w:bodyDiv w:val="1"/>
      <w:marLeft w:val="0"/>
      <w:marRight w:val="0"/>
      <w:marTop w:val="0"/>
      <w:marBottom w:val="0"/>
      <w:divBdr>
        <w:top w:val="none" w:sz="0" w:space="0" w:color="auto"/>
        <w:left w:val="none" w:sz="0" w:space="0" w:color="auto"/>
        <w:bottom w:val="none" w:sz="0" w:space="0" w:color="auto"/>
        <w:right w:val="none" w:sz="0" w:space="0" w:color="auto"/>
      </w:divBdr>
    </w:div>
    <w:div w:id="2005546845">
      <w:bodyDiv w:val="1"/>
      <w:marLeft w:val="0"/>
      <w:marRight w:val="0"/>
      <w:marTop w:val="0"/>
      <w:marBottom w:val="0"/>
      <w:divBdr>
        <w:top w:val="none" w:sz="0" w:space="0" w:color="auto"/>
        <w:left w:val="none" w:sz="0" w:space="0" w:color="auto"/>
        <w:bottom w:val="none" w:sz="0" w:space="0" w:color="auto"/>
        <w:right w:val="none" w:sz="0" w:space="0" w:color="auto"/>
      </w:divBdr>
    </w:div>
    <w:div w:id="2019962081">
      <w:bodyDiv w:val="1"/>
      <w:marLeft w:val="0"/>
      <w:marRight w:val="0"/>
      <w:marTop w:val="0"/>
      <w:marBottom w:val="0"/>
      <w:divBdr>
        <w:top w:val="none" w:sz="0" w:space="0" w:color="auto"/>
        <w:left w:val="none" w:sz="0" w:space="0" w:color="auto"/>
        <w:bottom w:val="none" w:sz="0" w:space="0" w:color="auto"/>
        <w:right w:val="none" w:sz="0" w:space="0" w:color="auto"/>
      </w:divBdr>
    </w:div>
    <w:div w:id="2049333262">
      <w:bodyDiv w:val="1"/>
      <w:marLeft w:val="0"/>
      <w:marRight w:val="0"/>
      <w:marTop w:val="0"/>
      <w:marBottom w:val="0"/>
      <w:divBdr>
        <w:top w:val="none" w:sz="0" w:space="0" w:color="auto"/>
        <w:left w:val="none" w:sz="0" w:space="0" w:color="auto"/>
        <w:bottom w:val="none" w:sz="0" w:space="0" w:color="auto"/>
        <w:right w:val="none" w:sz="0" w:space="0" w:color="auto"/>
      </w:divBdr>
    </w:div>
    <w:div w:id="2056389254">
      <w:bodyDiv w:val="1"/>
      <w:marLeft w:val="0"/>
      <w:marRight w:val="0"/>
      <w:marTop w:val="0"/>
      <w:marBottom w:val="0"/>
      <w:divBdr>
        <w:top w:val="none" w:sz="0" w:space="0" w:color="auto"/>
        <w:left w:val="none" w:sz="0" w:space="0" w:color="auto"/>
        <w:bottom w:val="none" w:sz="0" w:space="0" w:color="auto"/>
        <w:right w:val="none" w:sz="0" w:space="0" w:color="auto"/>
      </w:divBdr>
    </w:div>
    <w:div w:id="2063677532">
      <w:bodyDiv w:val="1"/>
      <w:marLeft w:val="0"/>
      <w:marRight w:val="0"/>
      <w:marTop w:val="0"/>
      <w:marBottom w:val="0"/>
      <w:divBdr>
        <w:top w:val="none" w:sz="0" w:space="0" w:color="auto"/>
        <w:left w:val="none" w:sz="0" w:space="0" w:color="auto"/>
        <w:bottom w:val="none" w:sz="0" w:space="0" w:color="auto"/>
        <w:right w:val="none" w:sz="0" w:space="0" w:color="auto"/>
      </w:divBdr>
    </w:div>
    <w:div w:id="2078237539">
      <w:bodyDiv w:val="1"/>
      <w:marLeft w:val="0"/>
      <w:marRight w:val="0"/>
      <w:marTop w:val="0"/>
      <w:marBottom w:val="0"/>
      <w:divBdr>
        <w:top w:val="none" w:sz="0" w:space="0" w:color="auto"/>
        <w:left w:val="none" w:sz="0" w:space="0" w:color="auto"/>
        <w:bottom w:val="none" w:sz="0" w:space="0" w:color="auto"/>
        <w:right w:val="none" w:sz="0" w:space="0" w:color="auto"/>
      </w:divBdr>
    </w:div>
    <w:div w:id="2084253313">
      <w:bodyDiv w:val="1"/>
      <w:marLeft w:val="0"/>
      <w:marRight w:val="0"/>
      <w:marTop w:val="0"/>
      <w:marBottom w:val="0"/>
      <w:divBdr>
        <w:top w:val="none" w:sz="0" w:space="0" w:color="auto"/>
        <w:left w:val="none" w:sz="0" w:space="0" w:color="auto"/>
        <w:bottom w:val="none" w:sz="0" w:space="0" w:color="auto"/>
        <w:right w:val="none" w:sz="0" w:space="0" w:color="auto"/>
      </w:divBdr>
    </w:div>
    <w:div w:id="2086879082">
      <w:bodyDiv w:val="1"/>
      <w:marLeft w:val="0"/>
      <w:marRight w:val="0"/>
      <w:marTop w:val="0"/>
      <w:marBottom w:val="0"/>
      <w:divBdr>
        <w:top w:val="none" w:sz="0" w:space="0" w:color="auto"/>
        <w:left w:val="none" w:sz="0" w:space="0" w:color="auto"/>
        <w:bottom w:val="none" w:sz="0" w:space="0" w:color="auto"/>
        <w:right w:val="none" w:sz="0" w:space="0" w:color="auto"/>
      </w:divBdr>
    </w:div>
    <w:div w:id="2090954671">
      <w:bodyDiv w:val="1"/>
      <w:marLeft w:val="0"/>
      <w:marRight w:val="0"/>
      <w:marTop w:val="0"/>
      <w:marBottom w:val="0"/>
      <w:divBdr>
        <w:top w:val="none" w:sz="0" w:space="0" w:color="auto"/>
        <w:left w:val="none" w:sz="0" w:space="0" w:color="auto"/>
        <w:bottom w:val="none" w:sz="0" w:space="0" w:color="auto"/>
        <w:right w:val="none" w:sz="0" w:space="0" w:color="auto"/>
      </w:divBdr>
    </w:div>
    <w:div w:id="2094861020">
      <w:bodyDiv w:val="1"/>
      <w:marLeft w:val="0"/>
      <w:marRight w:val="0"/>
      <w:marTop w:val="0"/>
      <w:marBottom w:val="0"/>
      <w:divBdr>
        <w:top w:val="none" w:sz="0" w:space="0" w:color="auto"/>
        <w:left w:val="none" w:sz="0" w:space="0" w:color="auto"/>
        <w:bottom w:val="none" w:sz="0" w:space="0" w:color="auto"/>
        <w:right w:val="none" w:sz="0" w:space="0" w:color="auto"/>
      </w:divBdr>
    </w:div>
    <w:div w:id="2097553630">
      <w:bodyDiv w:val="1"/>
      <w:marLeft w:val="0"/>
      <w:marRight w:val="0"/>
      <w:marTop w:val="0"/>
      <w:marBottom w:val="0"/>
      <w:divBdr>
        <w:top w:val="none" w:sz="0" w:space="0" w:color="auto"/>
        <w:left w:val="none" w:sz="0" w:space="0" w:color="auto"/>
        <w:bottom w:val="none" w:sz="0" w:space="0" w:color="auto"/>
        <w:right w:val="none" w:sz="0" w:space="0" w:color="auto"/>
      </w:divBdr>
    </w:div>
    <w:div w:id="2120642154">
      <w:bodyDiv w:val="1"/>
      <w:marLeft w:val="0"/>
      <w:marRight w:val="0"/>
      <w:marTop w:val="0"/>
      <w:marBottom w:val="0"/>
      <w:divBdr>
        <w:top w:val="none" w:sz="0" w:space="0" w:color="auto"/>
        <w:left w:val="none" w:sz="0" w:space="0" w:color="auto"/>
        <w:bottom w:val="none" w:sz="0" w:space="0" w:color="auto"/>
        <w:right w:val="none" w:sz="0" w:space="0" w:color="auto"/>
      </w:divBdr>
    </w:div>
    <w:div w:id="2124374658">
      <w:bodyDiv w:val="1"/>
      <w:marLeft w:val="0"/>
      <w:marRight w:val="0"/>
      <w:marTop w:val="0"/>
      <w:marBottom w:val="0"/>
      <w:divBdr>
        <w:top w:val="none" w:sz="0" w:space="0" w:color="auto"/>
        <w:left w:val="none" w:sz="0" w:space="0" w:color="auto"/>
        <w:bottom w:val="none" w:sz="0" w:space="0" w:color="auto"/>
        <w:right w:val="none" w:sz="0" w:space="0" w:color="auto"/>
      </w:divBdr>
    </w:div>
    <w:div w:id="2135824095">
      <w:bodyDiv w:val="1"/>
      <w:marLeft w:val="0"/>
      <w:marRight w:val="0"/>
      <w:marTop w:val="0"/>
      <w:marBottom w:val="0"/>
      <w:divBdr>
        <w:top w:val="none" w:sz="0" w:space="0" w:color="auto"/>
        <w:left w:val="none" w:sz="0" w:space="0" w:color="auto"/>
        <w:bottom w:val="none" w:sz="0" w:space="0" w:color="auto"/>
        <w:right w:val="none" w:sz="0" w:space="0" w:color="auto"/>
      </w:divBdr>
    </w:div>
    <w:div w:id="2140490810">
      <w:bodyDiv w:val="1"/>
      <w:marLeft w:val="0"/>
      <w:marRight w:val="0"/>
      <w:marTop w:val="0"/>
      <w:marBottom w:val="0"/>
      <w:divBdr>
        <w:top w:val="none" w:sz="0" w:space="0" w:color="auto"/>
        <w:left w:val="none" w:sz="0" w:space="0" w:color="auto"/>
        <w:bottom w:val="none" w:sz="0" w:space="0" w:color="auto"/>
        <w:right w:val="none" w:sz="0" w:space="0" w:color="auto"/>
      </w:divBdr>
    </w:div>
    <w:div w:id="21419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7407A258E56529BF1287A0C566A0E0403B8C13A0B71EB1D875116943E4688DAB66CDF1B0AC6C7AoBu1B" TargetMode="External"/><Relationship Id="rId13" Type="http://schemas.openxmlformats.org/officeDocument/2006/relationships/hyperlink" Target="file:///\\Dump\doc_gorono\&#1069;&#1082;&#1086;&#1085;&#1086;&#1084;&#1080;&#1095;&#1077;&#1089;&#1082;&#1072;&#1103;%20&#1075;&#1088;&#1091;&#1087;&#1087;&#1072;\!!!&#1054;&#1073;&#1097;&#1072;&#1103;\&#1086;&#1090;&#1076;&#1077;&#1083;%20&#1055;&#1051;&#1040;&#1053;&#1048;&#1056;&#1054;&#1042;&#1040;&#1053;&#1048;&#1071;%20%202016\&#1040;&#1082;&#1090;&#1091;&#1072;&#1083;&#1100;&#1085;&#1072;&#1103;%20&#1088;&#1077;&#1076;&#1072;&#1082;&#1094;&#1080;&#1103;%20&#1052;&#1055;%20&#1056;&#1054;\&#1052;&#1055;%202022\&#1052;&#1055;%20&#1056;&#1054;%20&#1040;&#1082;&#1090;&#1091;&#1072;&#1083;&#1100;&#1085;&#1072;&#1103;%20&#1088;&#1077;&#1076;&#1072;&#1082;&#1094;&#1080;&#1103;%20-%20&#1087;&#1086;&#1089;&#1090;&#1072;&#1085;&#1086;&#1074;&#1083;&#1077;&#1085;&#1080;&#1077;%20&#1086;&#1090;%2014.10.2022%20%20&#8470;%20159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0350CF9D1719BBA3117F7E8E466E979DFD74E6F04DEC301A239BBC49Cp5uF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0350CF9D1719BBA3117F7E8E466E979DFD74E6F04DEC301A239BBC49Cp5uF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350CF9D1719BBA3117E9E5F20ABE70D9D8186703D5CC54F53BEA91925A49p7uEB" TargetMode="External"/><Relationship Id="rId5" Type="http://schemas.openxmlformats.org/officeDocument/2006/relationships/webSettings" Target="webSettings.xml"/><Relationship Id="rId15" Type="http://schemas.openxmlformats.org/officeDocument/2006/relationships/hyperlink" Target="consultantplus://offline/ref=E0350CF9D1719BBA3117F7E8E466E979DFD74E6F04DEC301A239BBC49Cp5uFB" TargetMode="External"/><Relationship Id="rId10" Type="http://schemas.openxmlformats.org/officeDocument/2006/relationships/hyperlink" Target="consultantplus://offline/ref=E0350CF9D1719BBA3117F7E8E466E979DFD74E6F04DEC301A239BBC49Cp5uFB" TargetMode="External"/><Relationship Id="rId4" Type="http://schemas.openxmlformats.org/officeDocument/2006/relationships/settings" Target="settings.xml"/><Relationship Id="rId9" Type="http://schemas.openxmlformats.org/officeDocument/2006/relationships/hyperlink" Target="consultantplus://offline/ref=518A65C5A4134678A2DF26031223C7F0629F5DD3BC512843354737FD230D6905304AAFF5ADF946075E746D76CA6C142169217980EEFB6A7750808501i5XEC" TargetMode="External"/><Relationship Id="rId14" Type="http://schemas.openxmlformats.org/officeDocument/2006/relationships/hyperlink" Target="consultantplus://offline/ref=E0350CF9D1719BBA3117F7E8E466E979DFD74E6F04DEC301A239BBC49Cp5u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ED32-AAD7-404E-B0C1-0CDBC6D1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4072</TotalTime>
  <Pages>92</Pages>
  <Words>28646</Words>
  <Characters>163288</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ВилковаНВ</dc:creator>
  <cp:keywords/>
  <dc:description/>
  <cp:lastModifiedBy>Вилкова Наталья Викторовна 5-24-11</cp:lastModifiedBy>
  <cp:revision>309</cp:revision>
  <cp:lastPrinted>2023-11-01T02:21:00Z</cp:lastPrinted>
  <dcterms:created xsi:type="dcterms:W3CDTF">2019-11-14T04:02:00Z</dcterms:created>
  <dcterms:modified xsi:type="dcterms:W3CDTF">2025-01-27T04:16:00Z</dcterms:modified>
</cp:coreProperties>
</file>