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F21DC9" w:rsidRPr="00F21DC9">
        <w:rPr>
          <w:rFonts w:ascii="Times New Roman" w:hAnsi="Times New Roman" w:cs="Times New Roman"/>
          <w:b/>
          <w:sz w:val="28"/>
          <w:szCs w:val="28"/>
        </w:rPr>
        <w:t xml:space="preserve">Граждане смогут получить </w:t>
      </w:r>
      <w:proofErr w:type="spellStart"/>
      <w:r w:rsidR="00F21DC9" w:rsidRPr="00F21DC9">
        <w:rPr>
          <w:rFonts w:ascii="Times New Roman" w:hAnsi="Times New Roman" w:cs="Times New Roman"/>
          <w:b/>
          <w:sz w:val="28"/>
          <w:szCs w:val="28"/>
        </w:rPr>
        <w:t>кешбэк</w:t>
      </w:r>
      <w:proofErr w:type="spellEnd"/>
      <w:r w:rsidR="00F21DC9" w:rsidRPr="00F21DC9">
        <w:rPr>
          <w:rFonts w:ascii="Times New Roman" w:hAnsi="Times New Roman" w:cs="Times New Roman"/>
          <w:b/>
          <w:sz w:val="28"/>
          <w:szCs w:val="28"/>
        </w:rPr>
        <w:t xml:space="preserve"> за приобретенные путевки в детские лагеря в 2022 году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D5" w:rsidRPr="008F24D5" w:rsidRDefault="008F24D5" w:rsidP="008F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28.03.2022 № 489 установлено, что п</w:t>
      </w:r>
      <w:r w:rsidRPr="008F24D5">
        <w:rPr>
          <w:rFonts w:ascii="Times New Roman" w:hAnsi="Times New Roman" w:cs="Times New Roman"/>
          <w:sz w:val="28"/>
          <w:szCs w:val="28"/>
        </w:rPr>
        <w:t>олучить возврат стоим</w:t>
      </w:r>
      <w:bookmarkStart w:id="0" w:name="_GoBack"/>
      <w:bookmarkEnd w:id="0"/>
      <w:r w:rsidRPr="008F24D5">
        <w:rPr>
          <w:rFonts w:ascii="Times New Roman" w:hAnsi="Times New Roman" w:cs="Times New Roman"/>
          <w:sz w:val="28"/>
          <w:szCs w:val="28"/>
        </w:rPr>
        <w:t>ости путевки можно в случае, если туристская услуга предоставляется в период с 1 мая до 30 сентября 2022 года (включительно). По условиям программы возврату подлежит 50% стоимости путевки, но не более 20 тыс. рублей.</w:t>
      </w:r>
    </w:p>
    <w:p w:rsidR="008F24D5" w:rsidRPr="008F24D5" w:rsidRDefault="008F24D5" w:rsidP="008F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D5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осуществляться, в частности, при следующих условиях:</w:t>
      </w:r>
    </w:p>
    <w:p w:rsidR="008F24D5" w:rsidRPr="008F24D5" w:rsidRDefault="008F24D5" w:rsidP="008F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D5">
        <w:rPr>
          <w:rFonts w:ascii="Times New Roman" w:hAnsi="Times New Roman" w:cs="Times New Roman"/>
          <w:sz w:val="28"/>
          <w:szCs w:val="28"/>
        </w:rPr>
        <w:t>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8F24D5" w:rsidRPr="008F24D5" w:rsidRDefault="008F24D5" w:rsidP="008F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D5">
        <w:rPr>
          <w:rFonts w:ascii="Times New Roman" w:hAnsi="Times New Roman" w:cs="Times New Roman"/>
          <w:sz w:val="28"/>
          <w:szCs w:val="28"/>
        </w:rPr>
        <w:t>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FC2509" w:rsidRPr="00FC2509" w:rsidRDefault="008F24D5" w:rsidP="008F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D5">
        <w:rPr>
          <w:rFonts w:ascii="Times New Roman" w:hAnsi="Times New Roman" w:cs="Times New Roman"/>
          <w:sz w:val="28"/>
          <w:szCs w:val="28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D83D92" w:rsidRDefault="00D83D92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47EC0"/>
    <w:rsid w:val="00056E09"/>
    <w:rsid w:val="000626C4"/>
    <w:rsid w:val="0006313E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A4990"/>
    <w:rsid w:val="005B6771"/>
    <w:rsid w:val="005F593C"/>
    <w:rsid w:val="00604631"/>
    <w:rsid w:val="00676780"/>
    <w:rsid w:val="00680183"/>
    <w:rsid w:val="006B50B5"/>
    <w:rsid w:val="006B60A5"/>
    <w:rsid w:val="006D2F71"/>
    <w:rsid w:val="006D55CC"/>
    <w:rsid w:val="006E361F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8F24D5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09A3"/>
    <w:rsid w:val="00D12B2B"/>
    <w:rsid w:val="00D151C0"/>
    <w:rsid w:val="00D563AB"/>
    <w:rsid w:val="00D83D92"/>
    <w:rsid w:val="00DC308A"/>
    <w:rsid w:val="00DD4676"/>
    <w:rsid w:val="00DE0EEA"/>
    <w:rsid w:val="00DF3A81"/>
    <w:rsid w:val="00EB783D"/>
    <w:rsid w:val="00F21DC9"/>
    <w:rsid w:val="00F305B5"/>
    <w:rsid w:val="00F73F78"/>
    <w:rsid w:val="00F941A4"/>
    <w:rsid w:val="00FA5CDB"/>
    <w:rsid w:val="00FC0B8B"/>
    <w:rsid w:val="00FC2509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E78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70B-D017-405D-8CF7-6ADC1902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2022-04-07T10:19:00Z</dcterms:created>
  <dcterms:modified xsi:type="dcterms:W3CDTF">2022-04-07T10:19:00Z</dcterms:modified>
</cp:coreProperties>
</file>