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Заявители, претендующие на компенсационные выплаты, или их уполномоченные представители представляют в Администрацию муниципального района в срок до 1 декабря текущего года следующие документы: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1) </w:t>
      </w:r>
      <w:hyperlink r:id="rId6" w:history="1">
        <w:r w:rsidRPr="007865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78658A">
        <w:rPr>
          <w:rFonts w:ascii="Times New Roman" w:hAnsi="Times New Roman" w:cs="Times New Roman"/>
          <w:sz w:val="26"/>
          <w:szCs w:val="26"/>
        </w:rPr>
        <w:t xml:space="preserve"> о предоставлении компенсационной выплаты по установленной форме;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"/>
      <w:bookmarkEnd w:id="0"/>
      <w:r w:rsidRPr="0078658A">
        <w:rPr>
          <w:rFonts w:ascii="Times New Roman" w:hAnsi="Times New Roman" w:cs="Times New Roman"/>
          <w:sz w:val="26"/>
          <w:szCs w:val="26"/>
        </w:rPr>
        <w:t>2) копию паспорта гражданина Российской Федерации или иного документа, удостоверяющего личность Заявителя;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3) копию решения суда об установлении факта проживания Заявителя на территории района (представляется в случае, если Заявитель не зарегистрирован по месту жительства на территории района);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 w:rsidRPr="0078658A">
        <w:rPr>
          <w:rFonts w:ascii="Times New Roman" w:hAnsi="Times New Roman" w:cs="Times New Roman"/>
          <w:sz w:val="26"/>
          <w:szCs w:val="26"/>
        </w:rPr>
        <w:t>4) копию документа, подтверждающего наличие у Заявителя счета в кредитной организации (представляется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организации);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5) копию охотничьего билета (для Заявителей, осуществляющих вид традиционной хозяйственной деятельности - охота) (представляется по собственной инициативе Заявителя или его уполномоченного представителя);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6) копию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Заявителя);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7) копию страхового свидетельства обязательного пенсионного страхования (представляется по собственной инициативе Заявителя или его уполномоченного представителя).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Вместе с вышеуказанными документами представляет следующие документы:</w:t>
      </w:r>
    </w:p>
    <w:p w:rsidR="005C17C5" w:rsidRPr="0078658A" w:rsidRDefault="005C17C5" w:rsidP="005C17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8658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8658A">
        <w:rPr>
          <w:rFonts w:ascii="Times New Roman" w:hAnsi="Times New Roman" w:cs="Times New Roman"/>
          <w:sz w:val="26"/>
          <w:szCs w:val="26"/>
        </w:rPr>
        <w:t xml:space="preserve"> если Заявитель не состоит в трудовых отношениях с организациями или индивидуальными предпринимателями, основными видами деятельности которых является осуществление традиционной хозяйственной деятельности, </w:t>
      </w:r>
    </w:p>
    <w:p w:rsidR="005C17C5" w:rsidRPr="0078658A" w:rsidRDefault="005C17C5" w:rsidP="005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58A">
        <w:rPr>
          <w:rFonts w:ascii="Times New Roman" w:hAnsi="Times New Roman" w:cs="Times New Roman"/>
          <w:sz w:val="26"/>
          <w:szCs w:val="26"/>
        </w:rPr>
        <w:t>1) копию трудовой книжки Заявителя (листы 1, 2, 3 и лист с последней отметкой о месте работы) либо при ее отсутствии -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не работает и трудовой книжки не имеет (представляется по собственной инициативе Заявителя или его уполномоченного представителя);</w:t>
      </w:r>
      <w:proofErr w:type="gramEnd"/>
    </w:p>
    <w:p w:rsidR="005C17C5" w:rsidRPr="0078658A" w:rsidRDefault="005C17C5" w:rsidP="005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2) справку службы занятости населения, выданную Заявителю не ранее чем за 15 рабочих дней до даты подачи заявления в Администрацию муниципального района, о том, что Заявитель не состоит на учете в качестве безработного (представляется по собственной инициативе Заявителя или его уполномоченного представителя);</w:t>
      </w:r>
    </w:p>
    <w:p w:rsidR="005C17C5" w:rsidRPr="0078658A" w:rsidRDefault="005C17C5" w:rsidP="005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 xml:space="preserve">3) 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осуществляет вид традиционной хозяйственной </w:t>
      </w:r>
      <w:r w:rsidRPr="0078658A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КМН - оленеводство (с указанием поголовья оленей Заявителя), рыболовство или </w:t>
      </w:r>
      <w:proofErr w:type="gramStart"/>
      <w:r w:rsidRPr="0078658A">
        <w:rPr>
          <w:rFonts w:ascii="Times New Roman" w:hAnsi="Times New Roman" w:cs="Times New Roman"/>
          <w:sz w:val="26"/>
          <w:szCs w:val="26"/>
        </w:rPr>
        <w:t>промысловую</w:t>
      </w:r>
      <w:proofErr w:type="gramEnd"/>
      <w:r w:rsidRPr="0078658A">
        <w:rPr>
          <w:rFonts w:ascii="Times New Roman" w:hAnsi="Times New Roman" w:cs="Times New Roman"/>
          <w:sz w:val="26"/>
          <w:szCs w:val="26"/>
        </w:rPr>
        <w:t xml:space="preserve"> охот (представляется по собственной инициативе Заявителя или его уполномоченного представителя);</w:t>
      </w:r>
    </w:p>
    <w:p w:rsidR="005C17C5" w:rsidRPr="0078658A" w:rsidRDefault="005C17C5" w:rsidP="005C17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78658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8658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8658A">
        <w:rPr>
          <w:rFonts w:ascii="Times New Roman" w:hAnsi="Times New Roman" w:cs="Times New Roman"/>
          <w:sz w:val="26"/>
          <w:szCs w:val="26"/>
        </w:rPr>
        <w:t xml:space="preserve"> если Заявитель состоит в трудовых отношениях с организациями или индивидуальными предпринимателями, основными видами деятельности которых является осуществление традиционной хозяйственной деятельности, 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1) заверенную копию трудовой книжки Заявителя, содержащей сведения о трудоустройстве в должности оленевода или рыболова (охотника промыслового) (листы 1, 2, 3 и лист с последней отметкой о месте работы и записью, что заявитель продолжает работать) или заверенную копию трудового договора с организацией или индивидуальным предпринимателем;</w:t>
      </w:r>
    </w:p>
    <w:p w:rsidR="005C17C5" w:rsidRPr="0078658A" w:rsidRDefault="005C17C5" w:rsidP="005C1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8A">
        <w:rPr>
          <w:rFonts w:ascii="Times New Roman" w:hAnsi="Times New Roman" w:cs="Times New Roman"/>
          <w:sz w:val="26"/>
          <w:szCs w:val="26"/>
        </w:rPr>
        <w:t>2) письмо организации или индивидуального предпринимателя, содержащее сведения о том, что основными видами их деятельности является осуществление традиционной хозяйственной деятельности (оленеводство, рыболовство, промысловая охота) с указанием работ по осуществлению данных видов деятельности.</w:t>
      </w:r>
    </w:p>
    <w:p w:rsidR="00110FD6" w:rsidRDefault="00110FD6">
      <w:bookmarkStart w:id="3" w:name="_GoBack"/>
      <w:bookmarkEnd w:id="3"/>
    </w:p>
    <w:sectPr w:rsidR="0011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26B"/>
    <w:multiLevelType w:val="hybridMultilevel"/>
    <w:tmpl w:val="66EA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BA"/>
    <w:rsid w:val="00110FD6"/>
    <w:rsid w:val="003563BA"/>
    <w:rsid w:val="005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7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7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3D41C753ED986B9D0195528C96AB41F10AF56A718EC5895006440175E03D9C0901622D349B9E17947B8318C54E60FA7EB2F91B67F47061F9I7f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2022-01-12T08:07:00Z</dcterms:created>
  <dcterms:modified xsi:type="dcterms:W3CDTF">2022-01-12T08:08:00Z</dcterms:modified>
</cp:coreProperties>
</file>