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76" w:rsidRPr="00740E64" w:rsidRDefault="00C02276" w:rsidP="00C02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E64">
        <w:rPr>
          <w:rFonts w:ascii="Times New Roman" w:hAnsi="Times New Roman" w:cs="Times New Roman"/>
        </w:rPr>
        <w:t xml:space="preserve">Заявители, претендующие на медицинскую аптечку, или их уполномоченные представители </w:t>
      </w:r>
      <w:r w:rsidRPr="00740E64">
        <w:rPr>
          <w:rFonts w:ascii="Times New Roman" w:hAnsi="Times New Roman" w:cs="Times New Roman"/>
          <w:b/>
        </w:rPr>
        <w:t>представляют в  уполномоченный орган</w:t>
      </w:r>
      <w:r w:rsidR="00CF25E8">
        <w:rPr>
          <w:rFonts w:ascii="Times New Roman" w:hAnsi="Times New Roman" w:cs="Times New Roman"/>
          <w:b/>
        </w:rPr>
        <w:t xml:space="preserve"> в срок до </w:t>
      </w:r>
      <w:r w:rsidRPr="00740E64">
        <w:rPr>
          <w:rFonts w:ascii="Times New Roman" w:hAnsi="Times New Roman" w:cs="Times New Roman"/>
          <w:b/>
        </w:rPr>
        <w:t>1 марта текущего года следующие документы:</w:t>
      </w:r>
    </w:p>
    <w:p w:rsidR="0023250E" w:rsidRPr="00740E64" w:rsidRDefault="0023250E" w:rsidP="00C02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2276" w:rsidRPr="00740E64" w:rsidRDefault="00C02276" w:rsidP="0023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0"/>
      <w:bookmarkEnd w:id="0"/>
      <w:r w:rsidRPr="00740E64">
        <w:rPr>
          <w:rFonts w:ascii="Times New Roman" w:hAnsi="Times New Roman" w:cs="Times New Roman"/>
        </w:rPr>
        <w:t xml:space="preserve">1) </w:t>
      </w:r>
      <w:hyperlink r:id="rId5" w:history="1">
        <w:r w:rsidRPr="00740E64">
          <w:rPr>
            <w:rFonts w:ascii="Times New Roman" w:hAnsi="Times New Roman" w:cs="Times New Roman"/>
            <w:color w:val="0000FF"/>
          </w:rPr>
          <w:t>заявление</w:t>
        </w:r>
      </w:hyperlink>
      <w:r w:rsidRPr="00740E64">
        <w:rPr>
          <w:rFonts w:ascii="Times New Roman" w:hAnsi="Times New Roman" w:cs="Times New Roman"/>
        </w:rPr>
        <w:t xml:space="preserve"> о предоставлении </w:t>
      </w:r>
      <w:r w:rsidR="0023250E" w:rsidRPr="00740E64">
        <w:rPr>
          <w:rFonts w:ascii="Times New Roman" w:hAnsi="Times New Roman" w:cs="Times New Roman"/>
        </w:rPr>
        <w:t xml:space="preserve">медицинской </w:t>
      </w:r>
      <w:r w:rsidRPr="00740E64">
        <w:rPr>
          <w:rFonts w:ascii="Times New Roman" w:hAnsi="Times New Roman" w:cs="Times New Roman"/>
        </w:rPr>
        <w:t>аптечки по форме согласно приложению к Порядку (далее - заявление);</w:t>
      </w:r>
    </w:p>
    <w:p w:rsidR="00C02276" w:rsidRPr="00740E64" w:rsidRDefault="00C02276" w:rsidP="00232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40E64">
        <w:rPr>
          <w:rFonts w:ascii="Times New Roman" w:hAnsi="Times New Roman" w:cs="Times New Roman"/>
        </w:rPr>
        <w:t>2) копии заполненных страниц паспорта гражданина Российской Федерации или копию иного документа, удостоверяющего личность Заявителя;</w:t>
      </w:r>
    </w:p>
    <w:p w:rsidR="00C02276" w:rsidRPr="00740E64" w:rsidRDefault="00C02276" w:rsidP="00232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1" w:name="Par2"/>
      <w:bookmarkEnd w:id="1"/>
      <w:r w:rsidRPr="00740E64">
        <w:rPr>
          <w:rFonts w:ascii="Times New Roman" w:hAnsi="Times New Roman" w:cs="Times New Roman"/>
        </w:rPr>
        <w:t>3) копию вступившего в законную силу решения суда об установлении факта проживания Заявителя на территории района (представляется в случае, если Заявитель не зарегистрирован по месту жительства на территории района);</w:t>
      </w:r>
    </w:p>
    <w:p w:rsidR="00C02276" w:rsidRPr="00740E64" w:rsidRDefault="00C02276" w:rsidP="00232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40E64">
        <w:rPr>
          <w:rFonts w:ascii="Times New Roman" w:hAnsi="Times New Roman" w:cs="Times New Roman"/>
        </w:rPr>
        <w:t xml:space="preserve">4) копию документа, подтверждающего принадлежность Заявителя к КМН: свидетельство о рождении или </w:t>
      </w:r>
      <w:proofErr w:type="gramStart"/>
      <w:r w:rsidRPr="00740E64">
        <w:rPr>
          <w:rFonts w:ascii="Times New Roman" w:hAnsi="Times New Roman" w:cs="Times New Roman"/>
        </w:rPr>
        <w:t>свидетельство</w:t>
      </w:r>
      <w:proofErr w:type="gramEnd"/>
      <w:r w:rsidRPr="00740E64">
        <w:rPr>
          <w:rFonts w:ascii="Times New Roman" w:hAnsi="Times New Roman" w:cs="Times New Roman"/>
        </w:rPr>
        <w:t xml:space="preserve"> о заключении брака при наличии в нем сведений о национальности, или вступившее в законную силу решение суда, свидетельствующее об установлении судом факта отнесения Заявителя к КМН или наличия родственных отношений Заявителя с лицом (лицами), относящимся (относящимися) к КМН, или письмо органа местного самоуправления поселения, входящего в состав </w:t>
      </w:r>
      <w:proofErr w:type="gramStart"/>
      <w:r w:rsidRPr="00740E64">
        <w:rPr>
          <w:rFonts w:ascii="Times New Roman" w:hAnsi="Times New Roman" w:cs="Times New Roman"/>
        </w:rPr>
        <w:t>района, на территории которого проживает Заявитель, содержащее сведения о том, что Заявитель принадлежит к КМН (копия свидетельства о рождении или свидетельства о заключении брака при наличии в нем сведений о национальности, письмо органа поселения, входящего в состав района, на территории которого проживает Заявитель, содержащее сведения о том, что Заявитель принадлежит к КМН, представляются по собственной инициативе);</w:t>
      </w:r>
      <w:proofErr w:type="gramEnd"/>
    </w:p>
    <w:p w:rsidR="00C02276" w:rsidRPr="00740E64" w:rsidRDefault="00C02276" w:rsidP="00232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2" w:name="Par4"/>
      <w:bookmarkEnd w:id="2"/>
      <w:r w:rsidRPr="00740E64">
        <w:rPr>
          <w:rFonts w:ascii="Times New Roman" w:hAnsi="Times New Roman" w:cs="Times New Roman"/>
        </w:rPr>
        <w:t>5) копии вступивших в законную силу решений суда об установлении факта проживания лиц, относящихся к семье Заявителя, на территории района (представляется в случае, если лица, относящиеся к семье Заявителя, не зарегистрированы по месту жительства на территории района);</w:t>
      </w:r>
    </w:p>
    <w:p w:rsidR="00C02276" w:rsidRPr="00740E64" w:rsidRDefault="00C02276" w:rsidP="00232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3" w:name="Par5"/>
      <w:bookmarkEnd w:id="3"/>
      <w:proofErr w:type="gramStart"/>
      <w:r w:rsidRPr="00740E64">
        <w:rPr>
          <w:rFonts w:ascii="Times New Roman" w:hAnsi="Times New Roman" w:cs="Times New Roman"/>
        </w:rPr>
        <w:t>6) письмо органа местного самоуправления поселения, входящего в состав района, на территории которого проживает Заявитель, содержащее сведения о том, что Заявитель осуществляет вид (виды) традиционной хозяйственной деятельности - оленеводство (с указанием количества поголовья оленей Заявителя), рыболовство или промысловую охоту, либо копию трудовой книжки Заявителя (листы 1, 2, 3 и лист с последней отметкой о месте работы) или сведения о трудовой деятельности</w:t>
      </w:r>
      <w:proofErr w:type="gramEnd"/>
      <w:r w:rsidRPr="00740E64">
        <w:rPr>
          <w:rFonts w:ascii="Times New Roman" w:hAnsi="Times New Roman" w:cs="Times New Roman"/>
        </w:rPr>
        <w:t xml:space="preserve"> Заявителя в соответствии со </w:t>
      </w:r>
      <w:hyperlink r:id="rId6" w:history="1">
        <w:r w:rsidRPr="00740E64">
          <w:rPr>
            <w:rFonts w:ascii="Times New Roman" w:hAnsi="Times New Roman" w:cs="Times New Roman"/>
            <w:color w:val="0000FF"/>
          </w:rPr>
          <w:t>статьей 66.1</w:t>
        </w:r>
      </w:hyperlink>
      <w:r w:rsidRPr="00740E64">
        <w:rPr>
          <w:rFonts w:ascii="Times New Roman" w:hAnsi="Times New Roman" w:cs="Times New Roman"/>
        </w:rPr>
        <w:t xml:space="preserve"> Трудового кодекса Российской Федерации, содержащие информацию о трудоустройстве Заявителя в качестве оленевода, рыбака или охотника (представляется по собственной инициативе);</w:t>
      </w:r>
    </w:p>
    <w:p w:rsidR="00C02276" w:rsidRPr="00740E64" w:rsidRDefault="00C02276" w:rsidP="00232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4" w:name="Par6"/>
      <w:bookmarkEnd w:id="4"/>
      <w:r w:rsidRPr="00740E64">
        <w:rPr>
          <w:rFonts w:ascii="Times New Roman" w:hAnsi="Times New Roman" w:cs="Times New Roman"/>
        </w:rPr>
        <w:t>7) копии заполненных страниц паспорта гражданина Российской Федерации или копию иного документа, удостоверяющего личность уполномоченного представителя Заявителя, и копию документа, подтверждающего его полномочия на осуществление действий от имени Заявителя (в случае представления документов уполномоченным представителем Заявителя);</w:t>
      </w:r>
    </w:p>
    <w:p w:rsidR="00C02276" w:rsidRPr="00740E64" w:rsidRDefault="00C02276" w:rsidP="00232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40E64">
        <w:rPr>
          <w:rFonts w:ascii="Times New Roman" w:hAnsi="Times New Roman" w:cs="Times New Roman"/>
        </w:rPr>
        <w:t>8) копию страхового свидетельства обязательного пенсионного страхования Заявителя, страхового свидетельства государственного пенсионного страхования Заявителя или документа, подтверждающего его регистрацию в системе индивидуального (персонифицированного) учета "Уведомление о регистрации в системе индивидуального (персонифицированного) учета (АДИ-РЕГ)" (при наличии такой регистрации, представляется по собственной инициативе).</w:t>
      </w:r>
    </w:p>
    <w:p w:rsidR="00C02276" w:rsidRPr="00740E64" w:rsidRDefault="00C02276" w:rsidP="00232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40E64">
        <w:rPr>
          <w:rFonts w:ascii="Times New Roman" w:hAnsi="Times New Roman" w:cs="Times New Roman"/>
        </w:rPr>
        <w:t xml:space="preserve">В целях получения </w:t>
      </w:r>
      <w:r w:rsidR="0023250E" w:rsidRPr="00740E64">
        <w:rPr>
          <w:rFonts w:ascii="Times New Roman" w:hAnsi="Times New Roman" w:cs="Times New Roman"/>
        </w:rPr>
        <w:t xml:space="preserve">медицинской </w:t>
      </w:r>
      <w:r w:rsidRPr="00740E64">
        <w:rPr>
          <w:rFonts w:ascii="Times New Roman" w:hAnsi="Times New Roman" w:cs="Times New Roman"/>
        </w:rPr>
        <w:t xml:space="preserve">аптечки Заявитель, сведения о котором включены в ИС "Обеспечения поддержки КМН", или его уполномоченный представитель представляет в уполномоченный орган в срок, установленный в абзаце первом настоящего пункта, документы, перечисленные в </w:t>
      </w:r>
      <w:hyperlink w:anchor="Par0" w:history="1">
        <w:r w:rsidRPr="00740E64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740E64">
        <w:rPr>
          <w:rFonts w:ascii="Times New Roman" w:hAnsi="Times New Roman" w:cs="Times New Roman"/>
        </w:rPr>
        <w:t xml:space="preserve"> - </w:t>
      </w:r>
      <w:hyperlink w:anchor="Par2" w:history="1">
        <w:r w:rsidRPr="00740E64">
          <w:rPr>
            <w:rFonts w:ascii="Times New Roman" w:hAnsi="Times New Roman" w:cs="Times New Roman"/>
            <w:color w:val="0000FF"/>
          </w:rPr>
          <w:t>3</w:t>
        </w:r>
      </w:hyperlink>
      <w:r w:rsidRPr="00740E64">
        <w:rPr>
          <w:rFonts w:ascii="Times New Roman" w:hAnsi="Times New Roman" w:cs="Times New Roman"/>
        </w:rPr>
        <w:t xml:space="preserve">, </w:t>
      </w:r>
      <w:hyperlink w:anchor="Par4" w:history="1">
        <w:r w:rsidRPr="00740E64">
          <w:rPr>
            <w:rFonts w:ascii="Times New Roman" w:hAnsi="Times New Roman" w:cs="Times New Roman"/>
            <w:color w:val="0000FF"/>
          </w:rPr>
          <w:t>5</w:t>
        </w:r>
      </w:hyperlink>
      <w:r w:rsidRPr="00740E64">
        <w:rPr>
          <w:rFonts w:ascii="Times New Roman" w:hAnsi="Times New Roman" w:cs="Times New Roman"/>
        </w:rPr>
        <w:t xml:space="preserve">, </w:t>
      </w:r>
      <w:hyperlink w:anchor="Par5" w:history="1">
        <w:r w:rsidRPr="00740E64">
          <w:rPr>
            <w:rFonts w:ascii="Times New Roman" w:hAnsi="Times New Roman" w:cs="Times New Roman"/>
            <w:color w:val="0000FF"/>
          </w:rPr>
          <w:t>6</w:t>
        </w:r>
      </w:hyperlink>
      <w:r w:rsidRPr="00740E64">
        <w:rPr>
          <w:rFonts w:ascii="Times New Roman" w:hAnsi="Times New Roman" w:cs="Times New Roman"/>
        </w:rPr>
        <w:t xml:space="preserve"> (по собственной инициативе), </w:t>
      </w:r>
      <w:hyperlink w:anchor="Par6" w:history="1">
        <w:r w:rsidRPr="00740E64">
          <w:rPr>
            <w:rFonts w:ascii="Times New Roman" w:hAnsi="Times New Roman" w:cs="Times New Roman"/>
            <w:color w:val="0000FF"/>
          </w:rPr>
          <w:t>7</w:t>
        </w:r>
      </w:hyperlink>
      <w:r w:rsidRPr="00740E64">
        <w:rPr>
          <w:rFonts w:ascii="Times New Roman" w:hAnsi="Times New Roman" w:cs="Times New Roman"/>
        </w:rPr>
        <w:t xml:space="preserve"> настоящего пункта.</w:t>
      </w:r>
    </w:p>
    <w:p w:rsidR="00C02276" w:rsidRPr="00740E64" w:rsidRDefault="00C02276" w:rsidP="00C022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E64" w:rsidRPr="00740E64" w:rsidRDefault="00740E64" w:rsidP="0074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0E64">
        <w:rPr>
          <w:rFonts w:ascii="Times New Roman" w:hAnsi="Times New Roman" w:cs="Times New Roman"/>
        </w:rPr>
        <w:t xml:space="preserve">Документы представляются Заявителем или его уполномоченным представителем непосредственно в уполномоченный орган в письменной форме лично, или направляются посредством почтовой связи заказным письмом с описью вложения либо с нарочным, или направляются в виде электронного документа (пакета документов) по адресу электронной почты </w:t>
      </w:r>
      <w:r w:rsidRPr="00740E64">
        <w:rPr>
          <w:rFonts w:ascii="Times New Roman" w:hAnsi="Times New Roman" w:cs="Times New Roman"/>
        </w:rPr>
        <w:lastRenderedPageBreak/>
        <w:t>уполномоченного органа или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</w:t>
      </w:r>
      <w:proofErr w:type="gramEnd"/>
      <w:r w:rsidRPr="00740E64">
        <w:rPr>
          <w:rFonts w:ascii="Times New Roman" w:hAnsi="Times New Roman" w:cs="Times New Roman"/>
        </w:rPr>
        <w:t xml:space="preserve"> и муниципальных услуг.</w:t>
      </w:r>
    </w:p>
    <w:p w:rsidR="00740E64" w:rsidRPr="00740E64" w:rsidRDefault="00740E64" w:rsidP="00C022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276" w:rsidRDefault="00C02276" w:rsidP="00740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0E64">
        <w:rPr>
          <w:rFonts w:ascii="Times New Roman" w:hAnsi="Times New Roman" w:cs="Times New Roman"/>
        </w:rPr>
        <w:t>Копии документов, не заверенные организацией, выдавшей соответствующие документы, органом местного самоуправления поселения, входящего в состав района, на территории которого проживает Заявитель, или нотариально, представляются в уполномоченный орган с предъявлением оригинала. Уполномоченный орган заверяет верность копий оригиналам и возвращает оригиналы документов Заявителю или его уполномоченному представителю в течение 5 рабочих дней после их получения.</w:t>
      </w:r>
    </w:p>
    <w:p w:rsidR="00CF25E8" w:rsidRDefault="00CF25E8" w:rsidP="00CF25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25E8" w:rsidRPr="00740E64" w:rsidRDefault="00CF25E8" w:rsidP="00CF2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E64">
        <w:rPr>
          <w:rFonts w:ascii="Times New Roman" w:hAnsi="Times New Roman" w:cs="Times New Roman"/>
        </w:rPr>
        <w:t>Предоставление медицинской аптечки осуществляется в соответствии с Порядком, утвержденным постановлением Правительства Красноя</w:t>
      </w:r>
      <w:bookmarkStart w:id="5" w:name="_GoBack"/>
      <w:bookmarkEnd w:id="5"/>
      <w:r w:rsidRPr="00740E64">
        <w:rPr>
          <w:rFonts w:ascii="Times New Roman" w:hAnsi="Times New Roman" w:cs="Times New Roman"/>
        </w:rPr>
        <w:t>рского края от 08.02.2011 №76-п.</w:t>
      </w:r>
    </w:p>
    <w:sectPr w:rsidR="00CF25E8" w:rsidRPr="0074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67"/>
    <w:rsid w:val="00124164"/>
    <w:rsid w:val="0023250E"/>
    <w:rsid w:val="0028359B"/>
    <w:rsid w:val="00740E64"/>
    <w:rsid w:val="008A0167"/>
    <w:rsid w:val="00C02276"/>
    <w:rsid w:val="00CF25E8"/>
    <w:rsid w:val="00E8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75&amp;dst=2360" TargetMode="External"/><Relationship Id="rId5" Type="http://schemas.openxmlformats.org/officeDocument/2006/relationships/hyperlink" Target="https://login.consultant.ru/link/?req=doc&amp;base=RLAW123&amp;n=317195&amp;dst=101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 Анна Олеговна</dc:creator>
  <cp:lastModifiedBy>tarasenko</cp:lastModifiedBy>
  <cp:revision>2</cp:revision>
  <cp:lastPrinted>2024-01-25T04:59:00Z</cp:lastPrinted>
  <dcterms:created xsi:type="dcterms:W3CDTF">2024-01-26T10:49:00Z</dcterms:created>
  <dcterms:modified xsi:type="dcterms:W3CDTF">2024-01-26T10:49:00Z</dcterms:modified>
</cp:coreProperties>
</file>