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F7" w:rsidRPr="00203DE6" w:rsidRDefault="00F447F7" w:rsidP="00F447F7">
      <w:pPr>
        <w:jc w:val="right"/>
        <w:rPr>
          <w:rFonts w:cs="Times New Roman"/>
          <w:b/>
          <w:caps/>
          <w:sz w:val="24"/>
          <w:szCs w:val="24"/>
        </w:rPr>
      </w:pPr>
      <w:r w:rsidRPr="00203DE6">
        <w:rPr>
          <w:rFonts w:cs="Times New Roman"/>
          <w:b/>
          <w:caps/>
          <w:sz w:val="24"/>
          <w:szCs w:val="24"/>
        </w:rPr>
        <w:t>проект</w:t>
      </w:r>
    </w:p>
    <w:p w:rsidR="00F447F7" w:rsidRPr="00203DE6" w:rsidRDefault="00F447F7" w:rsidP="00F447F7">
      <w:pPr>
        <w:jc w:val="center"/>
        <w:rPr>
          <w:rFonts w:cs="Times New Roman"/>
          <w:b/>
          <w:caps/>
          <w:sz w:val="24"/>
          <w:szCs w:val="24"/>
        </w:rPr>
      </w:pPr>
    </w:p>
    <w:p w:rsidR="00F447F7" w:rsidRPr="00203DE6" w:rsidRDefault="00F447F7" w:rsidP="00F447F7">
      <w:pPr>
        <w:jc w:val="center"/>
        <w:rPr>
          <w:rFonts w:cs="Times New Roman"/>
          <w:b/>
          <w:caps/>
          <w:sz w:val="24"/>
          <w:szCs w:val="24"/>
        </w:rPr>
      </w:pPr>
      <w:r w:rsidRPr="00203DE6">
        <w:rPr>
          <w:rFonts w:cs="Times New Roman"/>
          <w:b/>
          <w:caps/>
          <w:sz w:val="24"/>
          <w:szCs w:val="24"/>
        </w:rPr>
        <w:t xml:space="preserve">повестка </w:t>
      </w:r>
      <w:proofErr w:type="gramStart"/>
      <w:r w:rsidRPr="00203DE6">
        <w:rPr>
          <w:rFonts w:cs="Times New Roman"/>
          <w:b/>
          <w:caps/>
          <w:sz w:val="24"/>
          <w:szCs w:val="24"/>
        </w:rPr>
        <w:t xml:space="preserve">дня </w:t>
      </w:r>
      <w:r>
        <w:rPr>
          <w:rFonts w:cs="Times New Roman"/>
          <w:b/>
          <w:caps/>
          <w:sz w:val="24"/>
          <w:szCs w:val="24"/>
        </w:rPr>
        <w:t>восьмого</w:t>
      </w:r>
      <w:r w:rsidRPr="00203DE6">
        <w:rPr>
          <w:rFonts w:cs="Times New Roman"/>
          <w:b/>
          <w:caps/>
          <w:sz w:val="24"/>
          <w:szCs w:val="24"/>
        </w:rPr>
        <w:t xml:space="preserve"> ЗАСЕДАНИЯ второй сессии Таймырского Долгано-Ненецкого районного Совета депутатов</w:t>
      </w:r>
      <w:proofErr w:type="gramEnd"/>
      <w:r w:rsidRPr="00203DE6">
        <w:rPr>
          <w:rFonts w:cs="Times New Roman"/>
          <w:b/>
          <w:caps/>
          <w:sz w:val="24"/>
          <w:szCs w:val="24"/>
        </w:rPr>
        <w:t xml:space="preserve"> </w:t>
      </w:r>
    </w:p>
    <w:p w:rsidR="00F447F7" w:rsidRPr="00203DE6" w:rsidRDefault="00F447F7" w:rsidP="00F447F7">
      <w:pPr>
        <w:jc w:val="center"/>
        <w:rPr>
          <w:rFonts w:cs="Times New Roman"/>
          <w:b/>
          <w:caps/>
          <w:sz w:val="24"/>
          <w:szCs w:val="24"/>
        </w:rPr>
      </w:pPr>
    </w:p>
    <w:p w:rsidR="00F447F7" w:rsidRPr="00203DE6" w:rsidRDefault="00F447F7" w:rsidP="00F447F7">
      <w:pPr>
        <w:jc w:val="right"/>
        <w:rPr>
          <w:rFonts w:cs="Times New Roman"/>
          <w:b/>
          <w:sz w:val="24"/>
          <w:szCs w:val="24"/>
        </w:rPr>
      </w:pPr>
      <w:r w:rsidRPr="00203DE6">
        <w:rPr>
          <w:rFonts w:cs="Times New Roman"/>
          <w:b/>
          <w:caps/>
          <w:sz w:val="24"/>
          <w:szCs w:val="24"/>
        </w:rPr>
        <w:t>н</w:t>
      </w:r>
      <w:r w:rsidRPr="00203DE6">
        <w:rPr>
          <w:rFonts w:cs="Times New Roman"/>
          <w:b/>
          <w:sz w:val="24"/>
          <w:szCs w:val="24"/>
        </w:rPr>
        <w:t xml:space="preserve">ачало работы </w:t>
      </w:r>
      <w:r>
        <w:rPr>
          <w:rFonts w:cs="Times New Roman"/>
          <w:b/>
          <w:sz w:val="24"/>
          <w:szCs w:val="24"/>
        </w:rPr>
        <w:t>20.06</w:t>
      </w:r>
      <w:r w:rsidRPr="00203DE6">
        <w:rPr>
          <w:rFonts w:cs="Times New Roman"/>
          <w:b/>
          <w:sz w:val="24"/>
          <w:szCs w:val="24"/>
        </w:rPr>
        <w:t xml:space="preserve">.2024 г. в 15.00 часов </w:t>
      </w:r>
    </w:p>
    <w:p w:rsidR="00F447F7" w:rsidRPr="00203DE6" w:rsidRDefault="00F447F7" w:rsidP="00F447F7">
      <w:pPr>
        <w:jc w:val="right"/>
        <w:rPr>
          <w:rFonts w:cs="Times New Roman"/>
          <w:b/>
          <w:sz w:val="24"/>
          <w:szCs w:val="24"/>
        </w:rPr>
      </w:pPr>
      <w:r w:rsidRPr="00203DE6">
        <w:rPr>
          <w:rFonts w:cs="Times New Roman"/>
          <w:b/>
          <w:sz w:val="24"/>
          <w:szCs w:val="24"/>
        </w:rPr>
        <w:t xml:space="preserve">конференц-зал, ул. </w:t>
      </w:r>
      <w:proofErr w:type="gramStart"/>
      <w:r w:rsidRPr="00203DE6">
        <w:rPr>
          <w:rFonts w:cs="Times New Roman"/>
          <w:b/>
          <w:sz w:val="24"/>
          <w:szCs w:val="24"/>
        </w:rPr>
        <w:t>Советская</w:t>
      </w:r>
      <w:proofErr w:type="gramEnd"/>
      <w:r w:rsidRPr="00203DE6">
        <w:rPr>
          <w:rFonts w:cs="Times New Roman"/>
          <w:b/>
          <w:sz w:val="24"/>
          <w:szCs w:val="24"/>
        </w:rPr>
        <w:t>, 35, 4 этаж</w:t>
      </w:r>
    </w:p>
    <w:tbl>
      <w:tblPr>
        <w:tblStyle w:val="a3"/>
        <w:tblW w:w="10386" w:type="dxa"/>
        <w:tblLook w:val="04A0" w:firstRow="1" w:lastRow="0" w:firstColumn="1" w:lastColumn="0" w:noHBand="0" w:noVBand="1"/>
      </w:tblPr>
      <w:tblGrid>
        <w:gridCol w:w="531"/>
        <w:gridCol w:w="7941"/>
        <w:gridCol w:w="1914"/>
      </w:tblGrid>
      <w:tr w:rsidR="00F447F7" w:rsidRPr="00792080" w:rsidTr="0065574C">
        <w:tc>
          <w:tcPr>
            <w:tcW w:w="531" w:type="dxa"/>
          </w:tcPr>
          <w:p w:rsidR="00F447F7" w:rsidRPr="00792080" w:rsidRDefault="00F447F7" w:rsidP="00F447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941" w:type="dxa"/>
          </w:tcPr>
          <w:p w:rsidR="00F447F7" w:rsidRPr="00792080" w:rsidRDefault="00F447F7" w:rsidP="006557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>О проекте решения № 1919041 «Об утверждении Порядка назначения пенсии за выслугу лет лицам, замещавшим муниципальные должности на постоянной основе, и порядка ее выплаты в Таймырском Долгано-Ненецком муниципальном районе»</w:t>
            </w:r>
          </w:p>
        </w:tc>
        <w:tc>
          <w:tcPr>
            <w:tcW w:w="1914" w:type="dxa"/>
            <w:vAlign w:val="center"/>
          </w:tcPr>
          <w:p w:rsidR="00F447F7" w:rsidRPr="00792080" w:rsidRDefault="00F447F7" w:rsidP="0065574C">
            <w:pPr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 xml:space="preserve">В.Н. Шишов </w:t>
            </w:r>
          </w:p>
        </w:tc>
      </w:tr>
      <w:tr w:rsidR="00F447F7" w:rsidRPr="00792080" w:rsidTr="0065574C">
        <w:tc>
          <w:tcPr>
            <w:tcW w:w="531" w:type="dxa"/>
          </w:tcPr>
          <w:p w:rsidR="00F447F7" w:rsidRPr="00792080" w:rsidRDefault="00F447F7" w:rsidP="00F447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941" w:type="dxa"/>
          </w:tcPr>
          <w:p w:rsidR="00F447F7" w:rsidRPr="00792080" w:rsidRDefault="00F447F7" w:rsidP="0065574C">
            <w:pPr>
              <w:jc w:val="both"/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>О проекте решения № 1914042 «О внесении изменений в Решение Думы Таймырского Долгано-Ненецкого муниципального района «Об утверждении Положения о порядке проведения конкурса на замещение вакантных должностей муниципальной службы в органах местного самоуправления Таймырского Долгано-Ненецкого муниципального района»</w:t>
            </w:r>
          </w:p>
        </w:tc>
        <w:tc>
          <w:tcPr>
            <w:tcW w:w="1914" w:type="dxa"/>
            <w:vAlign w:val="center"/>
          </w:tcPr>
          <w:p w:rsidR="00F447F7" w:rsidRPr="00792080" w:rsidRDefault="00F447F7" w:rsidP="0065574C">
            <w:pPr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>В.Н. Шишов</w:t>
            </w:r>
          </w:p>
          <w:p w:rsidR="00F447F7" w:rsidRPr="00792080" w:rsidRDefault="00F447F7" w:rsidP="0065574C">
            <w:pPr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 xml:space="preserve">А.С. Стогний </w:t>
            </w:r>
          </w:p>
        </w:tc>
      </w:tr>
      <w:tr w:rsidR="00F447F7" w:rsidRPr="00792080" w:rsidTr="0065574C">
        <w:tc>
          <w:tcPr>
            <w:tcW w:w="531" w:type="dxa"/>
          </w:tcPr>
          <w:p w:rsidR="00F447F7" w:rsidRPr="00792080" w:rsidRDefault="00F447F7" w:rsidP="00F447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941" w:type="dxa"/>
          </w:tcPr>
          <w:p w:rsidR="00F447F7" w:rsidRPr="00792080" w:rsidRDefault="00F447F7" w:rsidP="0065574C">
            <w:pPr>
              <w:jc w:val="both"/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>О проекте решения № 1914043 «О внесении изменений в Решение Таймырского Долгано-Ненецкого районного Совета депутатов «Об утверждении Положения о Контрольно-Счетной палате Таймырского Долгано-Ненецкого муниципального района»</w:t>
            </w:r>
          </w:p>
        </w:tc>
        <w:tc>
          <w:tcPr>
            <w:tcW w:w="1914" w:type="dxa"/>
            <w:vAlign w:val="center"/>
          </w:tcPr>
          <w:p w:rsidR="00F447F7" w:rsidRPr="00792080" w:rsidRDefault="00F447F7" w:rsidP="0065574C">
            <w:pPr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>В.Н. Шишов</w:t>
            </w:r>
          </w:p>
          <w:p w:rsidR="00F447F7" w:rsidRPr="00792080" w:rsidRDefault="00F447F7" w:rsidP="0065574C">
            <w:pPr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 xml:space="preserve">А.С. Стогний </w:t>
            </w:r>
          </w:p>
        </w:tc>
      </w:tr>
      <w:tr w:rsidR="00F447F7" w:rsidRPr="00792080" w:rsidTr="0065574C">
        <w:tc>
          <w:tcPr>
            <w:tcW w:w="531" w:type="dxa"/>
          </w:tcPr>
          <w:p w:rsidR="00F447F7" w:rsidRPr="00792080" w:rsidRDefault="00F447F7" w:rsidP="00F447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941" w:type="dxa"/>
            <w:vAlign w:val="center"/>
          </w:tcPr>
          <w:p w:rsidR="00F447F7" w:rsidRPr="00792080" w:rsidRDefault="00F447F7" w:rsidP="0065574C">
            <w:pPr>
              <w:jc w:val="both"/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>О проекте решения № 2119036 «Об исполнении районного бюджета за 2023 год»</w:t>
            </w:r>
          </w:p>
        </w:tc>
        <w:tc>
          <w:tcPr>
            <w:tcW w:w="1914" w:type="dxa"/>
            <w:vAlign w:val="center"/>
          </w:tcPr>
          <w:p w:rsidR="00F447F7" w:rsidRPr="00792080" w:rsidRDefault="00F447F7" w:rsidP="0065574C">
            <w:pPr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 xml:space="preserve">В.В. </w:t>
            </w:r>
            <w:proofErr w:type="spellStart"/>
            <w:r w:rsidRPr="00792080">
              <w:rPr>
                <w:sz w:val="24"/>
                <w:szCs w:val="24"/>
              </w:rPr>
              <w:t>Райш</w:t>
            </w:r>
            <w:proofErr w:type="spellEnd"/>
          </w:p>
          <w:p w:rsidR="00F447F7" w:rsidRPr="00792080" w:rsidRDefault="00F447F7" w:rsidP="0065574C">
            <w:pPr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 xml:space="preserve">В.Н. Шишов </w:t>
            </w:r>
          </w:p>
        </w:tc>
      </w:tr>
      <w:tr w:rsidR="00F447F7" w:rsidRPr="00792080" w:rsidTr="0065574C">
        <w:tc>
          <w:tcPr>
            <w:tcW w:w="531" w:type="dxa"/>
          </w:tcPr>
          <w:p w:rsidR="00F447F7" w:rsidRPr="00792080" w:rsidRDefault="00F447F7" w:rsidP="00F447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941" w:type="dxa"/>
            <w:vAlign w:val="center"/>
          </w:tcPr>
          <w:p w:rsidR="00F447F7" w:rsidRPr="00792080" w:rsidRDefault="00F447F7" w:rsidP="0065574C">
            <w:pPr>
              <w:jc w:val="both"/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>Отчет Главы Таймырского Долгано-Ненецкого муниципального района об использовании Администрацией Таймырского Долгано-Ненецкого муниципального района собственных материальных ресурсов и финансовых средств Таймырского Долгано-Ненецкого муниципального района для осуществления отдельных государственных полномочий</w:t>
            </w:r>
          </w:p>
        </w:tc>
        <w:tc>
          <w:tcPr>
            <w:tcW w:w="1914" w:type="dxa"/>
            <w:vAlign w:val="center"/>
          </w:tcPr>
          <w:p w:rsidR="00F447F7" w:rsidRPr="00792080" w:rsidRDefault="00F447F7" w:rsidP="0065574C">
            <w:pPr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 xml:space="preserve">В.В. </w:t>
            </w:r>
            <w:proofErr w:type="spellStart"/>
            <w:r w:rsidRPr="00792080">
              <w:rPr>
                <w:sz w:val="24"/>
                <w:szCs w:val="24"/>
              </w:rPr>
              <w:t>Райш</w:t>
            </w:r>
            <w:proofErr w:type="spellEnd"/>
          </w:p>
          <w:p w:rsidR="00F447F7" w:rsidRPr="00792080" w:rsidRDefault="00F447F7" w:rsidP="0065574C">
            <w:pPr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 xml:space="preserve">В.Н. Шишов </w:t>
            </w:r>
          </w:p>
        </w:tc>
      </w:tr>
      <w:tr w:rsidR="00F447F7" w:rsidRPr="00792080" w:rsidTr="0065574C">
        <w:tc>
          <w:tcPr>
            <w:tcW w:w="531" w:type="dxa"/>
          </w:tcPr>
          <w:p w:rsidR="00F447F7" w:rsidRPr="00792080" w:rsidRDefault="00F447F7" w:rsidP="00F447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941" w:type="dxa"/>
            <w:vAlign w:val="center"/>
          </w:tcPr>
          <w:p w:rsidR="00F447F7" w:rsidRPr="00792080" w:rsidRDefault="00F447F7" w:rsidP="0065574C">
            <w:pPr>
              <w:jc w:val="both"/>
              <w:rPr>
                <w:sz w:val="24"/>
                <w:szCs w:val="24"/>
              </w:rPr>
            </w:pPr>
            <w:r w:rsidRPr="00792080">
              <w:rPr>
                <w:bCs/>
                <w:sz w:val="24"/>
                <w:szCs w:val="24"/>
              </w:rPr>
              <w:t>О безвозмездной передаче в собственность муниципального образования «Сельское поселение Караул» движимого имущества, находящегося в муниципальной собственности Таймырского Долгано-Ненецкого муниципального района</w:t>
            </w:r>
          </w:p>
        </w:tc>
        <w:tc>
          <w:tcPr>
            <w:tcW w:w="1914" w:type="dxa"/>
            <w:vAlign w:val="center"/>
          </w:tcPr>
          <w:p w:rsidR="00F447F7" w:rsidRPr="00792080" w:rsidRDefault="00F447F7" w:rsidP="0065574C">
            <w:pPr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 xml:space="preserve">Н.В. Скобеева </w:t>
            </w:r>
          </w:p>
          <w:p w:rsidR="00F447F7" w:rsidRPr="00792080" w:rsidRDefault="00F447F7" w:rsidP="0065574C">
            <w:pPr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 xml:space="preserve">В.Н. Шишов </w:t>
            </w:r>
          </w:p>
        </w:tc>
      </w:tr>
      <w:tr w:rsidR="00F447F7" w:rsidRPr="00792080" w:rsidTr="0065574C">
        <w:tc>
          <w:tcPr>
            <w:tcW w:w="531" w:type="dxa"/>
          </w:tcPr>
          <w:p w:rsidR="00F447F7" w:rsidRPr="00792080" w:rsidRDefault="00F447F7" w:rsidP="00F447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941" w:type="dxa"/>
            <w:vAlign w:val="center"/>
          </w:tcPr>
          <w:p w:rsidR="00F447F7" w:rsidRPr="00792080" w:rsidRDefault="00F447F7" w:rsidP="0065574C">
            <w:pPr>
              <w:jc w:val="both"/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 xml:space="preserve">Об отзыве проекта закона Красноярского края </w:t>
            </w:r>
          </w:p>
        </w:tc>
        <w:tc>
          <w:tcPr>
            <w:tcW w:w="1914" w:type="dxa"/>
            <w:vAlign w:val="center"/>
          </w:tcPr>
          <w:p w:rsidR="00F447F7" w:rsidRPr="00792080" w:rsidRDefault="00F447F7" w:rsidP="0065574C">
            <w:pPr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 xml:space="preserve">В.Н. Шишов </w:t>
            </w:r>
          </w:p>
        </w:tc>
      </w:tr>
      <w:tr w:rsidR="00F447F7" w:rsidRPr="00792080" w:rsidTr="0065574C">
        <w:tc>
          <w:tcPr>
            <w:tcW w:w="531" w:type="dxa"/>
          </w:tcPr>
          <w:p w:rsidR="00F447F7" w:rsidRPr="00792080" w:rsidRDefault="00F447F7" w:rsidP="00F447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941" w:type="dxa"/>
            <w:vAlign w:val="center"/>
          </w:tcPr>
          <w:p w:rsidR="00F447F7" w:rsidRPr="00792080" w:rsidRDefault="00F447F7" w:rsidP="0065574C">
            <w:pPr>
              <w:jc w:val="both"/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 xml:space="preserve">О сводном </w:t>
            </w:r>
            <w:proofErr w:type="gramStart"/>
            <w:r w:rsidRPr="00792080">
              <w:rPr>
                <w:sz w:val="24"/>
                <w:szCs w:val="24"/>
              </w:rPr>
              <w:t>отчете</w:t>
            </w:r>
            <w:proofErr w:type="gramEnd"/>
            <w:r w:rsidRPr="00792080">
              <w:rPr>
                <w:sz w:val="24"/>
                <w:szCs w:val="24"/>
              </w:rPr>
              <w:t xml:space="preserve"> о работе постоянных комиссий Таймырского Долгано-Ненецкого районного Совета депутатов пятого созыва за 2023 год</w:t>
            </w:r>
          </w:p>
        </w:tc>
        <w:tc>
          <w:tcPr>
            <w:tcW w:w="1914" w:type="dxa"/>
            <w:vAlign w:val="center"/>
          </w:tcPr>
          <w:p w:rsidR="00F447F7" w:rsidRPr="00792080" w:rsidRDefault="00F447F7" w:rsidP="0065574C">
            <w:pPr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 xml:space="preserve">В.Н. Шишов </w:t>
            </w:r>
          </w:p>
        </w:tc>
      </w:tr>
    </w:tbl>
    <w:p w:rsidR="00414F34" w:rsidRDefault="00414F34">
      <w:bookmarkStart w:id="0" w:name="_GoBack"/>
      <w:bookmarkEnd w:id="0"/>
    </w:p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0EB6"/>
    <w:multiLevelType w:val="hybridMultilevel"/>
    <w:tmpl w:val="FA6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F7"/>
    <w:rsid w:val="00414F34"/>
    <w:rsid w:val="00B32358"/>
    <w:rsid w:val="00BC305E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2024-06-17T04:58:00Z</dcterms:created>
  <dcterms:modified xsi:type="dcterms:W3CDTF">2024-06-17T04:58:00Z</dcterms:modified>
</cp:coreProperties>
</file>