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Default="0080168E" w:rsidP="0080168E">
      <w:pPr>
        <w:jc w:val="right"/>
        <w:rPr>
          <w:b/>
        </w:rPr>
      </w:pPr>
      <w:r>
        <w:rPr>
          <w:b/>
        </w:rPr>
        <w:t>Проект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Повестка дня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заседания бюджетной комиссии Таймырского Долгано-Ненецкого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районного Совета депутатов  </w:t>
      </w:r>
    </w:p>
    <w:p w:rsidR="005C7142" w:rsidRPr="00F47CA0" w:rsidRDefault="005C7142" w:rsidP="005C7142">
      <w:pPr>
        <w:jc w:val="center"/>
        <w:rPr>
          <w:b/>
        </w:rPr>
      </w:pPr>
    </w:p>
    <w:p w:rsidR="005C7142" w:rsidRPr="00AF7ECB" w:rsidRDefault="005C7142" w:rsidP="005C7142">
      <w:pPr>
        <w:jc w:val="right"/>
        <w:rPr>
          <w:b/>
        </w:rPr>
      </w:pPr>
      <w:r w:rsidRPr="00AF7ECB">
        <w:rPr>
          <w:b/>
        </w:rPr>
        <w:t xml:space="preserve">Начало работы </w:t>
      </w:r>
      <w:r w:rsidR="003C6967">
        <w:rPr>
          <w:b/>
        </w:rPr>
        <w:t>13.06</w:t>
      </w:r>
      <w:r w:rsidRPr="00AF7ECB">
        <w:rPr>
          <w:b/>
        </w:rPr>
        <w:t>.202</w:t>
      </w:r>
      <w:r w:rsidR="00610725">
        <w:rPr>
          <w:b/>
        </w:rPr>
        <w:t>4</w:t>
      </w:r>
      <w:r w:rsidRPr="00AF7ECB">
        <w:rPr>
          <w:b/>
        </w:rPr>
        <w:t xml:space="preserve"> г. в </w:t>
      </w:r>
      <w:r w:rsidR="006D11E3" w:rsidRPr="00AF7ECB">
        <w:rPr>
          <w:b/>
        </w:rPr>
        <w:t>1</w:t>
      </w:r>
      <w:r w:rsidR="00610725">
        <w:rPr>
          <w:b/>
        </w:rPr>
        <w:t>5</w:t>
      </w:r>
      <w:r w:rsidRPr="00AF7ECB">
        <w:rPr>
          <w:b/>
        </w:rPr>
        <w:t>.</w:t>
      </w:r>
      <w:r w:rsidR="003C6967">
        <w:rPr>
          <w:b/>
        </w:rPr>
        <w:t>3</w:t>
      </w:r>
      <w:r w:rsidRPr="00AF7ECB">
        <w:rPr>
          <w:b/>
        </w:rPr>
        <w:t xml:space="preserve">0 часов в </w:t>
      </w:r>
      <w:proofErr w:type="gramStart"/>
      <w:r w:rsidR="00610725">
        <w:rPr>
          <w:b/>
        </w:rPr>
        <w:t>конференц-зале</w:t>
      </w:r>
      <w:proofErr w:type="gramEnd"/>
    </w:p>
    <w:p w:rsidR="005C7142" w:rsidRDefault="005C7142" w:rsidP="005C7142">
      <w:pPr>
        <w:jc w:val="right"/>
        <w:rPr>
          <w:b/>
        </w:rPr>
      </w:pPr>
      <w:r w:rsidRPr="00AF7ECB">
        <w:rPr>
          <w:b/>
        </w:rPr>
        <w:t>г. Дудинка, ул. Советская, д. 35, 4 этаж</w:t>
      </w:r>
    </w:p>
    <w:p w:rsidR="0080168E" w:rsidRPr="00A07713" w:rsidRDefault="0080168E" w:rsidP="005C7142">
      <w:pPr>
        <w:jc w:val="right"/>
        <w:rPr>
          <w:b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2268"/>
      </w:tblGrid>
      <w:tr w:rsidR="003C6967" w:rsidRPr="003C6967" w:rsidTr="00423045">
        <w:tc>
          <w:tcPr>
            <w:tcW w:w="709" w:type="dxa"/>
            <w:vAlign w:val="center"/>
          </w:tcPr>
          <w:p w:rsidR="003C6967" w:rsidRPr="003C6967" w:rsidRDefault="003C6967" w:rsidP="005C7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C6967" w:rsidRPr="003C6967" w:rsidRDefault="003C6967" w:rsidP="003C6967">
            <w:pPr>
              <w:autoSpaceDE w:val="0"/>
              <w:autoSpaceDN w:val="0"/>
              <w:adjustRightInd w:val="0"/>
              <w:jc w:val="both"/>
            </w:pPr>
            <w:r w:rsidRPr="003C6967">
              <w:t>О проекте решения № 1919041 «Об утверждении Порядка назначения пенсии за выслугу лет лицам, замещавшим муниципальные должности на постоянной основе, и порядка ее выплаты в Таймырском Долгано-Ненецком муниципальном районе»</w:t>
            </w:r>
          </w:p>
        </w:tc>
        <w:tc>
          <w:tcPr>
            <w:tcW w:w="2268" w:type="dxa"/>
            <w:vAlign w:val="center"/>
          </w:tcPr>
          <w:p w:rsidR="003C6967" w:rsidRPr="003C6967" w:rsidRDefault="003C6967" w:rsidP="00610725">
            <w:r w:rsidRPr="003C6967">
              <w:t xml:space="preserve">В.Н. Шишов </w:t>
            </w:r>
          </w:p>
        </w:tc>
      </w:tr>
      <w:tr w:rsidR="003C6967" w:rsidRPr="003C6967" w:rsidTr="00F47CA0">
        <w:tc>
          <w:tcPr>
            <w:tcW w:w="709" w:type="dxa"/>
            <w:vAlign w:val="center"/>
          </w:tcPr>
          <w:p w:rsidR="003C6967" w:rsidRPr="003C6967" w:rsidRDefault="003C6967" w:rsidP="005C7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3C6967" w:rsidRPr="003C6967" w:rsidRDefault="003C6967" w:rsidP="003C6967">
            <w:pPr>
              <w:jc w:val="both"/>
            </w:pPr>
            <w:r w:rsidRPr="003C6967">
              <w:t>О проекте решения № 2119036 «Об исполнении районного бюджета за 2023 год»</w:t>
            </w:r>
          </w:p>
        </w:tc>
        <w:tc>
          <w:tcPr>
            <w:tcW w:w="2268" w:type="dxa"/>
            <w:vAlign w:val="center"/>
          </w:tcPr>
          <w:p w:rsidR="003C6967" w:rsidRPr="003C6967" w:rsidRDefault="003C6967" w:rsidP="00610725">
            <w:r w:rsidRPr="003C6967">
              <w:t xml:space="preserve">В.В. </w:t>
            </w:r>
            <w:proofErr w:type="spellStart"/>
            <w:r w:rsidRPr="003C6967">
              <w:t>Райш</w:t>
            </w:r>
            <w:proofErr w:type="spellEnd"/>
            <w:r w:rsidRPr="003C6967">
              <w:t xml:space="preserve"> </w:t>
            </w:r>
          </w:p>
        </w:tc>
      </w:tr>
      <w:tr w:rsidR="003C6967" w:rsidRPr="003C6967" w:rsidTr="00F47CA0">
        <w:tc>
          <w:tcPr>
            <w:tcW w:w="709" w:type="dxa"/>
            <w:vAlign w:val="center"/>
          </w:tcPr>
          <w:p w:rsidR="003C6967" w:rsidRPr="003C6967" w:rsidRDefault="003C6967" w:rsidP="005C7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3C6967" w:rsidRPr="003C6967" w:rsidRDefault="003C6967" w:rsidP="003C6967">
            <w:pPr>
              <w:jc w:val="both"/>
            </w:pPr>
            <w:r w:rsidRPr="003C6967">
              <w:t>Отчет Главы об использовании Администрацией Таймырского Долгано-Ненецкого муниципального района собственных материальных ресурсов и финансовых средств Таймырского Долгано-Ненецкого муниципального района для осуществления отдельных государственных полномочий</w:t>
            </w:r>
          </w:p>
        </w:tc>
        <w:tc>
          <w:tcPr>
            <w:tcW w:w="2268" w:type="dxa"/>
            <w:vAlign w:val="center"/>
          </w:tcPr>
          <w:p w:rsidR="003C6967" w:rsidRPr="003C6967" w:rsidRDefault="003C6967" w:rsidP="0012115E">
            <w:r w:rsidRPr="003C6967">
              <w:t xml:space="preserve">Администрация Таймырского Долгано-Ненецкого муниципального района </w:t>
            </w:r>
          </w:p>
        </w:tc>
      </w:tr>
      <w:tr w:rsidR="003C6967" w:rsidRPr="003C6967" w:rsidTr="00F47CA0">
        <w:tc>
          <w:tcPr>
            <w:tcW w:w="709" w:type="dxa"/>
            <w:vAlign w:val="center"/>
          </w:tcPr>
          <w:p w:rsidR="003C6967" w:rsidRPr="003C6967" w:rsidRDefault="003C6967" w:rsidP="005C7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3C6967" w:rsidRPr="003C6967" w:rsidRDefault="003C6967" w:rsidP="003C6967">
            <w:pPr>
              <w:jc w:val="both"/>
            </w:pPr>
            <w:r w:rsidRPr="003C6967">
              <w:rPr>
                <w:bCs/>
              </w:rPr>
              <w:t>О безвозмездной передаче в собственность муниципального образования «Сельское поселение Караул» движимого имущества, находящегося в муниципальной собственности Таймырского Долгано-Ненецкого муниципального района</w:t>
            </w:r>
          </w:p>
        </w:tc>
        <w:tc>
          <w:tcPr>
            <w:tcW w:w="2268" w:type="dxa"/>
            <w:vAlign w:val="center"/>
          </w:tcPr>
          <w:p w:rsidR="003C6967" w:rsidRPr="003C6967" w:rsidRDefault="003C6967" w:rsidP="00610725">
            <w:r w:rsidRPr="003C6967">
              <w:t xml:space="preserve">Администрация Таймырского Долгано-Ненецкого муниципального района </w:t>
            </w:r>
          </w:p>
        </w:tc>
      </w:tr>
    </w:tbl>
    <w:p w:rsidR="005C7142" w:rsidRDefault="005C7142" w:rsidP="00041DE9">
      <w:bookmarkStart w:id="0" w:name="_GoBack"/>
      <w:bookmarkEnd w:id="0"/>
    </w:p>
    <w:sectPr w:rsidR="005C7142" w:rsidSect="001518FE">
      <w:pgSz w:w="11906" w:h="16838" w:code="9"/>
      <w:pgMar w:top="993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0D4"/>
    <w:multiLevelType w:val="hybridMultilevel"/>
    <w:tmpl w:val="57BE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89"/>
    <w:rsid w:val="0004191C"/>
    <w:rsid w:val="00041DE9"/>
    <w:rsid w:val="0007515E"/>
    <w:rsid w:val="000E5BF9"/>
    <w:rsid w:val="000F28BF"/>
    <w:rsid w:val="000F6870"/>
    <w:rsid w:val="00114BBC"/>
    <w:rsid w:val="0012115E"/>
    <w:rsid w:val="001518FE"/>
    <w:rsid w:val="00160D74"/>
    <w:rsid w:val="001775BC"/>
    <w:rsid w:val="00182B48"/>
    <w:rsid w:val="001A333C"/>
    <w:rsid w:val="001D1B48"/>
    <w:rsid w:val="001D29F2"/>
    <w:rsid w:val="00224918"/>
    <w:rsid w:val="0023102C"/>
    <w:rsid w:val="00290D43"/>
    <w:rsid w:val="002F57E3"/>
    <w:rsid w:val="002F5E82"/>
    <w:rsid w:val="00316D36"/>
    <w:rsid w:val="003318A6"/>
    <w:rsid w:val="00340DE8"/>
    <w:rsid w:val="00351B96"/>
    <w:rsid w:val="003A5F89"/>
    <w:rsid w:val="003C6967"/>
    <w:rsid w:val="003D0D83"/>
    <w:rsid w:val="003D418C"/>
    <w:rsid w:val="003F2667"/>
    <w:rsid w:val="00420A86"/>
    <w:rsid w:val="0043017E"/>
    <w:rsid w:val="00443260"/>
    <w:rsid w:val="004449C6"/>
    <w:rsid w:val="00483B95"/>
    <w:rsid w:val="0048615A"/>
    <w:rsid w:val="004923BF"/>
    <w:rsid w:val="004933E2"/>
    <w:rsid w:val="0050173B"/>
    <w:rsid w:val="00516789"/>
    <w:rsid w:val="005279EA"/>
    <w:rsid w:val="00554AAD"/>
    <w:rsid w:val="00554E7A"/>
    <w:rsid w:val="005B643C"/>
    <w:rsid w:val="005C7142"/>
    <w:rsid w:val="00610725"/>
    <w:rsid w:val="00641294"/>
    <w:rsid w:val="00660913"/>
    <w:rsid w:val="00673755"/>
    <w:rsid w:val="0068684D"/>
    <w:rsid w:val="006A6988"/>
    <w:rsid w:val="006B41A9"/>
    <w:rsid w:val="006B560B"/>
    <w:rsid w:val="006D11E3"/>
    <w:rsid w:val="00731BD2"/>
    <w:rsid w:val="00732B44"/>
    <w:rsid w:val="0073578C"/>
    <w:rsid w:val="0073682F"/>
    <w:rsid w:val="007503D8"/>
    <w:rsid w:val="0076043F"/>
    <w:rsid w:val="00767DDB"/>
    <w:rsid w:val="00785C5C"/>
    <w:rsid w:val="007B0B38"/>
    <w:rsid w:val="007E3686"/>
    <w:rsid w:val="007F2DC1"/>
    <w:rsid w:val="0080168E"/>
    <w:rsid w:val="00837F12"/>
    <w:rsid w:val="0085320F"/>
    <w:rsid w:val="008B6FAB"/>
    <w:rsid w:val="008C443B"/>
    <w:rsid w:val="008C5290"/>
    <w:rsid w:val="009109A2"/>
    <w:rsid w:val="00924D30"/>
    <w:rsid w:val="00964F35"/>
    <w:rsid w:val="00990ABA"/>
    <w:rsid w:val="009C14BB"/>
    <w:rsid w:val="009E3BF1"/>
    <w:rsid w:val="00A37904"/>
    <w:rsid w:val="00A44033"/>
    <w:rsid w:val="00A86754"/>
    <w:rsid w:val="00AA6D80"/>
    <w:rsid w:val="00AE100D"/>
    <w:rsid w:val="00AF2DCF"/>
    <w:rsid w:val="00AF4812"/>
    <w:rsid w:val="00AF7ECB"/>
    <w:rsid w:val="00B269B4"/>
    <w:rsid w:val="00B70BD2"/>
    <w:rsid w:val="00B852CE"/>
    <w:rsid w:val="00BA51EE"/>
    <w:rsid w:val="00BA5B15"/>
    <w:rsid w:val="00BD4F47"/>
    <w:rsid w:val="00C471B3"/>
    <w:rsid w:val="00C70631"/>
    <w:rsid w:val="00CC3FC8"/>
    <w:rsid w:val="00D218CA"/>
    <w:rsid w:val="00D657F9"/>
    <w:rsid w:val="00D86386"/>
    <w:rsid w:val="00DE06BD"/>
    <w:rsid w:val="00E112C4"/>
    <w:rsid w:val="00E163FB"/>
    <w:rsid w:val="00E16E5B"/>
    <w:rsid w:val="00E63730"/>
    <w:rsid w:val="00E73F8A"/>
    <w:rsid w:val="00EA3439"/>
    <w:rsid w:val="00EB1E89"/>
    <w:rsid w:val="00EB7BAF"/>
    <w:rsid w:val="00F12376"/>
    <w:rsid w:val="00F16F82"/>
    <w:rsid w:val="00F22B5F"/>
    <w:rsid w:val="00F40517"/>
    <w:rsid w:val="00F40582"/>
    <w:rsid w:val="00F47CA0"/>
    <w:rsid w:val="00F52EB2"/>
    <w:rsid w:val="00F83FFB"/>
    <w:rsid w:val="00F84544"/>
    <w:rsid w:val="00FB02C2"/>
    <w:rsid w:val="00FB45B0"/>
    <w:rsid w:val="00FC1543"/>
    <w:rsid w:val="00FC2DB6"/>
    <w:rsid w:val="00FD2A3E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62B1-A603-4C6B-ADB2-60BA66F9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sovet1</cp:lastModifiedBy>
  <cp:revision>3</cp:revision>
  <cp:lastPrinted>2024-06-10T03:25:00Z</cp:lastPrinted>
  <dcterms:created xsi:type="dcterms:W3CDTF">2024-06-10T03:25:00Z</dcterms:created>
  <dcterms:modified xsi:type="dcterms:W3CDTF">2024-06-10T03:26:00Z</dcterms:modified>
</cp:coreProperties>
</file>