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C5" w:rsidRPr="0068444F" w:rsidRDefault="009904C5" w:rsidP="009904C5">
      <w:pPr>
        <w:jc w:val="right"/>
        <w:rPr>
          <w:rFonts w:cs="Times New Roman"/>
          <w:b/>
          <w:caps/>
          <w:szCs w:val="28"/>
        </w:rPr>
      </w:pPr>
      <w:r w:rsidRPr="0068444F">
        <w:rPr>
          <w:rFonts w:cs="Times New Roman"/>
          <w:b/>
          <w:caps/>
          <w:szCs w:val="28"/>
        </w:rPr>
        <w:t>проект</w:t>
      </w:r>
    </w:p>
    <w:p w:rsidR="009904C5" w:rsidRPr="0068444F" w:rsidRDefault="009904C5" w:rsidP="009904C5">
      <w:pPr>
        <w:jc w:val="center"/>
        <w:rPr>
          <w:rFonts w:cs="Times New Roman"/>
          <w:b/>
          <w:caps/>
          <w:szCs w:val="28"/>
        </w:rPr>
      </w:pPr>
    </w:p>
    <w:p w:rsidR="009904C5" w:rsidRPr="0068444F" w:rsidRDefault="009904C5" w:rsidP="009904C5">
      <w:pPr>
        <w:jc w:val="center"/>
        <w:rPr>
          <w:rFonts w:cs="Times New Roman"/>
          <w:b/>
          <w:caps/>
          <w:szCs w:val="28"/>
        </w:rPr>
      </w:pPr>
      <w:r w:rsidRPr="0068444F">
        <w:rPr>
          <w:rFonts w:cs="Times New Roman"/>
          <w:b/>
          <w:caps/>
          <w:szCs w:val="28"/>
        </w:rPr>
        <w:t xml:space="preserve">повестка дня второго (внеочередного) ЗАСЕДАНИЯ </w:t>
      </w:r>
      <w:r>
        <w:rPr>
          <w:rFonts w:cs="Times New Roman"/>
          <w:b/>
          <w:caps/>
          <w:szCs w:val="28"/>
          <w:lang w:val="en-US"/>
        </w:rPr>
        <w:t>III</w:t>
      </w:r>
      <w:r w:rsidRPr="0068444F">
        <w:rPr>
          <w:rFonts w:cs="Times New Roman"/>
          <w:b/>
          <w:caps/>
          <w:szCs w:val="28"/>
        </w:rPr>
        <w:t xml:space="preserve"> сессии Таймырского Долгано-Ненецкого районного Совета депутатов </w:t>
      </w:r>
    </w:p>
    <w:p w:rsidR="009904C5" w:rsidRPr="0068444F" w:rsidRDefault="009904C5" w:rsidP="009904C5">
      <w:pPr>
        <w:jc w:val="center"/>
        <w:rPr>
          <w:rFonts w:cs="Times New Roman"/>
          <w:b/>
          <w:caps/>
          <w:szCs w:val="28"/>
        </w:rPr>
      </w:pPr>
    </w:p>
    <w:p w:rsidR="009904C5" w:rsidRPr="0068444F" w:rsidRDefault="009904C5" w:rsidP="009904C5">
      <w:pPr>
        <w:jc w:val="right"/>
        <w:rPr>
          <w:rFonts w:cs="Times New Roman"/>
          <w:b/>
          <w:szCs w:val="28"/>
        </w:rPr>
      </w:pPr>
      <w:r w:rsidRPr="0068444F">
        <w:rPr>
          <w:rFonts w:cs="Times New Roman"/>
          <w:b/>
          <w:caps/>
          <w:szCs w:val="28"/>
        </w:rPr>
        <w:t>н</w:t>
      </w:r>
      <w:r w:rsidRPr="0068444F">
        <w:rPr>
          <w:rFonts w:cs="Times New Roman"/>
          <w:b/>
          <w:szCs w:val="28"/>
        </w:rPr>
        <w:t xml:space="preserve">ачало работы 26.09.2024 г. в 15.00 часов </w:t>
      </w:r>
    </w:p>
    <w:p w:rsidR="009904C5" w:rsidRPr="0068444F" w:rsidRDefault="009904C5" w:rsidP="009904C5">
      <w:pPr>
        <w:jc w:val="right"/>
        <w:rPr>
          <w:rFonts w:cs="Times New Roman"/>
          <w:b/>
          <w:szCs w:val="28"/>
        </w:rPr>
      </w:pPr>
      <w:r w:rsidRPr="0068444F">
        <w:rPr>
          <w:rFonts w:cs="Times New Roman"/>
          <w:b/>
          <w:szCs w:val="28"/>
        </w:rPr>
        <w:t xml:space="preserve">ул. </w:t>
      </w:r>
      <w:proofErr w:type="gramStart"/>
      <w:r w:rsidRPr="0068444F">
        <w:rPr>
          <w:rFonts w:cs="Times New Roman"/>
          <w:b/>
          <w:szCs w:val="28"/>
        </w:rPr>
        <w:t>Советская</w:t>
      </w:r>
      <w:proofErr w:type="gramEnd"/>
      <w:r w:rsidRPr="0068444F">
        <w:rPr>
          <w:rFonts w:cs="Times New Roman"/>
          <w:b/>
          <w:szCs w:val="28"/>
        </w:rPr>
        <w:t xml:space="preserve">, 35, 4 этаж, </w:t>
      </w:r>
      <w:r>
        <w:rPr>
          <w:rFonts w:cs="Times New Roman"/>
          <w:b/>
          <w:szCs w:val="28"/>
        </w:rPr>
        <w:t>конференц-зал</w:t>
      </w:r>
    </w:p>
    <w:p w:rsidR="009904C5" w:rsidRPr="0068444F" w:rsidRDefault="009904C5" w:rsidP="009904C5">
      <w:pPr>
        <w:jc w:val="right"/>
        <w:rPr>
          <w:rFonts w:cs="Times New Roman"/>
          <w:b/>
          <w:szCs w:val="28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31"/>
        <w:gridCol w:w="7799"/>
        <w:gridCol w:w="2056"/>
      </w:tblGrid>
      <w:tr w:rsidR="009904C5" w:rsidRPr="0068444F" w:rsidTr="009D6248">
        <w:tc>
          <w:tcPr>
            <w:tcW w:w="531" w:type="dxa"/>
          </w:tcPr>
          <w:p w:rsidR="009904C5" w:rsidRPr="0068444F" w:rsidRDefault="009904C5" w:rsidP="009904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9904C5" w:rsidRPr="0068444F" w:rsidRDefault="009904C5" w:rsidP="009D6248">
            <w:pPr>
              <w:ind w:right="-5"/>
              <w:jc w:val="both"/>
              <w:rPr>
                <w:szCs w:val="28"/>
              </w:rPr>
            </w:pPr>
            <w:r w:rsidRPr="0068444F">
              <w:rPr>
                <w:rFonts w:eastAsia="Calibri" w:cs="Times New Roman"/>
                <w:szCs w:val="28"/>
              </w:rPr>
              <w:t xml:space="preserve">О проекте решения № 2114047 </w:t>
            </w:r>
            <w:r w:rsidRPr="0068444F">
              <w:rPr>
                <w:rFonts w:cs="Times New Roman"/>
                <w:szCs w:val="28"/>
              </w:rPr>
              <w:t xml:space="preserve">«Об утверждении местных нормативов градостроительного проектирования </w:t>
            </w:r>
            <w:bookmarkStart w:id="0" w:name="_GoBack"/>
            <w:bookmarkEnd w:id="0"/>
            <w:r w:rsidRPr="0068444F">
              <w:rPr>
                <w:rFonts w:cs="Times New Roman"/>
                <w:szCs w:val="28"/>
              </w:rPr>
              <w:t>Таймырского Долгано-Ненецкого муниципального района»</w:t>
            </w:r>
          </w:p>
        </w:tc>
        <w:tc>
          <w:tcPr>
            <w:tcW w:w="2056" w:type="dxa"/>
            <w:vAlign w:val="center"/>
          </w:tcPr>
          <w:p w:rsidR="009904C5" w:rsidRPr="0068444F" w:rsidRDefault="009904C5" w:rsidP="009D6248">
            <w:pPr>
              <w:rPr>
                <w:szCs w:val="28"/>
              </w:rPr>
            </w:pPr>
            <w:r w:rsidRPr="0068444F">
              <w:rPr>
                <w:szCs w:val="28"/>
              </w:rPr>
              <w:t>С.В. Шаронов</w:t>
            </w:r>
          </w:p>
          <w:p w:rsidR="009904C5" w:rsidRPr="0068444F" w:rsidRDefault="009904C5" w:rsidP="009D6248">
            <w:pPr>
              <w:rPr>
                <w:szCs w:val="28"/>
              </w:rPr>
            </w:pPr>
            <w:r w:rsidRPr="0068444F">
              <w:rPr>
                <w:szCs w:val="28"/>
              </w:rPr>
              <w:t xml:space="preserve">А.С. Стогний </w:t>
            </w:r>
          </w:p>
        </w:tc>
      </w:tr>
      <w:tr w:rsidR="009904C5" w:rsidRPr="0068444F" w:rsidTr="009D6248">
        <w:tc>
          <w:tcPr>
            <w:tcW w:w="531" w:type="dxa"/>
          </w:tcPr>
          <w:p w:rsidR="009904C5" w:rsidRPr="0068444F" w:rsidRDefault="009904C5" w:rsidP="009904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9904C5" w:rsidRPr="0068444F" w:rsidRDefault="009904C5" w:rsidP="009D6248">
            <w:pPr>
              <w:ind w:right="-5"/>
              <w:jc w:val="both"/>
              <w:rPr>
                <w:rFonts w:eastAsia="Calibri" w:cs="Times New Roman"/>
                <w:szCs w:val="28"/>
              </w:rPr>
            </w:pPr>
            <w:r w:rsidRPr="0068444F">
              <w:rPr>
                <w:rFonts w:cs="Times New Roman"/>
                <w:szCs w:val="28"/>
              </w:rPr>
              <w:t>Об освобождении от полномочий заместителя Председателя Таймырского Долгано-Ненецкого районного Совета депутатов – председателя постоянной комиссии по развитию местного самоуправления</w:t>
            </w:r>
          </w:p>
        </w:tc>
        <w:tc>
          <w:tcPr>
            <w:tcW w:w="2056" w:type="dxa"/>
            <w:vAlign w:val="center"/>
          </w:tcPr>
          <w:p w:rsidR="009904C5" w:rsidRPr="0068444F" w:rsidRDefault="009904C5" w:rsidP="009D6248">
            <w:pPr>
              <w:rPr>
                <w:szCs w:val="28"/>
              </w:rPr>
            </w:pPr>
            <w:r w:rsidRPr="0068444F">
              <w:rPr>
                <w:szCs w:val="28"/>
              </w:rPr>
              <w:t xml:space="preserve">В.Н. Шишов </w:t>
            </w:r>
          </w:p>
        </w:tc>
      </w:tr>
      <w:tr w:rsidR="009904C5" w:rsidRPr="0068444F" w:rsidTr="009D6248">
        <w:tc>
          <w:tcPr>
            <w:tcW w:w="531" w:type="dxa"/>
          </w:tcPr>
          <w:p w:rsidR="009904C5" w:rsidRPr="0068444F" w:rsidRDefault="009904C5" w:rsidP="009904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9904C5" w:rsidRPr="0068444F" w:rsidRDefault="009904C5" w:rsidP="009D6248">
            <w:pPr>
              <w:ind w:right="-5"/>
              <w:jc w:val="both"/>
              <w:rPr>
                <w:rFonts w:eastAsia="Calibri" w:cs="Times New Roman"/>
                <w:szCs w:val="28"/>
              </w:rPr>
            </w:pPr>
            <w:r w:rsidRPr="0068444F">
              <w:rPr>
                <w:rFonts w:cs="Times New Roman"/>
                <w:szCs w:val="28"/>
              </w:rPr>
              <w:t>Об избрании заместителя Председателя Таймырского Долгано-Ненецкого районного Совета депутатов – председателя постоянной комиссии по развитию местного самоуправления</w:t>
            </w:r>
          </w:p>
        </w:tc>
        <w:tc>
          <w:tcPr>
            <w:tcW w:w="2056" w:type="dxa"/>
            <w:vAlign w:val="center"/>
          </w:tcPr>
          <w:p w:rsidR="009904C5" w:rsidRPr="0068444F" w:rsidRDefault="009904C5" w:rsidP="009D6248">
            <w:pPr>
              <w:rPr>
                <w:szCs w:val="28"/>
              </w:rPr>
            </w:pPr>
            <w:r w:rsidRPr="0068444F">
              <w:rPr>
                <w:szCs w:val="28"/>
              </w:rPr>
              <w:t xml:space="preserve">В.Н. Шишов </w:t>
            </w:r>
          </w:p>
        </w:tc>
      </w:tr>
    </w:tbl>
    <w:p w:rsidR="00414F34" w:rsidRDefault="00414F34"/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C5"/>
    <w:rsid w:val="00414F34"/>
    <w:rsid w:val="009904C5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4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4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cp:lastPrinted>2024-09-24T02:30:00Z</cp:lastPrinted>
  <dcterms:created xsi:type="dcterms:W3CDTF">2024-09-24T02:29:00Z</dcterms:created>
  <dcterms:modified xsi:type="dcterms:W3CDTF">2024-09-24T02:30:00Z</dcterms:modified>
</cp:coreProperties>
</file>