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6A" w:rsidRPr="004E0FC7" w:rsidRDefault="001F4E6A" w:rsidP="000A397C">
      <w:pPr>
        <w:widowControl w:val="0"/>
        <w:tabs>
          <w:tab w:val="center" w:pos="4590"/>
        </w:tabs>
        <w:ind w:right="175"/>
        <w:jc w:val="center"/>
        <w:rPr>
          <w:b/>
          <w:caps/>
          <w:sz w:val="26"/>
          <w:szCs w:val="26"/>
        </w:rPr>
      </w:pPr>
      <w:bookmarkStart w:id="0" w:name="_GoBack"/>
      <w:bookmarkEnd w:id="0"/>
      <w:r w:rsidRPr="004E0FC7">
        <w:rPr>
          <w:b/>
          <w:caps/>
          <w:sz w:val="26"/>
          <w:szCs w:val="26"/>
        </w:rPr>
        <w:t>Пояснительная записка</w:t>
      </w:r>
    </w:p>
    <w:p w:rsidR="00BE2A29" w:rsidRDefault="00BE2A29" w:rsidP="00051C8B">
      <w:pPr>
        <w:autoSpaceDE w:val="0"/>
        <w:autoSpaceDN w:val="0"/>
        <w:adjustRightInd w:val="0"/>
        <w:rPr>
          <w:bCs/>
          <w:sz w:val="24"/>
        </w:rPr>
      </w:pPr>
    </w:p>
    <w:p w:rsidR="00E23F4C" w:rsidRDefault="00051C8B" w:rsidP="00E23F4C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17964">
        <w:rPr>
          <w:bCs/>
          <w:sz w:val="24"/>
        </w:rPr>
        <w:t xml:space="preserve">к проекту </w:t>
      </w:r>
      <w:r w:rsidR="00F8746B" w:rsidRPr="00317964">
        <w:rPr>
          <w:sz w:val="24"/>
        </w:rPr>
        <w:t>Административн</w:t>
      </w:r>
      <w:r w:rsidR="0024407E" w:rsidRPr="00317964">
        <w:rPr>
          <w:sz w:val="24"/>
        </w:rPr>
        <w:t>ого</w:t>
      </w:r>
      <w:r w:rsidR="00F8746B" w:rsidRPr="00317964">
        <w:rPr>
          <w:sz w:val="24"/>
        </w:rPr>
        <w:t xml:space="preserve"> регламент</w:t>
      </w:r>
      <w:r w:rsidR="0024407E" w:rsidRPr="00317964">
        <w:rPr>
          <w:sz w:val="24"/>
        </w:rPr>
        <w:t>а</w:t>
      </w:r>
      <w:r w:rsidR="00F8746B" w:rsidRPr="00317964">
        <w:rPr>
          <w:sz w:val="24"/>
        </w:rPr>
        <w:t xml:space="preserve"> предоставления муниципальной услуги</w:t>
      </w:r>
      <w:r w:rsidR="00F8746B" w:rsidRPr="00317964">
        <w:rPr>
          <w:rFonts w:eastAsia="Calibri"/>
          <w:bCs/>
          <w:sz w:val="24"/>
          <w:lang w:eastAsia="en-US"/>
        </w:rPr>
        <w:t xml:space="preserve"> </w:t>
      </w:r>
      <w:r w:rsidR="00E23F4C">
        <w:rPr>
          <w:b/>
          <w:bCs/>
          <w:sz w:val="26"/>
          <w:szCs w:val="26"/>
          <w:lang w:eastAsia="en-US"/>
        </w:rPr>
        <w:t>«</w:t>
      </w:r>
      <w:r w:rsidR="00E23F4C">
        <w:rPr>
          <w:b/>
          <w:sz w:val="26"/>
          <w:szCs w:val="26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</w:p>
    <w:p w:rsidR="00B228CB" w:rsidRPr="00317964" w:rsidRDefault="00B228CB" w:rsidP="00E23F4C">
      <w:pPr>
        <w:autoSpaceDE w:val="0"/>
        <w:autoSpaceDN w:val="0"/>
        <w:adjustRightInd w:val="0"/>
      </w:pPr>
    </w:p>
    <w:p w:rsidR="007B6B99" w:rsidRPr="0078318D" w:rsidRDefault="001F4E6A" w:rsidP="00C3423C">
      <w:pPr>
        <w:autoSpaceDE w:val="0"/>
        <w:autoSpaceDN w:val="0"/>
        <w:adjustRightInd w:val="0"/>
        <w:ind w:firstLine="540"/>
        <w:rPr>
          <w:color w:val="000000"/>
          <w:spacing w:val="3"/>
          <w:sz w:val="26"/>
          <w:szCs w:val="26"/>
        </w:rPr>
      </w:pPr>
      <w:proofErr w:type="gramStart"/>
      <w:r w:rsidRPr="0078318D">
        <w:rPr>
          <w:sz w:val="26"/>
          <w:szCs w:val="26"/>
        </w:rPr>
        <w:t xml:space="preserve">Проект </w:t>
      </w:r>
      <w:r w:rsidRPr="0078318D">
        <w:rPr>
          <w:bCs/>
          <w:sz w:val="26"/>
          <w:szCs w:val="26"/>
        </w:rPr>
        <w:t>Административн</w:t>
      </w:r>
      <w:r w:rsidR="0024407E" w:rsidRPr="0078318D">
        <w:rPr>
          <w:bCs/>
          <w:sz w:val="26"/>
          <w:szCs w:val="26"/>
        </w:rPr>
        <w:t>ого</w:t>
      </w:r>
      <w:r w:rsidRPr="0078318D">
        <w:rPr>
          <w:bCs/>
          <w:sz w:val="26"/>
          <w:szCs w:val="26"/>
        </w:rPr>
        <w:t xml:space="preserve"> регламент</w:t>
      </w:r>
      <w:r w:rsidR="0024407E" w:rsidRPr="0078318D">
        <w:rPr>
          <w:bCs/>
          <w:sz w:val="26"/>
          <w:szCs w:val="26"/>
        </w:rPr>
        <w:t>а</w:t>
      </w:r>
      <w:r w:rsidRPr="0078318D">
        <w:rPr>
          <w:bCs/>
          <w:sz w:val="26"/>
          <w:szCs w:val="26"/>
        </w:rPr>
        <w:t xml:space="preserve"> предоставления муниципальной услуги </w:t>
      </w:r>
      <w:r w:rsidR="00051C8B" w:rsidRPr="0078318D">
        <w:rPr>
          <w:bCs/>
          <w:sz w:val="26"/>
          <w:szCs w:val="26"/>
        </w:rPr>
        <w:t>«</w:t>
      </w:r>
      <w:r w:rsidR="002B5D9C" w:rsidRPr="0078318D">
        <w:rPr>
          <w:sz w:val="26"/>
          <w:szCs w:val="26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="006D78E0" w:rsidRPr="0078318D">
        <w:rPr>
          <w:sz w:val="26"/>
          <w:szCs w:val="26"/>
        </w:rPr>
        <w:t>»</w:t>
      </w:r>
      <w:r w:rsidR="00051C8B" w:rsidRPr="0078318D">
        <w:rPr>
          <w:bCs/>
          <w:sz w:val="26"/>
          <w:szCs w:val="26"/>
        </w:rPr>
        <w:t xml:space="preserve"> </w:t>
      </w:r>
      <w:r w:rsidR="009407C6" w:rsidRPr="0078318D">
        <w:rPr>
          <w:bCs/>
          <w:sz w:val="26"/>
          <w:szCs w:val="26"/>
        </w:rPr>
        <w:t>(далее</w:t>
      </w:r>
      <w:r w:rsidR="00051C8B" w:rsidRPr="0078318D">
        <w:rPr>
          <w:bCs/>
          <w:sz w:val="26"/>
          <w:szCs w:val="26"/>
        </w:rPr>
        <w:t xml:space="preserve"> </w:t>
      </w:r>
      <w:r w:rsidR="009407C6" w:rsidRPr="0078318D">
        <w:rPr>
          <w:bCs/>
          <w:sz w:val="26"/>
          <w:szCs w:val="26"/>
        </w:rPr>
        <w:t>-</w:t>
      </w:r>
      <w:r w:rsidR="000C30FF" w:rsidRPr="0078318D">
        <w:rPr>
          <w:bCs/>
          <w:sz w:val="26"/>
          <w:szCs w:val="26"/>
        </w:rPr>
        <w:t xml:space="preserve"> </w:t>
      </w:r>
      <w:r w:rsidR="009407C6" w:rsidRPr="0078318D">
        <w:rPr>
          <w:bCs/>
          <w:sz w:val="26"/>
          <w:szCs w:val="26"/>
        </w:rPr>
        <w:t xml:space="preserve">Административный регламент) </w:t>
      </w:r>
      <w:r w:rsidR="006F435F">
        <w:rPr>
          <w:bCs/>
          <w:sz w:val="26"/>
          <w:szCs w:val="26"/>
        </w:rPr>
        <w:t>разработан</w:t>
      </w:r>
      <w:r w:rsidRPr="0078318D">
        <w:rPr>
          <w:bCs/>
          <w:sz w:val="26"/>
          <w:szCs w:val="26"/>
        </w:rPr>
        <w:t xml:space="preserve"> </w:t>
      </w:r>
      <w:r w:rsidR="006F435F">
        <w:rPr>
          <w:color w:val="000000" w:themeColor="text1"/>
          <w:sz w:val="26"/>
          <w:szCs w:val="26"/>
        </w:rPr>
        <w:t xml:space="preserve">согласно с </w:t>
      </w:r>
      <w:r w:rsidR="00B22355" w:rsidRPr="0078318D">
        <w:rPr>
          <w:bCs/>
          <w:sz w:val="26"/>
          <w:szCs w:val="26"/>
        </w:rPr>
        <w:t xml:space="preserve"> </w:t>
      </w:r>
      <w:r w:rsidR="00782277" w:rsidRPr="0078318D">
        <w:rPr>
          <w:bCs/>
          <w:sz w:val="26"/>
          <w:szCs w:val="26"/>
        </w:rPr>
        <w:t>внесенны</w:t>
      </w:r>
      <w:r w:rsidR="006F435F">
        <w:rPr>
          <w:bCs/>
          <w:sz w:val="26"/>
          <w:szCs w:val="26"/>
        </w:rPr>
        <w:t>ми</w:t>
      </w:r>
      <w:r w:rsidR="00782277" w:rsidRPr="0078318D">
        <w:rPr>
          <w:bCs/>
          <w:sz w:val="26"/>
          <w:szCs w:val="26"/>
        </w:rPr>
        <w:t xml:space="preserve"> изменени</w:t>
      </w:r>
      <w:r w:rsidR="006F435F">
        <w:rPr>
          <w:bCs/>
          <w:sz w:val="26"/>
          <w:szCs w:val="26"/>
        </w:rPr>
        <w:t xml:space="preserve">ями </w:t>
      </w:r>
      <w:r w:rsidR="00782277" w:rsidRPr="0078318D">
        <w:rPr>
          <w:sz w:val="26"/>
          <w:szCs w:val="26"/>
        </w:rPr>
        <w:t xml:space="preserve"> в Градостроительный кодекс Российской Федерации</w:t>
      </w:r>
      <w:r w:rsidR="008A4C57" w:rsidRPr="0078318D">
        <w:rPr>
          <w:sz w:val="26"/>
          <w:szCs w:val="26"/>
        </w:rPr>
        <w:t xml:space="preserve"> (</w:t>
      </w:r>
      <w:r w:rsidR="00782277" w:rsidRPr="0078318D">
        <w:rPr>
          <w:sz w:val="26"/>
          <w:szCs w:val="26"/>
        </w:rPr>
        <w:t xml:space="preserve">в </w:t>
      </w:r>
      <w:r w:rsidR="008A4C57" w:rsidRPr="0078318D">
        <w:rPr>
          <w:sz w:val="26"/>
          <w:szCs w:val="26"/>
        </w:rPr>
        <w:t>ред. от 28.04.2023)</w:t>
      </w:r>
      <w:r w:rsidR="00B22355" w:rsidRPr="0078318D">
        <w:rPr>
          <w:sz w:val="26"/>
          <w:szCs w:val="26"/>
        </w:rPr>
        <w:t xml:space="preserve"> </w:t>
      </w:r>
      <w:r w:rsidR="00782277" w:rsidRPr="0078318D">
        <w:rPr>
          <w:sz w:val="26"/>
          <w:szCs w:val="26"/>
        </w:rPr>
        <w:t xml:space="preserve">и в рамках </w:t>
      </w:r>
      <w:r w:rsidR="00BE2A29" w:rsidRPr="0078318D">
        <w:rPr>
          <w:color w:val="000000" w:themeColor="text1"/>
          <w:sz w:val="26"/>
          <w:szCs w:val="26"/>
        </w:rPr>
        <w:t>исполнения пункта 2 Указа Президента РФ от 21.07.2020 № 474 «О национальных целях развития Российской Федерации на период до 2030 года»</w:t>
      </w:r>
      <w:r w:rsidR="00B22355" w:rsidRPr="0078318D">
        <w:rPr>
          <w:color w:val="000000" w:themeColor="text1"/>
          <w:sz w:val="26"/>
          <w:szCs w:val="26"/>
        </w:rPr>
        <w:t xml:space="preserve"> </w:t>
      </w:r>
      <w:r w:rsidR="00BE2A29" w:rsidRPr="0078318D">
        <w:rPr>
          <w:color w:val="000000" w:themeColor="text1"/>
          <w:sz w:val="26"/>
          <w:szCs w:val="26"/>
        </w:rPr>
        <w:t>(</w:t>
      </w:r>
      <w:r w:rsidR="00BE2A29" w:rsidRPr="0078318D">
        <w:rPr>
          <w:rFonts w:eastAsiaTheme="minorHAnsi"/>
          <w:sz w:val="26"/>
          <w:szCs w:val="26"/>
          <w:lang w:eastAsia="en-US"/>
        </w:rPr>
        <w:t>увеличение</w:t>
      </w:r>
      <w:proofErr w:type="gramEnd"/>
      <w:r w:rsidR="00BE2A29" w:rsidRPr="0078318D">
        <w:rPr>
          <w:rFonts w:eastAsiaTheme="minorHAnsi"/>
          <w:sz w:val="26"/>
          <w:szCs w:val="26"/>
          <w:lang w:eastAsia="en-US"/>
        </w:rPr>
        <w:t xml:space="preserve"> доли массовых социально значимых услуг, доступных в электронном виде, до 95 процентов).</w:t>
      </w:r>
    </w:p>
    <w:p w:rsidR="002B5D9C" w:rsidRPr="0078318D" w:rsidRDefault="00285727" w:rsidP="005027ED">
      <w:pPr>
        <w:autoSpaceDE w:val="0"/>
        <w:autoSpaceDN w:val="0"/>
        <w:adjustRightInd w:val="0"/>
        <w:ind w:firstLine="708"/>
        <w:rPr>
          <w:sz w:val="26"/>
          <w:szCs w:val="26"/>
        </w:rPr>
      </w:pPr>
      <w:proofErr w:type="gramStart"/>
      <w:r w:rsidRPr="0078318D">
        <w:rPr>
          <w:sz w:val="26"/>
          <w:szCs w:val="26"/>
        </w:rPr>
        <w:t>Административный регламент предусматривает возможность подачи заявлений и получения результата оказания муниципальных услуг через Единый портал государственных услуг, оказываемых в электронном виде</w:t>
      </w:r>
      <w:r w:rsidR="006D3406" w:rsidRPr="0078318D">
        <w:rPr>
          <w:sz w:val="26"/>
          <w:szCs w:val="26"/>
        </w:rPr>
        <w:t xml:space="preserve"> </w:t>
      </w:r>
      <w:r w:rsidR="00B22355" w:rsidRPr="0078318D">
        <w:rPr>
          <w:sz w:val="26"/>
          <w:szCs w:val="26"/>
        </w:rPr>
        <w:t xml:space="preserve">посредством государственной информационной системы обеспечения градостроительной деятельности (ГИСОГД) </w:t>
      </w:r>
      <w:r w:rsidR="006D3406" w:rsidRPr="0078318D">
        <w:rPr>
          <w:sz w:val="26"/>
          <w:szCs w:val="26"/>
        </w:rPr>
        <w:t xml:space="preserve">и разработан </w:t>
      </w:r>
      <w:r w:rsidR="009C6C27" w:rsidRPr="0078318D">
        <w:rPr>
          <w:sz w:val="26"/>
          <w:szCs w:val="26"/>
        </w:rPr>
        <w:t xml:space="preserve">с учетом методических рекомендаций </w:t>
      </w:r>
      <w:r w:rsidR="00782277" w:rsidRPr="0078318D">
        <w:rPr>
          <w:sz w:val="26"/>
          <w:szCs w:val="26"/>
        </w:rPr>
        <w:t xml:space="preserve">приведения административных регламентов </w:t>
      </w:r>
      <w:r w:rsidR="009C6C27" w:rsidRPr="0078318D">
        <w:rPr>
          <w:sz w:val="26"/>
          <w:szCs w:val="26"/>
        </w:rPr>
        <w:t>к</w:t>
      </w:r>
      <w:r w:rsidR="00B22355" w:rsidRPr="0078318D">
        <w:rPr>
          <w:sz w:val="26"/>
          <w:szCs w:val="26"/>
        </w:rPr>
        <w:t xml:space="preserve"> </w:t>
      </w:r>
      <w:r w:rsidR="006D3406" w:rsidRPr="0078318D">
        <w:rPr>
          <w:sz w:val="26"/>
          <w:szCs w:val="26"/>
        </w:rPr>
        <w:t>типов</w:t>
      </w:r>
      <w:r w:rsidR="00782277" w:rsidRPr="0078318D">
        <w:rPr>
          <w:sz w:val="26"/>
          <w:szCs w:val="26"/>
        </w:rPr>
        <w:t>ым</w:t>
      </w:r>
      <w:r w:rsidR="006D3406" w:rsidRPr="0078318D">
        <w:rPr>
          <w:sz w:val="26"/>
          <w:szCs w:val="26"/>
        </w:rPr>
        <w:t xml:space="preserve"> форм</w:t>
      </w:r>
      <w:r w:rsidR="00782277" w:rsidRPr="0078318D">
        <w:rPr>
          <w:sz w:val="26"/>
          <w:szCs w:val="26"/>
        </w:rPr>
        <w:t>ам</w:t>
      </w:r>
      <w:r w:rsidR="006D3406" w:rsidRPr="0078318D">
        <w:rPr>
          <w:sz w:val="26"/>
          <w:szCs w:val="26"/>
        </w:rPr>
        <w:t>, утвержденн</w:t>
      </w:r>
      <w:r w:rsidR="00782277" w:rsidRPr="0078318D">
        <w:rPr>
          <w:sz w:val="26"/>
          <w:szCs w:val="26"/>
        </w:rPr>
        <w:t>ым</w:t>
      </w:r>
      <w:r w:rsidR="006D3406" w:rsidRPr="0078318D">
        <w:rPr>
          <w:sz w:val="26"/>
          <w:szCs w:val="26"/>
        </w:rPr>
        <w:t xml:space="preserve"> протоколом совещания в Минстрое России от 30.11.2021 № 1307- ПРМ-КМ</w:t>
      </w:r>
      <w:r w:rsidR="00C17CAE" w:rsidRPr="0078318D">
        <w:rPr>
          <w:sz w:val="26"/>
          <w:szCs w:val="26"/>
        </w:rPr>
        <w:t>.</w:t>
      </w:r>
      <w:r w:rsidR="002B5D9C" w:rsidRPr="0078318D">
        <w:rPr>
          <w:sz w:val="26"/>
          <w:szCs w:val="26"/>
        </w:rPr>
        <w:t xml:space="preserve"> </w:t>
      </w:r>
      <w:proofErr w:type="gramEnd"/>
    </w:p>
    <w:p w:rsidR="00BE2A29" w:rsidRPr="0078318D" w:rsidRDefault="002B5D9C" w:rsidP="0078318D">
      <w:pPr>
        <w:autoSpaceDE w:val="0"/>
        <w:autoSpaceDN w:val="0"/>
        <w:adjustRightInd w:val="0"/>
        <w:ind w:firstLine="708"/>
        <w:rPr>
          <w:b/>
          <w:color w:val="000000"/>
          <w:spacing w:val="3"/>
          <w:sz w:val="26"/>
          <w:szCs w:val="26"/>
        </w:rPr>
      </w:pPr>
      <w:r w:rsidRPr="0078318D">
        <w:rPr>
          <w:sz w:val="26"/>
          <w:szCs w:val="26"/>
        </w:rPr>
        <w:t>Проект Административного регламента</w:t>
      </w:r>
      <w:r w:rsidR="00662024" w:rsidRPr="0078318D">
        <w:rPr>
          <w:sz w:val="26"/>
          <w:szCs w:val="26"/>
        </w:rPr>
        <w:t xml:space="preserve"> </w:t>
      </w:r>
      <w:r w:rsidR="00C17CAE" w:rsidRPr="0078318D">
        <w:rPr>
          <w:sz w:val="26"/>
          <w:szCs w:val="26"/>
        </w:rPr>
        <w:t xml:space="preserve"> </w:t>
      </w:r>
      <w:r w:rsidR="0078318D" w:rsidRPr="0078318D">
        <w:rPr>
          <w:sz w:val="26"/>
          <w:szCs w:val="26"/>
        </w:rPr>
        <w:t>подготовлен</w:t>
      </w:r>
      <w:r w:rsidR="00662024" w:rsidRPr="0078318D">
        <w:rPr>
          <w:sz w:val="26"/>
          <w:szCs w:val="26"/>
        </w:rPr>
        <w:t xml:space="preserve"> в соответствии с Порядком разработки и утверждения административных регламентов предоставления муниципальных услуг, утвержденным Постановлением  Администрации муниципального района от 04.06.2012 № 390 </w:t>
      </w:r>
      <w:r w:rsidR="00C17CAE" w:rsidRPr="0078318D">
        <w:rPr>
          <w:sz w:val="26"/>
          <w:szCs w:val="26"/>
        </w:rPr>
        <w:t xml:space="preserve"> </w:t>
      </w:r>
      <w:r w:rsidR="0078318D" w:rsidRPr="0078318D">
        <w:rPr>
          <w:sz w:val="26"/>
          <w:szCs w:val="26"/>
        </w:rPr>
        <w:t xml:space="preserve">и с учетом внесенных в него изменений </w:t>
      </w:r>
      <w:r w:rsidR="00AF3A7C" w:rsidRPr="0078318D">
        <w:rPr>
          <w:sz w:val="26"/>
          <w:szCs w:val="26"/>
        </w:rPr>
        <w:t xml:space="preserve"> </w:t>
      </w:r>
      <w:r w:rsidR="00AF3A7C" w:rsidRPr="0078318D">
        <w:rPr>
          <w:rFonts w:eastAsia="Arial"/>
          <w:sz w:val="26"/>
          <w:szCs w:val="26"/>
        </w:rPr>
        <w:t>Постановлени</w:t>
      </w:r>
      <w:r w:rsidR="0078318D" w:rsidRPr="0078318D">
        <w:rPr>
          <w:rFonts w:eastAsia="Arial"/>
          <w:sz w:val="26"/>
          <w:szCs w:val="26"/>
        </w:rPr>
        <w:t>я</w:t>
      </w:r>
      <w:r w:rsidR="00AF3A7C" w:rsidRPr="0078318D">
        <w:rPr>
          <w:rFonts w:eastAsia="Arial"/>
          <w:sz w:val="26"/>
          <w:szCs w:val="26"/>
        </w:rPr>
        <w:t>м</w:t>
      </w:r>
      <w:r w:rsidR="0078318D" w:rsidRPr="0078318D">
        <w:rPr>
          <w:rFonts w:eastAsia="Arial"/>
          <w:sz w:val="26"/>
          <w:szCs w:val="26"/>
        </w:rPr>
        <w:t>и</w:t>
      </w:r>
      <w:r w:rsidR="00AF3A7C" w:rsidRPr="0078318D">
        <w:rPr>
          <w:rFonts w:eastAsia="Arial"/>
          <w:sz w:val="26"/>
          <w:szCs w:val="26"/>
        </w:rPr>
        <w:t xml:space="preserve">  муниципального района от </w:t>
      </w:r>
      <w:r w:rsidR="00AF3A7C" w:rsidRPr="0078318D">
        <w:rPr>
          <w:rFonts w:eastAsia="Arial"/>
          <w:b/>
          <w:sz w:val="26"/>
          <w:szCs w:val="26"/>
        </w:rPr>
        <w:t>27.03.2024 № 421</w:t>
      </w:r>
      <w:r w:rsidR="0078318D" w:rsidRPr="0078318D">
        <w:rPr>
          <w:rFonts w:eastAsia="Arial"/>
          <w:b/>
          <w:sz w:val="26"/>
          <w:szCs w:val="26"/>
        </w:rPr>
        <w:t>,  от 12.11.2024 № 1493, от 28.12.2024 № 1752 и от 10.02.2025 № 147.</w:t>
      </w:r>
      <w:r w:rsidR="00AF3A7C" w:rsidRPr="0078318D">
        <w:rPr>
          <w:rFonts w:eastAsia="Arial"/>
          <w:b/>
          <w:sz w:val="26"/>
          <w:szCs w:val="26"/>
        </w:rPr>
        <w:t xml:space="preserve"> </w:t>
      </w:r>
      <w:r w:rsidR="0078318D" w:rsidRPr="0078318D">
        <w:rPr>
          <w:rFonts w:eastAsia="Arial"/>
          <w:b/>
          <w:sz w:val="26"/>
          <w:szCs w:val="26"/>
        </w:rPr>
        <w:t xml:space="preserve"> </w:t>
      </w:r>
    </w:p>
    <w:p w:rsidR="009C6C27" w:rsidRPr="0078318D" w:rsidRDefault="00782277" w:rsidP="001F4E6A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78318D">
        <w:rPr>
          <w:color w:val="000000" w:themeColor="text1"/>
          <w:sz w:val="26"/>
          <w:szCs w:val="26"/>
        </w:rPr>
        <w:t xml:space="preserve"> </w:t>
      </w:r>
    </w:p>
    <w:p w:rsidR="009C6C27" w:rsidRPr="0078318D" w:rsidRDefault="009C6C27" w:rsidP="001F4E6A">
      <w:pPr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676598" w:rsidRPr="0078318D" w:rsidRDefault="00676598" w:rsidP="001F4E6A">
      <w:pPr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78318D" w:rsidRPr="0078318D" w:rsidRDefault="005C3AEB" w:rsidP="001F4E6A">
      <w:pPr>
        <w:ind w:right="175"/>
        <w:jc w:val="left"/>
        <w:rPr>
          <w:sz w:val="26"/>
          <w:szCs w:val="26"/>
        </w:rPr>
      </w:pPr>
      <w:r>
        <w:rPr>
          <w:sz w:val="26"/>
          <w:szCs w:val="26"/>
        </w:rPr>
        <w:t>Н</w:t>
      </w:r>
      <w:r w:rsidR="001F4E6A" w:rsidRPr="0078318D">
        <w:rPr>
          <w:sz w:val="26"/>
          <w:szCs w:val="26"/>
        </w:rPr>
        <w:t>ачальник</w:t>
      </w:r>
      <w:r>
        <w:rPr>
          <w:sz w:val="26"/>
          <w:szCs w:val="26"/>
        </w:rPr>
        <w:t xml:space="preserve"> </w:t>
      </w:r>
      <w:r w:rsidR="001F4E6A" w:rsidRPr="0078318D">
        <w:rPr>
          <w:sz w:val="26"/>
          <w:szCs w:val="26"/>
        </w:rPr>
        <w:t>Управления</w:t>
      </w:r>
      <w:r w:rsidR="002713A0" w:rsidRPr="0078318D">
        <w:rPr>
          <w:sz w:val="26"/>
          <w:szCs w:val="26"/>
        </w:rPr>
        <w:t xml:space="preserve"> </w:t>
      </w:r>
      <w:r w:rsidR="001F4E6A" w:rsidRPr="0078318D">
        <w:rPr>
          <w:sz w:val="26"/>
          <w:szCs w:val="26"/>
        </w:rPr>
        <w:t>развития инфраструктуры</w:t>
      </w:r>
      <w:r w:rsidR="002713A0" w:rsidRPr="0078318D">
        <w:rPr>
          <w:sz w:val="26"/>
          <w:szCs w:val="26"/>
        </w:rPr>
        <w:t xml:space="preserve"> </w:t>
      </w:r>
    </w:p>
    <w:p w:rsidR="001F4E6A" w:rsidRPr="0078318D" w:rsidRDefault="001F4E6A" w:rsidP="001F4E6A">
      <w:pPr>
        <w:ind w:right="175"/>
        <w:jc w:val="left"/>
        <w:rPr>
          <w:sz w:val="26"/>
          <w:szCs w:val="26"/>
        </w:rPr>
      </w:pPr>
      <w:r w:rsidRPr="0078318D">
        <w:rPr>
          <w:sz w:val="26"/>
          <w:szCs w:val="26"/>
        </w:rPr>
        <w:t xml:space="preserve">муниципального района </w:t>
      </w:r>
      <w:r w:rsidRPr="0078318D">
        <w:rPr>
          <w:sz w:val="26"/>
          <w:szCs w:val="26"/>
        </w:rPr>
        <w:tab/>
      </w:r>
      <w:r w:rsidRPr="0078318D">
        <w:rPr>
          <w:sz w:val="26"/>
          <w:szCs w:val="26"/>
        </w:rPr>
        <w:tab/>
      </w:r>
      <w:r w:rsidRPr="0078318D">
        <w:rPr>
          <w:sz w:val="26"/>
          <w:szCs w:val="26"/>
        </w:rPr>
        <w:tab/>
      </w:r>
      <w:r w:rsidRPr="0078318D">
        <w:rPr>
          <w:sz w:val="26"/>
          <w:szCs w:val="26"/>
        </w:rPr>
        <w:tab/>
      </w:r>
      <w:r w:rsidR="0078318D" w:rsidRPr="0078318D">
        <w:rPr>
          <w:sz w:val="26"/>
          <w:szCs w:val="26"/>
        </w:rPr>
        <w:t xml:space="preserve"> </w:t>
      </w:r>
      <w:r w:rsidR="0078318D" w:rsidRPr="0078318D">
        <w:rPr>
          <w:sz w:val="26"/>
          <w:szCs w:val="26"/>
        </w:rPr>
        <w:tab/>
      </w:r>
      <w:r w:rsidR="0078318D" w:rsidRPr="0078318D">
        <w:rPr>
          <w:sz w:val="26"/>
          <w:szCs w:val="26"/>
        </w:rPr>
        <w:tab/>
      </w:r>
      <w:r w:rsidR="0078318D" w:rsidRPr="0078318D">
        <w:rPr>
          <w:sz w:val="26"/>
          <w:szCs w:val="26"/>
        </w:rPr>
        <w:tab/>
      </w:r>
      <w:r w:rsidR="0078318D">
        <w:rPr>
          <w:sz w:val="26"/>
          <w:szCs w:val="26"/>
        </w:rPr>
        <w:t xml:space="preserve">   </w:t>
      </w:r>
      <w:r w:rsidR="005C3AEB">
        <w:rPr>
          <w:sz w:val="26"/>
          <w:szCs w:val="26"/>
        </w:rPr>
        <w:t xml:space="preserve">  В.В. Малютина</w:t>
      </w:r>
    </w:p>
    <w:sectPr w:rsidR="001F4E6A" w:rsidRPr="0078318D" w:rsidSect="008205A4">
      <w:pgSz w:w="11906" w:h="16838"/>
      <w:pgMar w:top="1134" w:right="851" w:bottom="1134" w:left="1559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E6A"/>
    <w:rsid w:val="00051C8B"/>
    <w:rsid w:val="000571D4"/>
    <w:rsid w:val="000A397C"/>
    <w:rsid w:val="000C30FF"/>
    <w:rsid w:val="001242D1"/>
    <w:rsid w:val="00191FF5"/>
    <w:rsid w:val="00197E59"/>
    <w:rsid w:val="001D7135"/>
    <w:rsid w:val="001D7D3B"/>
    <w:rsid w:val="001E5431"/>
    <w:rsid w:val="001E60FB"/>
    <w:rsid w:val="001F4E6A"/>
    <w:rsid w:val="00204232"/>
    <w:rsid w:val="00225F3B"/>
    <w:rsid w:val="0024407E"/>
    <w:rsid w:val="00262C4F"/>
    <w:rsid w:val="002713A0"/>
    <w:rsid w:val="00285727"/>
    <w:rsid w:val="002B5D9C"/>
    <w:rsid w:val="002F4C51"/>
    <w:rsid w:val="00300F0F"/>
    <w:rsid w:val="0030400F"/>
    <w:rsid w:val="00317964"/>
    <w:rsid w:val="00475137"/>
    <w:rsid w:val="004E0FC7"/>
    <w:rsid w:val="005027ED"/>
    <w:rsid w:val="00521DF0"/>
    <w:rsid w:val="00582CC8"/>
    <w:rsid w:val="00583370"/>
    <w:rsid w:val="005C3AEB"/>
    <w:rsid w:val="005C499D"/>
    <w:rsid w:val="005E0A7A"/>
    <w:rsid w:val="006124F9"/>
    <w:rsid w:val="0064064D"/>
    <w:rsid w:val="00662024"/>
    <w:rsid w:val="00676598"/>
    <w:rsid w:val="006A5A80"/>
    <w:rsid w:val="006C4FC8"/>
    <w:rsid w:val="006D3406"/>
    <w:rsid w:val="006D78E0"/>
    <w:rsid w:val="006F435F"/>
    <w:rsid w:val="0070017F"/>
    <w:rsid w:val="00734963"/>
    <w:rsid w:val="0076352B"/>
    <w:rsid w:val="00780417"/>
    <w:rsid w:val="00782277"/>
    <w:rsid w:val="0078318D"/>
    <w:rsid w:val="007B6B99"/>
    <w:rsid w:val="008205A4"/>
    <w:rsid w:val="00831024"/>
    <w:rsid w:val="00841336"/>
    <w:rsid w:val="00861384"/>
    <w:rsid w:val="008679A6"/>
    <w:rsid w:val="008A1416"/>
    <w:rsid w:val="008A4C57"/>
    <w:rsid w:val="008C2093"/>
    <w:rsid w:val="00915FB9"/>
    <w:rsid w:val="009407C6"/>
    <w:rsid w:val="00972F8B"/>
    <w:rsid w:val="00980644"/>
    <w:rsid w:val="009B7434"/>
    <w:rsid w:val="009C6C27"/>
    <w:rsid w:val="00A4022E"/>
    <w:rsid w:val="00A537C9"/>
    <w:rsid w:val="00A6125F"/>
    <w:rsid w:val="00A8488E"/>
    <w:rsid w:val="00AD091C"/>
    <w:rsid w:val="00AF3A7C"/>
    <w:rsid w:val="00AF60E1"/>
    <w:rsid w:val="00B22355"/>
    <w:rsid w:val="00B228CB"/>
    <w:rsid w:val="00B369CB"/>
    <w:rsid w:val="00B74D6C"/>
    <w:rsid w:val="00BE2A29"/>
    <w:rsid w:val="00C17CAE"/>
    <w:rsid w:val="00C3423C"/>
    <w:rsid w:val="00CA17C3"/>
    <w:rsid w:val="00CC11C6"/>
    <w:rsid w:val="00CC24C0"/>
    <w:rsid w:val="00D80FEF"/>
    <w:rsid w:val="00DD6C59"/>
    <w:rsid w:val="00DE5563"/>
    <w:rsid w:val="00E23F4C"/>
    <w:rsid w:val="00EB26E9"/>
    <w:rsid w:val="00EF3AA8"/>
    <w:rsid w:val="00F43496"/>
    <w:rsid w:val="00F8746B"/>
    <w:rsid w:val="00FD5DB5"/>
    <w:rsid w:val="00FE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6E9"/>
    <w:pPr>
      <w:keepNext/>
      <w:ind w:firstLine="709"/>
      <w:jc w:val="center"/>
      <w:outlineLvl w:val="0"/>
    </w:pPr>
    <w:rPr>
      <w:rFonts w:ascii="Arial" w:hAnsi="Arial" w:cs="Arial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2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C49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9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26E9"/>
    <w:rPr>
      <w:rFonts w:ascii="Arial" w:eastAsia="Times New Roman" w:hAnsi="Arial" w:cs="Arial"/>
      <w:b/>
      <w:bCs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E6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26E9"/>
    <w:pPr>
      <w:keepNext/>
      <w:ind w:firstLine="709"/>
      <w:jc w:val="center"/>
      <w:outlineLvl w:val="0"/>
    </w:pPr>
    <w:rPr>
      <w:rFonts w:ascii="Arial" w:hAnsi="Arial" w:cs="Arial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2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C49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9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B26E9"/>
    <w:rPr>
      <w:rFonts w:ascii="Arial" w:eastAsia="Times New Roman" w:hAnsi="Arial" w:cs="Arial"/>
      <w:b/>
      <w:bCs/>
      <w:sz w:val="26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panina</dc:creator>
  <cp:lastModifiedBy>nesterenko</cp:lastModifiedBy>
  <cp:revision>2</cp:revision>
  <cp:lastPrinted>2024-09-27T09:23:00Z</cp:lastPrinted>
  <dcterms:created xsi:type="dcterms:W3CDTF">2025-02-28T10:04:00Z</dcterms:created>
  <dcterms:modified xsi:type="dcterms:W3CDTF">2025-02-28T10:04:00Z</dcterms:modified>
</cp:coreProperties>
</file>