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1B65E2" w:rsidRPr="007853BA" w:rsidTr="007853BA">
        <w:tc>
          <w:tcPr>
            <w:tcW w:w="4677" w:type="dxa"/>
            <w:tcMar>
              <w:top w:w="0" w:type="dxa"/>
              <w:left w:w="0" w:type="dxa"/>
              <w:bottom w:w="0" w:type="dxa"/>
              <w:right w:w="0" w:type="dxa"/>
            </w:tcMar>
          </w:tcPr>
          <w:p w:rsidR="001B65E2" w:rsidRPr="007853BA" w:rsidRDefault="001B65E2">
            <w:pPr>
              <w:widowControl w:val="0"/>
              <w:autoSpaceDE w:val="0"/>
              <w:autoSpaceDN w:val="0"/>
              <w:adjustRightInd w:val="0"/>
              <w:spacing w:after="0" w:line="240" w:lineRule="auto"/>
              <w:rPr>
                <w:rFonts w:ascii="Calibri" w:hAnsi="Calibri" w:cs="Calibri"/>
                <w:color w:val="000000" w:themeColor="text1"/>
              </w:rPr>
            </w:pPr>
            <w:r w:rsidRPr="007853BA">
              <w:rPr>
                <w:rFonts w:ascii="Calibri" w:hAnsi="Calibri" w:cs="Calibri"/>
                <w:color w:val="000000" w:themeColor="text1"/>
              </w:rPr>
              <w:t>1 декабря 2010 года</w:t>
            </w:r>
          </w:p>
        </w:tc>
        <w:tc>
          <w:tcPr>
            <w:tcW w:w="4678" w:type="dxa"/>
            <w:tcMar>
              <w:top w:w="0" w:type="dxa"/>
              <w:left w:w="0" w:type="dxa"/>
              <w:bottom w:w="0" w:type="dxa"/>
              <w:right w:w="0" w:type="dxa"/>
            </w:tcMar>
          </w:tcPr>
          <w:p w:rsidR="001B65E2" w:rsidRPr="007853BA" w:rsidRDefault="001B65E2">
            <w:pPr>
              <w:widowControl w:val="0"/>
              <w:autoSpaceDE w:val="0"/>
              <w:autoSpaceDN w:val="0"/>
              <w:adjustRightInd w:val="0"/>
              <w:spacing w:after="0" w:line="240" w:lineRule="auto"/>
              <w:jc w:val="right"/>
              <w:rPr>
                <w:rFonts w:ascii="Calibri" w:hAnsi="Calibri" w:cs="Calibri"/>
                <w:color w:val="000000" w:themeColor="text1"/>
              </w:rPr>
            </w:pPr>
            <w:r w:rsidRPr="007853BA">
              <w:rPr>
                <w:rFonts w:ascii="Calibri" w:hAnsi="Calibri" w:cs="Calibri"/>
                <w:color w:val="000000" w:themeColor="text1"/>
              </w:rPr>
              <w:t>N 11-5540</w:t>
            </w:r>
          </w:p>
        </w:tc>
      </w:tr>
    </w:tbl>
    <w:p w:rsidR="001B65E2" w:rsidRPr="007853BA" w:rsidRDefault="001B65E2">
      <w:pPr>
        <w:widowControl w:val="0"/>
        <w:pBdr>
          <w:top w:val="single" w:sz="6" w:space="0" w:color="auto"/>
        </w:pBdr>
        <w:autoSpaceDE w:val="0"/>
        <w:autoSpaceDN w:val="0"/>
        <w:adjustRightInd w:val="0"/>
        <w:spacing w:before="100" w:after="100" w:line="240" w:lineRule="auto"/>
        <w:rPr>
          <w:rFonts w:ascii="Calibri" w:hAnsi="Calibri" w:cs="Calibri"/>
          <w:color w:val="000000" w:themeColor="text1"/>
          <w:sz w:val="2"/>
          <w:szCs w:val="2"/>
        </w:rPr>
      </w:pPr>
    </w:p>
    <w:p w:rsidR="001B65E2" w:rsidRPr="007853BA" w:rsidRDefault="001B65E2">
      <w:pPr>
        <w:widowControl w:val="0"/>
        <w:autoSpaceDE w:val="0"/>
        <w:autoSpaceDN w:val="0"/>
        <w:adjustRightInd w:val="0"/>
        <w:spacing w:after="0" w:line="240" w:lineRule="auto"/>
        <w:jc w:val="both"/>
        <w:rPr>
          <w:rFonts w:ascii="Calibri" w:hAnsi="Calibri" w:cs="Calibri"/>
          <w:color w:val="000000" w:themeColor="text1"/>
        </w:rPr>
      </w:pPr>
    </w:p>
    <w:p w:rsidR="001B65E2" w:rsidRPr="007853BA" w:rsidRDefault="001B65E2">
      <w:pPr>
        <w:widowControl w:val="0"/>
        <w:autoSpaceDE w:val="0"/>
        <w:autoSpaceDN w:val="0"/>
        <w:adjustRightInd w:val="0"/>
        <w:spacing w:after="0" w:line="240" w:lineRule="auto"/>
        <w:jc w:val="center"/>
        <w:rPr>
          <w:rFonts w:ascii="Calibri" w:hAnsi="Calibri" w:cs="Calibri"/>
          <w:b/>
          <w:bCs/>
          <w:color w:val="000000" w:themeColor="text1"/>
        </w:rPr>
      </w:pPr>
      <w:r w:rsidRPr="007853BA">
        <w:rPr>
          <w:rFonts w:ascii="Calibri" w:hAnsi="Calibri" w:cs="Calibri"/>
          <w:b/>
          <w:bCs/>
          <w:color w:val="000000" w:themeColor="text1"/>
        </w:rPr>
        <w:t>ЗАКОНОДАТЕЛЬНОЕ СОБРАНИЕ КРАСНОЯРСКОГО КРАЯ</w:t>
      </w:r>
    </w:p>
    <w:p w:rsidR="001B65E2" w:rsidRPr="007853BA" w:rsidRDefault="001B65E2">
      <w:pPr>
        <w:widowControl w:val="0"/>
        <w:autoSpaceDE w:val="0"/>
        <w:autoSpaceDN w:val="0"/>
        <w:adjustRightInd w:val="0"/>
        <w:spacing w:after="0" w:line="240" w:lineRule="auto"/>
        <w:jc w:val="center"/>
        <w:rPr>
          <w:rFonts w:ascii="Calibri" w:hAnsi="Calibri" w:cs="Calibri"/>
          <w:b/>
          <w:bCs/>
          <w:color w:val="000000" w:themeColor="text1"/>
        </w:rPr>
      </w:pPr>
    </w:p>
    <w:p w:rsidR="001B65E2" w:rsidRPr="007853BA" w:rsidRDefault="001B65E2">
      <w:pPr>
        <w:widowControl w:val="0"/>
        <w:autoSpaceDE w:val="0"/>
        <w:autoSpaceDN w:val="0"/>
        <w:adjustRightInd w:val="0"/>
        <w:spacing w:after="0" w:line="240" w:lineRule="auto"/>
        <w:jc w:val="center"/>
        <w:rPr>
          <w:rFonts w:ascii="Calibri" w:hAnsi="Calibri" w:cs="Calibri"/>
          <w:b/>
          <w:bCs/>
          <w:color w:val="000000" w:themeColor="text1"/>
        </w:rPr>
      </w:pPr>
      <w:r w:rsidRPr="007853BA">
        <w:rPr>
          <w:rFonts w:ascii="Calibri" w:hAnsi="Calibri" w:cs="Calibri"/>
          <w:b/>
          <w:bCs/>
          <w:color w:val="000000" w:themeColor="text1"/>
        </w:rPr>
        <w:t>ЗАКОН</w:t>
      </w:r>
    </w:p>
    <w:p w:rsidR="001B65E2" w:rsidRPr="007853BA" w:rsidRDefault="001B65E2">
      <w:pPr>
        <w:widowControl w:val="0"/>
        <w:autoSpaceDE w:val="0"/>
        <w:autoSpaceDN w:val="0"/>
        <w:adjustRightInd w:val="0"/>
        <w:spacing w:after="0" w:line="240" w:lineRule="auto"/>
        <w:jc w:val="center"/>
        <w:rPr>
          <w:rFonts w:ascii="Calibri" w:hAnsi="Calibri" w:cs="Calibri"/>
          <w:b/>
          <w:bCs/>
          <w:color w:val="000000" w:themeColor="text1"/>
        </w:rPr>
      </w:pPr>
    </w:p>
    <w:p w:rsidR="00E53325" w:rsidRPr="007853BA" w:rsidRDefault="001B65E2" w:rsidP="00E53325">
      <w:pPr>
        <w:widowControl w:val="0"/>
        <w:autoSpaceDE w:val="0"/>
        <w:autoSpaceDN w:val="0"/>
        <w:adjustRightInd w:val="0"/>
        <w:spacing w:after="0" w:line="240" w:lineRule="auto"/>
        <w:jc w:val="center"/>
        <w:rPr>
          <w:rFonts w:ascii="Calibri" w:hAnsi="Calibri" w:cs="Calibri"/>
          <w:b/>
          <w:bCs/>
          <w:color w:val="000000" w:themeColor="text1"/>
        </w:rPr>
      </w:pPr>
      <w:r w:rsidRPr="007853BA">
        <w:rPr>
          <w:rFonts w:ascii="Calibri" w:hAnsi="Calibri" w:cs="Calibri"/>
          <w:b/>
          <w:bCs/>
          <w:color w:val="000000" w:themeColor="text1"/>
        </w:rPr>
        <w:t>КРАСНОЯРСКОГО КРАЯ</w:t>
      </w:r>
    </w:p>
    <w:p w:rsidR="00E53325" w:rsidRPr="007853BA" w:rsidRDefault="00E53325" w:rsidP="00E53325">
      <w:pPr>
        <w:widowControl w:val="0"/>
        <w:autoSpaceDE w:val="0"/>
        <w:autoSpaceDN w:val="0"/>
        <w:adjustRightInd w:val="0"/>
        <w:spacing w:after="0" w:line="240" w:lineRule="auto"/>
        <w:jc w:val="both"/>
        <w:rPr>
          <w:rFonts w:ascii="Calibri" w:hAnsi="Calibri" w:cs="Calibri"/>
          <w:b/>
          <w:bCs/>
          <w:color w:val="000000" w:themeColor="text1"/>
        </w:rPr>
      </w:pPr>
    </w:p>
    <w:p w:rsidR="00E53325" w:rsidRPr="007853BA" w:rsidRDefault="00E53325">
      <w:pPr>
        <w:widowControl w:val="0"/>
        <w:autoSpaceDE w:val="0"/>
        <w:autoSpaceDN w:val="0"/>
        <w:adjustRightInd w:val="0"/>
        <w:spacing w:after="0" w:line="240" w:lineRule="auto"/>
        <w:jc w:val="center"/>
        <w:rPr>
          <w:rFonts w:ascii="Calibri" w:hAnsi="Calibri" w:cs="Calibri"/>
          <w:b/>
          <w:bCs/>
          <w:color w:val="000000" w:themeColor="text1"/>
        </w:rPr>
      </w:pPr>
    </w:p>
    <w:p w:rsidR="001B65E2" w:rsidRPr="007853BA" w:rsidRDefault="001B65E2">
      <w:pPr>
        <w:widowControl w:val="0"/>
        <w:autoSpaceDE w:val="0"/>
        <w:autoSpaceDN w:val="0"/>
        <w:adjustRightInd w:val="0"/>
        <w:spacing w:after="0" w:line="240" w:lineRule="auto"/>
        <w:jc w:val="center"/>
        <w:rPr>
          <w:rFonts w:ascii="Calibri" w:hAnsi="Calibri" w:cs="Calibri"/>
          <w:b/>
          <w:bCs/>
          <w:color w:val="000000" w:themeColor="text1"/>
        </w:rPr>
      </w:pPr>
      <w:r w:rsidRPr="007853BA">
        <w:rPr>
          <w:rFonts w:ascii="Calibri" w:hAnsi="Calibri" w:cs="Calibri"/>
          <w:b/>
          <w:bCs/>
          <w:color w:val="000000" w:themeColor="text1"/>
        </w:rPr>
        <w:t>О СОЦИАЛЬНОЙ ПОДДЕРЖКЕ ГРАЖДАН, ПЕРЕСЕЛЯЮЩИХСЯ</w:t>
      </w:r>
    </w:p>
    <w:p w:rsidR="001B65E2" w:rsidRPr="007853BA" w:rsidRDefault="001B65E2">
      <w:pPr>
        <w:widowControl w:val="0"/>
        <w:autoSpaceDE w:val="0"/>
        <w:autoSpaceDN w:val="0"/>
        <w:adjustRightInd w:val="0"/>
        <w:spacing w:after="0" w:line="240" w:lineRule="auto"/>
        <w:jc w:val="center"/>
        <w:rPr>
          <w:rFonts w:ascii="Calibri" w:hAnsi="Calibri" w:cs="Calibri"/>
          <w:b/>
          <w:bCs/>
          <w:color w:val="000000" w:themeColor="text1"/>
        </w:rPr>
      </w:pPr>
      <w:r w:rsidRPr="007853BA">
        <w:rPr>
          <w:rFonts w:ascii="Calibri" w:hAnsi="Calibri" w:cs="Calibri"/>
          <w:b/>
          <w:bCs/>
          <w:color w:val="000000" w:themeColor="text1"/>
        </w:rPr>
        <w:t>ИЗ ГОРОДСКОГО ОКРУГА ГОРОД НОРИЛЬСК И ГОРОДСКОГО</w:t>
      </w:r>
    </w:p>
    <w:p w:rsidR="001B65E2" w:rsidRPr="007853BA" w:rsidRDefault="001B65E2">
      <w:pPr>
        <w:widowControl w:val="0"/>
        <w:autoSpaceDE w:val="0"/>
        <w:autoSpaceDN w:val="0"/>
        <w:adjustRightInd w:val="0"/>
        <w:spacing w:after="0" w:line="240" w:lineRule="auto"/>
        <w:jc w:val="center"/>
        <w:rPr>
          <w:rFonts w:ascii="Calibri" w:hAnsi="Calibri" w:cs="Calibri"/>
          <w:b/>
          <w:bCs/>
          <w:color w:val="000000" w:themeColor="text1"/>
        </w:rPr>
      </w:pPr>
      <w:r w:rsidRPr="007853BA">
        <w:rPr>
          <w:rFonts w:ascii="Calibri" w:hAnsi="Calibri" w:cs="Calibri"/>
          <w:b/>
          <w:bCs/>
          <w:color w:val="000000" w:themeColor="text1"/>
        </w:rPr>
        <w:t>ПОСЕЛЕНИЯ ГОРОД ДУДИНКА КРАСНОЯРСКОГО КРАЯ</w:t>
      </w:r>
    </w:p>
    <w:p w:rsidR="001B65E2" w:rsidRPr="007853BA" w:rsidRDefault="001B65E2">
      <w:pPr>
        <w:widowControl w:val="0"/>
        <w:autoSpaceDE w:val="0"/>
        <w:autoSpaceDN w:val="0"/>
        <w:adjustRightInd w:val="0"/>
        <w:spacing w:after="0" w:line="240" w:lineRule="auto"/>
        <w:jc w:val="center"/>
        <w:rPr>
          <w:rFonts w:ascii="Calibri" w:hAnsi="Calibri" w:cs="Calibri"/>
          <w:color w:val="000000" w:themeColor="text1"/>
        </w:rPr>
      </w:pPr>
    </w:p>
    <w:p w:rsidR="001B65E2" w:rsidRPr="007853BA" w:rsidRDefault="001B65E2">
      <w:pPr>
        <w:widowControl w:val="0"/>
        <w:autoSpaceDE w:val="0"/>
        <w:autoSpaceDN w:val="0"/>
        <w:adjustRightInd w:val="0"/>
        <w:spacing w:after="0" w:line="240" w:lineRule="auto"/>
        <w:jc w:val="center"/>
        <w:rPr>
          <w:rFonts w:ascii="Calibri" w:hAnsi="Calibri" w:cs="Calibri"/>
          <w:color w:val="000000" w:themeColor="text1"/>
        </w:rPr>
      </w:pPr>
      <w:proofErr w:type="gramStart"/>
      <w:r w:rsidRPr="007853BA">
        <w:rPr>
          <w:rFonts w:ascii="Calibri" w:hAnsi="Calibri" w:cs="Calibri"/>
          <w:color w:val="000000" w:themeColor="text1"/>
        </w:rPr>
        <w:t>(в ред. Законов Красноярского края</w:t>
      </w:r>
      <w:proofErr w:type="gramEnd"/>
    </w:p>
    <w:p w:rsidR="001B65E2" w:rsidRPr="007853BA" w:rsidRDefault="001B65E2">
      <w:pPr>
        <w:widowControl w:val="0"/>
        <w:autoSpaceDE w:val="0"/>
        <w:autoSpaceDN w:val="0"/>
        <w:adjustRightInd w:val="0"/>
        <w:spacing w:after="0" w:line="240" w:lineRule="auto"/>
        <w:jc w:val="center"/>
        <w:rPr>
          <w:rFonts w:ascii="Calibri" w:hAnsi="Calibri" w:cs="Calibri"/>
          <w:color w:val="000000" w:themeColor="text1"/>
        </w:rPr>
      </w:pPr>
      <w:r w:rsidRPr="007853BA">
        <w:rPr>
          <w:rFonts w:ascii="Calibri" w:hAnsi="Calibri" w:cs="Calibri"/>
          <w:color w:val="000000" w:themeColor="text1"/>
        </w:rPr>
        <w:t xml:space="preserve">от 09.06.2011 </w:t>
      </w:r>
      <w:hyperlink r:id="rId4" w:history="1">
        <w:r w:rsidRPr="007853BA">
          <w:rPr>
            <w:rFonts w:ascii="Calibri" w:hAnsi="Calibri" w:cs="Calibri"/>
            <w:color w:val="000000" w:themeColor="text1"/>
          </w:rPr>
          <w:t>N 12-5909</w:t>
        </w:r>
      </w:hyperlink>
      <w:r w:rsidRPr="007853BA">
        <w:rPr>
          <w:rFonts w:ascii="Calibri" w:hAnsi="Calibri" w:cs="Calibri"/>
          <w:color w:val="000000" w:themeColor="text1"/>
        </w:rPr>
        <w:t xml:space="preserve">, от 06.10.2011 </w:t>
      </w:r>
      <w:hyperlink r:id="rId5" w:history="1">
        <w:r w:rsidRPr="007853BA">
          <w:rPr>
            <w:rFonts w:ascii="Calibri" w:hAnsi="Calibri" w:cs="Calibri"/>
            <w:color w:val="000000" w:themeColor="text1"/>
          </w:rPr>
          <w:t>N 13-6168</w:t>
        </w:r>
      </w:hyperlink>
      <w:r w:rsidRPr="007853BA">
        <w:rPr>
          <w:rFonts w:ascii="Calibri" w:hAnsi="Calibri" w:cs="Calibri"/>
          <w:color w:val="000000" w:themeColor="text1"/>
        </w:rPr>
        <w:t>)</w:t>
      </w:r>
    </w:p>
    <w:p w:rsidR="001B65E2" w:rsidRPr="007853BA" w:rsidRDefault="001B65E2">
      <w:pPr>
        <w:widowControl w:val="0"/>
        <w:autoSpaceDE w:val="0"/>
        <w:autoSpaceDN w:val="0"/>
        <w:adjustRightInd w:val="0"/>
        <w:spacing w:after="0" w:line="240" w:lineRule="auto"/>
        <w:jc w:val="center"/>
        <w:rPr>
          <w:rFonts w:ascii="Calibri" w:hAnsi="Calibri" w:cs="Calibri"/>
          <w:color w:val="000000" w:themeColor="text1"/>
        </w:rPr>
      </w:pPr>
    </w:p>
    <w:p w:rsidR="001B65E2" w:rsidRPr="007853BA" w:rsidRDefault="001B65E2">
      <w:pPr>
        <w:widowControl w:val="0"/>
        <w:autoSpaceDE w:val="0"/>
        <w:autoSpaceDN w:val="0"/>
        <w:adjustRightInd w:val="0"/>
        <w:spacing w:after="0" w:line="240" w:lineRule="auto"/>
        <w:ind w:firstLine="540"/>
        <w:jc w:val="both"/>
        <w:outlineLvl w:val="0"/>
        <w:rPr>
          <w:rFonts w:ascii="Calibri" w:hAnsi="Calibri" w:cs="Calibri"/>
          <w:color w:val="000000" w:themeColor="text1"/>
        </w:rPr>
      </w:pPr>
      <w:bookmarkStart w:id="0" w:name="Par17"/>
      <w:bookmarkEnd w:id="0"/>
      <w:r w:rsidRPr="007853BA">
        <w:rPr>
          <w:rFonts w:ascii="Calibri" w:hAnsi="Calibri" w:cs="Calibri"/>
          <w:color w:val="000000" w:themeColor="text1"/>
        </w:rPr>
        <w:t>Статья 1</w:t>
      </w:r>
    </w:p>
    <w:p w:rsidR="001B65E2" w:rsidRPr="007853BA" w:rsidRDefault="001B65E2">
      <w:pPr>
        <w:widowControl w:val="0"/>
        <w:autoSpaceDE w:val="0"/>
        <w:autoSpaceDN w:val="0"/>
        <w:adjustRightInd w:val="0"/>
        <w:spacing w:after="0" w:line="240" w:lineRule="auto"/>
        <w:ind w:firstLine="540"/>
        <w:jc w:val="both"/>
        <w:rPr>
          <w:rFonts w:ascii="Calibri" w:hAnsi="Calibri" w:cs="Calibri"/>
          <w:color w:val="000000" w:themeColor="text1"/>
        </w:rPr>
      </w:pPr>
    </w:p>
    <w:p w:rsidR="001B65E2" w:rsidRPr="007853BA" w:rsidRDefault="001B65E2">
      <w:pPr>
        <w:widowControl w:val="0"/>
        <w:autoSpaceDE w:val="0"/>
        <w:autoSpaceDN w:val="0"/>
        <w:adjustRightInd w:val="0"/>
        <w:spacing w:after="0" w:line="240" w:lineRule="auto"/>
        <w:ind w:firstLine="540"/>
        <w:jc w:val="both"/>
        <w:rPr>
          <w:rFonts w:ascii="Calibri" w:hAnsi="Calibri" w:cs="Calibri"/>
          <w:color w:val="000000" w:themeColor="text1"/>
        </w:rPr>
      </w:pPr>
      <w:r w:rsidRPr="007853BA">
        <w:rPr>
          <w:rFonts w:ascii="Calibri" w:hAnsi="Calibri" w:cs="Calibri"/>
          <w:color w:val="000000" w:themeColor="text1"/>
        </w:rPr>
        <w:t>1. В соответствии с настоящим Законом социальная поддержка оказывается гражданам, соответствующим следующим требованиям:</w:t>
      </w:r>
    </w:p>
    <w:p w:rsidR="001B65E2" w:rsidRPr="007853BA" w:rsidRDefault="001B65E2">
      <w:pPr>
        <w:widowControl w:val="0"/>
        <w:autoSpaceDE w:val="0"/>
        <w:autoSpaceDN w:val="0"/>
        <w:adjustRightInd w:val="0"/>
        <w:spacing w:after="0" w:line="240" w:lineRule="auto"/>
        <w:ind w:firstLine="540"/>
        <w:jc w:val="both"/>
        <w:rPr>
          <w:rFonts w:ascii="Calibri" w:hAnsi="Calibri" w:cs="Calibri"/>
          <w:color w:val="000000" w:themeColor="text1"/>
        </w:rPr>
      </w:pPr>
      <w:bookmarkStart w:id="1" w:name="Par20"/>
      <w:bookmarkEnd w:id="1"/>
      <w:r w:rsidRPr="007853BA">
        <w:rPr>
          <w:rFonts w:ascii="Calibri" w:hAnsi="Calibri" w:cs="Calibri"/>
          <w:color w:val="000000" w:themeColor="text1"/>
        </w:rPr>
        <w:t xml:space="preserve">а) </w:t>
      </w:r>
      <w:proofErr w:type="gramStart"/>
      <w:r w:rsidRPr="007853BA">
        <w:rPr>
          <w:rFonts w:ascii="Calibri" w:hAnsi="Calibri" w:cs="Calibri"/>
          <w:color w:val="000000" w:themeColor="text1"/>
        </w:rPr>
        <w:t>имеющим</w:t>
      </w:r>
      <w:proofErr w:type="gramEnd"/>
      <w:r w:rsidRPr="007853BA">
        <w:rPr>
          <w:rFonts w:ascii="Calibri" w:hAnsi="Calibri" w:cs="Calibri"/>
          <w:color w:val="000000" w:themeColor="text1"/>
        </w:rPr>
        <w:t xml:space="preserve"> место жительства в городском округе город Норильск или городском поселении город Дудинка Красноярского края;</w:t>
      </w:r>
    </w:p>
    <w:p w:rsidR="001B65E2" w:rsidRPr="007853BA" w:rsidRDefault="001B65E2">
      <w:pPr>
        <w:widowControl w:val="0"/>
        <w:autoSpaceDE w:val="0"/>
        <w:autoSpaceDN w:val="0"/>
        <w:adjustRightInd w:val="0"/>
        <w:spacing w:after="0" w:line="240" w:lineRule="auto"/>
        <w:ind w:firstLine="540"/>
        <w:jc w:val="both"/>
        <w:rPr>
          <w:rFonts w:ascii="Calibri" w:hAnsi="Calibri" w:cs="Calibri"/>
          <w:color w:val="000000" w:themeColor="text1"/>
        </w:rPr>
      </w:pPr>
      <w:bookmarkStart w:id="2" w:name="Par21"/>
      <w:bookmarkEnd w:id="2"/>
      <w:r w:rsidRPr="007853BA">
        <w:rPr>
          <w:rFonts w:ascii="Calibri" w:hAnsi="Calibri" w:cs="Calibri"/>
          <w:color w:val="000000" w:themeColor="text1"/>
        </w:rPr>
        <w:t xml:space="preserve">б) состоящим на учете в соответствии с Федеральным </w:t>
      </w:r>
      <w:hyperlink r:id="rId6" w:history="1">
        <w:r w:rsidRPr="007853BA">
          <w:rPr>
            <w:rFonts w:ascii="Calibri" w:hAnsi="Calibri" w:cs="Calibri"/>
            <w:color w:val="000000" w:themeColor="text1"/>
          </w:rPr>
          <w:t>законом</w:t>
        </w:r>
      </w:hyperlink>
      <w:r w:rsidRPr="007853BA">
        <w:rPr>
          <w:rFonts w:ascii="Calibri" w:hAnsi="Calibri" w:cs="Calibri"/>
          <w:color w:val="000000" w:themeColor="text1"/>
        </w:rPr>
        <w:t xml:space="preserve"> от 25 октября 2002 года N 125-ФЗ "О жилищных субсидиях гражданам, выезжающим из районов Крайнего Севера и приравненных к ним местностей" (далее - Федеральный закон);</w:t>
      </w:r>
    </w:p>
    <w:p w:rsidR="001B65E2" w:rsidRPr="007853BA" w:rsidRDefault="001B65E2">
      <w:pPr>
        <w:widowControl w:val="0"/>
        <w:autoSpaceDE w:val="0"/>
        <w:autoSpaceDN w:val="0"/>
        <w:adjustRightInd w:val="0"/>
        <w:spacing w:after="0" w:line="240" w:lineRule="auto"/>
        <w:ind w:firstLine="540"/>
        <w:jc w:val="both"/>
        <w:rPr>
          <w:rFonts w:ascii="Calibri" w:hAnsi="Calibri" w:cs="Calibri"/>
          <w:color w:val="000000" w:themeColor="text1"/>
        </w:rPr>
      </w:pPr>
      <w:bookmarkStart w:id="3" w:name="Par22"/>
      <w:bookmarkEnd w:id="3"/>
      <w:r w:rsidRPr="007853BA">
        <w:rPr>
          <w:rFonts w:ascii="Calibri" w:hAnsi="Calibri" w:cs="Calibri"/>
          <w:color w:val="000000" w:themeColor="text1"/>
        </w:rPr>
        <w:t xml:space="preserve">в) </w:t>
      </w:r>
      <w:proofErr w:type="gramStart"/>
      <w:r w:rsidRPr="007853BA">
        <w:rPr>
          <w:rFonts w:ascii="Calibri" w:hAnsi="Calibri" w:cs="Calibri"/>
          <w:color w:val="000000" w:themeColor="text1"/>
        </w:rPr>
        <w:t>переселяющимся</w:t>
      </w:r>
      <w:proofErr w:type="gramEnd"/>
      <w:r w:rsidRPr="007853BA">
        <w:rPr>
          <w:rFonts w:ascii="Calibri" w:hAnsi="Calibri" w:cs="Calibri"/>
          <w:color w:val="000000" w:themeColor="text1"/>
        </w:rPr>
        <w:t xml:space="preserve"> в районы с благоприятными природно-климатическими условиями на территории Российской Федерации за пределами районов Крайнего Севера;</w:t>
      </w:r>
    </w:p>
    <w:p w:rsidR="001B65E2" w:rsidRPr="007853BA" w:rsidRDefault="001B65E2">
      <w:pPr>
        <w:widowControl w:val="0"/>
        <w:autoSpaceDE w:val="0"/>
        <w:autoSpaceDN w:val="0"/>
        <w:adjustRightInd w:val="0"/>
        <w:spacing w:after="0" w:line="240" w:lineRule="auto"/>
        <w:ind w:firstLine="540"/>
        <w:jc w:val="both"/>
        <w:rPr>
          <w:rFonts w:ascii="Calibri" w:hAnsi="Calibri" w:cs="Calibri"/>
          <w:color w:val="000000" w:themeColor="text1"/>
        </w:rPr>
      </w:pPr>
      <w:bookmarkStart w:id="4" w:name="Par23"/>
      <w:bookmarkEnd w:id="4"/>
      <w:proofErr w:type="gramStart"/>
      <w:r w:rsidRPr="007853BA">
        <w:rPr>
          <w:rFonts w:ascii="Calibri" w:hAnsi="Calibri" w:cs="Calibri"/>
          <w:color w:val="000000" w:themeColor="text1"/>
        </w:rPr>
        <w:t>г) прибывшим в районы Крайнего Севера и приравненные к ним местности не позднее 1 января 1992 года;</w:t>
      </w:r>
      <w:proofErr w:type="gramEnd"/>
    </w:p>
    <w:p w:rsidR="001B65E2" w:rsidRPr="007853BA" w:rsidRDefault="001B65E2">
      <w:pPr>
        <w:widowControl w:val="0"/>
        <w:autoSpaceDE w:val="0"/>
        <w:autoSpaceDN w:val="0"/>
        <w:adjustRightInd w:val="0"/>
        <w:spacing w:after="0" w:line="240" w:lineRule="auto"/>
        <w:ind w:firstLine="540"/>
        <w:jc w:val="both"/>
        <w:rPr>
          <w:rFonts w:ascii="Calibri" w:hAnsi="Calibri" w:cs="Calibri"/>
          <w:color w:val="000000" w:themeColor="text1"/>
        </w:rPr>
      </w:pPr>
      <w:proofErr w:type="spellStart"/>
      <w:proofErr w:type="gramStart"/>
      <w:r w:rsidRPr="007853BA">
        <w:rPr>
          <w:rFonts w:ascii="Calibri" w:hAnsi="Calibri" w:cs="Calibri"/>
          <w:color w:val="000000" w:themeColor="text1"/>
        </w:rPr>
        <w:t>д</w:t>
      </w:r>
      <w:proofErr w:type="spellEnd"/>
      <w:r w:rsidRPr="007853BA">
        <w:rPr>
          <w:rFonts w:ascii="Calibri" w:hAnsi="Calibri" w:cs="Calibri"/>
          <w:color w:val="000000" w:themeColor="text1"/>
        </w:rPr>
        <w:t>) имеющим общую продолжительность стажа работы в районах Крайнего Севера и приравненных к ним местностях не менее 15 календарных лет;</w:t>
      </w:r>
      <w:proofErr w:type="gramEnd"/>
    </w:p>
    <w:p w:rsidR="001B65E2" w:rsidRPr="007853BA" w:rsidRDefault="001B65E2">
      <w:pPr>
        <w:widowControl w:val="0"/>
        <w:autoSpaceDE w:val="0"/>
        <w:autoSpaceDN w:val="0"/>
        <w:adjustRightInd w:val="0"/>
        <w:spacing w:after="0" w:line="240" w:lineRule="auto"/>
        <w:ind w:firstLine="540"/>
        <w:jc w:val="both"/>
        <w:rPr>
          <w:rFonts w:ascii="Calibri" w:hAnsi="Calibri" w:cs="Calibri"/>
          <w:color w:val="000000" w:themeColor="text1"/>
        </w:rPr>
      </w:pPr>
      <w:bookmarkStart w:id="5" w:name="Par25"/>
      <w:bookmarkEnd w:id="5"/>
      <w:r w:rsidRPr="007853BA">
        <w:rPr>
          <w:rFonts w:ascii="Calibri" w:hAnsi="Calibri" w:cs="Calibri"/>
          <w:color w:val="000000" w:themeColor="text1"/>
        </w:rPr>
        <w:t xml:space="preserve">е) не </w:t>
      </w:r>
      <w:proofErr w:type="gramStart"/>
      <w:r w:rsidRPr="007853BA">
        <w:rPr>
          <w:rFonts w:ascii="Calibri" w:hAnsi="Calibri" w:cs="Calibri"/>
          <w:color w:val="000000" w:themeColor="text1"/>
        </w:rPr>
        <w:t>имеющим</w:t>
      </w:r>
      <w:proofErr w:type="gramEnd"/>
      <w:r w:rsidRPr="007853BA">
        <w:rPr>
          <w:rFonts w:ascii="Calibri" w:hAnsi="Calibri" w:cs="Calibri"/>
          <w:color w:val="000000" w:themeColor="text1"/>
        </w:rPr>
        <w:t xml:space="preserve"> жилья в других регионах Российской Федерации или нуждающимся в его улучшении.</w:t>
      </w:r>
    </w:p>
    <w:p w:rsidR="001B65E2" w:rsidRPr="007853BA" w:rsidRDefault="001B65E2">
      <w:pPr>
        <w:widowControl w:val="0"/>
        <w:autoSpaceDE w:val="0"/>
        <w:autoSpaceDN w:val="0"/>
        <w:adjustRightInd w:val="0"/>
        <w:spacing w:after="0" w:line="240" w:lineRule="auto"/>
        <w:ind w:firstLine="540"/>
        <w:jc w:val="both"/>
        <w:rPr>
          <w:rFonts w:ascii="Calibri" w:hAnsi="Calibri" w:cs="Calibri"/>
          <w:color w:val="000000" w:themeColor="text1"/>
        </w:rPr>
      </w:pPr>
      <w:r w:rsidRPr="007853BA">
        <w:rPr>
          <w:rFonts w:ascii="Calibri" w:hAnsi="Calibri" w:cs="Calibri"/>
          <w:color w:val="000000" w:themeColor="text1"/>
        </w:rPr>
        <w:t>2. Право на получение социальной поддержки имеют также граждане, которые в соответствии с ранее действовавшим федеральным законодательством приобрели его при наличии стажа работы в районах Крайнего Севера и приравненных к ним местностях не менее 10 календарных лет и состояли по месту жительства на учете как нуждающиеся в улучшении жилищных условий.</w:t>
      </w:r>
    </w:p>
    <w:p w:rsidR="001B65E2" w:rsidRPr="007853BA" w:rsidRDefault="001B65E2">
      <w:pPr>
        <w:widowControl w:val="0"/>
        <w:autoSpaceDE w:val="0"/>
        <w:autoSpaceDN w:val="0"/>
        <w:adjustRightInd w:val="0"/>
        <w:spacing w:after="0" w:line="240" w:lineRule="auto"/>
        <w:ind w:firstLine="540"/>
        <w:jc w:val="both"/>
        <w:rPr>
          <w:rFonts w:ascii="Calibri" w:hAnsi="Calibri" w:cs="Calibri"/>
          <w:color w:val="000000" w:themeColor="text1"/>
        </w:rPr>
      </w:pPr>
      <w:r w:rsidRPr="007853BA">
        <w:rPr>
          <w:rFonts w:ascii="Calibri" w:hAnsi="Calibri" w:cs="Calibri"/>
          <w:color w:val="000000" w:themeColor="text1"/>
        </w:rPr>
        <w:t xml:space="preserve">3. Право на получение социальной поддержки имеют также соответствующие требованиям </w:t>
      </w:r>
      <w:hyperlink w:anchor="Par20" w:history="1">
        <w:r w:rsidRPr="007853BA">
          <w:rPr>
            <w:rFonts w:ascii="Calibri" w:hAnsi="Calibri" w:cs="Calibri"/>
            <w:color w:val="000000" w:themeColor="text1"/>
          </w:rPr>
          <w:t>подпунктов "а"</w:t>
        </w:r>
      </w:hyperlink>
      <w:r w:rsidRPr="007853BA">
        <w:rPr>
          <w:rFonts w:ascii="Calibri" w:hAnsi="Calibri" w:cs="Calibri"/>
          <w:color w:val="000000" w:themeColor="text1"/>
        </w:rPr>
        <w:t xml:space="preserve">, </w:t>
      </w:r>
      <w:hyperlink w:anchor="Par21" w:history="1">
        <w:r w:rsidRPr="007853BA">
          <w:rPr>
            <w:rFonts w:ascii="Calibri" w:hAnsi="Calibri" w:cs="Calibri"/>
            <w:color w:val="000000" w:themeColor="text1"/>
          </w:rPr>
          <w:t>"б"</w:t>
        </w:r>
      </w:hyperlink>
      <w:r w:rsidRPr="007853BA">
        <w:rPr>
          <w:rFonts w:ascii="Calibri" w:hAnsi="Calibri" w:cs="Calibri"/>
          <w:color w:val="000000" w:themeColor="text1"/>
        </w:rPr>
        <w:t xml:space="preserve">, </w:t>
      </w:r>
      <w:hyperlink w:anchor="Par22" w:history="1">
        <w:r w:rsidRPr="007853BA">
          <w:rPr>
            <w:rFonts w:ascii="Calibri" w:hAnsi="Calibri" w:cs="Calibri"/>
            <w:color w:val="000000" w:themeColor="text1"/>
          </w:rPr>
          <w:t>"в"</w:t>
        </w:r>
      </w:hyperlink>
      <w:r w:rsidRPr="007853BA">
        <w:rPr>
          <w:rFonts w:ascii="Calibri" w:hAnsi="Calibri" w:cs="Calibri"/>
          <w:color w:val="000000" w:themeColor="text1"/>
        </w:rPr>
        <w:t xml:space="preserve">, </w:t>
      </w:r>
      <w:hyperlink w:anchor="Par23" w:history="1">
        <w:r w:rsidRPr="007853BA">
          <w:rPr>
            <w:rFonts w:ascii="Calibri" w:hAnsi="Calibri" w:cs="Calibri"/>
            <w:color w:val="000000" w:themeColor="text1"/>
          </w:rPr>
          <w:t>"г"</w:t>
        </w:r>
      </w:hyperlink>
      <w:r w:rsidRPr="007853BA">
        <w:rPr>
          <w:rFonts w:ascii="Calibri" w:hAnsi="Calibri" w:cs="Calibri"/>
          <w:color w:val="000000" w:themeColor="text1"/>
        </w:rPr>
        <w:t xml:space="preserve">, </w:t>
      </w:r>
      <w:hyperlink w:anchor="Par25" w:history="1">
        <w:r w:rsidRPr="007853BA">
          <w:rPr>
            <w:rFonts w:ascii="Calibri" w:hAnsi="Calibri" w:cs="Calibri"/>
            <w:color w:val="000000" w:themeColor="text1"/>
          </w:rPr>
          <w:t>"е" пункта 1</w:t>
        </w:r>
      </w:hyperlink>
      <w:r w:rsidRPr="007853BA">
        <w:rPr>
          <w:rFonts w:ascii="Calibri" w:hAnsi="Calibri" w:cs="Calibri"/>
          <w:color w:val="000000" w:themeColor="text1"/>
        </w:rPr>
        <w:t xml:space="preserve"> настоящей статьи:</w:t>
      </w:r>
    </w:p>
    <w:p w:rsidR="001B65E2" w:rsidRPr="007853BA" w:rsidRDefault="001B65E2">
      <w:pPr>
        <w:widowControl w:val="0"/>
        <w:autoSpaceDE w:val="0"/>
        <w:autoSpaceDN w:val="0"/>
        <w:adjustRightInd w:val="0"/>
        <w:spacing w:after="0" w:line="240" w:lineRule="auto"/>
        <w:ind w:firstLine="540"/>
        <w:jc w:val="both"/>
        <w:rPr>
          <w:rFonts w:ascii="Calibri" w:hAnsi="Calibri" w:cs="Calibri"/>
          <w:color w:val="000000" w:themeColor="text1"/>
        </w:rPr>
      </w:pPr>
      <w:r w:rsidRPr="007853BA">
        <w:rPr>
          <w:rFonts w:ascii="Calibri" w:hAnsi="Calibri" w:cs="Calibri"/>
          <w:color w:val="000000" w:themeColor="text1"/>
        </w:rPr>
        <w:t>инвалиды I и II группы, инвалидность которых наступила вследствие трудового увечья и стаж работы которых в районах Крайнего Севера и приравненных к ним местностях составляет менее 15 календарных лет;</w:t>
      </w:r>
    </w:p>
    <w:p w:rsidR="001B65E2" w:rsidRPr="007853BA" w:rsidRDefault="001B65E2">
      <w:pPr>
        <w:widowControl w:val="0"/>
        <w:autoSpaceDE w:val="0"/>
        <w:autoSpaceDN w:val="0"/>
        <w:adjustRightInd w:val="0"/>
        <w:spacing w:after="0" w:line="240" w:lineRule="auto"/>
        <w:ind w:firstLine="540"/>
        <w:jc w:val="both"/>
        <w:rPr>
          <w:rFonts w:ascii="Calibri" w:hAnsi="Calibri" w:cs="Calibri"/>
          <w:color w:val="000000" w:themeColor="text1"/>
        </w:rPr>
      </w:pPr>
      <w:r w:rsidRPr="007853BA">
        <w:rPr>
          <w:rFonts w:ascii="Calibri" w:hAnsi="Calibri" w:cs="Calibri"/>
          <w:color w:val="000000" w:themeColor="text1"/>
        </w:rPr>
        <w:t>инвалиды с детства, родившиеся за пределами районов Крайнего Севера и приравненных к ним местностей, в случае, если на дату их рождения местом постоянного проживания матерей являлись районы Крайнего Севера и приравненные к ним местности.</w:t>
      </w:r>
    </w:p>
    <w:p w:rsidR="001B65E2" w:rsidRPr="007853BA" w:rsidRDefault="001B65E2">
      <w:pPr>
        <w:widowControl w:val="0"/>
        <w:autoSpaceDE w:val="0"/>
        <w:autoSpaceDN w:val="0"/>
        <w:adjustRightInd w:val="0"/>
        <w:spacing w:after="0" w:line="240" w:lineRule="auto"/>
        <w:ind w:firstLine="540"/>
        <w:jc w:val="both"/>
        <w:rPr>
          <w:rFonts w:ascii="Calibri" w:hAnsi="Calibri" w:cs="Calibri"/>
          <w:color w:val="000000" w:themeColor="text1"/>
        </w:rPr>
      </w:pPr>
    </w:p>
    <w:p w:rsidR="001B65E2" w:rsidRPr="007853BA" w:rsidRDefault="001B65E2">
      <w:pPr>
        <w:widowControl w:val="0"/>
        <w:autoSpaceDE w:val="0"/>
        <w:autoSpaceDN w:val="0"/>
        <w:adjustRightInd w:val="0"/>
        <w:spacing w:after="0" w:line="240" w:lineRule="auto"/>
        <w:ind w:firstLine="540"/>
        <w:jc w:val="both"/>
        <w:outlineLvl w:val="0"/>
        <w:rPr>
          <w:rFonts w:ascii="Calibri" w:hAnsi="Calibri" w:cs="Calibri"/>
          <w:color w:val="000000" w:themeColor="text1"/>
        </w:rPr>
      </w:pPr>
      <w:bookmarkStart w:id="6" w:name="Par31"/>
      <w:bookmarkEnd w:id="6"/>
      <w:r w:rsidRPr="007853BA">
        <w:rPr>
          <w:rFonts w:ascii="Calibri" w:hAnsi="Calibri" w:cs="Calibri"/>
          <w:color w:val="000000" w:themeColor="text1"/>
        </w:rPr>
        <w:t>Статья 2</w:t>
      </w:r>
    </w:p>
    <w:p w:rsidR="001B65E2" w:rsidRPr="007853BA" w:rsidRDefault="001B65E2">
      <w:pPr>
        <w:widowControl w:val="0"/>
        <w:autoSpaceDE w:val="0"/>
        <w:autoSpaceDN w:val="0"/>
        <w:adjustRightInd w:val="0"/>
        <w:spacing w:after="0" w:line="240" w:lineRule="auto"/>
        <w:ind w:firstLine="540"/>
        <w:jc w:val="both"/>
        <w:rPr>
          <w:rFonts w:ascii="Calibri" w:hAnsi="Calibri" w:cs="Calibri"/>
          <w:color w:val="000000" w:themeColor="text1"/>
        </w:rPr>
      </w:pPr>
    </w:p>
    <w:p w:rsidR="001B65E2" w:rsidRPr="007853BA" w:rsidRDefault="001B65E2">
      <w:pPr>
        <w:widowControl w:val="0"/>
        <w:autoSpaceDE w:val="0"/>
        <w:autoSpaceDN w:val="0"/>
        <w:adjustRightInd w:val="0"/>
        <w:spacing w:after="0" w:line="240" w:lineRule="auto"/>
        <w:ind w:firstLine="540"/>
        <w:jc w:val="both"/>
        <w:rPr>
          <w:rFonts w:ascii="Calibri" w:hAnsi="Calibri" w:cs="Calibri"/>
          <w:color w:val="000000" w:themeColor="text1"/>
        </w:rPr>
      </w:pPr>
      <w:r w:rsidRPr="007853BA">
        <w:rPr>
          <w:rFonts w:ascii="Calibri" w:hAnsi="Calibri" w:cs="Calibri"/>
          <w:color w:val="000000" w:themeColor="text1"/>
        </w:rPr>
        <w:t xml:space="preserve">1. Гражданам, указанным в </w:t>
      </w:r>
      <w:hyperlink w:anchor="Par17" w:history="1">
        <w:r w:rsidRPr="007853BA">
          <w:rPr>
            <w:rFonts w:ascii="Calibri" w:hAnsi="Calibri" w:cs="Calibri"/>
            <w:color w:val="000000" w:themeColor="text1"/>
          </w:rPr>
          <w:t>статье 1</w:t>
        </w:r>
      </w:hyperlink>
      <w:r w:rsidRPr="007853BA">
        <w:rPr>
          <w:rFonts w:ascii="Calibri" w:hAnsi="Calibri" w:cs="Calibri"/>
          <w:color w:val="000000" w:themeColor="text1"/>
        </w:rPr>
        <w:t xml:space="preserve"> настоящего Закона (далее - граждане), мера социальной поддержки оказывается путем предоставления социальных выплат на приобретение жилья на территории Российской Федерации за пределами районов Крайнего Севера (далее - социальная выплата).</w:t>
      </w:r>
    </w:p>
    <w:p w:rsidR="001B65E2" w:rsidRPr="007853BA" w:rsidRDefault="001B65E2">
      <w:pPr>
        <w:widowControl w:val="0"/>
        <w:autoSpaceDE w:val="0"/>
        <w:autoSpaceDN w:val="0"/>
        <w:adjustRightInd w:val="0"/>
        <w:spacing w:after="0" w:line="240" w:lineRule="auto"/>
        <w:ind w:firstLine="540"/>
        <w:jc w:val="both"/>
        <w:rPr>
          <w:rFonts w:ascii="Calibri" w:hAnsi="Calibri" w:cs="Calibri"/>
          <w:color w:val="000000" w:themeColor="text1"/>
        </w:rPr>
      </w:pPr>
      <w:r w:rsidRPr="007853BA">
        <w:rPr>
          <w:rFonts w:ascii="Calibri" w:hAnsi="Calibri" w:cs="Calibri"/>
          <w:color w:val="000000" w:themeColor="text1"/>
        </w:rPr>
        <w:t>2. Оказание гражданам мер социальной поддержки, предусмотренных настоящим Законом, за счет сре</w:t>
      </w:r>
      <w:proofErr w:type="gramStart"/>
      <w:r w:rsidRPr="007853BA">
        <w:rPr>
          <w:rFonts w:ascii="Calibri" w:hAnsi="Calibri" w:cs="Calibri"/>
          <w:color w:val="000000" w:themeColor="text1"/>
        </w:rPr>
        <w:t>дств кр</w:t>
      </w:r>
      <w:proofErr w:type="gramEnd"/>
      <w:r w:rsidRPr="007853BA">
        <w:rPr>
          <w:rFonts w:ascii="Calibri" w:hAnsi="Calibri" w:cs="Calibri"/>
          <w:color w:val="000000" w:themeColor="text1"/>
        </w:rPr>
        <w:t xml:space="preserve">аевого бюджета осуществляется в соответствии с утверждаемой Правительством </w:t>
      </w:r>
      <w:r w:rsidRPr="007853BA">
        <w:rPr>
          <w:rFonts w:ascii="Calibri" w:hAnsi="Calibri" w:cs="Calibri"/>
          <w:color w:val="000000" w:themeColor="text1"/>
        </w:rPr>
        <w:lastRenderedPageBreak/>
        <w:t>Красноярского края долгосрочной целевой программой (далее - программа).</w:t>
      </w:r>
    </w:p>
    <w:p w:rsidR="001B65E2" w:rsidRPr="007853BA" w:rsidRDefault="001B65E2">
      <w:pPr>
        <w:widowControl w:val="0"/>
        <w:autoSpaceDE w:val="0"/>
        <w:autoSpaceDN w:val="0"/>
        <w:adjustRightInd w:val="0"/>
        <w:spacing w:after="0" w:line="240" w:lineRule="auto"/>
        <w:ind w:firstLine="540"/>
        <w:jc w:val="both"/>
        <w:rPr>
          <w:rFonts w:ascii="Calibri" w:hAnsi="Calibri" w:cs="Calibri"/>
          <w:color w:val="000000" w:themeColor="text1"/>
        </w:rPr>
      </w:pPr>
      <w:r w:rsidRPr="007853BA">
        <w:rPr>
          <w:rFonts w:ascii="Calibri" w:hAnsi="Calibri" w:cs="Calibri"/>
          <w:color w:val="000000" w:themeColor="text1"/>
        </w:rPr>
        <w:t>3. Гражданам, имеющим право на получение мер социальной поддержки по переселению из районов Крайнего Севера и приравненных к ним местностей по настоящему Закону и иному нормативному правовому акту, меры социальной поддержки предоставляются по настоящему Закону или иному нормативному правовому акту по их выбору.</w:t>
      </w:r>
    </w:p>
    <w:p w:rsidR="001B65E2" w:rsidRPr="007853BA" w:rsidRDefault="001B65E2">
      <w:pPr>
        <w:widowControl w:val="0"/>
        <w:autoSpaceDE w:val="0"/>
        <w:autoSpaceDN w:val="0"/>
        <w:adjustRightInd w:val="0"/>
        <w:spacing w:after="0" w:line="240" w:lineRule="auto"/>
        <w:ind w:firstLine="540"/>
        <w:jc w:val="both"/>
        <w:rPr>
          <w:rFonts w:ascii="Calibri" w:hAnsi="Calibri" w:cs="Calibri"/>
          <w:color w:val="000000" w:themeColor="text1"/>
        </w:rPr>
      </w:pPr>
    </w:p>
    <w:p w:rsidR="001B65E2" w:rsidRPr="007853BA" w:rsidRDefault="001B65E2">
      <w:pPr>
        <w:widowControl w:val="0"/>
        <w:autoSpaceDE w:val="0"/>
        <w:autoSpaceDN w:val="0"/>
        <w:adjustRightInd w:val="0"/>
        <w:spacing w:after="0" w:line="240" w:lineRule="auto"/>
        <w:ind w:firstLine="540"/>
        <w:jc w:val="both"/>
        <w:outlineLvl w:val="0"/>
        <w:rPr>
          <w:rFonts w:ascii="Calibri" w:hAnsi="Calibri" w:cs="Calibri"/>
          <w:color w:val="000000" w:themeColor="text1"/>
        </w:rPr>
      </w:pPr>
      <w:bookmarkStart w:id="7" w:name="Par37"/>
      <w:bookmarkEnd w:id="7"/>
      <w:r w:rsidRPr="007853BA">
        <w:rPr>
          <w:rFonts w:ascii="Calibri" w:hAnsi="Calibri" w:cs="Calibri"/>
          <w:color w:val="000000" w:themeColor="text1"/>
        </w:rPr>
        <w:t>Статья 3</w:t>
      </w:r>
    </w:p>
    <w:p w:rsidR="001B65E2" w:rsidRPr="007853BA" w:rsidRDefault="001B65E2">
      <w:pPr>
        <w:widowControl w:val="0"/>
        <w:autoSpaceDE w:val="0"/>
        <w:autoSpaceDN w:val="0"/>
        <w:adjustRightInd w:val="0"/>
        <w:spacing w:after="0" w:line="240" w:lineRule="auto"/>
        <w:ind w:firstLine="540"/>
        <w:jc w:val="both"/>
        <w:rPr>
          <w:rFonts w:ascii="Calibri" w:hAnsi="Calibri" w:cs="Calibri"/>
          <w:color w:val="000000" w:themeColor="text1"/>
        </w:rPr>
      </w:pPr>
    </w:p>
    <w:p w:rsidR="001B65E2" w:rsidRPr="007853BA" w:rsidRDefault="001B65E2">
      <w:pPr>
        <w:widowControl w:val="0"/>
        <w:autoSpaceDE w:val="0"/>
        <w:autoSpaceDN w:val="0"/>
        <w:adjustRightInd w:val="0"/>
        <w:spacing w:after="0" w:line="240" w:lineRule="auto"/>
        <w:ind w:firstLine="540"/>
        <w:jc w:val="both"/>
        <w:rPr>
          <w:rFonts w:ascii="Calibri" w:hAnsi="Calibri" w:cs="Calibri"/>
          <w:color w:val="000000" w:themeColor="text1"/>
        </w:rPr>
      </w:pPr>
      <w:r w:rsidRPr="007853BA">
        <w:rPr>
          <w:rFonts w:ascii="Calibri" w:hAnsi="Calibri" w:cs="Calibri"/>
          <w:color w:val="000000" w:themeColor="text1"/>
        </w:rPr>
        <w:t>1. Устанавливается следующая очередность оказания мер социальной поддержки граждан:</w:t>
      </w:r>
    </w:p>
    <w:p w:rsidR="001B65E2" w:rsidRPr="007853BA" w:rsidRDefault="001B65E2">
      <w:pPr>
        <w:widowControl w:val="0"/>
        <w:autoSpaceDE w:val="0"/>
        <w:autoSpaceDN w:val="0"/>
        <w:adjustRightInd w:val="0"/>
        <w:spacing w:after="0" w:line="240" w:lineRule="auto"/>
        <w:ind w:firstLine="540"/>
        <w:jc w:val="both"/>
        <w:rPr>
          <w:rFonts w:ascii="Calibri" w:hAnsi="Calibri" w:cs="Calibri"/>
          <w:color w:val="000000" w:themeColor="text1"/>
        </w:rPr>
      </w:pPr>
      <w:bookmarkStart w:id="8" w:name="Par40"/>
      <w:bookmarkEnd w:id="8"/>
      <w:proofErr w:type="gramStart"/>
      <w:r w:rsidRPr="007853BA">
        <w:rPr>
          <w:rFonts w:ascii="Calibri" w:hAnsi="Calibri" w:cs="Calibri"/>
          <w:color w:val="000000" w:themeColor="text1"/>
        </w:rPr>
        <w:t>а) в первую очередь меры социальной поддержки оказываются гражданам, признанным инвалидами I и II группы, а также инвалидам с детства, родившимся в районах Крайнего Севера и приравненных к ним местностях или за пределами указанных районов и местностей (в случае, если на дату их рождения местом постоянного проживания матерей являлись районы Крайнего Севера и приравненные к ним местности), с учетом стажа</w:t>
      </w:r>
      <w:proofErr w:type="gramEnd"/>
      <w:r w:rsidRPr="007853BA">
        <w:rPr>
          <w:rFonts w:ascii="Calibri" w:hAnsi="Calibri" w:cs="Calibri"/>
          <w:color w:val="000000" w:themeColor="text1"/>
        </w:rPr>
        <w:t xml:space="preserve"> работы в районах Крайнего Севера и приравненных к ним местностях, определяемого в соответствии с </w:t>
      </w:r>
      <w:hyperlink w:anchor="Par68" w:history="1">
        <w:r w:rsidRPr="007853BA">
          <w:rPr>
            <w:rFonts w:ascii="Calibri" w:hAnsi="Calibri" w:cs="Calibri"/>
            <w:color w:val="000000" w:themeColor="text1"/>
          </w:rPr>
          <w:t>пунктом 3 статьи 5</w:t>
        </w:r>
      </w:hyperlink>
      <w:r w:rsidRPr="007853BA">
        <w:rPr>
          <w:rFonts w:ascii="Calibri" w:hAnsi="Calibri" w:cs="Calibri"/>
          <w:color w:val="000000" w:themeColor="text1"/>
        </w:rPr>
        <w:t xml:space="preserve"> настоящего Закона;</w:t>
      </w:r>
    </w:p>
    <w:p w:rsidR="001B65E2" w:rsidRPr="007853BA" w:rsidRDefault="001B65E2">
      <w:pPr>
        <w:widowControl w:val="0"/>
        <w:autoSpaceDE w:val="0"/>
        <w:autoSpaceDN w:val="0"/>
        <w:adjustRightInd w:val="0"/>
        <w:spacing w:after="0" w:line="240" w:lineRule="auto"/>
        <w:ind w:firstLine="540"/>
        <w:jc w:val="both"/>
        <w:rPr>
          <w:rFonts w:ascii="Calibri" w:hAnsi="Calibri" w:cs="Calibri"/>
          <w:color w:val="000000" w:themeColor="text1"/>
        </w:rPr>
      </w:pPr>
      <w:bookmarkStart w:id="9" w:name="Par41"/>
      <w:bookmarkEnd w:id="9"/>
      <w:r w:rsidRPr="007853BA">
        <w:rPr>
          <w:rFonts w:ascii="Calibri" w:hAnsi="Calibri" w:cs="Calibri"/>
          <w:color w:val="000000" w:themeColor="text1"/>
        </w:rPr>
        <w:t xml:space="preserve">б) во вторую очередь - пенсионерам с учетом стажа работы в районах Крайнего Севера и приравненных к ним местностях, определяемого в соответствии с </w:t>
      </w:r>
      <w:hyperlink w:anchor="Par68" w:history="1">
        <w:r w:rsidRPr="007853BA">
          <w:rPr>
            <w:rFonts w:ascii="Calibri" w:hAnsi="Calibri" w:cs="Calibri"/>
            <w:color w:val="000000" w:themeColor="text1"/>
          </w:rPr>
          <w:t>пунктом 3 статьи 5</w:t>
        </w:r>
      </w:hyperlink>
      <w:r w:rsidRPr="007853BA">
        <w:rPr>
          <w:rFonts w:ascii="Calibri" w:hAnsi="Calibri" w:cs="Calibri"/>
          <w:color w:val="000000" w:themeColor="text1"/>
        </w:rPr>
        <w:t xml:space="preserve"> настоящего Закона;</w:t>
      </w:r>
    </w:p>
    <w:p w:rsidR="001B65E2" w:rsidRPr="007853BA" w:rsidRDefault="001B65E2">
      <w:pPr>
        <w:widowControl w:val="0"/>
        <w:autoSpaceDE w:val="0"/>
        <w:autoSpaceDN w:val="0"/>
        <w:adjustRightInd w:val="0"/>
        <w:spacing w:after="0" w:line="240" w:lineRule="auto"/>
        <w:ind w:firstLine="540"/>
        <w:jc w:val="both"/>
        <w:rPr>
          <w:rFonts w:ascii="Calibri" w:hAnsi="Calibri" w:cs="Calibri"/>
          <w:color w:val="000000" w:themeColor="text1"/>
        </w:rPr>
      </w:pPr>
      <w:proofErr w:type="gramStart"/>
      <w:r w:rsidRPr="007853BA">
        <w:rPr>
          <w:rFonts w:ascii="Calibri" w:hAnsi="Calibri" w:cs="Calibri"/>
          <w:color w:val="000000" w:themeColor="text1"/>
        </w:rPr>
        <w:t xml:space="preserve">в) в третью очередь - гражданам, признанным в установленном порядке безработными и состоящим не менее одного года на учете в органах службы занятости населения по месту жительства в районах отселения, с учетом стажа работы в районах Крайнего Севера и приравненных к ним местностях, определяемого в соответствии с </w:t>
      </w:r>
      <w:hyperlink w:anchor="Par68" w:history="1">
        <w:r w:rsidRPr="007853BA">
          <w:rPr>
            <w:rFonts w:ascii="Calibri" w:hAnsi="Calibri" w:cs="Calibri"/>
            <w:color w:val="000000" w:themeColor="text1"/>
          </w:rPr>
          <w:t>пунктом 3 статьи 5</w:t>
        </w:r>
      </w:hyperlink>
      <w:r w:rsidRPr="007853BA">
        <w:rPr>
          <w:rFonts w:ascii="Calibri" w:hAnsi="Calibri" w:cs="Calibri"/>
          <w:color w:val="000000" w:themeColor="text1"/>
        </w:rPr>
        <w:t xml:space="preserve"> настоящего Закона;</w:t>
      </w:r>
      <w:proofErr w:type="gramEnd"/>
    </w:p>
    <w:p w:rsidR="001B65E2" w:rsidRPr="007853BA" w:rsidRDefault="001B65E2">
      <w:pPr>
        <w:widowControl w:val="0"/>
        <w:autoSpaceDE w:val="0"/>
        <w:autoSpaceDN w:val="0"/>
        <w:adjustRightInd w:val="0"/>
        <w:spacing w:after="0" w:line="240" w:lineRule="auto"/>
        <w:ind w:firstLine="540"/>
        <w:jc w:val="both"/>
        <w:rPr>
          <w:rFonts w:ascii="Calibri" w:hAnsi="Calibri" w:cs="Calibri"/>
          <w:color w:val="000000" w:themeColor="text1"/>
        </w:rPr>
      </w:pPr>
      <w:r w:rsidRPr="007853BA">
        <w:rPr>
          <w:rFonts w:ascii="Calibri" w:hAnsi="Calibri" w:cs="Calibri"/>
          <w:color w:val="000000" w:themeColor="text1"/>
        </w:rPr>
        <w:t xml:space="preserve">г) в четвертую очередь - работающим гражданам с учетом стажа работы в районах Крайнего Севера и приравненных к ним местностях, определяемого в соответствии с </w:t>
      </w:r>
      <w:hyperlink w:anchor="Par68" w:history="1">
        <w:r w:rsidRPr="007853BA">
          <w:rPr>
            <w:rFonts w:ascii="Calibri" w:hAnsi="Calibri" w:cs="Calibri"/>
            <w:color w:val="000000" w:themeColor="text1"/>
          </w:rPr>
          <w:t>частью 3 статьи 5</w:t>
        </w:r>
      </w:hyperlink>
      <w:r w:rsidRPr="007853BA">
        <w:rPr>
          <w:rFonts w:ascii="Calibri" w:hAnsi="Calibri" w:cs="Calibri"/>
          <w:color w:val="000000" w:themeColor="text1"/>
        </w:rPr>
        <w:t xml:space="preserve"> настоящего Закона.</w:t>
      </w:r>
    </w:p>
    <w:p w:rsidR="001B65E2" w:rsidRPr="007853BA" w:rsidRDefault="001B65E2">
      <w:pPr>
        <w:widowControl w:val="0"/>
        <w:autoSpaceDE w:val="0"/>
        <w:autoSpaceDN w:val="0"/>
        <w:adjustRightInd w:val="0"/>
        <w:spacing w:after="0" w:line="240" w:lineRule="auto"/>
        <w:ind w:firstLine="540"/>
        <w:jc w:val="both"/>
        <w:rPr>
          <w:rFonts w:ascii="Calibri" w:hAnsi="Calibri" w:cs="Calibri"/>
          <w:color w:val="000000" w:themeColor="text1"/>
        </w:rPr>
      </w:pPr>
      <w:r w:rsidRPr="007853BA">
        <w:rPr>
          <w:rFonts w:ascii="Calibri" w:hAnsi="Calibri" w:cs="Calibri"/>
          <w:color w:val="000000" w:themeColor="text1"/>
        </w:rPr>
        <w:t xml:space="preserve">Установленная очередность применяется с учетом положений </w:t>
      </w:r>
      <w:hyperlink w:anchor="Par45" w:history="1">
        <w:r w:rsidRPr="007853BA">
          <w:rPr>
            <w:rFonts w:ascii="Calibri" w:hAnsi="Calibri" w:cs="Calibri"/>
            <w:color w:val="000000" w:themeColor="text1"/>
          </w:rPr>
          <w:t>пункта 2</w:t>
        </w:r>
      </w:hyperlink>
      <w:r w:rsidRPr="007853BA">
        <w:rPr>
          <w:rFonts w:ascii="Calibri" w:hAnsi="Calibri" w:cs="Calibri"/>
          <w:color w:val="000000" w:themeColor="text1"/>
        </w:rPr>
        <w:t xml:space="preserve"> настоящей статьи.</w:t>
      </w:r>
    </w:p>
    <w:p w:rsidR="001B65E2" w:rsidRPr="007853BA" w:rsidRDefault="001B65E2">
      <w:pPr>
        <w:widowControl w:val="0"/>
        <w:autoSpaceDE w:val="0"/>
        <w:autoSpaceDN w:val="0"/>
        <w:adjustRightInd w:val="0"/>
        <w:spacing w:after="0" w:line="240" w:lineRule="auto"/>
        <w:ind w:firstLine="540"/>
        <w:jc w:val="both"/>
        <w:rPr>
          <w:rFonts w:ascii="Calibri" w:hAnsi="Calibri" w:cs="Calibri"/>
          <w:color w:val="000000" w:themeColor="text1"/>
        </w:rPr>
      </w:pPr>
      <w:bookmarkStart w:id="10" w:name="Par45"/>
      <w:bookmarkEnd w:id="10"/>
      <w:r w:rsidRPr="007853BA">
        <w:rPr>
          <w:rFonts w:ascii="Calibri" w:hAnsi="Calibri" w:cs="Calibri"/>
          <w:color w:val="000000" w:themeColor="text1"/>
        </w:rPr>
        <w:t xml:space="preserve">2. </w:t>
      </w:r>
      <w:proofErr w:type="gramStart"/>
      <w:r w:rsidRPr="007853BA">
        <w:rPr>
          <w:rFonts w:ascii="Calibri" w:hAnsi="Calibri" w:cs="Calibri"/>
          <w:color w:val="000000" w:themeColor="text1"/>
        </w:rPr>
        <w:t xml:space="preserve">Ежегодно, до полного обеспечения мерами социальной поддержки граждан, указанных в </w:t>
      </w:r>
      <w:hyperlink w:anchor="Par40" w:history="1">
        <w:r w:rsidRPr="007853BA">
          <w:rPr>
            <w:rFonts w:ascii="Calibri" w:hAnsi="Calibri" w:cs="Calibri"/>
            <w:color w:val="000000" w:themeColor="text1"/>
          </w:rPr>
          <w:t>подпункте "а" пункта 1</w:t>
        </w:r>
      </w:hyperlink>
      <w:r w:rsidRPr="007853BA">
        <w:rPr>
          <w:rFonts w:ascii="Calibri" w:hAnsi="Calibri" w:cs="Calibri"/>
          <w:color w:val="000000" w:themeColor="text1"/>
        </w:rPr>
        <w:t xml:space="preserve"> настоящей статьи, не более 30 процентов средств краевого бюджета, предусмотренных на оказание мер социальной поддержки граждан, указанных в </w:t>
      </w:r>
      <w:hyperlink w:anchor="Par17" w:history="1">
        <w:r w:rsidRPr="007853BA">
          <w:rPr>
            <w:rFonts w:ascii="Calibri" w:hAnsi="Calibri" w:cs="Calibri"/>
            <w:color w:val="000000" w:themeColor="text1"/>
          </w:rPr>
          <w:t>статье 1</w:t>
        </w:r>
      </w:hyperlink>
      <w:r w:rsidRPr="007853BA">
        <w:rPr>
          <w:rFonts w:ascii="Calibri" w:hAnsi="Calibri" w:cs="Calibri"/>
          <w:color w:val="000000" w:themeColor="text1"/>
        </w:rPr>
        <w:t xml:space="preserve"> настоящего Закона, направляется на предоставление мер социальной поддержки граждан, указанных в </w:t>
      </w:r>
      <w:hyperlink w:anchor="Par41" w:history="1">
        <w:r w:rsidRPr="007853BA">
          <w:rPr>
            <w:rFonts w:ascii="Calibri" w:hAnsi="Calibri" w:cs="Calibri"/>
            <w:color w:val="000000" w:themeColor="text1"/>
          </w:rPr>
          <w:t>подпункте "б" пункта 1</w:t>
        </w:r>
      </w:hyperlink>
      <w:r w:rsidRPr="007853BA">
        <w:rPr>
          <w:rFonts w:ascii="Calibri" w:hAnsi="Calibri" w:cs="Calibri"/>
          <w:color w:val="000000" w:themeColor="text1"/>
        </w:rPr>
        <w:t xml:space="preserve"> настоящей статьи, в соответствии с законом края о краевом бюджете.</w:t>
      </w:r>
      <w:proofErr w:type="gramEnd"/>
    </w:p>
    <w:p w:rsidR="001B65E2" w:rsidRPr="007853BA" w:rsidRDefault="001B65E2">
      <w:pPr>
        <w:widowControl w:val="0"/>
        <w:autoSpaceDE w:val="0"/>
        <w:autoSpaceDN w:val="0"/>
        <w:adjustRightInd w:val="0"/>
        <w:spacing w:after="0" w:line="240" w:lineRule="auto"/>
        <w:ind w:firstLine="540"/>
        <w:jc w:val="both"/>
        <w:rPr>
          <w:rFonts w:ascii="Calibri" w:hAnsi="Calibri" w:cs="Calibri"/>
          <w:color w:val="000000" w:themeColor="text1"/>
        </w:rPr>
      </w:pPr>
    </w:p>
    <w:p w:rsidR="001B65E2" w:rsidRPr="007853BA" w:rsidRDefault="001B65E2">
      <w:pPr>
        <w:widowControl w:val="0"/>
        <w:autoSpaceDE w:val="0"/>
        <w:autoSpaceDN w:val="0"/>
        <w:adjustRightInd w:val="0"/>
        <w:spacing w:after="0" w:line="240" w:lineRule="auto"/>
        <w:ind w:firstLine="540"/>
        <w:jc w:val="both"/>
        <w:outlineLvl w:val="0"/>
        <w:rPr>
          <w:rFonts w:ascii="Calibri" w:hAnsi="Calibri" w:cs="Calibri"/>
          <w:color w:val="000000" w:themeColor="text1"/>
        </w:rPr>
      </w:pPr>
      <w:bookmarkStart w:id="11" w:name="Par47"/>
      <w:bookmarkEnd w:id="11"/>
      <w:r w:rsidRPr="007853BA">
        <w:rPr>
          <w:rFonts w:ascii="Calibri" w:hAnsi="Calibri" w:cs="Calibri"/>
          <w:color w:val="000000" w:themeColor="text1"/>
        </w:rPr>
        <w:t>Статья 4</w:t>
      </w:r>
    </w:p>
    <w:p w:rsidR="001B65E2" w:rsidRPr="007853BA" w:rsidRDefault="001B65E2">
      <w:pPr>
        <w:widowControl w:val="0"/>
        <w:autoSpaceDE w:val="0"/>
        <w:autoSpaceDN w:val="0"/>
        <w:adjustRightInd w:val="0"/>
        <w:spacing w:after="0" w:line="240" w:lineRule="auto"/>
        <w:ind w:firstLine="540"/>
        <w:jc w:val="both"/>
        <w:rPr>
          <w:rFonts w:ascii="Calibri" w:hAnsi="Calibri" w:cs="Calibri"/>
          <w:color w:val="000000" w:themeColor="text1"/>
        </w:rPr>
      </w:pPr>
    </w:p>
    <w:p w:rsidR="001B65E2" w:rsidRPr="007853BA" w:rsidRDefault="001B65E2">
      <w:pPr>
        <w:widowControl w:val="0"/>
        <w:autoSpaceDE w:val="0"/>
        <w:autoSpaceDN w:val="0"/>
        <w:adjustRightInd w:val="0"/>
        <w:spacing w:after="0" w:line="240" w:lineRule="auto"/>
        <w:ind w:firstLine="540"/>
        <w:jc w:val="both"/>
        <w:rPr>
          <w:rFonts w:ascii="Calibri" w:hAnsi="Calibri" w:cs="Calibri"/>
          <w:color w:val="000000" w:themeColor="text1"/>
        </w:rPr>
      </w:pPr>
      <w:r w:rsidRPr="007853BA">
        <w:rPr>
          <w:rFonts w:ascii="Calibri" w:hAnsi="Calibri" w:cs="Calibri"/>
          <w:color w:val="000000" w:themeColor="text1"/>
        </w:rPr>
        <w:t xml:space="preserve">(в ред. </w:t>
      </w:r>
      <w:hyperlink r:id="rId7" w:history="1">
        <w:r w:rsidRPr="007853BA">
          <w:rPr>
            <w:rFonts w:ascii="Calibri" w:hAnsi="Calibri" w:cs="Calibri"/>
            <w:color w:val="000000" w:themeColor="text1"/>
          </w:rPr>
          <w:t>Закона</w:t>
        </w:r>
      </w:hyperlink>
      <w:r w:rsidRPr="007853BA">
        <w:rPr>
          <w:rFonts w:ascii="Calibri" w:hAnsi="Calibri" w:cs="Calibri"/>
          <w:color w:val="000000" w:themeColor="text1"/>
        </w:rPr>
        <w:t xml:space="preserve"> Красноярского края от 09.06.2011 N 12-5909)</w:t>
      </w:r>
    </w:p>
    <w:p w:rsidR="001B65E2" w:rsidRPr="007853BA" w:rsidRDefault="001B65E2">
      <w:pPr>
        <w:widowControl w:val="0"/>
        <w:autoSpaceDE w:val="0"/>
        <w:autoSpaceDN w:val="0"/>
        <w:adjustRightInd w:val="0"/>
        <w:spacing w:after="0" w:line="240" w:lineRule="auto"/>
        <w:ind w:firstLine="540"/>
        <w:jc w:val="both"/>
        <w:rPr>
          <w:rFonts w:ascii="Calibri" w:hAnsi="Calibri" w:cs="Calibri"/>
          <w:color w:val="000000" w:themeColor="text1"/>
        </w:rPr>
      </w:pPr>
    </w:p>
    <w:p w:rsidR="001B65E2" w:rsidRPr="007853BA" w:rsidRDefault="001B65E2">
      <w:pPr>
        <w:widowControl w:val="0"/>
        <w:autoSpaceDE w:val="0"/>
        <w:autoSpaceDN w:val="0"/>
        <w:adjustRightInd w:val="0"/>
        <w:spacing w:after="0" w:line="240" w:lineRule="auto"/>
        <w:ind w:firstLine="540"/>
        <w:jc w:val="both"/>
        <w:rPr>
          <w:rFonts w:ascii="Calibri" w:hAnsi="Calibri" w:cs="Calibri"/>
          <w:color w:val="000000" w:themeColor="text1"/>
        </w:rPr>
      </w:pPr>
      <w:r w:rsidRPr="007853BA">
        <w:rPr>
          <w:rFonts w:ascii="Calibri" w:hAnsi="Calibri" w:cs="Calibri"/>
          <w:color w:val="000000" w:themeColor="text1"/>
        </w:rPr>
        <w:t>Порядок осуществления социальных выплат устанавливается Правительством Красноярского края.</w:t>
      </w:r>
    </w:p>
    <w:p w:rsidR="001B65E2" w:rsidRPr="007853BA" w:rsidRDefault="001B65E2">
      <w:pPr>
        <w:widowControl w:val="0"/>
        <w:autoSpaceDE w:val="0"/>
        <w:autoSpaceDN w:val="0"/>
        <w:adjustRightInd w:val="0"/>
        <w:spacing w:after="0" w:line="240" w:lineRule="auto"/>
        <w:ind w:firstLine="540"/>
        <w:jc w:val="both"/>
        <w:rPr>
          <w:rFonts w:ascii="Calibri" w:hAnsi="Calibri" w:cs="Calibri"/>
          <w:color w:val="000000" w:themeColor="text1"/>
        </w:rPr>
      </w:pPr>
    </w:p>
    <w:p w:rsidR="001B65E2" w:rsidRPr="007853BA" w:rsidRDefault="001B65E2">
      <w:pPr>
        <w:widowControl w:val="0"/>
        <w:autoSpaceDE w:val="0"/>
        <w:autoSpaceDN w:val="0"/>
        <w:adjustRightInd w:val="0"/>
        <w:spacing w:after="0" w:line="240" w:lineRule="auto"/>
        <w:ind w:firstLine="540"/>
        <w:jc w:val="both"/>
        <w:outlineLvl w:val="0"/>
        <w:rPr>
          <w:rFonts w:ascii="Calibri" w:hAnsi="Calibri" w:cs="Calibri"/>
          <w:color w:val="000000" w:themeColor="text1"/>
        </w:rPr>
      </w:pPr>
      <w:bookmarkStart w:id="12" w:name="Par53"/>
      <w:bookmarkEnd w:id="12"/>
      <w:r w:rsidRPr="007853BA">
        <w:rPr>
          <w:rFonts w:ascii="Calibri" w:hAnsi="Calibri" w:cs="Calibri"/>
          <w:color w:val="000000" w:themeColor="text1"/>
        </w:rPr>
        <w:t>Статья 5</w:t>
      </w:r>
    </w:p>
    <w:p w:rsidR="001B65E2" w:rsidRPr="007853BA" w:rsidRDefault="001B65E2">
      <w:pPr>
        <w:widowControl w:val="0"/>
        <w:autoSpaceDE w:val="0"/>
        <w:autoSpaceDN w:val="0"/>
        <w:adjustRightInd w:val="0"/>
        <w:spacing w:after="0" w:line="240" w:lineRule="auto"/>
        <w:ind w:firstLine="540"/>
        <w:jc w:val="both"/>
        <w:rPr>
          <w:rFonts w:ascii="Calibri" w:hAnsi="Calibri" w:cs="Calibri"/>
          <w:color w:val="000000" w:themeColor="text1"/>
        </w:rPr>
      </w:pPr>
    </w:p>
    <w:p w:rsidR="001B65E2" w:rsidRPr="007853BA" w:rsidRDefault="001B65E2">
      <w:pPr>
        <w:widowControl w:val="0"/>
        <w:autoSpaceDE w:val="0"/>
        <w:autoSpaceDN w:val="0"/>
        <w:adjustRightInd w:val="0"/>
        <w:spacing w:after="0" w:line="240" w:lineRule="auto"/>
        <w:ind w:firstLine="540"/>
        <w:jc w:val="both"/>
        <w:rPr>
          <w:rFonts w:ascii="Calibri" w:hAnsi="Calibri" w:cs="Calibri"/>
          <w:color w:val="000000" w:themeColor="text1"/>
        </w:rPr>
      </w:pPr>
      <w:r w:rsidRPr="007853BA">
        <w:rPr>
          <w:rFonts w:ascii="Calibri" w:hAnsi="Calibri" w:cs="Calibri"/>
          <w:color w:val="000000" w:themeColor="text1"/>
        </w:rPr>
        <w:t xml:space="preserve">1. Размер социальной выплаты определяется исходя </w:t>
      </w:r>
      <w:proofErr w:type="gramStart"/>
      <w:r w:rsidRPr="007853BA">
        <w:rPr>
          <w:rFonts w:ascii="Calibri" w:hAnsi="Calibri" w:cs="Calibri"/>
          <w:color w:val="000000" w:themeColor="text1"/>
        </w:rPr>
        <w:t>из</w:t>
      </w:r>
      <w:proofErr w:type="gramEnd"/>
      <w:r w:rsidRPr="007853BA">
        <w:rPr>
          <w:rFonts w:ascii="Calibri" w:hAnsi="Calibri" w:cs="Calibri"/>
          <w:color w:val="000000" w:themeColor="text1"/>
        </w:rPr>
        <w:t>:</w:t>
      </w:r>
    </w:p>
    <w:p w:rsidR="001B65E2" w:rsidRPr="007853BA" w:rsidRDefault="001B65E2">
      <w:pPr>
        <w:widowControl w:val="0"/>
        <w:autoSpaceDE w:val="0"/>
        <w:autoSpaceDN w:val="0"/>
        <w:adjustRightInd w:val="0"/>
        <w:spacing w:after="0" w:line="240" w:lineRule="auto"/>
        <w:jc w:val="both"/>
        <w:rPr>
          <w:rFonts w:ascii="Calibri" w:hAnsi="Calibri" w:cs="Calibri"/>
          <w:color w:val="000000" w:themeColor="text1"/>
        </w:rPr>
      </w:pPr>
      <w:r w:rsidRPr="007853BA">
        <w:rPr>
          <w:rFonts w:ascii="Calibri" w:hAnsi="Calibri" w:cs="Calibri"/>
          <w:color w:val="000000" w:themeColor="text1"/>
        </w:rPr>
        <w:t xml:space="preserve">(в ред. </w:t>
      </w:r>
      <w:hyperlink r:id="rId8" w:history="1">
        <w:r w:rsidRPr="007853BA">
          <w:rPr>
            <w:rFonts w:ascii="Calibri" w:hAnsi="Calibri" w:cs="Calibri"/>
            <w:color w:val="000000" w:themeColor="text1"/>
          </w:rPr>
          <w:t>Закона</w:t>
        </w:r>
      </w:hyperlink>
      <w:r w:rsidRPr="007853BA">
        <w:rPr>
          <w:rFonts w:ascii="Calibri" w:hAnsi="Calibri" w:cs="Calibri"/>
          <w:color w:val="000000" w:themeColor="text1"/>
        </w:rPr>
        <w:t xml:space="preserve"> Красноярского края от 06.10.2011 N 13-6168)</w:t>
      </w:r>
    </w:p>
    <w:p w:rsidR="001B65E2" w:rsidRPr="007853BA" w:rsidRDefault="001B65E2">
      <w:pPr>
        <w:widowControl w:val="0"/>
        <w:autoSpaceDE w:val="0"/>
        <w:autoSpaceDN w:val="0"/>
        <w:adjustRightInd w:val="0"/>
        <w:spacing w:after="0" w:line="240" w:lineRule="auto"/>
        <w:ind w:firstLine="540"/>
        <w:jc w:val="both"/>
        <w:rPr>
          <w:rFonts w:ascii="Calibri" w:hAnsi="Calibri" w:cs="Calibri"/>
          <w:color w:val="000000" w:themeColor="text1"/>
        </w:rPr>
      </w:pPr>
      <w:r w:rsidRPr="007853BA">
        <w:rPr>
          <w:rFonts w:ascii="Calibri" w:hAnsi="Calibri" w:cs="Calibri"/>
          <w:color w:val="000000" w:themeColor="text1"/>
        </w:rPr>
        <w:t>состава семьи;</w:t>
      </w:r>
    </w:p>
    <w:p w:rsidR="001B65E2" w:rsidRPr="007853BA" w:rsidRDefault="001B65E2">
      <w:pPr>
        <w:widowControl w:val="0"/>
        <w:autoSpaceDE w:val="0"/>
        <w:autoSpaceDN w:val="0"/>
        <w:adjustRightInd w:val="0"/>
        <w:spacing w:after="0" w:line="240" w:lineRule="auto"/>
        <w:ind w:firstLine="540"/>
        <w:jc w:val="both"/>
        <w:rPr>
          <w:rFonts w:ascii="Calibri" w:hAnsi="Calibri" w:cs="Calibri"/>
          <w:color w:val="000000" w:themeColor="text1"/>
        </w:rPr>
      </w:pPr>
      <w:r w:rsidRPr="007853BA">
        <w:rPr>
          <w:rFonts w:ascii="Calibri" w:hAnsi="Calibri" w:cs="Calibri"/>
          <w:color w:val="000000" w:themeColor="text1"/>
        </w:rPr>
        <w:t>норматива общей площади жилого помещения, установленного для семей разной численности;</w:t>
      </w:r>
    </w:p>
    <w:p w:rsidR="001B65E2" w:rsidRPr="007853BA" w:rsidRDefault="001B65E2">
      <w:pPr>
        <w:widowControl w:val="0"/>
        <w:autoSpaceDE w:val="0"/>
        <w:autoSpaceDN w:val="0"/>
        <w:adjustRightInd w:val="0"/>
        <w:spacing w:after="0" w:line="240" w:lineRule="auto"/>
        <w:ind w:firstLine="540"/>
        <w:jc w:val="both"/>
        <w:rPr>
          <w:rFonts w:ascii="Calibri" w:hAnsi="Calibri" w:cs="Calibri"/>
          <w:color w:val="000000" w:themeColor="text1"/>
        </w:rPr>
      </w:pPr>
      <w:r w:rsidRPr="007853BA">
        <w:rPr>
          <w:rFonts w:ascii="Calibri" w:hAnsi="Calibri" w:cs="Calibri"/>
          <w:color w:val="000000" w:themeColor="text1"/>
        </w:rPr>
        <w:t>норматива предоставления социальной выплаты в зависимости от стажа работы в районах Крайнего Севера и приравненных к ним местностях;</w:t>
      </w:r>
    </w:p>
    <w:p w:rsidR="001B65E2" w:rsidRPr="007853BA" w:rsidRDefault="001B65E2">
      <w:pPr>
        <w:widowControl w:val="0"/>
        <w:autoSpaceDE w:val="0"/>
        <w:autoSpaceDN w:val="0"/>
        <w:adjustRightInd w:val="0"/>
        <w:spacing w:after="0" w:line="240" w:lineRule="auto"/>
        <w:ind w:firstLine="540"/>
        <w:jc w:val="both"/>
        <w:rPr>
          <w:rFonts w:ascii="Calibri" w:hAnsi="Calibri" w:cs="Calibri"/>
          <w:color w:val="000000" w:themeColor="text1"/>
        </w:rPr>
      </w:pPr>
      <w:r w:rsidRPr="007853BA">
        <w:rPr>
          <w:rFonts w:ascii="Calibri" w:hAnsi="Calibri" w:cs="Calibri"/>
          <w:color w:val="000000" w:themeColor="text1"/>
        </w:rPr>
        <w:t>норматива стоимости одного квадратного метра общей площади жилого помещения по Российской Федерации.</w:t>
      </w:r>
    </w:p>
    <w:p w:rsidR="001B65E2" w:rsidRPr="007853BA" w:rsidRDefault="001B65E2">
      <w:pPr>
        <w:widowControl w:val="0"/>
        <w:autoSpaceDE w:val="0"/>
        <w:autoSpaceDN w:val="0"/>
        <w:adjustRightInd w:val="0"/>
        <w:spacing w:after="0" w:line="240" w:lineRule="auto"/>
        <w:jc w:val="both"/>
        <w:rPr>
          <w:rFonts w:ascii="Calibri" w:hAnsi="Calibri" w:cs="Calibri"/>
          <w:color w:val="000000" w:themeColor="text1"/>
        </w:rPr>
      </w:pPr>
      <w:r w:rsidRPr="007853BA">
        <w:rPr>
          <w:rFonts w:ascii="Calibri" w:hAnsi="Calibri" w:cs="Calibri"/>
          <w:color w:val="000000" w:themeColor="text1"/>
        </w:rPr>
        <w:t xml:space="preserve">(в ред. </w:t>
      </w:r>
      <w:hyperlink r:id="rId9" w:history="1">
        <w:r w:rsidRPr="007853BA">
          <w:rPr>
            <w:rFonts w:ascii="Calibri" w:hAnsi="Calibri" w:cs="Calibri"/>
            <w:color w:val="000000" w:themeColor="text1"/>
          </w:rPr>
          <w:t>Закона</w:t>
        </w:r>
      </w:hyperlink>
      <w:r w:rsidRPr="007853BA">
        <w:rPr>
          <w:rFonts w:ascii="Calibri" w:hAnsi="Calibri" w:cs="Calibri"/>
          <w:color w:val="000000" w:themeColor="text1"/>
        </w:rPr>
        <w:t xml:space="preserve"> Красноярского края от 06.10.2011 N 13-6168)</w:t>
      </w:r>
    </w:p>
    <w:p w:rsidR="001B65E2" w:rsidRPr="007853BA" w:rsidRDefault="001B65E2">
      <w:pPr>
        <w:widowControl w:val="0"/>
        <w:autoSpaceDE w:val="0"/>
        <w:autoSpaceDN w:val="0"/>
        <w:adjustRightInd w:val="0"/>
        <w:spacing w:after="0" w:line="240" w:lineRule="auto"/>
        <w:ind w:firstLine="540"/>
        <w:jc w:val="both"/>
        <w:rPr>
          <w:rFonts w:ascii="Calibri" w:hAnsi="Calibri" w:cs="Calibri"/>
          <w:color w:val="000000" w:themeColor="text1"/>
        </w:rPr>
      </w:pPr>
      <w:r w:rsidRPr="007853BA">
        <w:rPr>
          <w:rFonts w:ascii="Calibri" w:hAnsi="Calibri" w:cs="Calibri"/>
          <w:color w:val="000000" w:themeColor="text1"/>
        </w:rPr>
        <w:t xml:space="preserve">абзац исключен. - </w:t>
      </w:r>
      <w:hyperlink r:id="rId10" w:history="1">
        <w:r w:rsidRPr="007853BA">
          <w:rPr>
            <w:rFonts w:ascii="Calibri" w:hAnsi="Calibri" w:cs="Calibri"/>
            <w:color w:val="000000" w:themeColor="text1"/>
          </w:rPr>
          <w:t>Закон</w:t>
        </w:r>
      </w:hyperlink>
      <w:r w:rsidRPr="007853BA">
        <w:rPr>
          <w:rFonts w:ascii="Calibri" w:hAnsi="Calibri" w:cs="Calibri"/>
          <w:color w:val="000000" w:themeColor="text1"/>
        </w:rPr>
        <w:t xml:space="preserve"> Красноярского края от 09.06.2011 N 12-5909.</w:t>
      </w:r>
    </w:p>
    <w:p w:rsidR="001B65E2" w:rsidRPr="007853BA" w:rsidRDefault="001B65E2">
      <w:pPr>
        <w:widowControl w:val="0"/>
        <w:autoSpaceDE w:val="0"/>
        <w:autoSpaceDN w:val="0"/>
        <w:adjustRightInd w:val="0"/>
        <w:spacing w:after="0" w:line="240" w:lineRule="auto"/>
        <w:ind w:firstLine="540"/>
        <w:jc w:val="both"/>
        <w:rPr>
          <w:rFonts w:ascii="Calibri" w:hAnsi="Calibri" w:cs="Calibri"/>
          <w:color w:val="000000" w:themeColor="text1"/>
        </w:rPr>
      </w:pPr>
      <w:r w:rsidRPr="007853BA">
        <w:rPr>
          <w:rFonts w:ascii="Calibri" w:hAnsi="Calibri" w:cs="Calibri"/>
          <w:color w:val="000000" w:themeColor="text1"/>
        </w:rPr>
        <w:t xml:space="preserve">2. Норматив общей площади жилого помещения для определения размера социальной </w:t>
      </w:r>
      <w:r w:rsidRPr="007853BA">
        <w:rPr>
          <w:rFonts w:ascii="Calibri" w:hAnsi="Calibri" w:cs="Calibri"/>
          <w:color w:val="000000" w:themeColor="text1"/>
        </w:rPr>
        <w:lastRenderedPageBreak/>
        <w:t>выплаты устанавливается в следующем размере:</w:t>
      </w:r>
    </w:p>
    <w:p w:rsidR="001B65E2" w:rsidRPr="007853BA" w:rsidRDefault="001B65E2">
      <w:pPr>
        <w:widowControl w:val="0"/>
        <w:autoSpaceDE w:val="0"/>
        <w:autoSpaceDN w:val="0"/>
        <w:adjustRightInd w:val="0"/>
        <w:spacing w:after="0" w:line="240" w:lineRule="auto"/>
        <w:ind w:firstLine="540"/>
        <w:jc w:val="both"/>
        <w:rPr>
          <w:rFonts w:ascii="Calibri" w:hAnsi="Calibri" w:cs="Calibri"/>
          <w:color w:val="000000" w:themeColor="text1"/>
        </w:rPr>
      </w:pPr>
      <w:r w:rsidRPr="007853BA">
        <w:rPr>
          <w:rFonts w:ascii="Calibri" w:hAnsi="Calibri" w:cs="Calibri"/>
          <w:color w:val="000000" w:themeColor="text1"/>
        </w:rPr>
        <w:t>33 кв. метра - для одиноко проживающего гражданина;</w:t>
      </w:r>
    </w:p>
    <w:p w:rsidR="001B65E2" w:rsidRPr="007853BA" w:rsidRDefault="001B65E2">
      <w:pPr>
        <w:widowControl w:val="0"/>
        <w:autoSpaceDE w:val="0"/>
        <w:autoSpaceDN w:val="0"/>
        <w:adjustRightInd w:val="0"/>
        <w:spacing w:after="0" w:line="240" w:lineRule="auto"/>
        <w:ind w:firstLine="540"/>
        <w:jc w:val="both"/>
        <w:rPr>
          <w:rFonts w:ascii="Calibri" w:hAnsi="Calibri" w:cs="Calibri"/>
          <w:color w:val="000000" w:themeColor="text1"/>
        </w:rPr>
      </w:pPr>
      <w:r w:rsidRPr="007853BA">
        <w:rPr>
          <w:rFonts w:ascii="Calibri" w:hAnsi="Calibri" w:cs="Calibri"/>
          <w:color w:val="000000" w:themeColor="text1"/>
        </w:rPr>
        <w:t>42 кв. метра - на семью из 2 человек;</w:t>
      </w:r>
    </w:p>
    <w:p w:rsidR="001B65E2" w:rsidRPr="007853BA" w:rsidRDefault="001B65E2">
      <w:pPr>
        <w:widowControl w:val="0"/>
        <w:autoSpaceDE w:val="0"/>
        <w:autoSpaceDN w:val="0"/>
        <w:adjustRightInd w:val="0"/>
        <w:spacing w:after="0" w:line="240" w:lineRule="auto"/>
        <w:ind w:firstLine="540"/>
        <w:jc w:val="both"/>
        <w:rPr>
          <w:rFonts w:ascii="Calibri" w:hAnsi="Calibri" w:cs="Calibri"/>
          <w:color w:val="000000" w:themeColor="text1"/>
        </w:rPr>
      </w:pPr>
      <w:r w:rsidRPr="007853BA">
        <w:rPr>
          <w:rFonts w:ascii="Calibri" w:hAnsi="Calibri" w:cs="Calibri"/>
          <w:color w:val="000000" w:themeColor="text1"/>
        </w:rPr>
        <w:t>по 18 кв. метров - на каждого члена семьи при численности семьи 3 человека и более.</w:t>
      </w:r>
    </w:p>
    <w:p w:rsidR="001B65E2" w:rsidRPr="007853BA" w:rsidRDefault="001B65E2">
      <w:pPr>
        <w:widowControl w:val="0"/>
        <w:autoSpaceDE w:val="0"/>
        <w:autoSpaceDN w:val="0"/>
        <w:adjustRightInd w:val="0"/>
        <w:spacing w:after="0" w:line="240" w:lineRule="auto"/>
        <w:ind w:firstLine="540"/>
        <w:jc w:val="both"/>
        <w:rPr>
          <w:rFonts w:ascii="Calibri" w:hAnsi="Calibri" w:cs="Calibri"/>
          <w:color w:val="000000" w:themeColor="text1"/>
        </w:rPr>
      </w:pPr>
      <w:r w:rsidRPr="007853BA">
        <w:rPr>
          <w:rFonts w:ascii="Calibri" w:hAnsi="Calibri" w:cs="Calibri"/>
          <w:color w:val="000000" w:themeColor="text1"/>
        </w:rPr>
        <w:t>В случаях, установленных законодательством Российской Федерации, при определении норматива общей площади жилого помещения, используемого для расчета размера социальной выплаты, учитывается норма дополнительной общей площади жилого помещения в размере 15 кв. метров. При наличии у гражданина или членов его семьи права на дополнительную общую площадь по нескольким основаниям размер такой площади не суммируется. При наличии такого права у участника программы и у членов его семьи размер дополнительной площади суммируется.</w:t>
      </w:r>
    </w:p>
    <w:p w:rsidR="001B65E2" w:rsidRPr="007853BA" w:rsidRDefault="001B65E2">
      <w:pPr>
        <w:widowControl w:val="0"/>
        <w:autoSpaceDE w:val="0"/>
        <w:autoSpaceDN w:val="0"/>
        <w:adjustRightInd w:val="0"/>
        <w:spacing w:after="0" w:line="240" w:lineRule="auto"/>
        <w:ind w:firstLine="540"/>
        <w:jc w:val="both"/>
        <w:rPr>
          <w:rFonts w:ascii="Calibri" w:hAnsi="Calibri" w:cs="Calibri"/>
          <w:color w:val="000000" w:themeColor="text1"/>
        </w:rPr>
      </w:pPr>
      <w:bookmarkStart w:id="13" w:name="Par68"/>
      <w:bookmarkEnd w:id="13"/>
      <w:r w:rsidRPr="007853BA">
        <w:rPr>
          <w:rFonts w:ascii="Calibri" w:hAnsi="Calibri" w:cs="Calibri"/>
          <w:color w:val="000000" w:themeColor="text1"/>
        </w:rPr>
        <w:t>3. Норматив предоставления социальной выплаты определяется в зависимости от стажа работы в районах Крайнего Севера и приравненных к ним местностях и времени проживания в районах Крайнего Севера и приравненных к ним местностях.</w:t>
      </w:r>
    </w:p>
    <w:p w:rsidR="001B65E2" w:rsidRPr="007853BA" w:rsidRDefault="001B65E2">
      <w:pPr>
        <w:widowControl w:val="0"/>
        <w:autoSpaceDE w:val="0"/>
        <w:autoSpaceDN w:val="0"/>
        <w:adjustRightInd w:val="0"/>
        <w:spacing w:after="0" w:line="240" w:lineRule="auto"/>
        <w:ind w:firstLine="540"/>
        <w:jc w:val="both"/>
        <w:rPr>
          <w:rFonts w:ascii="Calibri" w:hAnsi="Calibri" w:cs="Calibri"/>
          <w:color w:val="000000" w:themeColor="text1"/>
        </w:rPr>
      </w:pPr>
      <w:r w:rsidRPr="007853BA">
        <w:rPr>
          <w:rFonts w:ascii="Calibri" w:hAnsi="Calibri" w:cs="Calibri"/>
          <w:color w:val="000000" w:themeColor="text1"/>
        </w:rPr>
        <w:t>Норматив предоставления социальных выплат определяется следующим образом:</w:t>
      </w:r>
    </w:p>
    <w:p w:rsidR="001B65E2" w:rsidRPr="007853BA" w:rsidRDefault="001B65E2">
      <w:pPr>
        <w:widowControl w:val="0"/>
        <w:autoSpaceDE w:val="0"/>
        <w:autoSpaceDN w:val="0"/>
        <w:adjustRightInd w:val="0"/>
        <w:spacing w:after="0" w:line="240" w:lineRule="auto"/>
        <w:ind w:firstLine="540"/>
        <w:jc w:val="both"/>
        <w:rPr>
          <w:rFonts w:ascii="Calibri" w:hAnsi="Calibri" w:cs="Calibri"/>
          <w:color w:val="000000" w:themeColor="text1"/>
        </w:rPr>
      </w:pPr>
    </w:p>
    <w:tbl>
      <w:tblPr>
        <w:tblW w:w="0" w:type="auto"/>
        <w:tblCellSpacing w:w="5" w:type="nil"/>
        <w:tblInd w:w="40" w:type="dxa"/>
        <w:tblLayout w:type="fixed"/>
        <w:tblCellMar>
          <w:top w:w="75" w:type="dxa"/>
          <w:left w:w="40" w:type="dxa"/>
          <w:bottom w:w="75" w:type="dxa"/>
          <w:right w:w="40" w:type="dxa"/>
        </w:tblCellMar>
        <w:tblLook w:val="0000"/>
      </w:tblPr>
      <w:tblGrid>
        <w:gridCol w:w="5474"/>
        <w:gridCol w:w="3570"/>
      </w:tblGrid>
      <w:tr w:rsidR="001B65E2" w:rsidRPr="007853BA">
        <w:trPr>
          <w:trHeight w:val="600"/>
          <w:tblCellSpacing w:w="5" w:type="nil"/>
        </w:trPr>
        <w:tc>
          <w:tcPr>
            <w:tcW w:w="5474" w:type="dxa"/>
            <w:tcBorders>
              <w:top w:val="single" w:sz="8" w:space="0" w:color="auto"/>
              <w:left w:val="single" w:sz="8" w:space="0" w:color="auto"/>
              <w:bottom w:val="single" w:sz="8" w:space="0" w:color="auto"/>
              <w:right w:val="single" w:sz="8" w:space="0" w:color="auto"/>
            </w:tcBorders>
          </w:tcPr>
          <w:p w:rsidR="001B65E2" w:rsidRPr="007853BA" w:rsidRDefault="001B65E2">
            <w:pPr>
              <w:widowControl w:val="0"/>
              <w:autoSpaceDE w:val="0"/>
              <w:autoSpaceDN w:val="0"/>
              <w:adjustRightInd w:val="0"/>
              <w:spacing w:after="0" w:line="240" w:lineRule="auto"/>
              <w:rPr>
                <w:rFonts w:ascii="Courier New" w:hAnsi="Courier New" w:cs="Courier New"/>
                <w:color w:val="000000" w:themeColor="text1"/>
                <w:sz w:val="20"/>
                <w:szCs w:val="20"/>
              </w:rPr>
            </w:pPr>
            <w:r w:rsidRPr="007853BA">
              <w:rPr>
                <w:rFonts w:ascii="Courier New" w:hAnsi="Courier New" w:cs="Courier New"/>
                <w:color w:val="000000" w:themeColor="text1"/>
                <w:sz w:val="20"/>
                <w:szCs w:val="20"/>
              </w:rPr>
              <w:t xml:space="preserve">   Стаж работы и (или) время проживания </w:t>
            </w:r>
            <w:proofErr w:type="gramStart"/>
            <w:r w:rsidRPr="007853BA">
              <w:rPr>
                <w:rFonts w:ascii="Courier New" w:hAnsi="Courier New" w:cs="Courier New"/>
                <w:color w:val="000000" w:themeColor="text1"/>
                <w:sz w:val="20"/>
                <w:szCs w:val="20"/>
              </w:rPr>
              <w:t>в</w:t>
            </w:r>
            <w:proofErr w:type="gramEnd"/>
            <w:r w:rsidRPr="007853BA">
              <w:rPr>
                <w:rFonts w:ascii="Courier New" w:hAnsi="Courier New" w:cs="Courier New"/>
                <w:color w:val="000000" w:themeColor="text1"/>
                <w:sz w:val="20"/>
                <w:szCs w:val="20"/>
              </w:rPr>
              <w:t xml:space="preserve">   </w:t>
            </w:r>
          </w:p>
          <w:p w:rsidR="001B65E2" w:rsidRPr="007853BA" w:rsidRDefault="001B65E2">
            <w:pPr>
              <w:widowControl w:val="0"/>
              <w:autoSpaceDE w:val="0"/>
              <w:autoSpaceDN w:val="0"/>
              <w:adjustRightInd w:val="0"/>
              <w:spacing w:after="0" w:line="240" w:lineRule="auto"/>
              <w:rPr>
                <w:rFonts w:ascii="Courier New" w:hAnsi="Courier New" w:cs="Courier New"/>
                <w:color w:val="000000" w:themeColor="text1"/>
                <w:sz w:val="20"/>
                <w:szCs w:val="20"/>
              </w:rPr>
            </w:pPr>
            <w:proofErr w:type="gramStart"/>
            <w:r w:rsidRPr="007853BA">
              <w:rPr>
                <w:rFonts w:ascii="Courier New" w:hAnsi="Courier New" w:cs="Courier New"/>
                <w:color w:val="000000" w:themeColor="text1"/>
                <w:sz w:val="20"/>
                <w:szCs w:val="20"/>
              </w:rPr>
              <w:t>районах</w:t>
            </w:r>
            <w:proofErr w:type="gramEnd"/>
            <w:r w:rsidRPr="007853BA">
              <w:rPr>
                <w:rFonts w:ascii="Courier New" w:hAnsi="Courier New" w:cs="Courier New"/>
                <w:color w:val="000000" w:themeColor="text1"/>
                <w:sz w:val="20"/>
                <w:szCs w:val="20"/>
              </w:rPr>
              <w:t xml:space="preserve"> Крайнего Севера и приравненных к ним</w:t>
            </w:r>
          </w:p>
          <w:p w:rsidR="001B65E2" w:rsidRPr="007853BA" w:rsidRDefault="001B65E2">
            <w:pPr>
              <w:widowControl w:val="0"/>
              <w:autoSpaceDE w:val="0"/>
              <w:autoSpaceDN w:val="0"/>
              <w:adjustRightInd w:val="0"/>
              <w:spacing w:after="0" w:line="240" w:lineRule="auto"/>
              <w:rPr>
                <w:rFonts w:ascii="Courier New" w:hAnsi="Courier New" w:cs="Courier New"/>
                <w:color w:val="000000" w:themeColor="text1"/>
                <w:sz w:val="20"/>
                <w:szCs w:val="20"/>
              </w:rPr>
            </w:pPr>
            <w:r w:rsidRPr="007853BA">
              <w:rPr>
                <w:rFonts w:ascii="Courier New" w:hAnsi="Courier New" w:cs="Courier New"/>
                <w:color w:val="000000" w:themeColor="text1"/>
                <w:sz w:val="20"/>
                <w:szCs w:val="20"/>
              </w:rPr>
              <w:t xml:space="preserve">                 </w:t>
            </w:r>
            <w:proofErr w:type="gramStart"/>
            <w:r w:rsidRPr="007853BA">
              <w:rPr>
                <w:rFonts w:ascii="Courier New" w:hAnsi="Courier New" w:cs="Courier New"/>
                <w:color w:val="000000" w:themeColor="text1"/>
                <w:sz w:val="20"/>
                <w:szCs w:val="20"/>
              </w:rPr>
              <w:t>местностях</w:t>
            </w:r>
            <w:proofErr w:type="gramEnd"/>
            <w:r w:rsidRPr="007853BA">
              <w:rPr>
                <w:rFonts w:ascii="Courier New" w:hAnsi="Courier New" w:cs="Courier New"/>
                <w:color w:val="000000" w:themeColor="text1"/>
                <w:sz w:val="20"/>
                <w:szCs w:val="20"/>
              </w:rPr>
              <w:t xml:space="preserve">                 </w:t>
            </w:r>
          </w:p>
        </w:tc>
        <w:tc>
          <w:tcPr>
            <w:tcW w:w="3570" w:type="dxa"/>
            <w:tcBorders>
              <w:top w:val="single" w:sz="8" w:space="0" w:color="auto"/>
              <w:left w:val="single" w:sz="8" w:space="0" w:color="auto"/>
              <w:bottom w:val="single" w:sz="8" w:space="0" w:color="auto"/>
              <w:right w:val="single" w:sz="8" w:space="0" w:color="auto"/>
            </w:tcBorders>
          </w:tcPr>
          <w:p w:rsidR="001B65E2" w:rsidRPr="007853BA" w:rsidRDefault="001B65E2">
            <w:pPr>
              <w:widowControl w:val="0"/>
              <w:autoSpaceDE w:val="0"/>
              <w:autoSpaceDN w:val="0"/>
              <w:adjustRightInd w:val="0"/>
              <w:spacing w:after="0" w:line="240" w:lineRule="auto"/>
              <w:rPr>
                <w:rFonts w:ascii="Courier New" w:hAnsi="Courier New" w:cs="Courier New"/>
                <w:color w:val="000000" w:themeColor="text1"/>
                <w:sz w:val="20"/>
                <w:szCs w:val="20"/>
              </w:rPr>
            </w:pPr>
            <w:r w:rsidRPr="007853BA">
              <w:rPr>
                <w:rFonts w:ascii="Courier New" w:hAnsi="Courier New" w:cs="Courier New"/>
                <w:color w:val="000000" w:themeColor="text1"/>
                <w:sz w:val="20"/>
                <w:szCs w:val="20"/>
              </w:rPr>
              <w:t xml:space="preserve">  Норматив предоставления   </w:t>
            </w:r>
          </w:p>
          <w:p w:rsidR="001B65E2" w:rsidRPr="007853BA" w:rsidRDefault="001B65E2">
            <w:pPr>
              <w:widowControl w:val="0"/>
              <w:autoSpaceDE w:val="0"/>
              <w:autoSpaceDN w:val="0"/>
              <w:adjustRightInd w:val="0"/>
              <w:spacing w:after="0" w:line="240" w:lineRule="auto"/>
              <w:rPr>
                <w:rFonts w:ascii="Courier New" w:hAnsi="Courier New" w:cs="Courier New"/>
                <w:color w:val="000000" w:themeColor="text1"/>
                <w:sz w:val="20"/>
                <w:szCs w:val="20"/>
              </w:rPr>
            </w:pPr>
            <w:r w:rsidRPr="007853BA">
              <w:rPr>
                <w:rFonts w:ascii="Courier New" w:hAnsi="Courier New" w:cs="Courier New"/>
                <w:color w:val="000000" w:themeColor="text1"/>
                <w:sz w:val="20"/>
                <w:szCs w:val="20"/>
              </w:rPr>
              <w:t xml:space="preserve">     социальной выплаты     </w:t>
            </w:r>
          </w:p>
          <w:p w:rsidR="001B65E2" w:rsidRPr="007853BA" w:rsidRDefault="001B65E2">
            <w:pPr>
              <w:widowControl w:val="0"/>
              <w:autoSpaceDE w:val="0"/>
              <w:autoSpaceDN w:val="0"/>
              <w:adjustRightInd w:val="0"/>
              <w:spacing w:after="0" w:line="240" w:lineRule="auto"/>
              <w:rPr>
                <w:rFonts w:ascii="Courier New" w:hAnsi="Courier New" w:cs="Courier New"/>
                <w:color w:val="000000" w:themeColor="text1"/>
                <w:sz w:val="20"/>
                <w:szCs w:val="20"/>
              </w:rPr>
            </w:pPr>
            <w:r w:rsidRPr="007853BA">
              <w:rPr>
                <w:rFonts w:ascii="Courier New" w:hAnsi="Courier New" w:cs="Courier New"/>
                <w:color w:val="000000" w:themeColor="text1"/>
                <w:sz w:val="20"/>
                <w:szCs w:val="20"/>
              </w:rPr>
              <w:t xml:space="preserve">       (в процентах)        </w:t>
            </w:r>
          </w:p>
        </w:tc>
      </w:tr>
      <w:tr w:rsidR="001B65E2" w:rsidRPr="007853BA">
        <w:trPr>
          <w:trHeight w:val="800"/>
          <w:tblCellSpacing w:w="5" w:type="nil"/>
        </w:trPr>
        <w:tc>
          <w:tcPr>
            <w:tcW w:w="5474" w:type="dxa"/>
            <w:tcBorders>
              <w:left w:val="single" w:sz="8" w:space="0" w:color="auto"/>
              <w:bottom w:val="single" w:sz="8" w:space="0" w:color="auto"/>
              <w:right w:val="single" w:sz="8" w:space="0" w:color="auto"/>
            </w:tcBorders>
          </w:tcPr>
          <w:p w:rsidR="001B65E2" w:rsidRPr="007853BA" w:rsidRDefault="001B65E2">
            <w:pPr>
              <w:widowControl w:val="0"/>
              <w:autoSpaceDE w:val="0"/>
              <w:autoSpaceDN w:val="0"/>
              <w:adjustRightInd w:val="0"/>
              <w:spacing w:after="0" w:line="240" w:lineRule="auto"/>
              <w:rPr>
                <w:rFonts w:ascii="Courier New" w:hAnsi="Courier New" w:cs="Courier New"/>
                <w:color w:val="000000" w:themeColor="text1"/>
                <w:sz w:val="20"/>
                <w:szCs w:val="20"/>
              </w:rPr>
            </w:pPr>
            <w:r w:rsidRPr="007853BA">
              <w:rPr>
                <w:rFonts w:ascii="Courier New" w:hAnsi="Courier New" w:cs="Courier New"/>
                <w:color w:val="000000" w:themeColor="text1"/>
                <w:sz w:val="20"/>
                <w:szCs w:val="20"/>
              </w:rPr>
              <w:t xml:space="preserve">Инвалиды I и II групп, инвалидность которых </w:t>
            </w:r>
          </w:p>
          <w:p w:rsidR="001B65E2" w:rsidRPr="007853BA" w:rsidRDefault="001B65E2">
            <w:pPr>
              <w:widowControl w:val="0"/>
              <w:autoSpaceDE w:val="0"/>
              <w:autoSpaceDN w:val="0"/>
              <w:adjustRightInd w:val="0"/>
              <w:spacing w:after="0" w:line="240" w:lineRule="auto"/>
              <w:rPr>
                <w:rFonts w:ascii="Courier New" w:hAnsi="Courier New" w:cs="Courier New"/>
                <w:color w:val="000000" w:themeColor="text1"/>
                <w:sz w:val="20"/>
                <w:szCs w:val="20"/>
              </w:rPr>
            </w:pPr>
            <w:r w:rsidRPr="007853BA">
              <w:rPr>
                <w:rFonts w:ascii="Courier New" w:hAnsi="Courier New" w:cs="Courier New"/>
                <w:color w:val="000000" w:themeColor="text1"/>
                <w:sz w:val="20"/>
                <w:szCs w:val="20"/>
              </w:rPr>
              <w:t>наступила вследствие трудового увечья и стаж</w:t>
            </w:r>
          </w:p>
          <w:p w:rsidR="001B65E2" w:rsidRPr="007853BA" w:rsidRDefault="001B65E2">
            <w:pPr>
              <w:widowControl w:val="0"/>
              <w:autoSpaceDE w:val="0"/>
              <w:autoSpaceDN w:val="0"/>
              <w:adjustRightInd w:val="0"/>
              <w:spacing w:after="0" w:line="240" w:lineRule="auto"/>
              <w:rPr>
                <w:rFonts w:ascii="Courier New" w:hAnsi="Courier New" w:cs="Courier New"/>
                <w:color w:val="000000" w:themeColor="text1"/>
                <w:sz w:val="20"/>
                <w:szCs w:val="20"/>
              </w:rPr>
            </w:pPr>
            <w:proofErr w:type="gramStart"/>
            <w:r w:rsidRPr="007853BA">
              <w:rPr>
                <w:rFonts w:ascii="Courier New" w:hAnsi="Courier New" w:cs="Courier New"/>
                <w:color w:val="000000" w:themeColor="text1"/>
                <w:sz w:val="20"/>
                <w:szCs w:val="20"/>
              </w:rPr>
              <w:t>работы</w:t>
            </w:r>
            <w:proofErr w:type="gramEnd"/>
            <w:r w:rsidRPr="007853BA">
              <w:rPr>
                <w:rFonts w:ascii="Courier New" w:hAnsi="Courier New" w:cs="Courier New"/>
                <w:color w:val="000000" w:themeColor="text1"/>
                <w:sz w:val="20"/>
                <w:szCs w:val="20"/>
              </w:rPr>
              <w:t xml:space="preserve"> которых составляет менее 15          </w:t>
            </w:r>
          </w:p>
          <w:p w:rsidR="001B65E2" w:rsidRPr="007853BA" w:rsidRDefault="001B65E2">
            <w:pPr>
              <w:widowControl w:val="0"/>
              <w:autoSpaceDE w:val="0"/>
              <w:autoSpaceDN w:val="0"/>
              <w:adjustRightInd w:val="0"/>
              <w:spacing w:after="0" w:line="240" w:lineRule="auto"/>
              <w:rPr>
                <w:rFonts w:ascii="Courier New" w:hAnsi="Courier New" w:cs="Courier New"/>
                <w:color w:val="000000" w:themeColor="text1"/>
                <w:sz w:val="20"/>
                <w:szCs w:val="20"/>
              </w:rPr>
            </w:pPr>
            <w:r w:rsidRPr="007853BA">
              <w:rPr>
                <w:rFonts w:ascii="Courier New" w:hAnsi="Courier New" w:cs="Courier New"/>
                <w:color w:val="000000" w:themeColor="text1"/>
                <w:sz w:val="20"/>
                <w:szCs w:val="20"/>
              </w:rPr>
              <w:t xml:space="preserve">календарных лет                             </w:t>
            </w:r>
          </w:p>
        </w:tc>
        <w:tc>
          <w:tcPr>
            <w:tcW w:w="3570" w:type="dxa"/>
            <w:tcBorders>
              <w:left w:val="single" w:sz="8" w:space="0" w:color="auto"/>
              <w:bottom w:val="single" w:sz="8" w:space="0" w:color="auto"/>
              <w:right w:val="single" w:sz="8" w:space="0" w:color="auto"/>
            </w:tcBorders>
          </w:tcPr>
          <w:p w:rsidR="001B65E2" w:rsidRPr="007853BA" w:rsidRDefault="001B65E2">
            <w:pPr>
              <w:widowControl w:val="0"/>
              <w:autoSpaceDE w:val="0"/>
              <w:autoSpaceDN w:val="0"/>
              <w:adjustRightInd w:val="0"/>
              <w:spacing w:after="0" w:line="240" w:lineRule="auto"/>
              <w:rPr>
                <w:rFonts w:ascii="Courier New" w:hAnsi="Courier New" w:cs="Courier New"/>
                <w:color w:val="000000" w:themeColor="text1"/>
                <w:sz w:val="20"/>
                <w:szCs w:val="20"/>
              </w:rPr>
            </w:pPr>
            <w:r w:rsidRPr="007853BA">
              <w:rPr>
                <w:rFonts w:ascii="Courier New" w:hAnsi="Courier New" w:cs="Courier New"/>
                <w:color w:val="000000" w:themeColor="text1"/>
                <w:sz w:val="20"/>
                <w:szCs w:val="20"/>
              </w:rPr>
              <w:t xml:space="preserve">             75             </w:t>
            </w:r>
          </w:p>
        </w:tc>
      </w:tr>
      <w:tr w:rsidR="001B65E2" w:rsidRPr="007853BA">
        <w:trPr>
          <w:tblCellSpacing w:w="5" w:type="nil"/>
        </w:trPr>
        <w:tc>
          <w:tcPr>
            <w:tcW w:w="5474" w:type="dxa"/>
            <w:tcBorders>
              <w:left w:val="single" w:sz="8" w:space="0" w:color="auto"/>
              <w:bottom w:val="single" w:sz="8" w:space="0" w:color="auto"/>
              <w:right w:val="single" w:sz="8" w:space="0" w:color="auto"/>
            </w:tcBorders>
          </w:tcPr>
          <w:p w:rsidR="001B65E2" w:rsidRPr="007853BA" w:rsidRDefault="001B65E2">
            <w:pPr>
              <w:widowControl w:val="0"/>
              <w:autoSpaceDE w:val="0"/>
              <w:autoSpaceDN w:val="0"/>
              <w:adjustRightInd w:val="0"/>
              <w:spacing w:after="0" w:line="240" w:lineRule="auto"/>
              <w:rPr>
                <w:rFonts w:ascii="Courier New" w:hAnsi="Courier New" w:cs="Courier New"/>
                <w:color w:val="000000" w:themeColor="text1"/>
                <w:sz w:val="20"/>
                <w:szCs w:val="20"/>
              </w:rPr>
            </w:pPr>
            <w:r w:rsidRPr="007853BA">
              <w:rPr>
                <w:rFonts w:ascii="Courier New" w:hAnsi="Courier New" w:cs="Courier New"/>
                <w:color w:val="000000" w:themeColor="text1"/>
                <w:sz w:val="20"/>
                <w:szCs w:val="20"/>
              </w:rPr>
              <w:t xml:space="preserve">от 10 до 15 лет                             </w:t>
            </w:r>
          </w:p>
        </w:tc>
        <w:tc>
          <w:tcPr>
            <w:tcW w:w="3570" w:type="dxa"/>
            <w:tcBorders>
              <w:left w:val="single" w:sz="8" w:space="0" w:color="auto"/>
              <w:bottom w:val="single" w:sz="8" w:space="0" w:color="auto"/>
              <w:right w:val="single" w:sz="8" w:space="0" w:color="auto"/>
            </w:tcBorders>
          </w:tcPr>
          <w:p w:rsidR="001B65E2" w:rsidRPr="007853BA" w:rsidRDefault="001B65E2">
            <w:pPr>
              <w:widowControl w:val="0"/>
              <w:autoSpaceDE w:val="0"/>
              <w:autoSpaceDN w:val="0"/>
              <w:adjustRightInd w:val="0"/>
              <w:spacing w:after="0" w:line="240" w:lineRule="auto"/>
              <w:rPr>
                <w:rFonts w:ascii="Courier New" w:hAnsi="Courier New" w:cs="Courier New"/>
                <w:color w:val="000000" w:themeColor="text1"/>
                <w:sz w:val="20"/>
                <w:szCs w:val="20"/>
              </w:rPr>
            </w:pPr>
            <w:r w:rsidRPr="007853BA">
              <w:rPr>
                <w:rFonts w:ascii="Courier New" w:hAnsi="Courier New" w:cs="Courier New"/>
                <w:color w:val="000000" w:themeColor="text1"/>
                <w:sz w:val="20"/>
                <w:szCs w:val="20"/>
              </w:rPr>
              <w:t xml:space="preserve">             75             </w:t>
            </w:r>
          </w:p>
        </w:tc>
      </w:tr>
      <w:tr w:rsidR="001B65E2" w:rsidRPr="007853BA">
        <w:trPr>
          <w:tblCellSpacing w:w="5" w:type="nil"/>
        </w:trPr>
        <w:tc>
          <w:tcPr>
            <w:tcW w:w="5474" w:type="dxa"/>
            <w:tcBorders>
              <w:left w:val="single" w:sz="8" w:space="0" w:color="auto"/>
              <w:bottom w:val="single" w:sz="8" w:space="0" w:color="auto"/>
              <w:right w:val="single" w:sz="8" w:space="0" w:color="auto"/>
            </w:tcBorders>
          </w:tcPr>
          <w:p w:rsidR="001B65E2" w:rsidRPr="007853BA" w:rsidRDefault="001B65E2">
            <w:pPr>
              <w:widowControl w:val="0"/>
              <w:autoSpaceDE w:val="0"/>
              <w:autoSpaceDN w:val="0"/>
              <w:adjustRightInd w:val="0"/>
              <w:spacing w:after="0" w:line="240" w:lineRule="auto"/>
              <w:rPr>
                <w:rFonts w:ascii="Courier New" w:hAnsi="Courier New" w:cs="Courier New"/>
                <w:color w:val="000000" w:themeColor="text1"/>
                <w:sz w:val="20"/>
                <w:szCs w:val="20"/>
              </w:rPr>
            </w:pPr>
            <w:r w:rsidRPr="007853BA">
              <w:rPr>
                <w:rFonts w:ascii="Courier New" w:hAnsi="Courier New" w:cs="Courier New"/>
                <w:color w:val="000000" w:themeColor="text1"/>
                <w:sz w:val="20"/>
                <w:szCs w:val="20"/>
              </w:rPr>
              <w:t xml:space="preserve">от 15 до 20 лет                             </w:t>
            </w:r>
          </w:p>
        </w:tc>
        <w:tc>
          <w:tcPr>
            <w:tcW w:w="3570" w:type="dxa"/>
            <w:tcBorders>
              <w:left w:val="single" w:sz="8" w:space="0" w:color="auto"/>
              <w:bottom w:val="single" w:sz="8" w:space="0" w:color="auto"/>
              <w:right w:val="single" w:sz="8" w:space="0" w:color="auto"/>
            </w:tcBorders>
          </w:tcPr>
          <w:p w:rsidR="001B65E2" w:rsidRPr="007853BA" w:rsidRDefault="001B65E2">
            <w:pPr>
              <w:widowControl w:val="0"/>
              <w:autoSpaceDE w:val="0"/>
              <w:autoSpaceDN w:val="0"/>
              <w:adjustRightInd w:val="0"/>
              <w:spacing w:after="0" w:line="240" w:lineRule="auto"/>
              <w:rPr>
                <w:rFonts w:ascii="Courier New" w:hAnsi="Courier New" w:cs="Courier New"/>
                <w:color w:val="000000" w:themeColor="text1"/>
                <w:sz w:val="20"/>
                <w:szCs w:val="20"/>
              </w:rPr>
            </w:pPr>
            <w:r w:rsidRPr="007853BA">
              <w:rPr>
                <w:rFonts w:ascii="Courier New" w:hAnsi="Courier New" w:cs="Courier New"/>
                <w:color w:val="000000" w:themeColor="text1"/>
                <w:sz w:val="20"/>
                <w:szCs w:val="20"/>
              </w:rPr>
              <w:t xml:space="preserve">             80             </w:t>
            </w:r>
          </w:p>
        </w:tc>
      </w:tr>
      <w:tr w:rsidR="001B65E2" w:rsidRPr="007853BA">
        <w:trPr>
          <w:tblCellSpacing w:w="5" w:type="nil"/>
        </w:trPr>
        <w:tc>
          <w:tcPr>
            <w:tcW w:w="5474" w:type="dxa"/>
            <w:tcBorders>
              <w:left w:val="single" w:sz="8" w:space="0" w:color="auto"/>
              <w:bottom w:val="single" w:sz="8" w:space="0" w:color="auto"/>
              <w:right w:val="single" w:sz="8" w:space="0" w:color="auto"/>
            </w:tcBorders>
          </w:tcPr>
          <w:p w:rsidR="001B65E2" w:rsidRPr="007853BA" w:rsidRDefault="001B65E2">
            <w:pPr>
              <w:widowControl w:val="0"/>
              <w:autoSpaceDE w:val="0"/>
              <w:autoSpaceDN w:val="0"/>
              <w:adjustRightInd w:val="0"/>
              <w:spacing w:after="0" w:line="240" w:lineRule="auto"/>
              <w:rPr>
                <w:rFonts w:ascii="Courier New" w:hAnsi="Courier New" w:cs="Courier New"/>
                <w:color w:val="000000" w:themeColor="text1"/>
                <w:sz w:val="20"/>
                <w:szCs w:val="20"/>
              </w:rPr>
            </w:pPr>
            <w:r w:rsidRPr="007853BA">
              <w:rPr>
                <w:rFonts w:ascii="Courier New" w:hAnsi="Courier New" w:cs="Courier New"/>
                <w:color w:val="000000" w:themeColor="text1"/>
                <w:sz w:val="20"/>
                <w:szCs w:val="20"/>
              </w:rPr>
              <w:t xml:space="preserve">от 20 до 25 лет                             </w:t>
            </w:r>
          </w:p>
        </w:tc>
        <w:tc>
          <w:tcPr>
            <w:tcW w:w="3570" w:type="dxa"/>
            <w:tcBorders>
              <w:left w:val="single" w:sz="8" w:space="0" w:color="auto"/>
              <w:bottom w:val="single" w:sz="8" w:space="0" w:color="auto"/>
              <w:right w:val="single" w:sz="8" w:space="0" w:color="auto"/>
            </w:tcBorders>
          </w:tcPr>
          <w:p w:rsidR="001B65E2" w:rsidRPr="007853BA" w:rsidRDefault="001B65E2">
            <w:pPr>
              <w:widowControl w:val="0"/>
              <w:autoSpaceDE w:val="0"/>
              <w:autoSpaceDN w:val="0"/>
              <w:adjustRightInd w:val="0"/>
              <w:spacing w:after="0" w:line="240" w:lineRule="auto"/>
              <w:rPr>
                <w:rFonts w:ascii="Courier New" w:hAnsi="Courier New" w:cs="Courier New"/>
                <w:color w:val="000000" w:themeColor="text1"/>
                <w:sz w:val="20"/>
                <w:szCs w:val="20"/>
              </w:rPr>
            </w:pPr>
            <w:r w:rsidRPr="007853BA">
              <w:rPr>
                <w:rFonts w:ascii="Courier New" w:hAnsi="Courier New" w:cs="Courier New"/>
                <w:color w:val="000000" w:themeColor="text1"/>
                <w:sz w:val="20"/>
                <w:szCs w:val="20"/>
              </w:rPr>
              <w:t xml:space="preserve">             85             </w:t>
            </w:r>
          </w:p>
        </w:tc>
      </w:tr>
      <w:tr w:rsidR="001B65E2" w:rsidRPr="007853BA">
        <w:trPr>
          <w:tblCellSpacing w:w="5" w:type="nil"/>
        </w:trPr>
        <w:tc>
          <w:tcPr>
            <w:tcW w:w="5474" w:type="dxa"/>
            <w:tcBorders>
              <w:left w:val="single" w:sz="8" w:space="0" w:color="auto"/>
              <w:bottom w:val="single" w:sz="8" w:space="0" w:color="auto"/>
              <w:right w:val="single" w:sz="8" w:space="0" w:color="auto"/>
            </w:tcBorders>
          </w:tcPr>
          <w:p w:rsidR="001B65E2" w:rsidRPr="007853BA" w:rsidRDefault="001B65E2">
            <w:pPr>
              <w:widowControl w:val="0"/>
              <w:autoSpaceDE w:val="0"/>
              <w:autoSpaceDN w:val="0"/>
              <w:adjustRightInd w:val="0"/>
              <w:spacing w:after="0" w:line="240" w:lineRule="auto"/>
              <w:rPr>
                <w:rFonts w:ascii="Courier New" w:hAnsi="Courier New" w:cs="Courier New"/>
                <w:color w:val="000000" w:themeColor="text1"/>
                <w:sz w:val="20"/>
                <w:szCs w:val="20"/>
              </w:rPr>
            </w:pPr>
            <w:r w:rsidRPr="007853BA">
              <w:rPr>
                <w:rFonts w:ascii="Courier New" w:hAnsi="Courier New" w:cs="Courier New"/>
                <w:color w:val="000000" w:themeColor="text1"/>
                <w:sz w:val="20"/>
                <w:szCs w:val="20"/>
              </w:rPr>
              <w:t xml:space="preserve">от 25 до 30 лет                             </w:t>
            </w:r>
          </w:p>
        </w:tc>
        <w:tc>
          <w:tcPr>
            <w:tcW w:w="3570" w:type="dxa"/>
            <w:tcBorders>
              <w:left w:val="single" w:sz="8" w:space="0" w:color="auto"/>
              <w:bottom w:val="single" w:sz="8" w:space="0" w:color="auto"/>
              <w:right w:val="single" w:sz="8" w:space="0" w:color="auto"/>
            </w:tcBorders>
          </w:tcPr>
          <w:p w:rsidR="001B65E2" w:rsidRPr="007853BA" w:rsidRDefault="001B65E2">
            <w:pPr>
              <w:widowControl w:val="0"/>
              <w:autoSpaceDE w:val="0"/>
              <w:autoSpaceDN w:val="0"/>
              <w:adjustRightInd w:val="0"/>
              <w:spacing w:after="0" w:line="240" w:lineRule="auto"/>
              <w:rPr>
                <w:rFonts w:ascii="Courier New" w:hAnsi="Courier New" w:cs="Courier New"/>
                <w:color w:val="000000" w:themeColor="text1"/>
                <w:sz w:val="20"/>
                <w:szCs w:val="20"/>
              </w:rPr>
            </w:pPr>
            <w:r w:rsidRPr="007853BA">
              <w:rPr>
                <w:rFonts w:ascii="Courier New" w:hAnsi="Courier New" w:cs="Courier New"/>
                <w:color w:val="000000" w:themeColor="text1"/>
                <w:sz w:val="20"/>
                <w:szCs w:val="20"/>
              </w:rPr>
              <w:t xml:space="preserve">             90             </w:t>
            </w:r>
          </w:p>
        </w:tc>
      </w:tr>
      <w:tr w:rsidR="001B65E2" w:rsidRPr="007853BA">
        <w:trPr>
          <w:tblCellSpacing w:w="5" w:type="nil"/>
        </w:trPr>
        <w:tc>
          <w:tcPr>
            <w:tcW w:w="5474" w:type="dxa"/>
            <w:tcBorders>
              <w:left w:val="single" w:sz="8" w:space="0" w:color="auto"/>
              <w:bottom w:val="single" w:sz="8" w:space="0" w:color="auto"/>
              <w:right w:val="single" w:sz="8" w:space="0" w:color="auto"/>
            </w:tcBorders>
          </w:tcPr>
          <w:p w:rsidR="001B65E2" w:rsidRPr="007853BA" w:rsidRDefault="001B65E2">
            <w:pPr>
              <w:widowControl w:val="0"/>
              <w:autoSpaceDE w:val="0"/>
              <w:autoSpaceDN w:val="0"/>
              <w:adjustRightInd w:val="0"/>
              <w:spacing w:after="0" w:line="240" w:lineRule="auto"/>
              <w:rPr>
                <w:rFonts w:ascii="Courier New" w:hAnsi="Courier New" w:cs="Courier New"/>
                <w:color w:val="000000" w:themeColor="text1"/>
                <w:sz w:val="20"/>
                <w:szCs w:val="20"/>
              </w:rPr>
            </w:pPr>
            <w:r w:rsidRPr="007853BA">
              <w:rPr>
                <w:rFonts w:ascii="Courier New" w:hAnsi="Courier New" w:cs="Courier New"/>
                <w:color w:val="000000" w:themeColor="text1"/>
                <w:sz w:val="20"/>
                <w:szCs w:val="20"/>
              </w:rPr>
              <w:t xml:space="preserve">от 30 до 35 лет                             </w:t>
            </w:r>
          </w:p>
        </w:tc>
        <w:tc>
          <w:tcPr>
            <w:tcW w:w="3570" w:type="dxa"/>
            <w:tcBorders>
              <w:left w:val="single" w:sz="8" w:space="0" w:color="auto"/>
              <w:bottom w:val="single" w:sz="8" w:space="0" w:color="auto"/>
              <w:right w:val="single" w:sz="8" w:space="0" w:color="auto"/>
            </w:tcBorders>
          </w:tcPr>
          <w:p w:rsidR="001B65E2" w:rsidRPr="007853BA" w:rsidRDefault="001B65E2">
            <w:pPr>
              <w:widowControl w:val="0"/>
              <w:autoSpaceDE w:val="0"/>
              <w:autoSpaceDN w:val="0"/>
              <w:adjustRightInd w:val="0"/>
              <w:spacing w:after="0" w:line="240" w:lineRule="auto"/>
              <w:rPr>
                <w:rFonts w:ascii="Courier New" w:hAnsi="Courier New" w:cs="Courier New"/>
                <w:color w:val="000000" w:themeColor="text1"/>
                <w:sz w:val="20"/>
                <w:szCs w:val="20"/>
              </w:rPr>
            </w:pPr>
            <w:r w:rsidRPr="007853BA">
              <w:rPr>
                <w:rFonts w:ascii="Courier New" w:hAnsi="Courier New" w:cs="Courier New"/>
                <w:color w:val="000000" w:themeColor="text1"/>
                <w:sz w:val="20"/>
                <w:szCs w:val="20"/>
              </w:rPr>
              <w:t xml:space="preserve">             95             </w:t>
            </w:r>
          </w:p>
        </w:tc>
      </w:tr>
      <w:tr w:rsidR="001B65E2" w:rsidRPr="007853BA">
        <w:trPr>
          <w:tblCellSpacing w:w="5" w:type="nil"/>
        </w:trPr>
        <w:tc>
          <w:tcPr>
            <w:tcW w:w="5474" w:type="dxa"/>
            <w:tcBorders>
              <w:left w:val="single" w:sz="8" w:space="0" w:color="auto"/>
              <w:bottom w:val="single" w:sz="8" w:space="0" w:color="auto"/>
              <w:right w:val="single" w:sz="8" w:space="0" w:color="auto"/>
            </w:tcBorders>
          </w:tcPr>
          <w:p w:rsidR="001B65E2" w:rsidRPr="007853BA" w:rsidRDefault="001B65E2">
            <w:pPr>
              <w:widowControl w:val="0"/>
              <w:autoSpaceDE w:val="0"/>
              <w:autoSpaceDN w:val="0"/>
              <w:adjustRightInd w:val="0"/>
              <w:spacing w:after="0" w:line="240" w:lineRule="auto"/>
              <w:rPr>
                <w:rFonts w:ascii="Courier New" w:hAnsi="Courier New" w:cs="Courier New"/>
                <w:color w:val="000000" w:themeColor="text1"/>
                <w:sz w:val="20"/>
                <w:szCs w:val="20"/>
              </w:rPr>
            </w:pPr>
            <w:r w:rsidRPr="007853BA">
              <w:rPr>
                <w:rFonts w:ascii="Courier New" w:hAnsi="Courier New" w:cs="Courier New"/>
                <w:color w:val="000000" w:themeColor="text1"/>
                <w:sz w:val="20"/>
                <w:szCs w:val="20"/>
              </w:rPr>
              <w:t xml:space="preserve">свыше 35 лет                                </w:t>
            </w:r>
          </w:p>
        </w:tc>
        <w:tc>
          <w:tcPr>
            <w:tcW w:w="3570" w:type="dxa"/>
            <w:tcBorders>
              <w:left w:val="single" w:sz="8" w:space="0" w:color="auto"/>
              <w:bottom w:val="single" w:sz="8" w:space="0" w:color="auto"/>
              <w:right w:val="single" w:sz="8" w:space="0" w:color="auto"/>
            </w:tcBorders>
          </w:tcPr>
          <w:p w:rsidR="001B65E2" w:rsidRPr="007853BA" w:rsidRDefault="001B65E2">
            <w:pPr>
              <w:widowControl w:val="0"/>
              <w:autoSpaceDE w:val="0"/>
              <w:autoSpaceDN w:val="0"/>
              <w:adjustRightInd w:val="0"/>
              <w:spacing w:after="0" w:line="240" w:lineRule="auto"/>
              <w:rPr>
                <w:rFonts w:ascii="Courier New" w:hAnsi="Courier New" w:cs="Courier New"/>
                <w:color w:val="000000" w:themeColor="text1"/>
                <w:sz w:val="20"/>
                <w:szCs w:val="20"/>
              </w:rPr>
            </w:pPr>
            <w:r w:rsidRPr="007853BA">
              <w:rPr>
                <w:rFonts w:ascii="Courier New" w:hAnsi="Courier New" w:cs="Courier New"/>
                <w:color w:val="000000" w:themeColor="text1"/>
                <w:sz w:val="20"/>
                <w:szCs w:val="20"/>
              </w:rPr>
              <w:t xml:space="preserve">            100             </w:t>
            </w:r>
          </w:p>
        </w:tc>
      </w:tr>
    </w:tbl>
    <w:p w:rsidR="001B65E2" w:rsidRPr="007853BA" w:rsidRDefault="001B65E2">
      <w:pPr>
        <w:widowControl w:val="0"/>
        <w:autoSpaceDE w:val="0"/>
        <w:autoSpaceDN w:val="0"/>
        <w:adjustRightInd w:val="0"/>
        <w:spacing w:after="0" w:line="240" w:lineRule="auto"/>
        <w:ind w:firstLine="540"/>
        <w:jc w:val="both"/>
        <w:rPr>
          <w:rFonts w:ascii="Calibri" w:hAnsi="Calibri" w:cs="Calibri"/>
          <w:color w:val="000000" w:themeColor="text1"/>
        </w:rPr>
      </w:pPr>
    </w:p>
    <w:p w:rsidR="001B65E2" w:rsidRPr="007853BA" w:rsidRDefault="001B65E2">
      <w:pPr>
        <w:widowControl w:val="0"/>
        <w:autoSpaceDE w:val="0"/>
        <w:autoSpaceDN w:val="0"/>
        <w:adjustRightInd w:val="0"/>
        <w:spacing w:after="0" w:line="240" w:lineRule="auto"/>
        <w:ind w:firstLine="540"/>
        <w:jc w:val="both"/>
        <w:rPr>
          <w:rFonts w:ascii="Calibri" w:hAnsi="Calibri" w:cs="Calibri"/>
          <w:color w:val="000000" w:themeColor="text1"/>
        </w:rPr>
      </w:pPr>
      <w:proofErr w:type="gramStart"/>
      <w:r w:rsidRPr="007853BA">
        <w:rPr>
          <w:rFonts w:ascii="Calibri" w:hAnsi="Calibri" w:cs="Calibri"/>
          <w:color w:val="000000" w:themeColor="text1"/>
        </w:rPr>
        <w:t>При определении норматива предоставления социальной выплаты для инвалидов 1 и 2 группы, пенсионеров и безработных учитывается стаж работы в районах Крайнего Севера и приравненных к ним местностях и время нахождения на пенсии по старости или пенсии по инвалидности либо время проживания граждан, признанных в установленном порядке безработными, в районах Крайнего Севера и приравненных к ним местностях.</w:t>
      </w:r>
      <w:proofErr w:type="gramEnd"/>
    </w:p>
    <w:p w:rsidR="001B65E2" w:rsidRPr="007853BA" w:rsidRDefault="001B65E2">
      <w:pPr>
        <w:widowControl w:val="0"/>
        <w:autoSpaceDE w:val="0"/>
        <w:autoSpaceDN w:val="0"/>
        <w:adjustRightInd w:val="0"/>
        <w:spacing w:after="0" w:line="240" w:lineRule="auto"/>
        <w:ind w:firstLine="540"/>
        <w:jc w:val="both"/>
        <w:rPr>
          <w:rFonts w:ascii="Calibri" w:hAnsi="Calibri" w:cs="Calibri"/>
          <w:color w:val="000000" w:themeColor="text1"/>
        </w:rPr>
      </w:pPr>
      <w:proofErr w:type="gramStart"/>
      <w:r w:rsidRPr="007853BA">
        <w:rPr>
          <w:rFonts w:ascii="Calibri" w:hAnsi="Calibri" w:cs="Calibri"/>
          <w:color w:val="000000" w:themeColor="text1"/>
        </w:rPr>
        <w:t>При определении норматива предоставления социальных выплат инвалидам с детства, родившимся в районах Крайнего Севера и приравненных к ним местностях, а также инвалидам с детства, родившимся за пределами районов Крайнего Севера и приравненных к ним местностей, в случае, если на дату их рождения местом постоянного проживания матерей являлись районы Крайнего Севера и приравненные к ним местности, за стаж работы принимается время</w:t>
      </w:r>
      <w:proofErr w:type="gramEnd"/>
      <w:r w:rsidRPr="007853BA">
        <w:rPr>
          <w:rFonts w:ascii="Calibri" w:hAnsi="Calibri" w:cs="Calibri"/>
          <w:color w:val="000000" w:themeColor="text1"/>
        </w:rPr>
        <w:t xml:space="preserve"> их проживания в указанных районах и местностях со дня рождения.</w:t>
      </w:r>
    </w:p>
    <w:p w:rsidR="001B65E2" w:rsidRPr="007853BA" w:rsidRDefault="001B65E2">
      <w:pPr>
        <w:widowControl w:val="0"/>
        <w:autoSpaceDE w:val="0"/>
        <w:autoSpaceDN w:val="0"/>
        <w:adjustRightInd w:val="0"/>
        <w:spacing w:after="0" w:line="240" w:lineRule="auto"/>
        <w:ind w:firstLine="540"/>
        <w:jc w:val="both"/>
        <w:rPr>
          <w:rFonts w:ascii="Calibri" w:hAnsi="Calibri" w:cs="Calibri"/>
          <w:color w:val="000000" w:themeColor="text1"/>
        </w:rPr>
      </w:pPr>
      <w:r w:rsidRPr="007853BA">
        <w:rPr>
          <w:rFonts w:ascii="Calibri" w:hAnsi="Calibri" w:cs="Calibri"/>
          <w:color w:val="000000" w:themeColor="text1"/>
        </w:rPr>
        <w:t xml:space="preserve">4. При расчете размера социальной выплаты применяется норматив стоимости одного квадратного метра общей площади жилого помещения по Российской Федерации, значение которого определяется уполномоченным Правительством Российской Федерации федеральным </w:t>
      </w:r>
      <w:proofErr w:type="gramStart"/>
      <w:r w:rsidRPr="007853BA">
        <w:rPr>
          <w:rFonts w:ascii="Calibri" w:hAnsi="Calibri" w:cs="Calibri"/>
          <w:color w:val="000000" w:themeColor="text1"/>
        </w:rPr>
        <w:t>органом</w:t>
      </w:r>
      <w:proofErr w:type="gramEnd"/>
      <w:r w:rsidRPr="007853BA">
        <w:rPr>
          <w:rFonts w:ascii="Calibri" w:hAnsi="Calibri" w:cs="Calibri"/>
          <w:color w:val="000000" w:themeColor="text1"/>
        </w:rPr>
        <w:t xml:space="preserve"> исполнительной власти и </w:t>
      </w:r>
      <w:proofErr w:type="gramStart"/>
      <w:r w:rsidRPr="007853BA">
        <w:rPr>
          <w:rFonts w:ascii="Calibri" w:hAnsi="Calibri" w:cs="Calibri"/>
          <w:color w:val="000000" w:themeColor="text1"/>
        </w:rPr>
        <w:t>который</w:t>
      </w:r>
      <w:proofErr w:type="gramEnd"/>
      <w:r w:rsidRPr="007853BA">
        <w:rPr>
          <w:rFonts w:ascii="Calibri" w:hAnsi="Calibri" w:cs="Calibri"/>
          <w:color w:val="000000" w:themeColor="text1"/>
        </w:rPr>
        <w:t xml:space="preserve"> действует на дату расчета социальной выплаты.</w:t>
      </w:r>
    </w:p>
    <w:p w:rsidR="001B65E2" w:rsidRPr="007853BA" w:rsidRDefault="001B65E2">
      <w:pPr>
        <w:widowControl w:val="0"/>
        <w:autoSpaceDE w:val="0"/>
        <w:autoSpaceDN w:val="0"/>
        <w:adjustRightInd w:val="0"/>
        <w:spacing w:after="0" w:line="240" w:lineRule="auto"/>
        <w:ind w:firstLine="540"/>
        <w:jc w:val="both"/>
        <w:rPr>
          <w:rFonts w:ascii="Calibri" w:hAnsi="Calibri" w:cs="Calibri"/>
          <w:color w:val="000000" w:themeColor="text1"/>
        </w:rPr>
      </w:pPr>
      <w:r w:rsidRPr="007853BA">
        <w:rPr>
          <w:rFonts w:ascii="Calibri" w:hAnsi="Calibri" w:cs="Calibri"/>
          <w:color w:val="000000" w:themeColor="text1"/>
        </w:rPr>
        <w:t xml:space="preserve">При расчете размера социальной выплаты, предоставляемой для приобретения жилых помещений на территории отдельных субъектов Российской Федерации, применяются установленные Правительством Российской </w:t>
      </w:r>
      <w:proofErr w:type="gramStart"/>
      <w:r w:rsidRPr="007853BA">
        <w:rPr>
          <w:rFonts w:ascii="Calibri" w:hAnsi="Calibri" w:cs="Calibri"/>
          <w:color w:val="000000" w:themeColor="text1"/>
        </w:rPr>
        <w:t>Федерации</w:t>
      </w:r>
      <w:proofErr w:type="gramEnd"/>
      <w:r w:rsidRPr="007853BA">
        <w:rPr>
          <w:rFonts w:ascii="Calibri" w:hAnsi="Calibri" w:cs="Calibri"/>
          <w:color w:val="000000" w:themeColor="text1"/>
        </w:rPr>
        <w:t xml:space="preserve"> повышающие коэффициенты к нормативу стоимости одного квадратного метра общей площади жилого помещения по Российской Федерации.</w:t>
      </w:r>
    </w:p>
    <w:p w:rsidR="001B65E2" w:rsidRPr="007853BA" w:rsidRDefault="001B65E2">
      <w:pPr>
        <w:widowControl w:val="0"/>
        <w:autoSpaceDE w:val="0"/>
        <w:autoSpaceDN w:val="0"/>
        <w:adjustRightInd w:val="0"/>
        <w:spacing w:after="0" w:line="240" w:lineRule="auto"/>
        <w:jc w:val="both"/>
        <w:rPr>
          <w:rFonts w:ascii="Calibri" w:hAnsi="Calibri" w:cs="Calibri"/>
          <w:color w:val="000000" w:themeColor="text1"/>
        </w:rPr>
      </w:pPr>
      <w:r w:rsidRPr="007853BA">
        <w:rPr>
          <w:rFonts w:ascii="Calibri" w:hAnsi="Calibri" w:cs="Calibri"/>
          <w:color w:val="000000" w:themeColor="text1"/>
        </w:rPr>
        <w:t xml:space="preserve">(п. 4 в ред. </w:t>
      </w:r>
      <w:hyperlink r:id="rId11" w:history="1">
        <w:r w:rsidRPr="007853BA">
          <w:rPr>
            <w:rFonts w:ascii="Calibri" w:hAnsi="Calibri" w:cs="Calibri"/>
            <w:color w:val="000000" w:themeColor="text1"/>
          </w:rPr>
          <w:t>Закона</w:t>
        </w:r>
      </w:hyperlink>
      <w:r w:rsidRPr="007853BA">
        <w:rPr>
          <w:rFonts w:ascii="Calibri" w:hAnsi="Calibri" w:cs="Calibri"/>
          <w:color w:val="000000" w:themeColor="text1"/>
        </w:rPr>
        <w:t xml:space="preserve"> Красноярского края от 06.10.2011 N 13-6168)</w:t>
      </w:r>
    </w:p>
    <w:p w:rsidR="001B65E2" w:rsidRPr="007853BA" w:rsidRDefault="001B65E2">
      <w:pPr>
        <w:widowControl w:val="0"/>
        <w:autoSpaceDE w:val="0"/>
        <w:autoSpaceDN w:val="0"/>
        <w:adjustRightInd w:val="0"/>
        <w:spacing w:after="0" w:line="240" w:lineRule="auto"/>
        <w:ind w:firstLine="540"/>
        <w:jc w:val="both"/>
        <w:rPr>
          <w:rFonts w:ascii="Calibri" w:hAnsi="Calibri" w:cs="Calibri"/>
          <w:color w:val="000000" w:themeColor="text1"/>
        </w:rPr>
      </w:pPr>
      <w:r w:rsidRPr="007853BA">
        <w:rPr>
          <w:rFonts w:ascii="Calibri" w:hAnsi="Calibri" w:cs="Calibri"/>
          <w:color w:val="000000" w:themeColor="text1"/>
        </w:rPr>
        <w:t xml:space="preserve">5. Утратил силу. - </w:t>
      </w:r>
      <w:hyperlink r:id="rId12" w:history="1">
        <w:r w:rsidRPr="007853BA">
          <w:rPr>
            <w:rFonts w:ascii="Calibri" w:hAnsi="Calibri" w:cs="Calibri"/>
            <w:color w:val="000000" w:themeColor="text1"/>
          </w:rPr>
          <w:t>Закон</w:t>
        </w:r>
      </w:hyperlink>
      <w:r w:rsidRPr="007853BA">
        <w:rPr>
          <w:rFonts w:ascii="Calibri" w:hAnsi="Calibri" w:cs="Calibri"/>
          <w:color w:val="000000" w:themeColor="text1"/>
        </w:rPr>
        <w:t xml:space="preserve"> Красноярского края от 09.06.2011 N 12-5909.</w:t>
      </w:r>
    </w:p>
    <w:p w:rsidR="001B65E2" w:rsidRPr="007853BA" w:rsidRDefault="001B65E2">
      <w:pPr>
        <w:widowControl w:val="0"/>
        <w:autoSpaceDE w:val="0"/>
        <w:autoSpaceDN w:val="0"/>
        <w:adjustRightInd w:val="0"/>
        <w:spacing w:after="0" w:line="240" w:lineRule="auto"/>
        <w:ind w:firstLine="540"/>
        <w:jc w:val="both"/>
        <w:rPr>
          <w:rFonts w:ascii="Calibri" w:hAnsi="Calibri" w:cs="Calibri"/>
          <w:color w:val="000000" w:themeColor="text1"/>
        </w:rPr>
      </w:pPr>
      <w:r w:rsidRPr="007853BA">
        <w:rPr>
          <w:rFonts w:ascii="Calibri" w:hAnsi="Calibri" w:cs="Calibri"/>
          <w:color w:val="000000" w:themeColor="text1"/>
        </w:rPr>
        <w:t xml:space="preserve">6. В целях настоящего Закона членами семьи гражданина признаются постоянно </w:t>
      </w:r>
      <w:r w:rsidRPr="007853BA">
        <w:rPr>
          <w:rFonts w:ascii="Calibri" w:hAnsi="Calibri" w:cs="Calibri"/>
          <w:color w:val="000000" w:themeColor="text1"/>
        </w:rPr>
        <w:lastRenderedPageBreak/>
        <w:t>проживающие совместно с ним супруга (супруг), дети и родители.</w:t>
      </w:r>
    </w:p>
    <w:p w:rsidR="001B65E2" w:rsidRPr="007853BA" w:rsidRDefault="001B65E2">
      <w:pPr>
        <w:widowControl w:val="0"/>
        <w:autoSpaceDE w:val="0"/>
        <w:autoSpaceDN w:val="0"/>
        <w:adjustRightInd w:val="0"/>
        <w:spacing w:after="0" w:line="240" w:lineRule="auto"/>
        <w:ind w:firstLine="540"/>
        <w:jc w:val="both"/>
        <w:rPr>
          <w:rFonts w:ascii="Calibri" w:hAnsi="Calibri" w:cs="Calibri"/>
          <w:color w:val="000000" w:themeColor="text1"/>
        </w:rPr>
      </w:pPr>
      <w:r w:rsidRPr="007853BA">
        <w:rPr>
          <w:rFonts w:ascii="Calibri" w:hAnsi="Calibri" w:cs="Calibri"/>
          <w:color w:val="000000" w:themeColor="text1"/>
        </w:rPr>
        <w:t>Другие родственники, нетрудоспособные иждивенцы, а в исключительных случаях и иные лица, постоянно проживающие совместно с гражданином, учитываются при расчете размера социальной выплаты в случае признания их в судебном порядке членами его семьи.</w:t>
      </w:r>
    </w:p>
    <w:p w:rsidR="001B65E2" w:rsidRPr="007853BA" w:rsidRDefault="001B65E2">
      <w:pPr>
        <w:widowControl w:val="0"/>
        <w:autoSpaceDE w:val="0"/>
        <w:autoSpaceDN w:val="0"/>
        <w:adjustRightInd w:val="0"/>
        <w:spacing w:after="0" w:line="240" w:lineRule="auto"/>
        <w:ind w:firstLine="540"/>
        <w:jc w:val="both"/>
        <w:rPr>
          <w:rFonts w:ascii="Calibri" w:hAnsi="Calibri" w:cs="Calibri"/>
          <w:color w:val="000000" w:themeColor="text1"/>
        </w:rPr>
      </w:pPr>
      <w:r w:rsidRPr="007853BA">
        <w:rPr>
          <w:rFonts w:ascii="Calibri" w:hAnsi="Calibri" w:cs="Calibri"/>
          <w:color w:val="000000" w:themeColor="text1"/>
        </w:rPr>
        <w:t xml:space="preserve">7. </w:t>
      </w:r>
      <w:proofErr w:type="gramStart"/>
      <w:r w:rsidRPr="007853BA">
        <w:rPr>
          <w:rFonts w:ascii="Calibri" w:hAnsi="Calibri" w:cs="Calibri"/>
          <w:color w:val="000000" w:themeColor="text1"/>
        </w:rPr>
        <w:t>В случае отчуждения гражданином и (или) членами его семьи жилого помещения, принадлежащего им на праве собственности, размер социальной выплаты уменьшается на стоимость жилого помещения, указанную в договоре отчуждения жилого помещения, либо на расчетную стоимость жилого помещения, определяемую как произведение общей площади отчужденного жилого помещения и средней рыночной стоимости одного квадратного метра общей площади жилого помещения, определенной органом местного самоуправления по</w:t>
      </w:r>
      <w:proofErr w:type="gramEnd"/>
      <w:r w:rsidRPr="007853BA">
        <w:rPr>
          <w:rFonts w:ascii="Calibri" w:hAnsi="Calibri" w:cs="Calibri"/>
          <w:color w:val="000000" w:themeColor="text1"/>
        </w:rPr>
        <w:t xml:space="preserve"> месту жительства гражданина, но не более средней рыночной стоимости одного квадратного метра общей площади жилого помещения по Красноярскому краю, установленной уполномоченным Правительством Российской Федерации федеральным органом исполнительной власти на дату расчета размера социальной выплаты. При этом при расчете размера социальной выплаты учитывается наибольшая из указанных сумм.</w:t>
      </w:r>
    </w:p>
    <w:p w:rsidR="001B65E2" w:rsidRPr="007853BA" w:rsidRDefault="001B65E2">
      <w:pPr>
        <w:widowControl w:val="0"/>
        <w:autoSpaceDE w:val="0"/>
        <w:autoSpaceDN w:val="0"/>
        <w:adjustRightInd w:val="0"/>
        <w:spacing w:after="0" w:line="240" w:lineRule="auto"/>
        <w:jc w:val="both"/>
        <w:rPr>
          <w:rFonts w:ascii="Calibri" w:hAnsi="Calibri" w:cs="Calibri"/>
          <w:color w:val="000000" w:themeColor="text1"/>
        </w:rPr>
      </w:pPr>
      <w:r w:rsidRPr="007853BA">
        <w:rPr>
          <w:rFonts w:ascii="Calibri" w:hAnsi="Calibri" w:cs="Calibri"/>
          <w:color w:val="000000" w:themeColor="text1"/>
        </w:rPr>
        <w:t>(</w:t>
      </w:r>
      <w:proofErr w:type="gramStart"/>
      <w:r w:rsidRPr="007853BA">
        <w:rPr>
          <w:rFonts w:ascii="Calibri" w:hAnsi="Calibri" w:cs="Calibri"/>
          <w:color w:val="000000" w:themeColor="text1"/>
        </w:rPr>
        <w:t>п</w:t>
      </w:r>
      <w:proofErr w:type="gramEnd"/>
      <w:r w:rsidRPr="007853BA">
        <w:rPr>
          <w:rFonts w:ascii="Calibri" w:hAnsi="Calibri" w:cs="Calibri"/>
          <w:color w:val="000000" w:themeColor="text1"/>
        </w:rPr>
        <w:t xml:space="preserve">. 7 в ред. </w:t>
      </w:r>
      <w:hyperlink r:id="rId13" w:history="1">
        <w:r w:rsidRPr="007853BA">
          <w:rPr>
            <w:rFonts w:ascii="Calibri" w:hAnsi="Calibri" w:cs="Calibri"/>
            <w:color w:val="000000" w:themeColor="text1"/>
          </w:rPr>
          <w:t>Закона</w:t>
        </w:r>
      </w:hyperlink>
      <w:r w:rsidRPr="007853BA">
        <w:rPr>
          <w:rFonts w:ascii="Calibri" w:hAnsi="Calibri" w:cs="Calibri"/>
          <w:color w:val="000000" w:themeColor="text1"/>
        </w:rPr>
        <w:t xml:space="preserve"> Красноярского края от 06.10.2011 N 13-6168)</w:t>
      </w:r>
    </w:p>
    <w:p w:rsidR="001B65E2" w:rsidRPr="007853BA" w:rsidRDefault="001B65E2">
      <w:pPr>
        <w:widowControl w:val="0"/>
        <w:autoSpaceDE w:val="0"/>
        <w:autoSpaceDN w:val="0"/>
        <w:adjustRightInd w:val="0"/>
        <w:spacing w:after="0" w:line="240" w:lineRule="auto"/>
        <w:ind w:firstLine="540"/>
        <w:jc w:val="both"/>
        <w:rPr>
          <w:rFonts w:ascii="Calibri" w:hAnsi="Calibri" w:cs="Calibri"/>
          <w:color w:val="000000" w:themeColor="text1"/>
        </w:rPr>
      </w:pPr>
    </w:p>
    <w:p w:rsidR="001B65E2" w:rsidRPr="007853BA" w:rsidRDefault="001B65E2">
      <w:pPr>
        <w:widowControl w:val="0"/>
        <w:autoSpaceDE w:val="0"/>
        <w:autoSpaceDN w:val="0"/>
        <w:adjustRightInd w:val="0"/>
        <w:spacing w:after="0" w:line="240" w:lineRule="auto"/>
        <w:ind w:firstLine="540"/>
        <w:jc w:val="both"/>
        <w:outlineLvl w:val="0"/>
        <w:rPr>
          <w:rFonts w:ascii="Calibri" w:hAnsi="Calibri" w:cs="Calibri"/>
          <w:color w:val="000000" w:themeColor="text1"/>
        </w:rPr>
      </w:pPr>
      <w:bookmarkStart w:id="14" w:name="Par105"/>
      <w:bookmarkEnd w:id="14"/>
      <w:r w:rsidRPr="007853BA">
        <w:rPr>
          <w:rFonts w:ascii="Calibri" w:hAnsi="Calibri" w:cs="Calibri"/>
          <w:color w:val="000000" w:themeColor="text1"/>
        </w:rPr>
        <w:t xml:space="preserve">Статья 6. Утратила силу. - </w:t>
      </w:r>
      <w:hyperlink r:id="rId14" w:history="1">
        <w:r w:rsidRPr="007853BA">
          <w:rPr>
            <w:rFonts w:ascii="Calibri" w:hAnsi="Calibri" w:cs="Calibri"/>
            <w:color w:val="000000" w:themeColor="text1"/>
          </w:rPr>
          <w:t>Закон</w:t>
        </w:r>
      </w:hyperlink>
      <w:r w:rsidRPr="007853BA">
        <w:rPr>
          <w:rFonts w:ascii="Calibri" w:hAnsi="Calibri" w:cs="Calibri"/>
          <w:color w:val="000000" w:themeColor="text1"/>
        </w:rPr>
        <w:t xml:space="preserve"> Красноярского края от 09.06.2011 N 12-5909.</w:t>
      </w:r>
    </w:p>
    <w:p w:rsidR="001B65E2" w:rsidRPr="007853BA" w:rsidRDefault="001B65E2">
      <w:pPr>
        <w:widowControl w:val="0"/>
        <w:autoSpaceDE w:val="0"/>
        <w:autoSpaceDN w:val="0"/>
        <w:adjustRightInd w:val="0"/>
        <w:spacing w:after="0" w:line="240" w:lineRule="auto"/>
        <w:ind w:firstLine="540"/>
        <w:jc w:val="both"/>
        <w:rPr>
          <w:rFonts w:ascii="Calibri" w:hAnsi="Calibri" w:cs="Calibri"/>
          <w:color w:val="000000" w:themeColor="text1"/>
        </w:rPr>
      </w:pPr>
    </w:p>
    <w:p w:rsidR="001B65E2" w:rsidRPr="007853BA" w:rsidRDefault="001B65E2">
      <w:pPr>
        <w:widowControl w:val="0"/>
        <w:autoSpaceDE w:val="0"/>
        <w:autoSpaceDN w:val="0"/>
        <w:adjustRightInd w:val="0"/>
        <w:spacing w:after="0" w:line="240" w:lineRule="auto"/>
        <w:ind w:firstLine="540"/>
        <w:jc w:val="both"/>
        <w:outlineLvl w:val="0"/>
        <w:rPr>
          <w:rFonts w:ascii="Calibri" w:hAnsi="Calibri" w:cs="Calibri"/>
          <w:color w:val="000000" w:themeColor="text1"/>
        </w:rPr>
      </w:pPr>
      <w:bookmarkStart w:id="15" w:name="Par107"/>
      <w:bookmarkEnd w:id="15"/>
      <w:r w:rsidRPr="007853BA">
        <w:rPr>
          <w:rFonts w:ascii="Calibri" w:hAnsi="Calibri" w:cs="Calibri"/>
          <w:color w:val="000000" w:themeColor="text1"/>
        </w:rPr>
        <w:t>Статья 7</w:t>
      </w:r>
    </w:p>
    <w:p w:rsidR="001B65E2" w:rsidRPr="007853BA" w:rsidRDefault="001B65E2">
      <w:pPr>
        <w:widowControl w:val="0"/>
        <w:autoSpaceDE w:val="0"/>
        <w:autoSpaceDN w:val="0"/>
        <w:adjustRightInd w:val="0"/>
        <w:spacing w:after="0" w:line="240" w:lineRule="auto"/>
        <w:ind w:firstLine="540"/>
        <w:jc w:val="both"/>
        <w:rPr>
          <w:rFonts w:ascii="Calibri" w:hAnsi="Calibri" w:cs="Calibri"/>
          <w:color w:val="000000" w:themeColor="text1"/>
        </w:rPr>
      </w:pPr>
    </w:p>
    <w:p w:rsidR="001B65E2" w:rsidRPr="007853BA" w:rsidRDefault="001B65E2">
      <w:pPr>
        <w:widowControl w:val="0"/>
        <w:autoSpaceDE w:val="0"/>
        <w:autoSpaceDN w:val="0"/>
        <w:adjustRightInd w:val="0"/>
        <w:spacing w:after="0" w:line="240" w:lineRule="auto"/>
        <w:ind w:firstLine="540"/>
        <w:jc w:val="both"/>
        <w:rPr>
          <w:rFonts w:ascii="Calibri" w:hAnsi="Calibri" w:cs="Calibri"/>
          <w:color w:val="000000" w:themeColor="text1"/>
        </w:rPr>
      </w:pPr>
      <w:r w:rsidRPr="007853BA">
        <w:rPr>
          <w:rFonts w:ascii="Calibri" w:hAnsi="Calibri" w:cs="Calibri"/>
          <w:color w:val="000000" w:themeColor="text1"/>
        </w:rPr>
        <w:t>Настоящий Закон вступает в силу с 1 января 2011 года, но не ранее чем через 10 дней со дня его официального опубликования в краевой государственной газете "Наш Красноярский край".</w:t>
      </w:r>
    </w:p>
    <w:p w:rsidR="001B65E2" w:rsidRPr="007853BA" w:rsidRDefault="001B65E2">
      <w:pPr>
        <w:widowControl w:val="0"/>
        <w:autoSpaceDE w:val="0"/>
        <w:autoSpaceDN w:val="0"/>
        <w:adjustRightInd w:val="0"/>
        <w:spacing w:after="0" w:line="240" w:lineRule="auto"/>
        <w:jc w:val="both"/>
        <w:rPr>
          <w:rFonts w:ascii="Calibri" w:hAnsi="Calibri" w:cs="Calibri"/>
          <w:color w:val="000000" w:themeColor="text1"/>
        </w:rPr>
      </w:pPr>
    </w:p>
    <w:p w:rsidR="001B65E2" w:rsidRPr="007853BA" w:rsidRDefault="001B65E2">
      <w:pPr>
        <w:widowControl w:val="0"/>
        <w:autoSpaceDE w:val="0"/>
        <w:autoSpaceDN w:val="0"/>
        <w:adjustRightInd w:val="0"/>
        <w:spacing w:after="0" w:line="240" w:lineRule="auto"/>
        <w:jc w:val="right"/>
        <w:rPr>
          <w:rFonts w:ascii="Calibri" w:hAnsi="Calibri" w:cs="Calibri"/>
          <w:color w:val="000000" w:themeColor="text1"/>
        </w:rPr>
      </w:pPr>
      <w:r w:rsidRPr="007853BA">
        <w:rPr>
          <w:rFonts w:ascii="Calibri" w:hAnsi="Calibri" w:cs="Calibri"/>
          <w:color w:val="000000" w:themeColor="text1"/>
        </w:rPr>
        <w:t>Губернатор</w:t>
      </w:r>
    </w:p>
    <w:p w:rsidR="001B65E2" w:rsidRPr="007853BA" w:rsidRDefault="001B65E2">
      <w:pPr>
        <w:widowControl w:val="0"/>
        <w:autoSpaceDE w:val="0"/>
        <w:autoSpaceDN w:val="0"/>
        <w:adjustRightInd w:val="0"/>
        <w:spacing w:after="0" w:line="240" w:lineRule="auto"/>
        <w:jc w:val="right"/>
        <w:rPr>
          <w:rFonts w:ascii="Calibri" w:hAnsi="Calibri" w:cs="Calibri"/>
          <w:color w:val="000000" w:themeColor="text1"/>
        </w:rPr>
      </w:pPr>
      <w:r w:rsidRPr="007853BA">
        <w:rPr>
          <w:rFonts w:ascii="Calibri" w:hAnsi="Calibri" w:cs="Calibri"/>
          <w:color w:val="000000" w:themeColor="text1"/>
        </w:rPr>
        <w:t>Красноярского края</w:t>
      </w:r>
    </w:p>
    <w:p w:rsidR="001B65E2" w:rsidRPr="007853BA" w:rsidRDefault="001B65E2">
      <w:pPr>
        <w:widowControl w:val="0"/>
        <w:autoSpaceDE w:val="0"/>
        <w:autoSpaceDN w:val="0"/>
        <w:adjustRightInd w:val="0"/>
        <w:spacing w:after="0" w:line="240" w:lineRule="auto"/>
        <w:jc w:val="right"/>
        <w:rPr>
          <w:rFonts w:ascii="Calibri" w:hAnsi="Calibri" w:cs="Calibri"/>
          <w:color w:val="000000" w:themeColor="text1"/>
        </w:rPr>
      </w:pPr>
      <w:r w:rsidRPr="007853BA">
        <w:rPr>
          <w:rFonts w:ascii="Calibri" w:hAnsi="Calibri" w:cs="Calibri"/>
          <w:color w:val="000000" w:themeColor="text1"/>
        </w:rPr>
        <w:t>Л.В.КУЗНЕЦОВ</w:t>
      </w:r>
    </w:p>
    <w:p w:rsidR="001B65E2" w:rsidRPr="007853BA" w:rsidRDefault="001B65E2">
      <w:pPr>
        <w:widowControl w:val="0"/>
        <w:autoSpaceDE w:val="0"/>
        <w:autoSpaceDN w:val="0"/>
        <w:adjustRightInd w:val="0"/>
        <w:spacing w:after="0" w:line="240" w:lineRule="auto"/>
        <w:jc w:val="right"/>
        <w:rPr>
          <w:rFonts w:ascii="Calibri" w:hAnsi="Calibri" w:cs="Calibri"/>
          <w:color w:val="000000" w:themeColor="text1"/>
        </w:rPr>
      </w:pPr>
      <w:r w:rsidRPr="007853BA">
        <w:rPr>
          <w:rFonts w:ascii="Calibri" w:hAnsi="Calibri" w:cs="Calibri"/>
          <w:color w:val="000000" w:themeColor="text1"/>
        </w:rPr>
        <w:t>28.12.2010</w:t>
      </w:r>
    </w:p>
    <w:p w:rsidR="001B65E2" w:rsidRPr="007853BA" w:rsidRDefault="001B65E2">
      <w:pPr>
        <w:widowControl w:val="0"/>
        <w:autoSpaceDE w:val="0"/>
        <w:autoSpaceDN w:val="0"/>
        <w:adjustRightInd w:val="0"/>
        <w:spacing w:after="0" w:line="240" w:lineRule="auto"/>
        <w:jc w:val="right"/>
        <w:rPr>
          <w:rFonts w:ascii="Calibri" w:hAnsi="Calibri" w:cs="Calibri"/>
          <w:color w:val="000000" w:themeColor="text1"/>
        </w:rPr>
      </w:pPr>
    </w:p>
    <w:p w:rsidR="001B65E2" w:rsidRPr="007853BA" w:rsidRDefault="001B65E2">
      <w:pPr>
        <w:widowControl w:val="0"/>
        <w:autoSpaceDE w:val="0"/>
        <w:autoSpaceDN w:val="0"/>
        <w:adjustRightInd w:val="0"/>
        <w:spacing w:after="0" w:line="240" w:lineRule="auto"/>
        <w:jc w:val="right"/>
        <w:rPr>
          <w:rFonts w:ascii="Calibri" w:hAnsi="Calibri" w:cs="Calibri"/>
          <w:color w:val="000000" w:themeColor="text1"/>
        </w:rPr>
      </w:pPr>
    </w:p>
    <w:p w:rsidR="001B65E2" w:rsidRPr="007853BA" w:rsidRDefault="001B65E2">
      <w:pPr>
        <w:widowControl w:val="0"/>
        <w:pBdr>
          <w:top w:val="single" w:sz="6" w:space="0" w:color="auto"/>
        </w:pBdr>
        <w:autoSpaceDE w:val="0"/>
        <w:autoSpaceDN w:val="0"/>
        <w:adjustRightInd w:val="0"/>
        <w:spacing w:before="100" w:after="100" w:line="240" w:lineRule="auto"/>
        <w:rPr>
          <w:rFonts w:ascii="Calibri" w:hAnsi="Calibri" w:cs="Calibri"/>
          <w:color w:val="000000" w:themeColor="text1"/>
          <w:sz w:val="2"/>
          <w:szCs w:val="2"/>
        </w:rPr>
      </w:pPr>
    </w:p>
    <w:p w:rsidR="00A54B86" w:rsidRPr="007853BA" w:rsidRDefault="00A54B86">
      <w:pPr>
        <w:rPr>
          <w:color w:val="000000" w:themeColor="text1"/>
        </w:rPr>
      </w:pPr>
    </w:p>
    <w:sectPr w:rsidR="00A54B86" w:rsidRPr="007853BA" w:rsidSect="007853BA">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08"/>
  <w:characterSpacingControl w:val="doNotCompress"/>
  <w:compat/>
  <w:rsids>
    <w:rsidRoot w:val="001B65E2"/>
    <w:rsid w:val="000E5BEA"/>
    <w:rsid w:val="001B65E2"/>
    <w:rsid w:val="00214599"/>
    <w:rsid w:val="002F695E"/>
    <w:rsid w:val="007853BA"/>
    <w:rsid w:val="00A54B86"/>
    <w:rsid w:val="00CF1DB6"/>
    <w:rsid w:val="00E533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B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E1A3505BB162EF99AE3FC66B3F000CA0E3B4E97475A9D2BE04561CEF7D30D809AC7415E3D0D6E5EC5A82k8dCD" TargetMode="External"/><Relationship Id="rId13" Type="http://schemas.openxmlformats.org/officeDocument/2006/relationships/hyperlink" Target="consultantplus://offline/ref=D3E1A3505BB162EF99AE3FC66B3F000CA0E3B4E97475A9D2BE04561CEF7D30D809AC7415E3D0D6E5EC5A82k8dBD" TargetMode="External"/><Relationship Id="rId3" Type="http://schemas.openxmlformats.org/officeDocument/2006/relationships/webSettings" Target="webSettings.xml"/><Relationship Id="rId7" Type="http://schemas.openxmlformats.org/officeDocument/2006/relationships/hyperlink" Target="consultantplus://offline/ref=D3E1A3505BB162EF99AE3FC66B3F000CA0E3B4E97479ABD3B904561CEF7D30D809AC7415E3D0D6E5EC5A83k8d5D" TargetMode="External"/><Relationship Id="rId12" Type="http://schemas.openxmlformats.org/officeDocument/2006/relationships/hyperlink" Target="consultantplus://offline/ref=D3E1A3505BB162EF99AE3FC66B3F000CA0E3B4E97479ABD3B904561CEF7D30D809AC7415E3D0D6E5EC5A82k8d5D"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3E1A3505BB162EF99AE21CB7D535F03A2E9ECED7378A48DE75B0D41B8k7d4D" TargetMode="External"/><Relationship Id="rId11" Type="http://schemas.openxmlformats.org/officeDocument/2006/relationships/hyperlink" Target="consultantplus://offline/ref=D3E1A3505BB162EF99AE3FC66B3F000CA0E3B4E97475A9D2BE04561CEF7D30D809AC7415E3D0D6E5EC5A82k8d8D" TargetMode="External"/><Relationship Id="rId5" Type="http://schemas.openxmlformats.org/officeDocument/2006/relationships/hyperlink" Target="consultantplus://offline/ref=D3E1A3505BB162EF99AE3FC66B3F000CA0E3B4E97475A9D2BE04561CEF7D30D809AC7415E3D0D6E5EC5A83k8d4D" TargetMode="External"/><Relationship Id="rId15" Type="http://schemas.openxmlformats.org/officeDocument/2006/relationships/fontTable" Target="fontTable.xml"/><Relationship Id="rId10" Type="http://schemas.openxmlformats.org/officeDocument/2006/relationships/hyperlink" Target="consultantplus://offline/ref=D3E1A3505BB162EF99AE3FC66B3F000CA0E3B4E97479ABD3B904561CEF7D30D809AC7415E3D0D6E5EC5A82k8dAD" TargetMode="External"/><Relationship Id="rId4" Type="http://schemas.openxmlformats.org/officeDocument/2006/relationships/hyperlink" Target="consultantplus://offline/ref=D3E1A3505BB162EF99AE3FC66B3F000CA0E3B4E97479ABD3B904561CEF7D30D809AC7415E3D0D6E5EC5A83k8d4D" TargetMode="External"/><Relationship Id="rId9" Type="http://schemas.openxmlformats.org/officeDocument/2006/relationships/hyperlink" Target="consultantplus://offline/ref=D3E1A3505BB162EF99AE3FC66B3F000CA0E3B4E97475A9D2BE04561CEF7D30D809AC7415E3D0D6E5EC5A82k8dED" TargetMode="External"/><Relationship Id="rId14" Type="http://schemas.openxmlformats.org/officeDocument/2006/relationships/hyperlink" Target="consultantplus://offline/ref=D3E1A3505BB162EF99AE3FC66B3F000CA0E3B4E97479ABD3B904561CEF7D30D809AC7415E3D0D6E5EC5A81k8d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1917</Words>
  <Characters>10933</Characters>
  <Application>Microsoft Office Word</Application>
  <DocSecurity>0</DocSecurity>
  <Lines>91</Lines>
  <Paragraphs>25</Paragraphs>
  <ScaleCrop>false</ScaleCrop>
  <Company/>
  <LinksUpToDate>false</LinksUpToDate>
  <CharactersWithSpaces>12825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voloshuk1</dc:creator>
  <cp:keywords/>
  <dc:description/>
  <cp:lastModifiedBy>leonova1</cp:lastModifiedBy>
  <cp:revision>6</cp:revision>
  <dcterms:created xsi:type="dcterms:W3CDTF">2014-09-17T03:29:00Z</dcterms:created>
  <dcterms:modified xsi:type="dcterms:W3CDTF">2015-11-05T09:42:00Z</dcterms:modified>
</cp:coreProperties>
</file>