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DB" w:rsidRPr="006658DD" w:rsidRDefault="004033DB" w:rsidP="00665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DD">
        <w:rPr>
          <w:rFonts w:ascii="Times New Roman" w:hAnsi="Times New Roman" w:cs="Times New Roman"/>
          <w:b/>
          <w:bCs/>
          <w:kern w:val="36"/>
          <w:sz w:val="28"/>
          <w:szCs w:val="28"/>
        </w:rPr>
        <w:t>Уведомления   о предоставлении помещений для проведения публичных агитационных мероприятий</w:t>
      </w:r>
    </w:p>
    <w:tbl>
      <w:tblPr>
        <w:tblStyle w:val="a3"/>
        <w:tblW w:w="0" w:type="auto"/>
        <w:tblLook w:val="04A0"/>
      </w:tblPr>
      <w:tblGrid>
        <w:gridCol w:w="594"/>
        <w:gridCol w:w="3246"/>
        <w:gridCol w:w="1910"/>
        <w:gridCol w:w="1910"/>
        <w:gridCol w:w="1911"/>
      </w:tblGrid>
      <w:tr w:rsidR="004033DB" w:rsidRPr="006658DD" w:rsidTr="006658DD">
        <w:tc>
          <w:tcPr>
            <w:tcW w:w="534" w:type="dxa"/>
          </w:tcPr>
          <w:p w:rsidR="004033DB" w:rsidRPr="006658DD" w:rsidRDefault="0066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5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58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5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4033DB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D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914" w:type="dxa"/>
          </w:tcPr>
          <w:p w:rsidR="004033DB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D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914" w:type="dxa"/>
          </w:tcPr>
          <w:p w:rsidR="004033DB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D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1915" w:type="dxa"/>
          </w:tcPr>
          <w:p w:rsidR="004033DB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D">
              <w:rPr>
                <w:rFonts w:ascii="Times New Roman" w:hAnsi="Times New Roman" w:cs="Times New Roman"/>
                <w:sz w:val="28"/>
                <w:szCs w:val="28"/>
              </w:rPr>
              <w:t>Субъект проведения мероприятия</w:t>
            </w:r>
          </w:p>
        </w:tc>
      </w:tr>
      <w:tr w:rsidR="006658DD" w:rsidRPr="006658DD" w:rsidTr="006658DD">
        <w:tc>
          <w:tcPr>
            <w:tcW w:w="534" w:type="dxa"/>
          </w:tcPr>
          <w:p w:rsidR="006658DD" w:rsidRPr="006658DD" w:rsidRDefault="0066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D">
              <w:rPr>
                <w:rFonts w:ascii="Times New Roman" w:hAnsi="Times New Roman" w:cs="Times New Roman"/>
                <w:sz w:val="28"/>
                <w:szCs w:val="28"/>
              </w:rPr>
              <w:t>Встреча с активом партии</w:t>
            </w:r>
          </w:p>
        </w:tc>
        <w:tc>
          <w:tcPr>
            <w:tcW w:w="1914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D"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  <w:tc>
          <w:tcPr>
            <w:tcW w:w="1914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D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915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D">
              <w:rPr>
                <w:rFonts w:ascii="Times New Roman" w:hAnsi="Times New Roman" w:cs="Times New Roman"/>
                <w:sz w:val="28"/>
                <w:szCs w:val="28"/>
              </w:rPr>
              <w:t>ЛДПР</w:t>
            </w:r>
          </w:p>
        </w:tc>
      </w:tr>
      <w:tr w:rsidR="006658DD" w:rsidRPr="006658DD" w:rsidTr="006658DD">
        <w:tc>
          <w:tcPr>
            <w:tcW w:w="534" w:type="dxa"/>
          </w:tcPr>
          <w:p w:rsidR="006658DD" w:rsidRPr="006658DD" w:rsidRDefault="0066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8DD" w:rsidRPr="006658DD" w:rsidTr="006658DD">
        <w:tc>
          <w:tcPr>
            <w:tcW w:w="534" w:type="dxa"/>
          </w:tcPr>
          <w:p w:rsidR="006658DD" w:rsidRPr="006658DD" w:rsidRDefault="0066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8DD" w:rsidRPr="006658DD" w:rsidTr="006658DD">
        <w:tc>
          <w:tcPr>
            <w:tcW w:w="534" w:type="dxa"/>
          </w:tcPr>
          <w:p w:rsidR="006658DD" w:rsidRPr="006658DD" w:rsidRDefault="0066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658DD" w:rsidRPr="006658DD" w:rsidRDefault="006658DD" w:rsidP="0066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90B" w:rsidRPr="006658DD" w:rsidRDefault="00A1690B">
      <w:pPr>
        <w:rPr>
          <w:rFonts w:ascii="Times New Roman" w:hAnsi="Times New Roman" w:cs="Times New Roman"/>
          <w:sz w:val="28"/>
          <w:szCs w:val="28"/>
        </w:rPr>
      </w:pPr>
    </w:p>
    <w:sectPr w:rsidR="00A1690B" w:rsidRPr="006658DD" w:rsidSect="006B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3DB"/>
    <w:rsid w:val="004033DB"/>
    <w:rsid w:val="006658DD"/>
    <w:rsid w:val="006B4D40"/>
    <w:rsid w:val="00A1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2021-09-02T07:27:00Z</dcterms:created>
  <dcterms:modified xsi:type="dcterms:W3CDTF">2021-09-02T07:30:00Z</dcterms:modified>
</cp:coreProperties>
</file>