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A1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2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Стогний Александр Семенович</w:t>
      </w:r>
    </w:p>
    <w:p w:rsidR="002C5756" w:rsidRDefault="002F2B57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2F2B5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Первый заместитель Председателя </w:t>
      </w:r>
      <w:r w:rsidR="004C65A1" w:rsidRPr="002F2B5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Таймырского Долгано-Ненецкого районного Совета депутатов </w:t>
      </w:r>
    </w:p>
    <w:p w:rsidR="00205FC1" w:rsidRDefault="00205FC1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205FC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Дудинский одномандатный избирательный округ № 1</w:t>
      </w:r>
    </w:p>
    <w:p w:rsidR="00205FC1" w:rsidRDefault="00205FC1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Руководитель фракции «ЛДПР»</w:t>
      </w:r>
    </w:p>
    <w:p w:rsidR="00205FC1" w:rsidRDefault="00205FC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54BEE" w:rsidRDefault="00454BEE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638300" cy="2317140"/>
            <wp:effectExtent l="19050" t="0" r="0" b="0"/>
            <wp:docPr id="2" name="Рисунок 1" descr="C:\Users\1010\Desktop\История представительской власти\Для Ль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6" cy="232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EE" w:rsidRDefault="00275391" w:rsidP="00454BEE">
      <w:pPr>
        <w:shd w:val="clear" w:color="auto" w:fill="FFFFFF"/>
        <w:spacing w:before="150" w:after="24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454BEE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454BEE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454BEE" w:rsidRPr="00454BEE" w:rsidRDefault="00454BEE" w:rsidP="00454BE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</w:t>
      </w: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редседатель постоянной комиссии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Таймырского Долгано-Ненецкого районного Совета депутатов </w:t>
      </w: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азвитию местного самоуправления</w:t>
      </w:r>
    </w:p>
    <w:p w:rsidR="00454BEE" w:rsidRDefault="00454BEE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C65A1" w:rsidRPr="00454BEE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Год и место рождения:</w:t>
      </w:r>
      <w:r w:rsidR="00737D4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 ноября 1974 года,  г.</w:t>
      </w:r>
      <w:r w:rsidR="00984BD4"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Апостолово, Днепропетровской области </w:t>
      </w:r>
    </w:p>
    <w:p w:rsidR="004C65A1" w:rsidRPr="00454BEE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Образование:  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высшее, </w:t>
      </w:r>
      <w:r w:rsidR="00737D4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2003г. - 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Московская финансово-юридическая академия,  юрист;  </w:t>
      </w:r>
      <w:r w:rsidR="00737D4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2007 г. - 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Санкт-Петербургская  академия управления и экономики, менеджер</w:t>
      </w:r>
    </w:p>
    <w:p w:rsidR="004C65A1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Трудова</w:t>
      </w:r>
      <w:r w:rsid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я деятельность</w:t>
      </w: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: </w:t>
      </w:r>
    </w:p>
    <w:p w:rsidR="00D66437" w:rsidRDefault="00737D40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37D4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2005г. - консультант правового управления Думы Таймырского автономного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737D40" w:rsidRPr="00737D40" w:rsidRDefault="00737D40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2006 - 2013 гг. - консультант, правового управления Думы Таймырского муниципального района; консультант-юрист экспертно-правового отдела Таймырского Долгано-Ненецкого районного Совета депутатов.</w:t>
      </w:r>
    </w:p>
    <w:p w:rsidR="004C65A1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2013</w:t>
      </w:r>
      <w:r w:rsidR="0018329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</w:t>
      </w:r>
      <w:r w:rsid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сентябрь 2018г.</w:t>
      </w: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заместитель директора муниципального предприятия Таймырского Долгано-Ненецкого муниципального района «</w:t>
      </w:r>
      <w:proofErr w:type="spellStart"/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Таймыртопснаб</w:t>
      </w:r>
      <w:proofErr w:type="spellEnd"/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="00565B1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565B1B" w:rsidRDefault="00565B1B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37D40" w:rsidRDefault="00737D40" w:rsidP="00454BE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2013-2018 гг.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</w:t>
      </w:r>
      <w:r w:rsidR="006023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54BEE" w:rsidRDefault="00737D40" w:rsidP="00454BE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9</w:t>
      </w:r>
      <w:r w:rsidR="00454BEE" w:rsidRPr="0018329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сентября 2018 г.</w:t>
      </w:r>
      <w:r w:rsidR="00454BEE">
        <w:rPr>
          <w:rFonts w:ascii="Times New Roman" w:hAnsi="Times New Roman" w:cs="Times New Roman"/>
          <w:color w:val="000000"/>
          <w:sz w:val="24"/>
          <w:szCs w:val="28"/>
        </w:rPr>
        <w:t xml:space="preserve"> избран </w:t>
      </w:r>
      <w:r w:rsidR="00454BEE"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депутатом Таймырского Долгано-Ненецкого районного Сов</w:t>
      </w:r>
      <w:r w:rsidR="0060237D">
        <w:rPr>
          <w:rFonts w:ascii="Times New Roman" w:eastAsia="Times New Roman" w:hAnsi="Times New Roman" w:cs="Times New Roman"/>
          <w:color w:val="000000"/>
          <w:sz w:val="24"/>
          <w:szCs w:val="28"/>
        </w:rPr>
        <w:t>ета депутатов четвертого созыва.</w:t>
      </w:r>
    </w:p>
    <w:p w:rsidR="00565B1B" w:rsidRDefault="00454BEE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1C4531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28 сентября 2018 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- настоящее время - </w:t>
      </w:r>
      <w:r w:rsidR="0020726C">
        <w:rPr>
          <w:rFonts w:ascii="Times New Roman" w:hAnsi="Times New Roman" w:cs="Times New Roman"/>
          <w:color w:val="000000"/>
          <w:sz w:val="24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color w:val="000000"/>
          <w:sz w:val="24"/>
          <w:szCs w:val="28"/>
        </w:rPr>
        <w:t>Председател</w:t>
      </w:r>
      <w:r w:rsidR="0020726C">
        <w:rPr>
          <w:rFonts w:ascii="Times New Roman" w:hAnsi="Times New Roman" w:cs="Times New Roman"/>
          <w:color w:val="000000"/>
          <w:sz w:val="24"/>
          <w:szCs w:val="28"/>
        </w:rPr>
        <w:t>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Таймырского Долгано-Ненецкого районного Совета депутатов четвертого созыва.</w:t>
      </w:r>
      <w:r w:rsidR="00565B1B" w:rsidRPr="00565B1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</w:p>
    <w:p w:rsidR="00565B1B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565B1B" w:rsidRPr="00454BEE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Награды, звания: </w:t>
      </w:r>
    </w:p>
    <w:p w:rsidR="00565B1B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благодарственное письмо Думы Таймырского (Долгано-Ненецкого) автономного округа;</w:t>
      </w:r>
    </w:p>
    <w:p w:rsidR="00565B1B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почетная грамота Губернатора Красноярского края;</w:t>
      </w:r>
    </w:p>
    <w:p w:rsidR="00565B1B" w:rsidRPr="00454BEE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почетная грамота Законодательного Собрания Красноярского края;</w:t>
      </w:r>
    </w:p>
    <w:p w:rsidR="00565B1B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4B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почетная грамота Главы Таймырского Долгано-Ненецкого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ED7086" w:rsidRPr="002C5756" w:rsidRDefault="00ED7086" w:rsidP="0018329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2C575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AA8"/>
    <w:multiLevelType w:val="hybridMultilevel"/>
    <w:tmpl w:val="C4BC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5A1"/>
    <w:rsid w:val="00183299"/>
    <w:rsid w:val="001C4531"/>
    <w:rsid w:val="00205FC1"/>
    <w:rsid w:val="0020726C"/>
    <w:rsid w:val="00275391"/>
    <w:rsid w:val="002920F9"/>
    <w:rsid w:val="002C5756"/>
    <w:rsid w:val="002F2B57"/>
    <w:rsid w:val="00334494"/>
    <w:rsid w:val="003B7D1B"/>
    <w:rsid w:val="004223AC"/>
    <w:rsid w:val="00454BEE"/>
    <w:rsid w:val="004C65A1"/>
    <w:rsid w:val="00565B1B"/>
    <w:rsid w:val="0060237D"/>
    <w:rsid w:val="00652A19"/>
    <w:rsid w:val="006B2225"/>
    <w:rsid w:val="00737D40"/>
    <w:rsid w:val="007D548A"/>
    <w:rsid w:val="00984BD4"/>
    <w:rsid w:val="00AC3C22"/>
    <w:rsid w:val="00B82A29"/>
    <w:rsid w:val="00BC550D"/>
    <w:rsid w:val="00D66437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14</cp:revision>
  <dcterms:created xsi:type="dcterms:W3CDTF">2019-03-18T04:10:00Z</dcterms:created>
  <dcterms:modified xsi:type="dcterms:W3CDTF">2019-03-19T08:48:00Z</dcterms:modified>
</cp:coreProperties>
</file>