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0E" w:rsidRDefault="00F8090E" w:rsidP="00D638CB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</w:rPr>
      </w:pPr>
      <w:proofErr w:type="gramStart"/>
      <w:r w:rsidRPr="00F8090E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</w:rPr>
        <w:t>Объявление о начале «Заявочной кампании» по переоформлению договоров о закреплении долей квот добычи (вылова) водных биологических ресурсов на следующие 15 лет</w:t>
      </w:r>
      <w:r w:rsidR="00D638CB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</w:rPr>
        <w:t>.</w:t>
      </w:r>
      <w:proofErr w:type="gramEnd"/>
    </w:p>
    <w:p w:rsidR="00D638CB" w:rsidRPr="00F8090E" w:rsidRDefault="00D638CB" w:rsidP="00D638CB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</w:p>
    <w:p w:rsidR="00F8090E" w:rsidRPr="00F8090E" w:rsidRDefault="00184A7E" w:rsidP="00D638C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E0">
        <w:rPr>
          <w:rFonts w:ascii="Times New Roman" w:eastAsia="Times New Roman" w:hAnsi="Times New Roman" w:cs="Times New Roman"/>
          <w:sz w:val="26"/>
          <w:szCs w:val="26"/>
        </w:rPr>
        <w:t>Администрация муниципального района информирует</w:t>
      </w:r>
      <w:r w:rsidR="00F8090E" w:rsidRPr="00F809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62E0">
        <w:rPr>
          <w:rFonts w:ascii="Times New Roman" w:eastAsia="Times New Roman" w:hAnsi="Times New Roman" w:cs="Times New Roman"/>
          <w:sz w:val="26"/>
          <w:szCs w:val="26"/>
        </w:rPr>
        <w:t>пользователей водными биологическими ресурсами</w:t>
      </w:r>
      <w:r w:rsidR="00F8090E" w:rsidRPr="00F8090E">
        <w:rPr>
          <w:rFonts w:ascii="Times New Roman" w:eastAsia="Times New Roman" w:hAnsi="Times New Roman" w:cs="Times New Roman"/>
          <w:sz w:val="26"/>
          <w:szCs w:val="26"/>
        </w:rPr>
        <w:t>, с которыми заключены договоры о закреплении долей квот добычи (вылова) водных биоресу</w:t>
      </w:r>
      <w:bookmarkStart w:id="0" w:name="_GoBack"/>
      <w:bookmarkEnd w:id="0"/>
      <w:r w:rsidR="00F8090E" w:rsidRPr="00F8090E">
        <w:rPr>
          <w:rFonts w:ascii="Times New Roman" w:eastAsia="Times New Roman" w:hAnsi="Times New Roman" w:cs="Times New Roman"/>
          <w:sz w:val="26"/>
          <w:szCs w:val="26"/>
        </w:rPr>
        <w:t>рсов, общий допустимый улов которых устанавливается.</w:t>
      </w:r>
    </w:p>
    <w:p w:rsidR="00F8090E" w:rsidRPr="00F8090E" w:rsidRDefault="00C01AE6" w:rsidP="00D638C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90E">
        <w:rPr>
          <w:rFonts w:ascii="Times New Roman" w:eastAsia="Times New Roman" w:hAnsi="Times New Roman" w:cs="Times New Roman"/>
          <w:sz w:val="26"/>
          <w:szCs w:val="26"/>
        </w:rPr>
        <w:t>В </w:t>
      </w:r>
      <w:r w:rsidR="009C6CE8">
        <w:rPr>
          <w:rFonts w:ascii="Times New Roman" w:eastAsia="Times New Roman" w:hAnsi="Times New Roman" w:cs="Times New Roman"/>
          <w:sz w:val="26"/>
          <w:szCs w:val="26"/>
        </w:rPr>
        <w:t xml:space="preserve">связи с вступлением в силу </w:t>
      </w:r>
      <w:r w:rsidRPr="00F8090E">
        <w:rPr>
          <w:rFonts w:ascii="Times New Roman" w:eastAsia="Times New Roman" w:hAnsi="Times New Roman" w:cs="Times New Roman"/>
          <w:sz w:val="26"/>
          <w:szCs w:val="26"/>
        </w:rPr>
        <w:t> постановлени</w:t>
      </w:r>
      <w:r w:rsidR="009C6CE8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8090E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 15 марта 2018 года № 260</w:t>
      </w:r>
      <w:r w:rsidR="009C6CE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809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62E0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8090E" w:rsidRPr="00F8090E">
        <w:rPr>
          <w:rFonts w:ascii="Times New Roman" w:eastAsia="Times New Roman" w:hAnsi="Times New Roman" w:cs="Times New Roman"/>
          <w:b/>
          <w:sz w:val="26"/>
          <w:szCs w:val="26"/>
        </w:rPr>
        <w:t> 1 апреля по 10 мая 2018 года</w:t>
      </w:r>
      <w:r w:rsidR="00F8090E" w:rsidRPr="00F8090E">
        <w:rPr>
          <w:rFonts w:ascii="Times New Roman" w:eastAsia="Times New Roman" w:hAnsi="Times New Roman" w:cs="Times New Roman"/>
          <w:sz w:val="26"/>
          <w:szCs w:val="26"/>
        </w:rPr>
        <w:t xml:space="preserve"> начинается «Заявочная кампания 2018 года» по переоформлению договоров о закреплении долей квот добычи (вылова) водных биологических ресурсов, срок действия которых истекает после 31 декабря 2018 года.</w:t>
      </w:r>
    </w:p>
    <w:p w:rsidR="00CD74D9" w:rsidRPr="002A62E0" w:rsidRDefault="00CD74D9" w:rsidP="00D638C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62E0">
        <w:rPr>
          <w:rFonts w:ascii="Times New Roman" w:hAnsi="Times New Roman" w:cs="Times New Roman"/>
          <w:sz w:val="26"/>
          <w:szCs w:val="26"/>
        </w:rPr>
        <w:t xml:space="preserve">Для переоформления договоров </w:t>
      </w:r>
      <w:r w:rsidR="002A62E0" w:rsidRPr="002A62E0">
        <w:rPr>
          <w:rFonts w:ascii="Times New Roman" w:hAnsi="Times New Roman" w:cs="Times New Roman"/>
          <w:sz w:val="26"/>
          <w:szCs w:val="26"/>
        </w:rPr>
        <w:t>юридическим лицам и индивидуальным предпринимателям</w:t>
      </w:r>
      <w:r w:rsidRPr="002A62E0">
        <w:rPr>
          <w:rFonts w:ascii="Times New Roman" w:hAnsi="Times New Roman" w:cs="Times New Roman"/>
          <w:sz w:val="26"/>
          <w:szCs w:val="26"/>
        </w:rPr>
        <w:t xml:space="preserve"> необходимо</w:t>
      </w:r>
      <w:r w:rsidR="00D638CB" w:rsidRPr="002A62E0">
        <w:rPr>
          <w:rFonts w:ascii="Times New Roman" w:hAnsi="Times New Roman" w:cs="Times New Roman"/>
          <w:sz w:val="26"/>
          <w:szCs w:val="26"/>
        </w:rPr>
        <w:t xml:space="preserve"> с 1 апреля по 10 мая 2018 года</w:t>
      </w:r>
      <w:r w:rsidRPr="002A62E0">
        <w:rPr>
          <w:rFonts w:ascii="Times New Roman" w:hAnsi="Times New Roman" w:cs="Times New Roman"/>
          <w:sz w:val="26"/>
          <w:szCs w:val="26"/>
        </w:rPr>
        <w:t xml:space="preserve"> представить заявк</w:t>
      </w:r>
      <w:r w:rsidR="002A62E0" w:rsidRPr="002A62E0">
        <w:rPr>
          <w:rFonts w:ascii="Times New Roman" w:hAnsi="Times New Roman" w:cs="Times New Roman"/>
          <w:sz w:val="26"/>
          <w:szCs w:val="26"/>
        </w:rPr>
        <w:t>у</w:t>
      </w:r>
      <w:r w:rsidRPr="002A62E0">
        <w:rPr>
          <w:rFonts w:ascii="Times New Roman" w:hAnsi="Times New Roman" w:cs="Times New Roman"/>
          <w:sz w:val="26"/>
          <w:szCs w:val="26"/>
        </w:rPr>
        <w:t xml:space="preserve"> в Отдел природных ресурсов Администрации муниципального района в письменной форме непосредственно либо в виде почтового отправления или в форме электронного документа, подписанного электронной подписью заявителя,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</w:t>
      </w:r>
      <w:proofErr w:type="gramEnd"/>
      <w:r w:rsidRPr="002A62E0">
        <w:rPr>
          <w:rFonts w:ascii="Times New Roman" w:hAnsi="Times New Roman" w:cs="Times New Roman"/>
          <w:sz w:val="26"/>
          <w:szCs w:val="26"/>
        </w:rPr>
        <w:t xml:space="preserve"> и муниципальных услуг (функций)" (при наличии такой услуги). Заявления в электронной форме, в том числе в виде электронного документа, подписанного усиленной квалифицированной электронной подписью в установленном порядке, могут быть поданы на адрес электронной почты: </w:t>
      </w:r>
      <w:hyperlink r:id="rId6" w:history="1">
        <w:r w:rsidRPr="002A62E0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torgipr</w:t>
        </w:r>
        <w:r w:rsidRPr="002A62E0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2A62E0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taimyr</w:t>
        </w:r>
        <w:r w:rsidRPr="002A62E0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24.</w:t>
        </w:r>
        <w:r w:rsidRPr="002A62E0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2A62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62E0" w:rsidRPr="002A62E0" w:rsidRDefault="002A62E0" w:rsidP="002A62E0">
      <w:pPr>
        <w:pStyle w:val="pj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2A62E0">
        <w:rPr>
          <w:sz w:val="26"/>
          <w:szCs w:val="26"/>
        </w:rPr>
        <w:t>Заявители представляют отдельные заявки по каждому виду водных биологических ресурсов в соответствующих районах добычи (вылова) таких водных биологических ресурсов.</w:t>
      </w:r>
    </w:p>
    <w:p w:rsidR="00CD74D9" w:rsidRPr="00F8090E" w:rsidRDefault="00CD74D9" w:rsidP="00D638C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E0">
        <w:rPr>
          <w:rFonts w:ascii="Times New Roman" w:hAnsi="Times New Roman" w:cs="Times New Roman"/>
          <w:sz w:val="26"/>
          <w:szCs w:val="26"/>
        </w:rPr>
        <w:t>Заявк</w:t>
      </w:r>
      <w:r w:rsidR="002A62E0" w:rsidRPr="002A62E0">
        <w:rPr>
          <w:rFonts w:ascii="Times New Roman" w:hAnsi="Times New Roman" w:cs="Times New Roman"/>
          <w:sz w:val="26"/>
          <w:szCs w:val="26"/>
        </w:rPr>
        <w:t xml:space="preserve">а </w:t>
      </w:r>
      <w:r w:rsidRPr="002A62E0">
        <w:rPr>
          <w:rFonts w:ascii="Times New Roman" w:hAnsi="Times New Roman" w:cs="Times New Roman"/>
          <w:sz w:val="26"/>
          <w:szCs w:val="26"/>
        </w:rPr>
        <w:t>пода</w:t>
      </w:r>
      <w:r w:rsidR="002A62E0" w:rsidRPr="002A62E0">
        <w:rPr>
          <w:rFonts w:ascii="Times New Roman" w:hAnsi="Times New Roman" w:cs="Times New Roman"/>
          <w:sz w:val="26"/>
          <w:szCs w:val="26"/>
        </w:rPr>
        <w:t>ё</w:t>
      </w:r>
      <w:r w:rsidRPr="002A62E0">
        <w:rPr>
          <w:rFonts w:ascii="Times New Roman" w:hAnsi="Times New Roman" w:cs="Times New Roman"/>
          <w:sz w:val="26"/>
          <w:szCs w:val="26"/>
        </w:rPr>
        <w:t xml:space="preserve">тся </w:t>
      </w:r>
      <w:r w:rsidR="00DC52F4" w:rsidRPr="002A62E0">
        <w:rPr>
          <w:rFonts w:ascii="Times New Roman" w:hAnsi="Times New Roman" w:cs="Times New Roman"/>
          <w:sz w:val="26"/>
          <w:szCs w:val="26"/>
        </w:rPr>
        <w:t>в произвольной форме.</w:t>
      </w:r>
    </w:p>
    <w:p w:rsidR="00184A7E" w:rsidRPr="002A62E0" w:rsidRDefault="00184A7E" w:rsidP="00D638CB">
      <w:pPr>
        <w:pStyle w:val="pj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2A62E0">
        <w:rPr>
          <w:sz w:val="26"/>
          <w:szCs w:val="26"/>
        </w:rPr>
        <w:t>В заявке указываются следующие сведения:</w:t>
      </w:r>
    </w:p>
    <w:p w:rsidR="00184A7E" w:rsidRPr="002A62E0" w:rsidRDefault="00184A7E" w:rsidP="00D638CB">
      <w:pPr>
        <w:pStyle w:val="pj"/>
        <w:spacing w:before="0" w:beforeAutospacing="0" w:after="0" w:afterAutospacing="0"/>
        <w:ind w:left="-709"/>
        <w:jc w:val="both"/>
        <w:rPr>
          <w:sz w:val="26"/>
          <w:szCs w:val="26"/>
        </w:rPr>
      </w:pPr>
      <w:r w:rsidRPr="002A62E0">
        <w:rPr>
          <w:sz w:val="26"/>
          <w:szCs w:val="26"/>
        </w:rPr>
        <w:t>а) полное наименование, адрес и место нахождения, банковские реквизиты, идентификационный номер налогоплательщика, основной государственный регистрационный номер - для юридических лиц;</w:t>
      </w:r>
    </w:p>
    <w:p w:rsidR="00184A7E" w:rsidRPr="002A62E0" w:rsidRDefault="00184A7E" w:rsidP="00D638CB">
      <w:pPr>
        <w:pStyle w:val="pj"/>
        <w:spacing w:before="0" w:beforeAutospacing="0" w:after="0" w:afterAutospacing="0"/>
        <w:ind w:left="-709"/>
        <w:jc w:val="both"/>
        <w:rPr>
          <w:sz w:val="26"/>
          <w:szCs w:val="26"/>
        </w:rPr>
      </w:pPr>
      <w:proofErr w:type="gramStart"/>
      <w:r w:rsidRPr="002A62E0">
        <w:rPr>
          <w:sz w:val="26"/>
          <w:szCs w:val="26"/>
        </w:rPr>
        <w:t>б) фамилия,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налогоплательщика, основной государственный регистрационный номер индивидуального предпринимателя - для индивидуальных предпринимателей;</w:t>
      </w:r>
      <w:proofErr w:type="gramEnd"/>
    </w:p>
    <w:p w:rsidR="00184A7E" w:rsidRPr="00184A7E" w:rsidRDefault="00184A7E" w:rsidP="00D638CB">
      <w:pPr>
        <w:pStyle w:val="pj"/>
        <w:spacing w:before="0" w:beforeAutospacing="0" w:after="0" w:afterAutospacing="0"/>
        <w:ind w:left="-709"/>
        <w:jc w:val="both"/>
        <w:rPr>
          <w:color w:val="000000"/>
          <w:sz w:val="26"/>
          <w:szCs w:val="26"/>
        </w:rPr>
      </w:pPr>
      <w:r w:rsidRPr="002A62E0">
        <w:rPr>
          <w:sz w:val="26"/>
          <w:szCs w:val="26"/>
        </w:rPr>
        <w:t>в) реквизиты действующих договоров, (даты и номера договоров, наименования органов исполнительной власти, заключивших договоры о закреплении долей квот добычи</w:t>
      </w:r>
      <w:r w:rsidRPr="00184A7E">
        <w:rPr>
          <w:color w:val="000000"/>
          <w:sz w:val="26"/>
          <w:szCs w:val="26"/>
        </w:rPr>
        <w:t xml:space="preserve"> (вылова) водных биологических ресурсов с заявителем);</w:t>
      </w:r>
    </w:p>
    <w:p w:rsidR="00184A7E" w:rsidRPr="00184A7E" w:rsidRDefault="00184A7E" w:rsidP="00D638CB">
      <w:pPr>
        <w:pStyle w:val="pj"/>
        <w:spacing w:before="0" w:beforeAutospacing="0" w:after="0" w:afterAutospacing="0"/>
        <w:ind w:left="-709"/>
        <w:jc w:val="both"/>
        <w:rPr>
          <w:color w:val="000000"/>
          <w:sz w:val="26"/>
          <w:szCs w:val="26"/>
        </w:rPr>
      </w:pPr>
      <w:r w:rsidRPr="00184A7E">
        <w:rPr>
          <w:color w:val="000000"/>
          <w:sz w:val="26"/>
          <w:szCs w:val="26"/>
        </w:rPr>
        <w:t xml:space="preserve">г) вид водного биологического ресурса и район добычи (вылова) такого вида водного биологического ресурса, в отношении </w:t>
      </w:r>
      <w:proofErr w:type="gramStart"/>
      <w:r w:rsidRPr="00184A7E">
        <w:rPr>
          <w:color w:val="000000"/>
          <w:sz w:val="26"/>
          <w:szCs w:val="26"/>
        </w:rPr>
        <w:t>которых</w:t>
      </w:r>
      <w:proofErr w:type="gramEnd"/>
      <w:r w:rsidRPr="00184A7E">
        <w:rPr>
          <w:color w:val="000000"/>
          <w:sz w:val="26"/>
          <w:szCs w:val="26"/>
        </w:rPr>
        <w:t xml:space="preserve"> заявитель нам</w:t>
      </w:r>
      <w:r w:rsidR="00CD74D9">
        <w:rPr>
          <w:color w:val="000000"/>
          <w:sz w:val="26"/>
          <w:szCs w:val="26"/>
        </w:rPr>
        <w:t>еревается переоформить договоры</w:t>
      </w:r>
      <w:r w:rsidRPr="00184A7E">
        <w:rPr>
          <w:color w:val="000000"/>
          <w:sz w:val="26"/>
          <w:szCs w:val="26"/>
        </w:rPr>
        <w:t>;</w:t>
      </w:r>
    </w:p>
    <w:p w:rsidR="00184A7E" w:rsidRPr="00184A7E" w:rsidRDefault="00184A7E" w:rsidP="00D638CB">
      <w:pPr>
        <w:pStyle w:val="pj"/>
        <w:spacing w:before="0" w:beforeAutospacing="0" w:after="0" w:afterAutospacing="0"/>
        <w:ind w:left="-709"/>
        <w:jc w:val="both"/>
        <w:rPr>
          <w:color w:val="000000"/>
          <w:sz w:val="26"/>
          <w:szCs w:val="26"/>
        </w:rPr>
      </w:pPr>
      <w:r w:rsidRPr="00184A7E">
        <w:rPr>
          <w:color w:val="000000"/>
          <w:sz w:val="26"/>
          <w:szCs w:val="26"/>
        </w:rPr>
        <w:t xml:space="preserve">д) сведения о нахождении или </w:t>
      </w:r>
      <w:proofErr w:type="spellStart"/>
      <w:r w:rsidRPr="00184A7E">
        <w:rPr>
          <w:color w:val="000000"/>
          <w:sz w:val="26"/>
          <w:szCs w:val="26"/>
        </w:rPr>
        <w:t>ненахождении</w:t>
      </w:r>
      <w:proofErr w:type="spellEnd"/>
      <w:r w:rsidRPr="00184A7E">
        <w:rPr>
          <w:color w:val="000000"/>
          <w:sz w:val="26"/>
          <w:szCs w:val="26"/>
        </w:rPr>
        <w:t xml:space="preserve"> заявителя под контролем иностранного инвестора - для юридического лица;</w:t>
      </w:r>
    </w:p>
    <w:p w:rsidR="00184A7E" w:rsidRPr="00184A7E" w:rsidRDefault="00184A7E" w:rsidP="00D638CB">
      <w:pPr>
        <w:pStyle w:val="pj"/>
        <w:spacing w:before="0" w:beforeAutospacing="0" w:after="0" w:afterAutospacing="0"/>
        <w:ind w:left="-709"/>
        <w:jc w:val="both"/>
        <w:rPr>
          <w:color w:val="000000"/>
          <w:sz w:val="26"/>
          <w:szCs w:val="26"/>
        </w:rPr>
      </w:pPr>
      <w:r w:rsidRPr="00184A7E">
        <w:rPr>
          <w:color w:val="000000"/>
          <w:sz w:val="26"/>
          <w:szCs w:val="26"/>
        </w:rPr>
        <w:t xml:space="preserve">е) реквизиты решения Федеральной антимонопольной службы, оформленного на основании решения Правительственной комиссии по </w:t>
      </w:r>
      <w:proofErr w:type="gramStart"/>
      <w:r w:rsidRPr="00184A7E">
        <w:rPr>
          <w:color w:val="000000"/>
          <w:sz w:val="26"/>
          <w:szCs w:val="26"/>
        </w:rPr>
        <w:t>контролю за</w:t>
      </w:r>
      <w:proofErr w:type="gramEnd"/>
      <w:r w:rsidRPr="00184A7E">
        <w:rPr>
          <w:color w:val="000000"/>
          <w:sz w:val="26"/>
          <w:szCs w:val="26"/>
        </w:rPr>
        <w:t xml:space="preserve"> осуществлением иностранных инвестиций в Российской Федерации, - для юридического лица в случае, </w:t>
      </w:r>
      <w:r w:rsidRPr="00184A7E">
        <w:rPr>
          <w:color w:val="000000"/>
          <w:sz w:val="26"/>
          <w:szCs w:val="26"/>
        </w:rPr>
        <w:lastRenderedPageBreak/>
        <w:t>если в заявке указана информация о нахождении заявителя под контролем иностранного инвестора.</w:t>
      </w:r>
    </w:p>
    <w:p w:rsidR="00184A7E" w:rsidRPr="00184A7E" w:rsidRDefault="00184A7E" w:rsidP="00D638CB">
      <w:pPr>
        <w:pStyle w:val="pj"/>
        <w:spacing w:before="0" w:beforeAutospacing="0" w:after="0" w:afterAutospacing="0"/>
        <w:ind w:left="-709" w:firstLine="709"/>
        <w:jc w:val="both"/>
        <w:rPr>
          <w:color w:val="000000"/>
          <w:sz w:val="26"/>
          <w:szCs w:val="26"/>
        </w:rPr>
      </w:pPr>
      <w:r w:rsidRPr="00184A7E">
        <w:rPr>
          <w:color w:val="000000"/>
          <w:sz w:val="26"/>
          <w:szCs w:val="26"/>
        </w:rPr>
        <w:t>К заявке прилагается документ, подтверждающий полномочия лица на осуществление действий от имени заявителя (для индивидуальных предпринимателей - в случае необходимости, для юридических лиц - при отсутствии указанных сведений о лице, имеющем право без доверенности действовать от имени заявителя, в Едином государственном реестре юридических лиц).</w:t>
      </w:r>
    </w:p>
    <w:p w:rsidR="00184A7E" w:rsidRPr="00184A7E" w:rsidRDefault="00184A7E" w:rsidP="00D638CB">
      <w:pPr>
        <w:pStyle w:val="pj"/>
        <w:spacing w:before="0" w:beforeAutospacing="0" w:after="0" w:afterAutospacing="0"/>
        <w:ind w:left="-709" w:firstLine="709"/>
        <w:jc w:val="both"/>
        <w:rPr>
          <w:color w:val="000000"/>
          <w:sz w:val="26"/>
          <w:szCs w:val="26"/>
        </w:rPr>
      </w:pPr>
      <w:r w:rsidRPr="00184A7E">
        <w:rPr>
          <w:color w:val="000000"/>
          <w:sz w:val="26"/>
          <w:szCs w:val="26"/>
        </w:rPr>
        <w:t>Заявка, поданная на бумажном носителе, должна содержать опись входящих в ее состав документов, быть скреплена печатью заявителя (при наличии) и подписана заявителем или лицом, уполномоченным заявителем.</w:t>
      </w:r>
    </w:p>
    <w:p w:rsidR="00184A7E" w:rsidRDefault="00184A7E" w:rsidP="00D638CB">
      <w:pPr>
        <w:pStyle w:val="pj"/>
        <w:spacing w:before="0" w:beforeAutospacing="0" w:after="0" w:afterAutospacing="0"/>
        <w:ind w:left="-709" w:firstLine="709"/>
        <w:jc w:val="both"/>
        <w:rPr>
          <w:color w:val="000000"/>
          <w:sz w:val="26"/>
          <w:szCs w:val="26"/>
        </w:rPr>
      </w:pPr>
      <w:r w:rsidRPr="00184A7E">
        <w:rPr>
          <w:color w:val="000000"/>
          <w:sz w:val="26"/>
          <w:szCs w:val="26"/>
        </w:rPr>
        <w:t>Все листы заявки прошиваются в один том и постранично пронумеровываются, места прошивки проклеиваются бумажной наклейкой, на которую наносится надпись, включающая наименование должности (при наличии) лица, заверившего заявку, личную подпись, расшифровку подписи, дату заверения и печать (при наличии). Соблюдение заявителем указанных требований означает, что все сведения, указанные в заявке, и прилагаемые к заявке документы поданы от имени заявителя и что заявитель подтверждает подлинность и достоверность указанных в заявке сведений и прилагаемых к ней документов.</w:t>
      </w:r>
    </w:p>
    <w:p w:rsidR="00C01AE6" w:rsidRPr="008C088A" w:rsidRDefault="00C01AE6" w:rsidP="00D638C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088A">
        <w:rPr>
          <w:rFonts w:ascii="Times New Roman" w:hAnsi="Times New Roman"/>
          <w:sz w:val="26"/>
          <w:szCs w:val="26"/>
        </w:rPr>
        <w:t xml:space="preserve">Заявитель вправе по собственной инициативе представить документы, полученные не ранее чем за 6 месяцев до размещения </w:t>
      </w:r>
      <w:r>
        <w:rPr>
          <w:rFonts w:ascii="Times New Roman" w:hAnsi="Times New Roman"/>
          <w:sz w:val="26"/>
          <w:szCs w:val="26"/>
        </w:rPr>
        <w:t>объявления</w:t>
      </w:r>
      <w:r w:rsidRPr="008C088A">
        <w:rPr>
          <w:rFonts w:ascii="Times New Roman" w:hAnsi="Times New Roman"/>
          <w:sz w:val="26"/>
          <w:szCs w:val="26"/>
        </w:rPr>
        <w:t>, либо их копии, заверенные в установленном законодательством Российской Федерации порядке, подтверждающие следующие сведения:</w:t>
      </w:r>
      <w:proofErr w:type="gramEnd"/>
    </w:p>
    <w:p w:rsidR="00C01AE6" w:rsidRPr="008C088A" w:rsidRDefault="00C01AE6" w:rsidP="00D638C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8C088A">
        <w:rPr>
          <w:rFonts w:ascii="Times New Roman" w:hAnsi="Times New Roman"/>
          <w:sz w:val="26"/>
          <w:szCs w:val="26"/>
        </w:rPr>
        <w:t>а) сведения из Единого государственного реестра юридических лиц (Единого государственного реестра индивидуальных предпринимателей), полученные в Федеральной налоговой службе;</w:t>
      </w:r>
    </w:p>
    <w:p w:rsidR="00C01AE6" w:rsidRPr="008C088A" w:rsidRDefault="00C01AE6" w:rsidP="00D638C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088A">
        <w:rPr>
          <w:rFonts w:ascii="Times New Roman" w:hAnsi="Times New Roman"/>
          <w:sz w:val="26"/>
          <w:szCs w:val="26"/>
        </w:rPr>
        <w:t>г) копию решения Федеральной антимонопольной службы, оформленного на основании решения Правительственной комиссии по контролю за осуществлением иностранных инвестиций в Российской Федерации (в случае, если в заявке указано, что контроль иностранного инвестора в отношении заявителя установлен в порядке, предусмотренном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- полученного в</w:t>
      </w:r>
      <w:proofErr w:type="gramEnd"/>
      <w:r w:rsidRPr="008C088A">
        <w:rPr>
          <w:rFonts w:ascii="Times New Roman" w:hAnsi="Times New Roman"/>
          <w:sz w:val="26"/>
          <w:szCs w:val="26"/>
        </w:rPr>
        <w:t xml:space="preserve"> Федеральной антимонопольной службе;</w:t>
      </w:r>
    </w:p>
    <w:p w:rsidR="00DC52F4" w:rsidRPr="00D638CB" w:rsidRDefault="00DC52F4" w:rsidP="00D638C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90E">
        <w:rPr>
          <w:rFonts w:ascii="Times New Roman" w:eastAsia="Times New Roman" w:hAnsi="Times New Roman" w:cs="Times New Roman"/>
          <w:sz w:val="26"/>
          <w:szCs w:val="26"/>
        </w:rPr>
        <w:t>Заявки на пе</w:t>
      </w:r>
      <w:r w:rsidRPr="00D638CB">
        <w:rPr>
          <w:rFonts w:ascii="Times New Roman" w:eastAsia="Times New Roman" w:hAnsi="Times New Roman" w:cs="Times New Roman"/>
          <w:sz w:val="26"/>
          <w:szCs w:val="26"/>
        </w:rPr>
        <w:t>резаключение договоров подаются в Администрацию муниципального района по адресу: 647000, Красноярский край, г. Дудинка, ул. Советская, д. 35, каб. 238.</w:t>
      </w:r>
    </w:p>
    <w:p w:rsidR="00DC52F4" w:rsidRDefault="00DC52F4" w:rsidP="00D638CB">
      <w:pPr>
        <w:spacing w:after="0" w:line="240" w:lineRule="auto"/>
        <w:ind w:left="-709" w:firstLine="709"/>
        <w:jc w:val="both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D638CB">
        <w:rPr>
          <w:rStyle w:val="apple-style-span"/>
          <w:rFonts w:ascii="Times New Roman" w:hAnsi="Times New Roman" w:cs="Times New Roman"/>
          <w:sz w:val="26"/>
          <w:szCs w:val="26"/>
        </w:rPr>
        <w:t>Заявки, поступившие по истечении срока приема заявок, к рассмотрению не принимаются и возвращаются</w:t>
      </w:r>
      <w:r w:rsidRPr="00DC52F4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заявителям в той форме, в которой поступили заявки.</w:t>
      </w:r>
    </w:p>
    <w:p w:rsidR="00D638CB" w:rsidRPr="00D638CB" w:rsidRDefault="00D638CB" w:rsidP="00D638C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638CB">
        <w:rPr>
          <w:rFonts w:ascii="Times New Roman" w:hAnsi="Times New Roman" w:cs="Times New Roman"/>
          <w:sz w:val="26"/>
          <w:szCs w:val="26"/>
        </w:rPr>
        <w:t>Телефоны для справок: (39191) 2-85-62, 2-85-64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38CB" w:rsidRPr="00DC52F4" w:rsidRDefault="00D638CB" w:rsidP="00D638C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0F3BE3" w:rsidRDefault="000F3BE3" w:rsidP="00D638CB">
      <w:pPr>
        <w:spacing w:after="0" w:line="240" w:lineRule="auto"/>
        <w:jc w:val="both"/>
      </w:pPr>
    </w:p>
    <w:sectPr w:rsidR="000F3BE3" w:rsidSect="000F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3CF3"/>
    <w:multiLevelType w:val="multilevel"/>
    <w:tmpl w:val="6FCC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0E"/>
    <w:rsid w:val="000337A7"/>
    <w:rsid w:val="000F3BE3"/>
    <w:rsid w:val="00184A7E"/>
    <w:rsid w:val="002A62E0"/>
    <w:rsid w:val="005F3E9D"/>
    <w:rsid w:val="007421AC"/>
    <w:rsid w:val="009C6CE8"/>
    <w:rsid w:val="00C01AE6"/>
    <w:rsid w:val="00CD74D9"/>
    <w:rsid w:val="00D638CB"/>
    <w:rsid w:val="00DC52F4"/>
    <w:rsid w:val="00F8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90E"/>
  </w:style>
  <w:style w:type="character" w:styleId="a4">
    <w:name w:val="Hyperlink"/>
    <w:basedOn w:val="a0"/>
    <w:uiPriority w:val="99"/>
    <w:semiHidden/>
    <w:unhideWhenUsed/>
    <w:rsid w:val="00F8090E"/>
    <w:rPr>
      <w:color w:val="0000FF"/>
      <w:u w:val="single"/>
    </w:rPr>
  </w:style>
  <w:style w:type="paragraph" w:customStyle="1" w:styleId="pj">
    <w:name w:val="pj"/>
    <w:basedOn w:val="a"/>
    <w:rsid w:val="0018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C5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90E"/>
  </w:style>
  <w:style w:type="character" w:styleId="a4">
    <w:name w:val="Hyperlink"/>
    <w:basedOn w:val="a0"/>
    <w:uiPriority w:val="99"/>
    <w:semiHidden/>
    <w:unhideWhenUsed/>
    <w:rsid w:val="00F8090E"/>
    <w:rPr>
      <w:color w:val="0000FF"/>
      <w:u w:val="single"/>
    </w:rPr>
  </w:style>
  <w:style w:type="paragraph" w:customStyle="1" w:styleId="pj">
    <w:name w:val="pj"/>
    <w:basedOn w:val="a"/>
    <w:rsid w:val="0018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C5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6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ipr@taimyr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myasnikova</dc:creator>
  <cp:lastModifiedBy>tarasenko</cp:lastModifiedBy>
  <cp:revision>2</cp:revision>
  <cp:lastPrinted>2018-03-29T04:48:00Z</cp:lastPrinted>
  <dcterms:created xsi:type="dcterms:W3CDTF">2018-04-02T03:49:00Z</dcterms:created>
  <dcterms:modified xsi:type="dcterms:W3CDTF">2018-04-02T03:49:00Z</dcterms:modified>
</cp:coreProperties>
</file>