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F3" w:rsidRPr="00BE7A4E" w:rsidRDefault="005F7DF3" w:rsidP="00FA35ED">
      <w:pPr>
        <w:rPr>
          <w:sz w:val="26"/>
          <w:szCs w:val="26"/>
        </w:rPr>
      </w:pPr>
      <w:bookmarkStart w:id="0" w:name="_GoBack"/>
      <w:bookmarkEnd w:id="0"/>
    </w:p>
    <w:p w:rsidR="005F7DF3" w:rsidRPr="005F7DF3" w:rsidRDefault="005F7DF3" w:rsidP="00EF6576">
      <w:pPr>
        <w:pStyle w:val="a9"/>
        <w:ind w:right="424" w:firstLine="709"/>
        <w:jc w:val="center"/>
        <w:rPr>
          <w:rStyle w:val="af1"/>
          <w:rFonts w:ascii="Times New Roman" w:hAnsi="Times New Roman" w:cs="Times New Roman"/>
          <w:color w:val="000000"/>
          <w:sz w:val="28"/>
          <w:szCs w:val="28"/>
        </w:rPr>
      </w:pPr>
      <w:r w:rsidRPr="005F7DF3">
        <w:rPr>
          <w:rStyle w:val="af1"/>
          <w:rFonts w:ascii="Times New Roman" w:hAnsi="Times New Roman" w:cs="Times New Roman"/>
          <w:color w:val="000000"/>
          <w:sz w:val="28"/>
          <w:szCs w:val="28"/>
        </w:rPr>
        <w:t>ЧТО ТАКОЕ ТОС?</w:t>
      </w:r>
    </w:p>
    <w:p w:rsidR="005F7DF3" w:rsidRPr="005F7DF3" w:rsidRDefault="005F7DF3" w:rsidP="005F7DF3">
      <w:pPr>
        <w:pStyle w:val="a9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DF3" w:rsidRPr="003924DD" w:rsidRDefault="005F7DF3" w:rsidP="009F5112">
      <w:pPr>
        <w:ind w:right="282" w:firstLine="567"/>
        <w:jc w:val="both"/>
        <w:rPr>
          <w:b/>
          <w:bCs/>
          <w:sz w:val="26"/>
          <w:szCs w:val="26"/>
        </w:rPr>
      </w:pPr>
      <w:r w:rsidRPr="003924DD">
        <w:rPr>
          <w:b/>
          <w:bCs/>
          <w:sz w:val="26"/>
          <w:szCs w:val="26"/>
        </w:rPr>
        <w:t>ТОС расшифровывается как «территориальное общественное самоуправление». Этой аббревиатурой обозначается как особый институт гражданского общества, так и конкретная организация, действующая на определенной территории.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b/>
          <w:bCs/>
          <w:sz w:val="26"/>
          <w:szCs w:val="26"/>
        </w:rPr>
        <w:t>• По закону</w:t>
      </w:r>
      <w:r w:rsidRPr="003924DD">
        <w:rPr>
          <w:sz w:val="26"/>
          <w:szCs w:val="26"/>
        </w:rPr>
        <w:t xml:space="preserve">. Согласно статье 27 Федерального закона от 6 октября 2003 года № 131-ФЗ «Об общих принципах организации местного самоуправления в Российской Федерации», ТОС — это самоорганизация граждан по месту их жительства </w:t>
      </w:r>
      <w:proofErr w:type="gramStart"/>
      <w:r w:rsidRPr="003924DD">
        <w:rPr>
          <w:sz w:val="26"/>
          <w:szCs w:val="26"/>
        </w:rPr>
        <w:t>на части территории</w:t>
      </w:r>
      <w:proofErr w:type="gramEnd"/>
      <w:r w:rsidRPr="003924DD">
        <w:rPr>
          <w:sz w:val="26"/>
          <w:szCs w:val="26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b/>
          <w:bCs/>
          <w:sz w:val="26"/>
          <w:szCs w:val="26"/>
        </w:rPr>
        <w:t>• Границы ТОС</w:t>
      </w:r>
      <w:r w:rsidRPr="003924DD">
        <w:rPr>
          <w:sz w:val="26"/>
          <w:szCs w:val="26"/>
        </w:rPr>
        <w:t> устанавливает своим решением представительный орган муниципалитета при наличии соответствующей заявки от инициативной группы граждан, которая должна, в соответствии с законом, предоставить в представительный орган протокол собрания (конференции) жителей территории с решением о создании органа ТОС и принятии его устава. Иными словами, ТОС создается только по решению и инициативе жителей, то есть «снизу». Ввести ТОС в административном порядке органы МСУ не могут. 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Границы ТОС могут включать несколько улиц, жилых микрорайонов, кварталов, несколько близлежащих домов или даже один или несколько подъездов многоквартирных домов. В сельской местности границы ТОС часто совпадают с границами сельских населенных пунктов, не имеющих статуса самостоятельного муниципального образования. При установлении границ ТОС должно быть соблюдено важное условие — территория деятельности ТОС должна быть непрерывной.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b/>
          <w:bCs/>
          <w:sz w:val="26"/>
          <w:szCs w:val="26"/>
        </w:rPr>
        <w:t>• Собрание жителей.</w:t>
      </w:r>
      <w:r w:rsidRPr="003924DD">
        <w:rPr>
          <w:sz w:val="26"/>
          <w:szCs w:val="26"/>
        </w:rPr>
        <w:t xml:space="preserve"> Не менее важным условием для создания ТОС является проведение собрания (конференции) жителей территории. </w:t>
      </w:r>
      <w:proofErr w:type="gramStart"/>
      <w:r w:rsidRPr="003924DD">
        <w:rPr>
          <w:sz w:val="26"/>
          <w:szCs w:val="26"/>
        </w:rPr>
        <w:t>Долгое время действовала норма о том, что для создания ТОС требуется участие в собрании (конференции) не менее половины всех зарегистрированных на данной территории граждан от шестнадцати лет и старше, которые большинством голосов решают создать ТОС. 30 ноября 2011 года барьер участия граждан в собрании (конференции) по вопросу учреждения ТОС был снижен до одной трети.</w:t>
      </w:r>
      <w:proofErr w:type="gramEnd"/>
      <w:r w:rsidRPr="003924DD">
        <w:rPr>
          <w:sz w:val="26"/>
          <w:szCs w:val="26"/>
        </w:rPr>
        <w:t xml:space="preserve"> Собрание (конференция) также определяет структуру органов управления ТОС, избирает их состав, определяет направления деятельности ТОС, утверждает смету доходов и расходов, рассматривает отчеты руководителей ТОС.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b/>
          <w:bCs/>
          <w:sz w:val="26"/>
          <w:szCs w:val="26"/>
        </w:rPr>
        <w:t xml:space="preserve">• Устав и </w:t>
      </w:r>
      <w:proofErr w:type="spellStart"/>
      <w:r w:rsidRPr="003924DD">
        <w:rPr>
          <w:b/>
          <w:bCs/>
          <w:sz w:val="26"/>
          <w:szCs w:val="26"/>
        </w:rPr>
        <w:t>юрстатус</w:t>
      </w:r>
      <w:proofErr w:type="spellEnd"/>
      <w:r w:rsidRPr="003924DD">
        <w:rPr>
          <w:b/>
          <w:bCs/>
          <w:sz w:val="26"/>
          <w:szCs w:val="26"/>
        </w:rPr>
        <w:t>.</w:t>
      </w:r>
      <w:r w:rsidRPr="003924DD">
        <w:rPr>
          <w:sz w:val="26"/>
          <w:szCs w:val="26"/>
        </w:rPr>
        <w:t> ТОС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Организации и органы ТОС, в соответствии с их уставом, могут иметь или не иметь статус юридического лица, недвижимую собственность, расчетные счета в банках, заниматься хозяйственной деятельностью для реализации своих уставных целей и задач.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b/>
          <w:bCs/>
          <w:sz w:val="26"/>
          <w:szCs w:val="26"/>
        </w:rPr>
        <w:lastRenderedPageBreak/>
        <w:t xml:space="preserve">• Зачем </w:t>
      </w:r>
      <w:proofErr w:type="spellStart"/>
      <w:r w:rsidRPr="003924DD">
        <w:rPr>
          <w:b/>
          <w:bCs/>
          <w:sz w:val="26"/>
          <w:szCs w:val="26"/>
        </w:rPr>
        <w:t>ТОСы</w:t>
      </w:r>
      <w:proofErr w:type="spellEnd"/>
      <w:r w:rsidRPr="003924DD">
        <w:rPr>
          <w:b/>
          <w:bCs/>
          <w:sz w:val="26"/>
          <w:szCs w:val="26"/>
        </w:rPr>
        <w:t>?</w:t>
      </w:r>
      <w:r w:rsidRPr="003924DD">
        <w:rPr>
          <w:sz w:val="26"/>
          <w:szCs w:val="26"/>
        </w:rPr>
        <w:t xml:space="preserve"> В основном </w:t>
      </w:r>
      <w:proofErr w:type="spellStart"/>
      <w:r w:rsidRPr="003924DD">
        <w:rPr>
          <w:sz w:val="26"/>
          <w:szCs w:val="26"/>
        </w:rPr>
        <w:t>ТОСы</w:t>
      </w:r>
      <w:proofErr w:type="spellEnd"/>
      <w:r w:rsidRPr="003924DD">
        <w:rPr>
          <w:sz w:val="26"/>
          <w:szCs w:val="26"/>
        </w:rPr>
        <w:t xml:space="preserve"> занимаются благоустройством, ЖКХ, работой с детьми, молодежью, престарелыми, инвалидами, социально неблагополучными семьями, участвуют в охране общественного порядка и предотвращении чрезвычайных ситуаций, организуют досуг и отдых населения, сохраняют и развивают народную и национальную культуру, проводят праздничные и спортивные и мероприятия и т. д.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b/>
          <w:bCs/>
          <w:sz w:val="26"/>
          <w:szCs w:val="26"/>
        </w:rPr>
        <w:t xml:space="preserve">• </w:t>
      </w:r>
      <w:proofErr w:type="spellStart"/>
      <w:r w:rsidRPr="003924DD">
        <w:rPr>
          <w:b/>
          <w:bCs/>
          <w:sz w:val="26"/>
          <w:szCs w:val="26"/>
        </w:rPr>
        <w:t>ТОСы</w:t>
      </w:r>
      <w:proofErr w:type="spellEnd"/>
      <w:r w:rsidRPr="003924DD">
        <w:rPr>
          <w:b/>
          <w:bCs/>
          <w:sz w:val="26"/>
          <w:szCs w:val="26"/>
        </w:rPr>
        <w:t xml:space="preserve"> и местные власти.</w:t>
      </w:r>
      <w:r w:rsidRPr="003924DD">
        <w:rPr>
          <w:sz w:val="26"/>
          <w:szCs w:val="26"/>
        </w:rPr>
        <w:t xml:space="preserve"> Федеральным законом «Об общих принципах организации местного самоуправления в Российской Федерации» </w:t>
      </w:r>
      <w:proofErr w:type="spellStart"/>
      <w:r w:rsidRPr="003924DD">
        <w:rPr>
          <w:sz w:val="26"/>
          <w:szCs w:val="26"/>
        </w:rPr>
        <w:t>ТОСам</w:t>
      </w:r>
      <w:proofErr w:type="spellEnd"/>
      <w:r w:rsidRPr="003924DD">
        <w:rPr>
          <w:sz w:val="26"/>
          <w:szCs w:val="26"/>
        </w:rPr>
        <w:t xml:space="preserve"> предоставляется право вносить в органы местного самоуправления проекты муниципальных правовых актов по вопросам, связанным с решением их уставных задач. Эти проекты подлежат обязательному рассмотрению органами и должностными лицами местного самоуправления, к компетенции которых отнесено принятие указанных актов. Тем же законом установлено право органов МСУ </w:t>
      </w:r>
      <w:proofErr w:type="gramStart"/>
      <w:r w:rsidRPr="003924DD">
        <w:rPr>
          <w:sz w:val="26"/>
          <w:szCs w:val="26"/>
        </w:rPr>
        <w:t>оказывать</w:t>
      </w:r>
      <w:proofErr w:type="gramEnd"/>
      <w:r w:rsidRPr="003924DD">
        <w:rPr>
          <w:sz w:val="26"/>
          <w:szCs w:val="26"/>
        </w:rPr>
        <w:t xml:space="preserve"> своим </w:t>
      </w:r>
      <w:proofErr w:type="spellStart"/>
      <w:r w:rsidRPr="003924DD">
        <w:rPr>
          <w:sz w:val="26"/>
          <w:szCs w:val="26"/>
        </w:rPr>
        <w:t>ТОСам</w:t>
      </w:r>
      <w:proofErr w:type="spellEnd"/>
      <w:r w:rsidRPr="003924DD">
        <w:rPr>
          <w:sz w:val="26"/>
          <w:szCs w:val="26"/>
        </w:rPr>
        <w:t xml:space="preserve"> бюджетно-финансовую поддержку в виде грантов или субсидий, методическую, организационную или имущественную поддержку. 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Во многих муниципалитетах распространена практика заключения договоров на выполнение </w:t>
      </w:r>
      <w:proofErr w:type="spellStart"/>
      <w:r w:rsidRPr="003924DD">
        <w:rPr>
          <w:sz w:val="26"/>
          <w:szCs w:val="26"/>
        </w:rPr>
        <w:t>ТОСом</w:t>
      </w:r>
      <w:proofErr w:type="spellEnd"/>
      <w:r w:rsidRPr="003924DD">
        <w:rPr>
          <w:sz w:val="26"/>
          <w:szCs w:val="26"/>
        </w:rPr>
        <w:t xml:space="preserve"> определенных функций и задач по решению вопросов местного значения. </w:t>
      </w:r>
      <w:proofErr w:type="spellStart"/>
      <w:r w:rsidRPr="003924DD">
        <w:rPr>
          <w:sz w:val="26"/>
          <w:szCs w:val="26"/>
        </w:rPr>
        <w:t>ТОСы</w:t>
      </w:r>
      <w:proofErr w:type="spellEnd"/>
      <w:r w:rsidRPr="003924DD">
        <w:rPr>
          <w:sz w:val="26"/>
          <w:szCs w:val="26"/>
        </w:rPr>
        <w:t xml:space="preserve"> также вступают в договорные отношения с предприятиями и предпринимателями, работающими на их территории, участвуют, наравне с другими НКО, в конкурсах на получение от грантов и благотворительной помощи от внебюджетных и коммерческих структур.</w:t>
      </w:r>
    </w:p>
    <w:p w:rsidR="005F7DF3" w:rsidRPr="003924DD" w:rsidRDefault="005F7DF3" w:rsidP="009F5112">
      <w:pPr>
        <w:ind w:right="282" w:firstLine="567"/>
        <w:jc w:val="both"/>
        <w:rPr>
          <w:b/>
          <w:bCs/>
          <w:sz w:val="26"/>
          <w:szCs w:val="26"/>
        </w:rPr>
      </w:pPr>
      <w:r w:rsidRPr="003924DD">
        <w:rPr>
          <w:sz w:val="26"/>
          <w:szCs w:val="26"/>
        </w:rPr>
        <w:br/>
      </w:r>
      <w:bookmarkStart w:id="1" w:name="2"/>
      <w:bookmarkEnd w:id="1"/>
      <w:r w:rsidRPr="003924DD">
        <w:rPr>
          <w:b/>
          <w:bCs/>
          <w:sz w:val="26"/>
          <w:szCs w:val="26"/>
        </w:rPr>
        <w:t>ТОС: ГДЕ НАЧАЛО?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br/>
        <w:t xml:space="preserve">Первые </w:t>
      </w:r>
      <w:proofErr w:type="spellStart"/>
      <w:r w:rsidRPr="003924DD">
        <w:rPr>
          <w:sz w:val="26"/>
          <w:szCs w:val="26"/>
        </w:rPr>
        <w:t>ТОСы</w:t>
      </w:r>
      <w:proofErr w:type="spellEnd"/>
      <w:r w:rsidRPr="003924DD">
        <w:rPr>
          <w:sz w:val="26"/>
          <w:szCs w:val="26"/>
        </w:rPr>
        <w:t xml:space="preserve"> появились в муниципалитетах РФ в конце 1980-х годов с началом возрождения местного самоуправления. На тот момент формы территориального общественного самоуправления были различны: где-то это была именно самоорганизация граждан, где-то — низший уровень муниципального управления. Многие </w:t>
      </w:r>
      <w:proofErr w:type="spellStart"/>
      <w:r w:rsidRPr="003924DD">
        <w:rPr>
          <w:sz w:val="26"/>
          <w:szCs w:val="26"/>
        </w:rPr>
        <w:t>ТОСы</w:t>
      </w:r>
      <w:proofErr w:type="spellEnd"/>
      <w:r w:rsidRPr="003924DD">
        <w:rPr>
          <w:sz w:val="26"/>
          <w:szCs w:val="26"/>
        </w:rPr>
        <w:t xml:space="preserve"> ограничили себя заботами о благоустройстве и ЖКХ, но были и те, кто активно участвовал в проведении выборов. Существовали </w:t>
      </w:r>
      <w:proofErr w:type="spellStart"/>
      <w:r w:rsidRPr="003924DD">
        <w:rPr>
          <w:sz w:val="26"/>
          <w:szCs w:val="26"/>
        </w:rPr>
        <w:t>ТОСы</w:t>
      </w:r>
      <w:proofErr w:type="spellEnd"/>
      <w:r w:rsidRPr="003924DD">
        <w:rPr>
          <w:sz w:val="26"/>
          <w:szCs w:val="26"/>
        </w:rPr>
        <w:t xml:space="preserve"> как в форме юридического лица, так и как общественные волонтерские движения. Численность </w:t>
      </w:r>
      <w:proofErr w:type="spellStart"/>
      <w:r w:rsidRPr="003924DD">
        <w:rPr>
          <w:sz w:val="26"/>
          <w:szCs w:val="26"/>
        </w:rPr>
        <w:t>ТОСов</w:t>
      </w:r>
      <w:proofErr w:type="spellEnd"/>
      <w:r w:rsidRPr="003924DD">
        <w:rPr>
          <w:sz w:val="26"/>
          <w:szCs w:val="26"/>
        </w:rPr>
        <w:t xml:space="preserve"> по регионам была различна и зависела как от отношения региональной и муниципальной власти к общественным инициативам, так и от превратностей государственной политики по отношению к местному самоуправлению. </w:t>
      </w:r>
      <w:r w:rsidRPr="003924DD">
        <w:rPr>
          <w:sz w:val="26"/>
          <w:szCs w:val="26"/>
        </w:rPr>
        <w:br/>
        <w:t xml:space="preserve">Принятый 6 октября 2003 года Федеральный закон «Об общих принципах организации местного самоуправления в Российской Федерации» дал четкое определение ТОС и установил принципы его создания, работы и упразднения. </w:t>
      </w:r>
      <w:proofErr w:type="gramStart"/>
      <w:r w:rsidRPr="003924DD">
        <w:rPr>
          <w:sz w:val="26"/>
          <w:szCs w:val="26"/>
        </w:rPr>
        <w:t xml:space="preserve">К этому моменту многие из первоначально созданных </w:t>
      </w:r>
      <w:proofErr w:type="spellStart"/>
      <w:r w:rsidRPr="003924DD">
        <w:rPr>
          <w:sz w:val="26"/>
          <w:szCs w:val="26"/>
        </w:rPr>
        <w:t>ТОСов</w:t>
      </w:r>
      <w:proofErr w:type="spellEnd"/>
      <w:r w:rsidRPr="003924DD">
        <w:rPr>
          <w:sz w:val="26"/>
          <w:szCs w:val="26"/>
        </w:rPr>
        <w:t xml:space="preserve"> перестали существовать, а «оставшиеся в живых» были вынуждены радикальным образом менять принципы своей работы.</w:t>
      </w:r>
      <w:proofErr w:type="gramEnd"/>
      <w:r w:rsidRPr="003924DD">
        <w:rPr>
          <w:sz w:val="26"/>
          <w:szCs w:val="26"/>
        </w:rPr>
        <w:t xml:space="preserve"> ФЗ-131 защитил ТОС от слияния с уровнем МСУ, подчеркнув, что речь идет именно о самоорганизации граждан, но эта же норма работала и в обратную сторону: многие муниципалы отстранились от работы с населением.</w:t>
      </w:r>
      <w:r w:rsidRPr="003924DD">
        <w:rPr>
          <w:sz w:val="26"/>
          <w:szCs w:val="26"/>
        </w:rPr>
        <w:br/>
        <w:t xml:space="preserve">Одним из первых регионов, системно реализовавших нормы ФЗ-131 в части ТОС, была Волгоградская область, где была принята соответствующая областная целевая программа, проведено обучение муниципальных служащих и гражданского актива, созданы специализированные СМИ, в том числе и электронные, освещающие деятельность ТОС. Свои программы по развитию ТОС принимали и различные города России: </w:t>
      </w:r>
      <w:proofErr w:type="gramStart"/>
      <w:r w:rsidRPr="003924DD">
        <w:rPr>
          <w:sz w:val="26"/>
          <w:szCs w:val="26"/>
        </w:rPr>
        <w:t xml:space="preserve">Пермь, Саратов, Екатеринбург, Новосибирск, Калуга, Обнинск, Рязань, Нижний Новгород, Владимир, Вологда, Киров, Тюмень и др. Появились </w:t>
      </w:r>
      <w:r w:rsidRPr="003924DD">
        <w:rPr>
          <w:sz w:val="26"/>
          <w:szCs w:val="26"/>
        </w:rPr>
        <w:lastRenderedPageBreak/>
        <w:t xml:space="preserve">даже первые региональные ассоциации </w:t>
      </w:r>
      <w:proofErr w:type="spellStart"/>
      <w:r w:rsidRPr="003924DD">
        <w:rPr>
          <w:sz w:val="26"/>
          <w:szCs w:val="26"/>
        </w:rPr>
        <w:t>ТОСов</w:t>
      </w:r>
      <w:proofErr w:type="spellEnd"/>
      <w:r w:rsidRPr="003924DD">
        <w:rPr>
          <w:sz w:val="26"/>
          <w:szCs w:val="26"/>
        </w:rPr>
        <w:t xml:space="preserve"> (в Волгоградской, Ивановской, Воронежской, Свердловской и Омской областях). </w:t>
      </w:r>
      <w:proofErr w:type="gramEnd"/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Импульс к развитию ТОС дали общественные слушания в Государственной думе, состоявшиеся в июне 2009 года. Тема ТОС вновь зазвучала на федеральном уровне, а деятельность </w:t>
      </w:r>
      <w:proofErr w:type="spellStart"/>
      <w:r w:rsidRPr="003924DD">
        <w:rPr>
          <w:sz w:val="26"/>
          <w:szCs w:val="26"/>
        </w:rPr>
        <w:t>ТОСов</w:t>
      </w:r>
      <w:proofErr w:type="spellEnd"/>
      <w:r w:rsidRPr="003924DD">
        <w:rPr>
          <w:sz w:val="26"/>
          <w:szCs w:val="26"/>
        </w:rPr>
        <w:t xml:space="preserve"> была признана эффективной и перспективной. В 2010 году в Волгоградской области был проведен I Всероссийский семинар по вопросам поддержки </w:t>
      </w:r>
      <w:proofErr w:type="spellStart"/>
      <w:r w:rsidRPr="003924DD">
        <w:rPr>
          <w:sz w:val="26"/>
          <w:szCs w:val="26"/>
        </w:rPr>
        <w:t>тосовского</w:t>
      </w:r>
      <w:proofErr w:type="spellEnd"/>
      <w:r w:rsidRPr="003924DD">
        <w:rPr>
          <w:sz w:val="26"/>
          <w:szCs w:val="26"/>
        </w:rPr>
        <w:t xml:space="preserve"> движения со стороны органов региональной и муниципальной властей, в том же году в Кирове состоялся «Форум инициативных граждан». Государство обратилось к развитию НКО и институтов гражданского общества в целом, начался также активный процесс специализации общественных организаций. Именно в качестве </w:t>
      </w:r>
      <w:proofErr w:type="spellStart"/>
      <w:r w:rsidRPr="003924DD">
        <w:rPr>
          <w:sz w:val="26"/>
          <w:szCs w:val="26"/>
        </w:rPr>
        <w:t>ТОСов</w:t>
      </w:r>
      <w:proofErr w:type="spellEnd"/>
      <w:r w:rsidRPr="003924DD">
        <w:rPr>
          <w:sz w:val="26"/>
          <w:szCs w:val="26"/>
        </w:rPr>
        <w:t xml:space="preserve"> в начале 2013 года Минюстом зарегистрировано 2066 организаций, в форме органов общественной самодеятельности — 187 организаций, в форме общины малочисленных народов — 1230, в форме казачьих обществ — 2077. 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На новом этапе развитие ТОС стимулирует политика руководства страны, направленная на создание системы и институтов общественного </w:t>
      </w:r>
      <w:proofErr w:type="gramStart"/>
      <w:r w:rsidRPr="003924DD">
        <w:rPr>
          <w:sz w:val="26"/>
          <w:szCs w:val="26"/>
        </w:rPr>
        <w:t>контроля за</w:t>
      </w:r>
      <w:proofErr w:type="gramEnd"/>
      <w:r w:rsidRPr="003924DD">
        <w:rPr>
          <w:sz w:val="26"/>
          <w:szCs w:val="26"/>
        </w:rPr>
        <w:t xml:space="preserve"> деятельностью власти и организаций в сфере ЖКХ. Нехватка сре</w:t>
      </w:r>
      <w:proofErr w:type="gramStart"/>
      <w:r w:rsidRPr="003924DD">
        <w:rPr>
          <w:sz w:val="26"/>
          <w:szCs w:val="26"/>
        </w:rPr>
        <w:t>дств в р</w:t>
      </w:r>
      <w:proofErr w:type="gramEnd"/>
      <w:r w:rsidRPr="003924DD">
        <w:rPr>
          <w:sz w:val="26"/>
          <w:szCs w:val="26"/>
        </w:rPr>
        <w:t xml:space="preserve">егиональных и местных бюджетах побуждает власти обращаться к практике самообложения граждан и </w:t>
      </w:r>
      <w:proofErr w:type="spellStart"/>
      <w:r w:rsidRPr="003924DD">
        <w:rPr>
          <w:sz w:val="26"/>
          <w:szCs w:val="26"/>
        </w:rPr>
        <w:t>софинансирования</w:t>
      </w:r>
      <w:proofErr w:type="spellEnd"/>
      <w:r w:rsidRPr="003924DD">
        <w:rPr>
          <w:sz w:val="26"/>
          <w:szCs w:val="26"/>
        </w:rPr>
        <w:t xml:space="preserve"> общественных проектов по решению местных вопросов. Все это наиболее удобно реализовать при наличии на территории работоспособного </w:t>
      </w:r>
      <w:proofErr w:type="spellStart"/>
      <w:r w:rsidRPr="003924DD">
        <w:rPr>
          <w:sz w:val="26"/>
          <w:szCs w:val="26"/>
        </w:rPr>
        <w:t>ТОСа</w:t>
      </w:r>
      <w:proofErr w:type="spellEnd"/>
      <w:r w:rsidRPr="003924DD">
        <w:rPr>
          <w:sz w:val="26"/>
          <w:szCs w:val="26"/>
        </w:rPr>
        <w:t>, поэтому в перспективе ожидается дальнейшее развитие территориального общественного самоуправления.</w:t>
      </w: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</w:p>
    <w:p w:rsidR="005F7DF3" w:rsidRPr="003924DD" w:rsidRDefault="005F7DF3" w:rsidP="009F5112">
      <w:pPr>
        <w:ind w:right="282" w:firstLine="567"/>
        <w:jc w:val="both"/>
        <w:rPr>
          <w:sz w:val="26"/>
          <w:szCs w:val="26"/>
        </w:rPr>
      </w:pPr>
    </w:p>
    <w:p w:rsidR="003C47E6" w:rsidRDefault="003C47E6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lastRenderedPageBreak/>
        <w:t>ЭТАПЫ ОРГАНИЗАЦИИ ТОС</w:t>
      </w: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  <w:u w:val="single"/>
        </w:rPr>
      </w:pPr>
      <w:r w:rsidRPr="009F5112">
        <w:rPr>
          <w:b/>
          <w:sz w:val="26"/>
          <w:szCs w:val="26"/>
          <w:u w:val="single"/>
        </w:rPr>
        <w:t>Этап 1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Создание ТОС инициируется гражданами, проживающими на соответствующей территории, которые  формируют инициативную группу.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 </w:t>
      </w:r>
      <w:r w:rsidRPr="009F5112">
        <w:rPr>
          <w:sz w:val="26"/>
          <w:szCs w:val="26"/>
          <w:u w:val="single"/>
        </w:rPr>
        <w:t>Инициативная группа</w:t>
      </w:r>
      <w:r w:rsidRPr="003924DD">
        <w:rPr>
          <w:sz w:val="26"/>
          <w:szCs w:val="26"/>
        </w:rPr>
        <w:t xml:space="preserve"> – это группы граждан численностью не менее 3 человек, имеющих право на участие в территориальном общественном самоуправлении и объединившихся в целях созыва учредительного собрания (или конференции) территориального общественного самоуправления. Формируется на первом собрании из числа жителей предполагаемой территории ТОС.</w:t>
      </w: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center"/>
        <w:rPr>
          <w:b/>
          <w:sz w:val="26"/>
          <w:szCs w:val="26"/>
          <w:u w:val="single"/>
        </w:rPr>
      </w:pPr>
      <w:r w:rsidRPr="009F5112">
        <w:rPr>
          <w:b/>
          <w:sz w:val="26"/>
          <w:szCs w:val="26"/>
          <w:u w:val="single"/>
        </w:rPr>
        <w:t>НА ПЕРВОМ СОБРАНИИ:</w:t>
      </w:r>
    </w:p>
    <w:p w:rsidR="009F5112" w:rsidRPr="009F5112" w:rsidRDefault="009F5112" w:rsidP="009F5112">
      <w:pPr>
        <w:ind w:right="282" w:firstLine="567"/>
        <w:jc w:val="center"/>
        <w:rPr>
          <w:b/>
          <w:sz w:val="26"/>
          <w:szCs w:val="26"/>
          <w:u w:val="single"/>
        </w:rPr>
      </w:pP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принятие решения об инициации создания ТОС;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создание инициативной группы;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определение  предполагаемой  территории ТОС;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определение наименования ТОС;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подготовка запросов в органы МСУ: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        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sz w:val="26"/>
          <w:szCs w:val="26"/>
          <w:u w:val="single"/>
        </w:rPr>
        <w:t xml:space="preserve"> в администрацию поселения</w:t>
      </w:r>
      <w:r w:rsidRPr="003924DD">
        <w:rPr>
          <w:sz w:val="26"/>
          <w:szCs w:val="26"/>
        </w:rPr>
        <w:t xml:space="preserve">: 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 </w:t>
      </w:r>
      <w:proofErr w:type="gramStart"/>
      <w:r w:rsidR="0000224E">
        <w:rPr>
          <w:sz w:val="26"/>
          <w:szCs w:val="26"/>
        </w:rPr>
        <w:t>-</w:t>
      </w:r>
      <w:r w:rsidRPr="003924DD">
        <w:rPr>
          <w:sz w:val="26"/>
          <w:szCs w:val="26"/>
        </w:rPr>
        <w:t xml:space="preserve">     о выдаче справки о численности граждан, достигших 16-летнего возраста, проживающих на территории создаваемого ТОС.</w:t>
      </w:r>
      <w:proofErr w:type="gramEnd"/>
      <w:r w:rsidRPr="003924DD">
        <w:rPr>
          <w:sz w:val="26"/>
          <w:szCs w:val="26"/>
        </w:rPr>
        <w:t xml:space="preserve"> (Списки могут быть также составлены инициаторами собрания путем поквартирного  (подомового) обхода;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             </w:t>
      </w:r>
    </w:p>
    <w:p w:rsidR="003924DD" w:rsidRPr="009F5112" w:rsidRDefault="003924DD" w:rsidP="009F5112">
      <w:pPr>
        <w:ind w:right="282" w:firstLine="567"/>
        <w:jc w:val="both"/>
        <w:rPr>
          <w:sz w:val="26"/>
          <w:szCs w:val="26"/>
          <w:u w:val="single"/>
        </w:rPr>
      </w:pPr>
      <w:r w:rsidRPr="009F5112">
        <w:rPr>
          <w:sz w:val="26"/>
          <w:szCs w:val="26"/>
          <w:u w:val="single"/>
        </w:rPr>
        <w:t xml:space="preserve"> в Совет народных депутатов поселения: 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   </w:t>
      </w:r>
      <w:r w:rsidR="0000224E">
        <w:rPr>
          <w:sz w:val="26"/>
          <w:szCs w:val="26"/>
        </w:rPr>
        <w:t>-</w:t>
      </w:r>
      <w:r w:rsidRPr="003924DD">
        <w:rPr>
          <w:sz w:val="26"/>
          <w:szCs w:val="26"/>
        </w:rPr>
        <w:t xml:space="preserve">    о рассмотрении предложений по границам </w:t>
      </w:r>
      <w:proofErr w:type="gramStart"/>
      <w:r w:rsidRPr="003924DD">
        <w:rPr>
          <w:sz w:val="26"/>
          <w:szCs w:val="26"/>
        </w:rPr>
        <w:t>создаваемого</w:t>
      </w:r>
      <w:proofErr w:type="gramEnd"/>
      <w:r w:rsidRPr="003924DD">
        <w:rPr>
          <w:sz w:val="26"/>
          <w:szCs w:val="26"/>
        </w:rPr>
        <w:t xml:space="preserve"> ТОС.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Представительный орган на основе заявления инициативной группы в месячный срок должен принять Решение об установлении границ, которое позволит начать практическую работу по организации учредительного собрания или конференции.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b/>
          <w:sz w:val="26"/>
          <w:szCs w:val="26"/>
        </w:rPr>
        <w:t>Совет</w:t>
      </w:r>
      <w:r w:rsidRPr="003924DD">
        <w:rPr>
          <w:sz w:val="26"/>
          <w:szCs w:val="26"/>
        </w:rPr>
        <w:t>: 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</w: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Pr="003924DD" w:rsidRDefault="009F5112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  <w:u w:val="single"/>
        </w:rPr>
      </w:pPr>
      <w:r w:rsidRPr="009F5112">
        <w:rPr>
          <w:b/>
          <w:sz w:val="26"/>
          <w:szCs w:val="26"/>
          <w:u w:val="single"/>
        </w:rPr>
        <w:t>НА ВТОРОМ СОБРАНИИ: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924DD" w:rsidRPr="003924DD">
        <w:rPr>
          <w:sz w:val="26"/>
          <w:szCs w:val="26"/>
        </w:rPr>
        <w:t>на основании данных о численности граждан определить форму проведения учредительного мероприятия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924DD" w:rsidRPr="003924DD" w:rsidTr="003924DD">
        <w:tc>
          <w:tcPr>
            <w:tcW w:w="9570" w:type="dxa"/>
            <w:gridSpan w:val="2"/>
          </w:tcPr>
          <w:p w:rsidR="003924DD" w:rsidRPr="009F5112" w:rsidRDefault="003924DD" w:rsidP="009F5112">
            <w:pPr>
              <w:ind w:right="282" w:firstLine="567"/>
              <w:jc w:val="center"/>
              <w:rPr>
                <w:b/>
                <w:sz w:val="26"/>
                <w:szCs w:val="26"/>
              </w:rPr>
            </w:pPr>
            <w:r w:rsidRPr="009F5112">
              <w:rPr>
                <w:b/>
                <w:sz w:val="26"/>
                <w:szCs w:val="26"/>
              </w:rPr>
              <w:t>Формы проведения учредительного мероприятия</w:t>
            </w:r>
          </w:p>
          <w:p w:rsidR="003924DD" w:rsidRPr="003924DD" w:rsidRDefault="003924DD" w:rsidP="009F5112">
            <w:pPr>
              <w:ind w:right="282" w:firstLine="567"/>
              <w:jc w:val="center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(точно устанавливается в Уставе муниципального образования либо в муниципальном нормативном акте)</w:t>
            </w:r>
          </w:p>
        </w:tc>
      </w:tr>
      <w:tr w:rsidR="003924DD" w:rsidRPr="003924DD" w:rsidTr="003924DD">
        <w:tc>
          <w:tcPr>
            <w:tcW w:w="4785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СОБРАНИЕ ГРАЖДАН</w:t>
            </w:r>
          </w:p>
        </w:tc>
        <w:tc>
          <w:tcPr>
            <w:tcW w:w="4785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КОНФЕРЕНЦИЯ ГРАЖДАН</w:t>
            </w:r>
          </w:p>
        </w:tc>
      </w:tr>
      <w:tr w:rsidR="003924DD" w:rsidRPr="003924DD" w:rsidTr="003924DD">
        <w:tc>
          <w:tcPr>
            <w:tcW w:w="4785" w:type="dxa"/>
            <w:vMerge w:val="restart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например: при численности граждан, достигших 16-летнего возраста, проживающих на соответствующей территории, до 300 человек (устанавливается Уставом МО, муниципальными нормативными правовыми актами)</w:t>
            </w:r>
          </w:p>
        </w:tc>
        <w:tc>
          <w:tcPr>
            <w:tcW w:w="4785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проводится при численности граждан, достигших 16-летнего возраста, проживающих на соответствующей территории, свыше численности, необходимой для проведения собрания.</w:t>
            </w:r>
          </w:p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</w:tc>
      </w:tr>
      <w:tr w:rsidR="003924DD" w:rsidRPr="003924DD" w:rsidTr="003924DD">
        <w:tc>
          <w:tcPr>
            <w:tcW w:w="4785" w:type="dxa"/>
            <w:vMerge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в порядке проведения учредительной конференции  должны быть установлены нормы представительства. Рекомендуемая норма 1 делегат от 10 человек.</w:t>
            </w:r>
          </w:p>
        </w:tc>
      </w:tr>
    </w:tbl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назначить дату, время, место проведения учредительного мероприятия;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в случае если требуется проведение учредительной конференции,  необходимо определить территории проживания граждан, на которых будет проводиться собрание граждан по избранию делегатов на учредительную конференцию;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решить, будет ли ТОС юридическим лицом;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подготовить проект повестки дня учредительного мероприятия;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подготовить проект Устава ТОС;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подготовить прое</w:t>
      </w:r>
      <w:proofErr w:type="gramStart"/>
      <w:r w:rsidR="003924DD" w:rsidRPr="003924DD">
        <w:rPr>
          <w:sz w:val="26"/>
          <w:szCs w:val="26"/>
        </w:rPr>
        <w:t>кт стр</w:t>
      </w:r>
      <w:proofErr w:type="gramEnd"/>
      <w:r w:rsidR="003924DD" w:rsidRPr="003924DD">
        <w:rPr>
          <w:sz w:val="26"/>
          <w:szCs w:val="26"/>
        </w:rPr>
        <w:t>уктуры органов ТОС;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подготовить проект основных направлений деятельности ТОС.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center"/>
        <w:rPr>
          <w:sz w:val="26"/>
          <w:szCs w:val="26"/>
        </w:rPr>
      </w:pPr>
      <w:r w:rsidRPr="009F5112">
        <w:rPr>
          <w:b/>
          <w:sz w:val="26"/>
          <w:szCs w:val="26"/>
        </w:rPr>
        <w:t>Подготовка к учредительному мероприятию</w:t>
      </w:r>
      <w:r w:rsidRPr="003924DD">
        <w:rPr>
          <w:sz w:val="26"/>
          <w:szCs w:val="26"/>
        </w:rPr>
        <w:t>.</w:t>
      </w:r>
    </w:p>
    <w:p w:rsidR="009F5112" w:rsidRPr="003924DD" w:rsidRDefault="009F5112" w:rsidP="009F5112">
      <w:pPr>
        <w:ind w:right="282" w:firstLine="567"/>
        <w:jc w:val="center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b/>
          <w:sz w:val="26"/>
          <w:szCs w:val="26"/>
        </w:rPr>
        <w:t>ВАЖНО</w:t>
      </w:r>
      <w:r w:rsidRPr="003924DD">
        <w:rPr>
          <w:sz w:val="26"/>
          <w:szCs w:val="26"/>
        </w:rPr>
        <w:t>: Необходимо проинформировать 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на территории создаваемого ТОС.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>СОБРАНИЕ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both"/>
        <w:rPr>
          <w:sz w:val="26"/>
          <w:szCs w:val="26"/>
          <w:u w:val="single"/>
        </w:rPr>
      </w:pPr>
      <w:r w:rsidRPr="009F5112">
        <w:rPr>
          <w:sz w:val="26"/>
          <w:szCs w:val="26"/>
          <w:u w:val="single"/>
        </w:rPr>
        <w:t>Необходимо: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Оповестить жителей о проведении собрания.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Способы оповещения: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размещением в общедоступным </w:t>
      </w:r>
      <w:proofErr w:type="gramStart"/>
      <w:r w:rsidRPr="003924DD">
        <w:rPr>
          <w:sz w:val="26"/>
          <w:szCs w:val="26"/>
        </w:rPr>
        <w:t>местах</w:t>
      </w:r>
      <w:proofErr w:type="gramEnd"/>
      <w:r w:rsidRPr="003924DD">
        <w:rPr>
          <w:sz w:val="26"/>
          <w:szCs w:val="26"/>
        </w:rPr>
        <w:t xml:space="preserve"> объявления;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поименное оповещение (доведение указанной информации до сведения каждого жителя соответствующей территории);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опубликование объявления в средствах массовой информации.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В объявлении обязательно должна содержаться  следующая информация: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- дата, время, место проведения собрания;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- повестка дня;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- адрес,  где можно ознакомиться с проектом Устава  ТОС и иными документами.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В случае поступления от жителей, проживающих на соответствующей  территории, предложений и замечаний к Уставу ТОС внести данный вопрос в повестку дня учредительного собрания.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>КОНФЕРЕНЦИЯ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sz w:val="26"/>
          <w:szCs w:val="26"/>
          <w:u w:val="single"/>
        </w:rPr>
        <w:t>Необходимо</w:t>
      </w:r>
      <w:r w:rsidRPr="003924DD">
        <w:rPr>
          <w:sz w:val="26"/>
          <w:szCs w:val="26"/>
        </w:rPr>
        <w:t>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Определить количество делегатов конференции  в соответствии с нормами представительства. Рекомендуемая норма представительства 1 делегат от 10 человек.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Оповестить жителей о проведении собраний по выборам делегатов (желательно не позднее 10 дней до дня проведения учредительной конференции). </w:t>
      </w:r>
    </w:p>
    <w:p w:rsidR="009F5112" w:rsidRDefault="009F5112" w:rsidP="00EB7401">
      <w:pPr>
        <w:ind w:right="282"/>
        <w:jc w:val="both"/>
        <w:rPr>
          <w:sz w:val="26"/>
          <w:szCs w:val="26"/>
        </w:rPr>
      </w:pPr>
    </w:p>
    <w:p w:rsidR="003924DD" w:rsidRPr="003924DD" w:rsidRDefault="003924DD" w:rsidP="00EB7401">
      <w:pPr>
        <w:ind w:right="282" w:firstLine="567"/>
        <w:jc w:val="center"/>
        <w:rPr>
          <w:sz w:val="26"/>
          <w:szCs w:val="26"/>
        </w:rPr>
      </w:pPr>
      <w:r w:rsidRPr="009F5112">
        <w:rPr>
          <w:sz w:val="26"/>
          <w:szCs w:val="26"/>
          <w:u w:val="single"/>
        </w:rPr>
        <w:t>Собрания по выборам делегатов могут быть в двух формах</w:t>
      </w:r>
      <w:r w:rsidRPr="003924DD">
        <w:rPr>
          <w:sz w:val="26"/>
          <w:szCs w:val="26"/>
        </w:rPr>
        <w:t>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b/>
          <w:sz w:val="26"/>
          <w:szCs w:val="26"/>
        </w:rPr>
        <w:t xml:space="preserve">- </w:t>
      </w:r>
      <w:proofErr w:type="gramStart"/>
      <w:r w:rsidRPr="009F5112">
        <w:rPr>
          <w:b/>
          <w:sz w:val="26"/>
          <w:szCs w:val="26"/>
        </w:rPr>
        <w:t>очная</w:t>
      </w:r>
      <w:proofErr w:type="gramEnd"/>
      <w:r w:rsidRPr="003924DD">
        <w:rPr>
          <w:sz w:val="26"/>
          <w:szCs w:val="26"/>
        </w:rPr>
        <w:t xml:space="preserve"> – проводится в виде совместного присутствия  жителей в месте проведения собрания, обсуждения кандидатов в делегаты на учредительную конференцию, голосования по кандидатурам и оформляется протоколом с приложением списка присутствующих.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- </w:t>
      </w:r>
      <w:r w:rsidRPr="009F5112">
        <w:rPr>
          <w:b/>
          <w:sz w:val="26"/>
          <w:szCs w:val="26"/>
        </w:rPr>
        <w:t>заочная</w:t>
      </w:r>
      <w:r w:rsidRPr="003924DD">
        <w:rPr>
          <w:sz w:val="26"/>
          <w:szCs w:val="26"/>
        </w:rPr>
        <w:t xml:space="preserve"> – проводится в виде сбора подписей в поддержку кандидат</w:t>
      </w:r>
      <w:proofErr w:type="gramStart"/>
      <w:r w:rsidRPr="003924DD">
        <w:rPr>
          <w:sz w:val="26"/>
          <w:szCs w:val="26"/>
        </w:rPr>
        <w:t>а(</w:t>
      </w:r>
      <w:proofErr w:type="spellStart"/>
      <w:proofErr w:type="gramEnd"/>
      <w:r w:rsidRPr="003924DD">
        <w:rPr>
          <w:sz w:val="26"/>
          <w:szCs w:val="26"/>
        </w:rPr>
        <w:t>ов</w:t>
      </w:r>
      <w:proofErr w:type="spellEnd"/>
      <w:r w:rsidRPr="003924DD">
        <w:rPr>
          <w:sz w:val="26"/>
          <w:szCs w:val="26"/>
        </w:rPr>
        <w:t>) в делегаты на учредительную конференцию, проставляемых жителями в подписных листах.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b/>
          <w:sz w:val="26"/>
          <w:szCs w:val="26"/>
        </w:rPr>
        <w:t>ВАЖНО:</w:t>
      </w:r>
      <w:r w:rsidRPr="003924DD">
        <w:rPr>
          <w:sz w:val="26"/>
          <w:szCs w:val="26"/>
        </w:rPr>
        <w:t xml:space="preserve"> выборы делегатов на учредительную конференцию считаются состоявшимися, если в голосовании приняло участие </w:t>
      </w:r>
      <w:proofErr w:type="gramStart"/>
      <w:r w:rsidRPr="003924DD">
        <w:rPr>
          <w:sz w:val="26"/>
          <w:szCs w:val="26"/>
        </w:rPr>
        <w:t>большинство жителей соответствующей территории и большинство из них поддержало выдвинутую</w:t>
      </w:r>
      <w:proofErr w:type="gramEnd"/>
      <w:r w:rsidRPr="003924DD">
        <w:rPr>
          <w:sz w:val="26"/>
          <w:szCs w:val="26"/>
        </w:rPr>
        <w:t xml:space="preserve">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>Проведение учредительного мероприятия – собрания/конференции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1. В учредительном СОБРАНИИ принимают участие жители, постоянно проживающие на территории создания ТОС.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b/>
          <w:sz w:val="26"/>
          <w:szCs w:val="26"/>
        </w:rPr>
        <w:t>ВАЖНО:</w:t>
      </w:r>
      <w:r w:rsidRPr="003924DD">
        <w:rPr>
          <w:sz w:val="26"/>
          <w:szCs w:val="26"/>
        </w:rPr>
        <w:t xml:space="preserve">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2. В учредительной КОНФЕРЕНЦИИ принимают участие делегаты, избранные на собраниях жителей или путем заочного голосования, а также все желающие жители (достигшие возраста, установленного органом местного самоуправления в нормативном правовом акте о ТОС), постоянно проживающие на соответствующей территории. Жители, присутствующие на конференции не из </w:t>
      </w:r>
      <w:r w:rsidRPr="003924DD">
        <w:rPr>
          <w:sz w:val="26"/>
          <w:szCs w:val="26"/>
        </w:rPr>
        <w:lastRenderedPageBreak/>
        <w:t>числа избранных делегатов, принимают участие в работе конференции с правом совещательного голоса.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b/>
          <w:sz w:val="26"/>
          <w:szCs w:val="26"/>
        </w:rPr>
        <w:t>ВАЖНО:</w:t>
      </w:r>
      <w:r w:rsidRPr="003924DD">
        <w:rPr>
          <w:sz w:val="26"/>
          <w:szCs w:val="26"/>
        </w:rPr>
        <w:t xml:space="preserve">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2/3 избранных на собрании граждан делегатов, представляющих не менее одной трети жителей соответствующей территории, достигших 16-летнего возраста.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Также в учредительном собрании (конференции) могут принимать участие представители органов местного самоуправления с правом совещательного голоса.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>План проведения учредительного мероприятия: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tabs>
          <w:tab w:val="num" w:pos="0"/>
        </w:tabs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Открытие мероприятия проводит представитель инициативной группы.</w:t>
      </w:r>
    </w:p>
    <w:p w:rsidR="003924DD" w:rsidRPr="003924DD" w:rsidRDefault="003924DD" w:rsidP="009F5112">
      <w:pPr>
        <w:tabs>
          <w:tab w:val="num" w:pos="0"/>
        </w:tabs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Представитель инициативной группы предлагает участникам мероприятия избрать из своего состава председателя и секретаря собрания (конференции). Порядок избрания определяется собранием (конференцией).</w:t>
      </w:r>
    </w:p>
    <w:p w:rsidR="003924DD" w:rsidRPr="003924DD" w:rsidRDefault="003924DD" w:rsidP="009F5112">
      <w:pPr>
        <w:tabs>
          <w:tab w:val="num" w:pos="0"/>
        </w:tabs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Утверждается повестка учредительного собрания (конференции).</w:t>
      </w:r>
    </w:p>
    <w:p w:rsidR="003924DD" w:rsidRPr="003924DD" w:rsidRDefault="003924DD" w:rsidP="009F5112">
      <w:pPr>
        <w:tabs>
          <w:tab w:val="num" w:pos="0"/>
        </w:tabs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Решение на собрании (конференции) считается принятым, если за него проголосовало большинство от числа участников собрания (делегатов, присутствующих на конференции).</w:t>
      </w:r>
    </w:p>
    <w:p w:rsidR="003924DD" w:rsidRPr="003924DD" w:rsidRDefault="003924DD" w:rsidP="009F5112">
      <w:pPr>
        <w:tabs>
          <w:tab w:val="num" w:pos="0"/>
        </w:tabs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На учредительном мероприятии должны быть обсуждены и приняты решения по следующим вопросам: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1) об учреждении ТОС;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2) о наделении (</w:t>
      </w:r>
      <w:proofErr w:type="spellStart"/>
      <w:r w:rsidRPr="003924DD">
        <w:rPr>
          <w:sz w:val="26"/>
          <w:szCs w:val="26"/>
        </w:rPr>
        <w:t>ненаделении</w:t>
      </w:r>
      <w:proofErr w:type="spellEnd"/>
      <w:r w:rsidRPr="003924DD">
        <w:rPr>
          <w:sz w:val="26"/>
          <w:szCs w:val="26"/>
        </w:rPr>
        <w:t>) ТОС статусом юридического лица.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3)определение основных направлений деятельности ТОС.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4) принятие устава ТОС;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5) об определении представителя, уполномоченного на </w:t>
      </w:r>
      <w:proofErr w:type="spellStart"/>
      <w:r w:rsidRPr="003924DD">
        <w:rPr>
          <w:sz w:val="26"/>
          <w:szCs w:val="26"/>
        </w:rPr>
        <w:t>осуществеление</w:t>
      </w:r>
      <w:proofErr w:type="spellEnd"/>
      <w:r w:rsidRPr="003924DD">
        <w:rPr>
          <w:sz w:val="26"/>
          <w:szCs w:val="26"/>
        </w:rPr>
        <w:t xml:space="preserve"> регистрации устава ТОС;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6) установление структуры органов ТОС;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7) избрание органов ТОС с указанием срока их полномочий;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8) иные вопросы.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>Оформление документов,</w:t>
      </w:r>
    </w:p>
    <w:p w:rsidR="003924DD" w:rsidRPr="003924DD" w:rsidRDefault="003924DD" w:rsidP="009F5112">
      <w:pPr>
        <w:ind w:right="282" w:firstLine="567"/>
        <w:jc w:val="center"/>
        <w:rPr>
          <w:sz w:val="26"/>
          <w:szCs w:val="26"/>
        </w:rPr>
      </w:pPr>
      <w:proofErr w:type="gramStart"/>
      <w:r w:rsidRPr="009F5112">
        <w:rPr>
          <w:b/>
          <w:sz w:val="26"/>
          <w:szCs w:val="26"/>
        </w:rPr>
        <w:t>принятых</w:t>
      </w:r>
      <w:proofErr w:type="gramEnd"/>
      <w:r w:rsidRPr="009F5112">
        <w:rPr>
          <w:b/>
          <w:sz w:val="26"/>
          <w:szCs w:val="26"/>
        </w:rPr>
        <w:t xml:space="preserve"> на учредительном собрании (конференции)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Решения, принятые на учредительном собрании (конференции)  оформляются протоколом.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sz w:val="26"/>
          <w:szCs w:val="26"/>
          <w:u w:val="single"/>
        </w:rPr>
        <w:t>Требования к протоколу</w:t>
      </w:r>
      <w:r w:rsidRPr="003924DD">
        <w:rPr>
          <w:sz w:val="26"/>
          <w:szCs w:val="26"/>
        </w:rPr>
        <w:t>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- должен содержать данные о дате и месте проведения;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- должно быть указано общее число участников учредительного собрания  (избранных делегатов, имеющих право принимать решение на конференции количество делегатов);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- указываются принятые решения;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- подписывается председателем и секретарем;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-должен быть пронумерован, прошит, склеен и заверен на склейке подписями председателя и секретаря.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b/>
          <w:sz w:val="26"/>
          <w:szCs w:val="26"/>
        </w:rPr>
        <w:t>ВАЖНО</w:t>
      </w:r>
      <w:r w:rsidRPr="003924DD">
        <w:rPr>
          <w:sz w:val="26"/>
          <w:szCs w:val="26"/>
        </w:rPr>
        <w:t xml:space="preserve">: протокол учредительного собрания (конференции) должен  храниться в месте, определенном на собрании (конференции). Житель </w:t>
      </w:r>
      <w:r w:rsidRPr="003924DD">
        <w:rPr>
          <w:sz w:val="26"/>
          <w:szCs w:val="26"/>
        </w:rPr>
        <w:lastRenderedPageBreak/>
        <w:t>соответствующей территории ТОС вправе знакомиться с протоколом учредительного собрания (конференции) граждан, делать из него выписки.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  <w:u w:val="single"/>
        </w:rPr>
      </w:pPr>
      <w:r w:rsidRPr="009F5112">
        <w:rPr>
          <w:b/>
          <w:sz w:val="26"/>
          <w:szCs w:val="26"/>
          <w:u w:val="single"/>
        </w:rPr>
        <w:t>Этап 2</w:t>
      </w: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>Регистрация Устава ТОС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Для регистрации Устава ТОС уполномоченные лица представляют в администрацию поселения в срок не позднее 10 дней со дня принятия следующие документы: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1. Заявление на имя главы администрации поселения с просьбой зарегистрировать устав территориального общественного самоуправления.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Заявление подается на имя главы муниципального образования, подписанное председателем ТОС, с указанием Ф.И.О., адреса места жительства и контактных телефонов.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2. Устав соответствующего территориального общественного самоуправления, который должен быть прошнурован, заверен подписью избранного председателя учредительного собрания (учредительной конференции), иметь пронумерованные страницы, - в 2 экземплярах.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3. Надлежаще заверенную копию решения Совета народных депутатов поселения об утверждении границ территориального общественного самоуправления.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4. Протокол учредительного собрания (учредительной конференции) жителей территории в границах, утвержденных Советом народных депутатов поселения, по вопросу организации территориального общественного самоуправления и утверждения устава территориального общественного самоуправления. 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5. Лист регистрации участников собрания или конференции граждан с указанием их адресов и даты рождения.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6. Список избранных членов инициативной группы с указанием адресов и телефонов.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00224E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Администрация поселения в течение 30 дней с </w:t>
      </w:r>
      <w:r w:rsidR="0000224E">
        <w:rPr>
          <w:sz w:val="26"/>
          <w:szCs w:val="26"/>
        </w:rPr>
        <w:t>момента поступления документов: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1) в случае регистрации Устава ТОС: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>вносит соответствующую запись в Реестр Уставов ТОС в поселении;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924DD" w:rsidRPr="003924DD">
        <w:rPr>
          <w:sz w:val="26"/>
          <w:szCs w:val="26"/>
        </w:rPr>
        <w:t xml:space="preserve">направляет заявителю в срок не более 5 дней: 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Устав ТОС с отметкой о регистрации и печатью администрации поселения;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 свидетельство о регистрации Устава ТОС, подписанное главой администрации поселения.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2) в случае принятия решения об отказе в регистрации Устава ТОС:</w:t>
      </w:r>
    </w:p>
    <w:p w:rsidR="003924DD" w:rsidRPr="003924DD" w:rsidRDefault="003924DD" w:rsidP="009F5112">
      <w:pPr>
        <w:tabs>
          <w:tab w:val="num" w:pos="2340"/>
          <w:tab w:val="num" w:pos="4860"/>
        </w:tabs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направляет заявителю мотивированный ответ;</w:t>
      </w:r>
    </w:p>
    <w:p w:rsidR="003924DD" w:rsidRPr="003924DD" w:rsidRDefault="003924DD" w:rsidP="009F5112">
      <w:pPr>
        <w:tabs>
          <w:tab w:val="num" w:pos="2340"/>
          <w:tab w:val="num" w:pos="4860"/>
        </w:tabs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при необходимости сотрудники уполномоченного органа разъясняют заявителю причины отказа и оказывают помощь  в устранении недостатков.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b/>
          <w:sz w:val="26"/>
          <w:szCs w:val="26"/>
        </w:rPr>
        <w:t>ВАЖНО:</w:t>
      </w:r>
      <w:r w:rsidRPr="003924DD">
        <w:rPr>
          <w:sz w:val="26"/>
          <w:szCs w:val="26"/>
        </w:rPr>
        <w:t xml:space="preserve"> основанием для отказа в регистрации Устава ТОС может быть несоответствие представленных документов требованиям законодательства и нормативным правовым актам муниципального образования, регулирующих вопросы  осуществления территориального общественного самоуправления; выявленных нарушений при проведении учредительного собрания (учредительной конференции) граждан; непредставления необходимых для регистрации устава документов.</w:t>
      </w: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proofErr w:type="gramStart"/>
      <w:r w:rsidRPr="009F5112">
        <w:rPr>
          <w:b/>
          <w:sz w:val="26"/>
          <w:szCs w:val="26"/>
        </w:rPr>
        <w:lastRenderedPageBreak/>
        <w:t>Государственная</w:t>
      </w:r>
      <w:proofErr w:type="gramEnd"/>
      <w:r w:rsidRPr="009F5112">
        <w:rPr>
          <w:b/>
          <w:sz w:val="26"/>
          <w:szCs w:val="26"/>
        </w:rPr>
        <w:t xml:space="preserve"> регистрации ТОС</w:t>
      </w: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>в качестве юридического лица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В п.5 ст.27 Федерального закона от 06.03.2003 №131-ФЗ «Об общих принципах организации местного самоуправления» определяется, что ТОС может являться юридическим лицом и в этом случае подлежит государственной регистрации в организационно-правовой форме некоммерческой организации.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b/>
          <w:sz w:val="26"/>
          <w:szCs w:val="26"/>
        </w:rPr>
        <w:t>ВАЖНО</w:t>
      </w:r>
      <w:r w:rsidRPr="003924DD">
        <w:rPr>
          <w:sz w:val="26"/>
          <w:szCs w:val="26"/>
        </w:rPr>
        <w:t>:  вопрос о наделении ТОС статусом юридического лица должен быть обязательно определен в Уставе ТОС.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Порядок государственной регистрации определен в статье 13.1. Федерального закона от 12.01.1996 г. №7-ФЗ «О некоммерческих организациях» в соответствии с Федеральным законом  от 08.08.2001 №129-ФЗ «О государственной регистрации юридических лиц и индивидуальных предпринимателей».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Решение о государственной регистрации (об отказе в государственной регистрации) принимается Управлением Минюста по Брянской области.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EB7401" w:rsidRDefault="003924DD" w:rsidP="009F5112">
      <w:pPr>
        <w:ind w:right="282" w:firstLine="567"/>
        <w:jc w:val="both"/>
        <w:rPr>
          <w:sz w:val="26"/>
          <w:szCs w:val="26"/>
          <w:u w:val="single"/>
        </w:rPr>
      </w:pPr>
      <w:r w:rsidRPr="00EB7401">
        <w:rPr>
          <w:sz w:val="26"/>
          <w:szCs w:val="26"/>
          <w:u w:val="single"/>
        </w:rPr>
        <w:t>Для государственной регистрации некоммерческой организации при ее создании представляются следующие документы:</w:t>
      </w:r>
    </w:p>
    <w:p w:rsidR="003924DD" w:rsidRPr="00EB7401" w:rsidRDefault="003924DD" w:rsidP="009F5112">
      <w:pPr>
        <w:ind w:right="282" w:firstLine="567"/>
        <w:jc w:val="both"/>
        <w:rPr>
          <w:sz w:val="26"/>
          <w:szCs w:val="26"/>
          <w:u w:val="single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4187"/>
      </w:tblGrid>
      <w:tr w:rsidR="003924DD" w:rsidRPr="003924DD" w:rsidTr="009F5112">
        <w:tc>
          <w:tcPr>
            <w:tcW w:w="648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Заявление</w:t>
            </w:r>
          </w:p>
        </w:tc>
        <w:tc>
          <w:tcPr>
            <w:tcW w:w="418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 xml:space="preserve"> - подписывается уполномоченным лицом (далее - заявитель);</w:t>
            </w:r>
          </w:p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 xml:space="preserve"> - указывается фамилия, имя, отчество, место жительства и контактные телефоны.</w:t>
            </w:r>
          </w:p>
        </w:tc>
      </w:tr>
      <w:tr w:rsidR="003924DD" w:rsidRPr="003924DD" w:rsidTr="009F5112">
        <w:tc>
          <w:tcPr>
            <w:tcW w:w="648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Учредительные документы некоммерческой организации</w:t>
            </w:r>
          </w:p>
        </w:tc>
        <w:tc>
          <w:tcPr>
            <w:tcW w:w="418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 xml:space="preserve"> - Устав ТОС в 3 экз.</w:t>
            </w:r>
          </w:p>
        </w:tc>
      </w:tr>
      <w:tr w:rsidR="003924DD" w:rsidRPr="003924DD" w:rsidTr="009F5112">
        <w:tc>
          <w:tcPr>
            <w:tcW w:w="648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Решение о создании некоммерческой организации и об утверждении ее учредительных документов с указанием состава избранных (назначенных) органов.</w:t>
            </w:r>
          </w:p>
        </w:tc>
        <w:tc>
          <w:tcPr>
            <w:tcW w:w="418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- протокол учредительного собрания (конференции) в 2 экз.</w:t>
            </w:r>
          </w:p>
        </w:tc>
      </w:tr>
      <w:tr w:rsidR="003924DD" w:rsidRPr="003924DD" w:rsidTr="009F5112">
        <w:tc>
          <w:tcPr>
            <w:tcW w:w="648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Сведения об учредителях.</w:t>
            </w:r>
          </w:p>
        </w:tc>
        <w:tc>
          <w:tcPr>
            <w:tcW w:w="418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- 2 экз.</w:t>
            </w:r>
          </w:p>
        </w:tc>
      </w:tr>
      <w:tr w:rsidR="003924DD" w:rsidRPr="003924DD" w:rsidTr="009F5112">
        <w:tc>
          <w:tcPr>
            <w:tcW w:w="648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Документ об уплате государственной пошлины.</w:t>
            </w:r>
          </w:p>
        </w:tc>
        <w:tc>
          <w:tcPr>
            <w:tcW w:w="418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- квитанция</w:t>
            </w:r>
          </w:p>
        </w:tc>
      </w:tr>
      <w:tr w:rsidR="003924DD" w:rsidRPr="003924DD" w:rsidTr="009F5112">
        <w:tc>
          <w:tcPr>
            <w:tcW w:w="648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>Сведения об адресе (о месте нахождения) постоянно действующего органа некоммерческой организации, по которому осуществляется связь с некоммерческой организацией.</w:t>
            </w:r>
          </w:p>
        </w:tc>
        <w:tc>
          <w:tcPr>
            <w:tcW w:w="418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 xml:space="preserve"> - сведения об адресе (местонахождении) постоянно действующего органа ТОС.</w:t>
            </w:r>
          </w:p>
        </w:tc>
      </w:tr>
      <w:tr w:rsidR="003924DD" w:rsidRPr="003924DD" w:rsidTr="009F5112">
        <w:tc>
          <w:tcPr>
            <w:tcW w:w="648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84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  <w:r w:rsidRPr="003924DD">
              <w:rPr>
                <w:sz w:val="26"/>
                <w:szCs w:val="26"/>
              </w:rPr>
              <w:t xml:space="preserve">При использовании в наименовании некоммерческой организации личного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</w:t>
            </w:r>
            <w:r w:rsidRPr="003924DD">
              <w:rPr>
                <w:sz w:val="26"/>
                <w:szCs w:val="26"/>
              </w:rPr>
              <w:lastRenderedPageBreak/>
              <w:t>лица как части собственного наименования - документы, подтверждающие правомочия на их использование.</w:t>
            </w:r>
          </w:p>
        </w:tc>
        <w:tc>
          <w:tcPr>
            <w:tcW w:w="4187" w:type="dxa"/>
          </w:tcPr>
          <w:p w:rsidR="003924DD" w:rsidRPr="003924DD" w:rsidRDefault="003924DD" w:rsidP="009F5112">
            <w:pPr>
              <w:ind w:right="282" w:firstLine="567"/>
              <w:jc w:val="both"/>
              <w:rPr>
                <w:sz w:val="26"/>
                <w:szCs w:val="26"/>
              </w:rPr>
            </w:pPr>
          </w:p>
        </w:tc>
      </w:tr>
    </w:tbl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9F5112">
        <w:rPr>
          <w:b/>
          <w:sz w:val="26"/>
          <w:szCs w:val="26"/>
        </w:rPr>
        <w:t>ВАЖНО:</w:t>
      </w:r>
      <w:r w:rsidRPr="003924DD">
        <w:rPr>
          <w:sz w:val="26"/>
          <w:szCs w:val="26"/>
        </w:rPr>
        <w:t xml:space="preserve"> Требования к оформлению документов, представляемых для государственной регистрации некоммерческой организации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Все документы на государственную регистрацию представляются на русском языке, если иное не предусмотрено федеральным законом.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Все документы, кроме учредительных документов некоммерческой организации, представляются на государственную регистрацию в двух экземплярах, один из которых должен быть подлинником.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Учредительные документы некоммерческой организации представляются в трех подлинных экземплярах.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Два экземпляра учредительных документов, представляемых на государственную регистрацию, должны быть прошиты и заверены подписью заявителя или нотариуса.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Листы всех экземпляров учредительных документов, представляемых на государственную регистрацию, должны быть пронумерованы.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Выписка из протокола учредительного съезда (конференции) или общего собрания, заседания высшего органа управления (высшего руководящего органа) организации, содержащая решение о создании некоммерческой организации, об утверждении ее учредительных документов и об избрании (назначении) органов (о формировании руководящих и контрольно-ревизионных органов), должна содержать:</w:t>
      </w:r>
    </w:p>
    <w:p w:rsidR="003924DD" w:rsidRPr="0000224E" w:rsidRDefault="003924DD" w:rsidP="0000224E">
      <w:pPr>
        <w:pStyle w:val="af0"/>
        <w:numPr>
          <w:ilvl w:val="0"/>
          <w:numId w:val="31"/>
        </w:numPr>
        <w:ind w:left="0" w:right="282" w:firstLine="567"/>
        <w:jc w:val="both"/>
        <w:rPr>
          <w:sz w:val="26"/>
          <w:szCs w:val="26"/>
        </w:rPr>
      </w:pPr>
      <w:r w:rsidRPr="0000224E">
        <w:rPr>
          <w:sz w:val="26"/>
          <w:szCs w:val="26"/>
        </w:rPr>
        <w:t>дату и место проведения учредительного съезда (конференции), общего собрания, заседания;</w:t>
      </w:r>
    </w:p>
    <w:p w:rsidR="003924DD" w:rsidRPr="0000224E" w:rsidRDefault="003924DD" w:rsidP="0000224E">
      <w:pPr>
        <w:pStyle w:val="af0"/>
        <w:numPr>
          <w:ilvl w:val="0"/>
          <w:numId w:val="31"/>
        </w:numPr>
        <w:ind w:left="0" w:right="282" w:firstLine="567"/>
        <w:jc w:val="both"/>
        <w:rPr>
          <w:sz w:val="26"/>
          <w:szCs w:val="26"/>
        </w:rPr>
      </w:pPr>
      <w:proofErr w:type="gramStart"/>
      <w:r w:rsidRPr="0000224E">
        <w:rPr>
          <w:sz w:val="26"/>
          <w:szCs w:val="26"/>
        </w:rPr>
        <w:t>список учредителей - участников учредительного съезда (конференции), общего собрания, заседания; сведения о количественном и персональном составе (фамилия, имя, отчество) рабочих органов (президиум, секретариат и т.д.);</w:t>
      </w:r>
      <w:proofErr w:type="gramEnd"/>
    </w:p>
    <w:p w:rsidR="003924DD" w:rsidRPr="0000224E" w:rsidRDefault="003924DD" w:rsidP="0000224E">
      <w:pPr>
        <w:pStyle w:val="af0"/>
        <w:numPr>
          <w:ilvl w:val="0"/>
          <w:numId w:val="31"/>
        </w:numPr>
        <w:ind w:left="0" w:right="282" w:firstLine="567"/>
        <w:jc w:val="both"/>
        <w:rPr>
          <w:sz w:val="26"/>
          <w:szCs w:val="26"/>
        </w:rPr>
      </w:pPr>
      <w:r w:rsidRPr="0000224E">
        <w:rPr>
          <w:sz w:val="26"/>
          <w:szCs w:val="26"/>
        </w:rPr>
        <w:t>существо принятых решений и результаты голосования по ним;</w:t>
      </w:r>
    </w:p>
    <w:p w:rsidR="003924DD" w:rsidRPr="0000224E" w:rsidRDefault="003924DD" w:rsidP="0000224E">
      <w:pPr>
        <w:pStyle w:val="af0"/>
        <w:numPr>
          <w:ilvl w:val="0"/>
          <w:numId w:val="31"/>
        </w:numPr>
        <w:ind w:left="0" w:right="282" w:firstLine="567"/>
        <w:jc w:val="both"/>
        <w:rPr>
          <w:sz w:val="26"/>
          <w:szCs w:val="26"/>
        </w:rPr>
      </w:pPr>
      <w:r w:rsidRPr="0000224E">
        <w:rPr>
          <w:sz w:val="26"/>
          <w:szCs w:val="26"/>
        </w:rPr>
        <w:t>сведения (фамилия, имя, отчество) об избранных (назначенных) членах руководящих и контрольно-ревизионных органов;</w:t>
      </w:r>
    </w:p>
    <w:p w:rsidR="003924DD" w:rsidRPr="0000224E" w:rsidRDefault="003924DD" w:rsidP="0000224E">
      <w:pPr>
        <w:pStyle w:val="af0"/>
        <w:numPr>
          <w:ilvl w:val="0"/>
          <w:numId w:val="31"/>
        </w:numPr>
        <w:ind w:left="0" w:right="282" w:firstLine="567"/>
        <w:jc w:val="both"/>
        <w:rPr>
          <w:sz w:val="26"/>
          <w:szCs w:val="26"/>
        </w:rPr>
      </w:pPr>
      <w:r w:rsidRPr="0000224E">
        <w:rPr>
          <w:sz w:val="26"/>
          <w:szCs w:val="26"/>
        </w:rPr>
        <w:t xml:space="preserve">фамилию, инициалы и личную подпись председателя и секретаря съезда (конференции), общего собрания, заседания, </w:t>
      </w:r>
      <w:proofErr w:type="gramStart"/>
      <w:r w:rsidRPr="0000224E">
        <w:rPr>
          <w:sz w:val="26"/>
          <w:szCs w:val="26"/>
        </w:rPr>
        <w:t>ответственных</w:t>
      </w:r>
      <w:proofErr w:type="gramEnd"/>
      <w:r w:rsidRPr="0000224E">
        <w:rPr>
          <w:sz w:val="26"/>
          <w:szCs w:val="26"/>
        </w:rPr>
        <w:t xml:space="preserve"> за составление протокола.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Представляется платежное поручение или иной документ об уплате в соответствующий бюджет государственной пошлины за государственную регистрацию некоммерческой организации.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Сведения об адресе (месте нахождения) постоянно действующего органа некоммерческой организации, по которому осуществляется связь с некоммерческой организацией, представляются в виде гарантийного письма или других документов, подтверждающих ее место нахождения, с приложением надлежащим образом заверенных копий правоустанавливающих документов.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В государственной регистрации некоммерческой организации может быть отказано по основаниям, предусмотренным статьей 23 Федерального закона от 08.08.2001 № 129-ФЗ «О государственной регистрации юридических лиц и индивидуальных предпринимателей».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bookmarkStart w:id="2" w:name="bookmark0"/>
      <w:r w:rsidRPr="009F5112">
        <w:rPr>
          <w:b/>
          <w:sz w:val="26"/>
          <w:szCs w:val="26"/>
        </w:rPr>
        <w:t>СОВЕТ ДЕПУТАТОВ</w:t>
      </w:r>
      <w:bookmarkEnd w:id="2"/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>МУНИЦИПАЛЬНОГО ОБРАЗОВАНИЯ</w:t>
      </w: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>___________________________________________________</w:t>
      </w:r>
    </w:p>
    <w:p w:rsidR="003924DD" w:rsidRPr="009F5112" w:rsidRDefault="003924DD" w:rsidP="009F5112">
      <w:pPr>
        <w:ind w:right="282" w:firstLine="567"/>
        <w:jc w:val="both"/>
        <w:rPr>
          <w:b/>
          <w:sz w:val="26"/>
          <w:szCs w:val="26"/>
        </w:rPr>
      </w:pPr>
    </w:p>
    <w:p w:rsidR="003924DD" w:rsidRPr="009F5112" w:rsidRDefault="003924DD" w:rsidP="009F5112">
      <w:pPr>
        <w:framePr w:h="200" w:wrap="around" w:vAnchor="text" w:hAnchor="margin" w:x="6866" w:y="607"/>
        <w:ind w:right="282" w:firstLine="567"/>
        <w:jc w:val="both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 xml:space="preserve">            № _____________</w:t>
      </w:r>
    </w:p>
    <w:p w:rsidR="003924DD" w:rsidRPr="009F5112" w:rsidRDefault="003924DD" w:rsidP="009F5112">
      <w:pPr>
        <w:ind w:right="282" w:firstLine="567"/>
        <w:jc w:val="center"/>
        <w:rPr>
          <w:b/>
          <w:sz w:val="26"/>
          <w:szCs w:val="26"/>
        </w:rPr>
      </w:pPr>
      <w:bookmarkStart w:id="3" w:name="bookmark1"/>
      <w:proofErr w:type="gramStart"/>
      <w:r w:rsidRPr="009F5112">
        <w:rPr>
          <w:b/>
          <w:sz w:val="26"/>
          <w:szCs w:val="26"/>
        </w:rPr>
        <w:t>Р</w:t>
      </w:r>
      <w:proofErr w:type="gramEnd"/>
      <w:r w:rsidRPr="009F5112">
        <w:rPr>
          <w:b/>
          <w:sz w:val="26"/>
          <w:szCs w:val="26"/>
        </w:rPr>
        <w:t xml:space="preserve"> Е Ш Е Н И Е</w:t>
      </w:r>
      <w:bookmarkEnd w:id="3"/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   от ___________</w:t>
      </w: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9F5112" w:rsidRDefault="009F5112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>Об утверждении типового Устава территориального общественного самоуправления в муниципальном образовании ___________________________________________</w:t>
      </w:r>
    </w:p>
    <w:p w:rsidR="009F5112" w:rsidRPr="009F5112" w:rsidRDefault="009F5112" w:rsidP="009F5112">
      <w:pPr>
        <w:ind w:right="282" w:firstLine="567"/>
        <w:jc w:val="center"/>
        <w:rPr>
          <w:b/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образования________________________,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Default="003924DD" w:rsidP="0000224E">
      <w:pPr>
        <w:ind w:right="282" w:firstLine="567"/>
        <w:jc w:val="center"/>
        <w:rPr>
          <w:b/>
          <w:sz w:val="26"/>
          <w:szCs w:val="26"/>
        </w:rPr>
      </w:pPr>
      <w:r w:rsidRPr="009F5112">
        <w:rPr>
          <w:b/>
          <w:sz w:val="26"/>
          <w:szCs w:val="26"/>
        </w:rPr>
        <w:t xml:space="preserve">Совет депутатов </w:t>
      </w:r>
      <w:proofErr w:type="gramStart"/>
      <w:r w:rsidRPr="009F5112">
        <w:rPr>
          <w:b/>
          <w:sz w:val="26"/>
          <w:szCs w:val="26"/>
        </w:rPr>
        <w:t>Р</w:t>
      </w:r>
      <w:proofErr w:type="gramEnd"/>
      <w:r w:rsidRPr="009F5112">
        <w:rPr>
          <w:b/>
          <w:sz w:val="26"/>
          <w:szCs w:val="26"/>
        </w:rPr>
        <w:t xml:space="preserve"> Е Ш И Л:</w:t>
      </w:r>
    </w:p>
    <w:p w:rsidR="0000224E" w:rsidRPr="009F5112" w:rsidRDefault="0000224E" w:rsidP="0000224E">
      <w:pPr>
        <w:ind w:right="282" w:firstLine="567"/>
        <w:jc w:val="center"/>
        <w:rPr>
          <w:b/>
          <w:sz w:val="26"/>
          <w:szCs w:val="26"/>
        </w:rPr>
      </w:pP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924DD" w:rsidRPr="003924DD">
        <w:rPr>
          <w:sz w:val="26"/>
          <w:szCs w:val="26"/>
        </w:rPr>
        <w:t>Утвердить типовой Устав территориального общественного самоуправления в муниципальном образовании_________________________ (прилагается).</w:t>
      </w:r>
    </w:p>
    <w:p w:rsidR="003924DD" w:rsidRPr="003924DD" w:rsidRDefault="0000224E" w:rsidP="009F5112">
      <w:pPr>
        <w:ind w:right="28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924DD" w:rsidRPr="003924DD">
        <w:rPr>
          <w:sz w:val="26"/>
          <w:szCs w:val="26"/>
        </w:rPr>
        <w:t>Опубликовать настоящее решение в газете _______________________.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Глава муниципального образования </w:t>
      </w:r>
      <w:r w:rsidRPr="003924DD">
        <w:rPr>
          <w:sz w:val="26"/>
          <w:szCs w:val="26"/>
        </w:rPr>
        <w:tab/>
      </w:r>
      <w:r w:rsidRPr="003924DD">
        <w:rPr>
          <w:sz w:val="26"/>
          <w:szCs w:val="26"/>
        </w:rPr>
        <w:tab/>
      </w:r>
      <w:r w:rsidRPr="003924DD">
        <w:rPr>
          <w:sz w:val="26"/>
          <w:szCs w:val="26"/>
        </w:rPr>
        <w:tab/>
      </w:r>
      <w:r w:rsidRPr="003924DD">
        <w:rPr>
          <w:sz w:val="26"/>
          <w:szCs w:val="26"/>
        </w:rPr>
        <w:tab/>
        <w:t>_____________________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br w:type="page"/>
      </w:r>
    </w:p>
    <w:p w:rsidR="003924DD" w:rsidRPr="003924DD" w:rsidRDefault="003924DD" w:rsidP="009F5112">
      <w:pPr>
        <w:ind w:right="282" w:firstLine="567"/>
        <w:jc w:val="right"/>
        <w:rPr>
          <w:sz w:val="26"/>
          <w:szCs w:val="26"/>
        </w:rPr>
      </w:pPr>
      <w:r w:rsidRPr="003924DD">
        <w:rPr>
          <w:sz w:val="26"/>
          <w:szCs w:val="26"/>
        </w:rPr>
        <w:lastRenderedPageBreak/>
        <w:t>Приложение к решению Совета депутатов ____________________________________</w:t>
      </w:r>
    </w:p>
    <w:p w:rsidR="003924DD" w:rsidRPr="003924DD" w:rsidRDefault="003924DD" w:rsidP="009F5112">
      <w:pPr>
        <w:ind w:right="282" w:firstLine="567"/>
        <w:jc w:val="right"/>
        <w:rPr>
          <w:sz w:val="26"/>
          <w:szCs w:val="26"/>
        </w:rPr>
      </w:pPr>
      <w:r w:rsidRPr="003924DD">
        <w:rPr>
          <w:sz w:val="26"/>
          <w:szCs w:val="26"/>
        </w:rPr>
        <w:t xml:space="preserve">от _______ № </w:t>
      </w:r>
    </w:p>
    <w:p w:rsidR="003924DD" w:rsidRPr="003924DD" w:rsidRDefault="003924DD" w:rsidP="009F5112">
      <w:pPr>
        <w:ind w:right="282" w:firstLine="567"/>
        <w:rPr>
          <w:sz w:val="26"/>
          <w:szCs w:val="26"/>
        </w:rPr>
      </w:pPr>
      <w:proofErr w:type="gramStart"/>
      <w:r w:rsidRPr="003924DD">
        <w:rPr>
          <w:sz w:val="26"/>
          <w:szCs w:val="26"/>
        </w:rPr>
        <w:t>Утвержден</w:t>
      </w:r>
      <w:proofErr w:type="gramEnd"/>
      <w:r w:rsidRPr="003924DD">
        <w:rPr>
          <w:sz w:val="26"/>
          <w:szCs w:val="26"/>
        </w:rPr>
        <w:t xml:space="preserve"> решением </w:t>
      </w:r>
    </w:p>
    <w:p w:rsidR="003924DD" w:rsidRPr="003924DD" w:rsidRDefault="003924DD" w:rsidP="009F5112">
      <w:pPr>
        <w:ind w:right="282" w:firstLine="567"/>
        <w:rPr>
          <w:sz w:val="26"/>
          <w:szCs w:val="26"/>
        </w:rPr>
      </w:pPr>
      <w:r w:rsidRPr="003924DD">
        <w:rPr>
          <w:sz w:val="26"/>
          <w:szCs w:val="26"/>
        </w:rPr>
        <w:t xml:space="preserve">собрания (конференции) граждан </w:t>
      </w:r>
    </w:p>
    <w:p w:rsidR="003924DD" w:rsidRPr="003924DD" w:rsidRDefault="00E4326A" w:rsidP="009F5112">
      <w:pPr>
        <w:ind w:right="282" w:firstLine="567"/>
        <w:rPr>
          <w:sz w:val="26"/>
          <w:szCs w:val="26"/>
        </w:rPr>
      </w:pPr>
      <w:r>
        <w:rPr>
          <w:sz w:val="26"/>
          <w:szCs w:val="26"/>
        </w:rPr>
        <w:t>от «</w:t>
      </w:r>
      <w:r>
        <w:rPr>
          <w:sz w:val="26"/>
          <w:szCs w:val="26"/>
        </w:rPr>
        <w:tab/>
        <w:t>»__________</w:t>
      </w:r>
      <w:r w:rsidR="003924DD" w:rsidRPr="003924DD">
        <w:rPr>
          <w:sz w:val="26"/>
          <w:szCs w:val="26"/>
        </w:rPr>
        <w:t>№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3924DD">
        <w:rPr>
          <w:b/>
          <w:sz w:val="26"/>
          <w:szCs w:val="26"/>
        </w:rPr>
        <w:t>Типовой</w:t>
      </w:r>
    </w:p>
    <w:p w:rsidR="003924DD" w:rsidRPr="003924DD" w:rsidRDefault="003924DD" w:rsidP="009F5112">
      <w:pPr>
        <w:ind w:right="282" w:firstLine="567"/>
        <w:jc w:val="center"/>
        <w:rPr>
          <w:b/>
          <w:sz w:val="26"/>
          <w:szCs w:val="26"/>
        </w:rPr>
      </w:pPr>
      <w:r w:rsidRPr="003924DD">
        <w:rPr>
          <w:b/>
          <w:sz w:val="26"/>
          <w:szCs w:val="26"/>
        </w:rPr>
        <w:t>УСТАВ</w:t>
      </w:r>
    </w:p>
    <w:p w:rsidR="003924DD" w:rsidRPr="003924DD" w:rsidRDefault="003924DD" w:rsidP="009F5112">
      <w:pPr>
        <w:ind w:right="282" w:firstLine="567"/>
        <w:jc w:val="center"/>
        <w:rPr>
          <w:b/>
          <w:sz w:val="26"/>
          <w:szCs w:val="26"/>
        </w:rPr>
      </w:pPr>
      <w:bookmarkStart w:id="4" w:name="bookmark2"/>
      <w:r w:rsidRPr="003924DD">
        <w:rPr>
          <w:b/>
          <w:sz w:val="26"/>
          <w:szCs w:val="26"/>
        </w:rPr>
        <w:t>территориального общественного самоуправления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EB7401" w:rsidRDefault="003924DD" w:rsidP="00EB7401">
      <w:pPr>
        <w:ind w:right="282" w:firstLine="567"/>
        <w:jc w:val="center"/>
        <w:rPr>
          <w:b/>
          <w:sz w:val="26"/>
          <w:szCs w:val="26"/>
        </w:rPr>
      </w:pPr>
      <w:r w:rsidRPr="00EB7401">
        <w:rPr>
          <w:b/>
          <w:sz w:val="26"/>
          <w:szCs w:val="26"/>
        </w:rPr>
        <w:t>Статья 1. Территориальное общественное самоуправление</w:t>
      </w:r>
      <w:bookmarkEnd w:id="4"/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3924DD">
        <w:rPr>
          <w:sz w:val="26"/>
          <w:szCs w:val="26"/>
        </w:rPr>
        <w:t>на части территории</w:t>
      </w:r>
      <w:proofErr w:type="gramEnd"/>
      <w:r w:rsidRPr="003924DD">
        <w:rPr>
          <w:sz w:val="26"/>
          <w:szCs w:val="26"/>
        </w:rPr>
        <w:t xml:space="preserve"> муниципального образования</w:t>
      </w:r>
      <w:r w:rsidR="00E4326A">
        <w:rPr>
          <w:sz w:val="26"/>
          <w:szCs w:val="26"/>
        </w:rPr>
        <w:t xml:space="preserve"> </w:t>
      </w:r>
      <w:r w:rsidRPr="003924DD">
        <w:rPr>
          <w:sz w:val="26"/>
          <w:szCs w:val="26"/>
        </w:rPr>
        <w:t>____________для самостоятельного и под свою ответственность осуществления собственных инициатив по вопросам местного значения.</w:t>
      </w: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center"/>
        <w:rPr>
          <w:b/>
          <w:sz w:val="26"/>
          <w:szCs w:val="26"/>
        </w:rPr>
      </w:pPr>
      <w:bookmarkStart w:id="5" w:name="bookmark3"/>
      <w:r w:rsidRPr="003924DD">
        <w:rPr>
          <w:b/>
          <w:sz w:val="26"/>
          <w:szCs w:val="26"/>
        </w:rPr>
        <w:t>Статья 2. Правовая основа и основные принципы осуществления ТОС</w:t>
      </w:r>
      <w:bookmarkEnd w:id="5"/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 Правовую основу осуществления ТОС в муниципальном образовании______________ составляют: </w:t>
      </w:r>
      <w:proofErr w:type="gramStart"/>
      <w:r w:rsidRPr="003924DD">
        <w:rPr>
          <w:sz w:val="26"/>
          <w:szCs w:val="26"/>
        </w:rPr>
        <w:t>Европейская хартия местного самоуправления, Конституция Российской Федерации; Федеральный закон                  от 06.10.2003 г. № 131-ФЗ «Об общих принципах организации местного самоуправления в Российской Федерации», Федеральный закон от 12.01.1996  № 7-ФЗ «О некоммерческих организациях», Устав муниципального образования_______________, Положение о территориальном общественном самоуправления в муниципальном образовании_________________, настоящий Устав.</w:t>
      </w:r>
      <w:proofErr w:type="gramEnd"/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 Основными принципами осуществления ТОС является законность, гласность, выборность органа управления ТОС и его подконтрольность, взаимодействие с органами местного самоуправления муниципального образования________________.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center"/>
        <w:rPr>
          <w:b/>
          <w:sz w:val="26"/>
          <w:szCs w:val="26"/>
        </w:rPr>
      </w:pPr>
      <w:bookmarkStart w:id="6" w:name="bookmark4"/>
      <w:r w:rsidRPr="003924DD">
        <w:rPr>
          <w:b/>
          <w:sz w:val="26"/>
          <w:szCs w:val="26"/>
        </w:rPr>
        <w:t>Статья 3. Наименование и место нахождения ТОС</w:t>
      </w:r>
      <w:bookmarkEnd w:id="6"/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Полное наименование: территориальное общественное самоуправление ______________________(наименование).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3.2. Сокращенное наименование: ТОС____________________</w:t>
      </w:r>
      <w:r w:rsidRPr="003924DD">
        <w:rPr>
          <w:sz w:val="26"/>
          <w:szCs w:val="26"/>
        </w:rPr>
        <w:tab/>
        <w:t>(наименование).</w:t>
      </w: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3.3. Место нахождения: Красноярский край, _____________________ муниципальный район, муниципальное образование______</w:t>
      </w:r>
      <w:r w:rsidRPr="003924DD">
        <w:rPr>
          <w:sz w:val="26"/>
          <w:szCs w:val="26"/>
        </w:rPr>
        <w:tab/>
        <w:t>(наименование).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center"/>
        <w:rPr>
          <w:b/>
          <w:sz w:val="26"/>
          <w:szCs w:val="26"/>
        </w:rPr>
      </w:pPr>
      <w:bookmarkStart w:id="7" w:name="bookmark5"/>
      <w:r w:rsidRPr="003924DD">
        <w:rPr>
          <w:b/>
          <w:sz w:val="26"/>
          <w:szCs w:val="26"/>
        </w:rPr>
        <w:t>Статья 4. Правовое положение ТОС</w:t>
      </w:r>
      <w:bookmarkEnd w:id="7"/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i/>
          <w:iCs/>
          <w:sz w:val="26"/>
          <w:szCs w:val="26"/>
        </w:rPr>
        <w:t>4.1.  Вариант 1.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ТОС____________________</w:t>
      </w:r>
      <w:r w:rsidRPr="003924DD">
        <w:rPr>
          <w:sz w:val="26"/>
          <w:szCs w:val="26"/>
        </w:rPr>
        <w:tab/>
        <w:t>(наименование) не является юридическим лицом.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i/>
          <w:iCs/>
          <w:sz w:val="26"/>
          <w:szCs w:val="26"/>
        </w:rPr>
        <w:t>Вариант 2.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ТОС ____________________</w:t>
      </w:r>
      <w:r w:rsidRPr="003924DD">
        <w:rPr>
          <w:sz w:val="26"/>
          <w:szCs w:val="26"/>
        </w:rPr>
        <w:tab/>
        <w:t xml:space="preserve"> (наименование)   является</w:t>
      </w:r>
      <w:r w:rsidRPr="003924DD">
        <w:rPr>
          <w:sz w:val="26"/>
          <w:szCs w:val="26"/>
        </w:rPr>
        <w:tab/>
        <w:t xml:space="preserve">     юридическим лицом                                   и подлежит государственной регистрации </w:t>
      </w:r>
      <w:r w:rsidRPr="003924DD">
        <w:rPr>
          <w:sz w:val="26"/>
          <w:szCs w:val="26"/>
        </w:rPr>
        <w:lastRenderedPageBreak/>
        <w:t>в организационно-правовой форме некоммерческой организации в порядке, установленном законодательством &lt;1&gt;.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4.2. ТОС____________________ (наименование) </w:t>
      </w:r>
      <w:r w:rsidRPr="003924DD">
        <w:rPr>
          <w:sz w:val="26"/>
          <w:szCs w:val="26"/>
        </w:rPr>
        <w:tab/>
        <w:t xml:space="preserve">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                            и неимущественные права, </w:t>
      </w:r>
      <w:proofErr w:type="gramStart"/>
      <w:r w:rsidRPr="003924DD">
        <w:rPr>
          <w:sz w:val="26"/>
          <w:szCs w:val="26"/>
        </w:rPr>
        <w:t>нести обязанности</w:t>
      </w:r>
      <w:proofErr w:type="gramEnd"/>
      <w:r w:rsidRPr="003924DD">
        <w:rPr>
          <w:sz w:val="26"/>
          <w:szCs w:val="26"/>
        </w:rPr>
        <w:t>, быть истцом и ответчиком                      в суде.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4.3. ТОС ____________________</w:t>
      </w:r>
      <w:r w:rsidRPr="003924DD">
        <w:rPr>
          <w:sz w:val="26"/>
          <w:szCs w:val="26"/>
        </w:rPr>
        <w:tab/>
        <w:t xml:space="preserve">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4.4 ТОС ____________________(наименование)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center"/>
        <w:rPr>
          <w:b/>
          <w:sz w:val="26"/>
          <w:szCs w:val="26"/>
        </w:rPr>
      </w:pPr>
      <w:bookmarkStart w:id="8" w:name="bookmark6"/>
      <w:r w:rsidRPr="003924DD">
        <w:rPr>
          <w:b/>
          <w:sz w:val="26"/>
          <w:szCs w:val="26"/>
        </w:rPr>
        <w:t>Статья 5. Территория ТОС</w:t>
      </w:r>
      <w:bookmarkEnd w:id="8"/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5.1. Территориальное общественное самоуправление осуществляется в пределах следующей территории проживания граждан: ____________________</w:t>
      </w:r>
      <w:r w:rsidRPr="003924DD">
        <w:rPr>
          <w:sz w:val="26"/>
          <w:szCs w:val="26"/>
        </w:rPr>
        <w:tab/>
        <w:t>&lt;2&gt;.</w:t>
      </w: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5.2. Границы территории, на которой осуществляется ТОС, установлены решением Совета депутатов муниципального образования_________ </w:t>
      </w:r>
      <w:proofErr w:type="gramStart"/>
      <w:r w:rsidRPr="003924DD">
        <w:rPr>
          <w:sz w:val="26"/>
          <w:szCs w:val="26"/>
        </w:rPr>
        <w:t>от</w:t>
      </w:r>
      <w:proofErr w:type="gramEnd"/>
      <w:r w:rsidRPr="003924DD">
        <w:rPr>
          <w:sz w:val="26"/>
          <w:szCs w:val="26"/>
        </w:rPr>
        <w:t>____№__.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center"/>
        <w:rPr>
          <w:b/>
          <w:sz w:val="26"/>
          <w:szCs w:val="26"/>
        </w:rPr>
      </w:pPr>
      <w:bookmarkStart w:id="9" w:name="bookmark7"/>
      <w:r w:rsidRPr="003924DD">
        <w:rPr>
          <w:b/>
          <w:sz w:val="26"/>
          <w:szCs w:val="26"/>
        </w:rPr>
        <w:t>Статья 6. Право граждан на осуществление ТОС</w:t>
      </w:r>
      <w:bookmarkEnd w:id="9"/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6.1. В осуществлении ТОС вправе принимать участие граждане Российской Федерации, постоянно проживающие на территории ТОС___________ (наименование), достигшие шестнадцатилетнего возраста.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Граждане Российской Федерации, достигшие шестнадцатилетнего возраста,               не проживающие на территории ТОС____________________ (наименование),           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Иностранные граждане, достигшие шестнадцатилетнего возраста                                          и проживающие на указанной территории, вправе принимать участие                                   в осуществлении ТОС в соответствии с международными договорами Российской Федерации.</w:t>
      </w:r>
    </w:p>
    <w:p w:rsid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6.2. Лица, указанные в пункте 6.1.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                  в совет ТОС.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center"/>
        <w:rPr>
          <w:b/>
          <w:sz w:val="26"/>
          <w:szCs w:val="26"/>
        </w:rPr>
      </w:pPr>
      <w:bookmarkStart w:id="10" w:name="bookmark8"/>
      <w:r w:rsidRPr="003924DD">
        <w:rPr>
          <w:b/>
          <w:sz w:val="26"/>
          <w:szCs w:val="26"/>
        </w:rPr>
        <w:t>Статья 7. Цели создания и полномочия ТОС</w:t>
      </w:r>
      <w:bookmarkEnd w:id="10"/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7.1.Основной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7.2.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защита прав и законных интересов жителей;</w:t>
      </w:r>
    </w:p>
    <w:p w:rsidR="003924DD" w:rsidRPr="00133181" w:rsidRDefault="003924DD" w:rsidP="00133181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 xml:space="preserve">в установленном законом порядке оказание содействия правоохранительным органам в поддержании общественного порядка                       на территории </w:t>
      </w:r>
      <w:r w:rsidRPr="00133181">
        <w:rPr>
          <w:sz w:val="26"/>
          <w:szCs w:val="26"/>
        </w:rPr>
        <w:t>ТОС;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lastRenderedPageBreak/>
        <w:t>работа с детьми и подростками, в том числе: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содействие в организации отдыха детей в каникулярное время;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содействие в организации детских клубов на территории ТОС;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внесение предложений в органы местного самоуправления муниципального образования____________________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              а также для других общественно полезных целей;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общественный контроль за санитарно-эпидемиологической обстановкой                 и пожарной безопасностью;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участие в общественных мероприятиях по благоустройству территории;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информирование населения о решениях органов местного самоуправления муниципального образования_______________, принятых по предложению или при участии ТОС;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содействие работе народных дружин, санитарных дружин, товарищеских судов;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содействие в проведении акций милосердия и благотворительности органами местного самоуправления муниципального образования____________, благотворительными фондами, гражданами и их объединениями, участие в распределении гуманитарной и иной помощи;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осуществление иных полномочий, предусмотренных нормативными правовыми актами муниципального образования____________, а также способствующих достижению уставных целей ТОС.</w:t>
      </w:r>
    </w:p>
    <w:p w:rsidR="003924DD" w:rsidRPr="003924DD" w:rsidRDefault="003924DD" w:rsidP="00E4326A">
      <w:pPr>
        <w:ind w:left="284" w:right="282" w:firstLine="76"/>
        <w:jc w:val="both"/>
        <w:rPr>
          <w:sz w:val="26"/>
          <w:szCs w:val="26"/>
        </w:rPr>
      </w:pPr>
    </w:p>
    <w:p w:rsidR="003924DD" w:rsidRPr="00E4326A" w:rsidRDefault="003924DD" w:rsidP="00133181">
      <w:pPr>
        <w:pStyle w:val="af0"/>
        <w:ind w:left="360" w:right="282"/>
        <w:jc w:val="center"/>
        <w:rPr>
          <w:b/>
          <w:sz w:val="26"/>
          <w:szCs w:val="26"/>
        </w:rPr>
      </w:pPr>
      <w:bookmarkStart w:id="11" w:name="bookmark9"/>
      <w:r w:rsidRPr="00E4326A">
        <w:rPr>
          <w:b/>
          <w:sz w:val="26"/>
          <w:szCs w:val="26"/>
        </w:rPr>
        <w:t>Статья 8. Собрание (конференция) граждан</w:t>
      </w:r>
      <w:bookmarkEnd w:id="11"/>
    </w:p>
    <w:p w:rsidR="003924DD" w:rsidRPr="003924DD" w:rsidRDefault="003924DD" w:rsidP="00E4326A">
      <w:pPr>
        <w:ind w:left="284" w:right="282" w:firstLine="76"/>
        <w:jc w:val="both"/>
        <w:rPr>
          <w:sz w:val="26"/>
          <w:szCs w:val="26"/>
        </w:rPr>
      </w:pP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Высшим органом управления ТОС является собрание (конференция) граждан.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Собрание (конференция) граждан может созываться органами местного самоуправления муниципального образования__________, советом ТОС или инициативными группами граждан по мере необходимости, но не реже одного раза в год.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(тридцати) дней со дня письменного обращения инициативной группы в совет ТОС.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Собрание граждан правомочно, если в нем принимает участие не менее половины граждан, проживающих на территории ТОС &lt;3&gt;.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133181">
        <w:rPr>
          <w:sz w:val="26"/>
          <w:szCs w:val="26"/>
          <w:u w:val="single"/>
        </w:rPr>
        <w:t>К исключительным полномочиям собрания (конференции) граждан относятся</w:t>
      </w:r>
      <w:r w:rsidRPr="00E4326A">
        <w:rPr>
          <w:sz w:val="26"/>
          <w:szCs w:val="26"/>
        </w:rPr>
        <w:t>: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внесение изменений в структуру органов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принятие новой редакции настоящего Устава, внесение в него изменений;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избрание совета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определение основных направлений деятельности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утверждение сметы доходов и расходов ТОС и отчета об ее исполнении;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lastRenderedPageBreak/>
        <w:t>рассмотрение и утверждение отчетов о деятельности совета ТОС, отзыв членов совета ТОС.</w:t>
      </w:r>
    </w:p>
    <w:p w:rsidR="00EB7401" w:rsidRDefault="00EB7401" w:rsidP="00E4326A">
      <w:pPr>
        <w:ind w:left="284" w:right="282" w:firstLine="76"/>
        <w:jc w:val="both"/>
        <w:rPr>
          <w:sz w:val="26"/>
          <w:szCs w:val="26"/>
        </w:rPr>
      </w:pPr>
    </w:p>
    <w:p w:rsidR="003924DD" w:rsidRPr="00E4326A" w:rsidRDefault="003924DD" w:rsidP="00133181">
      <w:pPr>
        <w:pStyle w:val="af0"/>
        <w:ind w:left="360" w:right="282"/>
        <w:jc w:val="both"/>
        <w:rPr>
          <w:sz w:val="26"/>
          <w:szCs w:val="26"/>
        </w:rPr>
      </w:pPr>
      <w:r w:rsidRPr="00133181">
        <w:rPr>
          <w:sz w:val="26"/>
          <w:szCs w:val="26"/>
          <w:u w:val="single"/>
        </w:rPr>
        <w:t>К компетенции собрания (конференции) граждан также относится</w:t>
      </w:r>
      <w:r w:rsidRPr="00E4326A">
        <w:rPr>
          <w:sz w:val="26"/>
          <w:szCs w:val="26"/>
        </w:rPr>
        <w:t>: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принятие решения о прекращении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принятие решения о вступлении ТОС в ассоциации (союзы) общественного самоуправления;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решение иных вопросов, не противоречащих действующему законодательству.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образования________________.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Решения собраний (конференций) граждан, принимаемые в пределах действующего законодательства и своих полномочий, для органов местного самоуправления и граждан, проживающих на территории ТОС, носят рекомендательный характер.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Решения собраний (конференций) граждан для совета ТОС носят обязательный характер.</w:t>
      </w:r>
    </w:p>
    <w:p w:rsidR="00E4326A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                    и других организаций, не могут носить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обязательный характер.</w:t>
      </w:r>
    </w:p>
    <w:p w:rsidR="003924DD" w:rsidRPr="003924DD" w:rsidRDefault="003924DD" w:rsidP="00E4326A">
      <w:pPr>
        <w:ind w:left="284" w:right="282" w:firstLine="76"/>
        <w:jc w:val="both"/>
        <w:rPr>
          <w:sz w:val="26"/>
          <w:szCs w:val="26"/>
        </w:rPr>
      </w:pPr>
    </w:p>
    <w:p w:rsidR="003924DD" w:rsidRPr="00E4326A" w:rsidRDefault="003924DD" w:rsidP="00133181">
      <w:pPr>
        <w:pStyle w:val="af0"/>
        <w:ind w:left="360" w:right="282"/>
        <w:jc w:val="center"/>
        <w:rPr>
          <w:b/>
          <w:sz w:val="26"/>
          <w:szCs w:val="26"/>
        </w:rPr>
      </w:pPr>
      <w:r w:rsidRPr="00E4326A">
        <w:rPr>
          <w:b/>
          <w:sz w:val="26"/>
          <w:szCs w:val="26"/>
        </w:rPr>
        <w:t>Статья 9. Совет ТОС</w:t>
      </w:r>
    </w:p>
    <w:p w:rsidR="003924DD" w:rsidRPr="003924DD" w:rsidRDefault="003924DD" w:rsidP="00E4326A">
      <w:pPr>
        <w:ind w:left="284" w:right="282" w:firstLine="76"/>
        <w:jc w:val="both"/>
        <w:rPr>
          <w:sz w:val="26"/>
          <w:szCs w:val="26"/>
        </w:rPr>
      </w:pP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В целях организации и непосредственной реализации функций                                 по осуществлению ТОС собрание (конференция) граждан избирает совет ТОС,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Совет ТОС подконтролен и подотчетен собранию (конференции) граждан.</w:t>
      </w:r>
    </w:p>
    <w:p w:rsidR="003924DD" w:rsidRPr="00E4326A" w:rsidRDefault="003924DD" w:rsidP="00133181">
      <w:pPr>
        <w:pStyle w:val="af0"/>
        <w:ind w:left="284" w:right="282" w:firstLine="425"/>
        <w:jc w:val="both"/>
        <w:rPr>
          <w:sz w:val="26"/>
          <w:szCs w:val="26"/>
        </w:rPr>
      </w:pPr>
      <w:r w:rsidRPr="00E4326A">
        <w:rPr>
          <w:sz w:val="26"/>
          <w:szCs w:val="26"/>
        </w:rPr>
        <w:t xml:space="preserve">Совет ТОС </w:t>
      </w:r>
      <w:proofErr w:type="gramStart"/>
      <w:r w:rsidRPr="00E4326A">
        <w:rPr>
          <w:sz w:val="26"/>
          <w:szCs w:val="26"/>
        </w:rPr>
        <w:t>отчитывается о</w:t>
      </w:r>
      <w:proofErr w:type="gramEnd"/>
      <w:r w:rsidRPr="00E4326A">
        <w:rPr>
          <w:sz w:val="26"/>
          <w:szCs w:val="26"/>
        </w:rPr>
        <w:t xml:space="preserve"> своей деятельности не реже одного раза в год  на собрании (конференции) граждан.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 xml:space="preserve">Совет ТОС состоит из ____ человек, избираемых на собрании (конференции) граждан открытым голосованием сроком </w:t>
      </w:r>
      <w:proofErr w:type="gramStart"/>
      <w:r w:rsidRPr="00E4326A">
        <w:rPr>
          <w:sz w:val="26"/>
          <w:szCs w:val="26"/>
        </w:rPr>
        <w:t>на</w:t>
      </w:r>
      <w:proofErr w:type="gramEnd"/>
      <w:r w:rsidRPr="00E4326A">
        <w:rPr>
          <w:sz w:val="26"/>
          <w:szCs w:val="26"/>
        </w:rPr>
        <w:t>______</w:t>
      </w:r>
      <w:r w:rsidRPr="00E4326A">
        <w:rPr>
          <w:sz w:val="26"/>
          <w:szCs w:val="26"/>
        </w:rPr>
        <w:tab/>
        <w:t>года.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9.5.Членом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9.6.Члены совета ТОС могут принимать участие в деятельности органов местного самоуправления муниципального образования______________ по вопросам, затрагивающим интересы жителей соответствующей территории, с правом совещательного голоса.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Полномочия члена совета ТОС прекращаются досрочно в случае: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смерти;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отставки по собственному желанию;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признания судом недееспособным или ограниченно дееспособным;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признания судом безвестно отсутствующим или объявления умершим;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вступления в отношении его в законную силу обвинительного приговора суда;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выезда за пределы территории ТОС на постоянное место жительства;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отзыва собранием (конференцией) граждан;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lastRenderedPageBreak/>
        <w:t>досрочного прекращения полномочий совета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призыва на военную службу или направления на заменяющую ее альтернативную гражданскую службу;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в иных случаях, установленных законодательством.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9.6. Заседания совета ТОС проводятся по мере необходимости, но не реже одного раза в квартал в соответствии с утвержденным планом работы совета ТОС.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Созыв внеочередного заседания совета ТОС осуществляет его председатель.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Повестка дня заседания утверждается председателем совета ТОС.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Заседания совета ТОС ведет председатель совета ТОС или по его поручению один из заместителей председателя совета ТОС.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Заседание совета ТОС считается правомочным, если на нем присутствует                        не менее половины его членов.</w:t>
      </w:r>
    </w:p>
    <w:p w:rsidR="003924DD" w:rsidRPr="00E4326A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Совет ТОС: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представляет интересы населения, проживающего на соответствующей территории;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обеспечивает исполнение решений, принятых на собраниях (конференциях) граждан;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осуществляет хозяйственную деятельность по благоустройству территории, иную хозяйственную деятельность, направленную                                    на удовлетворение социально-бытовых потребностей граждан, проживающих на территории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вносит в органы местного самоуправления муниципального образования________ предложения по принятию муниципальных правовых актов;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осуществляет иные функции, предусмотренные законодательством, уставом поселения.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9.8. Полномочия совета ТОС прекращаются досрочно: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в случае принятия собранием (конференцией) граждан решения о роспуске совета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в случае принятия советом ТОС решения о самороспуске. При этом решение о самороспуске принимается не менее чем 2/3 голосов                                  от установленного числа членов совета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в случае вступления в силу решения суда о неправомочности данного состава совета ТОС.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9.9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Решения совета ТОС, принимаемые в пределах действующего законодательства и своих полномочий, для органов местного самоуправления и граждан, проживающих на территории ТОС, носят рекомендательный характер.</w:t>
      </w:r>
    </w:p>
    <w:p w:rsidR="003924DD" w:rsidRPr="003924DD" w:rsidRDefault="003924DD" w:rsidP="00133181">
      <w:pPr>
        <w:ind w:left="284" w:right="282" w:firstLine="349"/>
        <w:jc w:val="both"/>
        <w:rPr>
          <w:sz w:val="26"/>
          <w:szCs w:val="26"/>
        </w:rPr>
      </w:pPr>
    </w:p>
    <w:p w:rsidR="00E4326A" w:rsidRDefault="00E4326A" w:rsidP="00E4326A">
      <w:pPr>
        <w:pStyle w:val="af0"/>
        <w:ind w:left="360" w:right="282"/>
        <w:jc w:val="center"/>
        <w:rPr>
          <w:b/>
          <w:sz w:val="26"/>
          <w:szCs w:val="26"/>
        </w:rPr>
      </w:pPr>
      <w:bookmarkStart w:id="12" w:name="bookmark10"/>
    </w:p>
    <w:p w:rsidR="00E4326A" w:rsidRDefault="00E4326A" w:rsidP="00E4326A">
      <w:pPr>
        <w:pStyle w:val="af0"/>
        <w:ind w:left="360" w:right="282"/>
        <w:jc w:val="center"/>
        <w:rPr>
          <w:b/>
          <w:sz w:val="26"/>
          <w:szCs w:val="26"/>
        </w:rPr>
      </w:pPr>
    </w:p>
    <w:p w:rsidR="003924DD" w:rsidRPr="00E4326A" w:rsidRDefault="003924DD" w:rsidP="00E4326A">
      <w:pPr>
        <w:pStyle w:val="af0"/>
        <w:ind w:left="360" w:right="282"/>
        <w:jc w:val="center"/>
        <w:rPr>
          <w:b/>
          <w:sz w:val="26"/>
          <w:szCs w:val="26"/>
        </w:rPr>
      </w:pPr>
      <w:r w:rsidRPr="00E4326A">
        <w:rPr>
          <w:b/>
          <w:sz w:val="26"/>
          <w:szCs w:val="26"/>
        </w:rPr>
        <w:t>Статья 10. Председатель совета ТОС</w:t>
      </w:r>
      <w:bookmarkEnd w:id="12"/>
    </w:p>
    <w:p w:rsidR="003924DD" w:rsidRPr="003924DD" w:rsidRDefault="003924DD" w:rsidP="00E4326A">
      <w:pPr>
        <w:ind w:left="284" w:right="282" w:firstLine="76"/>
        <w:jc w:val="both"/>
        <w:rPr>
          <w:sz w:val="26"/>
          <w:szCs w:val="26"/>
        </w:rPr>
      </w:pPr>
    </w:p>
    <w:p w:rsidR="003924DD" w:rsidRPr="00E4326A" w:rsidRDefault="003924DD" w:rsidP="00E4326A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Совет ТОС возглавляет председатель, избираемый советом ТОС из своего состава.</w:t>
      </w:r>
    </w:p>
    <w:p w:rsidR="003924DD" w:rsidRPr="00E4326A" w:rsidRDefault="003924DD" w:rsidP="00E4326A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Председатель совета ТОС: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председательствует на заседаниях совета ТОС с правом решающего голоса;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организует деятельность совета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 xml:space="preserve">организует подготовку и проведение собраний (конференций) граждан, осуществляет </w:t>
      </w:r>
      <w:proofErr w:type="gramStart"/>
      <w:r w:rsidRPr="00EB7401">
        <w:rPr>
          <w:sz w:val="26"/>
          <w:szCs w:val="26"/>
        </w:rPr>
        <w:t>контроль за</w:t>
      </w:r>
      <w:proofErr w:type="gramEnd"/>
      <w:r w:rsidRPr="00EB7401">
        <w:rPr>
          <w:sz w:val="26"/>
          <w:szCs w:val="26"/>
        </w:rPr>
        <w:t xml:space="preserve"> реализацией принятых на них решений;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ведет заседания совета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информирует администрацию муниципального образования__________                о деятельности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 xml:space="preserve">обеспечивает </w:t>
      </w:r>
      <w:proofErr w:type="gramStart"/>
      <w:r w:rsidRPr="00EB7401">
        <w:rPr>
          <w:sz w:val="26"/>
          <w:szCs w:val="26"/>
        </w:rPr>
        <w:t>контроль за</w:t>
      </w:r>
      <w:proofErr w:type="gramEnd"/>
      <w:r w:rsidRPr="00EB7401">
        <w:rPr>
          <w:sz w:val="26"/>
          <w:szCs w:val="26"/>
        </w:rPr>
        <w:t xml:space="preserve"> соблюдением правил противопожарной и экологической безопасности на территории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информирует органы санитарного, эпидемиологического и экологического контроля о выявленных нарушениях на территории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подписывает решения, протоколы заседаний и другие документы совета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решает иные вопросы, отнесенные к его компетенции собранием (конференцией) граждан.</w:t>
      </w:r>
    </w:p>
    <w:p w:rsidR="003924DD" w:rsidRPr="00E4326A" w:rsidRDefault="003924DD" w:rsidP="00133181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Полномочия председателя совета ТОС прекращаются досрочно в случаях, предусмотренных пунктом 9.8. статьи 9 настоящего Устава.</w:t>
      </w:r>
    </w:p>
    <w:p w:rsidR="003924DD" w:rsidRPr="003924DD" w:rsidRDefault="003924DD" w:rsidP="00E4326A">
      <w:pPr>
        <w:ind w:left="284" w:right="282" w:firstLine="76"/>
        <w:jc w:val="both"/>
        <w:rPr>
          <w:sz w:val="26"/>
          <w:szCs w:val="26"/>
        </w:rPr>
      </w:pPr>
    </w:p>
    <w:p w:rsidR="003924DD" w:rsidRPr="00E4326A" w:rsidRDefault="003924DD" w:rsidP="00E4326A">
      <w:pPr>
        <w:pStyle w:val="af0"/>
        <w:ind w:left="360" w:right="282"/>
        <w:jc w:val="center"/>
        <w:rPr>
          <w:b/>
          <w:sz w:val="26"/>
          <w:szCs w:val="26"/>
        </w:rPr>
      </w:pPr>
      <w:bookmarkStart w:id="13" w:name="bookmark11"/>
      <w:r w:rsidRPr="00E4326A">
        <w:rPr>
          <w:b/>
          <w:sz w:val="26"/>
          <w:szCs w:val="26"/>
        </w:rPr>
        <w:t>Статья 11. Собственность и финансовые ресурсы ТОС</w:t>
      </w:r>
      <w:bookmarkEnd w:id="13"/>
    </w:p>
    <w:p w:rsidR="003924DD" w:rsidRPr="003924DD" w:rsidRDefault="003924DD" w:rsidP="00E4326A">
      <w:pPr>
        <w:ind w:left="284" w:right="282" w:firstLine="76"/>
        <w:jc w:val="both"/>
        <w:rPr>
          <w:sz w:val="26"/>
          <w:szCs w:val="26"/>
        </w:rPr>
      </w:pPr>
    </w:p>
    <w:p w:rsidR="003924DD" w:rsidRPr="00E4326A" w:rsidRDefault="003924DD" w:rsidP="00E4326A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 xml:space="preserve">11.1.  </w:t>
      </w:r>
      <w:proofErr w:type="gramStart"/>
      <w:r w:rsidRPr="00E4326A">
        <w:rPr>
          <w:sz w:val="26"/>
          <w:szCs w:val="26"/>
        </w:rPr>
        <w:t>В собственности ТОС ____________________ (наименование) могут находиться здания, сооружения, оборудование, инвентарь, денежные средства              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  <w:proofErr w:type="gramEnd"/>
      <w:r w:rsidRPr="00E4326A">
        <w:rPr>
          <w:sz w:val="26"/>
          <w:szCs w:val="26"/>
        </w:rPr>
        <w:t xml:space="preserve"> ТОС____________________(наименование) может иметь                    в собственности или в бессрочном пользовании земельные участки.</w:t>
      </w:r>
    </w:p>
    <w:p w:rsidR="003924DD" w:rsidRPr="00E4326A" w:rsidRDefault="003924DD" w:rsidP="00E4326A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 xml:space="preserve">11.2. </w:t>
      </w:r>
      <w:proofErr w:type="gramStart"/>
      <w:r w:rsidRPr="00E4326A">
        <w:rPr>
          <w:sz w:val="26"/>
          <w:szCs w:val="26"/>
        </w:rPr>
        <w:t>Источниками формирования имущества ТОС в денежной и иных формах являются:</w:t>
      </w:r>
      <w:proofErr w:type="gramEnd"/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добровольные имущественные взносы и пожертвования;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доходы, получаемые от собственности ТОС;</w:t>
      </w:r>
    </w:p>
    <w:p w:rsidR="003924DD" w:rsidRPr="00EB7401" w:rsidRDefault="003924DD" w:rsidP="00E4326A">
      <w:pPr>
        <w:pStyle w:val="af0"/>
        <w:numPr>
          <w:ilvl w:val="0"/>
          <w:numId w:val="30"/>
        </w:numPr>
        <w:ind w:left="284" w:right="282" w:firstLine="76"/>
        <w:jc w:val="both"/>
        <w:rPr>
          <w:sz w:val="26"/>
          <w:szCs w:val="26"/>
        </w:rPr>
      </w:pPr>
      <w:r w:rsidRPr="00EB7401">
        <w:rPr>
          <w:sz w:val="26"/>
          <w:szCs w:val="26"/>
        </w:rPr>
        <w:t>другие поступления, не запрещенные или не ограниченные законом.</w:t>
      </w:r>
    </w:p>
    <w:p w:rsidR="003924DD" w:rsidRPr="00E4326A" w:rsidRDefault="003924DD" w:rsidP="00E4326A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11.3. По решению Совета депутатов муниципального образования__________ осуществление ТОС может финансироваться за счет средств бюджета муниципального образования__________ на основании договора между советом ТОС и администрацией муниципального образования__________.</w:t>
      </w:r>
    </w:p>
    <w:p w:rsidR="003924DD" w:rsidRPr="00E4326A" w:rsidRDefault="003924DD" w:rsidP="00E4326A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11.4. Полученная ТОС прибыль не подлежит распределению между гражданами, участниками ТОС.</w:t>
      </w:r>
    </w:p>
    <w:p w:rsidR="003924DD" w:rsidRPr="00E4326A" w:rsidRDefault="003924DD" w:rsidP="00E4326A">
      <w:pPr>
        <w:pStyle w:val="af0"/>
        <w:ind w:left="360" w:right="282" w:firstLine="349"/>
        <w:jc w:val="both"/>
        <w:rPr>
          <w:sz w:val="26"/>
          <w:szCs w:val="26"/>
        </w:rPr>
      </w:pPr>
      <w:r w:rsidRPr="00E4326A">
        <w:rPr>
          <w:sz w:val="26"/>
          <w:szCs w:val="26"/>
        </w:rPr>
        <w:t xml:space="preserve">11.5. Порядок отчуждения, передачи права собственности, </w:t>
      </w:r>
      <w:proofErr w:type="gramStart"/>
      <w:r w:rsidRPr="00E4326A">
        <w:rPr>
          <w:sz w:val="26"/>
          <w:szCs w:val="26"/>
        </w:rPr>
        <w:t>объем</w:t>
      </w:r>
      <w:proofErr w:type="gramEnd"/>
      <w:r w:rsidRPr="00E4326A">
        <w:rPr>
          <w:sz w:val="26"/>
          <w:szCs w:val="26"/>
        </w:rPr>
        <w:t xml:space="preserve"> и условия осуществления правомочий собственника устанавливаются законодательством.</w:t>
      </w:r>
    </w:p>
    <w:p w:rsidR="003924DD" w:rsidRPr="003924DD" w:rsidRDefault="003924DD" w:rsidP="00E4326A">
      <w:pPr>
        <w:ind w:left="284" w:right="282" w:firstLine="76"/>
        <w:jc w:val="both"/>
        <w:rPr>
          <w:sz w:val="26"/>
          <w:szCs w:val="26"/>
        </w:rPr>
      </w:pPr>
    </w:p>
    <w:p w:rsidR="003924DD" w:rsidRPr="00E4326A" w:rsidRDefault="003924DD" w:rsidP="00E4326A">
      <w:pPr>
        <w:pStyle w:val="af0"/>
        <w:ind w:left="360" w:right="282"/>
        <w:jc w:val="center"/>
        <w:rPr>
          <w:b/>
          <w:sz w:val="26"/>
          <w:szCs w:val="26"/>
        </w:rPr>
      </w:pPr>
      <w:bookmarkStart w:id="14" w:name="bookmark12"/>
      <w:r w:rsidRPr="00E4326A">
        <w:rPr>
          <w:b/>
          <w:sz w:val="26"/>
          <w:szCs w:val="26"/>
        </w:rPr>
        <w:t>Статья 12. Прекращение деятельности ТОС</w:t>
      </w:r>
      <w:bookmarkEnd w:id="14"/>
    </w:p>
    <w:p w:rsidR="003924DD" w:rsidRPr="003924DD" w:rsidRDefault="003924DD" w:rsidP="00E4326A">
      <w:pPr>
        <w:ind w:left="284" w:right="282" w:firstLine="76"/>
        <w:jc w:val="center"/>
        <w:rPr>
          <w:b/>
          <w:sz w:val="26"/>
          <w:szCs w:val="26"/>
        </w:rPr>
      </w:pPr>
    </w:p>
    <w:p w:rsidR="003924DD" w:rsidRPr="00E4326A" w:rsidRDefault="003924DD" w:rsidP="00E4326A">
      <w:pPr>
        <w:pStyle w:val="af0"/>
        <w:ind w:left="360" w:right="282" w:firstLine="633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Деятельность ТОС прекращается на основании соответствующего решения собрания (конференции) граждан либо на основании решения суда.</w:t>
      </w:r>
    </w:p>
    <w:p w:rsidR="003924DD" w:rsidRPr="00E4326A" w:rsidRDefault="003924DD" w:rsidP="00E4326A">
      <w:pPr>
        <w:pStyle w:val="af0"/>
        <w:ind w:left="360" w:right="282" w:firstLine="633"/>
        <w:jc w:val="both"/>
        <w:rPr>
          <w:sz w:val="26"/>
          <w:szCs w:val="26"/>
        </w:rPr>
      </w:pPr>
      <w:r w:rsidRPr="00E4326A">
        <w:rPr>
          <w:sz w:val="26"/>
          <w:szCs w:val="26"/>
        </w:rPr>
        <w:t>В случае прекращения деятельности ТОС средства бюджета муниципального образования__________ и имущество, приобретенное за счет средств бюджета муниципального образования__________ или переданное органами местного самоуправления муниципального образования__________,  переходят в муниципальную собственность.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(конференции) граждан о прекращении деятельности ТОС, а в спорных случаях - в порядке, определяемом решением суда.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 xml:space="preserve">Решение о прекращении деятельности ТОС направляется главе муниципального образования__________ 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  <w:r w:rsidRPr="003924DD">
        <w:rPr>
          <w:sz w:val="26"/>
          <w:szCs w:val="26"/>
        </w:rPr>
        <w:t>____________________________</w:t>
      </w:r>
    </w:p>
    <w:p w:rsidR="003924DD" w:rsidRPr="00EB7401" w:rsidRDefault="003924DD" w:rsidP="009F5112">
      <w:pPr>
        <w:ind w:right="282" w:firstLine="567"/>
        <w:jc w:val="both"/>
        <w:rPr>
          <w:sz w:val="20"/>
          <w:szCs w:val="20"/>
        </w:rPr>
      </w:pPr>
      <w:r w:rsidRPr="00EB7401">
        <w:rPr>
          <w:sz w:val="20"/>
          <w:szCs w:val="20"/>
        </w:rPr>
        <w:t>&lt;1&gt; Рекомендуемая организационно-правовая форма - общественное объединение.</w:t>
      </w:r>
    </w:p>
    <w:p w:rsidR="003924DD" w:rsidRPr="00EB7401" w:rsidRDefault="003924DD" w:rsidP="009F5112">
      <w:pPr>
        <w:ind w:right="282" w:firstLine="567"/>
        <w:jc w:val="both"/>
        <w:rPr>
          <w:sz w:val="20"/>
          <w:szCs w:val="20"/>
        </w:rPr>
      </w:pPr>
      <w:r w:rsidRPr="00EB7401">
        <w:rPr>
          <w:sz w:val="20"/>
          <w:szCs w:val="20"/>
        </w:rPr>
        <w:t>&lt;2&gt;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3924DD" w:rsidRPr="00EB7401" w:rsidRDefault="003924DD" w:rsidP="009F5112">
      <w:pPr>
        <w:ind w:right="282" w:firstLine="567"/>
        <w:jc w:val="both"/>
        <w:rPr>
          <w:sz w:val="20"/>
          <w:szCs w:val="20"/>
        </w:rPr>
      </w:pPr>
      <w:r w:rsidRPr="00EB7401">
        <w:rPr>
          <w:sz w:val="20"/>
          <w:szCs w:val="20"/>
        </w:rPr>
        <w:t>&lt;3</w:t>
      </w:r>
      <w:proofErr w:type="gramStart"/>
      <w:r w:rsidRPr="00EB7401">
        <w:rPr>
          <w:sz w:val="20"/>
          <w:szCs w:val="20"/>
        </w:rPr>
        <w:t>&gt; В</w:t>
      </w:r>
      <w:proofErr w:type="gramEnd"/>
      <w:r w:rsidRPr="00EB7401">
        <w:rPr>
          <w:sz w:val="20"/>
          <w:szCs w:val="20"/>
        </w:rPr>
        <w:t xml:space="preserve"> случае если высшим органом управления является конференция граждан, в уставе ТОС указывается: «Конференция граждан правомочна, если в ней принимают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возраста».</w:t>
      </w: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p w:rsidR="003924DD" w:rsidRPr="003924DD" w:rsidRDefault="003924DD" w:rsidP="009F5112">
      <w:pPr>
        <w:ind w:right="282" w:firstLine="567"/>
        <w:jc w:val="both"/>
        <w:rPr>
          <w:sz w:val="26"/>
          <w:szCs w:val="26"/>
        </w:rPr>
      </w:pPr>
    </w:p>
    <w:sectPr w:rsidR="003924DD" w:rsidRPr="003924DD" w:rsidSect="00816D4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1C" w:rsidRDefault="0091341C" w:rsidP="00E42F2B">
      <w:r>
        <w:separator/>
      </w:r>
    </w:p>
  </w:endnote>
  <w:endnote w:type="continuationSeparator" w:id="0">
    <w:p w:rsidR="0091341C" w:rsidRDefault="0091341C" w:rsidP="00E4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1C" w:rsidRDefault="0091341C" w:rsidP="00E42F2B">
      <w:r>
        <w:separator/>
      </w:r>
    </w:p>
  </w:footnote>
  <w:footnote w:type="continuationSeparator" w:id="0">
    <w:p w:rsidR="0091341C" w:rsidRDefault="0091341C" w:rsidP="00E4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353"/>
    <w:multiLevelType w:val="hybridMultilevel"/>
    <w:tmpl w:val="2FF2B088"/>
    <w:lvl w:ilvl="0" w:tplc="332EE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D1FE3"/>
    <w:multiLevelType w:val="multilevel"/>
    <w:tmpl w:val="89B21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6049"/>
    <w:multiLevelType w:val="multilevel"/>
    <w:tmpl w:val="1B48131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EE5A99"/>
    <w:multiLevelType w:val="multilevel"/>
    <w:tmpl w:val="965E280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67D89"/>
    <w:multiLevelType w:val="multilevel"/>
    <w:tmpl w:val="0E76465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67F97"/>
    <w:multiLevelType w:val="hybridMultilevel"/>
    <w:tmpl w:val="D6B0A06E"/>
    <w:lvl w:ilvl="0" w:tplc="16D448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81949"/>
    <w:multiLevelType w:val="hybridMultilevel"/>
    <w:tmpl w:val="F23A3F06"/>
    <w:lvl w:ilvl="0" w:tplc="7FBEF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6D23B1"/>
    <w:multiLevelType w:val="hybridMultilevel"/>
    <w:tmpl w:val="C9902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8D7271"/>
    <w:multiLevelType w:val="hybridMultilevel"/>
    <w:tmpl w:val="67C2D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1E5FBD"/>
    <w:multiLevelType w:val="hybridMultilevel"/>
    <w:tmpl w:val="63E6C5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90A9DF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66006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DFC7D2D"/>
    <w:multiLevelType w:val="hybridMultilevel"/>
    <w:tmpl w:val="D3DE7324"/>
    <w:lvl w:ilvl="0" w:tplc="8496E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4036E"/>
    <w:multiLevelType w:val="hybridMultilevel"/>
    <w:tmpl w:val="8B18A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5B34EF"/>
    <w:multiLevelType w:val="hybridMultilevel"/>
    <w:tmpl w:val="EF5A1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676DAB"/>
    <w:multiLevelType w:val="multilevel"/>
    <w:tmpl w:val="BE507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9F0825"/>
    <w:multiLevelType w:val="hybridMultilevel"/>
    <w:tmpl w:val="50369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D05538"/>
    <w:multiLevelType w:val="hybridMultilevel"/>
    <w:tmpl w:val="2B4685DC"/>
    <w:lvl w:ilvl="0" w:tplc="8496EE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5556E2"/>
    <w:multiLevelType w:val="multilevel"/>
    <w:tmpl w:val="160AE8D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3A06E7"/>
    <w:multiLevelType w:val="hybridMultilevel"/>
    <w:tmpl w:val="F224D2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5A29A5"/>
    <w:multiLevelType w:val="hybridMultilevel"/>
    <w:tmpl w:val="F5C089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6EE38">
      <w:start w:val="1"/>
      <w:numFmt w:val="bullet"/>
      <w:lvlText w:val=""/>
      <w:lvlJc w:val="left"/>
      <w:pPr>
        <w:tabs>
          <w:tab w:val="num" w:pos="655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63240"/>
    <w:multiLevelType w:val="hybridMultilevel"/>
    <w:tmpl w:val="FA1218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2844C8"/>
    <w:multiLevelType w:val="multilevel"/>
    <w:tmpl w:val="C3981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C70ECD"/>
    <w:multiLevelType w:val="multilevel"/>
    <w:tmpl w:val="BE22BB84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A15635"/>
    <w:multiLevelType w:val="hybridMultilevel"/>
    <w:tmpl w:val="8522C7A0"/>
    <w:lvl w:ilvl="0" w:tplc="D0A28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90A9DF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660066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32EE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9DF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660066"/>
      </w:rPr>
    </w:lvl>
    <w:lvl w:ilvl="5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F217D"/>
    <w:multiLevelType w:val="multilevel"/>
    <w:tmpl w:val="07B4F686"/>
    <w:lvl w:ilvl="0">
      <w:start w:val="10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E47F70"/>
    <w:multiLevelType w:val="multilevel"/>
    <w:tmpl w:val="8F3C6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966964"/>
    <w:multiLevelType w:val="hybridMultilevel"/>
    <w:tmpl w:val="BB786E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D14BD4"/>
    <w:multiLevelType w:val="hybridMultilevel"/>
    <w:tmpl w:val="6E203FA6"/>
    <w:lvl w:ilvl="0" w:tplc="282EB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0A9DF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006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F63F7"/>
    <w:multiLevelType w:val="multilevel"/>
    <w:tmpl w:val="AA96C27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EE47AA"/>
    <w:multiLevelType w:val="hybridMultilevel"/>
    <w:tmpl w:val="6F046B02"/>
    <w:lvl w:ilvl="0" w:tplc="897AB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32EE0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0A9DF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660066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9829A5"/>
    <w:multiLevelType w:val="hybridMultilevel"/>
    <w:tmpl w:val="A4EE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A659E"/>
    <w:multiLevelType w:val="multilevel"/>
    <w:tmpl w:val="C8F298D8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5"/>
  </w:num>
  <w:num w:numId="5">
    <w:abstractNumId w:val="28"/>
  </w:num>
  <w:num w:numId="6">
    <w:abstractNumId w:val="26"/>
  </w:num>
  <w:num w:numId="7">
    <w:abstractNumId w:val="9"/>
  </w:num>
  <w:num w:numId="8">
    <w:abstractNumId w:val="22"/>
  </w:num>
  <w:num w:numId="9">
    <w:abstractNumId w:val="29"/>
  </w:num>
  <w:num w:numId="10">
    <w:abstractNumId w:val="13"/>
  </w:num>
  <w:num w:numId="11">
    <w:abstractNumId w:val="24"/>
  </w:num>
  <w:num w:numId="12">
    <w:abstractNumId w:val="20"/>
  </w:num>
  <w:num w:numId="13">
    <w:abstractNumId w:val="4"/>
  </w:num>
  <w:num w:numId="14">
    <w:abstractNumId w:val="16"/>
  </w:num>
  <w:num w:numId="15">
    <w:abstractNumId w:val="21"/>
  </w:num>
  <w:num w:numId="16">
    <w:abstractNumId w:val="1"/>
  </w:num>
  <w:num w:numId="17">
    <w:abstractNumId w:val="30"/>
  </w:num>
  <w:num w:numId="18">
    <w:abstractNumId w:val="23"/>
  </w:num>
  <w:num w:numId="19">
    <w:abstractNumId w:val="3"/>
  </w:num>
  <w:num w:numId="20">
    <w:abstractNumId w:val="27"/>
  </w:num>
  <w:num w:numId="21">
    <w:abstractNumId w:val="2"/>
  </w:num>
  <w:num w:numId="22">
    <w:abstractNumId w:val="25"/>
  </w:num>
  <w:num w:numId="23">
    <w:abstractNumId w:val="17"/>
  </w:num>
  <w:num w:numId="24">
    <w:abstractNumId w:val="14"/>
  </w:num>
  <w:num w:numId="25">
    <w:abstractNumId w:val="11"/>
  </w:num>
  <w:num w:numId="26">
    <w:abstractNumId w:val="8"/>
  </w:num>
  <w:num w:numId="27">
    <w:abstractNumId w:val="7"/>
  </w:num>
  <w:num w:numId="28">
    <w:abstractNumId w:val="12"/>
  </w:num>
  <w:num w:numId="29">
    <w:abstractNumId w:val="19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1C3"/>
    <w:rsid w:val="0000224E"/>
    <w:rsid w:val="00011440"/>
    <w:rsid w:val="00013372"/>
    <w:rsid w:val="0003046C"/>
    <w:rsid w:val="00042B20"/>
    <w:rsid w:val="000503D5"/>
    <w:rsid w:val="00056E20"/>
    <w:rsid w:val="0006075A"/>
    <w:rsid w:val="0007160C"/>
    <w:rsid w:val="000917DC"/>
    <w:rsid w:val="00096CA1"/>
    <w:rsid w:val="000A36EF"/>
    <w:rsid w:val="000A3E8B"/>
    <w:rsid w:val="000A5B65"/>
    <w:rsid w:val="000B0FEC"/>
    <w:rsid w:val="000B1692"/>
    <w:rsid w:val="000B3DFB"/>
    <w:rsid w:val="000C2019"/>
    <w:rsid w:val="000C7302"/>
    <w:rsid w:val="000C7544"/>
    <w:rsid w:val="000F2281"/>
    <w:rsid w:val="000F5D34"/>
    <w:rsid w:val="00112502"/>
    <w:rsid w:val="00113A89"/>
    <w:rsid w:val="00125C06"/>
    <w:rsid w:val="001318F3"/>
    <w:rsid w:val="00133181"/>
    <w:rsid w:val="001335CF"/>
    <w:rsid w:val="00133956"/>
    <w:rsid w:val="001571A3"/>
    <w:rsid w:val="001571AE"/>
    <w:rsid w:val="00163E4F"/>
    <w:rsid w:val="00165B1E"/>
    <w:rsid w:val="00165D1C"/>
    <w:rsid w:val="001661A3"/>
    <w:rsid w:val="00170127"/>
    <w:rsid w:val="00192FE0"/>
    <w:rsid w:val="0019385F"/>
    <w:rsid w:val="00194BB4"/>
    <w:rsid w:val="001A448A"/>
    <w:rsid w:val="001B15B5"/>
    <w:rsid w:val="001B56B5"/>
    <w:rsid w:val="001B7246"/>
    <w:rsid w:val="001D5B02"/>
    <w:rsid w:val="001F5C92"/>
    <w:rsid w:val="00202FE2"/>
    <w:rsid w:val="002124A1"/>
    <w:rsid w:val="00230FC0"/>
    <w:rsid w:val="00232E82"/>
    <w:rsid w:val="00236F6D"/>
    <w:rsid w:val="002404C6"/>
    <w:rsid w:val="002475C8"/>
    <w:rsid w:val="00251B5F"/>
    <w:rsid w:val="00252F72"/>
    <w:rsid w:val="00266775"/>
    <w:rsid w:val="00280181"/>
    <w:rsid w:val="00293A4A"/>
    <w:rsid w:val="00294ACE"/>
    <w:rsid w:val="002A05D5"/>
    <w:rsid w:val="002A79E4"/>
    <w:rsid w:val="002B2BAA"/>
    <w:rsid w:val="002C15E6"/>
    <w:rsid w:val="002C453A"/>
    <w:rsid w:val="002E3AAD"/>
    <w:rsid w:val="002E51C2"/>
    <w:rsid w:val="002E6B09"/>
    <w:rsid w:val="002F7B8E"/>
    <w:rsid w:val="00305469"/>
    <w:rsid w:val="0031795D"/>
    <w:rsid w:val="00320AFF"/>
    <w:rsid w:val="003243B5"/>
    <w:rsid w:val="00325461"/>
    <w:rsid w:val="003307EA"/>
    <w:rsid w:val="003403B8"/>
    <w:rsid w:val="00340932"/>
    <w:rsid w:val="00357846"/>
    <w:rsid w:val="00360931"/>
    <w:rsid w:val="00372891"/>
    <w:rsid w:val="00372E13"/>
    <w:rsid w:val="00375B74"/>
    <w:rsid w:val="00376E81"/>
    <w:rsid w:val="003840D3"/>
    <w:rsid w:val="0038461F"/>
    <w:rsid w:val="003924DD"/>
    <w:rsid w:val="00394070"/>
    <w:rsid w:val="003A45C5"/>
    <w:rsid w:val="003A48DC"/>
    <w:rsid w:val="003B462C"/>
    <w:rsid w:val="003B716C"/>
    <w:rsid w:val="003C47E6"/>
    <w:rsid w:val="003F0B8E"/>
    <w:rsid w:val="00410EDB"/>
    <w:rsid w:val="00422ABD"/>
    <w:rsid w:val="00427807"/>
    <w:rsid w:val="00442DFD"/>
    <w:rsid w:val="00443163"/>
    <w:rsid w:val="0045119D"/>
    <w:rsid w:val="004664E3"/>
    <w:rsid w:val="00492D48"/>
    <w:rsid w:val="00495457"/>
    <w:rsid w:val="004A621B"/>
    <w:rsid w:val="004A7E80"/>
    <w:rsid w:val="004B3102"/>
    <w:rsid w:val="004B5EB0"/>
    <w:rsid w:val="004B6E99"/>
    <w:rsid w:val="004C088B"/>
    <w:rsid w:val="004C610A"/>
    <w:rsid w:val="004C73EA"/>
    <w:rsid w:val="004F2465"/>
    <w:rsid w:val="004F4BD2"/>
    <w:rsid w:val="004F5AE9"/>
    <w:rsid w:val="005128AA"/>
    <w:rsid w:val="005257A8"/>
    <w:rsid w:val="00526381"/>
    <w:rsid w:val="0053412B"/>
    <w:rsid w:val="00540F75"/>
    <w:rsid w:val="00544A7E"/>
    <w:rsid w:val="0056602A"/>
    <w:rsid w:val="00580904"/>
    <w:rsid w:val="0059369C"/>
    <w:rsid w:val="00595877"/>
    <w:rsid w:val="00595A0D"/>
    <w:rsid w:val="005A205A"/>
    <w:rsid w:val="005A6FC4"/>
    <w:rsid w:val="005B581C"/>
    <w:rsid w:val="005C27D3"/>
    <w:rsid w:val="005D035A"/>
    <w:rsid w:val="005D3596"/>
    <w:rsid w:val="005E5456"/>
    <w:rsid w:val="005E6E74"/>
    <w:rsid w:val="005F7DF3"/>
    <w:rsid w:val="00603763"/>
    <w:rsid w:val="00607EDE"/>
    <w:rsid w:val="00623B31"/>
    <w:rsid w:val="00624F4C"/>
    <w:rsid w:val="00630DF1"/>
    <w:rsid w:val="006331C3"/>
    <w:rsid w:val="00634CB0"/>
    <w:rsid w:val="00634D3B"/>
    <w:rsid w:val="0063514A"/>
    <w:rsid w:val="00660B72"/>
    <w:rsid w:val="0067779D"/>
    <w:rsid w:val="00690B44"/>
    <w:rsid w:val="00695417"/>
    <w:rsid w:val="00695B5F"/>
    <w:rsid w:val="00696E78"/>
    <w:rsid w:val="006B793C"/>
    <w:rsid w:val="006C2001"/>
    <w:rsid w:val="006D055B"/>
    <w:rsid w:val="006D5613"/>
    <w:rsid w:val="006D669F"/>
    <w:rsid w:val="006E2C40"/>
    <w:rsid w:val="006E3053"/>
    <w:rsid w:val="006E4F08"/>
    <w:rsid w:val="006F56FE"/>
    <w:rsid w:val="0070559B"/>
    <w:rsid w:val="0072324C"/>
    <w:rsid w:val="007375AD"/>
    <w:rsid w:val="00753115"/>
    <w:rsid w:val="00753DD4"/>
    <w:rsid w:val="00773967"/>
    <w:rsid w:val="007807AB"/>
    <w:rsid w:val="007853DF"/>
    <w:rsid w:val="007913B4"/>
    <w:rsid w:val="00791B4C"/>
    <w:rsid w:val="007D1FAF"/>
    <w:rsid w:val="007E2CAC"/>
    <w:rsid w:val="007F524B"/>
    <w:rsid w:val="008014AB"/>
    <w:rsid w:val="00801ED2"/>
    <w:rsid w:val="008046FC"/>
    <w:rsid w:val="00810F2D"/>
    <w:rsid w:val="008133F6"/>
    <w:rsid w:val="00816D4F"/>
    <w:rsid w:val="008234E3"/>
    <w:rsid w:val="00832F85"/>
    <w:rsid w:val="00843EDC"/>
    <w:rsid w:val="00846B87"/>
    <w:rsid w:val="00854EBF"/>
    <w:rsid w:val="00862D22"/>
    <w:rsid w:val="00894F5E"/>
    <w:rsid w:val="008A17A6"/>
    <w:rsid w:val="008A37C4"/>
    <w:rsid w:val="008B06D6"/>
    <w:rsid w:val="008C4069"/>
    <w:rsid w:val="008C4F40"/>
    <w:rsid w:val="008D40AA"/>
    <w:rsid w:val="008D739B"/>
    <w:rsid w:val="008E13E9"/>
    <w:rsid w:val="00902024"/>
    <w:rsid w:val="0091341C"/>
    <w:rsid w:val="00923983"/>
    <w:rsid w:val="00926217"/>
    <w:rsid w:val="00930268"/>
    <w:rsid w:val="009409D9"/>
    <w:rsid w:val="009513F6"/>
    <w:rsid w:val="009717BD"/>
    <w:rsid w:val="00976089"/>
    <w:rsid w:val="0098694B"/>
    <w:rsid w:val="009A007C"/>
    <w:rsid w:val="009A13F0"/>
    <w:rsid w:val="009B31C1"/>
    <w:rsid w:val="009B64A4"/>
    <w:rsid w:val="009C03D7"/>
    <w:rsid w:val="009C1007"/>
    <w:rsid w:val="009C46AB"/>
    <w:rsid w:val="009D060C"/>
    <w:rsid w:val="009D3983"/>
    <w:rsid w:val="009E66F6"/>
    <w:rsid w:val="009F3A33"/>
    <w:rsid w:val="009F5112"/>
    <w:rsid w:val="00A12ABD"/>
    <w:rsid w:val="00A1658D"/>
    <w:rsid w:val="00A343D2"/>
    <w:rsid w:val="00A35132"/>
    <w:rsid w:val="00A6285B"/>
    <w:rsid w:val="00A75D54"/>
    <w:rsid w:val="00A80A2B"/>
    <w:rsid w:val="00A864F6"/>
    <w:rsid w:val="00A90E9B"/>
    <w:rsid w:val="00A911BF"/>
    <w:rsid w:val="00A918DF"/>
    <w:rsid w:val="00A95CDF"/>
    <w:rsid w:val="00AA5F22"/>
    <w:rsid w:val="00AC0177"/>
    <w:rsid w:val="00AC6D2A"/>
    <w:rsid w:val="00AD5160"/>
    <w:rsid w:val="00AE3888"/>
    <w:rsid w:val="00AF7AC1"/>
    <w:rsid w:val="00B155CD"/>
    <w:rsid w:val="00B17E42"/>
    <w:rsid w:val="00B23304"/>
    <w:rsid w:val="00B25B2D"/>
    <w:rsid w:val="00B72095"/>
    <w:rsid w:val="00B748A8"/>
    <w:rsid w:val="00B84154"/>
    <w:rsid w:val="00B8588E"/>
    <w:rsid w:val="00B978AD"/>
    <w:rsid w:val="00B97BB4"/>
    <w:rsid w:val="00BC3BAF"/>
    <w:rsid w:val="00BC4771"/>
    <w:rsid w:val="00BE7A4E"/>
    <w:rsid w:val="00C028F8"/>
    <w:rsid w:val="00C06D10"/>
    <w:rsid w:val="00C07B77"/>
    <w:rsid w:val="00C150C3"/>
    <w:rsid w:val="00C37166"/>
    <w:rsid w:val="00C5031A"/>
    <w:rsid w:val="00C55FB0"/>
    <w:rsid w:val="00C572E7"/>
    <w:rsid w:val="00C64B08"/>
    <w:rsid w:val="00C66B17"/>
    <w:rsid w:val="00C6714E"/>
    <w:rsid w:val="00C67F05"/>
    <w:rsid w:val="00C74E58"/>
    <w:rsid w:val="00C9033A"/>
    <w:rsid w:val="00C946DC"/>
    <w:rsid w:val="00C95F97"/>
    <w:rsid w:val="00CA6490"/>
    <w:rsid w:val="00CC08A2"/>
    <w:rsid w:val="00CC3370"/>
    <w:rsid w:val="00CD629C"/>
    <w:rsid w:val="00CD759E"/>
    <w:rsid w:val="00CE0909"/>
    <w:rsid w:val="00CE2394"/>
    <w:rsid w:val="00CE43F4"/>
    <w:rsid w:val="00CF3372"/>
    <w:rsid w:val="00CF3E60"/>
    <w:rsid w:val="00D015B3"/>
    <w:rsid w:val="00D16101"/>
    <w:rsid w:val="00D174C1"/>
    <w:rsid w:val="00D31F12"/>
    <w:rsid w:val="00D510DD"/>
    <w:rsid w:val="00D5373B"/>
    <w:rsid w:val="00D543C9"/>
    <w:rsid w:val="00D72C94"/>
    <w:rsid w:val="00D91942"/>
    <w:rsid w:val="00D95C36"/>
    <w:rsid w:val="00D96C7E"/>
    <w:rsid w:val="00DA5564"/>
    <w:rsid w:val="00DA695F"/>
    <w:rsid w:val="00DC7A3B"/>
    <w:rsid w:val="00DD4F14"/>
    <w:rsid w:val="00DF0396"/>
    <w:rsid w:val="00E03DA6"/>
    <w:rsid w:val="00E0570D"/>
    <w:rsid w:val="00E120CE"/>
    <w:rsid w:val="00E1486E"/>
    <w:rsid w:val="00E26B97"/>
    <w:rsid w:val="00E321EF"/>
    <w:rsid w:val="00E37711"/>
    <w:rsid w:val="00E41847"/>
    <w:rsid w:val="00E42F2B"/>
    <w:rsid w:val="00E4326A"/>
    <w:rsid w:val="00E46058"/>
    <w:rsid w:val="00E54A4C"/>
    <w:rsid w:val="00E66DC5"/>
    <w:rsid w:val="00E70792"/>
    <w:rsid w:val="00E74190"/>
    <w:rsid w:val="00E950E7"/>
    <w:rsid w:val="00EA4B51"/>
    <w:rsid w:val="00EB5261"/>
    <w:rsid w:val="00EB7401"/>
    <w:rsid w:val="00EC0EC8"/>
    <w:rsid w:val="00EC4F60"/>
    <w:rsid w:val="00ED30B3"/>
    <w:rsid w:val="00ED5C61"/>
    <w:rsid w:val="00EE2115"/>
    <w:rsid w:val="00EE4632"/>
    <w:rsid w:val="00EE6E75"/>
    <w:rsid w:val="00EE7AC8"/>
    <w:rsid w:val="00EF6576"/>
    <w:rsid w:val="00F071D2"/>
    <w:rsid w:val="00F164FC"/>
    <w:rsid w:val="00F2022D"/>
    <w:rsid w:val="00F2268F"/>
    <w:rsid w:val="00F310B2"/>
    <w:rsid w:val="00F35DC0"/>
    <w:rsid w:val="00F415D3"/>
    <w:rsid w:val="00F44C50"/>
    <w:rsid w:val="00F46A9B"/>
    <w:rsid w:val="00F533C4"/>
    <w:rsid w:val="00F66B81"/>
    <w:rsid w:val="00F67C59"/>
    <w:rsid w:val="00F76BA9"/>
    <w:rsid w:val="00F92DC0"/>
    <w:rsid w:val="00F93CAE"/>
    <w:rsid w:val="00F93CB7"/>
    <w:rsid w:val="00F96158"/>
    <w:rsid w:val="00FA35ED"/>
    <w:rsid w:val="00FA75FC"/>
    <w:rsid w:val="00FB5983"/>
    <w:rsid w:val="00FC0306"/>
    <w:rsid w:val="00FC3BA4"/>
    <w:rsid w:val="00FD635A"/>
    <w:rsid w:val="00FE3150"/>
    <w:rsid w:val="00FE4225"/>
    <w:rsid w:val="00FE5A33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31C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6331C3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31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31C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6331C3"/>
    <w:pPr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6331C3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331C3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6331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1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90E9B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rsid w:val="002C15E6"/>
  </w:style>
  <w:style w:type="paragraph" w:styleId="ab">
    <w:name w:val="header"/>
    <w:basedOn w:val="a"/>
    <w:link w:val="ac"/>
    <w:uiPriority w:val="99"/>
    <w:semiHidden/>
    <w:unhideWhenUsed/>
    <w:rsid w:val="00E42F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42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2F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nhideWhenUsed/>
    <w:rsid w:val="005A6FC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6602A"/>
    <w:pPr>
      <w:ind w:left="720"/>
      <w:contextualSpacing/>
    </w:pPr>
  </w:style>
  <w:style w:type="character" w:styleId="af1">
    <w:name w:val="Strong"/>
    <w:basedOn w:val="a0"/>
    <w:uiPriority w:val="22"/>
    <w:qFormat/>
    <w:rsid w:val="005F7DF3"/>
    <w:rPr>
      <w:b/>
      <w:bCs/>
    </w:rPr>
  </w:style>
  <w:style w:type="character" w:customStyle="1" w:styleId="apple-converted-space">
    <w:name w:val="apple-converted-space"/>
    <w:basedOn w:val="a0"/>
    <w:rsid w:val="005F7DF3"/>
  </w:style>
  <w:style w:type="paragraph" w:customStyle="1" w:styleId="1">
    <w:name w:val="Обычный1"/>
    <w:basedOn w:val="a"/>
    <w:rsid w:val="003924DD"/>
    <w:pPr>
      <w:spacing w:before="100" w:beforeAutospacing="1" w:after="100" w:afterAutospacing="1"/>
    </w:pPr>
  </w:style>
  <w:style w:type="paragraph" w:customStyle="1" w:styleId="ConsPlusNormal">
    <w:name w:val="ConsPlusNormal"/>
    <w:rsid w:val="00392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Exact">
    <w:name w:val="Основной текст (2) Exact"/>
    <w:rsid w:val="00392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1">
    <w:name w:val="Заголовок №2_"/>
    <w:link w:val="22"/>
    <w:rsid w:val="003924DD"/>
    <w:rPr>
      <w:rFonts w:ascii="Times New Roman" w:eastAsia="Times New Roman" w:hAnsi="Times New Roman" w:cs="Times New Roman"/>
      <w:b/>
      <w:bCs/>
      <w:spacing w:val="30"/>
      <w:sz w:val="32"/>
      <w:szCs w:val="32"/>
      <w:shd w:val="clear" w:color="auto" w:fill="FFFFFF"/>
    </w:rPr>
  </w:style>
  <w:style w:type="character" w:customStyle="1" w:styleId="af2">
    <w:name w:val="Основной текст_"/>
    <w:link w:val="10"/>
    <w:rsid w:val="003924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392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link w:val="12"/>
    <w:rsid w:val="003924DD"/>
    <w:rPr>
      <w:rFonts w:ascii="Times New Roman" w:eastAsia="Times New Roman" w:hAnsi="Times New Roman" w:cs="Times New Roman"/>
      <w:b/>
      <w:bCs/>
      <w:spacing w:val="30"/>
      <w:sz w:val="32"/>
      <w:szCs w:val="32"/>
      <w:shd w:val="clear" w:color="auto" w:fill="FFFFFF"/>
    </w:rPr>
  </w:style>
  <w:style w:type="character" w:customStyle="1" w:styleId="23">
    <w:name w:val="Основной текст (2)_"/>
    <w:link w:val="24"/>
    <w:rsid w:val="003924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link w:val="32"/>
    <w:rsid w:val="003924D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3924D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">
    <w:name w:val="Заголовок №3_"/>
    <w:link w:val="34"/>
    <w:rsid w:val="003924D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 + Не курсив"/>
    <w:rsid w:val="003924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0">
    <w:name w:val="Основной текст (5)"/>
    <w:rsid w:val="003924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924DD"/>
    <w:pPr>
      <w:widowControl w:val="0"/>
      <w:shd w:val="clear" w:color="auto" w:fill="FFFFFF"/>
      <w:spacing w:before="300" w:after="540" w:line="0" w:lineRule="atLeast"/>
    </w:pPr>
    <w:rPr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3924DD"/>
    <w:pPr>
      <w:widowControl w:val="0"/>
      <w:shd w:val="clear" w:color="auto" w:fill="FFFFFF"/>
      <w:spacing w:before="540" w:after="240" w:line="278" w:lineRule="exact"/>
      <w:ind w:hanging="360"/>
      <w:jc w:val="center"/>
    </w:pPr>
    <w:rPr>
      <w:b/>
      <w:bCs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3924DD"/>
    <w:pPr>
      <w:widowControl w:val="0"/>
      <w:shd w:val="clear" w:color="auto" w:fill="FFFFFF"/>
      <w:spacing w:before="240" w:after="420" w:line="0" w:lineRule="atLeast"/>
      <w:jc w:val="center"/>
      <w:outlineLvl w:val="1"/>
    </w:pPr>
    <w:rPr>
      <w:b/>
      <w:bCs/>
      <w:spacing w:val="30"/>
      <w:sz w:val="32"/>
      <w:szCs w:val="32"/>
      <w:lang w:eastAsia="en-US"/>
    </w:rPr>
  </w:style>
  <w:style w:type="paragraph" w:customStyle="1" w:styleId="10">
    <w:name w:val="Основной текст1"/>
    <w:basedOn w:val="a"/>
    <w:link w:val="af2"/>
    <w:rsid w:val="003924DD"/>
    <w:pPr>
      <w:widowControl w:val="0"/>
      <w:shd w:val="clear" w:color="auto" w:fill="FFFFFF"/>
      <w:spacing w:before="420" w:after="780" w:line="298" w:lineRule="exact"/>
      <w:ind w:hanging="480"/>
      <w:jc w:val="center"/>
    </w:pPr>
    <w:rPr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3924DD"/>
    <w:pPr>
      <w:widowControl w:val="0"/>
      <w:shd w:val="clear" w:color="auto" w:fill="FFFFFF"/>
      <w:spacing w:before="780" w:after="300" w:line="0" w:lineRule="atLeast"/>
      <w:jc w:val="center"/>
      <w:outlineLvl w:val="0"/>
    </w:pPr>
    <w:rPr>
      <w:b/>
      <w:bCs/>
      <w:spacing w:val="30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3924DD"/>
    <w:pPr>
      <w:widowControl w:val="0"/>
      <w:shd w:val="clear" w:color="auto" w:fill="FFFFFF"/>
      <w:spacing w:after="240" w:line="230" w:lineRule="exact"/>
      <w:jc w:val="center"/>
    </w:pPr>
    <w:rPr>
      <w:b/>
      <w:bCs/>
      <w:sz w:val="18"/>
      <w:szCs w:val="18"/>
      <w:lang w:eastAsia="en-US"/>
    </w:rPr>
  </w:style>
  <w:style w:type="paragraph" w:customStyle="1" w:styleId="34">
    <w:name w:val="Заголовок №3"/>
    <w:basedOn w:val="a"/>
    <w:link w:val="33"/>
    <w:rsid w:val="003924DD"/>
    <w:pPr>
      <w:widowControl w:val="0"/>
      <w:shd w:val="clear" w:color="auto" w:fill="FFFFFF"/>
      <w:spacing w:line="278" w:lineRule="exact"/>
      <w:ind w:hanging="480"/>
      <w:outlineLvl w:val="2"/>
    </w:pPr>
    <w:rPr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99C0-202A-46CB-9A43-77A6A72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6199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mashenko</dc:creator>
  <cp:keywords/>
  <dc:description/>
  <cp:lastModifiedBy>grishko</cp:lastModifiedBy>
  <cp:revision>380</cp:revision>
  <cp:lastPrinted>2019-04-17T03:15:00Z</cp:lastPrinted>
  <dcterms:created xsi:type="dcterms:W3CDTF">2014-12-08T03:22:00Z</dcterms:created>
  <dcterms:modified xsi:type="dcterms:W3CDTF">2019-05-20T07:33:00Z</dcterms:modified>
</cp:coreProperties>
</file>