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40" w:rsidRPr="007D3D92" w:rsidRDefault="00042C40" w:rsidP="0004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разъясняет: 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7D3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ПОСТАНОВКЕ НА </w:t>
      </w:r>
      <w:r w:rsidRPr="007D3D92">
        <w:rPr>
          <w:rFonts w:ascii="Times New Roman" w:hAnsi="Times New Roman" w:cs="Times New Roman"/>
          <w:b/>
          <w:sz w:val="28"/>
          <w:szCs w:val="28"/>
        </w:rPr>
        <w:t>ВОИНСК</w:t>
      </w:r>
      <w:r>
        <w:rPr>
          <w:rFonts w:ascii="Times New Roman" w:hAnsi="Times New Roman" w:cs="Times New Roman"/>
          <w:b/>
          <w:sz w:val="28"/>
          <w:szCs w:val="28"/>
        </w:rPr>
        <w:t>ИЙ УЧЕТ»</w:t>
      </w:r>
    </w:p>
    <w:p w:rsidR="00042C40" w:rsidRPr="007D3D92" w:rsidRDefault="00042C40" w:rsidP="0004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C40" w:rsidRPr="007D3D92" w:rsidRDefault="00042C40" w:rsidP="0004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7D3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D92">
        <w:rPr>
          <w:rFonts w:ascii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</w:t>
      </w:r>
      <w:r w:rsidRPr="008622F4"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закрепляет, что</w:t>
      </w:r>
      <w:r w:rsidRPr="007D3D92">
        <w:rPr>
          <w:rFonts w:ascii="Times New Roman" w:hAnsi="Times New Roman" w:cs="Times New Roman"/>
          <w:sz w:val="28"/>
          <w:szCs w:val="28"/>
        </w:rPr>
        <w:t xml:space="preserve">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 </w:t>
      </w:r>
    </w:p>
    <w:p w:rsidR="00042C40" w:rsidRPr="007D3D92" w:rsidRDefault="00042C40" w:rsidP="0004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D92">
        <w:rPr>
          <w:rFonts w:ascii="Times New Roman" w:hAnsi="Times New Roman" w:cs="Times New Roman"/>
          <w:sz w:val="28"/>
          <w:szCs w:val="28"/>
        </w:rPr>
        <w:t xml:space="preserve"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 </w:t>
      </w:r>
      <w:proofErr w:type="gramEnd"/>
    </w:p>
    <w:p w:rsidR="00042C40" w:rsidRPr="007D3D92" w:rsidRDefault="00042C40" w:rsidP="0004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D9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3D92">
        <w:rPr>
          <w:rFonts w:ascii="Times New Roman" w:hAnsi="Times New Roman" w:cs="Times New Roman"/>
          <w:sz w:val="28"/>
          <w:szCs w:val="28"/>
        </w:rPr>
        <w:t xml:space="preserve"> о воинском учете,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 Федерации от 27.11.2006 № 719,</w:t>
      </w:r>
      <w:r w:rsidRPr="007D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7D3D9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D92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учет, которое обязаны представлять,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D92">
        <w:rPr>
          <w:rFonts w:ascii="Times New Roman" w:hAnsi="Times New Roman" w:cs="Times New Roman"/>
          <w:sz w:val="28"/>
          <w:szCs w:val="28"/>
        </w:rPr>
        <w:t xml:space="preserve">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пребывания. </w:t>
      </w:r>
      <w:proofErr w:type="gramEnd"/>
    </w:p>
    <w:p w:rsidR="00042C40" w:rsidRPr="007D3D92" w:rsidRDefault="00042C40" w:rsidP="0004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D92">
        <w:rPr>
          <w:rFonts w:ascii="Times New Roman" w:hAnsi="Times New Roman" w:cs="Times New Roman"/>
          <w:sz w:val="28"/>
          <w:szCs w:val="28"/>
        </w:rPr>
        <w:t>В целях обеспечения постановки граждан на воинский учет по месту работы, работники, осуществляющие воинский учет в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D92">
        <w:rPr>
          <w:rFonts w:ascii="Times New Roman" w:hAnsi="Times New Roman" w:cs="Times New Roman"/>
          <w:sz w:val="28"/>
          <w:szCs w:val="28"/>
        </w:rPr>
        <w:t xml:space="preserve"> обязаны выдавать указанной категории гражданам, подлежащим воинскому учету,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для постановки на воинский учет по месту пребывания (учебы) в военных комиссариатах или органах местного самоуправления. </w:t>
      </w:r>
      <w:proofErr w:type="gramEnd"/>
    </w:p>
    <w:p w:rsidR="00F249B7" w:rsidRDefault="00F249B7">
      <w:bookmarkStart w:id="0" w:name="_GoBack"/>
      <w:bookmarkEnd w:id="0"/>
    </w:p>
    <w:sectPr w:rsidR="00F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5"/>
    <w:rsid w:val="00042C40"/>
    <w:rsid w:val="004444B5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2021-12-30T09:06:00Z</dcterms:created>
  <dcterms:modified xsi:type="dcterms:W3CDTF">2021-12-30T09:06:00Z</dcterms:modified>
</cp:coreProperties>
</file>