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vertAnchor="page" w:horzAnchor="page" w:tblpX="1702" w:tblpY="1135"/>
        <w:tblW w:w="9356" w:type="dxa"/>
        <w:tblLayout w:type="fixed"/>
        <w:tblCellMar>
          <w:left w:w="0" w:type="dxa"/>
          <w:right w:w="0" w:type="dxa"/>
        </w:tblCellMar>
        <w:tblLook w:val="04A0" w:firstRow="1" w:lastRow="0" w:firstColumn="1" w:lastColumn="0" w:noHBand="0" w:noVBand="1"/>
      </w:tblPr>
      <w:tblGrid>
        <w:gridCol w:w="1701"/>
        <w:gridCol w:w="7655"/>
      </w:tblGrid>
      <w:tr w:rsidR="00AA67F9" w:rsidRPr="00612148" w14:paraId="22D920F1" w14:textId="77777777" w:rsidTr="00880BDE">
        <w:trPr>
          <w:cantSplit/>
          <w:trHeight w:hRule="exact" w:val="1849"/>
        </w:trPr>
        <w:tc>
          <w:tcPr>
            <w:tcW w:w="9356" w:type="dxa"/>
            <w:gridSpan w:val="2"/>
            <w:noWrap/>
          </w:tcPr>
          <w:p w14:paraId="22D920EC" w14:textId="77777777" w:rsidR="003F4592" w:rsidRPr="00612148" w:rsidRDefault="0074319E" w:rsidP="00880BDE">
            <w:pPr>
              <w:spacing w:line="240" w:lineRule="auto"/>
              <w:ind w:left="482" w:firstLine="0"/>
              <w:jc w:val="center"/>
              <w:rPr>
                <w:rFonts w:ascii="EuropeCond" w:eastAsia="Calibri" w:hAnsi="EuropeCond" w:cs="Arial"/>
                <w:bCs/>
              </w:rPr>
            </w:pPr>
            <w:r w:rsidRPr="00612148">
              <w:rPr>
                <w:noProof/>
                <w:lang w:eastAsia="ru-RU"/>
              </w:rPr>
              <w:drawing>
                <wp:anchor distT="0" distB="0" distL="114300" distR="114300" simplePos="0" relativeHeight="251659264" behindDoc="0" locked="0" layoutInCell="1" allowOverlap="1" wp14:anchorId="22D92345" wp14:editId="22D92346">
                  <wp:simplePos x="0" y="0"/>
                  <wp:positionH relativeFrom="page">
                    <wp:posOffset>323850</wp:posOffset>
                  </wp:positionH>
                  <wp:positionV relativeFrom="page">
                    <wp:posOffset>180340</wp:posOffset>
                  </wp:positionV>
                  <wp:extent cx="410400" cy="579600"/>
                  <wp:effectExtent l="0" t="0" r="8890" b="0"/>
                  <wp:wrapNone/>
                  <wp:docPr id="20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2">
                            <a:extLst>
                              <a:ext uri="{28A0092B-C50C-407E-A947-70E740481C1C}">
                                <a14:useLocalDpi xmlns:a14="http://schemas.microsoft.com/office/drawing/2010/main" val="0"/>
                              </a:ext>
                            </a:extLst>
                          </a:blip>
                          <a:srcRect r="3194"/>
                          <a:stretch>
                            <a:fillRect/>
                          </a:stretch>
                        </pic:blipFill>
                        <pic:spPr bwMode="auto">
                          <a:xfrm>
                            <a:off x="0" y="0"/>
                            <a:ext cx="410400" cy="57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4592" w:rsidRPr="00612148">
              <w:rPr>
                <w:rFonts w:ascii="EuropeCond" w:eastAsia="Calibri" w:hAnsi="EuropeCond" w:cs="Arial"/>
                <w:bCs/>
              </w:rPr>
              <w:t>Р О С С И Я</w:t>
            </w:r>
          </w:p>
          <w:p w14:paraId="22D920ED" w14:textId="77777777" w:rsidR="003F4592" w:rsidRPr="00612148" w:rsidRDefault="003F4592" w:rsidP="00880BDE">
            <w:pPr>
              <w:tabs>
                <w:tab w:val="left" w:pos="1336"/>
                <w:tab w:val="center" w:pos="4918"/>
              </w:tabs>
              <w:spacing w:line="240" w:lineRule="auto"/>
              <w:ind w:left="482" w:firstLine="0"/>
              <w:jc w:val="center"/>
              <w:rPr>
                <w:rFonts w:ascii="EuropeCond" w:eastAsia="Calibri" w:hAnsi="EuropeCond" w:cs="Arial"/>
                <w:bCs/>
              </w:rPr>
            </w:pPr>
            <w:r w:rsidRPr="00612148">
              <w:rPr>
                <w:rFonts w:ascii="EuropeCond" w:eastAsia="Calibri" w:hAnsi="EuropeCond" w:cs="Arial"/>
                <w:bCs/>
              </w:rPr>
              <w:t>Краснодарский край  г. Краснодар</w:t>
            </w:r>
          </w:p>
          <w:p w14:paraId="4DF78767" w14:textId="77777777" w:rsidR="0023036E" w:rsidRPr="00612148" w:rsidRDefault="0023036E" w:rsidP="0023036E">
            <w:pPr>
              <w:spacing w:line="240" w:lineRule="auto"/>
              <w:ind w:left="482" w:firstLine="0"/>
              <w:jc w:val="center"/>
              <w:rPr>
                <w:rFonts w:ascii="EuropeCond" w:eastAsia="Calibri" w:hAnsi="EuropeCond" w:cs="Arial"/>
                <w:bCs/>
              </w:rPr>
            </w:pPr>
            <w:r w:rsidRPr="00612148">
              <w:rPr>
                <w:rFonts w:ascii="EuropeCond" w:eastAsia="Calibri" w:hAnsi="EuropeCond" w:cs="Arial"/>
                <w:bCs/>
              </w:rPr>
              <w:t>ОБЩЕСТВО С ОГРАНИЧЕННОЙ ОТВЕТСТВЕННОСТЬЮ</w:t>
            </w:r>
          </w:p>
          <w:p w14:paraId="22D920EF" w14:textId="77777777" w:rsidR="003F4592" w:rsidRPr="00612148" w:rsidRDefault="003F4592" w:rsidP="00880BDE">
            <w:pPr>
              <w:spacing w:line="240" w:lineRule="auto"/>
              <w:ind w:left="482" w:firstLine="0"/>
              <w:jc w:val="center"/>
              <w:rPr>
                <w:rFonts w:ascii="EuropeCond" w:eastAsia="Calibri" w:hAnsi="EuropeCond" w:cs="Arial"/>
                <w:b/>
                <w:sz w:val="32"/>
                <w:szCs w:val="32"/>
              </w:rPr>
            </w:pPr>
            <w:r w:rsidRPr="00612148">
              <w:rPr>
                <w:rFonts w:ascii="EuropeCond" w:eastAsia="Calibri" w:hAnsi="EuropeCond" w:cs="Arial"/>
                <w:b/>
                <w:sz w:val="32"/>
                <w:szCs w:val="32"/>
              </w:rPr>
              <w:t>«НК «РОСНЕФТЬ» - НАУЧНО-ТЕХНИЧЕСКИЙ ЦЕНТР»</w:t>
            </w:r>
          </w:p>
          <w:p w14:paraId="22D920F0" w14:textId="77777777" w:rsidR="003F4592" w:rsidRPr="00612148" w:rsidRDefault="009B1C86" w:rsidP="00880BDE">
            <w:pPr>
              <w:spacing w:before="240" w:line="240" w:lineRule="auto"/>
              <w:ind w:left="482" w:firstLine="0"/>
              <w:jc w:val="center"/>
              <w:rPr>
                <w:rFonts w:eastAsia="Times New Roman"/>
                <w:b/>
                <w:sz w:val="24"/>
                <w:szCs w:val="24"/>
              </w:rPr>
            </w:pPr>
            <w:r w:rsidRPr="00612148">
              <w:rPr>
                <w:rFonts w:ascii="EuropeCond" w:eastAsia="Calibri" w:hAnsi="EuropeCond" w:cs="Arial"/>
                <w:b/>
                <w:sz w:val="24"/>
                <w:szCs w:val="24"/>
              </w:rPr>
              <w:t>Свидетельство № П-124-044.3 от 24 апреля 2015 года</w:t>
            </w:r>
          </w:p>
        </w:tc>
      </w:tr>
      <w:tr w:rsidR="00AA67F9" w:rsidRPr="00612148" w14:paraId="22D920F3" w14:textId="77777777" w:rsidTr="00880BDE">
        <w:trPr>
          <w:cantSplit/>
          <w:trHeight w:hRule="exact" w:val="567"/>
        </w:trPr>
        <w:tc>
          <w:tcPr>
            <w:tcW w:w="9356" w:type="dxa"/>
            <w:gridSpan w:val="2"/>
            <w:noWrap/>
          </w:tcPr>
          <w:p w14:paraId="22D920F2" w14:textId="77777777" w:rsidR="003F4592" w:rsidRPr="00612148" w:rsidRDefault="003F4592" w:rsidP="00880BDE">
            <w:pPr>
              <w:pStyle w:val="af6"/>
            </w:pPr>
          </w:p>
        </w:tc>
      </w:tr>
      <w:tr w:rsidR="00AA67F9" w:rsidRPr="00612148" w14:paraId="22D920F6" w14:textId="77777777" w:rsidTr="00880BDE">
        <w:trPr>
          <w:cantSplit/>
        </w:trPr>
        <w:tc>
          <w:tcPr>
            <w:tcW w:w="1701" w:type="dxa"/>
            <w:noWrap/>
            <w:tcMar>
              <w:left w:w="170" w:type="dxa"/>
              <w:bottom w:w="0" w:type="dxa"/>
            </w:tcMar>
            <w:vAlign w:val="center"/>
          </w:tcPr>
          <w:p w14:paraId="22D920F4" w14:textId="78AE73F5" w:rsidR="008857F1" w:rsidRPr="00612148" w:rsidRDefault="008857F1" w:rsidP="008857F1">
            <w:pPr>
              <w:pStyle w:val="af6"/>
              <w:jc w:val="left"/>
              <w:rPr>
                <w:rFonts w:cs="Arial"/>
                <w:sz w:val="28"/>
              </w:rPr>
            </w:pPr>
            <w:r w:rsidRPr="00612148">
              <w:rPr>
                <w:rFonts w:cs="Arial"/>
                <w:sz w:val="28"/>
              </w:rPr>
              <w:t>Заказчик -</w:t>
            </w:r>
          </w:p>
        </w:tc>
        <w:tc>
          <w:tcPr>
            <w:tcW w:w="7655" w:type="dxa"/>
            <w:tcMar>
              <w:bottom w:w="0" w:type="dxa"/>
              <w:right w:w="170" w:type="dxa"/>
            </w:tcMar>
            <w:vAlign w:val="center"/>
          </w:tcPr>
          <w:p w14:paraId="22D920F5" w14:textId="372A7D9F" w:rsidR="008857F1" w:rsidRPr="00612148" w:rsidRDefault="008857F1" w:rsidP="008857F1">
            <w:pPr>
              <w:pStyle w:val="af6"/>
              <w:jc w:val="left"/>
              <w:rPr>
                <w:rFonts w:cs="Arial"/>
                <w:sz w:val="28"/>
              </w:rPr>
            </w:pPr>
            <w:r w:rsidRPr="00612148">
              <w:rPr>
                <w:rFonts w:cs="Arial"/>
                <w:sz w:val="28"/>
              </w:rPr>
              <w:t>АО «Сузун»</w:t>
            </w:r>
          </w:p>
        </w:tc>
      </w:tr>
      <w:tr w:rsidR="00AA67F9" w:rsidRPr="00612148" w14:paraId="22D920F8" w14:textId="77777777" w:rsidTr="00880BDE">
        <w:trPr>
          <w:cantSplit/>
          <w:trHeight w:hRule="exact" w:val="567"/>
        </w:trPr>
        <w:tc>
          <w:tcPr>
            <w:tcW w:w="9356" w:type="dxa"/>
            <w:gridSpan w:val="2"/>
            <w:noWrap/>
          </w:tcPr>
          <w:p w14:paraId="22D920F7" w14:textId="77777777" w:rsidR="003F4592" w:rsidRPr="00612148" w:rsidRDefault="003F4592" w:rsidP="00880BDE">
            <w:pPr>
              <w:pStyle w:val="af6"/>
              <w:rPr>
                <w:rFonts w:cs="Arial"/>
              </w:rPr>
            </w:pPr>
          </w:p>
        </w:tc>
      </w:tr>
      <w:tr w:rsidR="00AA67F9" w:rsidRPr="00612148" w14:paraId="22D920FA" w14:textId="77777777" w:rsidTr="00880BDE">
        <w:trPr>
          <w:cantSplit/>
        </w:trPr>
        <w:tc>
          <w:tcPr>
            <w:tcW w:w="9356" w:type="dxa"/>
            <w:gridSpan w:val="2"/>
            <w:noWrap/>
            <w:tcMar>
              <w:left w:w="28" w:type="dxa"/>
              <w:right w:w="28" w:type="dxa"/>
            </w:tcMar>
          </w:tcPr>
          <w:p w14:paraId="22D920F9" w14:textId="710392CB" w:rsidR="003F4592" w:rsidRPr="00612148" w:rsidRDefault="00207D67" w:rsidP="00880BDE">
            <w:pPr>
              <w:pStyle w:val="af6"/>
            </w:pPr>
            <w:r w:rsidRPr="00612148">
              <w:rPr>
                <w:lang w:val="en-US"/>
              </w:rPr>
              <w:fldChar w:fldCharType="begin"/>
            </w:r>
            <w:r w:rsidRPr="00612148">
              <w:instrText xml:space="preserve"> </w:instrText>
            </w:r>
            <w:r w:rsidRPr="00612148">
              <w:rPr>
                <w:lang w:val="en-US"/>
              </w:rPr>
              <w:instrText>DOCPROPERTY</w:instrText>
            </w:r>
            <w:r w:rsidRPr="00612148">
              <w:instrText xml:space="preserve">  </w:instrText>
            </w:r>
            <w:r w:rsidRPr="00612148">
              <w:rPr>
                <w:lang w:val="en-US"/>
              </w:rPr>
              <w:instrText>Subject</w:instrText>
            </w:r>
            <w:r w:rsidRPr="00612148">
              <w:instrText xml:space="preserve">  \* </w:instrText>
            </w:r>
            <w:r w:rsidRPr="00612148">
              <w:rPr>
                <w:lang w:val="en-US"/>
              </w:rPr>
              <w:instrText>Upper</w:instrText>
            </w:r>
            <w:r w:rsidRPr="00612148">
              <w:instrText xml:space="preserve">  \* </w:instrText>
            </w:r>
            <w:r w:rsidRPr="00612148">
              <w:rPr>
                <w:lang w:val="en-US"/>
              </w:rPr>
              <w:instrText>MERGEFORMAT</w:instrText>
            </w:r>
            <w:r w:rsidRPr="00612148">
              <w:instrText xml:space="preserve"> </w:instrText>
            </w:r>
            <w:r w:rsidRPr="00612148">
              <w:rPr>
                <w:lang w:val="en-US"/>
              </w:rPr>
              <w:fldChar w:fldCharType="separate"/>
            </w:r>
            <w:r w:rsidR="009D5F08" w:rsidRPr="009D5F08">
              <w:t>"ОБУСТРОЙСТВО СУЗУНСКОГО МЕСТОРОЖДЕНИЯ. ШЛАМОВЫЕ АМБАРЫ КУСТОВЫХ ПЛОЩАДОК №2,3,4,5,6,7,8,9,10,11,12,13,14,15,1Г,2Г,6А" "ЭТАП 1. ШЛАМОВЫЕ АМБАРЫ КУСТОВЫХ ПЛОЩАДОК №2, 6, 8, 11, 1Г, 2Г"</w:t>
            </w:r>
            <w:r w:rsidRPr="00612148">
              <w:rPr>
                <w:lang w:val="en-US"/>
              </w:rPr>
              <w:fldChar w:fldCharType="end"/>
            </w:r>
          </w:p>
        </w:tc>
      </w:tr>
      <w:tr w:rsidR="00AA67F9" w:rsidRPr="00612148" w14:paraId="22D920FC" w14:textId="77777777" w:rsidTr="00880BDE">
        <w:trPr>
          <w:cantSplit/>
          <w:trHeight w:hRule="exact" w:val="567"/>
        </w:trPr>
        <w:tc>
          <w:tcPr>
            <w:tcW w:w="9356" w:type="dxa"/>
            <w:gridSpan w:val="2"/>
            <w:noWrap/>
          </w:tcPr>
          <w:p w14:paraId="22D920FB" w14:textId="77777777" w:rsidR="003F4592" w:rsidRPr="00612148" w:rsidRDefault="003F4592" w:rsidP="00880BDE">
            <w:pPr>
              <w:pStyle w:val="af6"/>
              <w:rPr>
                <w:i/>
              </w:rPr>
            </w:pPr>
          </w:p>
        </w:tc>
      </w:tr>
      <w:tr w:rsidR="00AA67F9" w:rsidRPr="00612148" w14:paraId="22D920FE" w14:textId="77777777" w:rsidTr="00880BDE">
        <w:trPr>
          <w:cantSplit/>
        </w:trPr>
        <w:tc>
          <w:tcPr>
            <w:tcW w:w="9356" w:type="dxa"/>
            <w:gridSpan w:val="2"/>
            <w:noWrap/>
          </w:tcPr>
          <w:p w14:paraId="22D920FD" w14:textId="4B85DA57" w:rsidR="003F4592" w:rsidRPr="00612148" w:rsidRDefault="00346ECA" w:rsidP="00880BDE">
            <w:pPr>
              <w:pStyle w:val="af6"/>
              <w:rPr>
                <w:sz w:val="24"/>
                <w:szCs w:val="24"/>
              </w:rPr>
            </w:pPr>
            <w:r w:rsidRPr="00612148">
              <w:rPr>
                <w:i/>
                <w:sz w:val="24"/>
                <w:szCs w:val="24"/>
              </w:rPr>
              <w:t>ПРЕД</w:t>
            </w:r>
            <w:r w:rsidR="003F4592" w:rsidRPr="00612148">
              <w:rPr>
                <w:i/>
                <w:sz w:val="24"/>
                <w:szCs w:val="24"/>
              </w:rPr>
              <w:t>ПРОЕКТНАЯ ДОКУМЕНТАЦИЯ</w:t>
            </w:r>
          </w:p>
        </w:tc>
      </w:tr>
      <w:tr w:rsidR="00AA67F9" w:rsidRPr="00612148" w14:paraId="22D92100" w14:textId="77777777" w:rsidTr="00880BDE">
        <w:trPr>
          <w:cantSplit/>
          <w:trHeight w:hRule="exact" w:val="567"/>
        </w:trPr>
        <w:tc>
          <w:tcPr>
            <w:tcW w:w="9356" w:type="dxa"/>
            <w:gridSpan w:val="2"/>
            <w:noWrap/>
          </w:tcPr>
          <w:p w14:paraId="22D920FF" w14:textId="77777777" w:rsidR="003F4592" w:rsidRPr="00612148" w:rsidRDefault="003F4592" w:rsidP="00880BDE">
            <w:pPr>
              <w:pStyle w:val="af6"/>
              <w:rPr>
                <w:sz w:val="20"/>
              </w:rPr>
            </w:pPr>
          </w:p>
        </w:tc>
      </w:tr>
      <w:tr w:rsidR="00AA67F9" w:rsidRPr="00612148" w14:paraId="22D92102" w14:textId="77777777" w:rsidTr="00880BDE">
        <w:trPr>
          <w:cantSplit/>
          <w:trHeight w:val="284"/>
        </w:trPr>
        <w:tc>
          <w:tcPr>
            <w:tcW w:w="9356" w:type="dxa"/>
            <w:gridSpan w:val="2"/>
            <w:noWrap/>
            <w:tcMar>
              <w:top w:w="57" w:type="dxa"/>
              <w:left w:w="425" w:type="dxa"/>
              <w:bottom w:w="57" w:type="dxa"/>
              <w:right w:w="425" w:type="dxa"/>
            </w:tcMar>
          </w:tcPr>
          <w:p w14:paraId="22D92101" w14:textId="6916190A" w:rsidR="003F4592" w:rsidRPr="00612148" w:rsidRDefault="007C2612" w:rsidP="00EF199C">
            <w:pPr>
              <w:pStyle w:val="af6"/>
              <w:rPr>
                <w:sz w:val="24"/>
                <w:szCs w:val="24"/>
              </w:rPr>
            </w:pPr>
            <w:r w:rsidRPr="00612148">
              <w:rPr>
                <w:sz w:val="24"/>
                <w:szCs w:val="24"/>
              </w:rPr>
              <w:fldChar w:fldCharType="begin"/>
            </w:r>
            <w:r w:rsidRPr="00612148">
              <w:rPr>
                <w:sz w:val="24"/>
                <w:szCs w:val="24"/>
              </w:rPr>
              <w:instrText xml:space="preserve"> DOCPROPERTY  Наим_Раздела  \* MERGEFORMAT </w:instrText>
            </w:r>
            <w:r w:rsidRPr="00612148">
              <w:rPr>
                <w:sz w:val="24"/>
                <w:szCs w:val="24"/>
              </w:rPr>
              <w:fldChar w:fldCharType="separate"/>
            </w:r>
            <w:r w:rsidR="009D5F08">
              <w:rPr>
                <w:sz w:val="24"/>
                <w:szCs w:val="24"/>
              </w:rPr>
              <w:t>Оценка воздействия на окружающую среду</w:t>
            </w:r>
            <w:r w:rsidRPr="00612148">
              <w:rPr>
                <w:sz w:val="24"/>
                <w:szCs w:val="24"/>
              </w:rPr>
              <w:fldChar w:fldCharType="end"/>
            </w:r>
          </w:p>
        </w:tc>
      </w:tr>
      <w:tr w:rsidR="00AA67F9" w:rsidRPr="00612148" w14:paraId="22D9210A" w14:textId="77777777" w:rsidTr="00880BDE">
        <w:trPr>
          <w:cantSplit/>
          <w:trHeight w:hRule="exact" w:val="454"/>
        </w:trPr>
        <w:tc>
          <w:tcPr>
            <w:tcW w:w="9356" w:type="dxa"/>
            <w:gridSpan w:val="2"/>
            <w:noWrap/>
          </w:tcPr>
          <w:p w14:paraId="22D92109" w14:textId="77777777" w:rsidR="007A00DB" w:rsidRPr="00612148" w:rsidRDefault="007A00DB" w:rsidP="00880BDE">
            <w:pPr>
              <w:pStyle w:val="af6"/>
              <w:rPr>
                <w:sz w:val="20"/>
              </w:rPr>
            </w:pPr>
          </w:p>
        </w:tc>
      </w:tr>
      <w:tr w:rsidR="00AA67F9" w:rsidRPr="00612148" w14:paraId="22D9210C" w14:textId="77777777" w:rsidTr="00880BDE">
        <w:trPr>
          <w:cantSplit/>
          <w:trHeight w:val="510"/>
        </w:trPr>
        <w:tc>
          <w:tcPr>
            <w:tcW w:w="9356" w:type="dxa"/>
            <w:gridSpan w:val="2"/>
            <w:noWrap/>
          </w:tcPr>
          <w:p w14:paraId="22D9210B" w14:textId="6EEC979C" w:rsidR="003F4592" w:rsidRPr="00612148" w:rsidRDefault="003F4592" w:rsidP="00880BDE">
            <w:pPr>
              <w:pStyle w:val="af6"/>
              <w:rPr>
                <w:sz w:val="40"/>
                <w:szCs w:val="40"/>
              </w:rPr>
            </w:pPr>
            <w:r w:rsidRPr="00612148">
              <w:rPr>
                <w:sz w:val="40"/>
                <w:szCs w:val="40"/>
                <w:lang w:val="en-US"/>
              </w:rPr>
              <w:fldChar w:fldCharType="begin"/>
            </w:r>
            <w:r w:rsidRPr="00612148">
              <w:rPr>
                <w:sz w:val="40"/>
                <w:szCs w:val="40"/>
              </w:rPr>
              <w:instrText xml:space="preserve"> </w:instrText>
            </w:r>
            <w:r w:rsidRPr="00612148">
              <w:rPr>
                <w:sz w:val="40"/>
                <w:szCs w:val="40"/>
                <w:lang w:val="en-US"/>
              </w:rPr>
              <w:instrText>DOCPROPERTY</w:instrText>
            </w:r>
            <w:r w:rsidRPr="00612148">
              <w:rPr>
                <w:sz w:val="40"/>
                <w:szCs w:val="40"/>
              </w:rPr>
              <w:instrText xml:space="preserve">  ШифрДокумента  \* </w:instrText>
            </w:r>
            <w:r w:rsidRPr="00612148">
              <w:rPr>
                <w:sz w:val="40"/>
                <w:szCs w:val="40"/>
                <w:lang w:val="en-US"/>
              </w:rPr>
              <w:instrText>MERGEFORMAT</w:instrText>
            </w:r>
            <w:r w:rsidRPr="00612148">
              <w:rPr>
                <w:sz w:val="40"/>
                <w:szCs w:val="40"/>
              </w:rPr>
              <w:instrText xml:space="preserve"> </w:instrText>
            </w:r>
            <w:r w:rsidRPr="00612148">
              <w:rPr>
                <w:sz w:val="40"/>
                <w:szCs w:val="40"/>
                <w:lang w:val="en-US"/>
              </w:rPr>
              <w:fldChar w:fldCharType="separate"/>
            </w:r>
            <w:r w:rsidR="009D5F08" w:rsidRPr="009D5F08">
              <w:rPr>
                <w:sz w:val="40"/>
                <w:szCs w:val="40"/>
              </w:rPr>
              <w:t>1750616</w:t>
            </w:r>
            <w:r w:rsidR="009D5F08">
              <w:rPr>
                <w:sz w:val="40"/>
                <w:szCs w:val="40"/>
                <w:lang w:val="en-US"/>
              </w:rPr>
              <w:t>/0357Д-01-ПП-700000</w:t>
            </w:r>
            <w:r w:rsidRPr="00612148">
              <w:rPr>
                <w:sz w:val="40"/>
                <w:szCs w:val="40"/>
                <w:lang w:val="en-US"/>
              </w:rPr>
              <w:fldChar w:fldCharType="end"/>
            </w:r>
            <w:r w:rsidRPr="00612148">
              <w:rPr>
                <w:sz w:val="40"/>
                <w:szCs w:val="40"/>
              </w:rPr>
              <w:t>-</w:t>
            </w:r>
            <w:r w:rsidRPr="00612148">
              <w:rPr>
                <w:sz w:val="40"/>
                <w:szCs w:val="40"/>
              </w:rPr>
              <w:fldChar w:fldCharType="begin"/>
            </w:r>
            <w:r w:rsidRPr="00612148">
              <w:rPr>
                <w:sz w:val="40"/>
                <w:szCs w:val="40"/>
              </w:rPr>
              <w:instrText xml:space="preserve"> DOCPROPERTY  КодДисциплины  \* MERGEFORMAT </w:instrText>
            </w:r>
            <w:r w:rsidRPr="00612148">
              <w:rPr>
                <w:sz w:val="40"/>
                <w:szCs w:val="40"/>
              </w:rPr>
              <w:fldChar w:fldCharType="separate"/>
            </w:r>
            <w:r w:rsidR="009D5F08">
              <w:rPr>
                <w:sz w:val="40"/>
                <w:szCs w:val="40"/>
              </w:rPr>
              <w:t>ОВОС1</w:t>
            </w:r>
            <w:r w:rsidRPr="00612148">
              <w:rPr>
                <w:sz w:val="40"/>
                <w:szCs w:val="40"/>
              </w:rPr>
              <w:fldChar w:fldCharType="end"/>
            </w:r>
          </w:p>
        </w:tc>
      </w:tr>
      <w:tr w:rsidR="00AA67F9" w:rsidRPr="00612148" w14:paraId="22D9210E" w14:textId="77777777" w:rsidTr="00880BDE">
        <w:trPr>
          <w:cantSplit/>
          <w:trHeight w:hRule="exact" w:val="397"/>
        </w:trPr>
        <w:tc>
          <w:tcPr>
            <w:tcW w:w="9356" w:type="dxa"/>
            <w:gridSpan w:val="2"/>
            <w:noWrap/>
          </w:tcPr>
          <w:p w14:paraId="22D9210D" w14:textId="77777777" w:rsidR="003F4592" w:rsidRPr="00612148" w:rsidRDefault="003F4592" w:rsidP="00880BDE">
            <w:pPr>
              <w:pStyle w:val="af6"/>
              <w:rPr>
                <w:sz w:val="20"/>
              </w:rPr>
            </w:pPr>
          </w:p>
        </w:tc>
      </w:tr>
      <w:tr w:rsidR="00AA67F9" w:rsidRPr="00612148" w14:paraId="22D92110" w14:textId="77777777" w:rsidTr="00880BDE">
        <w:trPr>
          <w:cantSplit/>
          <w:trHeight w:hRule="exact" w:val="454"/>
        </w:trPr>
        <w:tc>
          <w:tcPr>
            <w:tcW w:w="9356" w:type="dxa"/>
            <w:gridSpan w:val="2"/>
            <w:noWrap/>
          </w:tcPr>
          <w:p w14:paraId="22D9210F" w14:textId="0D426823" w:rsidR="003F4592" w:rsidRPr="00612148" w:rsidRDefault="003F4592" w:rsidP="00880BDE">
            <w:pPr>
              <w:pStyle w:val="af6"/>
              <w:rPr>
                <w:sz w:val="22"/>
                <w:lang w:val="en-US"/>
              </w:rPr>
            </w:pPr>
          </w:p>
        </w:tc>
      </w:tr>
    </w:tbl>
    <w:p w14:paraId="22D92111" w14:textId="77777777" w:rsidR="0022126A" w:rsidRPr="00612148" w:rsidRDefault="0022126A" w:rsidP="00D77BCB"/>
    <w:p w14:paraId="22D92112" w14:textId="77777777" w:rsidR="00586374" w:rsidRPr="00612148" w:rsidRDefault="00586374" w:rsidP="00D77BCB">
      <w:pPr>
        <w:rPr>
          <w:lang w:val="en-US"/>
        </w:rPr>
      </w:pPr>
    </w:p>
    <w:p w14:paraId="22D92113" w14:textId="77777777" w:rsidR="00532FBC" w:rsidRPr="00612148" w:rsidRDefault="00532FBC" w:rsidP="00D77BCB">
      <w:pPr>
        <w:rPr>
          <w:lang w:val="en-US"/>
        </w:rPr>
      </w:pPr>
    </w:p>
    <w:p w14:paraId="22D92114" w14:textId="77777777" w:rsidR="00586374" w:rsidRPr="00612148" w:rsidRDefault="00586374" w:rsidP="00D77BCB">
      <w:pPr>
        <w:rPr>
          <w:lang w:val="en-US"/>
        </w:rPr>
        <w:sectPr w:rsidR="00586374" w:rsidRPr="00612148" w:rsidSect="00532FBC">
          <w:headerReference w:type="even" r:id="rId13"/>
          <w:headerReference w:type="default" r:id="rId14"/>
          <w:footerReference w:type="even" r:id="rId15"/>
          <w:footerReference w:type="default" r:id="rId16"/>
          <w:headerReference w:type="first" r:id="rId17"/>
          <w:footerReference w:type="first" r:id="rId18"/>
          <w:pgSz w:w="11906" w:h="16838"/>
          <w:pgMar w:top="737" w:right="851" w:bottom="1985" w:left="1701" w:header="284" w:footer="284" w:gutter="0"/>
          <w:pgNumType w:start="0"/>
          <w:cols w:space="708"/>
          <w:titlePg/>
          <w:docGrid w:linePitch="360"/>
        </w:sectPr>
      </w:pPr>
    </w:p>
    <w:tbl>
      <w:tblPr>
        <w:tblpPr w:vertAnchor="page" w:horzAnchor="page" w:tblpX="1702" w:tblpY="1135"/>
        <w:tblW w:w="9356" w:type="dxa"/>
        <w:tblLayout w:type="fixed"/>
        <w:tblCellMar>
          <w:left w:w="0" w:type="dxa"/>
          <w:right w:w="0" w:type="dxa"/>
        </w:tblCellMar>
        <w:tblLook w:val="04A0" w:firstRow="1" w:lastRow="0" w:firstColumn="1" w:lastColumn="0" w:noHBand="0" w:noVBand="1"/>
      </w:tblPr>
      <w:tblGrid>
        <w:gridCol w:w="1701"/>
        <w:gridCol w:w="7655"/>
      </w:tblGrid>
      <w:tr w:rsidR="00AA67F9" w:rsidRPr="00612148" w14:paraId="22D9211A" w14:textId="77777777" w:rsidTr="004C6CC0">
        <w:trPr>
          <w:cantSplit/>
          <w:trHeight w:hRule="exact" w:val="1849"/>
        </w:trPr>
        <w:tc>
          <w:tcPr>
            <w:tcW w:w="9356" w:type="dxa"/>
            <w:gridSpan w:val="2"/>
            <w:noWrap/>
          </w:tcPr>
          <w:p w14:paraId="22D92115" w14:textId="77777777" w:rsidR="00085402" w:rsidRPr="00612148" w:rsidRDefault="00085402" w:rsidP="004C6CC0">
            <w:pPr>
              <w:spacing w:line="240" w:lineRule="auto"/>
              <w:ind w:left="482" w:firstLine="0"/>
              <w:jc w:val="center"/>
              <w:rPr>
                <w:rFonts w:ascii="EuropeCond" w:eastAsia="Calibri" w:hAnsi="EuropeCond" w:cs="Arial"/>
                <w:bCs/>
              </w:rPr>
            </w:pPr>
            <w:r w:rsidRPr="00612148">
              <w:rPr>
                <w:noProof/>
                <w:lang w:eastAsia="ru-RU"/>
              </w:rPr>
              <w:lastRenderedPageBreak/>
              <w:drawing>
                <wp:anchor distT="0" distB="0" distL="114300" distR="114300" simplePos="0" relativeHeight="251661312" behindDoc="0" locked="0" layoutInCell="1" allowOverlap="1" wp14:anchorId="22D92347" wp14:editId="22D92348">
                  <wp:simplePos x="0" y="0"/>
                  <wp:positionH relativeFrom="page">
                    <wp:posOffset>323850</wp:posOffset>
                  </wp:positionH>
                  <wp:positionV relativeFrom="page">
                    <wp:posOffset>180340</wp:posOffset>
                  </wp:positionV>
                  <wp:extent cx="410400" cy="579600"/>
                  <wp:effectExtent l="0" t="0" r="8890" b="0"/>
                  <wp:wrapNone/>
                  <wp:docPr id="20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2">
                            <a:extLst>
                              <a:ext uri="{28A0092B-C50C-407E-A947-70E740481C1C}">
                                <a14:useLocalDpi xmlns:a14="http://schemas.microsoft.com/office/drawing/2010/main" val="0"/>
                              </a:ext>
                            </a:extLst>
                          </a:blip>
                          <a:srcRect r="3194"/>
                          <a:stretch>
                            <a:fillRect/>
                          </a:stretch>
                        </pic:blipFill>
                        <pic:spPr bwMode="auto">
                          <a:xfrm>
                            <a:off x="0" y="0"/>
                            <a:ext cx="410400" cy="57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2148">
              <w:rPr>
                <w:rFonts w:ascii="EuropeCond" w:eastAsia="Calibri" w:hAnsi="EuropeCond" w:cs="Arial"/>
                <w:bCs/>
              </w:rPr>
              <w:t>Р О С С И Я</w:t>
            </w:r>
          </w:p>
          <w:p w14:paraId="22D92116" w14:textId="77777777" w:rsidR="00085402" w:rsidRPr="00612148" w:rsidRDefault="00085402" w:rsidP="004C6CC0">
            <w:pPr>
              <w:tabs>
                <w:tab w:val="left" w:pos="1336"/>
                <w:tab w:val="center" w:pos="4918"/>
              </w:tabs>
              <w:spacing w:line="240" w:lineRule="auto"/>
              <w:ind w:left="482" w:firstLine="0"/>
              <w:jc w:val="center"/>
              <w:rPr>
                <w:rFonts w:ascii="EuropeCond" w:eastAsia="Calibri" w:hAnsi="EuropeCond" w:cs="Arial"/>
                <w:bCs/>
              </w:rPr>
            </w:pPr>
            <w:r w:rsidRPr="00612148">
              <w:rPr>
                <w:rFonts w:ascii="EuropeCond" w:eastAsia="Calibri" w:hAnsi="EuropeCond" w:cs="Arial"/>
                <w:bCs/>
              </w:rPr>
              <w:t>Краснодарский край  г. Краснодар</w:t>
            </w:r>
          </w:p>
          <w:p w14:paraId="4572C645" w14:textId="77777777" w:rsidR="0023036E" w:rsidRPr="00612148" w:rsidRDefault="0023036E" w:rsidP="0023036E">
            <w:pPr>
              <w:spacing w:line="240" w:lineRule="auto"/>
              <w:ind w:left="482" w:firstLine="0"/>
              <w:jc w:val="center"/>
              <w:rPr>
                <w:rFonts w:ascii="EuropeCond" w:eastAsia="Calibri" w:hAnsi="EuropeCond" w:cs="Arial"/>
                <w:bCs/>
              </w:rPr>
            </w:pPr>
            <w:r w:rsidRPr="00612148">
              <w:rPr>
                <w:rFonts w:ascii="EuropeCond" w:eastAsia="Calibri" w:hAnsi="EuropeCond" w:cs="Arial"/>
                <w:bCs/>
              </w:rPr>
              <w:t>ОБЩЕСТВО С ОГРАНИЧЕННОЙ ОТВЕТСТВЕННОСТЬЮ</w:t>
            </w:r>
          </w:p>
          <w:p w14:paraId="22D92118" w14:textId="77777777" w:rsidR="00085402" w:rsidRPr="00612148" w:rsidRDefault="00085402" w:rsidP="004C6CC0">
            <w:pPr>
              <w:spacing w:line="240" w:lineRule="auto"/>
              <w:ind w:left="482" w:firstLine="0"/>
              <w:jc w:val="center"/>
              <w:rPr>
                <w:rFonts w:ascii="EuropeCond" w:eastAsia="Calibri" w:hAnsi="EuropeCond" w:cs="Arial"/>
                <w:b/>
                <w:sz w:val="32"/>
                <w:szCs w:val="32"/>
              </w:rPr>
            </w:pPr>
            <w:r w:rsidRPr="00612148">
              <w:rPr>
                <w:rFonts w:ascii="EuropeCond" w:eastAsia="Calibri" w:hAnsi="EuropeCond" w:cs="Arial"/>
                <w:b/>
                <w:sz w:val="32"/>
                <w:szCs w:val="32"/>
              </w:rPr>
              <w:t>«НК «РОСНЕФТЬ» - НАУЧНО-ТЕХНИЧЕСКИЙ ЦЕНТР»</w:t>
            </w:r>
          </w:p>
          <w:p w14:paraId="22D92119" w14:textId="77777777" w:rsidR="00085402" w:rsidRPr="00612148" w:rsidRDefault="009B1C86" w:rsidP="004C6CC0">
            <w:pPr>
              <w:spacing w:before="240" w:line="240" w:lineRule="auto"/>
              <w:ind w:left="482" w:firstLine="0"/>
              <w:jc w:val="center"/>
              <w:rPr>
                <w:rFonts w:eastAsia="Times New Roman"/>
                <w:b/>
                <w:sz w:val="24"/>
                <w:szCs w:val="24"/>
              </w:rPr>
            </w:pPr>
            <w:r w:rsidRPr="00612148">
              <w:rPr>
                <w:rFonts w:ascii="EuropeCond" w:eastAsia="Calibri" w:hAnsi="EuropeCond" w:cs="Arial"/>
                <w:b/>
                <w:sz w:val="24"/>
                <w:szCs w:val="24"/>
              </w:rPr>
              <w:t>Свидетельство № П-124-044.3 от 24 апреля 2015 года</w:t>
            </w:r>
          </w:p>
        </w:tc>
      </w:tr>
      <w:tr w:rsidR="00AA67F9" w:rsidRPr="00612148" w14:paraId="22D9211C" w14:textId="77777777" w:rsidTr="004C6CC0">
        <w:trPr>
          <w:cantSplit/>
          <w:trHeight w:hRule="exact" w:val="567"/>
        </w:trPr>
        <w:tc>
          <w:tcPr>
            <w:tcW w:w="9356" w:type="dxa"/>
            <w:gridSpan w:val="2"/>
            <w:noWrap/>
          </w:tcPr>
          <w:p w14:paraId="22D9211B" w14:textId="77777777" w:rsidR="00085402" w:rsidRPr="00612148" w:rsidRDefault="00085402" w:rsidP="004C6CC0">
            <w:pPr>
              <w:pStyle w:val="af6"/>
            </w:pPr>
          </w:p>
        </w:tc>
      </w:tr>
      <w:tr w:rsidR="00AA67F9" w:rsidRPr="00612148" w14:paraId="22D9211F" w14:textId="77777777" w:rsidTr="004C6CC0">
        <w:trPr>
          <w:cantSplit/>
        </w:trPr>
        <w:tc>
          <w:tcPr>
            <w:tcW w:w="1701" w:type="dxa"/>
            <w:noWrap/>
            <w:tcMar>
              <w:left w:w="170" w:type="dxa"/>
              <w:bottom w:w="0" w:type="dxa"/>
            </w:tcMar>
            <w:vAlign w:val="center"/>
          </w:tcPr>
          <w:p w14:paraId="22D9211D" w14:textId="7B665E41" w:rsidR="008857F1" w:rsidRPr="00612148" w:rsidRDefault="008857F1" w:rsidP="008857F1">
            <w:pPr>
              <w:pStyle w:val="af6"/>
              <w:jc w:val="left"/>
              <w:rPr>
                <w:rFonts w:cs="Arial"/>
                <w:sz w:val="28"/>
              </w:rPr>
            </w:pPr>
            <w:r w:rsidRPr="00612148">
              <w:rPr>
                <w:rFonts w:cs="Arial"/>
                <w:sz w:val="28"/>
              </w:rPr>
              <w:t>Заказчик -</w:t>
            </w:r>
          </w:p>
        </w:tc>
        <w:tc>
          <w:tcPr>
            <w:tcW w:w="7655" w:type="dxa"/>
            <w:tcMar>
              <w:bottom w:w="0" w:type="dxa"/>
              <w:right w:w="170" w:type="dxa"/>
            </w:tcMar>
            <w:vAlign w:val="center"/>
          </w:tcPr>
          <w:p w14:paraId="22D9211E" w14:textId="6A8D82BE" w:rsidR="008857F1" w:rsidRPr="00612148" w:rsidRDefault="008857F1" w:rsidP="008857F1">
            <w:pPr>
              <w:pStyle w:val="af6"/>
              <w:jc w:val="left"/>
              <w:rPr>
                <w:rFonts w:cs="Arial"/>
                <w:sz w:val="28"/>
              </w:rPr>
            </w:pPr>
            <w:r w:rsidRPr="00612148">
              <w:rPr>
                <w:rFonts w:cs="Arial"/>
                <w:sz w:val="28"/>
              </w:rPr>
              <w:t>АО «Сузун»</w:t>
            </w:r>
          </w:p>
        </w:tc>
      </w:tr>
      <w:tr w:rsidR="00AA67F9" w:rsidRPr="00612148" w14:paraId="22D92121" w14:textId="77777777" w:rsidTr="004C6CC0">
        <w:trPr>
          <w:cantSplit/>
          <w:trHeight w:hRule="exact" w:val="567"/>
        </w:trPr>
        <w:tc>
          <w:tcPr>
            <w:tcW w:w="9356" w:type="dxa"/>
            <w:gridSpan w:val="2"/>
            <w:noWrap/>
          </w:tcPr>
          <w:p w14:paraId="22D92120" w14:textId="77777777" w:rsidR="00085402" w:rsidRPr="00612148" w:rsidRDefault="00085402" w:rsidP="004C6CC0">
            <w:pPr>
              <w:pStyle w:val="af6"/>
              <w:rPr>
                <w:rFonts w:cs="Arial"/>
              </w:rPr>
            </w:pPr>
          </w:p>
        </w:tc>
      </w:tr>
      <w:tr w:rsidR="00AA67F9" w:rsidRPr="00612148" w14:paraId="22D92123" w14:textId="77777777" w:rsidTr="004C6CC0">
        <w:trPr>
          <w:cantSplit/>
        </w:trPr>
        <w:tc>
          <w:tcPr>
            <w:tcW w:w="9356" w:type="dxa"/>
            <w:gridSpan w:val="2"/>
            <w:noWrap/>
            <w:tcMar>
              <w:left w:w="28" w:type="dxa"/>
              <w:right w:w="28" w:type="dxa"/>
            </w:tcMar>
          </w:tcPr>
          <w:p w14:paraId="22D92122" w14:textId="312365D7" w:rsidR="00085402" w:rsidRPr="00612148" w:rsidRDefault="00085402" w:rsidP="004C6CC0">
            <w:pPr>
              <w:pStyle w:val="af6"/>
            </w:pPr>
            <w:r w:rsidRPr="00612148">
              <w:rPr>
                <w:lang w:val="en-US"/>
              </w:rPr>
              <w:fldChar w:fldCharType="begin"/>
            </w:r>
            <w:r w:rsidRPr="00612148">
              <w:instrText xml:space="preserve"> </w:instrText>
            </w:r>
            <w:r w:rsidRPr="00612148">
              <w:rPr>
                <w:lang w:val="en-US"/>
              </w:rPr>
              <w:instrText>DOCPROPERTY</w:instrText>
            </w:r>
            <w:r w:rsidRPr="00612148">
              <w:instrText xml:space="preserve">  </w:instrText>
            </w:r>
            <w:r w:rsidRPr="00612148">
              <w:rPr>
                <w:lang w:val="en-US"/>
              </w:rPr>
              <w:instrText>Subject</w:instrText>
            </w:r>
            <w:r w:rsidRPr="00612148">
              <w:instrText xml:space="preserve">  \* </w:instrText>
            </w:r>
            <w:r w:rsidRPr="00612148">
              <w:rPr>
                <w:lang w:val="en-US"/>
              </w:rPr>
              <w:instrText>Upper</w:instrText>
            </w:r>
            <w:r w:rsidRPr="00612148">
              <w:instrText xml:space="preserve">  \* </w:instrText>
            </w:r>
            <w:r w:rsidRPr="00612148">
              <w:rPr>
                <w:lang w:val="en-US"/>
              </w:rPr>
              <w:instrText>MERGEFORMAT</w:instrText>
            </w:r>
            <w:r w:rsidRPr="00612148">
              <w:instrText xml:space="preserve"> </w:instrText>
            </w:r>
            <w:r w:rsidRPr="00612148">
              <w:rPr>
                <w:lang w:val="en-US"/>
              </w:rPr>
              <w:fldChar w:fldCharType="separate"/>
            </w:r>
            <w:r w:rsidR="009D5F08" w:rsidRPr="009D5F08">
              <w:t>"ОБУСТРОЙСТВО СУЗУНСКОГО МЕСТОРОЖДЕНИЯ. ШЛАМОВЫЕ АМБАРЫ КУСТОВЫХ ПЛОЩАДОК №2,3,4,5,6,7,8,9,10,11,12,13,14,15,1Г,2Г,6А" "ЭТАП 1. ШЛАМОВЫЕ АМБАРЫ КУСТОВЫХ ПЛОЩАДОК №2, 6, 8, 11, 1Г, 2Г"</w:t>
            </w:r>
            <w:r w:rsidRPr="00612148">
              <w:rPr>
                <w:lang w:val="en-US"/>
              </w:rPr>
              <w:fldChar w:fldCharType="end"/>
            </w:r>
          </w:p>
        </w:tc>
      </w:tr>
      <w:tr w:rsidR="00AA67F9" w:rsidRPr="00612148" w14:paraId="22D92125" w14:textId="77777777" w:rsidTr="004C6CC0">
        <w:trPr>
          <w:cantSplit/>
          <w:trHeight w:hRule="exact" w:val="567"/>
        </w:trPr>
        <w:tc>
          <w:tcPr>
            <w:tcW w:w="9356" w:type="dxa"/>
            <w:gridSpan w:val="2"/>
            <w:noWrap/>
          </w:tcPr>
          <w:p w14:paraId="22D92124" w14:textId="77777777" w:rsidR="00085402" w:rsidRPr="00612148" w:rsidRDefault="00085402" w:rsidP="004C6CC0">
            <w:pPr>
              <w:pStyle w:val="af6"/>
              <w:rPr>
                <w:i/>
              </w:rPr>
            </w:pPr>
          </w:p>
        </w:tc>
      </w:tr>
      <w:tr w:rsidR="00AA67F9" w:rsidRPr="00612148" w14:paraId="22D92127" w14:textId="77777777" w:rsidTr="004C6CC0">
        <w:trPr>
          <w:cantSplit/>
        </w:trPr>
        <w:tc>
          <w:tcPr>
            <w:tcW w:w="9356" w:type="dxa"/>
            <w:gridSpan w:val="2"/>
            <w:noWrap/>
          </w:tcPr>
          <w:p w14:paraId="22D92126" w14:textId="72C21D8E" w:rsidR="00085402" w:rsidRPr="00612148" w:rsidRDefault="00346ECA" w:rsidP="004C6CC0">
            <w:pPr>
              <w:pStyle w:val="af6"/>
              <w:rPr>
                <w:sz w:val="24"/>
                <w:szCs w:val="24"/>
              </w:rPr>
            </w:pPr>
            <w:r w:rsidRPr="00612148">
              <w:rPr>
                <w:i/>
                <w:sz w:val="24"/>
                <w:szCs w:val="24"/>
              </w:rPr>
              <w:t>ПРЕД</w:t>
            </w:r>
            <w:r w:rsidR="00085402" w:rsidRPr="00612148">
              <w:rPr>
                <w:i/>
                <w:sz w:val="24"/>
                <w:szCs w:val="24"/>
              </w:rPr>
              <w:t>ПРОЕКТНАЯ ДОКУМЕНТАЦИЯ</w:t>
            </w:r>
          </w:p>
        </w:tc>
      </w:tr>
      <w:tr w:rsidR="00AA67F9" w:rsidRPr="00612148" w14:paraId="22D92129" w14:textId="77777777" w:rsidTr="004C6CC0">
        <w:trPr>
          <w:cantSplit/>
          <w:trHeight w:hRule="exact" w:val="567"/>
        </w:trPr>
        <w:tc>
          <w:tcPr>
            <w:tcW w:w="9356" w:type="dxa"/>
            <w:gridSpan w:val="2"/>
            <w:noWrap/>
          </w:tcPr>
          <w:p w14:paraId="22D92128" w14:textId="77777777" w:rsidR="00085402" w:rsidRPr="00612148" w:rsidRDefault="00085402" w:rsidP="004C6CC0">
            <w:pPr>
              <w:pStyle w:val="af6"/>
              <w:rPr>
                <w:sz w:val="20"/>
              </w:rPr>
            </w:pPr>
          </w:p>
        </w:tc>
      </w:tr>
      <w:tr w:rsidR="00AA67F9" w:rsidRPr="00612148" w14:paraId="22D9212B" w14:textId="77777777" w:rsidTr="004C6CC0">
        <w:trPr>
          <w:cantSplit/>
          <w:trHeight w:val="284"/>
        </w:trPr>
        <w:tc>
          <w:tcPr>
            <w:tcW w:w="9356" w:type="dxa"/>
            <w:gridSpan w:val="2"/>
            <w:noWrap/>
            <w:tcMar>
              <w:top w:w="57" w:type="dxa"/>
              <w:left w:w="425" w:type="dxa"/>
              <w:bottom w:w="57" w:type="dxa"/>
              <w:right w:w="425" w:type="dxa"/>
            </w:tcMar>
          </w:tcPr>
          <w:p w14:paraId="22D9212A" w14:textId="1BF4D0CA" w:rsidR="00085402" w:rsidRPr="00612148" w:rsidRDefault="00085402" w:rsidP="00EF199C">
            <w:pPr>
              <w:pStyle w:val="af6"/>
              <w:rPr>
                <w:sz w:val="24"/>
                <w:szCs w:val="24"/>
              </w:rPr>
            </w:pPr>
            <w:r w:rsidRPr="00612148">
              <w:rPr>
                <w:sz w:val="24"/>
                <w:szCs w:val="24"/>
              </w:rPr>
              <w:fldChar w:fldCharType="begin"/>
            </w:r>
            <w:r w:rsidRPr="00612148">
              <w:rPr>
                <w:sz w:val="24"/>
                <w:szCs w:val="24"/>
              </w:rPr>
              <w:instrText xml:space="preserve"> DOCPROPERTY  Наим_Раздела  \* MERGEFORMAT </w:instrText>
            </w:r>
            <w:r w:rsidRPr="00612148">
              <w:rPr>
                <w:sz w:val="24"/>
                <w:szCs w:val="24"/>
              </w:rPr>
              <w:fldChar w:fldCharType="separate"/>
            </w:r>
            <w:r w:rsidR="009D5F08">
              <w:rPr>
                <w:sz w:val="24"/>
                <w:szCs w:val="24"/>
              </w:rPr>
              <w:t>Оценка воздействия на окружающую среду</w:t>
            </w:r>
            <w:r w:rsidRPr="00612148">
              <w:rPr>
                <w:sz w:val="24"/>
                <w:szCs w:val="24"/>
              </w:rPr>
              <w:fldChar w:fldCharType="end"/>
            </w:r>
          </w:p>
        </w:tc>
      </w:tr>
      <w:tr w:rsidR="00AA67F9" w:rsidRPr="00612148" w14:paraId="22D92133" w14:textId="77777777" w:rsidTr="004C6CC0">
        <w:trPr>
          <w:cantSplit/>
          <w:trHeight w:hRule="exact" w:val="454"/>
        </w:trPr>
        <w:tc>
          <w:tcPr>
            <w:tcW w:w="9356" w:type="dxa"/>
            <w:gridSpan w:val="2"/>
            <w:noWrap/>
          </w:tcPr>
          <w:p w14:paraId="22D92132" w14:textId="77777777" w:rsidR="00085402" w:rsidRPr="00612148" w:rsidRDefault="00085402" w:rsidP="004C6CC0">
            <w:pPr>
              <w:pStyle w:val="af6"/>
              <w:rPr>
                <w:sz w:val="20"/>
              </w:rPr>
            </w:pPr>
          </w:p>
        </w:tc>
      </w:tr>
      <w:tr w:rsidR="00AA67F9" w:rsidRPr="00612148" w14:paraId="22D92135" w14:textId="77777777" w:rsidTr="004C6CC0">
        <w:trPr>
          <w:cantSplit/>
          <w:trHeight w:val="510"/>
        </w:trPr>
        <w:tc>
          <w:tcPr>
            <w:tcW w:w="9356" w:type="dxa"/>
            <w:gridSpan w:val="2"/>
            <w:noWrap/>
          </w:tcPr>
          <w:p w14:paraId="22D92134" w14:textId="77777777" w:rsidR="00085402" w:rsidRPr="00612148" w:rsidRDefault="00085402" w:rsidP="004C6CC0">
            <w:pPr>
              <w:pStyle w:val="af6"/>
              <w:rPr>
                <w:sz w:val="40"/>
                <w:szCs w:val="40"/>
              </w:rPr>
            </w:pPr>
            <w:r w:rsidRPr="00612148">
              <w:rPr>
                <w:sz w:val="40"/>
                <w:szCs w:val="40"/>
                <w:lang w:val="en-US"/>
              </w:rPr>
              <w:fldChar w:fldCharType="begin"/>
            </w:r>
            <w:r w:rsidRPr="00612148">
              <w:rPr>
                <w:sz w:val="40"/>
                <w:szCs w:val="40"/>
              </w:rPr>
              <w:instrText xml:space="preserve"> </w:instrText>
            </w:r>
            <w:r w:rsidRPr="00612148">
              <w:rPr>
                <w:sz w:val="40"/>
                <w:szCs w:val="40"/>
                <w:lang w:val="en-US"/>
              </w:rPr>
              <w:instrText>DOCPROPERTY</w:instrText>
            </w:r>
            <w:r w:rsidRPr="00612148">
              <w:rPr>
                <w:sz w:val="40"/>
                <w:szCs w:val="40"/>
              </w:rPr>
              <w:instrText xml:space="preserve">  ШифрДокумента  \* </w:instrText>
            </w:r>
            <w:r w:rsidRPr="00612148">
              <w:rPr>
                <w:sz w:val="40"/>
                <w:szCs w:val="40"/>
                <w:lang w:val="en-US"/>
              </w:rPr>
              <w:instrText>MERGEFORMAT</w:instrText>
            </w:r>
            <w:r w:rsidRPr="00612148">
              <w:rPr>
                <w:sz w:val="40"/>
                <w:szCs w:val="40"/>
              </w:rPr>
              <w:instrText xml:space="preserve"> </w:instrText>
            </w:r>
            <w:r w:rsidRPr="00612148">
              <w:rPr>
                <w:sz w:val="40"/>
                <w:szCs w:val="40"/>
                <w:lang w:val="en-US"/>
              </w:rPr>
              <w:fldChar w:fldCharType="separate"/>
            </w:r>
            <w:r w:rsidR="009D5F08" w:rsidRPr="009D5F08">
              <w:rPr>
                <w:sz w:val="40"/>
                <w:szCs w:val="40"/>
              </w:rPr>
              <w:t>1750616</w:t>
            </w:r>
            <w:r w:rsidR="009D5F08">
              <w:rPr>
                <w:sz w:val="40"/>
                <w:szCs w:val="40"/>
                <w:lang w:val="en-US"/>
              </w:rPr>
              <w:t>/0357Д-01-ПП-700000</w:t>
            </w:r>
            <w:r w:rsidRPr="00612148">
              <w:rPr>
                <w:sz w:val="40"/>
                <w:szCs w:val="40"/>
                <w:lang w:val="en-US"/>
              </w:rPr>
              <w:fldChar w:fldCharType="end"/>
            </w:r>
            <w:r w:rsidRPr="00612148">
              <w:rPr>
                <w:sz w:val="40"/>
                <w:szCs w:val="40"/>
              </w:rPr>
              <w:t>-</w:t>
            </w:r>
            <w:r w:rsidRPr="00612148">
              <w:rPr>
                <w:sz w:val="40"/>
                <w:szCs w:val="40"/>
              </w:rPr>
              <w:fldChar w:fldCharType="begin"/>
            </w:r>
            <w:r w:rsidRPr="00612148">
              <w:rPr>
                <w:sz w:val="40"/>
                <w:szCs w:val="40"/>
              </w:rPr>
              <w:instrText xml:space="preserve"> DOCPROPERTY  КодДисциплины  \* MERGEFORMAT </w:instrText>
            </w:r>
            <w:r w:rsidRPr="00612148">
              <w:rPr>
                <w:sz w:val="40"/>
                <w:szCs w:val="40"/>
              </w:rPr>
              <w:fldChar w:fldCharType="separate"/>
            </w:r>
            <w:r w:rsidR="009D5F08">
              <w:rPr>
                <w:sz w:val="40"/>
                <w:szCs w:val="40"/>
              </w:rPr>
              <w:t>ОВОС1</w:t>
            </w:r>
            <w:r w:rsidRPr="00612148">
              <w:rPr>
                <w:sz w:val="40"/>
                <w:szCs w:val="40"/>
              </w:rPr>
              <w:fldChar w:fldCharType="end"/>
            </w:r>
          </w:p>
        </w:tc>
      </w:tr>
      <w:tr w:rsidR="00AA67F9" w:rsidRPr="00612148" w14:paraId="22D92137" w14:textId="77777777" w:rsidTr="004C6CC0">
        <w:trPr>
          <w:cantSplit/>
          <w:trHeight w:hRule="exact" w:val="397"/>
        </w:trPr>
        <w:tc>
          <w:tcPr>
            <w:tcW w:w="9356" w:type="dxa"/>
            <w:gridSpan w:val="2"/>
            <w:noWrap/>
          </w:tcPr>
          <w:p w14:paraId="22D92136" w14:textId="77777777" w:rsidR="00085402" w:rsidRPr="00612148" w:rsidRDefault="00085402" w:rsidP="004C6CC0">
            <w:pPr>
              <w:pStyle w:val="af6"/>
              <w:rPr>
                <w:sz w:val="20"/>
              </w:rPr>
            </w:pPr>
          </w:p>
        </w:tc>
      </w:tr>
      <w:tr w:rsidR="00AA67F9" w:rsidRPr="00612148" w14:paraId="22D92139" w14:textId="77777777" w:rsidTr="004C6CC0">
        <w:trPr>
          <w:cantSplit/>
          <w:trHeight w:hRule="exact" w:val="454"/>
        </w:trPr>
        <w:tc>
          <w:tcPr>
            <w:tcW w:w="9356" w:type="dxa"/>
            <w:gridSpan w:val="2"/>
            <w:noWrap/>
          </w:tcPr>
          <w:p w14:paraId="22D92138" w14:textId="19FAA722" w:rsidR="00085402" w:rsidRPr="00612148" w:rsidRDefault="00085402" w:rsidP="004C6CC0">
            <w:pPr>
              <w:pStyle w:val="af6"/>
              <w:rPr>
                <w:sz w:val="22"/>
                <w:lang w:val="en-US"/>
              </w:rPr>
            </w:pPr>
          </w:p>
        </w:tc>
      </w:tr>
    </w:tbl>
    <w:p w14:paraId="22D9213A" w14:textId="77777777" w:rsidR="00085402" w:rsidRPr="00612148" w:rsidRDefault="00085402" w:rsidP="00D77BCB"/>
    <w:p w14:paraId="22D9213B" w14:textId="77777777" w:rsidR="00532FBC" w:rsidRPr="00612148" w:rsidRDefault="00532FBC" w:rsidP="00D77BCB">
      <w:pPr>
        <w:rPr>
          <w:lang w:val="en-US"/>
        </w:rPr>
      </w:pPr>
    </w:p>
    <w:p w14:paraId="22D9213C" w14:textId="77777777" w:rsidR="00662913" w:rsidRPr="00612148" w:rsidRDefault="00662913" w:rsidP="00D77BCB">
      <w:pPr>
        <w:rPr>
          <w:lang w:val="en-US"/>
        </w:rPr>
      </w:pPr>
    </w:p>
    <w:p w14:paraId="22D9213D" w14:textId="77777777" w:rsidR="00D77BCB" w:rsidRPr="00612148" w:rsidRDefault="00D77BCB" w:rsidP="00A30897">
      <w:pPr>
        <w:spacing w:line="276" w:lineRule="auto"/>
        <w:ind w:firstLine="0"/>
        <w:rPr>
          <w:highlight w:val="lightGray"/>
          <w:lang w:val="en-US"/>
        </w:rPr>
        <w:sectPr w:rsidR="00D77BCB" w:rsidRPr="00612148" w:rsidSect="00532FBC">
          <w:headerReference w:type="default" r:id="rId19"/>
          <w:footerReference w:type="default" r:id="rId20"/>
          <w:headerReference w:type="first" r:id="rId21"/>
          <w:footerReference w:type="first" r:id="rId22"/>
          <w:pgSz w:w="11906" w:h="16838"/>
          <w:pgMar w:top="737" w:right="851" w:bottom="1985" w:left="1701" w:header="284" w:footer="284" w:gutter="0"/>
          <w:cols w:space="708"/>
          <w:titlePg/>
          <w:docGrid w:linePitch="360"/>
        </w:sectPr>
      </w:pPr>
    </w:p>
    <w:p w14:paraId="22D9213E" w14:textId="77777777" w:rsidR="00774008" w:rsidRPr="00612148" w:rsidRDefault="00774008" w:rsidP="00E75344">
      <w:pPr>
        <w:pStyle w:val="af6"/>
        <w:rPr>
          <w:sz w:val="22"/>
        </w:rPr>
      </w:pPr>
      <w:r w:rsidRPr="00612148">
        <w:rPr>
          <w:sz w:val="22"/>
        </w:rPr>
        <w:lastRenderedPageBreak/>
        <w:t>СОДЕРЖАНИЕ ТОМА</w:t>
      </w:r>
      <w:bookmarkStart w:id="0" w:name="Содержание"/>
      <w:bookmarkEnd w:id="0"/>
    </w:p>
    <w:p w14:paraId="22D9213F" w14:textId="77777777" w:rsidR="00774008" w:rsidRPr="00612148" w:rsidRDefault="00774008" w:rsidP="00774008">
      <w:pPr>
        <w:suppressAutoHyphens/>
        <w:jc w:val="center"/>
        <w:rPr>
          <w:rFonts w:eastAsia="Times New Roman"/>
          <w:szCs w:val="20"/>
        </w:rPr>
      </w:pPr>
    </w:p>
    <w:tbl>
      <w:tblPr>
        <w:tblW w:w="9889" w:type="dxa"/>
        <w:jc w:val="center"/>
        <w:tblInd w:w="32" w:type="dxa"/>
        <w:tblBorders>
          <w:top w:val="single" w:sz="4" w:space="0" w:color="000000"/>
          <w:bottom w:val="single" w:sz="4" w:space="0" w:color="000000"/>
          <w:insideH w:val="single" w:sz="4" w:space="0" w:color="000000"/>
          <w:insideV w:val="single" w:sz="4" w:space="0" w:color="000000"/>
        </w:tblBorders>
        <w:tblLook w:val="01E0" w:firstRow="1" w:lastRow="1" w:firstColumn="1" w:lastColumn="1" w:noHBand="0" w:noVBand="0"/>
      </w:tblPr>
      <w:tblGrid>
        <w:gridCol w:w="591"/>
        <w:gridCol w:w="3453"/>
        <w:gridCol w:w="4431"/>
        <w:gridCol w:w="1414"/>
      </w:tblGrid>
      <w:tr w:rsidR="00AA67F9" w:rsidRPr="00612148" w14:paraId="22D92144" w14:textId="77777777" w:rsidTr="001A6FCB">
        <w:trPr>
          <w:cantSplit/>
          <w:trHeight w:val="851"/>
          <w:tblHeader/>
          <w:jc w:val="center"/>
        </w:trPr>
        <w:tc>
          <w:tcPr>
            <w:tcW w:w="4044" w:type="dxa"/>
            <w:gridSpan w:val="2"/>
            <w:shd w:val="clear" w:color="auto" w:fill="auto"/>
            <w:vAlign w:val="center"/>
          </w:tcPr>
          <w:p w14:paraId="22D92140" w14:textId="77777777" w:rsidR="00774008" w:rsidRPr="00612148" w:rsidRDefault="00774008" w:rsidP="00E75344">
            <w:pPr>
              <w:pStyle w:val="af8"/>
              <w:jc w:val="center"/>
            </w:pPr>
            <w:r w:rsidRPr="00612148">
              <w:t>Обозначение</w:t>
            </w:r>
          </w:p>
        </w:tc>
        <w:tc>
          <w:tcPr>
            <w:tcW w:w="4431" w:type="dxa"/>
            <w:shd w:val="clear" w:color="auto" w:fill="auto"/>
            <w:vAlign w:val="center"/>
          </w:tcPr>
          <w:p w14:paraId="22D92141" w14:textId="77777777" w:rsidR="00774008" w:rsidRPr="00612148" w:rsidRDefault="00774008" w:rsidP="00E75344">
            <w:pPr>
              <w:pStyle w:val="af8"/>
              <w:jc w:val="center"/>
            </w:pPr>
            <w:r w:rsidRPr="00612148">
              <w:t>Наименование</w:t>
            </w:r>
          </w:p>
        </w:tc>
        <w:tc>
          <w:tcPr>
            <w:tcW w:w="1414" w:type="dxa"/>
            <w:shd w:val="clear" w:color="auto" w:fill="auto"/>
            <w:tcMar>
              <w:left w:w="57" w:type="dxa"/>
              <w:right w:w="57" w:type="dxa"/>
            </w:tcMar>
            <w:vAlign w:val="center"/>
          </w:tcPr>
          <w:p w14:paraId="22D92142" w14:textId="77777777" w:rsidR="00774008" w:rsidRPr="00612148" w:rsidRDefault="00774008" w:rsidP="00E75344">
            <w:pPr>
              <w:pStyle w:val="af8"/>
              <w:jc w:val="center"/>
            </w:pPr>
            <w:r w:rsidRPr="00612148">
              <w:t>Примечание</w:t>
            </w:r>
          </w:p>
          <w:p w14:paraId="22D92143" w14:textId="77777777" w:rsidR="00774008" w:rsidRPr="00612148" w:rsidRDefault="00774008" w:rsidP="00E75344">
            <w:pPr>
              <w:pStyle w:val="af8"/>
              <w:jc w:val="center"/>
            </w:pPr>
            <w:r w:rsidRPr="00612148">
              <w:t>(страница)</w:t>
            </w:r>
          </w:p>
        </w:tc>
      </w:tr>
      <w:tr w:rsidR="00AA67F9" w:rsidRPr="00612148" w14:paraId="22D92148" w14:textId="77777777" w:rsidTr="001A6FCB">
        <w:trPr>
          <w:cantSplit/>
          <w:trHeight w:val="454"/>
          <w:jc w:val="center"/>
        </w:trPr>
        <w:tc>
          <w:tcPr>
            <w:tcW w:w="4044" w:type="dxa"/>
            <w:gridSpan w:val="2"/>
            <w:shd w:val="clear" w:color="auto" w:fill="auto"/>
          </w:tcPr>
          <w:p w14:paraId="22D92145" w14:textId="77777777" w:rsidR="00D32C65" w:rsidRPr="00612148" w:rsidRDefault="00D32C65" w:rsidP="00E75344">
            <w:pPr>
              <w:pStyle w:val="af8"/>
            </w:pPr>
            <w:r w:rsidRPr="00612148">
              <w:rPr>
                <w:noProof/>
              </w:rPr>
              <w:fldChar w:fldCharType="begin"/>
            </w:r>
            <w:r w:rsidRPr="00612148">
              <w:rPr>
                <w:noProof/>
              </w:rPr>
              <w:instrText xml:space="preserve"> DOCPROPERTY  ШифрДокумента  \* MERGEFORMAT </w:instrText>
            </w:r>
            <w:r w:rsidRPr="00612148">
              <w:rPr>
                <w:noProof/>
              </w:rPr>
              <w:fldChar w:fldCharType="separate"/>
            </w:r>
            <w:r w:rsidR="009D5F08">
              <w:rPr>
                <w:noProof/>
              </w:rPr>
              <w:t>1750616/0357Д-01-ПП-700000</w:t>
            </w:r>
            <w:r w:rsidRPr="00612148">
              <w:rPr>
                <w:noProof/>
              </w:rPr>
              <w:fldChar w:fldCharType="end"/>
            </w:r>
            <w:r w:rsidRPr="00612148">
              <w:rPr>
                <w:noProof/>
              </w:rPr>
              <w:t>-</w:t>
            </w:r>
            <w:r w:rsidRPr="00612148">
              <w:rPr>
                <w:noProof/>
              </w:rPr>
              <w:fldChar w:fldCharType="begin"/>
            </w:r>
            <w:r w:rsidRPr="00612148">
              <w:rPr>
                <w:noProof/>
              </w:rPr>
              <w:instrText xml:space="preserve"> DOCPROPERTY  КодДисциплины  \* MERGEFORMAT </w:instrText>
            </w:r>
            <w:r w:rsidRPr="00612148">
              <w:rPr>
                <w:noProof/>
              </w:rPr>
              <w:fldChar w:fldCharType="separate"/>
            </w:r>
            <w:r w:rsidR="009D5F08">
              <w:rPr>
                <w:noProof/>
              </w:rPr>
              <w:t>ОВОС1</w:t>
            </w:r>
            <w:r w:rsidRPr="00612148">
              <w:rPr>
                <w:noProof/>
              </w:rPr>
              <w:fldChar w:fldCharType="end"/>
            </w:r>
            <w:r w:rsidRPr="00612148">
              <w:rPr>
                <w:noProof/>
              </w:rPr>
              <w:t>-С</w:t>
            </w:r>
          </w:p>
        </w:tc>
        <w:tc>
          <w:tcPr>
            <w:tcW w:w="4431" w:type="dxa"/>
            <w:shd w:val="clear" w:color="auto" w:fill="auto"/>
          </w:tcPr>
          <w:p w14:paraId="22D92146" w14:textId="3C3E72A5" w:rsidR="00D32C65" w:rsidRPr="00612148" w:rsidRDefault="00D32C65" w:rsidP="00346ECA">
            <w:pPr>
              <w:pStyle w:val="af8"/>
            </w:pPr>
            <w:r w:rsidRPr="00612148">
              <w:rPr>
                <w:noProof/>
              </w:rPr>
              <w:t>Содержание тома</w:t>
            </w:r>
            <w:r w:rsidRPr="00612148">
              <w:rPr>
                <w:noProof/>
                <w:lang w:val="en-US"/>
              </w:rPr>
              <w:t xml:space="preserve"> </w:t>
            </w:r>
          </w:p>
        </w:tc>
        <w:tc>
          <w:tcPr>
            <w:tcW w:w="1414" w:type="dxa"/>
            <w:shd w:val="clear" w:color="auto" w:fill="auto"/>
            <w:tcMar>
              <w:left w:w="57" w:type="dxa"/>
              <w:right w:w="57" w:type="dxa"/>
            </w:tcMar>
          </w:tcPr>
          <w:p w14:paraId="0F897485" w14:textId="77777777" w:rsidR="00D32C65" w:rsidRPr="00612148" w:rsidRDefault="002E7668" w:rsidP="00E75344">
            <w:pPr>
              <w:pStyle w:val="af8"/>
              <w:jc w:val="center"/>
              <w:rPr>
                <w:noProof/>
              </w:rPr>
            </w:pPr>
            <w:fldSimple w:instr=" PAGEREF  Содержание  \* MERGEFORMAT ">
              <w:r w:rsidR="0017121E">
                <w:rPr>
                  <w:noProof/>
                </w:rPr>
                <w:t>2</w:t>
              </w:r>
            </w:fldSimple>
          </w:p>
          <w:p w14:paraId="22D92147" w14:textId="67C7F89E" w:rsidR="00754520" w:rsidRPr="00612148" w:rsidRDefault="00754520" w:rsidP="00E75344">
            <w:pPr>
              <w:pStyle w:val="af8"/>
              <w:jc w:val="center"/>
            </w:pPr>
          </w:p>
        </w:tc>
      </w:tr>
      <w:tr w:rsidR="00AA67F9" w:rsidRPr="00612148" w14:paraId="22D92153" w14:textId="77777777" w:rsidTr="001A6FCB">
        <w:trPr>
          <w:cantSplit/>
          <w:trHeight w:val="454"/>
          <w:jc w:val="center"/>
        </w:trPr>
        <w:tc>
          <w:tcPr>
            <w:tcW w:w="4044" w:type="dxa"/>
            <w:gridSpan w:val="2"/>
            <w:shd w:val="clear" w:color="auto" w:fill="auto"/>
          </w:tcPr>
          <w:p w14:paraId="22D9214D" w14:textId="77777777" w:rsidR="00774008" w:rsidRPr="00612148" w:rsidRDefault="002E7668" w:rsidP="00E75344">
            <w:pPr>
              <w:pStyle w:val="af8"/>
            </w:pPr>
            <w:fldSimple w:instr=" DOCPROPERTY  ШифрДокумента  \* MERGEFORMAT ">
              <w:r w:rsidR="009D5F08">
                <w:t>1750616/0357Д-01-ПП-700000</w:t>
              </w:r>
            </w:fldSimple>
            <w:r w:rsidR="00774008" w:rsidRPr="00612148">
              <w:t>-</w:t>
            </w:r>
            <w:r w:rsidR="0017121E">
              <w:fldChar w:fldCharType="begin"/>
            </w:r>
            <w:r w:rsidR="0017121E">
              <w:instrText xml:space="preserve"> DOCPROPERTY  КодДисциплины  \* MERGEFORMAT </w:instrText>
            </w:r>
            <w:r w:rsidR="0017121E">
              <w:fldChar w:fldCharType="separate"/>
            </w:r>
            <w:r w:rsidR="009D5F08">
              <w:t>ОВОС1</w:t>
            </w:r>
            <w:r w:rsidR="0017121E">
              <w:fldChar w:fldCharType="end"/>
            </w:r>
          </w:p>
        </w:tc>
        <w:tc>
          <w:tcPr>
            <w:tcW w:w="4431" w:type="dxa"/>
            <w:shd w:val="clear" w:color="auto" w:fill="auto"/>
          </w:tcPr>
          <w:p w14:paraId="22D92151" w14:textId="7DBB5705" w:rsidR="00476FD3" w:rsidRPr="00612148" w:rsidRDefault="002E7668" w:rsidP="00346ECA">
            <w:pPr>
              <w:pStyle w:val="af8"/>
            </w:pPr>
            <w:fldSimple w:instr=" DOCPROPERTY  Наим_Раздела  \* MERGEFORMAT ">
              <w:r w:rsidR="009D5F08">
                <w:t>Оценка воздействия на окружающую среду</w:t>
              </w:r>
            </w:fldSimple>
          </w:p>
        </w:tc>
        <w:tc>
          <w:tcPr>
            <w:tcW w:w="1414" w:type="dxa"/>
            <w:shd w:val="clear" w:color="auto" w:fill="auto"/>
            <w:tcMar>
              <w:left w:w="57" w:type="dxa"/>
              <w:right w:w="57" w:type="dxa"/>
            </w:tcMar>
          </w:tcPr>
          <w:p w14:paraId="0F6F937F" w14:textId="77777777" w:rsidR="00774008" w:rsidRPr="00612148" w:rsidRDefault="002E7668" w:rsidP="00E75344">
            <w:pPr>
              <w:pStyle w:val="af8"/>
              <w:jc w:val="center"/>
              <w:rPr>
                <w:noProof/>
              </w:rPr>
            </w:pPr>
            <w:fldSimple w:instr=" PAGEREF  ОПЗ  \* MERGEFORMAT ">
              <w:r w:rsidR="0017121E">
                <w:rPr>
                  <w:noProof/>
                </w:rPr>
                <w:t>3</w:t>
              </w:r>
            </w:fldSimple>
          </w:p>
          <w:p w14:paraId="22D92152" w14:textId="17064D16" w:rsidR="00754520" w:rsidRPr="00612148" w:rsidRDefault="00754520" w:rsidP="00E75344">
            <w:pPr>
              <w:pStyle w:val="af8"/>
              <w:jc w:val="center"/>
            </w:pPr>
          </w:p>
        </w:tc>
      </w:tr>
      <w:tr w:rsidR="00AA67F9" w:rsidRPr="00612148" w14:paraId="22D92157" w14:textId="77777777" w:rsidTr="001A6FCB">
        <w:trPr>
          <w:cantSplit/>
          <w:trHeight w:val="454"/>
          <w:jc w:val="center"/>
        </w:trPr>
        <w:tc>
          <w:tcPr>
            <w:tcW w:w="4044" w:type="dxa"/>
            <w:gridSpan w:val="2"/>
            <w:shd w:val="clear" w:color="auto" w:fill="auto"/>
          </w:tcPr>
          <w:p w14:paraId="22D92154" w14:textId="77777777" w:rsidR="007C2AA9" w:rsidRPr="00612148" w:rsidRDefault="007C2AA9" w:rsidP="00E75344">
            <w:pPr>
              <w:pStyle w:val="af8"/>
            </w:pPr>
          </w:p>
        </w:tc>
        <w:tc>
          <w:tcPr>
            <w:tcW w:w="4431" w:type="dxa"/>
            <w:shd w:val="clear" w:color="auto" w:fill="auto"/>
          </w:tcPr>
          <w:p w14:paraId="22D92155" w14:textId="77777777" w:rsidR="007C2AA9" w:rsidRPr="00612148" w:rsidRDefault="007C2AA9" w:rsidP="00E75344">
            <w:pPr>
              <w:pStyle w:val="af8"/>
            </w:pPr>
            <w:r w:rsidRPr="00612148">
              <w:t>Графическая часть</w:t>
            </w:r>
          </w:p>
        </w:tc>
        <w:tc>
          <w:tcPr>
            <w:tcW w:w="1414" w:type="dxa"/>
            <w:shd w:val="clear" w:color="auto" w:fill="auto"/>
            <w:tcMar>
              <w:left w:w="57" w:type="dxa"/>
              <w:right w:w="57" w:type="dxa"/>
            </w:tcMar>
          </w:tcPr>
          <w:p w14:paraId="22D92156" w14:textId="77777777" w:rsidR="007C2AA9" w:rsidRPr="00612148" w:rsidRDefault="007C2AA9" w:rsidP="00E75344">
            <w:pPr>
              <w:pStyle w:val="af8"/>
              <w:jc w:val="center"/>
            </w:pPr>
          </w:p>
        </w:tc>
      </w:tr>
      <w:tr w:rsidR="00AA67F9" w:rsidRPr="00612148" w14:paraId="22D9215C" w14:textId="77777777" w:rsidTr="001A6FCB">
        <w:trPr>
          <w:cantSplit/>
          <w:trHeight w:val="454"/>
          <w:jc w:val="center"/>
        </w:trPr>
        <w:tc>
          <w:tcPr>
            <w:tcW w:w="591" w:type="dxa"/>
            <w:shd w:val="clear" w:color="auto" w:fill="auto"/>
          </w:tcPr>
          <w:p w14:paraId="22D92158" w14:textId="77777777" w:rsidR="00763643" w:rsidRPr="00612148" w:rsidRDefault="00763643" w:rsidP="005415D3">
            <w:pPr>
              <w:pStyle w:val="af8"/>
              <w:numPr>
                <w:ilvl w:val="0"/>
                <w:numId w:val="1"/>
              </w:numPr>
              <w:jc w:val="center"/>
            </w:pPr>
          </w:p>
        </w:tc>
        <w:tc>
          <w:tcPr>
            <w:tcW w:w="3453" w:type="dxa"/>
            <w:shd w:val="clear" w:color="auto" w:fill="auto"/>
          </w:tcPr>
          <w:p w14:paraId="22D92159" w14:textId="0B84BA70" w:rsidR="00763643" w:rsidRPr="00612148" w:rsidRDefault="002E7668" w:rsidP="00D056E1">
            <w:pPr>
              <w:pStyle w:val="af8"/>
              <w:rPr>
                <w:lang w:val="en-US"/>
              </w:rPr>
            </w:pPr>
            <w:fldSimple w:instr=" DOCPROPERTY  ШифрДокумента  \* MERGEFORMAT ">
              <w:r w:rsidR="009D5F08">
                <w:t>1750616/0357Д-01-ПП-700000</w:t>
              </w:r>
            </w:fldSimple>
            <w:r w:rsidR="00763643" w:rsidRPr="00612148">
              <w:t>-</w:t>
            </w:r>
            <w:r w:rsidR="0017121E">
              <w:fldChar w:fldCharType="begin"/>
            </w:r>
            <w:r w:rsidR="0017121E">
              <w:instrText xml:space="preserve"> DOCPROPERTY  КодДисциплины  \* MERGEFORMAT </w:instrText>
            </w:r>
            <w:r w:rsidR="0017121E">
              <w:fldChar w:fldCharType="separate"/>
            </w:r>
            <w:r w:rsidR="009D5F08">
              <w:t>ОВОС1</w:t>
            </w:r>
            <w:r w:rsidR="0017121E">
              <w:fldChar w:fldCharType="end"/>
            </w:r>
            <w:r w:rsidR="008268BC" w:rsidRPr="00612148">
              <w:rPr>
                <w:rFonts w:eastAsia="Calibri" w:cs="Arial"/>
              </w:rPr>
              <w:t>-СХ-</w:t>
            </w:r>
            <w:r w:rsidR="00763643" w:rsidRPr="00612148">
              <w:rPr>
                <w:rFonts w:eastAsia="Calibri" w:cs="Arial"/>
              </w:rPr>
              <w:t>01</w:t>
            </w:r>
          </w:p>
        </w:tc>
        <w:tc>
          <w:tcPr>
            <w:tcW w:w="4431" w:type="dxa"/>
            <w:shd w:val="clear" w:color="auto" w:fill="auto"/>
          </w:tcPr>
          <w:p w14:paraId="15D218C3" w14:textId="6D726F9B" w:rsidR="00CD72F8" w:rsidRPr="00612148" w:rsidRDefault="00CD72F8" w:rsidP="00004525">
            <w:pPr>
              <w:pStyle w:val="af8"/>
            </w:pPr>
            <w:r w:rsidRPr="00612148">
              <w:t xml:space="preserve">Шламовые амбары кустовых площадок №№2, </w:t>
            </w:r>
            <w:r w:rsidR="00854959">
              <w:t xml:space="preserve">6, </w:t>
            </w:r>
            <w:r w:rsidR="007A4547" w:rsidRPr="00612148">
              <w:t xml:space="preserve">8, 11, </w:t>
            </w:r>
            <w:r w:rsidR="00854959">
              <w:t>1Г</w:t>
            </w:r>
            <w:r w:rsidR="00750AE6">
              <w:t>, 2Г</w:t>
            </w:r>
          </w:p>
          <w:p w14:paraId="22D9215A" w14:textId="73E7BCC0" w:rsidR="00763643" w:rsidRPr="00612148" w:rsidRDefault="00340087" w:rsidP="00004525">
            <w:pPr>
              <w:pStyle w:val="af8"/>
            </w:pPr>
            <w:r w:rsidRPr="00612148">
              <w:t>Обзорная схема (1:25</w:t>
            </w:r>
            <w:r w:rsidR="00763643" w:rsidRPr="00612148">
              <w:t xml:space="preserve"> 000), (1:1000000)</w:t>
            </w:r>
          </w:p>
        </w:tc>
        <w:tc>
          <w:tcPr>
            <w:tcW w:w="1414" w:type="dxa"/>
            <w:shd w:val="clear" w:color="auto" w:fill="auto"/>
            <w:tcMar>
              <w:left w:w="57" w:type="dxa"/>
              <w:right w:w="57" w:type="dxa"/>
            </w:tcMar>
          </w:tcPr>
          <w:p w14:paraId="22D9215B" w14:textId="51590587" w:rsidR="0078087B" w:rsidRPr="00612148" w:rsidRDefault="00CD72F8" w:rsidP="0088644D">
            <w:pPr>
              <w:pStyle w:val="af8"/>
              <w:jc w:val="center"/>
            </w:pPr>
            <w:r w:rsidRPr="00612148">
              <w:t>1</w:t>
            </w:r>
            <w:r w:rsidR="0088644D">
              <w:t>41</w:t>
            </w:r>
          </w:p>
        </w:tc>
      </w:tr>
      <w:tr w:rsidR="00AA67F9" w:rsidRPr="00612148" w14:paraId="22D92161" w14:textId="77777777" w:rsidTr="001A6FCB">
        <w:trPr>
          <w:cantSplit/>
          <w:trHeight w:val="454"/>
          <w:jc w:val="center"/>
        </w:trPr>
        <w:tc>
          <w:tcPr>
            <w:tcW w:w="591" w:type="dxa"/>
            <w:shd w:val="clear" w:color="auto" w:fill="auto"/>
          </w:tcPr>
          <w:p w14:paraId="22D9215D" w14:textId="77777777" w:rsidR="007D2B3D" w:rsidRPr="00612148" w:rsidRDefault="007D2B3D" w:rsidP="005415D3">
            <w:pPr>
              <w:pStyle w:val="af8"/>
              <w:numPr>
                <w:ilvl w:val="0"/>
                <w:numId w:val="1"/>
              </w:numPr>
              <w:jc w:val="center"/>
            </w:pPr>
          </w:p>
        </w:tc>
        <w:tc>
          <w:tcPr>
            <w:tcW w:w="3453" w:type="dxa"/>
            <w:shd w:val="clear" w:color="auto" w:fill="auto"/>
          </w:tcPr>
          <w:p w14:paraId="22D9215E" w14:textId="7DF11E0B" w:rsidR="007D2B3D" w:rsidRPr="00612148" w:rsidRDefault="002E7668" w:rsidP="00EF199C">
            <w:pPr>
              <w:pStyle w:val="af8"/>
            </w:pPr>
            <w:fldSimple w:instr=" DOCPROPERTY  ШифрДокумента  \* MERGEFORMAT ">
              <w:r w:rsidR="009D5F08">
                <w:t>1750616/0357Д-01-ПП-700000</w:t>
              </w:r>
            </w:fldSimple>
            <w:r w:rsidR="00CC501B" w:rsidRPr="00612148">
              <w:t>-</w:t>
            </w:r>
            <w:r w:rsidR="0017121E">
              <w:fldChar w:fldCharType="begin"/>
            </w:r>
            <w:r w:rsidR="0017121E">
              <w:instrText xml:space="preserve"> DOCPROPERTY  КодДисциплины  \* MERGEFORMAT </w:instrText>
            </w:r>
            <w:r w:rsidR="0017121E">
              <w:fldChar w:fldCharType="separate"/>
            </w:r>
            <w:r w:rsidR="009D5F08">
              <w:t>ОВОС1</w:t>
            </w:r>
            <w:r w:rsidR="0017121E">
              <w:fldChar w:fldCharType="end"/>
            </w:r>
            <w:r w:rsidR="00EF199C" w:rsidRPr="00612148">
              <w:rPr>
                <w:rFonts w:eastAsia="Calibri" w:cs="Arial"/>
              </w:rPr>
              <w:t>-</w:t>
            </w:r>
            <w:r w:rsidR="00D4124F" w:rsidRPr="00612148">
              <w:rPr>
                <w:rFonts w:eastAsia="Calibri" w:cs="Arial"/>
              </w:rPr>
              <w:t>СХ-0</w:t>
            </w:r>
            <w:r w:rsidR="007D2B3D" w:rsidRPr="00612148">
              <w:rPr>
                <w:rFonts w:eastAsia="Calibri" w:cs="Arial"/>
              </w:rPr>
              <w:t>2</w:t>
            </w:r>
          </w:p>
        </w:tc>
        <w:tc>
          <w:tcPr>
            <w:tcW w:w="4431" w:type="dxa"/>
            <w:shd w:val="clear" w:color="auto" w:fill="auto"/>
          </w:tcPr>
          <w:p w14:paraId="3E76C076" w14:textId="3745B357" w:rsidR="005472D6" w:rsidRPr="00615609" w:rsidRDefault="00FC713D" w:rsidP="005436FB">
            <w:pPr>
              <w:pStyle w:val="af8"/>
            </w:pPr>
            <w:r w:rsidRPr="00615609">
              <w:t>Площадка куста скважин №</w:t>
            </w:r>
            <w:r w:rsidR="00615609" w:rsidRPr="00615609">
              <w:t>2</w:t>
            </w:r>
          </w:p>
          <w:p w14:paraId="22D9215F" w14:textId="33A7A29F" w:rsidR="007D2B3D" w:rsidRPr="00EF7DBE" w:rsidRDefault="004C6F34" w:rsidP="00615609">
            <w:pPr>
              <w:pStyle w:val="af8"/>
              <w:rPr>
                <w:highlight w:val="magenta"/>
              </w:rPr>
            </w:pPr>
            <w:r w:rsidRPr="00615609">
              <w:t xml:space="preserve">Карта-схема </w:t>
            </w:r>
            <w:r w:rsidR="005436FB" w:rsidRPr="00615609">
              <w:t>площадки куста скважин</w:t>
            </w:r>
            <w:r w:rsidR="00FC713D" w:rsidRPr="00615609">
              <w:t xml:space="preserve"> №</w:t>
            </w:r>
            <w:r w:rsidR="00615609" w:rsidRPr="00615609">
              <w:t>2</w:t>
            </w:r>
            <w:r w:rsidRPr="00615609">
              <w:t xml:space="preserve"> с нанесенными источниками </w:t>
            </w:r>
            <w:r w:rsidR="000A6E59" w:rsidRPr="00615609">
              <w:t>выд</w:t>
            </w:r>
            <w:r w:rsidR="000A6E59" w:rsidRPr="00615609">
              <w:t>е</w:t>
            </w:r>
            <w:r w:rsidR="000A6E59" w:rsidRPr="00615609">
              <w:t>ления загрязняющих веществ и исто</w:t>
            </w:r>
            <w:r w:rsidR="000A6E59" w:rsidRPr="00615609">
              <w:t>ч</w:t>
            </w:r>
            <w:r w:rsidR="000A6E59" w:rsidRPr="00615609">
              <w:t xml:space="preserve">никами </w:t>
            </w:r>
            <w:r w:rsidR="005472D6" w:rsidRPr="00615609">
              <w:t>шума (1:10</w:t>
            </w:r>
            <w:r w:rsidRPr="00615609">
              <w:t>00)</w:t>
            </w:r>
          </w:p>
        </w:tc>
        <w:tc>
          <w:tcPr>
            <w:tcW w:w="1414" w:type="dxa"/>
            <w:shd w:val="clear" w:color="auto" w:fill="auto"/>
            <w:tcMar>
              <w:left w:w="57" w:type="dxa"/>
              <w:right w:w="57" w:type="dxa"/>
            </w:tcMar>
          </w:tcPr>
          <w:p w14:paraId="22D92160" w14:textId="411678EA" w:rsidR="00754520" w:rsidRPr="00612148" w:rsidRDefault="005472D6" w:rsidP="00615609">
            <w:pPr>
              <w:pStyle w:val="af8"/>
              <w:jc w:val="center"/>
            </w:pPr>
            <w:r w:rsidRPr="00612148">
              <w:t>1</w:t>
            </w:r>
            <w:r w:rsidR="0088644D">
              <w:t>42</w:t>
            </w:r>
          </w:p>
        </w:tc>
      </w:tr>
    </w:tbl>
    <w:p w14:paraId="22D92176" w14:textId="6CC23CA4" w:rsidR="00027827" w:rsidRPr="00612148" w:rsidRDefault="00027827" w:rsidP="003F4592">
      <w:pPr>
        <w:rPr>
          <w:highlight w:val="lightGray"/>
        </w:rPr>
      </w:pPr>
    </w:p>
    <w:p w14:paraId="22D92177" w14:textId="77777777" w:rsidR="00CA5F68" w:rsidRPr="00612148" w:rsidRDefault="00CA5F68" w:rsidP="003F4592">
      <w:pPr>
        <w:rPr>
          <w:highlight w:val="lightGray"/>
        </w:rPr>
      </w:pPr>
    </w:p>
    <w:p w14:paraId="22D92178" w14:textId="77777777" w:rsidR="00CA5F68" w:rsidRPr="00612148" w:rsidRDefault="00CA5F68" w:rsidP="003F4592">
      <w:pPr>
        <w:rPr>
          <w:highlight w:val="lightGray"/>
        </w:rPr>
        <w:sectPr w:rsidR="00CA5F68" w:rsidRPr="00612148" w:rsidSect="003D660A">
          <w:headerReference w:type="default" r:id="rId23"/>
          <w:footerReference w:type="default" r:id="rId24"/>
          <w:headerReference w:type="first" r:id="rId25"/>
          <w:footerReference w:type="first" r:id="rId26"/>
          <w:pgSz w:w="11906" w:h="16838"/>
          <w:pgMar w:top="1134" w:right="851" w:bottom="1985" w:left="1701" w:header="284" w:footer="284" w:gutter="0"/>
          <w:cols w:space="708"/>
          <w:titlePg/>
          <w:docGrid w:linePitch="360"/>
        </w:sectPr>
      </w:pPr>
    </w:p>
    <w:p w14:paraId="22D92208" w14:textId="77777777" w:rsidR="00E75344" w:rsidRPr="00612148" w:rsidRDefault="00E75344" w:rsidP="00E75344">
      <w:pPr>
        <w:pStyle w:val="af6"/>
        <w:rPr>
          <w:sz w:val="22"/>
        </w:rPr>
      </w:pPr>
      <w:r w:rsidRPr="00612148">
        <w:rPr>
          <w:sz w:val="22"/>
        </w:rPr>
        <w:lastRenderedPageBreak/>
        <w:t>СОДЕРЖАНИЕ</w:t>
      </w:r>
      <w:bookmarkStart w:id="1" w:name="ОПЗ"/>
      <w:bookmarkEnd w:id="1"/>
    </w:p>
    <w:p w14:paraId="686ABD69" w14:textId="77777777" w:rsidR="009D5F08" w:rsidRDefault="009A1D3C">
      <w:pPr>
        <w:pStyle w:val="18"/>
        <w:rPr>
          <w:rFonts w:asciiTheme="minorHAnsi" w:eastAsiaTheme="minorEastAsia" w:hAnsiTheme="minorHAnsi" w:cstheme="minorBidi"/>
          <w:noProof/>
          <w:lang w:eastAsia="ru-RU"/>
        </w:rPr>
      </w:pPr>
      <w:r w:rsidRPr="00612148">
        <w:fldChar w:fldCharType="begin"/>
      </w:r>
      <w:r w:rsidRPr="00612148">
        <w:instrText xml:space="preserve"> TOC \o "1-3" \h \z \u </w:instrText>
      </w:r>
      <w:r w:rsidRPr="00612148">
        <w:fldChar w:fldCharType="separate"/>
      </w:r>
      <w:hyperlink w:anchor="_Toc504723568" w:history="1">
        <w:r w:rsidR="009D5F08" w:rsidRPr="00937BBC">
          <w:rPr>
            <w:rStyle w:val="aff6"/>
            <w:noProof/>
          </w:rPr>
          <w:t>1</w:t>
        </w:r>
        <w:r w:rsidR="009D5F08">
          <w:rPr>
            <w:rFonts w:asciiTheme="minorHAnsi" w:eastAsiaTheme="minorEastAsia" w:hAnsiTheme="minorHAnsi" w:cstheme="minorBidi"/>
            <w:noProof/>
            <w:lang w:eastAsia="ru-RU"/>
          </w:rPr>
          <w:tab/>
        </w:r>
        <w:r w:rsidR="009D5F08" w:rsidRPr="00937BBC">
          <w:rPr>
            <w:rStyle w:val="aff6"/>
            <w:noProof/>
          </w:rPr>
          <w:t>Введение</w:t>
        </w:r>
        <w:r w:rsidR="009D5F08">
          <w:rPr>
            <w:noProof/>
            <w:webHidden/>
          </w:rPr>
          <w:tab/>
        </w:r>
        <w:r w:rsidR="009D5F08">
          <w:rPr>
            <w:noProof/>
            <w:webHidden/>
          </w:rPr>
          <w:fldChar w:fldCharType="begin"/>
        </w:r>
        <w:r w:rsidR="009D5F08">
          <w:rPr>
            <w:noProof/>
            <w:webHidden/>
          </w:rPr>
          <w:instrText xml:space="preserve"> PAGEREF _Toc504723568 \h </w:instrText>
        </w:r>
        <w:r w:rsidR="009D5F08">
          <w:rPr>
            <w:noProof/>
            <w:webHidden/>
          </w:rPr>
        </w:r>
        <w:r w:rsidR="009D5F08">
          <w:rPr>
            <w:noProof/>
            <w:webHidden/>
          </w:rPr>
          <w:fldChar w:fldCharType="separate"/>
        </w:r>
        <w:r w:rsidR="0017121E">
          <w:rPr>
            <w:noProof/>
            <w:webHidden/>
          </w:rPr>
          <w:t>8</w:t>
        </w:r>
        <w:r w:rsidR="009D5F08">
          <w:rPr>
            <w:noProof/>
            <w:webHidden/>
          </w:rPr>
          <w:fldChar w:fldCharType="end"/>
        </w:r>
      </w:hyperlink>
    </w:p>
    <w:p w14:paraId="61F15469" w14:textId="77777777" w:rsidR="009D5F08" w:rsidRDefault="0017121E">
      <w:pPr>
        <w:pStyle w:val="18"/>
        <w:rPr>
          <w:rFonts w:asciiTheme="minorHAnsi" w:eastAsiaTheme="minorEastAsia" w:hAnsiTheme="minorHAnsi" w:cstheme="minorBidi"/>
          <w:noProof/>
          <w:lang w:eastAsia="ru-RU"/>
        </w:rPr>
      </w:pPr>
      <w:hyperlink w:anchor="_Toc504723569" w:history="1">
        <w:r w:rsidR="009D5F08" w:rsidRPr="00937BBC">
          <w:rPr>
            <w:rStyle w:val="aff6"/>
            <w:noProof/>
          </w:rPr>
          <w:t>2</w:t>
        </w:r>
        <w:r w:rsidR="009D5F08">
          <w:rPr>
            <w:rFonts w:asciiTheme="minorHAnsi" w:eastAsiaTheme="minorEastAsia" w:hAnsiTheme="minorHAnsi" w:cstheme="minorBidi"/>
            <w:noProof/>
            <w:lang w:eastAsia="ru-RU"/>
          </w:rPr>
          <w:tab/>
        </w:r>
        <w:r w:rsidR="009D5F08" w:rsidRPr="00937BBC">
          <w:rPr>
            <w:rStyle w:val="aff6"/>
            <w:noProof/>
          </w:rPr>
          <w:t>Краткая характеристика объекта проектирования</w:t>
        </w:r>
        <w:r w:rsidR="009D5F08">
          <w:rPr>
            <w:noProof/>
            <w:webHidden/>
          </w:rPr>
          <w:tab/>
        </w:r>
        <w:r w:rsidR="009D5F08">
          <w:rPr>
            <w:noProof/>
            <w:webHidden/>
          </w:rPr>
          <w:fldChar w:fldCharType="begin"/>
        </w:r>
        <w:r w:rsidR="009D5F08">
          <w:rPr>
            <w:noProof/>
            <w:webHidden/>
          </w:rPr>
          <w:instrText xml:space="preserve"> PAGEREF _Toc504723569 \h </w:instrText>
        </w:r>
        <w:r w:rsidR="009D5F08">
          <w:rPr>
            <w:noProof/>
            <w:webHidden/>
          </w:rPr>
        </w:r>
        <w:r w:rsidR="009D5F08">
          <w:rPr>
            <w:noProof/>
            <w:webHidden/>
          </w:rPr>
          <w:fldChar w:fldCharType="separate"/>
        </w:r>
        <w:r>
          <w:rPr>
            <w:noProof/>
            <w:webHidden/>
          </w:rPr>
          <w:t>9</w:t>
        </w:r>
        <w:r w:rsidR="009D5F08">
          <w:rPr>
            <w:noProof/>
            <w:webHidden/>
          </w:rPr>
          <w:fldChar w:fldCharType="end"/>
        </w:r>
      </w:hyperlink>
    </w:p>
    <w:p w14:paraId="0240363C" w14:textId="77777777" w:rsidR="009D5F08" w:rsidRDefault="0017121E">
      <w:pPr>
        <w:pStyle w:val="24"/>
        <w:rPr>
          <w:rFonts w:asciiTheme="minorHAnsi" w:eastAsiaTheme="minorEastAsia" w:hAnsiTheme="minorHAnsi" w:cstheme="minorBidi"/>
          <w:noProof/>
          <w:lang w:eastAsia="ru-RU"/>
        </w:rPr>
      </w:pPr>
      <w:hyperlink w:anchor="_Toc504723570" w:history="1">
        <w:r w:rsidR="009D5F08" w:rsidRPr="00937BBC">
          <w:rPr>
            <w:rStyle w:val="aff6"/>
            <w:noProof/>
          </w:rPr>
          <w:t>2.1</w:t>
        </w:r>
        <w:r w:rsidR="009D5F08">
          <w:rPr>
            <w:rFonts w:asciiTheme="minorHAnsi" w:eastAsiaTheme="minorEastAsia" w:hAnsiTheme="minorHAnsi" w:cstheme="minorBidi"/>
            <w:noProof/>
            <w:lang w:eastAsia="ru-RU"/>
          </w:rPr>
          <w:tab/>
        </w:r>
        <w:r w:rsidR="009D5F08" w:rsidRPr="00937BBC">
          <w:rPr>
            <w:rStyle w:val="aff6"/>
            <w:noProof/>
          </w:rPr>
          <w:t>Альтернативный вариант. Отказ от деятельности</w:t>
        </w:r>
        <w:r w:rsidR="009D5F08">
          <w:rPr>
            <w:noProof/>
            <w:webHidden/>
          </w:rPr>
          <w:tab/>
        </w:r>
        <w:r w:rsidR="009D5F08">
          <w:rPr>
            <w:noProof/>
            <w:webHidden/>
          </w:rPr>
          <w:fldChar w:fldCharType="begin"/>
        </w:r>
        <w:r w:rsidR="009D5F08">
          <w:rPr>
            <w:noProof/>
            <w:webHidden/>
          </w:rPr>
          <w:instrText xml:space="preserve"> PAGEREF _Toc504723570 \h </w:instrText>
        </w:r>
        <w:r w:rsidR="009D5F08">
          <w:rPr>
            <w:noProof/>
            <w:webHidden/>
          </w:rPr>
        </w:r>
        <w:r w:rsidR="009D5F08">
          <w:rPr>
            <w:noProof/>
            <w:webHidden/>
          </w:rPr>
          <w:fldChar w:fldCharType="separate"/>
        </w:r>
        <w:r>
          <w:rPr>
            <w:noProof/>
            <w:webHidden/>
          </w:rPr>
          <w:t>9</w:t>
        </w:r>
        <w:r w:rsidR="009D5F08">
          <w:rPr>
            <w:noProof/>
            <w:webHidden/>
          </w:rPr>
          <w:fldChar w:fldCharType="end"/>
        </w:r>
      </w:hyperlink>
    </w:p>
    <w:p w14:paraId="746D5976" w14:textId="77777777" w:rsidR="009D5F08" w:rsidRDefault="0017121E">
      <w:pPr>
        <w:pStyle w:val="24"/>
        <w:rPr>
          <w:rFonts w:asciiTheme="minorHAnsi" w:eastAsiaTheme="minorEastAsia" w:hAnsiTheme="minorHAnsi" w:cstheme="minorBidi"/>
          <w:noProof/>
          <w:lang w:eastAsia="ru-RU"/>
        </w:rPr>
      </w:pPr>
      <w:hyperlink w:anchor="_Toc504723571" w:history="1">
        <w:r w:rsidR="009D5F08" w:rsidRPr="00937BBC">
          <w:rPr>
            <w:rStyle w:val="aff6"/>
            <w:noProof/>
          </w:rPr>
          <w:t>2.2</w:t>
        </w:r>
        <w:r w:rsidR="009D5F08">
          <w:rPr>
            <w:rFonts w:asciiTheme="minorHAnsi" w:eastAsiaTheme="minorEastAsia" w:hAnsiTheme="minorHAnsi" w:cstheme="minorBidi"/>
            <w:noProof/>
            <w:lang w:eastAsia="ru-RU"/>
          </w:rPr>
          <w:tab/>
        </w:r>
        <w:r w:rsidR="009D5F08" w:rsidRPr="00937BBC">
          <w:rPr>
            <w:rStyle w:val="aff6"/>
            <w:noProof/>
          </w:rPr>
          <w:t>Принятый вариант</w:t>
        </w:r>
        <w:r w:rsidR="009D5F08">
          <w:rPr>
            <w:noProof/>
            <w:webHidden/>
          </w:rPr>
          <w:tab/>
        </w:r>
        <w:r w:rsidR="009D5F08">
          <w:rPr>
            <w:noProof/>
            <w:webHidden/>
          </w:rPr>
          <w:fldChar w:fldCharType="begin"/>
        </w:r>
        <w:r w:rsidR="009D5F08">
          <w:rPr>
            <w:noProof/>
            <w:webHidden/>
          </w:rPr>
          <w:instrText xml:space="preserve"> PAGEREF _Toc504723571 \h </w:instrText>
        </w:r>
        <w:r w:rsidR="009D5F08">
          <w:rPr>
            <w:noProof/>
            <w:webHidden/>
          </w:rPr>
        </w:r>
        <w:r w:rsidR="009D5F08">
          <w:rPr>
            <w:noProof/>
            <w:webHidden/>
          </w:rPr>
          <w:fldChar w:fldCharType="separate"/>
        </w:r>
        <w:r>
          <w:rPr>
            <w:noProof/>
            <w:webHidden/>
          </w:rPr>
          <w:t>10</w:t>
        </w:r>
        <w:r w:rsidR="009D5F08">
          <w:rPr>
            <w:noProof/>
            <w:webHidden/>
          </w:rPr>
          <w:fldChar w:fldCharType="end"/>
        </w:r>
      </w:hyperlink>
    </w:p>
    <w:p w14:paraId="220DF085" w14:textId="77777777" w:rsidR="009D5F08" w:rsidRDefault="0017121E">
      <w:pPr>
        <w:pStyle w:val="31"/>
        <w:rPr>
          <w:rFonts w:asciiTheme="minorHAnsi" w:eastAsiaTheme="minorEastAsia" w:hAnsiTheme="minorHAnsi" w:cstheme="minorBidi"/>
          <w:noProof/>
          <w:lang w:eastAsia="ru-RU"/>
        </w:rPr>
      </w:pPr>
      <w:hyperlink w:anchor="_Toc504723572" w:history="1">
        <w:r w:rsidR="009D5F08" w:rsidRPr="00937BBC">
          <w:rPr>
            <w:rStyle w:val="aff6"/>
            <w:noProof/>
          </w:rPr>
          <w:t>2.2.1</w:t>
        </w:r>
        <w:r w:rsidR="009D5F08">
          <w:rPr>
            <w:rFonts w:asciiTheme="minorHAnsi" w:eastAsiaTheme="minorEastAsia" w:hAnsiTheme="minorHAnsi" w:cstheme="minorBidi"/>
            <w:noProof/>
            <w:lang w:eastAsia="ru-RU"/>
          </w:rPr>
          <w:tab/>
        </w:r>
        <w:r w:rsidR="009D5F08" w:rsidRPr="00937BBC">
          <w:rPr>
            <w:rStyle w:val="aff6"/>
            <w:noProof/>
          </w:rPr>
          <w:t>Общие сведения</w:t>
        </w:r>
        <w:r w:rsidR="009D5F08">
          <w:rPr>
            <w:noProof/>
            <w:webHidden/>
          </w:rPr>
          <w:tab/>
        </w:r>
        <w:r w:rsidR="009D5F08">
          <w:rPr>
            <w:noProof/>
            <w:webHidden/>
          </w:rPr>
          <w:fldChar w:fldCharType="begin"/>
        </w:r>
        <w:r w:rsidR="009D5F08">
          <w:rPr>
            <w:noProof/>
            <w:webHidden/>
          </w:rPr>
          <w:instrText xml:space="preserve"> PAGEREF _Toc504723572 \h </w:instrText>
        </w:r>
        <w:r w:rsidR="009D5F08">
          <w:rPr>
            <w:noProof/>
            <w:webHidden/>
          </w:rPr>
        </w:r>
        <w:r w:rsidR="009D5F08">
          <w:rPr>
            <w:noProof/>
            <w:webHidden/>
          </w:rPr>
          <w:fldChar w:fldCharType="separate"/>
        </w:r>
        <w:r>
          <w:rPr>
            <w:noProof/>
            <w:webHidden/>
          </w:rPr>
          <w:t>10</w:t>
        </w:r>
        <w:r w:rsidR="009D5F08">
          <w:rPr>
            <w:noProof/>
            <w:webHidden/>
          </w:rPr>
          <w:fldChar w:fldCharType="end"/>
        </w:r>
      </w:hyperlink>
    </w:p>
    <w:p w14:paraId="0BD0D10C" w14:textId="77777777" w:rsidR="009D5F08" w:rsidRDefault="0017121E">
      <w:pPr>
        <w:pStyle w:val="31"/>
        <w:rPr>
          <w:rFonts w:asciiTheme="minorHAnsi" w:eastAsiaTheme="minorEastAsia" w:hAnsiTheme="minorHAnsi" w:cstheme="minorBidi"/>
          <w:noProof/>
          <w:lang w:eastAsia="ru-RU"/>
        </w:rPr>
      </w:pPr>
      <w:hyperlink w:anchor="_Toc504723573" w:history="1">
        <w:r w:rsidR="009D5F08" w:rsidRPr="00937BBC">
          <w:rPr>
            <w:rStyle w:val="aff6"/>
            <w:noProof/>
          </w:rPr>
          <w:t>2.2.2</w:t>
        </w:r>
        <w:r w:rsidR="009D5F08">
          <w:rPr>
            <w:rFonts w:asciiTheme="minorHAnsi" w:eastAsiaTheme="minorEastAsia" w:hAnsiTheme="minorHAnsi" w:cstheme="minorBidi"/>
            <w:noProof/>
            <w:lang w:eastAsia="ru-RU"/>
          </w:rPr>
          <w:tab/>
        </w:r>
        <w:r w:rsidR="009D5F08" w:rsidRPr="00937BBC">
          <w:rPr>
            <w:rStyle w:val="aff6"/>
            <w:noProof/>
          </w:rPr>
          <w:t>Технологические решения</w:t>
        </w:r>
        <w:r w:rsidR="009D5F08">
          <w:rPr>
            <w:noProof/>
            <w:webHidden/>
          </w:rPr>
          <w:tab/>
        </w:r>
        <w:r w:rsidR="009D5F08">
          <w:rPr>
            <w:noProof/>
            <w:webHidden/>
          </w:rPr>
          <w:fldChar w:fldCharType="begin"/>
        </w:r>
        <w:r w:rsidR="009D5F08">
          <w:rPr>
            <w:noProof/>
            <w:webHidden/>
          </w:rPr>
          <w:instrText xml:space="preserve"> PAGEREF _Toc504723573 \h </w:instrText>
        </w:r>
        <w:r w:rsidR="009D5F08">
          <w:rPr>
            <w:noProof/>
            <w:webHidden/>
          </w:rPr>
        </w:r>
        <w:r w:rsidR="009D5F08">
          <w:rPr>
            <w:noProof/>
            <w:webHidden/>
          </w:rPr>
          <w:fldChar w:fldCharType="separate"/>
        </w:r>
        <w:r>
          <w:rPr>
            <w:noProof/>
            <w:webHidden/>
          </w:rPr>
          <w:t>10</w:t>
        </w:r>
        <w:r w:rsidR="009D5F08">
          <w:rPr>
            <w:noProof/>
            <w:webHidden/>
          </w:rPr>
          <w:fldChar w:fldCharType="end"/>
        </w:r>
      </w:hyperlink>
    </w:p>
    <w:p w14:paraId="64F06BB6" w14:textId="77777777" w:rsidR="009D5F08" w:rsidRDefault="0017121E">
      <w:pPr>
        <w:pStyle w:val="31"/>
        <w:rPr>
          <w:rFonts w:asciiTheme="minorHAnsi" w:eastAsiaTheme="minorEastAsia" w:hAnsiTheme="minorHAnsi" w:cstheme="minorBidi"/>
          <w:noProof/>
          <w:lang w:eastAsia="ru-RU"/>
        </w:rPr>
      </w:pPr>
      <w:hyperlink w:anchor="_Toc504723574" w:history="1">
        <w:r w:rsidR="009D5F08" w:rsidRPr="00937BBC">
          <w:rPr>
            <w:rStyle w:val="aff6"/>
            <w:noProof/>
          </w:rPr>
          <w:t>2.2.3</w:t>
        </w:r>
        <w:r w:rsidR="009D5F08">
          <w:rPr>
            <w:rFonts w:asciiTheme="minorHAnsi" w:eastAsiaTheme="minorEastAsia" w:hAnsiTheme="minorHAnsi" w:cstheme="minorBidi"/>
            <w:noProof/>
            <w:lang w:eastAsia="ru-RU"/>
          </w:rPr>
          <w:tab/>
        </w:r>
        <w:r w:rsidR="009D5F08" w:rsidRPr="00937BBC">
          <w:rPr>
            <w:rStyle w:val="aff6"/>
            <w:noProof/>
          </w:rPr>
          <w:t>Организация строительства</w:t>
        </w:r>
        <w:r w:rsidR="009D5F08">
          <w:rPr>
            <w:noProof/>
            <w:webHidden/>
          </w:rPr>
          <w:tab/>
        </w:r>
        <w:r w:rsidR="009D5F08">
          <w:rPr>
            <w:noProof/>
            <w:webHidden/>
          </w:rPr>
          <w:fldChar w:fldCharType="begin"/>
        </w:r>
        <w:r w:rsidR="009D5F08">
          <w:rPr>
            <w:noProof/>
            <w:webHidden/>
          </w:rPr>
          <w:instrText xml:space="preserve"> PAGEREF _Toc504723574 \h </w:instrText>
        </w:r>
        <w:r w:rsidR="009D5F08">
          <w:rPr>
            <w:noProof/>
            <w:webHidden/>
          </w:rPr>
        </w:r>
        <w:r w:rsidR="009D5F08">
          <w:rPr>
            <w:noProof/>
            <w:webHidden/>
          </w:rPr>
          <w:fldChar w:fldCharType="separate"/>
        </w:r>
        <w:r>
          <w:rPr>
            <w:noProof/>
            <w:webHidden/>
          </w:rPr>
          <w:t>11</w:t>
        </w:r>
        <w:r w:rsidR="009D5F08">
          <w:rPr>
            <w:noProof/>
            <w:webHidden/>
          </w:rPr>
          <w:fldChar w:fldCharType="end"/>
        </w:r>
      </w:hyperlink>
    </w:p>
    <w:p w14:paraId="7661015A" w14:textId="77777777" w:rsidR="009D5F08" w:rsidRDefault="0017121E">
      <w:pPr>
        <w:pStyle w:val="18"/>
        <w:rPr>
          <w:rFonts w:asciiTheme="minorHAnsi" w:eastAsiaTheme="minorEastAsia" w:hAnsiTheme="minorHAnsi" w:cstheme="minorBidi"/>
          <w:noProof/>
          <w:lang w:eastAsia="ru-RU"/>
        </w:rPr>
      </w:pPr>
      <w:hyperlink w:anchor="_Toc504723575" w:history="1">
        <w:r w:rsidR="009D5F08" w:rsidRPr="00937BBC">
          <w:rPr>
            <w:rStyle w:val="aff6"/>
            <w:noProof/>
          </w:rPr>
          <w:t>3</w:t>
        </w:r>
        <w:r w:rsidR="009D5F08">
          <w:rPr>
            <w:rFonts w:asciiTheme="minorHAnsi" w:eastAsiaTheme="minorEastAsia" w:hAnsiTheme="minorHAnsi" w:cstheme="minorBidi"/>
            <w:noProof/>
            <w:lang w:eastAsia="ru-RU"/>
          </w:rPr>
          <w:tab/>
        </w:r>
        <w:r w:rsidR="009D5F08" w:rsidRPr="00937BBC">
          <w:rPr>
            <w:rStyle w:val="aff6"/>
            <w:noProof/>
          </w:rPr>
          <w:t>Оценка существующего состояния компонентов окружающей природной среды в районе размещения проектируемого объекта</w:t>
        </w:r>
        <w:r w:rsidR="009D5F08">
          <w:rPr>
            <w:noProof/>
            <w:webHidden/>
          </w:rPr>
          <w:tab/>
        </w:r>
        <w:r w:rsidR="009D5F08">
          <w:rPr>
            <w:noProof/>
            <w:webHidden/>
          </w:rPr>
          <w:fldChar w:fldCharType="begin"/>
        </w:r>
        <w:r w:rsidR="009D5F08">
          <w:rPr>
            <w:noProof/>
            <w:webHidden/>
          </w:rPr>
          <w:instrText xml:space="preserve"> PAGEREF _Toc504723575 \h </w:instrText>
        </w:r>
        <w:r w:rsidR="009D5F08">
          <w:rPr>
            <w:noProof/>
            <w:webHidden/>
          </w:rPr>
        </w:r>
        <w:r w:rsidR="009D5F08">
          <w:rPr>
            <w:noProof/>
            <w:webHidden/>
          </w:rPr>
          <w:fldChar w:fldCharType="separate"/>
        </w:r>
        <w:r>
          <w:rPr>
            <w:noProof/>
            <w:webHidden/>
          </w:rPr>
          <w:t>14</w:t>
        </w:r>
        <w:r w:rsidR="009D5F08">
          <w:rPr>
            <w:noProof/>
            <w:webHidden/>
          </w:rPr>
          <w:fldChar w:fldCharType="end"/>
        </w:r>
      </w:hyperlink>
    </w:p>
    <w:p w14:paraId="027DCA8B" w14:textId="77777777" w:rsidR="009D5F08" w:rsidRDefault="0017121E">
      <w:pPr>
        <w:pStyle w:val="24"/>
        <w:rPr>
          <w:rFonts w:asciiTheme="minorHAnsi" w:eastAsiaTheme="minorEastAsia" w:hAnsiTheme="minorHAnsi" w:cstheme="minorBidi"/>
          <w:noProof/>
          <w:lang w:eastAsia="ru-RU"/>
        </w:rPr>
      </w:pPr>
      <w:hyperlink w:anchor="_Toc504723576" w:history="1">
        <w:r w:rsidR="009D5F08" w:rsidRPr="00937BBC">
          <w:rPr>
            <w:rStyle w:val="aff6"/>
            <w:noProof/>
          </w:rPr>
          <w:t>3.1</w:t>
        </w:r>
        <w:r w:rsidR="009D5F08">
          <w:rPr>
            <w:rFonts w:asciiTheme="minorHAnsi" w:eastAsiaTheme="minorEastAsia" w:hAnsiTheme="minorHAnsi" w:cstheme="minorBidi"/>
            <w:noProof/>
            <w:lang w:eastAsia="ru-RU"/>
          </w:rPr>
          <w:tab/>
        </w:r>
        <w:r w:rsidR="009D5F08" w:rsidRPr="00937BBC">
          <w:rPr>
            <w:rStyle w:val="aff6"/>
            <w:noProof/>
          </w:rPr>
          <w:t>Краткая физико-географическая характеристика</w:t>
        </w:r>
        <w:r w:rsidR="009D5F08">
          <w:rPr>
            <w:noProof/>
            <w:webHidden/>
          </w:rPr>
          <w:tab/>
        </w:r>
        <w:r w:rsidR="009D5F08">
          <w:rPr>
            <w:noProof/>
            <w:webHidden/>
          </w:rPr>
          <w:fldChar w:fldCharType="begin"/>
        </w:r>
        <w:r w:rsidR="009D5F08">
          <w:rPr>
            <w:noProof/>
            <w:webHidden/>
          </w:rPr>
          <w:instrText xml:space="preserve"> PAGEREF _Toc504723576 \h </w:instrText>
        </w:r>
        <w:r w:rsidR="009D5F08">
          <w:rPr>
            <w:noProof/>
            <w:webHidden/>
          </w:rPr>
        </w:r>
        <w:r w:rsidR="009D5F08">
          <w:rPr>
            <w:noProof/>
            <w:webHidden/>
          </w:rPr>
          <w:fldChar w:fldCharType="separate"/>
        </w:r>
        <w:r>
          <w:rPr>
            <w:noProof/>
            <w:webHidden/>
          </w:rPr>
          <w:t>14</w:t>
        </w:r>
        <w:r w:rsidR="009D5F08">
          <w:rPr>
            <w:noProof/>
            <w:webHidden/>
          </w:rPr>
          <w:fldChar w:fldCharType="end"/>
        </w:r>
      </w:hyperlink>
    </w:p>
    <w:p w14:paraId="2ECFD8E4" w14:textId="77777777" w:rsidR="009D5F08" w:rsidRDefault="0017121E">
      <w:pPr>
        <w:pStyle w:val="24"/>
        <w:rPr>
          <w:rFonts w:asciiTheme="minorHAnsi" w:eastAsiaTheme="minorEastAsia" w:hAnsiTheme="minorHAnsi" w:cstheme="minorBidi"/>
          <w:noProof/>
          <w:lang w:eastAsia="ru-RU"/>
        </w:rPr>
      </w:pPr>
      <w:hyperlink w:anchor="_Toc504723577" w:history="1">
        <w:r w:rsidR="009D5F08" w:rsidRPr="00937BBC">
          <w:rPr>
            <w:rStyle w:val="aff6"/>
            <w:noProof/>
          </w:rPr>
          <w:t>3.2</w:t>
        </w:r>
        <w:r w:rsidR="009D5F08">
          <w:rPr>
            <w:rFonts w:asciiTheme="minorHAnsi" w:eastAsiaTheme="minorEastAsia" w:hAnsiTheme="minorHAnsi" w:cstheme="minorBidi"/>
            <w:noProof/>
            <w:lang w:eastAsia="ru-RU"/>
          </w:rPr>
          <w:tab/>
        </w:r>
        <w:r w:rsidR="009D5F08" w:rsidRPr="00937BBC">
          <w:rPr>
            <w:rStyle w:val="aff6"/>
            <w:noProof/>
          </w:rPr>
          <w:t>Оценка существующего состояния территории и геологической среды</w:t>
        </w:r>
        <w:r w:rsidR="009D5F08">
          <w:rPr>
            <w:noProof/>
            <w:webHidden/>
          </w:rPr>
          <w:tab/>
        </w:r>
        <w:r w:rsidR="009D5F08">
          <w:rPr>
            <w:noProof/>
            <w:webHidden/>
          </w:rPr>
          <w:fldChar w:fldCharType="begin"/>
        </w:r>
        <w:r w:rsidR="009D5F08">
          <w:rPr>
            <w:noProof/>
            <w:webHidden/>
          </w:rPr>
          <w:instrText xml:space="preserve"> PAGEREF _Toc504723577 \h </w:instrText>
        </w:r>
        <w:r w:rsidR="009D5F08">
          <w:rPr>
            <w:noProof/>
            <w:webHidden/>
          </w:rPr>
        </w:r>
        <w:r w:rsidR="009D5F08">
          <w:rPr>
            <w:noProof/>
            <w:webHidden/>
          </w:rPr>
          <w:fldChar w:fldCharType="separate"/>
        </w:r>
        <w:r>
          <w:rPr>
            <w:noProof/>
            <w:webHidden/>
          </w:rPr>
          <w:t>14</w:t>
        </w:r>
        <w:r w:rsidR="009D5F08">
          <w:rPr>
            <w:noProof/>
            <w:webHidden/>
          </w:rPr>
          <w:fldChar w:fldCharType="end"/>
        </w:r>
      </w:hyperlink>
    </w:p>
    <w:p w14:paraId="76C0649D" w14:textId="77777777" w:rsidR="009D5F08" w:rsidRDefault="0017121E">
      <w:pPr>
        <w:pStyle w:val="31"/>
        <w:rPr>
          <w:rFonts w:asciiTheme="minorHAnsi" w:eastAsiaTheme="minorEastAsia" w:hAnsiTheme="minorHAnsi" w:cstheme="minorBidi"/>
          <w:noProof/>
          <w:lang w:eastAsia="ru-RU"/>
        </w:rPr>
      </w:pPr>
      <w:hyperlink w:anchor="_Toc504723578" w:history="1">
        <w:r w:rsidR="009D5F08" w:rsidRPr="00937BBC">
          <w:rPr>
            <w:rStyle w:val="aff6"/>
            <w:noProof/>
          </w:rPr>
          <w:t>3.2.1</w:t>
        </w:r>
        <w:r w:rsidR="009D5F08">
          <w:rPr>
            <w:rFonts w:asciiTheme="minorHAnsi" w:eastAsiaTheme="minorEastAsia" w:hAnsiTheme="minorHAnsi" w:cstheme="minorBidi"/>
            <w:noProof/>
            <w:lang w:eastAsia="ru-RU"/>
          </w:rPr>
          <w:tab/>
        </w:r>
        <w:r w:rsidR="009D5F08" w:rsidRPr="00937BBC">
          <w:rPr>
            <w:rStyle w:val="aff6"/>
            <w:noProof/>
          </w:rPr>
          <w:t>Рельеф и геоморфология</w:t>
        </w:r>
        <w:r w:rsidR="009D5F08">
          <w:rPr>
            <w:noProof/>
            <w:webHidden/>
          </w:rPr>
          <w:tab/>
        </w:r>
        <w:r w:rsidR="009D5F08">
          <w:rPr>
            <w:noProof/>
            <w:webHidden/>
          </w:rPr>
          <w:fldChar w:fldCharType="begin"/>
        </w:r>
        <w:r w:rsidR="009D5F08">
          <w:rPr>
            <w:noProof/>
            <w:webHidden/>
          </w:rPr>
          <w:instrText xml:space="preserve"> PAGEREF _Toc504723578 \h </w:instrText>
        </w:r>
        <w:r w:rsidR="009D5F08">
          <w:rPr>
            <w:noProof/>
            <w:webHidden/>
          </w:rPr>
        </w:r>
        <w:r w:rsidR="009D5F08">
          <w:rPr>
            <w:noProof/>
            <w:webHidden/>
          </w:rPr>
          <w:fldChar w:fldCharType="separate"/>
        </w:r>
        <w:r>
          <w:rPr>
            <w:noProof/>
            <w:webHidden/>
          </w:rPr>
          <w:t>14</w:t>
        </w:r>
        <w:r w:rsidR="009D5F08">
          <w:rPr>
            <w:noProof/>
            <w:webHidden/>
          </w:rPr>
          <w:fldChar w:fldCharType="end"/>
        </w:r>
      </w:hyperlink>
    </w:p>
    <w:p w14:paraId="4DE0DE4F" w14:textId="77777777" w:rsidR="009D5F08" w:rsidRDefault="0017121E">
      <w:pPr>
        <w:pStyle w:val="31"/>
        <w:rPr>
          <w:rFonts w:asciiTheme="minorHAnsi" w:eastAsiaTheme="minorEastAsia" w:hAnsiTheme="minorHAnsi" w:cstheme="minorBidi"/>
          <w:noProof/>
          <w:lang w:eastAsia="ru-RU"/>
        </w:rPr>
      </w:pPr>
      <w:hyperlink w:anchor="_Toc504723579" w:history="1">
        <w:r w:rsidR="009D5F08" w:rsidRPr="00937BBC">
          <w:rPr>
            <w:rStyle w:val="aff6"/>
            <w:noProof/>
          </w:rPr>
          <w:t>3.2.2</w:t>
        </w:r>
        <w:r w:rsidR="009D5F08">
          <w:rPr>
            <w:rFonts w:asciiTheme="minorHAnsi" w:eastAsiaTheme="minorEastAsia" w:hAnsiTheme="minorHAnsi" w:cstheme="minorBidi"/>
            <w:noProof/>
            <w:lang w:eastAsia="ru-RU"/>
          </w:rPr>
          <w:tab/>
        </w:r>
        <w:r w:rsidR="009D5F08" w:rsidRPr="00937BBC">
          <w:rPr>
            <w:rStyle w:val="aff6"/>
            <w:noProof/>
          </w:rPr>
          <w:t>Тектоника</w:t>
        </w:r>
        <w:r w:rsidR="009D5F08">
          <w:rPr>
            <w:noProof/>
            <w:webHidden/>
          </w:rPr>
          <w:tab/>
        </w:r>
        <w:r w:rsidR="009D5F08">
          <w:rPr>
            <w:noProof/>
            <w:webHidden/>
          </w:rPr>
          <w:fldChar w:fldCharType="begin"/>
        </w:r>
        <w:r w:rsidR="009D5F08">
          <w:rPr>
            <w:noProof/>
            <w:webHidden/>
          </w:rPr>
          <w:instrText xml:space="preserve"> PAGEREF _Toc504723579 \h </w:instrText>
        </w:r>
        <w:r w:rsidR="009D5F08">
          <w:rPr>
            <w:noProof/>
            <w:webHidden/>
          </w:rPr>
        </w:r>
        <w:r w:rsidR="009D5F08">
          <w:rPr>
            <w:noProof/>
            <w:webHidden/>
          </w:rPr>
          <w:fldChar w:fldCharType="separate"/>
        </w:r>
        <w:r>
          <w:rPr>
            <w:noProof/>
            <w:webHidden/>
          </w:rPr>
          <w:t>15</w:t>
        </w:r>
        <w:r w:rsidR="009D5F08">
          <w:rPr>
            <w:noProof/>
            <w:webHidden/>
          </w:rPr>
          <w:fldChar w:fldCharType="end"/>
        </w:r>
      </w:hyperlink>
    </w:p>
    <w:p w14:paraId="46BD5F88" w14:textId="77777777" w:rsidR="009D5F08" w:rsidRDefault="0017121E">
      <w:pPr>
        <w:pStyle w:val="31"/>
        <w:rPr>
          <w:rFonts w:asciiTheme="minorHAnsi" w:eastAsiaTheme="minorEastAsia" w:hAnsiTheme="minorHAnsi" w:cstheme="minorBidi"/>
          <w:noProof/>
          <w:lang w:eastAsia="ru-RU"/>
        </w:rPr>
      </w:pPr>
      <w:hyperlink w:anchor="_Toc504723580" w:history="1">
        <w:r w:rsidR="009D5F08" w:rsidRPr="00937BBC">
          <w:rPr>
            <w:rStyle w:val="aff6"/>
            <w:noProof/>
          </w:rPr>
          <w:t>3.2.3</w:t>
        </w:r>
        <w:r w:rsidR="009D5F08">
          <w:rPr>
            <w:rFonts w:asciiTheme="minorHAnsi" w:eastAsiaTheme="minorEastAsia" w:hAnsiTheme="minorHAnsi" w:cstheme="minorBidi"/>
            <w:noProof/>
            <w:lang w:eastAsia="ru-RU"/>
          </w:rPr>
          <w:tab/>
        </w:r>
        <w:r w:rsidR="009D5F08" w:rsidRPr="00937BBC">
          <w:rPr>
            <w:rStyle w:val="aff6"/>
            <w:noProof/>
          </w:rPr>
          <w:t>Геология</w:t>
        </w:r>
        <w:r w:rsidR="009D5F08">
          <w:rPr>
            <w:noProof/>
            <w:webHidden/>
          </w:rPr>
          <w:tab/>
        </w:r>
        <w:r w:rsidR="009D5F08">
          <w:rPr>
            <w:noProof/>
            <w:webHidden/>
          </w:rPr>
          <w:fldChar w:fldCharType="begin"/>
        </w:r>
        <w:r w:rsidR="009D5F08">
          <w:rPr>
            <w:noProof/>
            <w:webHidden/>
          </w:rPr>
          <w:instrText xml:space="preserve"> PAGEREF _Toc504723580 \h </w:instrText>
        </w:r>
        <w:r w:rsidR="009D5F08">
          <w:rPr>
            <w:noProof/>
            <w:webHidden/>
          </w:rPr>
        </w:r>
        <w:r w:rsidR="009D5F08">
          <w:rPr>
            <w:noProof/>
            <w:webHidden/>
          </w:rPr>
          <w:fldChar w:fldCharType="separate"/>
        </w:r>
        <w:r>
          <w:rPr>
            <w:noProof/>
            <w:webHidden/>
          </w:rPr>
          <w:t>15</w:t>
        </w:r>
        <w:r w:rsidR="009D5F08">
          <w:rPr>
            <w:noProof/>
            <w:webHidden/>
          </w:rPr>
          <w:fldChar w:fldCharType="end"/>
        </w:r>
      </w:hyperlink>
    </w:p>
    <w:p w14:paraId="6A06AE49" w14:textId="77777777" w:rsidR="009D5F08" w:rsidRDefault="0017121E">
      <w:pPr>
        <w:pStyle w:val="31"/>
        <w:rPr>
          <w:rFonts w:asciiTheme="minorHAnsi" w:eastAsiaTheme="minorEastAsia" w:hAnsiTheme="minorHAnsi" w:cstheme="minorBidi"/>
          <w:noProof/>
          <w:lang w:eastAsia="ru-RU"/>
        </w:rPr>
      </w:pPr>
      <w:hyperlink w:anchor="_Toc504723581" w:history="1">
        <w:r w:rsidR="009D5F08" w:rsidRPr="00937BBC">
          <w:rPr>
            <w:rStyle w:val="aff6"/>
            <w:noProof/>
          </w:rPr>
          <w:t>3.2.4</w:t>
        </w:r>
        <w:r w:rsidR="009D5F08">
          <w:rPr>
            <w:rFonts w:asciiTheme="minorHAnsi" w:eastAsiaTheme="minorEastAsia" w:hAnsiTheme="minorHAnsi" w:cstheme="minorBidi"/>
            <w:noProof/>
            <w:lang w:eastAsia="ru-RU"/>
          </w:rPr>
          <w:tab/>
        </w:r>
        <w:r w:rsidR="009D5F08" w:rsidRPr="00937BBC">
          <w:rPr>
            <w:rStyle w:val="aff6"/>
            <w:noProof/>
          </w:rPr>
          <w:t>Геокриология</w:t>
        </w:r>
        <w:r w:rsidR="009D5F08">
          <w:rPr>
            <w:noProof/>
            <w:webHidden/>
          </w:rPr>
          <w:tab/>
        </w:r>
        <w:r w:rsidR="009D5F08">
          <w:rPr>
            <w:noProof/>
            <w:webHidden/>
          </w:rPr>
          <w:fldChar w:fldCharType="begin"/>
        </w:r>
        <w:r w:rsidR="009D5F08">
          <w:rPr>
            <w:noProof/>
            <w:webHidden/>
          </w:rPr>
          <w:instrText xml:space="preserve"> PAGEREF _Toc504723581 \h </w:instrText>
        </w:r>
        <w:r w:rsidR="009D5F08">
          <w:rPr>
            <w:noProof/>
            <w:webHidden/>
          </w:rPr>
        </w:r>
        <w:r w:rsidR="009D5F08">
          <w:rPr>
            <w:noProof/>
            <w:webHidden/>
          </w:rPr>
          <w:fldChar w:fldCharType="separate"/>
        </w:r>
        <w:r>
          <w:rPr>
            <w:noProof/>
            <w:webHidden/>
          </w:rPr>
          <w:t>16</w:t>
        </w:r>
        <w:r w:rsidR="009D5F08">
          <w:rPr>
            <w:noProof/>
            <w:webHidden/>
          </w:rPr>
          <w:fldChar w:fldCharType="end"/>
        </w:r>
      </w:hyperlink>
    </w:p>
    <w:p w14:paraId="1D59041B" w14:textId="77777777" w:rsidR="009D5F08" w:rsidRDefault="0017121E">
      <w:pPr>
        <w:pStyle w:val="31"/>
        <w:rPr>
          <w:rFonts w:asciiTheme="minorHAnsi" w:eastAsiaTheme="minorEastAsia" w:hAnsiTheme="minorHAnsi" w:cstheme="minorBidi"/>
          <w:noProof/>
          <w:lang w:eastAsia="ru-RU"/>
        </w:rPr>
      </w:pPr>
      <w:hyperlink w:anchor="_Toc504723582" w:history="1">
        <w:r w:rsidR="009D5F08" w:rsidRPr="00937BBC">
          <w:rPr>
            <w:rStyle w:val="aff6"/>
            <w:noProof/>
          </w:rPr>
          <w:t>3.2.5</w:t>
        </w:r>
        <w:r w:rsidR="009D5F08">
          <w:rPr>
            <w:rFonts w:asciiTheme="minorHAnsi" w:eastAsiaTheme="minorEastAsia" w:hAnsiTheme="minorHAnsi" w:cstheme="minorBidi"/>
            <w:noProof/>
            <w:lang w:eastAsia="ru-RU"/>
          </w:rPr>
          <w:tab/>
        </w:r>
        <w:r w:rsidR="009D5F08" w:rsidRPr="00937BBC">
          <w:rPr>
            <w:rStyle w:val="aff6"/>
            <w:noProof/>
          </w:rPr>
          <w:t>Современные инженерно-геологические процессы</w:t>
        </w:r>
        <w:r w:rsidR="009D5F08">
          <w:rPr>
            <w:noProof/>
            <w:webHidden/>
          </w:rPr>
          <w:tab/>
        </w:r>
        <w:r w:rsidR="009D5F08">
          <w:rPr>
            <w:noProof/>
            <w:webHidden/>
          </w:rPr>
          <w:fldChar w:fldCharType="begin"/>
        </w:r>
        <w:r w:rsidR="009D5F08">
          <w:rPr>
            <w:noProof/>
            <w:webHidden/>
          </w:rPr>
          <w:instrText xml:space="preserve"> PAGEREF _Toc504723582 \h </w:instrText>
        </w:r>
        <w:r w:rsidR="009D5F08">
          <w:rPr>
            <w:noProof/>
            <w:webHidden/>
          </w:rPr>
        </w:r>
        <w:r w:rsidR="009D5F08">
          <w:rPr>
            <w:noProof/>
            <w:webHidden/>
          </w:rPr>
          <w:fldChar w:fldCharType="separate"/>
        </w:r>
        <w:r>
          <w:rPr>
            <w:noProof/>
            <w:webHidden/>
          </w:rPr>
          <w:t>16</w:t>
        </w:r>
        <w:r w:rsidR="009D5F08">
          <w:rPr>
            <w:noProof/>
            <w:webHidden/>
          </w:rPr>
          <w:fldChar w:fldCharType="end"/>
        </w:r>
      </w:hyperlink>
    </w:p>
    <w:p w14:paraId="7AFF54A0" w14:textId="77777777" w:rsidR="009D5F08" w:rsidRDefault="0017121E">
      <w:pPr>
        <w:pStyle w:val="24"/>
        <w:rPr>
          <w:rFonts w:asciiTheme="minorHAnsi" w:eastAsiaTheme="minorEastAsia" w:hAnsiTheme="minorHAnsi" w:cstheme="minorBidi"/>
          <w:noProof/>
          <w:lang w:eastAsia="ru-RU"/>
        </w:rPr>
      </w:pPr>
      <w:hyperlink w:anchor="_Toc504723583" w:history="1">
        <w:r w:rsidR="009D5F08" w:rsidRPr="00937BBC">
          <w:rPr>
            <w:rStyle w:val="aff6"/>
            <w:noProof/>
          </w:rPr>
          <w:t>3.3</w:t>
        </w:r>
        <w:r w:rsidR="009D5F08">
          <w:rPr>
            <w:rFonts w:asciiTheme="minorHAnsi" w:eastAsiaTheme="minorEastAsia" w:hAnsiTheme="minorHAnsi" w:cstheme="minorBidi"/>
            <w:noProof/>
            <w:lang w:eastAsia="ru-RU"/>
          </w:rPr>
          <w:tab/>
        </w:r>
        <w:r w:rsidR="009D5F08" w:rsidRPr="00937BBC">
          <w:rPr>
            <w:rStyle w:val="aff6"/>
            <w:noProof/>
          </w:rPr>
          <w:t>Климат</w:t>
        </w:r>
        <w:r w:rsidR="009D5F08">
          <w:rPr>
            <w:noProof/>
            <w:webHidden/>
          </w:rPr>
          <w:tab/>
        </w:r>
        <w:r w:rsidR="009D5F08">
          <w:rPr>
            <w:noProof/>
            <w:webHidden/>
          </w:rPr>
          <w:fldChar w:fldCharType="begin"/>
        </w:r>
        <w:r w:rsidR="009D5F08">
          <w:rPr>
            <w:noProof/>
            <w:webHidden/>
          </w:rPr>
          <w:instrText xml:space="preserve"> PAGEREF _Toc504723583 \h </w:instrText>
        </w:r>
        <w:r w:rsidR="009D5F08">
          <w:rPr>
            <w:noProof/>
            <w:webHidden/>
          </w:rPr>
        </w:r>
        <w:r w:rsidR="009D5F08">
          <w:rPr>
            <w:noProof/>
            <w:webHidden/>
          </w:rPr>
          <w:fldChar w:fldCharType="separate"/>
        </w:r>
        <w:r>
          <w:rPr>
            <w:noProof/>
            <w:webHidden/>
          </w:rPr>
          <w:t>17</w:t>
        </w:r>
        <w:r w:rsidR="009D5F08">
          <w:rPr>
            <w:noProof/>
            <w:webHidden/>
          </w:rPr>
          <w:fldChar w:fldCharType="end"/>
        </w:r>
      </w:hyperlink>
    </w:p>
    <w:p w14:paraId="305E6FA5" w14:textId="77777777" w:rsidR="009D5F08" w:rsidRDefault="0017121E">
      <w:pPr>
        <w:pStyle w:val="31"/>
        <w:rPr>
          <w:rFonts w:asciiTheme="minorHAnsi" w:eastAsiaTheme="minorEastAsia" w:hAnsiTheme="minorHAnsi" w:cstheme="minorBidi"/>
          <w:noProof/>
          <w:lang w:eastAsia="ru-RU"/>
        </w:rPr>
      </w:pPr>
      <w:hyperlink w:anchor="_Toc504723584" w:history="1">
        <w:r w:rsidR="009D5F08" w:rsidRPr="00937BBC">
          <w:rPr>
            <w:rStyle w:val="aff6"/>
            <w:noProof/>
          </w:rPr>
          <w:t>3.3.1</w:t>
        </w:r>
        <w:r w:rsidR="009D5F08">
          <w:rPr>
            <w:rFonts w:asciiTheme="minorHAnsi" w:eastAsiaTheme="minorEastAsia" w:hAnsiTheme="minorHAnsi" w:cstheme="minorBidi"/>
            <w:noProof/>
            <w:lang w:eastAsia="ru-RU"/>
          </w:rPr>
          <w:tab/>
        </w:r>
        <w:r w:rsidR="009D5F08" w:rsidRPr="00937BBC">
          <w:rPr>
            <w:rStyle w:val="aff6"/>
            <w:noProof/>
          </w:rPr>
          <w:t>Общая климатическая характеристика</w:t>
        </w:r>
        <w:r w:rsidR="009D5F08">
          <w:rPr>
            <w:noProof/>
            <w:webHidden/>
          </w:rPr>
          <w:tab/>
        </w:r>
        <w:r w:rsidR="009D5F08">
          <w:rPr>
            <w:noProof/>
            <w:webHidden/>
          </w:rPr>
          <w:fldChar w:fldCharType="begin"/>
        </w:r>
        <w:r w:rsidR="009D5F08">
          <w:rPr>
            <w:noProof/>
            <w:webHidden/>
          </w:rPr>
          <w:instrText xml:space="preserve"> PAGEREF _Toc504723584 \h </w:instrText>
        </w:r>
        <w:r w:rsidR="009D5F08">
          <w:rPr>
            <w:noProof/>
            <w:webHidden/>
          </w:rPr>
        </w:r>
        <w:r w:rsidR="009D5F08">
          <w:rPr>
            <w:noProof/>
            <w:webHidden/>
          </w:rPr>
          <w:fldChar w:fldCharType="separate"/>
        </w:r>
        <w:r>
          <w:rPr>
            <w:noProof/>
            <w:webHidden/>
          </w:rPr>
          <w:t>17</w:t>
        </w:r>
        <w:r w:rsidR="009D5F08">
          <w:rPr>
            <w:noProof/>
            <w:webHidden/>
          </w:rPr>
          <w:fldChar w:fldCharType="end"/>
        </w:r>
      </w:hyperlink>
    </w:p>
    <w:p w14:paraId="31EDC79D" w14:textId="77777777" w:rsidR="009D5F08" w:rsidRDefault="0017121E">
      <w:pPr>
        <w:pStyle w:val="31"/>
        <w:rPr>
          <w:rFonts w:asciiTheme="minorHAnsi" w:eastAsiaTheme="minorEastAsia" w:hAnsiTheme="minorHAnsi" w:cstheme="minorBidi"/>
          <w:noProof/>
          <w:lang w:eastAsia="ru-RU"/>
        </w:rPr>
      </w:pPr>
      <w:hyperlink w:anchor="_Toc504723585" w:history="1">
        <w:r w:rsidR="009D5F08" w:rsidRPr="00937BBC">
          <w:rPr>
            <w:rStyle w:val="aff6"/>
            <w:noProof/>
          </w:rPr>
          <w:t>3.3.2</w:t>
        </w:r>
        <w:r w:rsidR="009D5F08">
          <w:rPr>
            <w:rFonts w:asciiTheme="minorHAnsi" w:eastAsiaTheme="minorEastAsia" w:hAnsiTheme="minorHAnsi" w:cstheme="minorBidi"/>
            <w:noProof/>
            <w:lang w:eastAsia="ru-RU"/>
          </w:rPr>
          <w:tab/>
        </w:r>
        <w:r w:rsidR="009D5F08" w:rsidRPr="00937BBC">
          <w:rPr>
            <w:rStyle w:val="aff6"/>
            <w:noProof/>
          </w:rPr>
          <w:t>Температура</w:t>
        </w:r>
        <w:r w:rsidR="009D5F08">
          <w:rPr>
            <w:noProof/>
            <w:webHidden/>
          </w:rPr>
          <w:tab/>
        </w:r>
        <w:r w:rsidR="009D5F08">
          <w:rPr>
            <w:noProof/>
            <w:webHidden/>
          </w:rPr>
          <w:fldChar w:fldCharType="begin"/>
        </w:r>
        <w:r w:rsidR="009D5F08">
          <w:rPr>
            <w:noProof/>
            <w:webHidden/>
          </w:rPr>
          <w:instrText xml:space="preserve"> PAGEREF _Toc504723585 \h </w:instrText>
        </w:r>
        <w:r w:rsidR="009D5F08">
          <w:rPr>
            <w:noProof/>
            <w:webHidden/>
          </w:rPr>
        </w:r>
        <w:r w:rsidR="009D5F08">
          <w:rPr>
            <w:noProof/>
            <w:webHidden/>
          </w:rPr>
          <w:fldChar w:fldCharType="separate"/>
        </w:r>
        <w:r>
          <w:rPr>
            <w:noProof/>
            <w:webHidden/>
          </w:rPr>
          <w:t>18</w:t>
        </w:r>
        <w:r w:rsidR="009D5F08">
          <w:rPr>
            <w:noProof/>
            <w:webHidden/>
          </w:rPr>
          <w:fldChar w:fldCharType="end"/>
        </w:r>
      </w:hyperlink>
    </w:p>
    <w:p w14:paraId="0A0F8E22" w14:textId="77777777" w:rsidR="009D5F08" w:rsidRDefault="0017121E">
      <w:pPr>
        <w:pStyle w:val="31"/>
        <w:rPr>
          <w:rFonts w:asciiTheme="minorHAnsi" w:eastAsiaTheme="minorEastAsia" w:hAnsiTheme="minorHAnsi" w:cstheme="minorBidi"/>
          <w:noProof/>
          <w:lang w:eastAsia="ru-RU"/>
        </w:rPr>
      </w:pPr>
      <w:hyperlink w:anchor="_Toc504723586" w:history="1">
        <w:r w:rsidR="009D5F08" w:rsidRPr="00937BBC">
          <w:rPr>
            <w:rStyle w:val="aff6"/>
            <w:noProof/>
          </w:rPr>
          <w:t>3.3.3</w:t>
        </w:r>
        <w:r w:rsidR="009D5F08">
          <w:rPr>
            <w:rFonts w:asciiTheme="minorHAnsi" w:eastAsiaTheme="minorEastAsia" w:hAnsiTheme="minorHAnsi" w:cstheme="minorBidi"/>
            <w:noProof/>
            <w:lang w:eastAsia="ru-RU"/>
          </w:rPr>
          <w:tab/>
        </w:r>
        <w:r w:rsidR="009D5F08" w:rsidRPr="00937BBC">
          <w:rPr>
            <w:rStyle w:val="aff6"/>
            <w:noProof/>
          </w:rPr>
          <w:t>Влажность</w:t>
        </w:r>
        <w:r w:rsidR="009D5F08">
          <w:rPr>
            <w:noProof/>
            <w:webHidden/>
          </w:rPr>
          <w:tab/>
        </w:r>
        <w:r w:rsidR="009D5F08">
          <w:rPr>
            <w:noProof/>
            <w:webHidden/>
          </w:rPr>
          <w:fldChar w:fldCharType="begin"/>
        </w:r>
        <w:r w:rsidR="009D5F08">
          <w:rPr>
            <w:noProof/>
            <w:webHidden/>
          </w:rPr>
          <w:instrText xml:space="preserve"> PAGEREF _Toc504723586 \h </w:instrText>
        </w:r>
        <w:r w:rsidR="009D5F08">
          <w:rPr>
            <w:noProof/>
            <w:webHidden/>
          </w:rPr>
        </w:r>
        <w:r w:rsidR="009D5F08">
          <w:rPr>
            <w:noProof/>
            <w:webHidden/>
          </w:rPr>
          <w:fldChar w:fldCharType="separate"/>
        </w:r>
        <w:r>
          <w:rPr>
            <w:noProof/>
            <w:webHidden/>
          </w:rPr>
          <w:t>19</w:t>
        </w:r>
        <w:r w:rsidR="009D5F08">
          <w:rPr>
            <w:noProof/>
            <w:webHidden/>
          </w:rPr>
          <w:fldChar w:fldCharType="end"/>
        </w:r>
      </w:hyperlink>
    </w:p>
    <w:p w14:paraId="11CC5564" w14:textId="77777777" w:rsidR="009D5F08" w:rsidRDefault="0017121E">
      <w:pPr>
        <w:pStyle w:val="31"/>
        <w:rPr>
          <w:rFonts w:asciiTheme="minorHAnsi" w:eastAsiaTheme="minorEastAsia" w:hAnsiTheme="minorHAnsi" w:cstheme="minorBidi"/>
          <w:noProof/>
          <w:lang w:eastAsia="ru-RU"/>
        </w:rPr>
      </w:pPr>
      <w:hyperlink w:anchor="_Toc504723587" w:history="1">
        <w:r w:rsidR="009D5F08" w:rsidRPr="00937BBC">
          <w:rPr>
            <w:rStyle w:val="aff6"/>
            <w:noProof/>
          </w:rPr>
          <w:t>3.3.4</w:t>
        </w:r>
        <w:r w:rsidR="009D5F08">
          <w:rPr>
            <w:rFonts w:asciiTheme="minorHAnsi" w:eastAsiaTheme="minorEastAsia" w:hAnsiTheme="minorHAnsi" w:cstheme="minorBidi"/>
            <w:noProof/>
            <w:lang w:eastAsia="ru-RU"/>
          </w:rPr>
          <w:tab/>
        </w:r>
        <w:r w:rsidR="009D5F08" w:rsidRPr="00937BBC">
          <w:rPr>
            <w:rStyle w:val="aff6"/>
            <w:noProof/>
          </w:rPr>
          <w:t>Осадки</w:t>
        </w:r>
        <w:r w:rsidR="009D5F08">
          <w:rPr>
            <w:noProof/>
            <w:webHidden/>
          </w:rPr>
          <w:tab/>
        </w:r>
        <w:r w:rsidR="009D5F08">
          <w:rPr>
            <w:noProof/>
            <w:webHidden/>
          </w:rPr>
          <w:fldChar w:fldCharType="begin"/>
        </w:r>
        <w:r w:rsidR="009D5F08">
          <w:rPr>
            <w:noProof/>
            <w:webHidden/>
          </w:rPr>
          <w:instrText xml:space="preserve"> PAGEREF _Toc504723587 \h </w:instrText>
        </w:r>
        <w:r w:rsidR="009D5F08">
          <w:rPr>
            <w:noProof/>
            <w:webHidden/>
          </w:rPr>
        </w:r>
        <w:r w:rsidR="009D5F08">
          <w:rPr>
            <w:noProof/>
            <w:webHidden/>
          </w:rPr>
          <w:fldChar w:fldCharType="separate"/>
        </w:r>
        <w:r>
          <w:rPr>
            <w:noProof/>
            <w:webHidden/>
          </w:rPr>
          <w:t>19</w:t>
        </w:r>
        <w:r w:rsidR="009D5F08">
          <w:rPr>
            <w:noProof/>
            <w:webHidden/>
          </w:rPr>
          <w:fldChar w:fldCharType="end"/>
        </w:r>
      </w:hyperlink>
    </w:p>
    <w:p w14:paraId="66F4A927" w14:textId="77777777" w:rsidR="009D5F08" w:rsidRDefault="0017121E">
      <w:pPr>
        <w:pStyle w:val="31"/>
        <w:rPr>
          <w:rFonts w:asciiTheme="minorHAnsi" w:eastAsiaTheme="minorEastAsia" w:hAnsiTheme="minorHAnsi" w:cstheme="minorBidi"/>
          <w:noProof/>
          <w:lang w:eastAsia="ru-RU"/>
        </w:rPr>
      </w:pPr>
      <w:hyperlink w:anchor="_Toc504723588" w:history="1">
        <w:r w:rsidR="009D5F08" w:rsidRPr="00937BBC">
          <w:rPr>
            <w:rStyle w:val="aff6"/>
            <w:noProof/>
          </w:rPr>
          <w:t>3.3.5</w:t>
        </w:r>
        <w:r w:rsidR="009D5F08">
          <w:rPr>
            <w:rFonts w:asciiTheme="minorHAnsi" w:eastAsiaTheme="minorEastAsia" w:hAnsiTheme="minorHAnsi" w:cstheme="minorBidi"/>
            <w:noProof/>
            <w:lang w:eastAsia="ru-RU"/>
          </w:rPr>
          <w:tab/>
        </w:r>
        <w:r w:rsidR="009D5F08" w:rsidRPr="00937BBC">
          <w:rPr>
            <w:rStyle w:val="aff6"/>
            <w:noProof/>
          </w:rPr>
          <w:t>Снежный покров</w:t>
        </w:r>
        <w:r w:rsidR="009D5F08">
          <w:rPr>
            <w:noProof/>
            <w:webHidden/>
          </w:rPr>
          <w:tab/>
        </w:r>
        <w:r w:rsidR="009D5F08">
          <w:rPr>
            <w:noProof/>
            <w:webHidden/>
          </w:rPr>
          <w:fldChar w:fldCharType="begin"/>
        </w:r>
        <w:r w:rsidR="009D5F08">
          <w:rPr>
            <w:noProof/>
            <w:webHidden/>
          </w:rPr>
          <w:instrText xml:space="preserve"> PAGEREF _Toc504723588 \h </w:instrText>
        </w:r>
        <w:r w:rsidR="009D5F08">
          <w:rPr>
            <w:noProof/>
            <w:webHidden/>
          </w:rPr>
        </w:r>
        <w:r w:rsidR="009D5F08">
          <w:rPr>
            <w:noProof/>
            <w:webHidden/>
          </w:rPr>
          <w:fldChar w:fldCharType="separate"/>
        </w:r>
        <w:r>
          <w:rPr>
            <w:noProof/>
            <w:webHidden/>
          </w:rPr>
          <w:t>19</w:t>
        </w:r>
        <w:r w:rsidR="009D5F08">
          <w:rPr>
            <w:noProof/>
            <w:webHidden/>
          </w:rPr>
          <w:fldChar w:fldCharType="end"/>
        </w:r>
      </w:hyperlink>
    </w:p>
    <w:p w14:paraId="530A367A" w14:textId="77777777" w:rsidR="009D5F08" w:rsidRDefault="0017121E">
      <w:pPr>
        <w:pStyle w:val="31"/>
        <w:rPr>
          <w:rFonts w:asciiTheme="minorHAnsi" w:eastAsiaTheme="minorEastAsia" w:hAnsiTheme="minorHAnsi" w:cstheme="minorBidi"/>
          <w:noProof/>
          <w:lang w:eastAsia="ru-RU"/>
        </w:rPr>
      </w:pPr>
      <w:hyperlink w:anchor="_Toc504723589" w:history="1">
        <w:r w:rsidR="009D5F08" w:rsidRPr="00937BBC">
          <w:rPr>
            <w:rStyle w:val="aff6"/>
            <w:noProof/>
          </w:rPr>
          <w:t>3.3.6</w:t>
        </w:r>
        <w:r w:rsidR="009D5F08">
          <w:rPr>
            <w:rFonts w:asciiTheme="minorHAnsi" w:eastAsiaTheme="minorEastAsia" w:hAnsiTheme="minorHAnsi" w:cstheme="minorBidi"/>
            <w:noProof/>
            <w:lang w:eastAsia="ru-RU"/>
          </w:rPr>
          <w:tab/>
        </w:r>
        <w:r w:rsidR="009D5F08" w:rsidRPr="00937BBC">
          <w:rPr>
            <w:rStyle w:val="aff6"/>
            <w:noProof/>
          </w:rPr>
          <w:t>Ветер</w:t>
        </w:r>
        <w:r w:rsidR="009D5F08">
          <w:rPr>
            <w:noProof/>
            <w:webHidden/>
          </w:rPr>
          <w:tab/>
        </w:r>
        <w:r w:rsidR="009D5F08">
          <w:rPr>
            <w:noProof/>
            <w:webHidden/>
          </w:rPr>
          <w:fldChar w:fldCharType="begin"/>
        </w:r>
        <w:r w:rsidR="009D5F08">
          <w:rPr>
            <w:noProof/>
            <w:webHidden/>
          </w:rPr>
          <w:instrText xml:space="preserve"> PAGEREF _Toc504723589 \h </w:instrText>
        </w:r>
        <w:r w:rsidR="009D5F08">
          <w:rPr>
            <w:noProof/>
            <w:webHidden/>
          </w:rPr>
        </w:r>
        <w:r w:rsidR="009D5F08">
          <w:rPr>
            <w:noProof/>
            <w:webHidden/>
          </w:rPr>
          <w:fldChar w:fldCharType="separate"/>
        </w:r>
        <w:r>
          <w:rPr>
            <w:noProof/>
            <w:webHidden/>
          </w:rPr>
          <w:t>20</w:t>
        </w:r>
        <w:r w:rsidR="009D5F08">
          <w:rPr>
            <w:noProof/>
            <w:webHidden/>
          </w:rPr>
          <w:fldChar w:fldCharType="end"/>
        </w:r>
      </w:hyperlink>
    </w:p>
    <w:p w14:paraId="49D8C315" w14:textId="77777777" w:rsidR="009D5F08" w:rsidRDefault="0017121E">
      <w:pPr>
        <w:pStyle w:val="31"/>
        <w:rPr>
          <w:rFonts w:asciiTheme="minorHAnsi" w:eastAsiaTheme="minorEastAsia" w:hAnsiTheme="minorHAnsi" w:cstheme="minorBidi"/>
          <w:noProof/>
          <w:lang w:eastAsia="ru-RU"/>
        </w:rPr>
      </w:pPr>
      <w:hyperlink w:anchor="_Toc504723590" w:history="1">
        <w:r w:rsidR="009D5F08" w:rsidRPr="00937BBC">
          <w:rPr>
            <w:rStyle w:val="aff6"/>
            <w:noProof/>
          </w:rPr>
          <w:t>3.3.7</w:t>
        </w:r>
        <w:r w:rsidR="009D5F08">
          <w:rPr>
            <w:rFonts w:asciiTheme="minorHAnsi" w:eastAsiaTheme="minorEastAsia" w:hAnsiTheme="minorHAnsi" w:cstheme="minorBidi"/>
            <w:noProof/>
            <w:lang w:eastAsia="ru-RU"/>
          </w:rPr>
          <w:tab/>
        </w:r>
        <w:r w:rsidR="009D5F08" w:rsidRPr="00937BBC">
          <w:rPr>
            <w:rStyle w:val="aff6"/>
            <w:noProof/>
          </w:rPr>
          <w:t>Неблагоприятные атмосферные явления</w:t>
        </w:r>
        <w:r w:rsidR="009D5F08">
          <w:rPr>
            <w:noProof/>
            <w:webHidden/>
          </w:rPr>
          <w:tab/>
        </w:r>
        <w:r w:rsidR="009D5F08">
          <w:rPr>
            <w:noProof/>
            <w:webHidden/>
          </w:rPr>
          <w:fldChar w:fldCharType="begin"/>
        </w:r>
        <w:r w:rsidR="009D5F08">
          <w:rPr>
            <w:noProof/>
            <w:webHidden/>
          </w:rPr>
          <w:instrText xml:space="preserve"> PAGEREF _Toc504723590 \h </w:instrText>
        </w:r>
        <w:r w:rsidR="009D5F08">
          <w:rPr>
            <w:noProof/>
            <w:webHidden/>
          </w:rPr>
        </w:r>
        <w:r w:rsidR="009D5F08">
          <w:rPr>
            <w:noProof/>
            <w:webHidden/>
          </w:rPr>
          <w:fldChar w:fldCharType="separate"/>
        </w:r>
        <w:r>
          <w:rPr>
            <w:noProof/>
            <w:webHidden/>
          </w:rPr>
          <w:t>20</w:t>
        </w:r>
        <w:r w:rsidR="009D5F08">
          <w:rPr>
            <w:noProof/>
            <w:webHidden/>
          </w:rPr>
          <w:fldChar w:fldCharType="end"/>
        </w:r>
      </w:hyperlink>
    </w:p>
    <w:p w14:paraId="1BC0D186" w14:textId="77777777" w:rsidR="009D5F08" w:rsidRDefault="0017121E">
      <w:pPr>
        <w:pStyle w:val="24"/>
        <w:rPr>
          <w:rFonts w:asciiTheme="minorHAnsi" w:eastAsiaTheme="minorEastAsia" w:hAnsiTheme="minorHAnsi" w:cstheme="minorBidi"/>
          <w:noProof/>
          <w:lang w:eastAsia="ru-RU"/>
        </w:rPr>
      </w:pPr>
      <w:hyperlink w:anchor="_Toc504723591" w:history="1">
        <w:r w:rsidR="009D5F08" w:rsidRPr="00937BBC">
          <w:rPr>
            <w:rStyle w:val="aff6"/>
            <w:noProof/>
          </w:rPr>
          <w:t>3.4</w:t>
        </w:r>
        <w:r w:rsidR="009D5F08">
          <w:rPr>
            <w:rFonts w:asciiTheme="minorHAnsi" w:eastAsiaTheme="minorEastAsia" w:hAnsiTheme="minorHAnsi" w:cstheme="minorBidi"/>
            <w:noProof/>
            <w:lang w:eastAsia="ru-RU"/>
          </w:rPr>
          <w:tab/>
        </w:r>
        <w:r w:rsidR="009D5F08" w:rsidRPr="00937BBC">
          <w:rPr>
            <w:rStyle w:val="aff6"/>
            <w:noProof/>
          </w:rPr>
          <w:t>Гидросфера, существующее состояние поверхностных и подземных вод объекта</w:t>
        </w:r>
        <w:r w:rsidR="009D5F08">
          <w:rPr>
            <w:noProof/>
            <w:webHidden/>
          </w:rPr>
          <w:tab/>
        </w:r>
        <w:r w:rsidR="009D5F08">
          <w:rPr>
            <w:noProof/>
            <w:webHidden/>
          </w:rPr>
          <w:fldChar w:fldCharType="begin"/>
        </w:r>
        <w:r w:rsidR="009D5F08">
          <w:rPr>
            <w:noProof/>
            <w:webHidden/>
          </w:rPr>
          <w:instrText xml:space="preserve"> PAGEREF _Toc504723591 \h </w:instrText>
        </w:r>
        <w:r w:rsidR="009D5F08">
          <w:rPr>
            <w:noProof/>
            <w:webHidden/>
          </w:rPr>
        </w:r>
        <w:r w:rsidR="009D5F08">
          <w:rPr>
            <w:noProof/>
            <w:webHidden/>
          </w:rPr>
          <w:fldChar w:fldCharType="separate"/>
        </w:r>
        <w:r>
          <w:rPr>
            <w:noProof/>
            <w:webHidden/>
          </w:rPr>
          <w:t>21</w:t>
        </w:r>
        <w:r w:rsidR="009D5F08">
          <w:rPr>
            <w:noProof/>
            <w:webHidden/>
          </w:rPr>
          <w:fldChar w:fldCharType="end"/>
        </w:r>
      </w:hyperlink>
    </w:p>
    <w:p w14:paraId="4F32D3CD" w14:textId="77777777" w:rsidR="009D5F08" w:rsidRDefault="0017121E">
      <w:pPr>
        <w:pStyle w:val="31"/>
        <w:rPr>
          <w:rFonts w:asciiTheme="minorHAnsi" w:eastAsiaTheme="minorEastAsia" w:hAnsiTheme="minorHAnsi" w:cstheme="minorBidi"/>
          <w:noProof/>
          <w:lang w:eastAsia="ru-RU"/>
        </w:rPr>
      </w:pPr>
      <w:hyperlink w:anchor="_Toc504723592" w:history="1">
        <w:r w:rsidR="009D5F08" w:rsidRPr="00937BBC">
          <w:rPr>
            <w:rStyle w:val="aff6"/>
            <w:noProof/>
          </w:rPr>
          <w:t>3.4.1</w:t>
        </w:r>
        <w:r w:rsidR="009D5F08">
          <w:rPr>
            <w:rFonts w:asciiTheme="minorHAnsi" w:eastAsiaTheme="minorEastAsia" w:hAnsiTheme="minorHAnsi" w:cstheme="minorBidi"/>
            <w:noProof/>
            <w:lang w:eastAsia="ru-RU"/>
          </w:rPr>
          <w:tab/>
        </w:r>
        <w:r w:rsidR="009D5F08" w:rsidRPr="00937BBC">
          <w:rPr>
            <w:rStyle w:val="aff6"/>
            <w:noProof/>
          </w:rPr>
          <w:t>Гидрологическая характеристика поверхностных вод</w:t>
        </w:r>
        <w:r w:rsidR="009D5F08">
          <w:rPr>
            <w:noProof/>
            <w:webHidden/>
          </w:rPr>
          <w:tab/>
        </w:r>
        <w:r w:rsidR="009D5F08">
          <w:rPr>
            <w:noProof/>
            <w:webHidden/>
          </w:rPr>
          <w:fldChar w:fldCharType="begin"/>
        </w:r>
        <w:r w:rsidR="009D5F08">
          <w:rPr>
            <w:noProof/>
            <w:webHidden/>
          </w:rPr>
          <w:instrText xml:space="preserve"> PAGEREF _Toc504723592 \h </w:instrText>
        </w:r>
        <w:r w:rsidR="009D5F08">
          <w:rPr>
            <w:noProof/>
            <w:webHidden/>
          </w:rPr>
        </w:r>
        <w:r w:rsidR="009D5F08">
          <w:rPr>
            <w:noProof/>
            <w:webHidden/>
          </w:rPr>
          <w:fldChar w:fldCharType="separate"/>
        </w:r>
        <w:r>
          <w:rPr>
            <w:noProof/>
            <w:webHidden/>
          </w:rPr>
          <w:t>21</w:t>
        </w:r>
        <w:r w:rsidR="009D5F08">
          <w:rPr>
            <w:noProof/>
            <w:webHidden/>
          </w:rPr>
          <w:fldChar w:fldCharType="end"/>
        </w:r>
      </w:hyperlink>
    </w:p>
    <w:p w14:paraId="6BF43C4E" w14:textId="77777777" w:rsidR="009D5F08" w:rsidRDefault="0017121E">
      <w:pPr>
        <w:pStyle w:val="31"/>
        <w:rPr>
          <w:rFonts w:asciiTheme="minorHAnsi" w:eastAsiaTheme="minorEastAsia" w:hAnsiTheme="minorHAnsi" w:cstheme="minorBidi"/>
          <w:noProof/>
          <w:lang w:eastAsia="ru-RU"/>
        </w:rPr>
      </w:pPr>
      <w:hyperlink w:anchor="_Toc504723593" w:history="1">
        <w:r w:rsidR="009D5F08" w:rsidRPr="00937BBC">
          <w:rPr>
            <w:rStyle w:val="aff6"/>
            <w:noProof/>
          </w:rPr>
          <w:t>3.4.2</w:t>
        </w:r>
        <w:r w:rsidR="009D5F08">
          <w:rPr>
            <w:rFonts w:asciiTheme="minorHAnsi" w:eastAsiaTheme="minorEastAsia" w:hAnsiTheme="minorHAnsi" w:cstheme="minorBidi"/>
            <w:noProof/>
            <w:lang w:eastAsia="ru-RU"/>
          </w:rPr>
          <w:tab/>
        </w:r>
        <w:r w:rsidR="009D5F08" w:rsidRPr="00937BBC">
          <w:rPr>
            <w:rStyle w:val="aff6"/>
            <w:noProof/>
          </w:rPr>
          <w:t>Гидрологическая характеристика подземных вод</w:t>
        </w:r>
        <w:r w:rsidR="009D5F08">
          <w:rPr>
            <w:noProof/>
            <w:webHidden/>
          </w:rPr>
          <w:tab/>
        </w:r>
        <w:r w:rsidR="009D5F08">
          <w:rPr>
            <w:noProof/>
            <w:webHidden/>
          </w:rPr>
          <w:fldChar w:fldCharType="begin"/>
        </w:r>
        <w:r w:rsidR="009D5F08">
          <w:rPr>
            <w:noProof/>
            <w:webHidden/>
          </w:rPr>
          <w:instrText xml:space="preserve"> PAGEREF _Toc504723593 \h </w:instrText>
        </w:r>
        <w:r w:rsidR="009D5F08">
          <w:rPr>
            <w:noProof/>
            <w:webHidden/>
          </w:rPr>
        </w:r>
        <w:r w:rsidR="009D5F08">
          <w:rPr>
            <w:noProof/>
            <w:webHidden/>
          </w:rPr>
          <w:fldChar w:fldCharType="separate"/>
        </w:r>
        <w:r>
          <w:rPr>
            <w:noProof/>
            <w:webHidden/>
          </w:rPr>
          <w:t>22</w:t>
        </w:r>
        <w:r w:rsidR="009D5F08">
          <w:rPr>
            <w:noProof/>
            <w:webHidden/>
          </w:rPr>
          <w:fldChar w:fldCharType="end"/>
        </w:r>
      </w:hyperlink>
    </w:p>
    <w:p w14:paraId="13BA7E90" w14:textId="77777777" w:rsidR="009D5F08" w:rsidRDefault="0017121E">
      <w:pPr>
        <w:pStyle w:val="24"/>
        <w:rPr>
          <w:rFonts w:asciiTheme="minorHAnsi" w:eastAsiaTheme="minorEastAsia" w:hAnsiTheme="minorHAnsi" w:cstheme="minorBidi"/>
          <w:noProof/>
          <w:lang w:eastAsia="ru-RU"/>
        </w:rPr>
      </w:pPr>
      <w:hyperlink w:anchor="_Toc504723594" w:history="1">
        <w:r w:rsidR="009D5F08" w:rsidRPr="00937BBC">
          <w:rPr>
            <w:rStyle w:val="aff6"/>
            <w:noProof/>
          </w:rPr>
          <w:t>3.5</w:t>
        </w:r>
        <w:r w:rsidR="009D5F08">
          <w:rPr>
            <w:rFonts w:asciiTheme="minorHAnsi" w:eastAsiaTheme="minorEastAsia" w:hAnsiTheme="minorHAnsi" w:cstheme="minorBidi"/>
            <w:noProof/>
            <w:lang w:eastAsia="ru-RU"/>
          </w:rPr>
          <w:tab/>
        </w:r>
        <w:r w:rsidR="009D5F08" w:rsidRPr="00937BBC">
          <w:rPr>
            <w:rStyle w:val="aff6"/>
            <w:noProof/>
          </w:rPr>
          <w:t>Краткая характеристика почв расположения объекта</w:t>
        </w:r>
        <w:r w:rsidR="009D5F08">
          <w:rPr>
            <w:noProof/>
            <w:webHidden/>
          </w:rPr>
          <w:tab/>
        </w:r>
        <w:r w:rsidR="009D5F08">
          <w:rPr>
            <w:noProof/>
            <w:webHidden/>
          </w:rPr>
          <w:fldChar w:fldCharType="begin"/>
        </w:r>
        <w:r w:rsidR="009D5F08">
          <w:rPr>
            <w:noProof/>
            <w:webHidden/>
          </w:rPr>
          <w:instrText xml:space="preserve"> PAGEREF _Toc504723594 \h </w:instrText>
        </w:r>
        <w:r w:rsidR="009D5F08">
          <w:rPr>
            <w:noProof/>
            <w:webHidden/>
          </w:rPr>
        </w:r>
        <w:r w:rsidR="009D5F08">
          <w:rPr>
            <w:noProof/>
            <w:webHidden/>
          </w:rPr>
          <w:fldChar w:fldCharType="separate"/>
        </w:r>
        <w:r>
          <w:rPr>
            <w:noProof/>
            <w:webHidden/>
          </w:rPr>
          <w:t>22</w:t>
        </w:r>
        <w:r w:rsidR="009D5F08">
          <w:rPr>
            <w:noProof/>
            <w:webHidden/>
          </w:rPr>
          <w:fldChar w:fldCharType="end"/>
        </w:r>
      </w:hyperlink>
    </w:p>
    <w:p w14:paraId="74962876" w14:textId="77777777" w:rsidR="009D5F08" w:rsidRDefault="0017121E">
      <w:pPr>
        <w:pStyle w:val="24"/>
        <w:rPr>
          <w:rFonts w:asciiTheme="minorHAnsi" w:eastAsiaTheme="minorEastAsia" w:hAnsiTheme="minorHAnsi" w:cstheme="minorBidi"/>
          <w:noProof/>
          <w:lang w:eastAsia="ru-RU"/>
        </w:rPr>
      </w:pPr>
      <w:hyperlink w:anchor="_Toc504723595" w:history="1">
        <w:r w:rsidR="009D5F08" w:rsidRPr="00937BBC">
          <w:rPr>
            <w:rStyle w:val="aff6"/>
            <w:noProof/>
          </w:rPr>
          <w:t>3.6</w:t>
        </w:r>
        <w:r w:rsidR="009D5F08">
          <w:rPr>
            <w:rFonts w:asciiTheme="minorHAnsi" w:eastAsiaTheme="minorEastAsia" w:hAnsiTheme="minorHAnsi" w:cstheme="minorBidi"/>
            <w:noProof/>
            <w:lang w:eastAsia="ru-RU"/>
          </w:rPr>
          <w:tab/>
        </w:r>
        <w:r w:rsidR="009D5F08" w:rsidRPr="00937BBC">
          <w:rPr>
            <w:rStyle w:val="aff6"/>
            <w:noProof/>
          </w:rPr>
          <w:t>Характеристика существующего состояния растительного покрова</w:t>
        </w:r>
        <w:r w:rsidR="009D5F08">
          <w:rPr>
            <w:noProof/>
            <w:webHidden/>
          </w:rPr>
          <w:tab/>
        </w:r>
        <w:r w:rsidR="009D5F08">
          <w:rPr>
            <w:noProof/>
            <w:webHidden/>
          </w:rPr>
          <w:fldChar w:fldCharType="begin"/>
        </w:r>
        <w:r w:rsidR="009D5F08">
          <w:rPr>
            <w:noProof/>
            <w:webHidden/>
          </w:rPr>
          <w:instrText xml:space="preserve"> PAGEREF _Toc504723595 \h </w:instrText>
        </w:r>
        <w:r w:rsidR="009D5F08">
          <w:rPr>
            <w:noProof/>
            <w:webHidden/>
          </w:rPr>
        </w:r>
        <w:r w:rsidR="009D5F08">
          <w:rPr>
            <w:noProof/>
            <w:webHidden/>
          </w:rPr>
          <w:fldChar w:fldCharType="separate"/>
        </w:r>
        <w:r>
          <w:rPr>
            <w:noProof/>
            <w:webHidden/>
          </w:rPr>
          <w:t>23</w:t>
        </w:r>
        <w:r w:rsidR="009D5F08">
          <w:rPr>
            <w:noProof/>
            <w:webHidden/>
          </w:rPr>
          <w:fldChar w:fldCharType="end"/>
        </w:r>
      </w:hyperlink>
    </w:p>
    <w:p w14:paraId="3F9B2204" w14:textId="77777777" w:rsidR="009D5F08" w:rsidRDefault="0017121E">
      <w:pPr>
        <w:pStyle w:val="24"/>
        <w:rPr>
          <w:rFonts w:asciiTheme="minorHAnsi" w:eastAsiaTheme="minorEastAsia" w:hAnsiTheme="minorHAnsi" w:cstheme="minorBidi"/>
          <w:noProof/>
          <w:lang w:eastAsia="ru-RU"/>
        </w:rPr>
      </w:pPr>
      <w:hyperlink w:anchor="_Toc504723596" w:history="1">
        <w:r w:rsidR="009D5F08" w:rsidRPr="00937BBC">
          <w:rPr>
            <w:rStyle w:val="aff6"/>
            <w:noProof/>
          </w:rPr>
          <w:t>3.7</w:t>
        </w:r>
        <w:r w:rsidR="009D5F08">
          <w:rPr>
            <w:rFonts w:asciiTheme="minorHAnsi" w:eastAsiaTheme="minorEastAsia" w:hAnsiTheme="minorHAnsi" w:cstheme="minorBidi"/>
            <w:noProof/>
            <w:lang w:eastAsia="ru-RU"/>
          </w:rPr>
          <w:tab/>
        </w:r>
        <w:r w:rsidR="009D5F08" w:rsidRPr="00937BBC">
          <w:rPr>
            <w:rStyle w:val="aff6"/>
            <w:noProof/>
          </w:rPr>
          <w:t>Характеристика животного мира</w:t>
        </w:r>
        <w:r w:rsidR="009D5F08">
          <w:rPr>
            <w:noProof/>
            <w:webHidden/>
          </w:rPr>
          <w:tab/>
        </w:r>
        <w:r w:rsidR="009D5F08">
          <w:rPr>
            <w:noProof/>
            <w:webHidden/>
          </w:rPr>
          <w:fldChar w:fldCharType="begin"/>
        </w:r>
        <w:r w:rsidR="009D5F08">
          <w:rPr>
            <w:noProof/>
            <w:webHidden/>
          </w:rPr>
          <w:instrText xml:space="preserve"> PAGEREF _Toc504723596 \h </w:instrText>
        </w:r>
        <w:r w:rsidR="009D5F08">
          <w:rPr>
            <w:noProof/>
            <w:webHidden/>
          </w:rPr>
        </w:r>
        <w:r w:rsidR="009D5F08">
          <w:rPr>
            <w:noProof/>
            <w:webHidden/>
          </w:rPr>
          <w:fldChar w:fldCharType="separate"/>
        </w:r>
        <w:r>
          <w:rPr>
            <w:noProof/>
            <w:webHidden/>
          </w:rPr>
          <w:t>25</w:t>
        </w:r>
        <w:r w:rsidR="009D5F08">
          <w:rPr>
            <w:noProof/>
            <w:webHidden/>
          </w:rPr>
          <w:fldChar w:fldCharType="end"/>
        </w:r>
      </w:hyperlink>
    </w:p>
    <w:p w14:paraId="3D74C3B4" w14:textId="77777777" w:rsidR="009D5F08" w:rsidRDefault="0017121E">
      <w:pPr>
        <w:pStyle w:val="24"/>
        <w:rPr>
          <w:rFonts w:asciiTheme="minorHAnsi" w:eastAsiaTheme="minorEastAsia" w:hAnsiTheme="minorHAnsi" w:cstheme="minorBidi"/>
          <w:noProof/>
          <w:lang w:eastAsia="ru-RU"/>
        </w:rPr>
      </w:pPr>
      <w:hyperlink w:anchor="_Toc504723597" w:history="1">
        <w:r w:rsidR="009D5F08" w:rsidRPr="00937BBC">
          <w:rPr>
            <w:rStyle w:val="aff6"/>
            <w:noProof/>
          </w:rPr>
          <w:t>3.8</w:t>
        </w:r>
        <w:r w:rsidR="009D5F08">
          <w:rPr>
            <w:rFonts w:asciiTheme="minorHAnsi" w:eastAsiaTheme="minorEastAsia" w:hAnsiTheme="minorHAnsi" w:cstheme="minorBidi"/>
            <w:noProof/>
            <w:lang w:eastAsia="ru-RU"/>
          </w:rPr>
          <w:tab/>
        </w:r>
        <w:r w:rsidR="009D5F08" w:rsidRPr="00937BBC">
          <w:rPr>
            <w:rStyle w:val="aff6"/>
            <w:noProof/>
          </w:rPr>
          <w:t>Зоны с особыми условиями их использования</w:t>
        </w:r>
        <w:r w:rsidR="009D5F08">
          <w:rPr>
            <w:noProof/>
            <w:webHidden/>
          </w:rPr>
          <w:tab/>
        </w:r>
        <w:r w:rsidR="009D5F08">
          <w:rPr>
            <w:noProof/>
            <w:webHidden/>
          </w:rPr>
          <w:fldChar w:fldCharType="begin"/>
        </w:r>
        <w:r w:rsidR="009D5F08">
          <w:rPr>
            <w:noProof/>
            <w:webHidden/>
          </w:rPr>
          <w:instrText xml:space="preserve"> PAGEREF _Toc504723597 \h </w:instrText>
        </w:r>
        <w:r w:rsidR="009D5F08">
          <w:rPr>
            <w:noProof/>
            <w:webHidden/>
          </w:rPr>
        </w:r>
        <w:r w:rsidR="009D5F08">
          <w:rPr>
            <w:noProof/>
            <w:webHidden/>
          </w:rPr>
          <w:fldChar w:fldCharType="separate"/>
        </w:r>
        <w:r>
          <w:rPr>
            <w:noProof/>
            <w:webHidden/>
          </w:rPr>
          <w:t>27</w:t>
        </w:r>
        <w:r w:rsidR="009D5F08">
          <w:rPr>
            <w:noProof/>
            <w:webHidden/>
          </w:rPr>
          <w:fldChar w:fldCharType="end"/>
        </w:r>
      </w:hyperlink>
    </w:p>
    <w:p w14:paraId="43849879" w14:textId="77777777" w:rsidR="009D5F08" w:rsidRDefault="0017121E">
      <w:pPr>
        <w:pStyle w:val="31"/>
        <w:rPr>
          <w:rFonts w:asciiTheme="minorHAnsi" w:eastAsiaTheme="minorEastAsia" w:hAnsiTheme="minorHAnsi" w:cstheme="minorBidi"/>
          <w:noProof/>
          <w:lang w:eastAsia="ru-RU"/>
        </w:rPr>
      </w:pPr>
      <w:hyperlink w:anchor="_Toc504723598" w:history="1">
        <w:r w:rsidR="009D5F08" w:rsidRPr="00937BBC">
          <w:rPr>
            <w:rStyle w:val="aff6"/>
            <w:noProof/>
          </w:rPr>
          <w:t>3.8.1</w:t>
        </w:r>
        <w:r w:rsidR="009D5F08">
          <w:rPr>
            <w:rFonts w:asciiTheme="minorHAnsi" w:eastAsiaTheme="minorEastAsia" w:hAnsiTheme="minorHAnsi" w:cstheme="minorBidi"/>
            <w:noProof/>
            <w:lang w:eastAsia="ru-RU"/>
          </w:rPr>
          <w:tab/>
        </w:r>
        <w:r w:rsidR="009D5F08" w:rsidRPr="00937BBC">
          <w:rPr>
            <w:rStyle w:val="aff6"/>
            <w:noProof/>
          </w:rPr>
          <w:t>Особо охраняемые природные территории</w:t>
        </w:r>
        <w:r w:rsidR="009D5F08">
          <w:rPr>
            <w:noProof/>
            <w:webHidden/>
          </w:rPr>
          <w:tab/>
        </w:r>
        <w:r w:rsidR="009D5F08">
          <w:rPr>
            <w:noProof/>
            <w:webHidden/>
          </w:rPr>
          <w:fldChar w:fldCharType="begin"/>
        </w:r>
        <w:r w:rsidR="009D5F08">
          <w:rPr>
            <w:noProof/>
            <w:webHidden/>
          </w:rPr>
          <w:instrText xml:space="preserve"> PAGEREF _Toc504723598 \h </w:instrText>
        </w:r>
        <w:r w:rsidR="009D5F08">
          <w:rPr>
            <w:noProof/>
            <w:webHidden/>
          </w:rPr>
        </w:r>
        <w:r w:rsidR="009D5F08">
          <w:rPr>
            <w:noProof/>
            <w:webHidden/>
          </w:rPr>
          <w:fldChar w:fldCharType="separate"/>
        </w:r>
        <w:r>
          <w:rPr>
            <w:noProof/>
            <w:webHidden/>
          </w:rPr>
          <w:t>27</w:t>
        </w:r>
        <w:r w:rsidR="009D5F08">
          <w:rPr>
            <w:noProof/>
            <w:webHidden/>
          </w:rPr>
          <w:fldChar w:fldCharType="end"/>
        </w:r>
      </w:hyperlink>
    </w:p>
    <w:p w14:paraId="50DA29C1" w14:textId="77777777" w:rsidR="009D5F08" w:rsidRDefault="0017121E">
      <w:pPr>
        <w:pStyle w:val="31"/>
        <w:rPr>
          <w:rFonts w:asciiTheme="minorHAnsi" w:eastAsiaTheme="minorEastAsia" w:hAnsiTheme="minorHAnsi" w:cstheme="minorBidi"/>
          <w:noProof/>
          <w:lang w:eastAsia="ru-RU"/>
        </w:rPr>
      </w:pPr>
      <w:hyperlink w:anchor="_Toc504723599" w:history="1">
        <w:r w:rsidR="009D5F08" w:rsidRPr="00937BBC">
          <w:rPr>
            <w:rStyle w:val="aff6"/>
            <w:noProof/>
          </w:rPr>
          <w:t>3.8.2</w:t>
        </w:r>
        <w:r w:rsidR="009D5F08">
          <w:rPr>
            <w:rFonts w:asciiTheme="minorHAnsi" w:eastAsiaTheme="minorEastAsia" w:hAnsiTheme="minorHAnsi" w:cstheme="minorBidi"/>
            <w:noProof/>
            <w:lang w:eastAsia="ru-RU"/>
          </w:rPr>
          <w:tab/>
        </w:r>
        <w:r w:rsidR="009D5F08" w:rsidRPr="00937BBC">
          <w:rPr>
            <w:rStyle w:val="aff6"/>
            <w:noProof/>
          </w:rPr>
          <w:t>Санитарно-защитная зона</w:t>
        </w:r>
        <w:r w:rsidR="009D5F08">
          <w:rPr>
            <w:noProof/>
            <w:webHidden/>
          </w:rPr>
          <w:tab/>
        </w:r>
        <w:r w:rsidR="009D5F08">
          <w:rPr>
            <w:noProof/>
            <w:webHidden/>
          </w:rPr>
          <w:fldChar w:fldCharType="begin"/>
        </w:r>
        <w:r w:rsidR="009D5F08">
          <w:rPr>
            <w:noProof/>
            <w:webHidden/>
          </w:rPr>
          <w:instrText xml:space="preserve"> PAGEREF _Toc504723599 \h </w:instrText>
        </w:r>
        <w:r w:rsidR="009D5F08">
          <w:rPr>
            <w:noProof/>
            <w:webHidden/>
          </w:rPr>
        </w:r>
        <w:r w:rsidR="009D5F08">
          <w:rPr>
            <w:noProof/>
            <w:webHidden/>
          </w:rPr>
          <w:fldChar w:fldCharType="separate"/>
        </w:r>
        <w:r>
          <w:rPr>
            <w:noProof/>
            <w:webHidden/>
          </w:rPr>
          <w:t>28</w:t>
        </w:r>
        <w:r w:rsidR="009D5F08">
          <w:rPr>
            <w:noProof/>
            <w:webHidden/>
          </w:rPr>
          <w:fldChar w:fldCharType="end"/>
        </w:r>
      </w:hyperlink>
    </w:p>
    <w:p w14:paraId="5C80BC1C" w14:textId="77777777" w:rsidR="009D5F08" w:rsidRDefault="0017121E">
      <w:pPr>
        <w:pStyle w:val="31"/>
        <w:rPr>
          <w:rFonts w:asciiTheme="minorHAnsi" w:eastAsiaTheme="minorEastAsia" w:hAnsiTheme="minorHAnsi" w:cstheme="minorBidi"/>
          <w:noProof/>
          <w:lang w:eastAsia="ru-RU"/>
        </w:rPr>
      </w:pPr>
      <w:hyperlink w:anchor="_Toc504723600" w:history="1">
        <w:r w:rsidR="009D5F08" w:rsidRPr="00937BBC">
          <w:rPr>
            <w:rStyle w:val="aff6"/>
            <w:noProof/>
          </w:rPr>
          <w:t>3.8.3</w:t>
        </w:r>
        <w:r w:rsidR="009D5F08">
          <w:rPr>
            <w:rFonts w:asciiTheme="minorHAnsi" w:eastAsiaTheme="minorEastAsia" w:hAnsiTheme="minorHAnsi" w:cstheme="minorBidi"/>
            <w:noProof/>
            <w:lang w:eastAsia="ru-RU"/>
          </w:rPr>
          <w:tab/>
        </w:r>
        <w:r w:rsidR="009D5F08" w:rsidRPr="00937BBC">
          <w:rPr>
            <w:rStyle w:val="aff6"/>
            <w:noProof/>
          </w:rPr>
          <w:t>Водоохранные зоны</w:t>
        </w:r>
        <w:r w:rsidR="009D5F08">
          <w:rPr>
            <w:noProof/>
            <w:webHidden/>
          </w:rPr>
          <w:tab/>
        </w:r>
        <w:r w:rsidR="009D5F08">
          <w:rPr>
            <w:noProof/>
            <w:webHidden/>
          </w:rPr>
          <w:fldChar w:fldCharType="begin"/>
        </w:r>
        <w:r w:rsidR="009D5F08">
          <w:rPr>
            <w:noProof/>
            <w:webHidden/>
          </w:rPr>
          <w:instrText xml:space="preserve"> PAGEREF _Toc504723600 \h </w:instrText>
        </w:r>
        <w:r w:rsidR="009D5F08">
          <w:rPr>
            <w:noProof/>
            <w:webHidden/>
          </w:rPr>
        </w:r>
        <w:r w:rsidR="009D5F08">
          <w:rPr>
            <w:noProof/>
            <w:webHidden/>
          </w:rPr>
          <w:fldChar w:fldCharType="separate"/>
        </w:r>
        <w:r>
          <w:rPr>
            <w:noProof/>
            <w:webHidden/>
          </w:rPr>
          <w:t>28</w:t>
        </w:r>
        <w:r w:rsidR="009D5F08">
          <w:rPr>
            <w:noProof/>
            <w:webHidden/>
          </w:rPr>
          <w:fldChar w:fldCharType="end"/>
        </w:r>
      </w:hyperlink>
    </w:p>
    <w:p w14:paraId="51BD66B2" w14:textId="77777777" w:rsidR="009D5F08" w:rsidRDefault="0017121E">
      <w:pPr>
        <w:pStyle w:val="31"/>
        <w:rPr>
          <w:rFonts w:asciiTheme="minorHAnsi" w:eastAsiaTheme="minorEastAsia" w:hAnsiTheme="minorHAnsi" w:cstheme="minorBidi"/>
          <w:noProof/>
          <w:lang w:eastAsia="ru-RU"/>
        </w:rPr>
      </w:pPr>
      <w:hyperlink w:anchor="_Toc504723601" w:history="1">
        <w:r w:rsidR="009D5F08" w:rsidRPr="00937BBC">
          <w:rPr>
            <w:rStyle w:val="aff6"/>
            <w:noProof/>
          </w:rPr>
          <w:t>3.8.4</w:t>
        </w:r>
        <w:r w:rsidR="009D5F08">
          <w:rPr>
            <w:rFonts w:asciiTheme="minorHAnsi" w:eastAsiaTheme="minorEastAsia" w:hAnsiTheme="minorHAnsi" w:cstheme="minorBidi"/>
            <w:noProof/>
            <w:lang w:eastAsia="ru-RU"/>
          </w:rPr>
          <w:tab/>
        </w:r>
        <w:r w:rsidR="009D5F08" w:rsidRPr="00937BBC">
          <w:rPr>
            <w:rStyle w:val="aff6"/>
            <w:noProof/>
          </w:rPr>
          <w:t>Зоны санитарной охраны источников питьевого и хозяйственно-бытового водоснабжения</w:t>
        </w:r>
        <w:r w:rsidR="009D5F08">
          <w:rPr>
            <w:noProof/>
            <w:webHidden/>
          </w:rPr>
          <w:tab/>
        </w:r>
        <w:r w:rsidR="009D5F08">
          <w:rPr>
            <w:noProof/>
            <w:webHidden/>
          </w:rPr>
          <w:fldChar w:fldCharType="begin"/>
        </w:r>
        <w:r w:rsidR="009D5F08">
          <w:rPr>
            <w:noProof/>
            <w:webHidden/>
          </w:rPr>
          <w:instrText xml:space="preserve"> PAGEREF _Toc504723601 \h </w:instrText>
        </w:r>
        <w:r w:rsidR="009D5F08">
          <w:rPr>
            <w:noProof/>
            <w:webHidden/>
          </w:rPr>
        </w:r>
        <w:r w:rsidR="009D5F08">
          <w:rPr>
            <w:noProof/>
            <w:webHidden/>
          </w:rPr>
          <w:fldChar w:fldCharType="separate"/>
        </w:r>
        <w:r>
          <w:rPr>
            <w:noProof/>
            <w:webHidden/>
          </w:rPr>
          <w:t>29</w:t>
        </w:r>
        <w:r w:rsidR="009D5F08">
          <w:rPr>
            <w:noProof/>
            <w:webHidden/>
          </w:rPr>
          <w:fldChar w:fldCharType="end"/>
        </w:r>
      </w:hyperlink>
    </w:p>
    <w:p w14:paraId="6A19A369" w14:textId="77777777" w:rsidR="009D5F08" w:rsidRDefault="0017121E">
      <w:pPr>
        <w:pStyle w:val="31"/>
        <w:rPr>
          <w:rFonts w:asciiTheme="minorHAnsi" w:eastAsiaTheme="minorEastAsia" w:hAnsiTheme="minorHAnsi" w:cstheme="minorBidi"/>
          <w:noProof/>
          <w:lang w:eastAsia="ru-RU"/>
        </w:rPr>
      </w:pPr>
      <w:hyperlink w:anchor="_Toc504723602" w:history="1">
        <w:r w:rsidR="009D5F08" w:rsidRPr="00937BBC">
          <w:rPr>
            <w:rStyle w:val="aff6"/>
            <w:noProof/>
          </w:rPr>
          <w:t>3.8.5</w:t>
        </w:r>
        <w:r w:rsidR="009D5F08">
          <w:rPr>
            <w:rFonts w:asciiTheme="minorHAnsi" w:eastAsiaTheme="minorEastAsia" w:hAnsiTheme="minorHAnsi" w:cstheme="minorBidi"/>
            <w:noProof/>
            <w:lang w:eastAsia="ru-RU"/>
          </w:rPr>
          <w:tab/>
        </w:r>
        <w:r w:rsidR="009D5F08" w:rsidRPr="00937BBC">
          <w:rPr>
            <w:rStyle w:val="aff6"/>
            <w:noProof/>
          </w:rPr>
          <w:t>Общая характеристика существующей техногенной нагрузки на компоненты окружающей среды</w:t>
        </w:r>
        <w:r w:rsidR="009D5F08">
          <w:rPr>
            <w:noProof/>
            <w:webHidden/>
          </w:rPr>
          <w:tab/>
        </w:r>
        <w:r w:rsidR="009D5F08">
          <w:rPr>
            <w:noProof/>
            <w:webHidden/>
          </w:rPr>
          <w:fldChar w:fldCharType="begin"/>
        </w:r>
        <w:r w:rsidR="009D5F08">
          <w:rPr>
            <w:noProof/>
            <w:webHidden/>
          </w:rPr>
          <w:instrText xml:space="preserve"> PAGEREF _Toc504723602 \h </w:instrText>
        </w:r>
        <w:r w:rsidR="009D5F08">
          <w:rPr>
            <w:noProof/>
            <w:webHidden/>
          </w:rPr>
        </w:r>
        <w:r w:rsidR="009D5F08">
          <w:rPr>
            <w:noProof/>
            <w:webHidden/>
          </w:rPr>
          <w:fldChar w:fldCharType="separate"/>
        </w:r>
        <w:r>
          <w:rPr>
            <w:noProof/>
            <w:webHidden/>
          </w:rPr>
          <w:t>30</w:t>
        </w:r>
        <w:r w:rsidR="009D5F08">
          <w:rPr>
            <w:noProof/>
            <w:webHidden/>
          </w:rPr>
          <w:fldChar w:fldCharType="end"/>
        </w:r>
      </w:hyperlink>
    </w:p>
    <w:p w14:paraId="749EF0CC" w14:textId="77777777" w:rsidR="009D5F08" w:rsidRDefault="0017121E">
      <w:pPr>
        <w:pStyle w:val="18"/>
        <w:rPr>
          <w:rFonts w:asciiTheme="minorHAnsi" w:eastAsiaTheme="minorEastAsia" w:hAnsiTheme="minorHAnsi" w:cstheme="minorBidi"/>
          <w:noProof/>
          <w:lang w:eastAsia="ru-RU"/>
        </w:rPr>
      </w:pPr>
      <w:hyperlink w:anchor="_Toc504723603" w:history="1">
        <w:r w:rsidR="009D5F08" w:rsidRPr="00937BBC">
          <w:rPr>
            <w:rStyle w:val="aff6"/>
            <w:noProof/>
          </w:rPr>
          <w:t>4</w:t>
        </w:r>
        <w:r w:rsidR="009D5F08">
          <w:rPr>
            <w:rFonts w:asciiTheme="minorHAnsi" w:eastAsiaTheme="minorEastAsia" w:hAnsiTheme="minorHAnsi" w:cstheme="minorBidi"/>
            <w:noProof/>
            <w:lang w:eastAsia="ru-RU"/>
          </w:rPr>
          <w:tab/>
        </w:r>
        <w:r w:rsidR="009D5F08" w:rsidRPr="00937BBC">
          <w:rPr>
            <w:rStyle w:val="aff6"/>
            <w:noProof/>
          </w:rPr>
          <w:t>Фоновое состояние природных сред</w:t>
        </w:r>
        <w:r w:rsidR="009D5F08">
          <w:rPr>
            <w:noProof/>
            <w:webHidden/>
          </w:rPr>
          <w:tab/>
        </w:r>
        <w:r w:rsidR="009D5F08">
          <w:rPr>
            <w:noProof/>
            <w:webHidden/>
          </w:rPr>
          <w:fldChar w:fldCharType="begin"/>
        </w:r>
        <w:r w:rsidR="009D5F08">
          <w:rPr>
            <w:noProof/>
            <w:webHidden/>
          </w:rPr>
          <w:instrText xml:space="preserve"> PAGEREF _Toc504723603 \h </w:instrText>
        </w:r>
        <w:r w:rsidR="009D5F08">
          <w:rPr>
            <w:noProof/>
            <w:webHidden/>
          </w:rPr>
        </w:r>
        <w:r w:rsidR="009D5F08">
          <w:rPr>
            <w:noProof/>
            <w:webHidden/>
          </w:rPr>
          <w:fldChar w:fldCharType="separate"/>
        </w:r>
        <w:r>
          <w:rPr>
            <w:noProof/>
            <w:webHidden/>
          </w:rPr>
          <w:t>31</w:t>
        </w:r>
        <w:r w:rsidR="009D5F08">
          <w:rPr>
            <w:noProof/>
            <w:webHidden/>
          </w:rPr>
          <w:fldChar w:fldCharType="end"/>
        </w:r>
      </w:hyperlink>
    </w:p>
    <w:p w14:paraId="1088B367" w14:textId="77777777" w:rsidR="009D5F08" w:rsidRDefault="0017121E">
      <w:pPr>
        <w:pStyle w:val="24"/>
        <w:rPr>
          <w:rFonts w:asciiTheme="minorHAnsi" w:eastAsiaTheme="minorEastAsia" w:hAnsiTheme="minorHAnsi" w:cstheme="minorBidi"/>
          <w:noProof/>
          <w:lang w:eastAsia="ru-RU"/>
        </w:rPr>
      </w:pPr>
      <w:hyperlink w:anchor="_Toc504723604" w:history="1">
        <w:r w:rsidR="009D5F08" w:rsidRPr="00937BBC">
          <w:rPr>
            <w:rStyle w:val="aff6"/>
            <w:noProof/>
          </w:rPr>
          <w:t>4.1</w:t>
        </w:r>
        <w:r w:rsidR="009D5F08">
          <w:rPr>
            <w:rFonts w:asciiTheme="minorHAnsi" w:eastAsiaTheme="minorEastAsia" w:hAnsiTheme="minorHAnsi" w:cstheme="minorBidi"/>
            <w:noProof/>
            <w:lang w:eastAsia="ru-RU"/>
          </w:rPr>
          <w:tab/>
        </w:r>
        <w:r w:rsidR="009D5F08" w:rsidRPr="00937BBC">
          <w:rPr>
            <w:rStyle w:val="aff6"/>
            <w:noProof/>
          </w:rPr>
          <w:t>Атмосферный воздух</w:t>
        </w:r>
        <w:r w:rsidR="009D5F08">
          <w:rPr>
            <w:noProof/>
            <w:webHidden/>
          </w:rPr>
          <w:tab/>
        </w:r>
        <w:r w:rsidR="009D5F08">
          <w:rPr>
            <w:noProof/>
            <w:webHidden/>
          </w:rPr>
          <w:fldChar w:fldCharType="begin"/>
        </w:r>
        <w:r w:rsidR="009D5F08">
          <w:rPr>
            <w:noProof/>
            <w:webHidden/>
          </w:rPr>
          <w:instrText xml:space="preserve"> PAGEREF _Toc504723604 \h </w:instrText>
        </w:r>
        <w:r w:rsidR="009D5F08">
          <w:rPr>
            <w:noProof/>
            <w:webHidden/>
          </w:rPr>
        </w:r>
        <w:r w:rsidR="009D5F08">
          <w:rPr>
            <w:noProof/>
            <w:webHidden/>
          </w:rPr>
          <w:fldChar w:fldCharType="separate"/>
        </w:r>
        <w:r>
          <w:rPr>
            <w:noProof/>
            <w:webHidden/>
          </w:rPr>
          <w:t>31</w:t>
        </w:r>
        <w:r w:rsidR="009D5F08">
          <w:rPr>
            <w:noProof/>
            <w:webHidden/>
          </w:rPr>
          <w:fldChar w:fldCharType="end"/>
        </w:r>
      </w:hyperlink>
    </w:p>
    <w:p w14:paraId="67574278" w14:textId="77777777" w:rsidR="009D5F08" w:rsidRDefault="0017121E">
      <w:pPr>
        <w:pStyle w:val="24"/>
        <w:rPr>
          <w:rFonts w:asciiTheme="minorHAnsi" w:eastAsiaTheme="minorEastAsia" w:hAnsiTheme="minorHAnsi" w:cstheme="minorBidi"/>
          <w:noProof/>
          <w:lang w:eastAsia="ru-RU"/>
        </w:rPr>
      </w:pPr>
      <w:hyperlink w:anchor="_Toc504723605" w:history="1">
        <w:r w:rsidR="009D5F08" w:rsidRPr="00937BBC">
          <w:rPr>
            <w:rStyle w:val="aff6"/>
            <w:noProof/>
          </w:rPr>
          <w:t>4.2</w:t>
        </w:r>
        <w:r w:rsidR="009D5F08">
          <w:rPr>
            <w:rFonts w:asciiTheme="minorHAnsi" w:eastAsiaTheme="minorEastAsia" w:hAnsiTheme="minorHAnsi" w:cstheme="minorBidi"/>
            <w:noProof/>
            <w:lang w:eastAsia="ru-RU"/>
          </w:rPr>
          <w:tab/>
        </w:r>
        <w:r w:rsidR="009D5F08" w:rsidRPr="00937BBC">
          <w:rPr>
            <w:rStyle w:val="aff6"/>
            <w:noProof/>
          </w:rPr>
          <w:t>Оценка состояния почвенного покрова и загрязнение почв</w:t>
        </w:r>
        <w:r w:rsidR="009D5F08">
          <w:rPr>
            <w:noProof/>
            <w:webHidden/>
          </w:rPr>
          <w:tab/>
        </w:r>
        <w:r w:rsidR="009D5F08">
          <w:rPr>
            <w:noProof/>
            <w:webHidden/>
          </w:rPr>
          <w:fldChar w:fldCharType="begin"/>
        </w:r>
        <w:r w:rsidR="009D5F08">
          <w:rPr>
            <w:noProof/>
            <w:webHidden/>
          </w:rPr>
          <w:instrText xml:space="preserve"> PAGEREF _Toc504723605 \h </w:instrText>
        </w:r>
        <w:r w:rsidR="009D5F08">
          <w:rPr>
            <w:noProof/>
            <w:webHidden/>
          </w:rPr>
        </w:r>
        <w:r w:rsidR="009D5F08">
          <w:rPr>
            <w:noProof/>
            <w:webHidden/>
          </w:rPr>
          <w:fldChar w:fldCharType="separate"/>
        </w:r>
        <w:r>
          <w:rPr>
            <w:noProof/>
            <w:webHidden/>
          </w:rPr>
          <w:t>31</w:t>
        </w:r>
        <w:r w:rsidR="009D5F08">
          <w:rPr>
            <w:noProof/>
            <w:webHidden/>
          </w:rPr>
          <w:fldChar w:fldCharType="end"/>
        </w:r>
      </w:hyperlink>
    </w:p>
    <w:p w14:paraId="199DDD72" w14:textId="77777777" w:rsidR="009D5F08" w:rsidRDefault="0017121E">
      <w:pPr>
        <w:pStyle w:val="24"/>
        <w:rPr>
          <w:rFonts w:asciiTheme="minorHAnsi" w:eastAsiaTheme="minorEastAsia" w:hAnsiTheme="minorHAnsi" w:cstheme="minorBidi"/>
          <w:noProof/>
          <w:lang w:eastAsia="ru-RU"/>
        </w:rPr>
      </w:pPr>
      <w:hyperlink w:anchor="_Toc504723606" w:history="1">
        <w:r w:rsidR="009D5F08" w:rsidRPr="00937BBC">
          <w:rPr>
            <w:rStyle w:val="aff6"/>
            <w:noProof/>
          </w:rPr>
          <w:t>4.3</w:t>
        </w:r>
        <w:r w:rsidR="009D5F08">
          <w:rPr>
            <w:rFonts w:asciiTheme="minorHAnsi" w:eastAsiaTheme="minorEastAsia" w:hAnsiTheme="minorHAnsi" w:cstheme="minorBidi"/>
            <w:noProof/>
            <w:lang w:eastAsia="ru-RU"/>
          </w:rPr>
          <w:tab/>
        </w:r>
        <w:r w:rsidR="009D5F08" w:rsidRPr="00937BBC">
          <w:rPr>
            <w:rStyle w:val="aff6"/>
            <w:noProof/>
          </w:rPr>
          <w:t>Оценка состояния водных объектов и загрязнение подземных вод</w:t>
        </w:r>
        <w:r w:rsidR="009D5F08">
          <w:rPr>
            <w:noProof/>
            <w:webHidden/>
          </w:rPr>
          <w:tab/>
        </w:r>
        <w:r w:rsidR="009D5F08">
          <w:rPr>
            <w:noProof/>
            <w:webHidden/>
          </w:rPr>
          <w:fldChar w:fldCharType="begin"/>
        </w:r>
        <w:r w:rsidR="009D5F08">
          <w:rPr>
            <w:noProof/>
            <w:webHidden/>
          </w:rPr>
          <w:instrText xml:space="preserve"> PAGEREF _Toc504723606 \h </w:instrText>
        </w:r>
        <w:r w:rsidR="009D5F08">
          <w:rPr>
            <w:noProof/>
            <w:webHidden/>
          </w:rPr>
        </w:r>
        <w:r w:rsidR="009D5F08">
          <w:rPr>
            <w:noProof/>
            <w:webHidden/>
          </w:rPr>
          <w:fldChar w:fldCharType="separate"/>
        </w:r>
        <w:r>
          <w:rPr>
            <w:noProof/>
            <w:webHidden/>
          </w:rPr>
          <w:t>32</w:t>
        </w:r>
        <w:r w:rsidR="009D5F08">
          <w:rPr>
            <w:noProof/>
            <w:webHidden/>
          </w:rPr>
          <w:fldChar w:fldCharType="end"/>
        </w:r>
      </w:hyperlink>
    </w:p>
    <w:p w14:paraId="58452ED0" w14:textId="77777777" w:rsidR="009D5F08" w:rsidRDefault="0017121E">
      <w:pPr>
        <w:pStyle w:val="24"/>
        <w:rPr>
          <w:rFonts w:asciiTheme="minorHAnsi" w:eastAsiaTheme="minorEastAsia" w:hAnsiTheme="minorHAnsi" w:cstheme="minorBidi"/>
          <w:noProof/>
          <w:lang w:eastAsia="ru-RU"/>
        </w:rPr>
      </w:pPr>
      <w:hyperlink w:anchor="_Toc504723607" w:history="1">
        <w:r w:rsidR="009D5F08" w:rsidRPr="00937BBC">
          <w:rPr>
            <w:rStyle w:val="aff6"/>
            <w:noProof/>
          </w:rPr>
          <w:t>4.4</w:t>
        </w:r>
        <w:r w:rsidR="009D5F08">
          <w:rPr>
            <w:rFonts w:asciiTheme="minorHAnsi" w:eastAsiaTheme="minorEastAsia" w:hAnsiTheme="minorHAnsi" w:cstheme="minorBidi"/>
            <w:noProof/>
            <w:lang w:eastAsia="ru-RU"/>
          </w:rPr>
          <w:tab/>
        </w:r>
        <w:r w:rsidR="009D5F08" w:rsidRPr="00937BBC">
          <w:rPr>
            <w:rStyle w:val="aff6"/>
            <w:noProof/>
          </w:rPr>
          <w:t>Характеристика радиационной обстановки</w:t>
        </w:r>
        <w:r w:rsidR="009D5F08">
          <w:rPr>
            <w:noProof/>
            <w:webHidden/>
          </w:rPr>
          <w:tab/>
        </w:r>
        <w:r w:rsidR="009D5F08">
          <w:rPr>
            <w:noProof/>
            <w:webHidden/>
          </w:rPr>
          <w:fldChar w:fldCharType="begin"/>
        </w:r>
        <w:r w:rsidR="009D5F08">
          <w:rPr>
            <w:noProof/>
            <w:webHidden/>
          </w:rPr>
          <w:instrText xml:space="preserve"> PAGEREF _Toc504723607 \h </w:instrText>
        </w:r>
        <w:r w:rsidR="009D5F08">
          <w:rPr>
            <w:noProof/>
            <w:webHidden/>
          </w:rPr>
        </w:r>
        <w:r w:rsidR="009D5F08">
          <w:rPr>
            <w:noProof/>
            <w:webHidden/>
          </w:rPr>
          <w:fldChar w:fldCharType="separate"/>
        </w:r>
        <w:r>
          <w:rPr>
            <w:noProof/>
            <w:webHidden/>
          </w:rPr>
          <w:t>34</w:t>
        </w:r>
        <w:r w:rsidR="009D5F08">
          <w:rPr>
            <w:noProof/>
            <w:webHidden/>
          </w:rPr>
          <w:fldChar w:fldCharType="end"/>
        </w:r>
      </w:hyperlink>
    </w:p>
    <w:p w14:paraId="7121B794" w14:textId="77777777" w:rsidR="009D5F08" w:rsidRDefault="0017121E">
      <w:pPr>
        <w:pStyle w:val="24"/>
        <w:rPr>
          <w:rFonts w:asciiTheme="minorHAnsi" w:eastAsiaTheme="minorEastAsia" w:hAnsiTheme="minorHAnsi" w:cstheme="minorBidi"/>
          <w:noProof/>
          <w:lang w:eastAsia="ru-RU"/>
        </w:rPr>
      </w:pPr>
      <w:hyperlink w:anchor="_Toc504723608" w:history="1">
        <w:r w:rsidR="009D5F08" w:rsidRPr="00937BBC">
          <w:rPr>
            <w:rStyle w:val="aff6"/>
            <w:noProof/>
          </w:rPr>
          <w:t>4.5</w:t>
        </w:r>
        <w:r w:rsidR="009D5F08">
          <w:rPr>
            <w:rFonts w:asciiTheme="minorHAnsi" w:eastAsiaTheme="minorEastAsia" w:hAnsiTheme="minorHAnsi" w:cstheme="minorBidi"/>
            <w:noProof/>
            <w:lang w:eastAsia="ru-RU"/>
          </w:rPr>
          <w:tab/>
        </w:r>
        <w:r w:rsidR="009D5F08" w:rsidRPr="00937BBC">
          <w:rPr>
            <w:rStyle w:val="aff6"/>
            <w:noProof/>
          </w:rPr>
          <w:t>Оценка экологического состояния растительного мира</w:t>
        </w:r>
        <w:r w:rsidR="009D5F08">
          <w:rPr>
            <w:noProof/>
            <w:webHidden/>
          </w:rPr>
          <w:tab/>
        </w:r>
        <w:r w:rsidR="009D5F08">
          <w:rPr>
            <w:noProof/>
            <w:webHidden/>
          </w:rPr>
          <w:fldChar w:fldCharType="begin"/>
        </w:r>
        <w:r w:rsidR="009D5F08">
          <w:rPr>
            <w:noProof/>
            <w:webHidden/>
          </w:rPr>
          <w:instrText xml:space="preserve"> PAGEREF _Toc504723608 \h </w:instrText>
        </w:r>
        <w:r w:rsidR="009D5F08">
          <w:rPr>
            <w:noProof/>
            <w:webHidden/>
          </w:rPr>
        </w:r>
        <w:r w:rsidR="009D5F08">
          <w:rPr>
            <w:noProof/>
            <w:webHidden/>
          </w:rPr>
          <w:fldChar w:fldCharType="separate"/>
        </w:r>
        <w:r>
          <w:rPr>
            <w:noProof/>
            <w:webHidden/>
          </w:rPr>
          <w:t>35</w:t>
        </w:r>
        <w:r w:rsidR="009D5F08">
          <w:rPr>
            <w:noProof/>
            <w:webHidden/>
          </w:rPr>
          <w:fldChar w:fldCharType="end"/>
        </w:r>
      </w:hyperlink>
    </w:p>
    <w:p w14:paraId="358C96B0" w14:textId="77777777" w:rsidR="009D5F08" w:rsidRDefault="0017121E">
      <w:pPr>
        <w:pStyle w:val="24"/>
        <w:rPr>
          <w:rFonts w:asciiTheme="minorHAnsi" w:eastAsiaTheme="minorEastAsia" w:hAnsiTheme="minorHAnsi" w:cstheme="minorBidi"/>
          <w:noProof/>
          <w:lang w:eastAsia="ru-RU"/>
        </w:rPr>
      </w:pPr>
      <w:hyperlink w:anchor="_Toc504723609" w:history="1">
        <w:r w:rsidR="009D5F08" w:rsidRPr="00937BBC">
          <w:rPr>
            <w:rStyle w:val="aff6"/>
            <w:noProof/>
          </w:rPr>
          <w:t>4.6</w:t>
        </w:r>
        <w:r w:rsidR="009D5F08">
          <w:rPr>
            <w:rFonts w:asciiTheme="minorHAnsi" w:eastAsiaTheme="minorEastAsia" w:hAnsiTheme="minorHAnsi" w:cstheme="minorBidi"/>
            <w:noProof/>
            <w:lang w:eastAsia="ru-RU"/>
          </w:rPr>
          <w:tab/>
        </w:r>
        <w:r w:rsidR="009D5F08" w:rsidRPr="00937BBC">
          <w:rPr>
            <w:rStyle w:val="aff6"/>
            <w:noProof/>
          </w:rPr>
          <w:t>Оценка экологического состояния животного мира</w:t>
        </w:r>
        <w:r w:rsidR="009D5F08">
          <w:rPr>
            <w:noProof/>
            <w:webHidden/>
          </w:rPr>
          <w:tab/>
        </w:r>
        <w:r w:rsidR="009D5F08">
          <w:rPr>
            <w:noProof/>
            <w:webHidden/>
          </w:rPr>
          <w:fldChar w:fldCharType="begin"/>
        </w:r>
        <w:r w:rsidR="009D5F08">
          <w:rPr>
            <w:noProof/>
            <w:webHidden/>
          </w:rPr>
          <w:instrText xml:space="preserve"> PAGEREF _Toc504723609 \h </w:instrText>
        </w:r>
        <w:r w:rsidR="009D5F08">
          <w:rPr>
            <w:noProof/>
            <w:webHidden/>
          </w:rPr>
        </w:r>
        <w:r w:rsidR="009D5F08">
          <w:rPr>
            <w:noProof/>
            <w:webHidden/>
          </w:rPr>
          <w:fldChar w:fldCharType="separate"/>
        </w:r>
        <w:r>
          <w:rPr>
            <w:noProof/>
            <w:webHidden/>
          </w:rPr>
          <w:t>35</w:t>
        </w:r>
        <w:r w:rsidR="009D5F08">
          <w:rPr>
            <w:noProof/>
            <w:webHidden/>
          </w:rPr>
          <w:fldChar w:fldCharType="end"/>
        </w:r>
      </w:hyperlink>
    </w:p>
    <w:p w14:paraId="6D7DA365" w14:textId="77777777" w:rsidR="009D5F08" w:rsidRDefault="0017121E">
      <w:pPr>
        <w:pStyle w:val="18"/>
        <w:rPr>
          <w:rFonts w:asciiTheme="minorHAnsi" w:eastAsiaTheme="minorEastAsia" w:hAnsiTheme="minorHAnsi" w:cstheme="minorBidi"/>
          <w:noProof/>
          <w:lang w:eastAsia="ru-RU"/>
        </w:rPr>
      </w:pPr>
      <w:hyperlink w:anchor="_Toc504723610" w:history="1">
        <w:r w:rsidR="009D5F08" w:rsidRPr="00937BBC">
          <w:rPr>
            <w:rStyle w:val="aff6"/>
            <w:noProof/>
          </w:rPr>
          <w:t>5</w:t>
        </w:r>
        <w:r w:rsidR="009D5F08">
          <w:rPr>
            <w:rFonts w:asciiTheme="minorHAnsi" w:eastAsiaTheme="minorEastAsia" w:hAnsiTheme="minorHAnsi" w:cstheme="minorBidi"/>
            <w:noProof/>
            <w:lang w:eastAsia="ru-RU"/>
          </w:rPr>
          <w:tab/>
        </w:r>
        <w:r w:rsidR="009D5F08" w:rsidRPr="00937BBC">
          <w:rPr>
            <w:rStyle w:val="aff6"/>
            <w:noProof/>
          </w:rPr>
          <w:t>Оценка воздействия на компоненты природной среды</w:t>
        </w:r>
        <w:r w:rsidR="009D5F08">
          <w:rPr>
            <w:noProof/>
            <w:webHidden/>
          </w:rPr>
          <w:tab/>
        </w:r>
        <w:r w:rsidR="009D5F08">
          <w:rPr>
            <w:noProof/>
            <w:webHidden/>
          </w:rPr>
          <w:fldChar w:fldCharType="begin"/>
        </w:r>
        <w:r w:rsidR="009D5F08">
          <w:rPr>
            <w:noProof/>
            <w:webHidden/>
          </w:rPr>
          <w:instrText xml:space="preserve"> PAGEREF _Toc504723610 \h </w:instrText>
        </w:r>
        <w:r w:rsidR="009D5F08">
          <w:rPr>
            <w:noProof/>
            <w:webHidden/>
          </w:rPr>
        </w:r>
        <w:r w:rsidR="009D5F08">
          <w:rPr>
            <w:noProof/>
            <w:webHidden/>
          </w:rPr>
          <w:fldChar w:fldCharType="separate"/>
        </w:r>
        <w:r>
          <w:rPr>
            <w:noProof/>
            <w:webHidden/>
          </w:rPr>
          <w:t>39</w:t>
        </w:r>
        <w:r w:rsidR="009D5F08">
          <w:rPr>
            <w:noProof/>
            <w:webHidden/>
          </w:rPr>
          <w:fldChar w:fldCharType="end"/>
        </w:r>
      </w:hyperlink>
    </w:p>
    <w:p w14:paraId="07F24225" w14:textId="77777777" w:rsidR="009D5F08" w:rsidRDefault="0017121E">
      <w:pPr>
        <w:pStyle w:val="24"/>
        <w:rPr>
          <w:rFonts w:asciiTheme="minorHAnsi" w:eastAsiaTheme="minorEastAsia" w:hAnsiTheme="minorHAnsi" w:cstheme="minorBidi"/>
          <w:noProof/>
          <w:lang w:eastAsia="ru-RU"/>
        </w:rPr>
      </w:pPr>
      <w:hyperlink w:anchor="_Toc504723611" w:history="1">
        <w:r w:rsidR="009D5F08" w:rsidRPr="00937BBC">
          <w:rPr>
            <w:rStyle w:val="aff6"/>
            <w:noProof/>
          </w:rPr>
          <w:t>5.1</w:t>
        </w:r>
        <w:r w:rsidR="009D5F08">
          <w:rPr>
            <w:rFonts w:asciiTheme="minorHAnsi" w:eastAsiaTheme="minorEastAsia" w:hAnsiTheme="minorHAnsi" w:cstheme="minorBidi"/>
            <w:noProof/>
            <w:lang w:eastAsia="ru-RU"/>
          </w:rPr>
          <w:tab/>
        </w:r>
        <w:r w:rsidR="009D5F08" w:rsidRPr="00937BBC">
          <w:rPr>
            <w:rStyle w:val="aff6"/>
            <w:noProof/>
          </w:rPr>
          <w:t>Оценка воздействия на атмосферный воздух</w:t>
        </w:r>
        <w:r w:rsidR="009D5F08">
          <w:rPr>
            <w:noProof/>
            <w:webHidden/>
          </w:rPr>
          <w:tab/>
        </w:r>
        <w:r w:rsidR="009D5F08">
          <w:rPr>
            <w:noProof/>
            <w:webHidden/>
          </w:rPr>
          <w:fldChar w:fldCharType="begin"/>
        </w:r>
        <w:r w:rsidR="009D5F08">
          <w:rPr>
            <w:noProof/>
            <w:webHidden/>
          </w:rPr>
          <w:instrText xml:space="preserve"> PAGEREF _Toc504723611 \h </w:instrText>
        </w:r>
        <w:r w:rsidR="009D5F08">
          <w:rPr>
            <w:noProof/>
            <w:webHidden/>
          </w:rPr>
        </w:r>
        <w:r w:rsidR="009D5F08">
          <w:rPr>
            <w:noProof/>
            <w:webHidden/>
          </w:rPr>
          <w:fldChar w:fldCharType="separate"/>
        </w:r>
        <w:r>
          <w:rPr>
            <w:noProof/>
            <w:webHidden/>
          </w:rPr>
          <w:t>39</w:t>
        </w:r>
        <w:r w:rsidR="009D5F08">
          <w:rPr>
            <w:noProof/>
            <w:webHidden/>
          </w:rPr>
          <w:fldChar w:fldCharType="end"/>
        </w:r>
      </w:hyperlink>
    </w:p>
    <w:p w14:paraId="73E04102" w14:textId="77777777" w:rsidR="009D5F08" w:rsidRDefault="0017121E">
      <w:pPr>
        <w:pStyle w:val="31"/>
        <w:rPr>
          <w:rFonts w:asciiTheme="minorHAnsi" w:eastAsiaTheme="minorEastAsia" w:hAnsiTheme="minorHAnsi" w:cstheme="minorBidi"/>
          <w:noProof/>
          <w:lang w:eastAsia="ru-RU"/>
        </w:rPr>
      </w:pPr>
      <w:hyperlink w:anchor="_Toc504723612" w:history="1">
        <w:r w:rsidR="009D5F08" w:rsidRPr="00937BBC">
          <w:rPr>
            <w:rStyle w:val="aff6"/>
            <w:noProof/>
          </w:rPr>
          <w:t>5.1.1</w:t>
        </w:r>
        <w:r w:rsidR="009D5F08">
          <w:rPr>
            <w:rFonts w:asciiTheme="minorHAnsi" w:eastAsiaTheme="minorEastAsia" w:hAnsiTheme="minorHAnsi" w:cstheme="minorBidi"/>
            <w:noProof/>
            <w:lang w:eastAsia="ru-RU"/>
          </w:rPr>
          <w:tab/>
        </w:r>
        <w:r w:rsidR="009D5F08" w:rsidRPr="00937BBC">
          <w:rPr>
            <w:rStyle w:val="aff6"/>
            <w:noProof/>
          </w:rPr>
          <w:t>Характеристика воздействия на атмосферный воздух в период строительства</w:t>
        </w:r>
        <w:r w:rsidR="009D5F08">
          <w:rPr>
            <w:noProof/>
            <w:webHidden/>
          </w:rPr>
          <w:tab/>
        </w:r>
        <w:r w:rsidR="009D5F08">
          <w:rPr>
            <w:noProof/>
            <w:webHidden/>
          </w:rPr>
          <w:fldChar w:fldCharType="begin"/>
        </w:r>
        <w:r w:rsidR="009D5F08">
          <w:rPr>
            <w:noProof/>
            <w:webHidden/>
          </w:rPr>
          <w:instrText xml:space="preserve"> PAGEREF _Toc504723612 \h </w:instrText>
        </w:r>
        <w:r w:rsidR="009D5F08">
          <w:rPr>
            <w:noProof/>
            <w:webHidden/>
          </w:rPr>
        </w:r>
        <w:r w:rsidR="009D5F08">
          <w:rPr>
            <w:noProof/>
            <w:webHidden/>
          </w:rPr>
          <w:fldChar w:fldCharType="separate"/>
        </w:r>
        <w:r>
          <w:rPr>
            <w:noProof/>
            <w:webHidden/>
          </w:rPr>
          <w:t>39</w:t>
        </w:r>
        <w:r w:rsidR="009D5F08">
          <w:rPr>
            <w:noProof/>
            <w:webHidden/>
          </w:rPr>
          <w:fldChar w:fldCharType="end"/>
        </w:r>
      </w:hyperlink>
    </w:p>
    <w:p w14:paraId="7D2AD313" w14:textId="77777777" w:rsidR="009D5F08" w:rsidRDefault="0017121E">
      <w:pPr>
        <w:pStyle w:val="24"/>
        <w:rPr>
          <w:rFonts w:asciiTheme="minorHAnsi" w:eastAsiaTheme="minorEastAsia" w:hAnsiTheme="minorHAnsi" w:cstheme="minorBidi"/>
          <w:noProof/>
          <w:lang w:eastAsia="ru-RU"/>
        </w:rPr>
      </w:pPr>
      <w:hyperlink w:anchor="_Toc504723613" w:history="1">
        <w:r w:rsidR="009D5F08" w:rsidRPr="00937BBC">
          <w:rPr>
            <w:rStyle w:val="aff6"/>
            <w:noProof/>
          </w:rPr>
          <w:t>5.2</w:t>
        </w:r>
        <w:r w:rsidR="009D5F08">
          <w:rPr>
            <w:rFonts w:asciiTheme="minorHAnsi" w:eastAsiaTheme="minorEastAsia" w:hAnsiTheme="minorHAnsi" w:cstheme="minorBidi"/>
            <w:noProof/>
            <w:lang w:eastAsia="ru-RU"/>
          </w:rPr>
          <w:tab/>
        </w:r>
        <w:r w:rsidR="009D5F08" w:rsidRPr="00937BBC">
          <w:rPr>
            <w:rStyle w:val="aff6"/>
            <w:noProof/>
          </w:rPr>
          <w:t>Мероприятия по защите от шума</w:t>
        </w:r>
        <w:r w:rsidR="009D5F08">
          <w:rPr>
            <w:noProof/>
            <w:webHidden/>
          </w:rPr>
          <w:tab/>
        </w:r>
        <w:r w:rsidR="009D5F08">
          <w:rPr>
            <w:noProof/>
            <w:webHidden/>
          </w:rPr>
          <w:fldChar w:fldCharType="begin"/>
        </w:r>
        <w:r w:rsidR="009D5F08">
          <w:rPr>
            <w:noProof/>
            <w:webHidden/>
          </w:rPr>
          <w:instrText xml:space="preserve"> PAGEREF _Toc504723613 \h </w:instrText>
        </w:r>
        <w:r w:rsidR="009D5F08">
          <w:rPr>
            <w:noProof/>
            <w:webHidden/>
          </w:rPr>
        </w:r>
        <w:r w:rsidR="009D5F08">
          <w:rPr>
            <w:noProof/>
            <w:webHidden/>
          </w:rPr>
          <w:fldChar w:fldCharType="separate"/>
        </w:r>
        <w:r>
          <w:rPr>
            <w:noProof/>
            <w:webHidden/>
          </w:rPr>
          <w:t>47</w:t>
        </w:r>
        <w:r w:rsidR="009D5F08">
          <w:rPr>
            <w:noProof/>
            <w:webHidden/>
          </w:rPr>
          <w:fldChar w:fldCharType="end"/>
        </w:r>
      </w:hyperlink>
    </w:p>
    <w:p w14:paraId="6EF068B9" w14:textId="77777777" w:rsidR="009D5F08" w:rsidRDefault="0017121E">
      <w:pPr>
        <w:pStyle w:val="31"/>
        <w:rPr>
          <w:rFonts w:asciiTheme="minorHAnsi" w:eastAsiaTheme="minorEastAsia" w:hAnsiTheme="minorHAnsi" w:cstheme="minorBidi"/>
          <w:noProof/>
          <w:lang w:eastAsia="ru-RU"/>
        </w:rPr>
      </w:pPr>
      <w:hyperlink w:anchor="_Toc504723614" w:history="1">
        <w:r w:rsidR="009D5F08" w:rsidRPr="00937BBC">
          <w:rPr>
            <w:rStyle w:val="aff6"/>
            <w:noProof/>
          </w:rPr>
          <w:t>5.2.1</w:t>
        </w:r>
        <w:r w:rsidR="009D5F08">
          <w:rPr>
            <w:rFonts w:asciiTheme="minorHAnsi" w:eastAsiaTheme="minorEastAsia" w:hAnsiTheme="minorHAnsi" w:cstheme="minorBidi"/>
            <w:noProof/>
            <w:lang w:eastAsia="ru-RU"/>
          </w:rPr>
          <w:tab/>
        </w:r>
        <w:r w:rsidR="009D5F08" w:rsidRPr="00937BBC">
          <w:rPr>
            <w:rStyle w:val="aff6"/>
            <w:noProof/>
          </w:rPr>
          <w:t>Расчет акустического воздействия на окружающую среду в период строительства</w:t>
        </w:r>
        <w:r w:rsidR="009D5F08">
          <w:rPr>
            <w:noProof/>
            <w:webHidden/>
          </w:rPr>
          <w:tab/>
        </w:r>
        <w:r w:rsidR="009D5F08">
          <w:rPr>
            <w:noProof/>
            <w:webHidden/>
          </w:rPr>
          <w:fldChar w:fldCharType="begin"/>
        </w:r>
        <w:r w:rsidR="009D5F08">
          <w:rPr>
            <w:noProof/>
            <w:webHidden/>
          </w:rPr>
          <w:instrText xml:space="preserve"> PAGEREF _Toc504723614 \h </w:instrText>
        </w:r>
        <w:r w:rsidR="009D5F08">
          <w:rPr>
            <w:noProof/>
            <w:webHidden/>
          </w:rPr>
        </w:r>
        <w:r w:rsidR="009D5F08">
          <w:rPr>
            <w:noProof/>
            <w:webHidden/>
          </w:rPr>
          <w:fldChar w:fldCharType="separate"/>
        </w:r>
        <w:r>
          <w:rPr>
            <w:noProof/>
            <w:webHidden/>
          </w:rPr>
          <w:t>47</w:t>
        </w:r>
        <w:r w:rsidR="009D5F08">
          <w:rPr>
            <w:noProof/>
            <w:webHidden/>
          </w:rPr>
          <w:fldChar w:fldCharType="end"/>
        </w:r>
      </w:hyperlink>
    </w:p>
    <w:p w14:paraId="17EE85E8" w14:textId="77777777" w:rsidR="009D5F08" w:rsidRDefault="0017121E">
      <w:pPr>
        <w:pStyle w:val="31"/>
        <w:rPr>
          <w:rFonts w:asciiTheme="minorHAnsi" w:eastAsiaTheme="minorEastAsia" w:hAnsiTheme="minorHAnsi" w:cstheme="minorBidi"/>
          <w:noProof/>
          <w:lang w:eastAsia="ru-RU"/>
        </w:rPr>
      </w:pPr>
      <w:hyperlink w:anchor="_Toc504723615" w:history="1">
        <w:r w:rsidR="009D5F08" w:rsidRPr="00937BBC">
          <w:rPr>
            <w:rStyle w:val="aff6"/>
            <w:noProof/>
          </w:rPr>
          <w:t>5.2.2</w:t>
        </w:r>
        <w:r w:rsidR="009D5F08">
          <w:rPr>
            <w:rFonts w:asciiTheme="minorHAnsi" w:eastAsiaTheme="minorEastAsia" w:hAnsiTheme="minorHAnsi" w:cstheme="minorBidi"/>
            <w:noProof/>
            <w:lang w:eastAsia="ru-RU"/>
          </w:rPr>
          <w:tab/>
        </w:r>
        <w:r w:rsidR="009D5F08" w:rsidRPr="00937BBC">
          <w:rPr>
            <w:rStyle w:val="aff6"/>
            <w:noProof/>
          </w:rPr>
          <w:t>Расчет акустического воздействия на окружающую среду в период утилизации бурового шлама</w:t>
        </w:r>
        <w:r w:rsidR="009D5F08">
          <w:rPr>
            <w:noProof/>
            <w:webHidden/>
          </w:rPr>
          <w:tab/>
        </w:r>
        <w:r w:rsidR="009D5F08">
          <w:rPr>
            <w:noProof/>
            <w:webHidden/>
          </w:rPr>
          <w:fldChar w:fldCharType="begin"/>
        </w:r>
        <w:r w:rsidR="009D5F08">
          <w:rPr>
            <w:noProof/>
            <w:webHidden/>
          </w:rPr>
          <w:instrText xml:space="preserve"> PAGEREF _Toc504723615 \h </w:instrText>
        </w:r>
        <w:r w:rsidR="009D5F08">
          <w:rPr>
            <w:noProof/>
            <w:webHidden/>
          </w:rPr>
        </w:r>
        <w:r w:rsidR="009D5F08">
          <w:rPr>
            <w:noProof/>
            <w:webHidden/>
          </w:rPr>
          <w:fldChar w:fldCharType="separate"/>
        </w:r>
        <w:r>
          <w:rPr>
            <w:noProof/>
            <w:webHidden/>
          </w:rPr>
          <w:t>49</w:t>
        </w:r>
        <w:r w:rsidR="009D5F08">
          <w:rPr>
            <w:noProof/>
            <w:webHidden/>
          </w:rPr>
          <w:fldChar w:fldCharType="end"/>
        </w:r>
      </w:hyperlink>
    </w:p>
    <w:p w14:paraId="3493E322" w14:textId="77777777" w:rsidR="009D5F08" w:rsidRDefault="0017121E">
      <w:pPr>
        <w:pStyle w:val="24"/>
        <w:rPr>
          <w:rFonts w:asciiTheme="minorHAnsi" w:eastAsiaTheme="minorEastAsia" w:hAnsiTheme="minorHAnsi" w:cstheme="minorBidi"/>
          <w:noProof/>
          <w:lang w:eastAsia="ru-RU"/>
        </w:rPr>
      </w:pPr>
      <w:hyperlink w:anchor="_Toc504723616" w:history="1">
        <w:r w:rsidR="009D5F08" w:rsidRPr="00937BBC">
          <w:rPr>
            <w:rStyle w:val="aff6"/>
            <w:noProof/>
          </w:rPr>
          <w:t>5.3</w:t>
        </w:r>
        <w:r w:rsidR="009D5F08">
          <w:rPr>
            <w:rFonts w:asciiTheme="minorHAnsi" w:eastAsiaTheme="minorEastAsia" w:hAnsiTheme="minorHAnsi" w:cstheme="minorBidi"/>
            <w:noProof/>
            <w:lang w:eastAsia="ru-RU"/>
          </w:rPr>
          <w:tab/>
        </w:r>
        <w:r w:rsidR="009D5F08" w:rsidRPr="00937BBC">
          <w:rPr>
            <w:rStyle w:val="aff6"/>
            <w:noProof/>
          </w:rPr>
          <w:t>Обоснование границ СЗЗ по совокупности показателей</w:t>
        </w:r>
        <w:r w:rsidR="009D5F08">
          <w:rPr>
            <w:noProof/>
            <w:webHidden/>
          </w:rPr>
          <w:tab/>
        </w:r>
        <w:r w:rsidR="009D5F08">
          <w:rPr>
            <w:noProof/>
            <w:webHidden/>
          </w:rPr>
          <w:fldChar w:fldCharType="begin"/>
        </w:r>
        <w:r w:rsidR="009D5F08">
          <w:rPr>
            <w:noProof/>
            <w:webHidden/>
          </w:rPr>
          <w:instrText xml:space="preserve"> PAGEREF _Toc504723616 \h </w:instrText>
        </w:r>
        <w:r w:rsidR="009D5F08">
          <w:rPr>
            <w:noProof/>
            <w:webHidden/>
          </w:rPr>
        </w:r>
        <w:r w:rsidR="009D5F08">
          <w:rPr>
            <w:noProof/>
            <w:webHidden/>
          </w:rPr>
          <w:fldChar w:fldCharType="separate"/>
        </w:r>
        <w:r>
          <w:rPr>
            <w:noProof/>
            <w:webHidden/>
          </w:rPr>
          <w:t>50</w:t>
        </w:r>
        <w:r w:rsidR="009D5F08">
          <w:rPr>
            <w:noProof/>
            <w:webHidden/>
          </w:rPr>
          <w:fldChar w:fldCharType="end"/>
        </w:r>
      </w:hyperlink>
    </w:p>
    <w:p w14:paraId="287D5EA1" w14:textId="77777777" w:rsidR="009D5F08" w:rsidRDefault="0017121E">
      <w:pPr>
        <w:pStyle w:val="24"/>
        <w:rPr>
          <w:rFonts w:asciiTheme="minorHAnsi" w:eastAsiaTheme="minorEastAsia" w:hAnsiTheme="minorHAnsi" w:cstheme="minorBidi"/>
          <w:noProof/>
          <w:lang w:eastAsia="ru-RU"/>
        </w:rPr>
      </w:pPr>
      <w:hyperlink w:anchor="_Toc504723617" w:history="1">
        <w:r w:rsidR="009D5F08" w:rsidRPr="00937BBC">
          <w:rPr>
            <w:rStyle w:val="aff6"/>
            <w:noProof/>
          </w:rPr>
          <w:t>5.4</w:t>
        </w:r>
        <w:r w:rsidR="009D5F08">
          <w:rPr>
            <w:rFonts w:asciiTheme="minorHAnsi" w:eastAsiaTheme="minorEastAsia" w:hAnsiTheme="minorHAnsi" w:cstheme="minorBidi"/>
            <w:noProof/>
            <w:lang w:eastAsia="ru-RU"/>
          </w:rPr>
          <w:tab/>
        </w:r>
        <w:r w:rsidR="009D5F08" w:rsidRPr="00937BBC">
          <w:rPr>
            <w:rStyle w:val="aff6"/>
            <w:noProof/>
          </w:rPr>
          <w:t>Воздействие на подземные и поверхностные воды</w:t>
        </w:r>
        <w:r w:rsidR="009D5F08">
          <w:rPr>
            <w:noProof/>
            <w:webHidden/>
          </w:rPr>
          <w:tab/>
        </w:r>
        <w:r w:rsidR="009D5F08">
          <w:rPr>
            <w:noProof/>
            <w:webHidden/>
          </w:rPr>
          <w:fldChar w:fldCharType="begin"/>
        </w:r>
        <w:r w:rsidR="009D5F08">
          <w:rPr>
            <w:noProof/>
            <w:webHidden/>
          </w:rPr>
          <w:instrText xml:space="preserve"> PAGEREF _Toc504723617 \h </w:instrText>
        </w:r>
        <w:r w:rsidR="009D5F08">
          <w:rPr>
            <w:noProof/>
            <w:webHidden/>
          </w:rPr>
        </w:r>
        <w:r w:rsidR="009D5F08">
          <w:rPr>
            <w:noProof/>
            <w:webHidden/>
          </w:rPr>
          <w:fldChar w:fldCharType="separate"/>
        </w:r>
        <w:r>
          <w:rPr>
            <w:noProof/>
            <w:webHidden/>
          </w:rPr>
          <w:t>51</w:t>
        </w:r>
        <w:r w:rsidR="009D5F08">
          <w:rPr>
            <w:noProof/>
            <w:webHidden/>
          </w:rPr>
          <w:fldChar w:fldCharType="end"/>
        </w:r>
      </w:hyperlink>
    </w:p>
    <w:p w14:paraId="6CA400B5" w14:textId="77777777" w:rsidR="009D5F08" w:rsidRDefault="0017121E">
      <w:pPr>
        <w:pStyle w:val="31"/>
        <w:rPr>
          <w:rFonts w:asciiTheme="minorHAnsi" w:eastAsiaTheme="minorEastAsia" w:hAnsiTheme="minorHAnsi" w:cstheme="minorBidi"/>
          <w:noProof/>
          <w:lang w:eastAsia="ru-RU"/>
        </w:rPr>
      </w:pPr>
      <w:hyperlink w:anchor="_Toc504723618" w:history="1">
        <w:r w:rsidR="009D5F08" w:rsidRPr="00937BBC">
          <w:rPr>
            <w:rStyle w:val="aff6"/>
            <w:noProof/>
          </w:rPr>
          <w:t>5.4.1</w:t>
        </w:r>
        <w:r w:rsidR="009D5F08">
          <w:rPr>
            <w:rFonts w:asciiTheme="minorHAnsi" w:eastAsiaTheme="minorEastAsia" w:hAnsiTheme="minorHAnsi" w:cstheme="minorBidi"/>
            <w:noProof/>
            <w:lang w:eastAsia="ru-RU"/>
          </w:rPr>
          <w:tab/>
        </w:r>
        <w:r w:rsidR="009D5F08" w:rsidRPr="00937BBC">
          <w:rPr>
            <w:rStyle w:val="aff6"/>
            <w:noProof/>
          </w:rPr>
          <w:t>Водопотребление и водоотведение в период строительства</w:t>
        </w:r>
        <w:r w:rsidR="009D5F08">
          <w:rPr>
            <w:noProof/>
            <w:webHidden/>
          </w:rPr>
          <w:tab/>
        </w:r>
        <w:r w:rsidR="009D5F08">
          <w:rPr>
            <w:noProof/>
            <w:webHidden/>
          </w:rPr>
          <w:fldChar w:fldCharType="begin"/>
        </w:r>
        <w:r w:rsidR="009D5F08">
          <w:rPr>
            <w:noProof/>
            <w:webHidden/>
          </w:rPr>
          <w:instrText xml:space="preserve"> PAGEREF _Toc504723618 \h </w:instrText>
        </w:r>
        <w:r w:rsidR="009D5F08">
          <w:rPr>
            <w:noProof/>
            <w:webHidden/>
          </w:rPr>
        </w:r>
        <w:r w:rsidR="009D5F08">
          <w:rPr>
            <w:noProof/>
            <w:webHidden/>
          </w:rPr>
          <w:fldChar w:fldCharType="separate"/>
        </w:r>
        <w:r>
          <w:rPr>
            <w:noProof/>
            <w:webHidden/>
          </w:rPr>
          <w:t>51</w:t>
        </w:r>
        <w:r w:rsidR="009D5F08">
          <w:rPr>
            <w:noProof/>
            <w:webHidden/>
          </w:rPr>
          <w:fldChar w:fldCharType="end"/>
        </w:r>
      </w:hyperlink>
    </w:p>
    <w:p w14:paraId="6ABBFEC3" w14:textId="77777777" w:rsidR="009D5F08" w:rsidRDefault="0017121E">
      <w:pPr>
        <w:pStyle w:val="31"/>
        <w:rPr>
          <w:rFonts w:asciiTheme="minorHAnsi" w:eastAsiaTheme="minorEastAsia" w:hAnsiTheme="minorHAnsi" w:cstheme="minorBidi"/>
          <w:noProof/>
          <w:lang w:eastAsia="ru-RU"/>
        </w:rPr>
      </w:pPr>
      <w:hyperlink w:anchor="_Toc504723619" w:history="1">
        <w:r w:rsidR="009D5F08" w:rsidRPr="00937BBC">
          <w:rPr>
            <w:rStyle w:val="aff6"/>
            <w:noProof/>
          </w:rPr>
          <w:t>5.4.2</w:t>
        </w:r>
        <w:r w:rsidR="009D5F08">
          <w:rPr>
            <w:rFonts w:asciiTheme="minorHAnsi" w:eastAsiaTheme="minorEastAsia" w:hAnsiTheme="minorHAnsi" w:cstheme="minorBidi"/>
            <w:noProof/>
            <w:lang w:eastAsia="ru-RU"/>
          </w:rPr>
          <w:tab/>
        </w:r>
        <w:r w:rsidR="009D5F08" w:rsidRPr="00937BBC">
          <w:rPr>
            <w:rStyle w:val="aff6"/>
            <w:noProof/>
          </w:rPr>
          <w:t>Период рекультивации шламовых амбаров</w:t>
        </w:r>
        <w:r w:rsidR="009D5F08">
          <w:rPr>
            <w:noProof/>
            <w:webHidden/>
          </w:rPr>
          <w:tab/>
        </w:r>
        <w:r w:rsidR="009D5F08">
          <w:rPr>
            <w:noProof/>
            <w:webHidden/>
          </w:rPr>
          <w:fldChar w:fldCharType="begin"/>
        </w:r>
        <w:r w:rsidR="009D5F08">
          <w:rPr>
            <w:noProof/>
            <w:webHidden/>
          </w:rPr>
          <w:instrText xml:space="preserve"> PAGEREF _Toc504723619 \h </w:instrText>
        </w:r>
        <w:r w:rsidR="009D5F08">
          <w:rPr>
            <w:noProof/>
            <w:webHidden/>
          </w:rPr>
        </w:r>
        <w:r w:rsidR="009D5F08">
          <w:rPr>
            <w:noProof/>
            <w:webHidden/>
          </w:rPr>
          <w:fldChar w:fldCharType="separate"/>
        </w:r>
        <w:r>
          <w:rPr>
            <w:noProof/>
            <w:webHidden/>
          </w:rPr>
          <w:t>54</w:t>
        </w:r>
        <w:r w:rsidR="009D5F08">
          <w:rPr>
            <w:noProof/>
            <w:webHidden/>
          </w:rPr>
          <w:fldChar w:fldCharType="end"/>
        </w:r>
      </w:hyperlink>
    </w:p>
    <w:p w14:paraId="492964F8" w14:textId="77777777" w:rsidR="009D5F08" w:rsidRDefault="0017121E">
      <w:pPr>
        <w:pStyle w:val="31"/>
        <w:rPr>
          <w:rFonts w:asciiTheme="minorHAnsi" w:eastAsiaTheme="minorEastAsia" w:hAnsiTheme="minorHAnsi" w:cstheme="minorBidi"/>
          <w:noProof/>
          <w:lang w:eastAsia="ru-RU"/>
        </w:rPr>
      </w:pPr>
      <w:hyperlink w:anchor="_Toc504723620" w:history="1">
        <w:r w:rsidR="009D5F08" w:rsidRPr="00937BBC">
          <w:rPr>
            <w:rStyle w:val="aff6"/>
            <w:noProof/>
          </w:rPr>
          <w:t>5.4.3</w:t>
        </w:r>
        <w:r w:rsidR="009D5F08">
          <w:rPr>
            <w:rFonts w:asciiTheme="minorHAnsi" w:eastAsiaTheme="minorEastAsia" w:hAnsiTheme="minorHAnsi" w:cstheme="minorBidi"/>
            <w:noProof/>
            <w:lang w:eastAsia="ru-RU"/>
          </w:rPr>
          <w:tab/>
        </w:r>
        <w:r w:rsidR="009D5F08" w:rsidRPr="00937BBC">
          <w:rPr>
            <w:rStyle w:val="aff6"/>
            <w:noProof/>
          </w:rPr>
          <w:t>Водопотребление и водоотведение в период утилизации бурового шлама</w:t>
        </w:r>
        <w:r w:rsidR="009D5F08">
          <w:rPr>
            <w:noProof/>
            <w:webHidden/>
          </w:rPr>
          <w:tab/>
        </w:r>
        <w:r w:rsidR="009D5F08">
          <w:rPr>
            <w:noProof/>
            <w:webHidden/>
          </w:rPr>
          <w:fldChar w:fldCharType="begin"/>
        </w:r>
        <w:r w:rsidR="009D5F08">
          <w:rPr>
            <w:noProof/>
            <w:webHidden/>
          </w:rPr>
          <w:instrText xml:space="preserve"> PAGEREF _Toc504723620 \h </w:instrText>
        </w:r>
        <w:r w:rsidR="009D5F08">
          <w:rPr>
            <w:noProof/>
            <w:webHidden/>
          </w:rPr>
        </w:r>
        <w:r w:rsidR="009D5F08">
          <w:rPr>
            <w:noProof/>
            <w:webHidden/>
          </w:rPr>
          <w:fldChar w:fldCharType="separate"/>
        </w:r>
        <w:r>
          <w:rPr>
            <w:noProof/>
            <w:webHidden/>
          </w:rPr>
          <w:t>54</w:t>
        </w:r>
        <w:r w:rsidR="009D5F08">
          <w:rPr>
            <w:noProof/>
            <w:webHidden/>
          </w:rPr>
          <w:fldChar w:fldCharType="end"/>
        </w:r>
      </w:hyperlink>
    </w:p>
    <w:p w14:paraId="541347AC" w14:textId="77777777" w:rsidR="009D5F08" w:rsidRDefault="0017121E">
      <w:pPr>
        <w:pStyle w:val="31"/>
        <w:rPr>
          <w:rFonts w:asciiTheme="minorHAnsi" w:eastAsiaTheme="minorEastAsia" w:hAnsiTheme="minorHAnsi" w:cstheme="minorBidi"/>
          <w:noProof/>
          <w:lang w:eastAsia="ru-RU"/>
        </w:rPr>
      </w:pPr>
      <w:hyperlink w:anchor="_Toc504723621" w:history="1">
        <w:r w:rsidR="009D5F08" w:rsidRPr="00937BBC">
          <w:rPr>
            <w:rStyle w:val="aff6"/>
            <w:noProof/>
          </w:rPr>
          <w:t>5.4.4</w:t>
        </w:r>
        <w:r w:rsidR="009D5F08">
          <w:rPr>
            <w:rFonts w:asciiTheme="minorHAnsi" w:eastAsiaTheme="minorEastAsia" w:hAnsiTheme="minorHAnsi" w:cstheme="minorBidi"/>
            <w:noProof/>
            <w:lang w:eastAsia="ru-RU"/>
          </w:rPr>
          <w:tab/>
        </w:r>
        <w:r w:rsidR="009D5F08" w:rsidRPr="00937BBC">
          <w:rPr>
            <w:rStyle w:val="aff6"/>
            <w:noProof/>
          </w:rPr>
          <w:t>Воздействие проектируемого объекта на состояние поверхностных и подземных вод</w:t>
        </w:r>
        <w:r w:rsidR="009D5F08">
          <w:rPr>
            <w:noProof/>
            <w:webHidden/>
          </w:rPr>
          <w:tab/>
        </w:r>
        <w:r w:rsidR="009D5F08">
          <w:rPr>
            <w:noProof/>
            <w:webHidden/>
          </w:rPr>
          <w:fldChar w:fldCharType="begin"/>
        </w:r>
        <w:r w:rsidR="009D5F08">
          <w:rPr>
            <w:noProof/>
            <w:webHidden/>
          </w:rPr>
          <w:instrText xml:space="preserve"> PAGEREF _Toc504723621 \h </w:instrText>
        </w:r>
        <w:r w:rsidR="009D5F08">
          <w:rPr>
            <w:noProof/>
            <w:webHidden/>
          </w:rPr>
        </w:r>
        <w:r w:rsidR="009D5F08">
          <w:rPr>
            <w:noProof/>
            <w:webHidden/>
          </w:rPr>
          <w:fldChar w:fldCharType="separate"/>
        </w:r>
        <w:r>
          <w:rPr>
            <w:noProof/>
            <w:webHidden/>
          </w:rPr>
          <w:t>56</w:t>
        </w:r>
        <w:r w:rsidR="009D5F08">
          <w:rPr>
            <w:noProof/>
            <w:webHidden/>
          </w:rPr>
          <w:fldChar w:fldCharType="end"/>
        </w:r>
      </w:hyperlink>
    </w:p>
    <w:p w14:paraId="02B17990" w14:textId="77777777" w:rsidR="009D5F08" w:rsidRDefault="0017121E">
      <w:pPr>
        <w:pStyle w:val="24"/>
        <w:rPr>
          <w:rFonts w:asciiTheme="minorHAnsi" w:eastAsiaTheme="minorEastAsia" w:hAnsiTheme="minorHAnsi" w:cstheme="minorBidi"/>
          <w:noProof/>
          <w:lang w:eastAsia="ru-RU"/>
        </w:rPr>
      </w:pPr>
      <w:hyperlink w:anchor="_Toc504723622" w:history="1">
        <w:r w:rsidR="009D5F08" w:rsidRPr="00937BBC">
          <w:rPr>
            <w:rStyle w:val="aff6"/>
            <w:noProof/>
          </w:rPr>
          <w:t>5.5</w:t>
        </w:r>
        <w:r w:rsidR="009D5F08">
          <w:rPr>
            <w:rFonts w:asciiTheme="minorHAnsi" w:eastAsiaTheme="minorEastAsia" w:hAnsiTheme="minorHAnsi" w:cstheme="minorBidi"/>
            <w:noProof/>
            <w:lang w:eastAsia="ru-RU"/>
          </w:rPr>
          <w:tab/>
        </w:r>
        <w:r w:rsidR="009D5F08" w:rsidRPr="00937BBC">
          <w:rPr>
            <w:rStyle w:val="aff6"/>
            <w:noProof/>
          </w:rPr>
          <w:t>Воздействие на земельные ресурсы</w:t>
        </w:r>
        <w:r w:rsidR="009D5F08">
          <w:rPr>
            <w:noProof/>
            <w:webHidden/>
          </w:rPr>
          <w:tab/>
        </w:r>
        <w:r w:rsidR="009D5F08">
          <w:rPr>
            <w:noProof/>
            <w:webHidden/>
          </w:rPr>
          <w:fldChar w:fldCharType="begin"/>
        </w:r>
        <w:r w:rsidR="009D5F08">
          <w:rPr>
            <w:noProof/>
            <w:webHidden/>
          </w:rPr>
          <w:instrText xml:space="preserve"> PAGEREF _Toc504723622 \h </w:instrText>
        </w:r>
        <w:r w:rsidR="009D5F08">
          <w:rPr>
            <w:noProof/>
            <w:webHidden/>
          </w:rPr>
        </w:r>
        <w:r w:rsidR="009D5F08">
          <w:rPr>
            <w:noProof/>
            <w:webHidden/>
          </w:rPr>
          <w:fldChar w:fldCharType="separate"/>
        </w:r>
        <w:r>
          <w:rPr>
            <w:noProof/>
            <w:webHidden/>
          </w:rPr>
          <w:t>57</w:t>
        </w:r>
        <w:r w:rsidR="009D5F08">
          <w:rPr>
            <w:noProof/>
            <w:webHidden/>
          </w:rPr>
          <w:fldChar w:fldCharType="end"/>
        </w:r>
      </w:hyperlink>
    </w:p>
    <w:p w14:paraId="6D914840" w14:textId="77777777" w:rsidR="009D5F08" w:rsidRDefault="0017121E">
      <w:pPr>
        <w:pStyle w:val="31"/>
        <w:rPr>
          <w:rFonts w:asciiTheme="minorHAnsi" w:eastAsiaTheme="minorEastAsia" w:hAnsiTheme="minorHAnsi" w:cstheme="minorBidi"/>
          <w:noProof/>
          <w:lang w:eastAsia="ru-RU"/>
        </w:rPr>
      </w:pPr>
      <w:hyperlink w:anchor="_Toc504723623" w:history="1">
        <w:r w:rsidR="009D5F08" w:rsidRPr="00937BBC">
          <w:rPr>
            <w:rStyle w:val="aff6"/>
            <w:noProof/>
          </w:rPr>
          <w:t>5.5.1</w:t>
        </w:r>
        <w:r w:rsidR="009D5F08">
          <w:rPr>
            <w:rFonts w:asciiTheme="minorHAnsi" w:eastAsiaTheme="minorEastAsia" w:hAnsiTheme="minorHAnsi" w:cstheme="minorBidi"/>
            <w:noProof/>
            <w:lang w:eastAsia="ru-RU"/>
          </w:rPr>
          <w:tab/>
        </w:r>
        <w:r w:rsidR="009D5F08" w:rsidRPr="00937BBC">
          <w:rPr>
            <w:rStyle w:val="aff6"/>
            <w:noProof/>
          </w:rPr>
          <w:t>Отвод земель</w:t>
        </w:r>
        <w:r w:rsidR="009D5F08">
          <w:rPr>
            <w:noProof/>
            <w:webHidden/>
          </w:rPr>
          <w:tab/>
        </w:r>
        <w:r w:rsidR="009D5F08">
          <w:rPr>
            <w:noProof/>
            <w:webHidden/>
          </w:rPr>
          <w:fldChar w:fldCharType="begin"/>
        </w:r>
        <w:r w:rsidR="009D5F08">
          <w:rPr>
            <w:noProof/>
            <w:webHidden/>
          </w:rPr>
          <w:instrText xml:space="preserve"> PAGEREF _Toc504723623 \h </w:instrText>
        </w:r>
        <w:r w:rsidR="009D5F08">
          <w:rPr>
            <w:noProof/>
            <w:webHidden/>
          </w:rPr>
        </w:r>
        <w:r w:rsidR="009D5F08">
          <w:rPr>
            <w:noProof/>
            <w:webHidden/>
          </w:rPr>
          <w:fldChar w:fldCharType="separate"/>
        </w:r>
        <w:r>
          <w:rPr>
            <w:noProof/>
            <w:webHidden/>
          </w:rPr>
          <w:t>57</w:t>
        </w:r>
        <w:r w:rsidR="009D5F08">
          <w:rPr>
            <w:noProof/>
            <w:webHidden/>
          </w:rPr>
          <w:fldChar w:fldCharType="end"/>
        </w:r>
      </w:hyperlink>
    </w:p>
    <w:p w14:paraId="798DAF44" w14:textId="77777777" w:rsidR="009D5F08" w:rsidRDefault="0017121E">
      <w:pPr>
        <w:pStyle w:val="31"/>
        <w:rPr>
          <w:rFonts w:asciiTheme="minorHAnsi" w:eastAsiaTheme="minorEastAsia" w:hAnsiTheme="minorHAnsi" w:cstheme="minorBidi"/>
          <w:noProof/>
          <w:lang w:eastAsia="ru-RU"/>
        </w:rPr>
      </w:pPr>
      <w:hyperlink w:anchor="_Toc504723624" w:history="1">
        <w:r w:rsidR="009D5F08" w:rsidRPr="00937BBC">
          <w:rPr>
            <w:rStyle w:val="aff6"/>
            <w:noProof/>
          </w:rPr>
          <w:t>5.5.2</w:t>
        </w:r>
        <w:r w:rsidR="009D5F08">
          <w:rPr>
            <w:rFonts w:asciiTheme="minorHAnsi" w:eastAsiaTheme="minorEastAsia" w:hAnsiTheme="minorHAnsi" w:cstheme="minorBidi"/>
            <w:noProof/>
            <w:lang w:eastAsia="ru-RU"/>
          </w:rPr>
          <w:tab/>
        </w:r>
        <w:r w:rsidR="009D5F08" w:rsidRPr="00937BBC">
          <w:rPr>
            <w:rStyle w:val="aff6"/>
            <w:noProof/>
          </w:rPr>
          <w:t>Воздействие объекта на территорию и условия землепользования</w:t>
        </w:r>
        <w:r w:rsidR="009D5F08">
          <w:rPr>
            <w:noProof/>
            <w:webHidden/>
          </w:rPr>
          <w:tab/>
        </w:r>
        <w:r w:rsidR="009D5F08">
          <w:rPr>
            <w:noProof/>
            <w:webHidden/>
          </w:rPr>
          <w:fldChar w:fldCharType="begin"/>
        </w:r>
        <w:r w:rsidR="009D5F08">
          <w:rPr>
            <w:noProof/>
            <w:webHidden/>
          </w:rPr>
          <w:instrText xml:space="preserve"> PAGEREF _Toc504723624 \h </w:instrText>
        </w:r>
        <w:r w:rsidR="009D5F08">
          <w:rPr>
            <w:noProof/>
            <w:webHidden/>
          </w:rPr>
        </w:r>
        <w:r w:rsidR="009D5F08">
          <w:rPr>
            <w:noProof/>
            <w:webHidden/>
          </w:rPr>
          <w:fldChar w:fldCharType="separate"/>
        </w:r>
        <w:r>
          <w:rPr>
            <w:noProof/>
            <w:webHidden/>
          </w:rPr>
          <w:t>58</w:t>
        </w:r>
        <w:r w:rsidR="009D5F08">
          <w:rPr>
            <w:noProof/>
            <w:webHidden/>
          </w:rPr>
          <w:fldChar w:fldCharType="end"/>
        </w:r>
      </w:hyperlink>
    </w:p>
    <w:p w14:paraId="4B89C9C0" w14:textId="77777777" w:rsidR="009D5F08" w:rsidRDefault="0017121E">
      <w:pPr>
        <w:pStyle w:val="31"/>
        <w:rPr>
          <w:rFonts w:asciiTheme="minorHAnsi" w:eastAsiaTheme="minorEastAsia" w:hAnsiTheme="minorHAnsi" w:cstheme="minorBidi"/>
          <w:noProof/>
          <w:lang w:eastAsia="ru-RU"/>
        </w:rPr>
      </w:pPr>
      <w:hyperlink w:anchor="_Toc504723625" w:history="1">
        <w:r w:rsidR="009D5F08" w:rsidRPr="00937BBC">
          <w:rPr>
            <w:rStyle w:val="aff6"/>
            <w:noProof/>
          </w:rPr>
          <w:t>5.5.3</w:t>
        </w:r>
        <w:r w:rsidR="009D5F08">
          <w:rPr>
            <w:rFonts w:asciiTheme="minorHAnsi" w:eastAsiaTheme="minorEastAsia" w:hAnsiTheme="minorHAnsi" w:cstheme="minorBidi"/>
            <w:noProof/>
            <w:lang w:eastAsia="ru-RU"/>
          </w:rPr>
          <w:tab/>
        </w:r>
        <w:r w:rsidR="009D5F08" w:rsidRPr="00937BBC">
          <w:rPr>
            <w:rStyle w:val="aff6"/>
            <w:noProof/>
          </w:rPr>
          <w:t>Охрана земель от воздействия объекта</w:t>
        </w:r>
        <w:r w:rsidR="009D5F08">
          <w:rPr>
            <w:noProof/>
            <w:webHidden/>
          </w:rPr>
          <w:tab/>
        </w:r>
        <w:r w:rsidR="009D5F08">
          <w:rPr>
            <w:noProof/>
            <w:webHidden/>
          </w:rPr>
          <w:fldChar w:fldCharType="begin"/>
        </w:r>
        <w:r w:rsidR="009D5F08">
          <w:rPr>
            <w:noProof/>
            <w:webHidden/>
          </w:rPr>
          <w:instrText xml:space="preserve"> PAGEREF _Toc504723625 \h </w:instrText>
        </w:r>
        <w:r w:rsidR="009D5F08">
          <w:rPr>
            <w:noProof/>
            <w:webHidden/>
          </w:rPr>
        </w:r>
        <w:r w:rsidR="009D5F08">
          <w:rPr>
            <w:noProof/>
            <w:webHidden/>
          </w:rPr>
          <w:fldChar w:fldCharType="separate"/>
        </w:r>
        <w:r>
          <w:rPr>
            <w:noProof/>
            <w:webHidden/>
          </w:rPr>
          <w:t>58</w:t>
        </w:r>
        <w:r w:rsidR="009D5F08">
          <w:rPr>
            <w:noProof/>
            <w:webHidden/>
          </w:rPr>
          <w:fldChar w:fldCharType="end"/>
        </w:r>
      </w:hyperlink>
    </w:p>
    <w:p w14:paraId="000DA2F2" w14:textId="77777777" w:rsidR="009D5F08" w:rsidRDefault="0017121E">
      <w:pPr>
        <w:pStyle w:val="31"/>
        <w:rPr>
          <w:rFonts w:asciiTheme="minorHAnsi" w:eastAsiaTheme="minorEastAsia" w:hAnsiTheme="minorHAnsi" w:cstheme="minorBidi"/>
          <w:noProof/>
          <w:lang w:eastAsia="ru-RU"/>
        </w:rPr>
      </w:pPr>
      <w:hyperlink w:anchor="_Toc504723626" w:history="1">
        <w:r w:rsidR="009D5F08" w:rsidRPr="00937BBC">
          <w:rPr>
            <w:rStyle w:val="aff6"/>
            <w:noProof/>
          </w:rPr>
          <w:t>5.5.4</w:t>
        </w:r>
        <w:r w:rsidR="009D5F08">
          <w:rPr>
            <w:rFonts w:asciiTheme="minorHAnsi" w:eastAsiaTheme="minorEastAsia" w:hAnsiTheme="minorHAnsi" w:cstheme="minorBidi"/>
            <w:noProof/>
            <w:lang w:eastAsia="ru-RU"/>
          </w:rPr>
          <w:tab/>
        </w:r>
        <w:r w:rsidR="009D5F08" w:rsidRPr="00937BBC">
          <w:rPr>
            <w:rStyle w:val="aff6"/>
            <w:noProof/>
          </w:rPr>
          <w:t>Рекультивация нарушенных земель при строительстве</w:t>
        </w:r>
        <w:r w:rsidR="009D5F08">
          <w:rPr>
            <w:noProof/>
            <w:webHidden/>
          </w:rPr>
          <w:tab/>
        </w:r>
        <w:r w:rsidR="009D5F08">
          <w:rPr>
            <w:noProof/>
            <w:webHidden/>
          </w:rPr>
          <w:fldChar w:fldCharType="begin"/>
        </w:r>
        <w:r w:rsidR="009D5F08">
          <w:rPr>
            <w:noProof/>
            <w:webHidden/>
          </w:rPr>
          <w:instrText xml:space="preserve"> PAGEREF _Toc504723626 \h </w:instrText>
        </w:r>
        <w:r w:rsidR="009D5F08">
          <w:rPr>
            <w:noProof/>
            <w:webHidden/>
          </w:rPr>
        </w:r>
        <w:r w:rsidR="009D5F08">
          <w:rPr>
            <w:noProof/>
            <w:webHidden/>
          </w:rPr>
          <w:fldChar w:fldCharType="separate"/>
        </w:r>
        <w:r>
          <w:rPr>
            <w:noProof/>
            <w:webHidden/>
          </w:rPr>
          <w:t>59</w:t>
        </w:r>
        <w:r w:rsidR="009D5F08">
          <w:rPr>
            <w:noProof/>
            <w:webHidden/>
          </w:rPr>
          <w:fldChar w:fldCharType="end"/>
        </w:r>
      </w:hyperlink>
    </w:p>
    <w:p w14:paraId="2630C960" w14:textId="77777777" w:rsidR="009D5F08" w:rsidRDefault="0017121E">
      <w:pPr>
        <w:pStyle w:val="24"/>
        <w:rPr>
          <w:rFonts w:asciiTheme="minorHAnsi" w:eastAsiaTheme="minorEastAsia" w:hAnsiTheme="minorHAnsi" w:cstheme="minorBidi"/>
          <w:noProof/>
          <w:lang w:eastAsia="ru-RU"/>
        </w:rPr>
      </w:pPr>
      <w:hyperlink w:anchor="_Toc504723627" w:history="1">
        <w:r w:rsidR="009D5F08" w:rsidRPr="00937BBC">
          <w:rPr>
            <w:rStyle w:val="aff6"/>
            <w:noProof/>
          </w:rPr>
          <w:t>5.6</w:t>
        </w:r>
        <w:r w:rsidR="009D5F08">
          <w:rPr>
            <w:rFonts w:asciiTheme="minorHAnsi" w:eastAsiaTheme="minorEastAsia" w:hAnsiTheme="minorHAnsi" w:cstheme="minorBidi"/>
            <w:noProof/>
            <w:lang w:eastAsia="ru-RU"/>
          </w:rPr>
          <w:tab/>
        </w:r>
        <w:r w:rsidR="009D5F08" w:rsidRPr="00937BBC">
          <w:rPr>
            <w:rStyle w:val="aff6"/>
            <w:noProof/>
          </w:rPr>
          <w:t>Оценка воздействия на окружающую среду при складировании (утилизации) отходов промышленного производства и потребления</w:t>
        </w:r>
        <w:r w:rsidR="009D5F08">
          <w:rPr>
            <w:noProof/>
            <w:webHidden/>
          </w:rPr>
          <w:tab/>
        </w:r>
        <w:r w:rsidR="009D5F08">
          <w:rPr>
            <w:noProof/>
            <w:webHidden/>
          </w:rPr>
          <w:fldChar w:fldCharType="begin"/>
        </w:r>
        <w:r w:rsidR="009D5F08">
          <w:rPr>
            <w:noProof/>
            <w:webHidden/>
          </w:rPr>
          <w:instrText xml:space="preserve"> PAGEREF _Toc504723627 \h </w:instrText>
        </w:r>
        <w:r w:rsidR="009D5F08">
          <w:rPr>
            <w:noProof/>
            <w:webHidden/>
          </w:rPr>
        </w:r>
        <w:r w:rsidR="009D5F08">
          <w:rPr>
            <w:noProof/>
            <w:webHidden/>
          </w:rPr>
          <w:fldChar w:fldCharType="separate"/>
        </w:r>
        <w:r>
          <w:rPr>
            <w:noProof/>
            <w:webHidden/>
          </w:rPr>
          <w:t>61</w:t>
        </w:r>
        <w:r w:rsidR="009D5F08">
          <w:rPr>
            <w:noProof/>
            <w:webHidden/>
          </w:rPr>
          <w:fldChar w:fldCharType="end"/>
        </w:r>
      </w:hyperlink>
    </w:p>
    <w:p w14:paraId="38AA28D7" w14:textId="77777777" w:rsidR="009D5F08" w:rsidRDefault="0017121E">
      <w:pPr>
        <w:pStyle w:val="24"/>
        <w:rPr>
          <w:rFonts w:asciiTheme="minorHAnsi" w:eastAsiaTheme="minorEastAsia" w:hAnsiTheme="minorHAnsi" w:cstheme="minorBidi"/>
          <w:noProof/>
          <w:lang w:eastAsia="ru-RU"/>
        </w:rPr>
      </w:pPr>
      <w:hyperlink w:anchor="_Toc504723628" w:history="1">
        <w:r w:rsidR="009D5F08" w:rsidRPr="00937BBC">
          <w:rPr>
            <w:rStyle w:val="aff6"/>
            <w:noProof/>
          </w:rPr>
          <w:t>5.7</w:t>
        </w:r>
        <w:r w:rsidR="009D5F08">
          <w:rPr>
            <w:rFonts w:asciiTheme="minorHAnsi" w:eastAsiaTheme="minorEastAsia" w:hAnsiTheme="minorHAnsi" w:cstheme="minorBidi"/>
            <w:noProof/>
            <w:lang w:eastAsia="ru-RU"/>
          </w:rPr>
          <w:tab/>
        </w:r>
        <w:r w:rsidR="009D5F08" w:rsidRPr="00937BBC">
          <w:rPr>
            <w:rStyle w:val="aff6"/>
            <w:noProof/>
          </w:rPr>
          <w:t>Основные требования к местам и способам временного накопления отдельных видов отходов</w:t>
        </w:r>
        <w:r w:rsidR="009D5F08">
          <w:rPr>
            <w:noProof/>
            <w:webHidden/>
          </w:rPr>
          <w:tab/>
        </w:r>
        <w:r w:rsidR="009D5F08">
          <w:rPr>
            <w:noProof/>
            <w:webHidden/>
          </w:rPr>
          <w:fldChar w:fldCharType="begin"/>
        </w:r>
        <w:r w:rsidR="009D5F08">
          <w:rPr>
            <w:noProof/>
            <w:webHidden/>
          </w:rPr>
          <w:instrText xml:space="preserve"> PAGEREF _Toc504723628 \h </w:instrText>
        </w:r>
        <w:r w:rsidR="009D5F08">
          <w:rPr>
            <w:noProof/>
            <w:webHidden/>
          </w:rPr>
        </w:r>
        <w:r w:rsidR="009D5F08">
          <w:rPr>
            <w:noProof/>
            <w:webHidden/>
          </w:rPr>
          <w:fldChar w:fldCharType="separate"/>
        </w:r>
        <w:r>
          <w:rPr>
            <w:noProof/>
            <w:webHidden/>
          </w:rPr>
          <w:t>64</w:t>
        </w:r>
        <w:r w:rsidR="009D5F08">
          <w:rPr>
            <w:noProof/>
            <w:webHidden/>
          </w:rPr>
          <w:fldChar w:fldCharType="end"/>
        </w:r>
      </w:hyperlink>
    </w:p>
    <w:p w14:paraId="72ED93B9" w14:textId="77777777" w:rsidR="009D5F08" w:rsidRDefault="0017121E">
      <w:pPr>
        <w:pStyle w:val="31"/>
        <w:rPr>
          <w:rFonts w:asciiTheme="minorHAnsi" w:eastAsiaTheme="minorEastAsia" w:hAnsiTheme="minorHAnsi" w:cstheme="minorBidi"/>
          <w:noProof/>
          <w:lang w:eastAsia="ru-RU"/>
        </w:rPr>
      </w:pPr>
      <w:hyperlink w:anchor="_Toc504723629" w:history="1">
        <w:r w:rsidR="009D5F08" w:rsidRPr="00937BBC">
          <w:rPr>
            <w:rStyle w:val="aff6"/>
            <w:noProof/>
          </w:rPr>
          <w:t>5.7.1</w:t>
        </w:r>
        <w:r w:rsidR="009D5F08">
          <w:rPr>
            <w:rFonts w:asciiTheme="minorHAnsi" w:eastAsiaTheme="minorEastAsia" w:hAnsiTheme="minorHAnsi" w:cstheme="minorBidi"/>
            <w:noProof/>
            <w:lang w:eastAsia="ru-RU"/>
          </w:rPr>
          <w:tab/>
        </w:r>
        <w:r w:rsidR="009D5F08" w:rsidRPr="00937BBC">
          <w:rPr>
            <w:rStyle w:val="aff6"/>
            <w:noProof/>
          </w:rPr>
          <w:t>Отходы 3 класса опасности</w:t>
        </w:r>
        <w:r w:rsidR="009D5F08">
          <w:rPr>
            <w:noProof/>
            <w:webHidden/>
          </w:rPr>
          <w:tab/>
        </w:r>
        <w:r w:rsidR="009D5F08">
          <w:rPr>
            <w:noProof/>
            <w:webHidden/>
          </w:rPr>
          <w:fldChar w:fldCharType="begin"/>
        </w:r>
        <w:r w:rsidR="009D5F08">
          <w:rPr>
            <w:noProof/>
            <w:webHidden/>
          </w:rPr>
          <w:instrText xml:space="preserve"> PAGEREF _Toc504723629 \h </w:instrText>
        </w:r>
        <w:r w:rsidR="009D5F08">
          <w:rPr>
            <w:noProof/>
            <w:webHidden/>
          </w:rPr>
        </w:r>
        <w:r w:rsidR="009D5F08">
          <w:rPr>
            <w:noProof/>
            <w:webHidden/>
          </w:rPr>
          <w:fldChar w:fldCharType="separate"/>
        </w:r>
        <w:r>
          <w:rPr>
            <w:noProof/>
            <w:webHidden/>
          </w:rPr>
          <w:t>66</w:t>
        </w:r>
        <w:r w:rsidR="009D5F08">
          <w:rPr>
            <w:noProof/>
            <w:webHidden/>
          </w:rPr>
          <w:fldChar w:fldCharType="end"/>
        </w:r>
      </w:hyperlink>
    </w:p>
    <w:p w14:paraId="1F491553" w14:textId="77777777" w:rsidR="009D5F08" w:rsidRDefault="0017121E">
      <w:pPr>
        <w:pStyle w:val="31"/>
        <w:rPr>
          <w:rFonts w:asciiTheme="minorHAnsi" w:eastAsiaTheme="minorEastAsia" w:hAnsiTheme="minorHAnsi" w:cstheme="minorBidi"/>
          <w:noProof/>
          <w:lang w:eastAsia="ru-RU"/>
        </w:rPr>
      </w:pPr>
      <w:hyperlink w:anchor="_Toc504723630" w:history="1">
        <w:r w:rsidR="009D5F08" w:rsidRPr="00937BBC">
          <w:rPr>
            <w:rStyle w:val="aff6"/>
            <w:noProof/>
          </w:rPr>
          <w:t>5.7.2</w:t>
        </w:r>
        <w:r w:rsidR="009D5F08">
          <w:rPr>
            <w:rFonts w:asciiTheme="minorHAnsi" w:eastAsiaTheme="minorEastAsia" w:hAnsiTheme="minorHAnsi" w:cstheme="minorBidi"/>
            <w:noProof/>
            <w:lang w:eastAsia="ru-RU"/>
          </w:rPr>
          <w:tab/>
        </w:r>
        <w:r w:rsidR="009D5F08" w:rsidRPr="00937BBC">
          <w:rPr>
            <w:rStyle w:val="aff6"/>
            <w:noProof/>
          </w:rPr>
          <w:t>Отходы 4 класса опасности</w:t>
        </w:r>
        <w:r w:rsidR="009D5F08">
          <w:rPr>
            <w:noProof/>
            <w:webHidden/>
          </w:rPr>
          <w:tab/>
        </w:r>
        <w:r w:rsidR="009D5F08">
          <w:rPr>
            <w:noProof/>
            <w:webHidden/>
          </w:rPr>
          <w:fldChar w:fldCharType="begin"/>
        </w:r>
        <w:r w:rsidR="009D5F08">
          <w:rPr>
            <w:noProof/>
            <w:webHidden/>
          </w:rPr>
          <w:instrText xml:space="preserve"> PAGEREF _Toc504723630 \h </w:instrText>
        </w:r>
        <w:r w:rsidR="009D5F08">
          <w:rPr>
            <w:noProof/>
            <w:webHidden/>
          </w:rPr>
        </w:r>
        <w:r w:rsidR="009D5F08">
          <w:rPr>
            <w:noProof/>
            <w:webHidden/>
          </w:rPr>
          <w:fldChar w:fldCharType="separate"/>
        </w:r>
        <w:r>
          <w:rPr>
            <w:noProof/>
            <w:webHidden/>
          </w:rPr>
          <w:t>66</w:t>
        </w:r>
        <w:r w:rsidR="009D5F08">
          <w:rPr>
            <w:noProof/>
            <w:webHidden/>
          </w:rPr>
          <w:fldChar w:fldCharType="end"/>
        </w:r>
      </w:hyperlink>
    </w:p>
    <w:p w14:paraId="51C3C108" w14:textId="77777777" w:rsidR="009D5F08" w:rsidRDefault="0017121E">
      <w:pPr>
        <w:pStyle w:val="31"/>
        <w:rPr>
          <w:rFonts w:asciiTheme="minorHAnsi" w:eastAsiaTheme="minorEastAsia" w:hAnsiTheme="minorHAnsi" w:cstheme="minorBidi"/>
          <w:noProof/>
          <w:lang w:eastAsia="ru-RU"/>
        </w:rPr>
      </w:pPr>
      <w:hyperlink w:anchor="_Toc504723631" w:history="1">
        <w:r w:rsidR="009D5F08" w:rsidRPr="00937BBC">
          <w:rPr>
            <w:rStyle w:val="aff6"/>
            <w:noProof/>
          </w:rPr>
          <w:t>5.7.3</w:t>
        </w:r>
        <w:r w:rsidR="009D5F08">
          <w:rPr>
            <w:rFonts w:asciiTheme="minorHAnsi" w:eastAsiaTheme="minorEastAsia" w:hAnsiTheme="minorHAnsi" w:cstheme="minorBidi"/>
            <w:noProof/>
            <w:lang w:eastAsia="ru-RU"/>
          </w:rPr>
          <w:tab/>
        </w:r>
        <w:r w:rsidR="009D5F08" w:rsidRPr="00937BBC">
          <w:rPr>
            <w:rStyle w:val="aff6"/>
            <w:noProof/>
          </w:rPr>
          <w:t>Отходы 5 класса опасности</w:t>
        </w:r>
        <w:r w:rsidR="009D5F08">
          <w:rPr>
            <w:noProof/>
            <w:webHidden/>
          </w:rPr>
          <w:tab/>
        </w:r>
        <w:r w:rsidR="009D5F08">
          <w:rPr>
            <w:noProof/>
            <w:webHidden/>
          </w:rPr>
          <w:fldChar w:fldCharType="begin"/>
        </w:r>
        <w:r w:rsidR="009D5F08">
          <w:rPr>
            <w:noProof/>
            <w:webHidden/>
          </w:rPr>
          <w:instrText xml:space="preserve"> PAGEREF _Toc504723631 \h </w:instrText>
        </w:r>
        <w:r w:rsidR="009D5F08">
          <w:rPr>
            <w:noProof/>
            <w:webHidden/>
          </w:rPr>
        </w:r>
        <w:r w:rsidR="009D5F08">
          <w:rPr>
            <w:noProof/>
            <w:webHidden/>
          </w:rPr>
          <w:fldChar w:fldCharType="separate"/>
        </w:r>
        <w:r>
          <w:rPr>
            <w:noProof/>
            <w:webHidden/>
          </w:rPr>
          <w:t>67</w:t>
        </w:r>
        <w:r w:rsidR="009D5F08">
          <w:rPr>
            <w:noProof/>
            <w:webHidden/>
          </w:rPr>
          <w:fldChar w:fldCharType="end"/>
        </w:r>
      </w:hyperlink>
    </w:p>
    <w:p w14:paraId="5DD12C5E" w14:textId="77777777" w:rsidR="009D5F08" w:rsidRDefault="0017121E">
      <w:pPr>
        <w:pStyle w:val="24"/>
        <w:rPr>
          <w:rFonts w:asciiTheme="minorHAnsi" w:eastAsiaTheme="minorEastAsia" w:hAnsiTheme="minorHAnsi" w:cstheme="minorBidi"/>
          <w:noProof/>
          <w:lang w:eastAsia="ru-RU"/>
        </w:rPr>
      </w:pPr>
      <w:hyperlink w:anchor="_Toc504723632" w:history="1">
        <w:r w:rsidR="009D5F08" w:rsidRPr="00937BBC">
          <w:rPr>
            <w:rStyle w:val="aff6"/>
            <w:noProof/>
          </w:rPr>
          <w:t>5.8</w:t>
        </w:r>
        <w:r w:rsidR="009D5F08">
          <w:rPr>
            <w:rFonts w:asciiTheme="minorHAnsi" w:eastAsiaTheme="minorEastAsia" w:hAnsiTheme="minorHAnsi" w:cstheme="minorBidi"/>
            <w:noProof/>
            <w:lang w:eastAsia="ru-RU"/>
          </w:rPr>
          <w:tab/>
        </w:r>
        <w:r w:rsidR="009D5F08" w:rsidRPr="00937BBC">
          <w:rPr>
            <w:rStyle w:val="aff6"/>
            <w:noProof/>
          </w:rPr>
          <w:t>Воздействие на растительный и животный мир</w:t>
        </w:r>
        <w:r w:rsidR="009D5F08">
          <w:rPr>
            <w:noProof/>
            <w:webHidden/>
          </w:rPr>
          <w:tab/>
        </w:r>
        <w:r w:rsidR="009D5F08">
          <w:rPr>
            <w:noProof/>
            <w:webHidden/>
          </w:rPr>
          <w:fldChar w:fldCharType="begin"/>
        </w:r>
        <w:r w:rsidR="009D5F08">
          <w:rPr>
            <w:noProof/>
            <w:webHidden/>
          </w:rPr>
          <w:instrText xml:space="preserve"> PAGEREF _Toc504723632 \h </w:instrText>
        </w:r>
        <w:r w:rsidR="009D5F08">
          <w:rPr>
            <w:noProof/>
            <w:webHidden/>
          </w:rPr>
        </w:r>
        <w:r w:rsidR="009D5F08">
          <w:rPr>
            <w:noProof/>
            <w:webHidden/>
          </w:rPr>
          <w:fldChar w:fldCharType="separate"/>
        </w:r>
        <w:r>
          <w:rPr>
            <w:noProof/>
            <w:webHidden/>
          </w:rPr>
          <w:t>82</w:t>
        </w:r>
        <w:r w:rsidR="009D5F08">
          <w:rPr>
            <w:noProof/>
            <w:webHidden/>
          </w:rPr>
          <w:fldChar w:fldCharType="end"/>
        </w:r>
      </w:hyperlink>
    </w:p>
    <w:p w14:paraId="3C9FF188" w14:textId="77777777" w:rsidR="009D5F08" w:rsidRDefault="0017121E">
      <w:pPr>
        <w:pStyle w:val="18"/>
        <w:rPr>
          <w:rFonts w:asciiTheme="minorHAnsi" w:eastAsiaTheme="minorEastAsia" w:hAnsiTheme="minorHAnsi" w:cstheme="minorBidi"/>
          <w:noProof/>
          <w:lang w:eastAsia="ru-RU"/>
        </w:rPr>
      </w:pPr>
      <w:hyperlink w:anchor="_Toc504723633" w:history="1">
        <w:r w:rsidR="009D5F08" w:rsidRPr="00937BBC">
          <w:rPr>
            <w:rStyle w:val="aff6"/>
            <w:noProof/>
          </w:rPr>
          <w:t>6</w:t>
        </w:r>
        <w:r w:rsidR="009D5F08">
          <w:rPr>
            <w:rFonts w:asciiTheme="minorHAnsi" w:eastAsiaTheme="minorEastAsia" w:hAnsiTheme="minorHAnsi" w:cstheme="minorBidi"/>
            <w:noProof/>
            <w:lang w:eastAsia="ru-RU"/>
          </w:rPr>
          <w:tab/>
        </w:r>
        <w:r w:rsidR="009D5F08" w:rsidRPr="00937BBC">
          <w:rPr>
            <w:rStyle w:val="aff6"/>
            <w:noProof/>
          </w:rPr>
          <w:t>Социальная среда и последствия намечаемой деятельности</w:t>
        </w:r>
        <w:r w:rsidR="009D5F08">
          <w:rPr>
            <w:noProof/>
            <w:webHidden/>
          </w:rPr>
          <w:tab/>
        </w:r>
        <w:r w:rsidR="009D5F08">
          <w:rPr>
            <w:noProof/>
            <w:webHidden/>
          </w:rPr>
          <w:fldChar w:fldCharType="begin"/>
        </w:r>
        <w:r w:rsidR="009D5F08">
          <w:rPr>
            <w:noProof/>
            <w:webHidden/>
          </w:rPr>
          <w:instrText xml:space="preserve"> PAGEREF _Toc504723633 \h </w:instrText>
        </w:r>
        <w:r w:rsidR="009D5F08">
          <w:rPr>
            <w:noProof/>
            <w:webHidden/>
          </w:rPr>
        </w:r>
        <w:r w:rsidR="009D5F08">
          <w:rPr>
            <w:noProof/>
            <w:webHidden/>
          </w:rPr>
          <w:fldChar w:fldCharType="separate"/>
        </w:r>
        <w:r>
          <w:rPr>
            <w:noProof/>
            <w:webHidden/>
          </w:rPr>
          <w:t>83</w:t>
        </w:r>
        <w:r w:rsidR="009D5F08">
          <w:rPr>
            <w:noProof/>
            <w:webHidden/>
          </w:rPr>
          <w:fldChar w:fldCharType="end"/>
        </w:r>
      </w:hyperlink>
    </w:p>
    <w:p w14:paraId="5F01D103" w14:textId="77777777" w:rsidR="009D5F08" w:rsidRDefault="0017121E">
      <w:pPr>
        <w:pStyle w:val="24"/>
        <w:rPr>
          <w:rFonts w:asciiTheme="minorHAnsi" w:eastAsiaTheme="minorEastAsia" w:hAnsiTheme="minorHAnsi" w:cstheme="minorBidi"/>
          <w:noProof/>
          <w:lang w:eastAsia="ru-RU"/>
        </w:rPr>
      </w:pPr>
      <w:hyperlink w:anchor="_Toc504723634" w:history="1">
        <w:r w:rsidR="009D5F08" w:rsidRPr="00937BBC">
          <w:rPr>
            <w:rStyle w:val="aff6"/>
            <w:noProof/>
          </w:rPr>
          <w:t>6.1</w:t>
        </w:r>
        <w:r w:rsidR="009D5F08">
          <w:rPr>
            <w:rFonts w:asciiTheme="minorHAnsi" w:eastAsiaTheme="minorEastAsia" w:hAnsiTheme="minorHAnsi" w:cstheme="minorBidi"/>
            <w:noProof/>
            <w:lang w:eastAsia="ru-RU"/>
          </w:rPr>
          <w:tab/>
        </w:r>
        <w:r w:rsidR="009D5F08" w:rsidRPr="00937BBC">
          <w:rPr>
            <w:rStyle w:val="aff6"/>
            <w:noProof/>
          </w:rPr>
          <w:t>Социально-экономическая ситуация и социальная сфера</w:t>
        </w:r>
        <w:r w:rsidR="009D5F08">
          <w:rPr>
            <w:noProof/>
            <w:webHidden/>
          </w:rPr>
          <w:tab/>
        </w:r>
        <w:r w:rsidR="009D5F08">
          <w:rPr>
            <w:noProof/>
            <w:webHidden/>
          </w:rPr>
          <w:fldChar w:fldCharType="begin"/>
        </w:r>
        <w:r w:rsidR="009D5F08">
          <w:rPr>
            <w:noProof/>
            <w:webHidden/>
          </w:rPr>
          <w:instrText xml:space="preserve"> PAGEREF _Toc504723634 \h </w:instrText>
        </w:r>
        <w:r w:rsidR="009D5F08">
          <w:rPr>
            <w:noProof/>
            <w:webHidden/>
          </w:rPr>
        </w:r>
        <w:r w:rsidR="009D5F08">
          <w:rPr>
            <w:noProof/>
            <w:webHidden/>
          </w:rPr>
          <w:fldChar w:fldCharType="separate"/>
        </w:r>
        <w:r>
          <w:rPr>
            <w:noProof/>
            <w:webHidden/>
          </w:rPr>
          <w:t>83</w:t>
        </w:r>
        <w:r w:rsidR="009D5F08">
          <w:rPr>
            <w:noProof/>
            <w:webHidden/>
          </w:rPr>
          <w:fldChar w:fldCharType="end"/>
        </w:r>
      </w:hyperlink>
    </w:p>
    <w:p w14:paraId="63BC3B6D" w14:textId="77777777" w:rsidR="009D5F08" w:rsidRDefault="0017121E">
      <w:pPr>
        <w:pStyle w:val="24"/>
        <w:rPr>
          <w:rFonts w:asciiTheme="minorHAnsi" w:eastAsiaTheme="minorEastAsia" w:hAnsiTheme="minorHAnsi" w:cstheme="minorBidi"/>
          <w:noProof/>
          <w:lang w:eastAsia="ru-RU"/>
        </w:rPr>
      </w:pPr>
      <w:hyperlink w:anchor="_Toc504723635" w:history="1">
        <w:r w:rsidR="009D5F08" w:rsidRPr="00937BBC">
          <w:rPr>
            <w:rStyle w:val="aff6"/>
            <w:noProof/>
          </w:rPr>
          <w:t>6.2</w:t>
        </w:r>
        <w:r w:rsidR="009D5F08">
          <w:rPr>
            <w:rFonts w:asciiTheme="minorHAnsi" w:eastAsiaTheme="minorEastAsia" w:hAnsiTheme="minorHAnsi" w:cstheme="minorBidi"/>
            <w:noProof/>
            <w:lang w:eastAsia="ru-RU"/>
          </w:rPr>
          <w:tab/>
        </w:r>
        <w:r w:rsidR="009D5F08" w:rsidRPr="00937BBC">
          <w:rPr>
            <w:rStyle w:val="aff6"/>
            <w:noProof/>
          </w:rPr>
          <w:t>Объекты историко-культурного наследия</w:t>
        </w:r>
        <w:r w:rsidR="009D5F08">
          <w:rPr>
            <w:noProof/>
            <w:webHidden/>
          </w:rPr>
          <w:tab/>
        </w:r>
        <w:r w:rsidR="009D5F08">
          <w:rPr>
            <w:noProof/>
            <w:webHidden/>
          </w:rPr>
          <w:fldChar w:fldCharType="begin"/>
        </w:r>
        <w:r w:rsidR="009D5F08">
          <w:rPr>
            <w:noProof/>
            <w:webHidden/>
          </w:rPr>
          <w:instrText xml:space="preserve"> PAGEREF _Toc504723635 \h </w:instrText>
        </w:r>
        <w:r w:rsidR="009D5F08">
          <w:rPr>
            <w:noProof/>
            <w:webHidden/>
          </w:rPr>
        </w:r>
        <w:r w:rsidR="009D5F08">
          <w:rPr>
            <w:noProof/>
            <w:webHidden/>
          </w:rPr>
          <w:fldChar w:fldCharType="separate"/>
        </w:r>
        <w:r>
          <w:rPr>
            <w:noProof/>
            <w:webHidden/>
          </w:rPr>
          <w:t>85</w:t>
        </w:r>
        <w:r w:rsidR="009D5F08">
          <w:rPr>
            <w:noProof/>
            <w:webHidden/>
          </w:rPr>
          <w:fldChar w:fldCharType="end"/>
        </w:r>
      </w:hyperlink>
    </w:p>
    <w:p w14:paraId="4740AE8C" w14:textId="77777777" w:rsidR="009D5F08" w:rsidRDefault="0017121E">
      <w:pPr>
        <w:pStyle w:val="18"/>
        <w:rPr>
          <w:rFonts w:asciiTheme="minorHAnsi" w:eastAsiaTheme="minorEastAsia" w:hAnsiTheme="minorHAnsi" w:cstheme="minorBidi"/>
          <w:noProof/>
          <w:lang w:eastAsia="ru-RU"/>
        </w:rPr>
      </w:pPr>
      <w:hyperlink w:anchor="_Toc504723636" w:history="1">
        <w:r w:rsidR="009D5F08" w:rsidRPr="00937BBC">
          <w:rPr>
            <w:rStyle w:val="aff6"/>
            <w:noProof/>
          </w:rPr>
          <w:t>7</w:t>
        </w:r>
        <w:r w:rsidR="009D5F08">
          <w:rPr>
            <w:rFonts w:asciiTheme="minorHAnsi" w:eastAsiaTheme="minorEastAsia" w:hAnsiTheme="minorHAnsi" w:cstheme="minorBidi"/>
            <w:noProof/>
            <w:lang w:eastAsia="ru-RU"/>
          </w:rPr>
          <w:tab/>
        </w:r>
        <w:r w:rsidR="009D5F08" w:rsidRPr="00937BBC">
          <w:rPr>
            <w:rStyle w:val="aff6"/>
            <w:noProof/>
          </w:rPr>
          <w:t>Программа производственного экологического контроля (мониторинга) за характером изменения всех компонентов экосистемы при строительстве и эксплуатации объекта, а также при авариях</w:t>
        </w:r>
        <w:r w:rsidR="009D5F08">
          <w:rPr>
            <w:noProof/>
            <w:webHidden/>
          </w:rPr>
          <w:tab/>
        </w:r>
        <w:r w:rsidR="009D5F08">
          <w:rPr>
            <w:noProof/>
            <w:webHidden/>
          </w:rPr>
          <w:fldChar w:fldCharType="begin"/>
        </w:r>
        <w:r w:rsidR="009D5F08">
          <w:rPr>
            <w:noProof/>
            <w:webHidden/>
          </w:rPr>
          <w:instrText xml:space="preserve"> PAGEREF _Toc504723636 \h </w:instrText>
        </w:r>
        <w:r w:rsidR="009D5F08">
          <w:rPr>
            <w:noProof/>
            <w:webHidden/>
          </w:rPr>
        </w:r>
        <w:r w:rsidR="009D5F08">
          <w:rPr>
            <w:noProof/>
            <w:webHidden/>
          </w:rPr>
          <w:fldChar w:fldCharType="separate"/>
        </w:r>
        <w:r>
          <w:rPr>
            <w:noProof/>
            <w:webHidden/>
          </w:rPr>
          <w:t>86</w:t>
        </w:r>
        <w:r w:rsidR="009D5F08">
          <w:rPr>
            <w:noProof/>
            <w:webHidden/>
          </w:rPr>
          <w:fldChar w:fldCharType="end"/>
        </w:r>
      </w:hyperlink>
    </w:p>
    <w:p w14:paraId="1775048F" w14:textId="77777777" w:rsidR="009D5F08" w:rsidRDefault="0017121E">
      <w:pPr>
        <w:pStyle w:val="24"/>
        <w:rPr>
          <w:rFonts w:asciiTheme="minorHAnsi" w:eastAsiaTheme="minorEastAsia" w:hAnsiTheme="minorHAnsi" w:cstheme="minorBidi"/>
          <w:noProof/>
          <w:lang w:eastAsia="ru-RU"/>
        </w:rPr>
      </w:pPr>
      <w:hyperlink w:anchor="_Toc504723637" w:history="1">
        <w:r w:rsidR="009D5F08" w:rsidRPr="00937BBC">
          <w:rPr>
            <w:rStyle w:val="aff6"/>
            <w:noProof/>
          </w:rPr>
          <w:t>7.1</w:t>
        </w:r>
        <w:r w:rsidR="009D5F08">
          <w:rPr>
            <w:rFonts w:asciiTheme="minorHAnsi" w:eastAsiaTheme="minorEastAsia" w:hAnsiTheme="minorHAnsi" w:cstheme="minorBidi"/>
            <w:noProof/>
            <w:lang w:eastAsia="ru-RU"/>
          </w:rPr>
          <w:tab/>
        </w:r>
        <w:r w:rsidR="009D5F08" w:rsidRPr="00937BBC">
          <w:rPr>
            <w:rStyle w:val="aff6"/>
            <w:noProof/>
          </w:rPr>
          <w:t>Задачи и объекты мониторинга</w:t>
        </w:r>
        <w:r w:rsidR="009D5F08">
          <w:rPr>
            <w:noProof/>
            <w:webHidden/>
          </w:rPr>
          <w:tab/>
        </w:r>
        <w:r w:rsidR="009D5F08">
          <w:rPr>
            <w:noProof/>
            <w:webHidden/>
          </w:rPr>
          <w:fldChar w:fldCharType="begin"/>
        </w:r>
        <w:r w:rsidR="009D5F08">
          <w:rPr>
            <w:noProof/>
            <w:webHidden/>
          </w:rPr>
          <w:instrText xml:space="preserve"> PAGEREF _Toc504723637 \h </w:instrText>
        </w:r>
        <w:r w:rsidR="009D5F08">
          <w:rPr>
            <w:noProof/>
            <w:webHidden/>
          </w:rPr>
        </w:r>
        <w:r w:rsidR="009D5F08">
          <w:rPr>
            <w:noProof/>
            <w:webHidden/>
          </w:rPr>
          <w:fldChar w:fldCharType="separate"/>
        </w:r>
        <w:r>
          <w:rPr>
            <w:noProof/>
            <w:webHidden/>
          </w:rPr>
          <w:t>86</w:t>
        </w:r>
        <w:r w:rsidR="009D5F08">
          <w:rPr>
            <w:noProof/>
            <w:webHidden/>
          </w:rPr>
          <w:fldChar w:fldCharType="end"/>
        </w:r>
      </w:hyperlink>
    </w:p>
    <w:p w14:paraId="7F3C914D" w14:textId="77777777" w:rsidR="009D5F08" w:rsidRDefault="0017121E">
      <w:pPr>
        <w:pStyle w:val="24"/>
        <w:rPr>
          <w:rFonts w:asciiTheme="minorHAnsi" w:eastAsiaTheme="minorEastAsia" w:hAnsiTheme="minorHAnsi" w:cstheme="minorBidi"/>
          <w:noProof/>
          <w:lang w:eastAsia="ru-RU"/>
        </w:rPr>
      </w:pPr>
      <w:hyperlink w:anchor="_Toc504723638" w:history="1">
        <w:r w:rsidR="009D5F08" w:rsidRPr="00937BBC">
          <w:rPr>
            <w:rStyle w:val="aff6"/>
            <w:noProof/>
          </w:rPr>
          <w:t>7.2</w:t>
        </w:r>
        <w:r w:rsidR="009D5F08">
          <w:rPr>
            <w:rFonts w:asciiTheme="minorHAnsi" w:eastAsiaTheme="minorEastAsia" w:hAnsiTheme="minorHAnsi" w:cstheme="minorBidi"/>
            <w:noProof/>
            <w:lang w:eastAsia="ru-RU"/>
          </w:rPr>
          <w:tab/>
        </w:r>
        <w:r w:rsidR="009D5F08" w:rsidRPr="00937BBC">
          <w:rPr>
            <w:rStyle w:val="aff6"/>
            <w:noProof/>
          </w:rPr>
          <w:t>Мониторинг состояния воздушного бассейна</w:t>
        </w:r>
        <w:r w:rsidR="009D5F08">
          <w:rPr>
            <w:noProof/>
            <w:webHidden/>
          </w:rPr>
          <w:tab/>
        </w:r>
        <w:r w:rsidR="009D5F08">
          <w:rPr>
            <w:noProof/>
            <w:webHidden/>
          </w:rPr>
          <w:fldChar w:fldCharType="begin"/>
        </w:r>
        <w:r w:rsidR="009D5F08">
          <w:rPr>
            <w:noProof/>
            <w:webHidden/>
          </w:rPr>
          <w:instrText xml:space="preserve"> PAGEREF _Toc504723638 \h </w:instrText>
        </w:r>
        <w:r w:rsidR="009D5F08">
          <w:rPr>
            <w:noProof/>
            <w:webHidden/>
          </w:rPr>
        </w:r>
        <w:r w:rsidR="009D5F08">
          <w:rPr>
            <w:noProof/>
            <w:webHidden/>
          </w:rPr>
          <w:fldChar w:fldCharType="separate"/>
        </w:r>
        <w:r>
          <w:rPr>
            <w:noProof/>
            <w:webHidden/>
          </w:rPr>
          <w:t>87</w:t>
        </w:r>
        <w:r w:rsidR="009D5F08">
          <w:rPr>
            <w:noProof/>
            <w:webHidden/>
          </w:rPr>
          <w:fldChar w:fldCharType="end"/>
        </w:r>
      </w:hyperlink>
    </w:p>
    <w:p w14:paraId="519F2F62" w14:textId="77777777" w:rsidR="009D5F08" w:rsidRDefault="0017121E">
      <w:pPr>
        <w:pStyle w:val="24"/>
        <w:rPr>
          <w:rFonts w:asciiTheme="minorHAnsi" w:eastAsiaTheme="minorEastAsia" w:hAnsiTheme="minorHAnsi" w:cstheme="minorBidi"/>
          <w:noProof/>
          <w:lang w:eastAsia="ru-RU"/>
        </w:rPr>
      </w:pPr>
      <w:hyperlink w:anchor="_Toc504723639" w:history="1">
        <w:r w:rsidR="009D5F08" w:rsidRPr="00937BBC">
          <w:rPr>
            <w:rStyle w:val="aff6"/>
            <w:noProof/>
          </w:rPr>
          <w:t>7.3</w:t>
        </w:r>
        <w:r w:rsidR="009D5F08">
          <w:rPr>
            <w:rFonts w:asciiTheme="minorHAnsi" w:eastAsiaTheme="minorEastAsia" w:hAnsiTheme="minorHAnsi" w:cstheme="minorBidi"/>
            <w:noProof/>
            <w:lang w:eastAsia="ru-RU"/>
          </w:rPr>
          <w:tab/>
        </w:r>
        <w:r w:rsidR="009D5F08" w:rsidRPr="00937BBC">
          <w:rPr>
            <w:rStyle w:val="aff6"/>
            <w:noProof/>
          </w:rPr>
          <w:t>Мониторинг поверхностных вод</w:t>
        </w:r>
        <w:r w:rsidR="009D5F08">
          <w:rPr>
            <w:noProof/>
            <w:webHidden/>
          </w:rPr>
          <w:tab/>
        </w:r>
        <w:r w:rsidR="009D5F08">
          <w:rPr>
            <w:noProof/>
            <w:webHidden/>
          </w:rPr>
          <w:fldChar w:fldCharType="begin"/>
        </w:r>
        <w:r w:rsidR="009D5F08">
          <w:rPr>
            <w:noProof/>
            <w:webHidden/>
          </w:rPr>
          <w:instrText xml:space="preserve"> PAGEREF _Toc504723639 \h </w:instrText>
        </w:r>
        <w:r w:rsidR="009D5F08">
          <w:rPr>
            <w:noProof/>
            <w:webHidden/>
          </w:rPr>
        </w:r>
        <w:r w:rsidR="009D5F08">
          <w:rPr>
            <w:noProof/>
            <w:webHidden/>
          </w:rPr>
          <w:fldChar w:fldCharType="separate"/>
        </w:r>
        <w:r>
          <w:rPr>
            <w:noProof/>
            <w:webHidden/>
          </w:rPr>
          <w:t>88</w:t>
        </w:r>
        <w:r w:rsidR="009D5F08">
          <w:rPr>
            <w:noProof/>
            <w:webHidden/>
          </w:rPr>
          <w:fldChar w:fldCharType="end"/>
        </w:r>
      </w:hyperlink>
    </w:p>
    <w:p w14:paraId="62E9988B" w14:textId="77777777" w:rsidR="009D5F08" w:rsidRDefault="0017121E">
      <w:pPr>
        <w:pStyle w:val="24"/>
        <w:rPr>
          <w:rFonts w:asciiTheme="minorHAnsi" w:eastAsiaTheme="minorEastAsia" w:hAnsiTheme="minorHAnsi" w:cstheme="minorBidi"/>
          <w:noProof/>
          <w:lang w:eastAsia="ru-RU"/>
        </w:rPr>
      </w:pPr>
      <w:hyperlink w:anchor="_Toc504723640" w:history="1">
        <w:r w:rsidR="009D5F08" w:rsidRPr="00937BBC">
          <w:rPr>
            <w:rStyle w:val="aff6"/>
            <w:noProof/>
          </w:rPr>
          <w:t>7.4</w:t>
        </w:r>
        <w:r w:rsidR="009D5F08">
          <w:rPr>
            <w:rFonts w:asciiTheme="minorHAnsi" w:eastAsiaTheme="minorEastAsia" w:hAnsiTheme="minorHAnsi" w:cstheme="minorBidi"/>
            <w:noProof/>
            <w:lang w:eastAsia="ru-RU"/>
          </w:rPr>
          <w:tab/>
        </w:r>
        <w:r w:rsidR="009D5F08" w:rsidRPr="00937BBC">
          <w:rPr>
            <w:rStyle w:val="aff6"/>
            <w:noProof/>
          </w:rPr>
          <w:t>Мониторинг подземных вод и почвенного покрова</w:t>
        </w:r>
        <w:r w:rsidR="009D5F08">
          <w:rPr>
            <w:noProof/>
            <w:webHidden/>
          </w:rPr>
          <w:tab/>
        </w:r>
        <w:r w:rsidR="009D5F08">
          <w:rPr>
            <w:noProof/>
            <w:webHidden/>
          </w:rPr>
          <w:fldChar w:fldCharType="begin"/>
        </w:r>
        <w:r w:rsidR="009D5F08">
          <w:rPr>
            <w:noProof/>
            <w:webHidden/>
          </w:rPr>
          <w:instrText xml:space="preserve"> PAGEREF _Toc504723640 \h </w:instrText>
        </w:r>
        <w:r w:rsidR="009D5F08">
          <w:rPr>
            <w:noProof/>
            <w:webHidden/>
          </w:rPr>
        </w:r>
        <w:r w:rsidR="009D5F08">
          <w:rPr>
            <w:noProof/>
            <w:webHidden/>
          </w:rPr>
          <w:fldChar w:fldCharType="separate"/>
        </w:r>
        <w:r>
          <w:rPr>
            <w:noProof/>
            <w:webHidden/>
          </w:rPr>
          <w:t>89</w:t>
        </w:r>
        <w:r w:rsidR="009D5F08">
          <w:rPr>
            <w:noProof/>
            <w:webHidden/>
          </w:rPr>
          <w:fldChar w:fldCharType="end"/>
        </w:r>
      </w:hyperlink>
    </w:p>
    <w:p w14:paraId="368DF373" w14:textId="77777777" w:rsidR="009D5F08" w:rsidRDefault="0017121E">
      <w:pPr>
        <w:pStyle w:val="24"/>
        <w:rPr>
          <w:rFonts w:asciiTheme="minorHAnsi" w:eastAsiaTheme="minorEastAsia" w:hAnsiTheme="minorHAnsi" w:cstheme="minorBidi"/>
          <w:noProof/>
          <w:lang w:eastAsia="ru-RU"/>
        </w:rPr>
      </w:pPr>
      <w:hyperlink w:anchor="_Toc504723641" w:history="1">
        <w:r w:rsidR="009D5F08" w:rsidRPr="00937BBC">
          <w:rPr>
            <w:rStyle w:val="aff6"/>
            <w:noProof/>
          </w:rPr>
          <w:t>7.5</w:t>
        </w:r>
        <w:r w:rsidR="009D5F08">
          <w:rPr>
            <w:rFonts w:asciiTheme="minorHAnsi" w:eastAsiaTheme="minorEastAsia" w:hAnsiTheme="minorHAnsi" w:cstheme="minorBidi"/>
            <w:noProof/>
            <w:lang w:eastAsia="ru-RU"/>
          </w:rPr>
          <w:tab/>
        </w:r>
        <w:r w:rsidR="009D5F08" w:rsidRPr="00937BBC">
          <w:rPr>
            <w:rStyle w:val="aff6"/>
            <w:noProof/>
          </w:rPr>
          <w:t>Мониторинг растительности</w:t>
        </w:r>
        <w:r w:rsidR="009D5F08">
          <w:rPr>
            <w:noProof/>
            <w:webHidden/>
          </w:rPr>
          <w:tab/>
        </w:r>
        <w:r w:rsidR="009D5F08">
          <w:rPr>
            <w:noProof/>
            <w:webHidden/>
          </w:rPr>
          <w:fldChar w:fldCharType="begin"/>
        </w:r>
        <w:r w:rsidR="009D5F08">
          <w:rPr>
            <w:noProof/>
            <w:webHidden/>
          </w:rPr>
          <w:instrText xml:space="preserve"> PAGEREF _Toc504723641 \h </w:instrText>
        </w:r>
        <w:r w:rsidR="009D5F08">
          <w:rPr>
            <w:noProof/>
            <w:webHidden/>
          </w:rPr>
        </w:r>
        <w:r w:rsidR="009D5F08">
          <w:rPr>
            <w:noProof/>
            <w:webHidden/>
          </w:rPr>
          <w:fldChar w:fldCharType="separate"/>
        </w:r>
        <w:r>
          <w:rPr>
            <w:noProof/>
            <w:webHidden/>
          </w:rPr>
          <w:t>91</w:t>
        </w:r>
        <w:r w:rsidR="009D5F08">
          <w:rPr>
            <w:noProof/>
            <w:webHidden/>
          </w:rPr>
          <w:fldChar w:fldCharType="end"/>
        </w:r>
      </w:hyperlink>
    </w:p>
    <w:p w14:paraId="7EC14C47" w14:textId="77777777" w:rsidR="009D5F08" w:rsidRDefault="0017121E">
      <w:pPr>
        <w:pStyle w:val="24"/>
        <w:rPr>
          <w:rFonts w:asciiTheme="minorHAnsi" w:eastAsiaTheme="minorEastAsia" w:hAnsiTheme="minorHAnsi" w:cstheme="minorBidi"/>
          <w:noProof/>
          <w:lang w:eastAsia="ru-RU"/>
        </w:rPr>
      </w:pPr>
      <w:hyperlink w:anchor="_Toc504723642" w:history="1">
        <w:r w:rsidR="009D5F08" w:rsidRPr="00937BBC">
          <w:rPr>
            <w:rStyle w:val="aff6"/>
            <w:noProof/>
          </w:rPr>
          <w:t>7.6</w:t>
        </w:r>
        <w:r w:rsidR="009D5F08">
          <w:rPr>
            <w:rFonts w:asciiTheme="minorHAnsi" w:eastAsiaTheme="minorEastAsia" w:hAnsiTheme="minorHAnsi" w:cstheme="minorBidi"/>
            <w:noProof/>
            <w:lang w:eastAsia="ru-RU"/>
          </w:rPr>
          <w:tab/>
        </w:r>
        <w:r w:rsidR="009D5F08" w:rsidRPr="00937BBC">
          <w:rPr>
            <w:rStyle w:val="aff6"/>
            <w:noProof/>
          </w:rPr>
          <w:t>Первоочередные действия при аварийной ситуации</w:t>
        </w:r>
        <w:r w:rsidR="009D5F08">
          <w:rPr>
            <w:noProof/>
            <w:webHidden/>
          </w:rPr>
          <w:tab/>
        </w:r>
        <w:r w:rsidR="009D5F08">
          <w:rPr>
            <w:noProof/>
            <w:webHidden/>
          </w:rPr>
          <w:fldChar w:fldCharType="begin"/>
        </w:r>
        <w:r w:rsidR="009D5F08">
          <w:rPr>
            <w:noProof/>
            <w:webHidden/>
          </w:rPr>
          <w:instrText xml:space="preserve"> PAGEREF _Toc504723642 \h </w:instrText>
        </w:r>
        <w:r w:rsidR="009D5F08">
          <w:rPr>
            <w:noProof/>
            <w:webHidden/>
          </w:rPr>
        </w:r>
        <w:r w:rsidR="009D5F08">
          <w:rPr>
            <w:noProof/>
            <w:webHidden/>
          </w:rPr>
          <w:fldChar w:fldCharType="separate"/>
        </w:r>
        <w:r>
          <w:rPr>
            <w:noProof/>
            <w:webHidden/>
          </w:rPr>
          <w:t>92</w:t>
        </w:r>
        <w:r w:rsidR="009D5F08">
          <w:rPr>
            <w:noProof/>
            <w:webHidden/>
          </w:rPr>
          <w:fldChar w:fldCharType="end"/>
        </w:r>
      </w:hyperlink>
    </w:p>
    <w:p w14:paraId="58984743" w14:textId="77777777" w:rsidR="009D5F08" w:rsidRDefault="0017121E">
      <w:pPr>
        <w:pStyle w:val="18"/>
        <w:rPr>
          <w:rFonts w:asciiTheme="minorHAnsi" w:eastAsiaTheme="minorEastAsia" w:hAnsiTheme="minorHAnsi" w:cstheme="minorBidi"/>
          <w:noProof/>
          <w:lang w:eastAsia="ru-RU"/>
        </w:rPr>
      </w:pPr>
      <w:hyperlink w:anchor="_Toc504723643" w:history="1">
        <w:r w:rsidR="009D5F08" w:rsidRPr="00937BBC">
          <w:rPr>
            <w:rStyle w:val="aff6"/>
            <w:noProof/>
          </w:rPr>
          <w:t>8</w:t>
        </w:r>
        <w:r w:rsidR="009D5F08">
          <w:rPr>
            <w:rFonts w:asciiTheme="minorHAnsi" w:eastAsiaTheme="minorEastAsia" w:hAnsiTheme="minorHAnsi" w:cstheme="minorBidi"/>
            <w:noProof/>
            <w:lang w:eastAsia="ru-RU"/>
          </w:rPr>
          <w:tab/>
        </w:r>
        <w:r w:rsidR="009D5F08" w:rsidRPr="00937BBC">
          <w:rPr>
            <w:rStyle w:val="aff6"/>
            <w:noProof/>
          </w:rPr>
          <w:t>Эколого-экономическая эффективность строительства объекта</w:t>
        </w:r>
        <w:r w:rsidR="009D5F08">
          <w:rPr>
            <w:noProof/>
            <w:webHidden/>
          </w:rPr>
          <w:tab/>
        </w:r>
        <w:r w:rsidR="009D5F08">
          <w:rPr>
            <w:noProof/>
            <w:webHidden/>
          </w:rPr>
          <w:fldChar w:fldCharType="begin"/>
        </w:r>
        <w:r w:rsidR="009D5F08">
          <w:rPr>
            <w:noProof/>
            <w:webHidden/>
          </w:rPr>
          <w:instrText xml:space="preserve"> PAGEREF _Toc504723643 \h </w:instrText>
        </w:r>
        <w:r w:rsidR="009D5F08">
          <w:rPr>
            <w:noProof/>
            <w:webHidden/>
          </w:rPr>
        </w:r>
        <w:r w:rsidR="009D5F08">
          <w:rPr>
            <w:noProof/>
            <w:webHidden/>
          </w:rPr>
          <w:fldChar w:fldCharType="separate"/>
        </w:r>
        <w:r>
          <w:rPr>
            <w:noProof/>
            <w:webHidden/>
          </w:rPr>
          <w:t>94</w:t>
        </w:r>
        <w:r w:rsidR="009D5F08">
          <w:rPr>
            <w:noProof/>
            <w:webHidden/>
          </w:rPr>
          <w:fldChar w:fldCharType="end"/>
        </w:r>
      </w:hyperlink>
    </w:p>
    <w:p w14:paraId="64F2BEC3" w14:textId="77777777" w:rsidR="009D5F08" w:rsidRDefault="0017121E">
      <w:pPr>
        <w:pStyle w:val="24"/>
        <w:rPr>
          <w:rFonts w:asciiTheme="minorHAnsi" w:eastAsiaTheme="minorEastAsia" w:hAnsiTheme="minorHAnsi" w:cstheme="minorBidi"/>
          <w:noProof/>
          <w:lang w:eastAsia="ru-RU"/>
        </w:rPr>
      </w:pPr>
      <w:hyperlink w:anchor="_Toc504723644" w:history="1">
        <w:r w:rsidR="009D5F08" w:rsidRPr="00937BBC">
          <w:rPr>
            <w:rStyle w:val="aff6"/>
            <w:noProof/>
          </w:rPr>
          <w:t>8.1</w:t>
        </w:r>
        <w:r w:rsidR="009D5F08">
          <w:rPr>
            <w:rFonts w:asciiTheme="minorHAnsi" w:eastAsiaTheme="minorEastAsia" w:hAnsiTheme="minorHAnsi" w:cstheme="minorBidi"/>
            <w:noProof/>
            <w:lang w:eastAsia="ru-RU"/>
          </w:rPr>
          <w:tab/>
        </w:r>
        <w:r w:rsidR="009D5F08" w:rsidRPr="00937BBC">
          <w:rPr>
            <w:rStyle w:val="aff6"/>
            <w:noProof/>
          </w:rPr>
          <w:t>Плата за загрязнение природной среды</w:t>
        </w:r>
        <w:r w:rsidR="009D5F08">
          <w:rPr>
            <w:noProof/>
            <w:webHidden/>
          </w:rPr>
          <w:tab/>
        </w:r>
        <w:r w:rsidR="009D5F08">
          <w:rPr>
            <w:noProof/>
            <w:webHidden/>
          </w:rPr>
          <w:fldChar w:fldCharType="begin"/>
        </w:r>
        <w:r w:rsidR="009D5F08">
          <w:rPr>
            <w:noProof/>
            <w:webHidden/>
          </w:rPr>
          <w:instrText xml:space="preserve"> PAGEREF _Toc504723644 \h </w:instrText>
        </w:r>
        <w:r w:rsidR="009D5F08">
          <w:rPr>
            <w:noProof/>
            <w:webHidden/>
          </w:rPr>
        </w:r>
        <w:r w:rsidR="009D5F08">
          <w:rPr>
            <w:noProof/>
            <w:webHidden/>
          </w:rPr>
          <w:fldChar w:fldCharType="separate"/>
        </w:r>
        <w:r>
          <w:rPr>
            <w:noProof/>
            <w:webHidden/>
          </w:rPr>
          <w:t>94</w:t>
        </w:r>
        <w:r w:rsidR="009D5F08">
          <w:rPr>
            <w:noProof/>
            <w:webHidden/>
          </w:rPr>
          <w:fldChar w:fldCharType="end"/>
        </w:r>
      </w:hyperlink>
    </w:p>
    <w:p w14:paraId="4F8D2E7B" w14:textId="77777777" w:rsidR="009D5F08" w:rsidRDefault="0017121E">
      <w:pPr>
        <w:pStyle w:val="31"/>
        <w:rPr>
          <w:rFonts w:asciiTheme="minorHAnsi" w:eastAsiaTheme="minorEastAsia" w:hAnsiTheme="minorHAnsi" w:cstheme="minorBidi"/>
          <w:noProof/>
          <w:lang w:eastAsia="ru-RU"/>
        </w:rPr>
      </w:pPr>
      <w:hyperlink w:anchor="_Toc504723645" w:history="1">
        <w:r w:rsidR="009D5F08" w:rsidRPr="00937BBC">
          <w:rPr>
            <w:rStyle w:val="aff6"/>
            <w:noProof/>
          </w:rPr>
          <w:t>8.1.1</w:t>
        </w:r>
        <w:r w:rsidR="009D5F08">
          <w:rPr>
            <w:rFonts w:asciiTheme="minorHAnsi" w:eastAsiaTheme="minorEastAsia" w:hAnsiTheme="minorHAnsi" w:cstheme="minorBidi"/>
            <w:noProof/>
            <w:lang w:eastAsia="ru-RU"/>
          </w:rPr>
          <w:tab/>
        </w:r>
        <w:r w:rsidR="009D5F08" w:rsidRPr="00937BBC">
          <w:rPr>
            <w:rStyle w:val="aff6"/>
            <w:noProof/>
          </w:rPr>
          <w:t>Расчет платы за выбросы загрязняющих веществ, выделяющихся в атмосферный воздух</w:t>
        </w:r>
        <w:r w:rsidR="009D5F08">
          <w:rPr>
            <w:noProof/>
            <w:webHidden/>
          </w:rPr>
          <w:tab/>
        </w:r>
        <w:r w:rsidR="009D5F08">
          <w:rPr>
            <w:noProof/>
            <w:webHidden/>
          </w:rPr>
          <w:fldChar w:fldCharType="begin"/>
        </w:r>
        <w:r w:rsidR="009D5F08">
          <w:rPr>
            <w:noProof/>
            <w:webHidden/>
          </w:rPr>
          <w:instrText xml:space="preserve"> PAGEREF _Toc504723645 \h </w:instrText>
        </w:r>
        <w:r w:rsidR="009D5F08">
          <w:rPr>
            <w:noProof/>
            <w:webHidden/>
          </w:rPr>
        </w:r>
        <w:r w:rsidR="009D5F08">
          <w:rPr>
            <w:noProof/>
            <w:webHidden/>
          </w:rPr>
          <w:fldChar w:fldCharType="separate"/>
        </w:r>
        <w:r>
          <w:rPr>
            <w:noProof/>
            <w:webHidden/>
          </w:rPr>
          <w:t>94</w:t>
        </w:r>
        <w:r w:rsidR="009D5F08">
          <w:rPr>
            <w:noProof/>
            <w:webHidden/>
          </w:rPr>
          <w:fldChar w:fldCharType="end"/>
        </w:r>
      </w:hyperlink>
    </w:p>
    <w:p w14:paraId="763D173F" w14:textId="77777777" w:rsidR="009D5F08" w:rsidRDefault="0017121E">
      <w:pPr>
        <w:pStyle w:val="31"/>
        <w:rPr>
          <w:rFonts w:asciiTheme="minorHAnsi" w:eastAsiaTheme="minorEastAsia" w:hAnsiTheme="minorHAnsi" w:cstheme="minorBidi"/>
          <w:noProof/>
          <w:lang w:eastAsia="ru-RU"/>
        </w:rPr>
      </w:pPr>
      <w:hyperlink w:anchor="_Toc504723646" w:history="1">
        <w:r w:rsidR="009D5F08" w:rsidRPr="00937BBC">
          <w:rPr>
            <w:rStyle w:val="aff6"/>
            <w:noProof/>
          </w:rPr>
          <w:t>8.1.2</w:t>
        </w:r>
        <w:r w:rsidR="009D5F08">
          <w:rPr>
            <w:rFonts w:asciiTheme="minorHAnsi" w:eastAsiaTheme="minorEastAsia" w:hAnsiTheme="minorHAnsi" w:cstheme="minorBidi"/>
            <w:noProof/>
            <w:lang w:eastAsia="ru-RU"/>
          </w:rPr>
          <w:tab/>
        </w:r>
        <w:r w:rsidR="009D5F08" w:rsidRPr="00937BBC">
          <w:rPr>
            <w:rStyle w:val="aff6"/>
            <w:rFonts w:cs="Arial"/>
            <w:noProof/>
            <w:lang w:eastAsia="ru-RU"/>
          </w:rPr>
          <w:t>Расчет платы за пользование водными объектами в период  строительства и эксплуатации проектируемых объектов</w:t>
        </w:r>
        <w:r w:rsidR="009D5F08">
          <w:rPr>
            <w:noProof/>
            <w:webHidden/>
          </w:rPr>
          <w:tab/>
        </w:r>
        <w:r w:rsidR="009D5F08">
          <w:rPr>
            <w:noProof/>
            <w:webHidden/>
          </w:rPr>
          <w:fldChar w:fldCharType="begin"/>
        </w:r>
        <w:r w:rsidR="009D5F08">
          <w:rPr>
            <w:noProof/>
            <w:webHidden/>
          </w:rPr>
          <w:instrText xml:space="preserve"> PAGEREF _Toc504723646 \h </w:instrText>
        </w:r>
        <w:r w:rsidR="009D5F08">
          <w:rPr>
            <w:noProof/>
            <w:webHidden/>
          </w:rPr>
        </w:r>
        <w:r w:rsidR="009D5F08">
          <w:rPr>
            <w:noProof/>
            <w:webHidden/>
          </w:rPr>
          <w:fldChar w:fldCharType="separate"/>
        </w:r>
        <w:r>
          <w:rPr>
            <w:noProof/>
            <w:webHidden/>
          </w:rPr>
          <w:t>95</w:t>
        </w:r>
        <w:r w:rsidR="009D5F08">
          <w:rPr>
            <w:noProof/>
            <w:webHidden/>
          </w:rPr>
          <w:fldChar w:fldCharType="end"/>
        </w:r>
      </w:hyperlink>
    </w:p>
    <w:p w14:paraId="20B1C1AD" w14:textId="77777777" w:rsidR="009D5F08" w:rsidRDefault="0017121E">
      <w:pPr>
        <w:pStyle w:val="31"/>
        <w:rPr>
          <w:rFonts w:asciiTheme="minorHAnsi" w:eastAsiaTheme="minorEastAsia" w:hAnsiTheme="minorHAnsi" w:cstheme="minorBidi"/>
          <w:noProof/>
          <w:lang w:eastAsia="ru-RU"/>
        </w:rPr>
      </w:pPr>
      <w:hyperlink w:anchor="_Toc504723647" w:history="1">
        <w:r w:rsidR="009D5F08" w:rsidRPr="00937BBC">
          <w:rPr>
            <w:rStyle w:val="aff6"/>
            <w:noProof/>
          </w:rPr>
          <w:t>8.1.3</w:t>
        </w:r>
        <w:r w:rsidR="009D5F08">
          <w:rPr>
            <w:rFonts w:asciiTheme="minorHAnsi" w:eastAsiaTheme="minorEastAsia" w:hAnsiTheme="minorHAnsi" w:cstheme="minorBidi"/>
            <w:noProof/>
            <w:lang w:eastAsia="ru-RU"/>
          </w:rPr>
          <w:tab/>
        </w:r>
        <w:r w:rsidR="009D5F08" w:rsidRPr="00937BBC">
          <w:rPr>
            <w:rStyle w:val="aff6"/>
            <w:noProof/>
          </w:rPr>
          <w:t>Расчет платы за размещение отходов</w:t>
        </w:r>
        <w:r w:rsidR="009D5F08">
          <w:rPr>
            <w:noProof/>
            <w:webHidden/>
          </w:rPr>
          <w:tab/>
        </w:r>
        <w:r w:rsidR="009D5F08">
          <w:rPr>
            <w:noProof/>
            <w:webHidden/>
          </w:rPr>
          <w:fldChar w:fldCharType="begin"/>
        </w:r>
        <w:r w:rsidR="009D5F08">
          <w:rPr>
            <w:noProof/>
            <w:webHidden/>
          </w:rPr>
          <w:instrText xml:space="preserve"> PAGEREF _Toc504723647 \h </w:instrText>
        </w:r>
        <w:r w:rsidR="009D5F08">
          <w:rPr>
            <w:noProof/>
            <w:webHidden/>
          </w:rPr>
        </w:r>
        <w:r w:rsidR="009D5F08">
          <w:rPr>
            <w:noProof/>
            <w:webHidden/>
          </w:rPr>
          <w:fldChar w:fldCharType="separate"/>
        </w:r>
        <w:r>
          <w:rPr>
            <w:noProof/>
            <w:webHidden/>
          </w:rPr>
          <w:t>96</w:t>
        </w:r>
        <w:r w:rsidR="009D5F08">
          <w:rPr>
            <w:noProof/>
            <w:webHidden/>
          </w:rPr>
          <w:fldChar w:fldCharType="end"/>
        </w:r>
      </w:hyperlink>
    </w:p>
    <w:p w14:paraId="5E5FD201" w14:textId="77777777" w:rsidR="009D5F08" w:rsidRDefault="0017121E">
      <w:pPr>
        <w:pStyle w:val="24"/>
        <w:rPr>
          <w:rFonts w:asciiTheme="minorHAnsi" w:eastAsiaTheme="minorEastAsia" w:hAnsiTheme="minorHAnsi" w:cstheme="minorBidi"/>
          <w:noProof/>
          <w:lang w:eastAsia="ru-RU"/>
        </w:rPr>
      </w:pPr>
      <w:hyperlink w:anchor="_Toc504723648" w:history="1">
        <w:r w:rsidR="009D5F08" w:rsidRPr="00937BBC">
          <w:rPr>
            <w:rStyle w:val="aff6"/>
            <w:noProof/>
          </w:rPr>
          <w:t>8.2</w:t>
        </w:r>
        <w:r w:rsidR="009D5F08">
          <w:rPr>
            <w:rFonts w:asciiTheme="minorHAnsi" w:eastAsiaTheme="minorEastAsia" w:hAnsiTheme="minorHAnsi" w:cstheme="minorBidi"/>
            <w:noProof/>
            <w:lang w:eastAsia="ru-RU"/>
          </w:rPr>
          <w:tab/>
        </w:r>
        <w:r w:rsidR="009D5F08" w:rsidRPr="00937BBC">
          <w:rPr>
            <w:rStyle w:val="aff6"/>
            <w:noProof/>
          </w:rPr>
          <w:t>Оценка возможного ущерба природным ресурсам</w:t>
        </w:r>
        <w:r w:rsidR="009D5F08">
          <w:rPr>
            <w:noProof/>
            <w:webHidden/>
          </w:rPr>
          <w:tab/>
        </w:r>
        <w:r w:rsidR="009D5F08">
          <w:rPr>
            <w:noProof/>
            <w:webHidden/>
          </w:rPr>
          <w:fldChar w:fldCharType="begin"/>
        </w:r>
        <w:r w:rsidR="009D5F08">
          <w:rPr>
            <w:noProof/>
            <w:webHidden/>
          </w:rPr>
          <w:instrText xml:space="preserve"> PAGEREF _Toc504723648 \h </w:instrText>
        </w:r>
        <w:r w:rsidR="009D5F08">
          <w:rPr>
            <w:noProof/>
            <w:webHidden/>
          </w:rPr>
        </w:r>
        <w:r w:rsidR="009D5F08">
          <w:rPr>
            <w:noProof/>
            <w:webHidden/>
          </w:rPr>
          <w:fldChar w:fldCharType="separate"/>
        </w:r>
        <w:r>
          <w:rPr>
            <w:noProof/>
            <w:webHidden/>
          </w:rPr>
          <w:t>97</w:t>
        </w:r>
        <w:r w:rsidR="009D5F08">
          <w:rPr>
            <w:noProof/>
            <w:webHidden/>
          </w:rPr>
          <w:fldChar w:fldCharType="end"/>
        </w:r>
      </w:hyperlink>
    </w:p>
    <w:p w14:paraId="1D084722" w14:textId="77777777" w:rsidR="009D5F08" w:rsidRDefault="0017121E">
      <w:pPr>
        <w:pStyle w:val="18"/>
        <w:rPr>
          <w:rFonts w:asciiTheme="minorHAnsi" w:eastAsiaTheme="minorEastAsia" w:hAnsiTheme="minorHAnsi" w:cstheme="minorBidi"/>
          <w:noProof/>
          <w:lang w:eastAsia="ru-RU"/>
        </w:rPr>
      </w:pPr>
      <w:hyperlink w:anchor="_Toc504723649" w:history="1">
        <w:r w:rsidR="009D5F08" w:rsidRPr="00937BBC">
          <w:rPr>
            <w:rStyle w:val="aff6"/>
            <w:noProof/>
          </w:rPr>
          <w:t>9</w:t>
        </w:r>
        <w:r w:rsidR="009D5F08">
          <w:rPr>
            <w:rFonts w:asciiTheme="minorHAnsi" w:eastAsiaTheme="minorEastAsia" w:hAnsiTheme="minorHAnsi" w:cstheme="minorBidi"/>
            <w:noProof/>
            <w:lang w:eastAsia="ru-RU"/>
          </w:rPr>
          <w:tab/>
        </w:r>
        <w:r w:rsidR="009D5F08" w:rsidRPr="00937BBC">
          <w:rPr>
            <w:rStyle w:val="aff6"/>
            <w:noProof/>
          </w:rPr>
          <w:t>Заключение</w:t>
        </w:r>
        <w:r w:rsidR="009D5F08">
          <w:rPr>
            <w:noProof/>
            <w:webHidden/>
          </w:rPr>
          <w:tab/>
        </w:r>
        <w:r w:rsidR="009D5F08">
          <w:rPr>
            <w:noProof/>
            <w:webHidden/>
          </w:rPr>
          <w:fldChar w:fldCharType="begin"/>
        </w:r>
        <w:r w:rsidR="009D5F08">
          <w:rPr>
            <w:noProof/>
            <w:webHidden/>
          </w:rPr>
          <w:instrText xml:space="preserve"> PAGEREF _Toc504723649 \h </w:instrText>
        </w:r>
        <w:r w:rsidR="009D5F08">
          <w:rPr>
            <w:noProof/>
            <w:webHidden/>
          </w:rPr>
        </w:r>
        <w:r w:rsidR="009D5F08">
          <w:rPr>
            <w:noProof/>
            <w:webHidden/>
          </w:rPr>
          <w:fldChar w:fldCharType="separate"/>
        </w:r>
        <w:r>
          <w:rPr>
            <w:noProof/>
            <w:webHidden/>
          </w:rPr>
          <w:t>98</w:t>
        </w:r>
        <w:r w:rsidR="009D5F08">
          <w:rPr>
            <w:noProof/>
            <w:webHidden/>
          </w:rPr>
          <w:fldChar w:fldCharType="end"/>
        </w:r>
      </w:hyperlink>
    </w:p>
    <w:p w14:paraId="619DA3DD" w14:textId="77777777" w:rsidR="009D5F08" w:rsidRDefault="0017121E">
      <w:pPr>
        <w:pStyle w:val="18"/>
        <w:rPr>
          <w:rFonts w:asciiTheme="minorHAnsi" w:eastAsiaTheme="minorEastAsia" w:hAnsiTheme="minorHAnsi" w:cstheme="minorBidi"/>
          <w:noProof/>
          <w:lang w:eastAsia="ru-RU"/>
        </w:rPr>
      </w:pPr>
      <w:hyperlink w:anchor="_Toc504723650" w:history="1">
        <w:r w:rsidR="009D5F08" w:rsidRPr="00937BBC">
          <w:rPr>
            <w:rStyle w:val="aff6"/>
            <w:noProof/>
          </w:rPr>
          <w:t>10</w:t>
        </w:r>
        <w:r w:rsidR="009D5F08">
          <w:rPr>
            <w:rFonts w:asciiTheme="minorHAnsi" w:eastAsiaTheme="minorEastAsia" w:hAnsiTheme="minorHAnsi" w:cstheme="minorBidi"/>
            <w:noProof/>
            <w:lang w:eastAsia="ru-RU"/>
          </w:rPr>
          <w:tab/>
        </w:r>
        <w:r w:rsidR="009D5F08" w:rsidRPr="00937BBC">
          <w:rPr>
            <w:rStyle w:val="aff6"/>
            <w:noProof/>
          </w:rPr>
          <w:t>Ссылочные нормативные документы</w:t>
        </w:r>
        <w:r w:rsidR="009D5F08">
          <w:rPr>
            <w:noProof/>
            <w:webHidden/>
          </w:rPr>
          <w:tab/>
        </w:r>
        <w:r w:rsidR="009D5F08">
          <w:rPr>
            <w:noProof/>
            <w:webHidden/>
          </w:rPr>
          <w:fldChar w:fldCharType="begin"/>
        </w:r>
        <w:r w:rsidR="009D5F08">
          <w:rPr>
            <w:noProof/>
            <w:webHidden/>
          </w:rPr>
          <w:instrText xml:space="preserve"> PAGEREF _Toc504723650 \h </w:instrText>
        </w:r>
        <w:r w:rsidR="009D5F08">
          <w:rPr>
            <w:noProof/>
            <w:webHidden/>
          </w:rPr>
        </w:r>
        <w:r w:rsidR="009D5F08">
          <w:rPr>
            <w:noProof/>
            <w:webHidden/>
          </w:rPr>
          <w:fldChar w:fldCharType="separate"/>
        </w:r>
        <w:r>
          <w:rPr>
            <w:noProof/>
            <w:webHidden/>
          </w:rPr>
          <w:t>100</w:t>
        </w:r>
        <w:r w:rsidR="009D5F08">
          <w:rPr>
            <w:noProof/>
            <w:webHidden/>
          </w:rPr>
          <w:fldChar w:fldCharType="end"/>
        </w:r>
      </w:hyperlink>
    </w:p>
    <w:p w14:paraId="697E9DDF" w14:textId="77777777" w:rsidR="00044D2E" w:rsidRPr="00612148" w:rsidRDefault="009A1D3C" w:rsidP="00DC166F">
      <w:pPr>
        <w:pStyle w:val="18"/>
        <w:spacing w:line="276" w:lineRule="auto"/>
        <w:ind w:left="0" w:firstLine="0"/>
        <w:rPr>
          <w:highlight w:val="lightGray"/>
        </w:rPr>
      </w:pPr>
      <w:r w:rsidRPr="00612148">
        <w:fldChar w:fldCharType="end"/>
      </w:r>
    </w:p>
    <w:tbl>
      <w:tblPr>
        <w:tblW w:w="9921" w:type="dxa"/>
        <w:jc w:val="center"/>
        <w:tblLook w:val="01E0" w:firstRow="1" w:lastRow="1" w:firstColumn="1" w:lastColumn="1" w:noHBand="0" w:noVBand="0"/>
      </w:tblPr>
      <w:tblGrid>
        <w:gridCol w:w="1843"/>
        <w:gridCol w:w="7413"/>
        <w:gridCol w:w="665"/>
      </w:tblGrid>
      <w:tr w:rsidR="00FC713D" w:rsidRPr="00612148" w14:paraId="51BA650A" w14:textId="77777777" w:rsidTr="004B6DEF">
        <w:trPr>
          <w:cantSplit/>
          <w:trHeight w:val="767"/>
          <w:jc w:val="center"/>
        </w:trPr>
        <w:tc>
          <w:tcPr>
            <w:tcW w:w="1843" w:type="dxa"/>
            <w:shd w:val="clear" w:color="auto" w:fill="auto"/>
          </w:tcPr>
          <w:p w14:paraId="33D295B6" w14:textId="77777777" w:rsidR="00FC713D" w:rsidRPr="00612148" w:rsidRDefault="00FC713D" w:rsidP="00EE2C63">
            <w:pPr>
              <w:pStyle w:val="af8"/>
            </w:pPr>
            <w:r w:rsidRPr="00612148">
              <w:t>Приложение А</w:t>
            </w:r>
          </w:p>
          <w:p w14:paraId="507F4FA4" w14:textId="30C624C9" w:rsidR="00FC713D" w:rsidRPr="00612148" w:rsidRDefault="00FC713D" w:rsidP="00AB3E3C">
            <w:pPr>
              <w:spacing w:line="240" w:lineRule="auto"/>
              <w:ind w:firstLine="0"/>
            </w:pPr>
            <w:r w:rsidRPr="00612148">
              <w:t>(обязательное)</w:t>
            </w:r>
          </w:p>
        </w:tc>
        <w:tc>
          <w:tcPr>
            <w:tcW w:w="7413" w:type="dxa"/>
            <w:shd w:val="clear" w:color="auto" w:fill="auto"/>
          </w:tcPr>
          <w:p w14:paraId="3F1F39AB" w14:textId="1CDFCE05" w:rsidR="00FC713D" w:rsidRPr="00612148" w:rsidRDefault="00FC713D" w:rsidP="00EF199C">
            <w:pPr>
              <w:spacing w:after="140" w:line="240" w:lineRule="auto"/>
              <w:ind w:firstLine="0"/>
              <w:rPr>
                <w:strike/>
              </w:rPr>
            </w:pPr>
            <w:r w:rsidRPr="00612148">
              <w:rPr>
                <w:rFonts w:eastAsia="Calibri"/>
                <w:szCs w:val="24"/>
                <w:lang w:eastAsia="ru-RU"/>
              </w:rPr>
              <w:t>Письмо Министерства природных ресурсов и экологии Красноярского края №70 от 24.04.2014 г. о путях миграции диких копытных живо</w:t>
            </w:r>
            <w:r w:rsidRPr="00612148">
              <w:rPr>
                <w:rFonts w:eastAsia="Calibri"/>
                <w:szCs w:val="24"/>
                <w:lang w:eastAsia="ru-RU"/>
              </w:rPr>
              <w:t>т</w:t>
            </w:r>
            <w:r w:rsidRPr="00612148">
              <w:rPr>
                <w:rFonts w:eastAsia="Calibri"/>
                <w:szCs w:val="24"/>
                <w:lang w:eastAsia="ru-RU"/>
              </w:rPr>
              <w:t>ных (на 1 листе)</w:t>
            </w:r>
          </w:p>
        </w:tc>
        <w:tc>
          <w:tcPr>
            <w:tcW w:w="665" w:type="dxa"/>
            <w:shd w:val="clear" w:color="auto" w:fill="auto"/>
            <w:tcMar>
              <w:left w:w="57" w:type="dxa"/>
              <w:right w:w="57" w:type="dxa"/>
            </w:tcMar>
          </w:tcPr>
          <w:p w14:paraId="3C51A2F8" w14:textId="77777777" w:rsidR="00FC713D" w:rsidRPr="00612148" w:rsidRDefault="00FC713D" w:rsidP="001A1B4D">
            <w:pPr>
              <w:pStyle w:val="af8"/>
              <w:jc w:val="center"/>
              <w:rPr>
                <w:strike/>
              </w:rPr>
            </w:pPr>
          </w:p>
          <w:p w14:paraId="22E5E654" w14:textId="77777777" w:rsidR="00FC713D" w:rsidRPr="00612148" w:rsidRDefault="00FC713D" w:rsidP="001A1B4D">
            <w:pPr>
              <w:pStyle w:val="af8"/>
              <w:jc w:val="center"/>
              <w:rPr>
                <w:strike/>
              </w:rPr>
            </w:pPr>
          </w:p>
          <w:p w14:paraId="2BF42EF6" w14:textId="4D5116A9" w:rsidR="00FC713D" w:rsidRPr="00612148" w:rsidRDefault="00A94FBC" w:rsidP="005E578A">
            <w:pPr>
              <w:pStyle w:val="af8"/>
              <w:jc w:val="center"/>
            </w:pPr>
            <w:r w:rsidRPr="00612148">
              <w:t>10</w:t>
            </w:r>
            <w:r w:rsidR="005E578A">
              <w:t>3</w:t>
            </w:r>
          </w:p>
        </w:tc>
      </w:tr>
      <w:tr w:rsidR="00FC713D" w:rsidRPr="00612148" w14:paraId="4AA17E45" w14:textId="77777777" w:rsidTr="004B6DEF">
        <w:trPr>
          <w:cantSplit/>
          <w:trHeight w:val="454"/>
          <w:jc w:val="center"/>
        </w:trPr>
        <w:tc>
          <w:tcPr>
            <w:tcW w:w="1843" w:type="dxa"/>
            <w:shd w:val="clear" w:color="auto" w:fill="auto"/>
          </w:tcPr>
          <w:p w14:paraId="21EDBF00" w14:textId="77777777" w:rsidR="00FC713D" w:rsidRPr="00612148" w:rsidRDefault="00FC713D" w:rsidP="00EE2C63">
            <w:pPr>
              <w:pStyle w:val="af8"/>
            </w:pPr>
            <w:r w:rsidRPr="00612148">
              <w:t>Приложение Б</w:t>
            </w:r>
          </w:p>
          <w:p w14:paraId="33645668" w14:textId="38C53619" w:rsidR="00FC713D" w:rsidRPr="00612148" w:rsidRDefault="00FC713D" w:rsidP="00AB3E3C">
            <w:pPr>
              <w:spacing w:line="240" w:lineRule="auto"/>
              <w:ind w:firstLine="0"/>
            </w:pPr>
            <w:r w:rsidRPr="00612148">
              <w:t>(обязательное)</w:t>
            </w:r>
          </w:p>
        </w:tc>
        <w:tc>
          <w:tcPr>
            <w:tcW w:w="7413" w:type="dxa"/>
            <w:shd w:val="clear" w:color="auto" w:fill="auto"/>
          </w:tcPr>
          <w:p w14:paraId="2B539F89" w14:textId="7FD6EEEA" w:rsidR="00FC713D" w:rsidRPr="00612148" w:rsidRDefault="000A37AA" w:rsidP="00EF199C">
            <w:pPr>
              <w:spacing w:after="140" w:line="240" w:lineRule="auto"/>
              <w:ind w:firstLine="0"/>
              <w:rPr>
                <w:spacing w:val="-2"/>
              </w:rPr>
            </w:pPr>
            <w:r w:rsidRPr="00612148">
              <w:rPr>
                <w:rFonts w:cs="Arial"/>
              </w:rPr>
              <w:t>Письмо Министерства природных ресурсов и экологии РФ (Минпр</w:t>
            </w:r>
            <w:r w:rsidRPr="00612148">
              <w:rPr>
                <w:rFonts w:cs="Arial"/>
              </w:rPr>
              <w:t>и</w:t>
            </w:r>
            <w:r w:rsidRPr="00612148">
              <w:rPr>
                <w:rFonts w:cs="Arial"/>
              </w:rPr>
              <w:t>роды России) № 12-47/14138 от 25.05.2017 г. об особо охраняемых природных территориях федерального значения (на 1 листе)</w:t>
            </w:r>
          </w:p>
        </w:tc>
        <w:tc>
          <w:tcPr>
            <w:tcW w:w="665" w:type="dxa"/>
            <w:shd w:val="clear" w:color="auto" w:fill="auto"/>
            <w:tcMar>
              <w:left w:w="57" w:type="dxa"/>
              <w:right w:w="57" w:type="dxa"/>
            </w:tcMar>
          </w:tcPr>
          <w:p w14:paraId="0B787EED" w14:textId="77777777" w:rsidR="00FC713D" w:rsidRPr="00612148" w:rsidRDefault="00FC713D" w:rsidP="001A1B4D">
            <w:pPr>
              <w:pStyle w:val="af8"/>
              <w:jc w:val="center"/>
            </w:pPr>
          </w:p>
          <w:p w14:paraId="28AA06F1" w14:textId="77777777" w:rsidR="00FC713D" w:rsidRPr="00612148" w:rsidRDefault="00FC713D" w:rsidP="001A1B4D">
            <w:pPr>
              <w:pStyle w:val="af8"/>
              <w:jc w:val="center"/>
            </w:pPr>
          </w:p>
          <w:p w14:paraId="421C16BF" w14:textId="20509A0A" w:rsidR="00FC713D" w:rsidRPr="00612148" w:rsidRDefault="00A94FBC" w:rsidP="005E578A">
            <w:pPr>
              <w:pStyle w:val="af8"/>
              <w:jc w:val="center"/>
            </w:pPr>
            <w:r w:rsidRPr="00612148">
              <w:t>10</w:t>
            </w:r>
            <w:r w:rsidR="005E578A">
              <w:t>4</w:t>
            </w:r>
          </w:p>
        </w:tc>
      </w:tr>
      <w:tr w:rsidR="00FC713D" w:rsidRPr="00612148" w14:paraId="615E7EE7" w14:textId="77777777" w:rsidTr="004B6DEF">
        <w:trPr>
          <w:cantSplit/>
          <w:trHeight w:val="454"/>
          <w:jc w:val="center"/>
        </w:trPr>
        <w:tc>
          <w:tcPr>
            <w:tcW w:w="1843" w:type="dxa"/>
            <w:shd w:val="clear" w:color="auto" w:fill="auto"/>
          </w:tcPr>
          <w:p w14:paraId="2EA9CF7B" w14:textId="77777777" w:rsidR="00FC713D" w:rsidRPr="00612148" w:rsidRDefault="00FC713D" w:rsidP="00EE2C63">
            <w:pPr>
              <w:pStyle w:val="af8"/>
            </w:pPr>
            <w:r w:rsidRPr="00612148">
              <w:t>Приложение В</w:t>
            </w:r>
          </w:p>
          <w:p w14:paraId="37C1DD23" w14:textId="438972AE" w:rsidR="00FC713D" w:rsidRPr="00612148" w:rsidRDefault="00FC713D" w:rsidP="00AB3E3C">
            <w:pPr>
              <w:spacing w:line="240" w:lineRule="auto"/>
              <w:ind w:firstLine="0"/>
            </w:pPr>
            <w:r w:rsidRPr="00612148">
              <w:t>(обязательное)</w:t>
            </w:r>
          </w:p>
        </w:tc>
        <w:tc>
          <w:tcPr>
            <w:tcW w:w="7413" w:type="dxa"/>
            <w:shd w:val="clear" w:color="auto" w:fill="auto"/>
          </w:tcPr>
          <w:p w14:paraId="234D52CC" w14:textId="596AD314" w:rsidR="00FC713D" w:rsidRPr="00612148" w:rsidRDefault="00FC713D" w:rsidP="00705D39">
            <w:pPr>
              <w:spacing w:after="140" w:line="240" w:lineRule="auto"/>
              <w:ind w:firstLine="0"/>
              <w:rPr>
                <w:highlight w:val="lightGray"/>
              </w:rPr>
            </w:pPr>
            <w:r w:rsidRPr="00612148">
              <w:rPr>
                <w:rFonts w:cs="Arial"/>
              </w:rPr>
              <w:t>Письмо КГКУ «Дирекция по ООПТ» №908/05-17 от 10.07.2017 г. об особо охраняемых природных территориях регионального значения</w:t>
            </w:r>
            <w:r w:rsidRPr="00612148">
              <w:rPr>
                <w:rFonts w:cs="Arial"/>
              </w:rPr>
              <w:br/>
              <w:t>(на 1 листе)</w:t>
            </w:r>
          </w:p>
        </w:tc>
        <w:tc>
          <w:tcPr>
            <w:tcW w:w="665" w:type="dxa"/>
            <w:shd w:val="clear" w:color="auto" w:fill="auto"/>
            <w:tcMar>
              <w:left w:w="57" w:type="dxa"/>
              <w:right w:w="57" w:type="dxa"/>
            </w:tcMar>
          </w:tcPr>
          <w:p w14:paraId="2421F8DC" w14:textId="77777777" w:rsidR="00FC713D" w:rsidRPr="00612148" w:rsidRDefault="00FC713D" w:rsidP="009C2441">
            <w:pPr>
              <w:pStyle w:val="af8"/>
              <w:jc w:val="center"/>
            </w:pPr>
          </w:p>
          <w:p w14:paraId="59F215AC" w14:textId="77777777" w:rsidR="00FC713D" w:rsidRPr="00612148" w:rsidRDefault="00FC713D" w:rsidP="00EF199C">
            <w:pPr>
              <w:pStyle w:val="af8"/>
              <w:jc w:val="center"/>
            </w:pPr>
          </w:p>
          <w:p w14:paraId="686E0FBC" w14:textId="51DD73CF" w:rsidR="00FC713D" w:rsidRPr="00612148" w:rsidRDefault="00A94FBC" w:rsidP="005E578A">
            <w:pPr>
              <w:pStyle w:val="af8"/>
              <w:jc w:val="center"/>
            </w:pPr>
            <w:r w:rsidRPr="00612148">
              <w:t>10</w:t>
            </w:r>
            <w:r w:rsidR="005E578A">
              <w:t>5</w:t>
            </w:r>
          </w:p>
        </w:tc>
      </w:tr>
      <w:tr w:rsidR="00FC713D" w:rsidRPr="00612148" w14:paraId="640BBA6A" w14:textId="77777777" w:rsidTr="004B6DEF">
        <w:trPr>
          <w:cantSplit/>
          <w:trHeight w:val="783"/>
          <w:jc w:val="center"/>
        </w:trPr>
        <w:tc>
          <w:tcPr>
            <w:tcW w:w="1843" w:type="dxa"/>
            <w:shd w:val="clear" w:color="auto" w:fill="auto"/>
          </w:tcPr>
          <w:p w14:paraId="49E1CB8E" w14:textId="77777777" w:rsidR="00FC713D" w:rsidRPr="00612148" w:rsidRDefault="00FC713D" w:rsidP="00EE2C63">
            <w:pPr>
              <w:pStyle w:val="af8"/>
            </w:pPr>
            <w:r w:rsidRPr="00612148">
              <w:lastRenderedPageBreak/>
              <w:t>Приложение Г</w:t>
            </w:r>
          </w:p>
          <w:p w14:paraId="43BB59EF" w14:textId="764AE119" w:rsidR="00FC713D" w:rsidRPr="00612148" w:rsidRDefault="00FC713D" w:rsidP="00AB3E3C">
            <w:pPr>
              <w:spacing w:line="240" w:lineRule="auto"/>
              <w:ind w:firstLine="0"/>
            </w:pPr>
            <w:r w:rsidRPr="00612148">
              <w:t>(обязательное)</w:t>
            </w:r>
          </w:p>
        </w:tc>
        <w:tc>
          <w:tcPr>
            <w:tcW w:w="7413" w:type="dxa"/>
            <w:shd w:val="clear" w:color="auto" w:fill="auto"/>
          </w:tcPr>
          <w:p w14:paraId="057610E7" w14:textId="0F9C56C6" w:rsidR="00FC713D" w:rsidRPr="00612148" w:rsidRDefault="00FC713D" w:rsidP="00EF199C">
            <w:pPr>
              <w:spacing w:after="140" w:line="240" w:lineRule="auto"/>
              <w:ind w:firstLine="0"/>
              <w:rPr>
                <w:highlight w:val="lightGray"/>
              </w:rPr>
            </w:pPr>
            <w:r w:rsidRPr="00612148">
              <w:rPr>
                <w:rFonts w:eastAsia="Calibri" w:cs="Arial"/>
                <w:spacing w:val="-2"/>
                <w:szCs w:val="24"/>
              </w:rPr>
              <w:t>Письмо Администрации Таймырского Долгано-Ненецкого муниц</w:t>
            </w:r>
            <w:r w:rsidRPr="00612148">
              <w:rPr>
                <w:rFonts w:eastAsia="Calibri" w:cs="Arial"/>
                <w:spacing w:val="-2"/>
                <w:szCs w:val="24"/>
              </w:rPr>
              <w:t>и</w:t>
            </w:r>
            <w:r w:rsidRPr="00612148">
              <w:rPr>
                <w:rFonts w:eastAsia="Calibri" w:cs="Arial"/>
                <w:spacing w:val="-2"/>
                <w:szCs w:val="24"/>
              </w:rPr>
              <w:t>пального района №2484 от 18.07.2017 г., об особо охраняемых пр</w:t>
            </w:r>
            <w:r w:rsidRPr="00612148">
              <w:rPr>
                <w:rFonts w:eastAsia="Calibri" w:cs="Arial"/>
                <w:spacing w:val="-2"/>
                <w:szCs w:val="24"/>
              </w:rPr>
              <w:t>и</w:t>
            </w:r>
            <w:r w:rsidR="005E578A">
              <w:rPr>
                <w:rFonts w:eastAsia="Calibri" w:cs="Arial"/>
                <w:spacing w:val="-2"/>
                <w:szCs w:val="24"/>
              </w:rPr>
              <w:t xml:space="preserve">родных территориях </w:t>
            </w:r>
            <w:r w:rsidRPr="00612148">
              <w:rPr>
                <w:rFonts w:eastAsia="Calibri" w:cs="Arial"/>
                <w:spacing w:val="-2"/>
                <w:szCs w:val="24"/>
              </w:rPr>
              <w:t>местного значения</w:t>
            </w:r>
            <w:r w:rsidR="00EE7B2C" w:rsidRPr="00612148">
              <w:rPr>
                <w:rFonts w:eastAsia="Calibri" w:cs="Arial"/>
                <w:spacing w:val="-2"/>
                <w:szCs w:val="24"/>
              </w:rPr>
              <w:t>, источниках поверхностного и подземного водоснабжения и зонах их санитарной охраны</w:t>
            </w:r>
            <w:r w:rsidRPr="00612148">
              <w:rPr>
                <w:rFonts w:eastAsia="Calibri" w:cs="Arial"/>
                <w:spacing w:val="-2"/>
                <w:szCs w:val="24"/>
              </w:rPr>
              <w:t xml:space="preserve"> (на 1 листе)</w:t>
            </w:r>
          </w:p>
        </w:tc>
        <w:tc>
          <w:tcPr>
            <w:tcW w:w="665" w:type="dxa"/>
            <w:shd w:val="clear" w:color="auto" w:fill="auto"/>
            <w:tcMar>
              <w:left w:w="57" w:type="dxa"/>
              <w:right w:w="57" w:type="dxa"/>
            </w:tcMar>
          </w:tcPr>
          <w:p w14:paraId="3ABDE25E" w14:textId="77777777" w:rsidR="00FC713D" w:rsidRPr="00612148" w:rsidRDefault="00FC713D" w:rsidP="009C2441">
            <w:pPr>
              <w:pStyle w:val="af8"/>
              <w:jc w:val="center"/>
              <w:rPr>
                <w:highlight w:val="yellow"/>
              </w:rPr>
            </w:pPr>
          </w:p>
          <w:p w14:paraId="64963568" w14:textId="77777777" w:rsidR="00A94FBC" w:rsidRPr="00612148" w:rsidRDefault="00A94FBC" w:rsidP="00EF199C">
            <w:pPr>
              <w:pStyle w:val="af8"/>
              <w:jc w:val="center"/>
              <w:rPr>
                <w:highlight w:val="yellow"/>
              </w:rPr>
            </w:pPr>
          </w:p>
          <w:p w14:paraId="718BB03E" w14:textId="77777777" w:rsidR="00A94FBC" w:rsidRPr="00612148" w:rsidRDefault="00A94FBC" w:rsidP="00EF199C">
            <w:pPr>
              <w:pStyle w:val="af8"/>
              <w:jc w:val="center"/>
              <w:rPr>
                <w:highlight w:val="yellow"/>
              </w:rPr>
            </w:pPr>
          </w:p>
          <w:p w14:paraId="1D731C27" w14:textId="1A42F72E" w:rsidR="00FC713D" w:rsidRPr="00612148" w:rsidRDefault="00A94FBC" w:rsidP="005E578A">
            <w:pPr>
              <w:pStyle w:val="af8"/>
              <w:jc w:val="center"/>
              <w:rPr>
                <w:highlight w:val="yellow"/>
              </w:rPr>
            </w:pPr>
            <w:r w:rsidRPr="00612148">
              <w:t>10</w:t>
            </w:r>
            <w:r w:rsidR="005E578A">
              <w:t>6</w:t>
            </w:r>
          </w:p>
        </w:tc>
      </w:tr>
      <w:tr w:rsidR="00FC713D" w:rsidRPr="00612148" w14:paraId="44FFD04C" w14:textId="77777777" w:rsidTr="004B6DEF">
        <w:trPr>
          <w:cantSplit/>
          <w:trHeight w:val="823"/>
          <w:jc w:val="center"/>
        </w:trPr>
        <w:tc>
          <w:tcPr>
            <w:tcW w:w="1843" w:type="dxa"/>
            <w:shd w:val="clear" w:color="auto" w:fill="auto"/>
          </w:tcPr>
          <w:p w14:paraId="79CF5F0B" w14:textId="77777777" w:rsidR="00FC713D" w:rsidRPr="00612148" w:rsidRDefault="00FC713D" w:rsidP="00EE2C63">
            <w:pPr>
              <w:pStyle w:val="af8"/>
            </w:pPr>
            <w:r w:rsidRPr="00612148">
              <w:t>Приложение Д</w:t>
            </w:r>
          </w:p>
          <w:p w14:paraId="36E4DC61" w14:textId="237E3005" w:rsidR="00FC713D" w:rsidRPr="00612148" w:rsidRDefault="00FC713D" w:rsidP="00AB3E3C">
            <w:pPr>
              <w:spacing w:line="240" w:lineRule="auto"/>
              <w:ind w:firstLine="0"/>
            </w:pPr>
            <w:r w:rsidRPr="00612148">
              <w:t>(обязательное)</w:t>
            </w:r>
          </w:p>
        </w:tc>
        <w:tc>
          <w:tcPr>
            <w:tcW w:w="7413" w:type="dxa"/>
            <w:shd w:val="clear" w:color="auto" w:fill="auto"/>
          </w:tcPr>
          <w:p w14:paraId="04E75154" w14:textId="7500960B" w:rsidR="00FC713D" w:rsidRPr="00612148" w:rsidRDefault="00FC713D" w:rsidP="00EF199C">
            <w:pPr>
              <w:spacing w:after="140" w:line="240" w:lineRule="auto"/>
              <w:ind w:firstLine="0"/>
              <w:rPr>
                <w:rFonts w:cs="Arial"/>
                <w:spacing w:val="-2"/>
              </w:rPr>
            </w:pPr>
            <w:r w:rsidRPr="00612148">
              <w:rPr>
                <w:rFonts w:eastAsia="Calibri" w:cs="Arial"/>
                <w:spacing w:val="-2"/>
                <w:szCs w:val="24"/>
              </w:rPr>
              <w:t>Письмо Администрации Таймырского Долгано-Ненецкого муниц</w:t>
            </w:r>
            <w:r w:rsidRPr="00612148">
              <w:rPr>
                <w:rFonts w:eastAsia="Calibri" w:cs="Arial"/>
                <w:spacing w:val="-2"/>
                <w:szCs w:val="24"/>
              </w:rPr>
              <w:t>и</w:t>
            </w:r>
            <w:r w:rsidRPr="00612148">
              <w:rPr>
                <w:rFonts w:eastAsia="Calibri" w:cs="Arial"/>
                <w:spacing w:val="-2"/>
                <w:szCs w:val="24"/>
              </w:rPr>
              <w:t>пального района №2482 от 18.07.2017 г., о территориях традиционн</w:t>
            </w:r>
            <w:r w:rsidRPr="00612148">
              <w:rPr>
                <w:rFonts w:eastAsia="Calibri" w:cs="Arial"/>
                <w:spacing w:val="-2"/>
                <w:szCs w:val="24"/>
              </w:rPr>
              <w:t>о</w:t>
            </w:r>
            <w:r w:rsidRPr="00612148">
              <w:rPr>
                <w:rFonts w:eastAsia="Calibri" w:cs="Arial"/>
                <w:spacing w:val="-2"/>
                <w:szCs w:val="24"/>
              </w:rPr>
              <w:t>го природопользования (на 1 листе)</w:t>
            </w:r>
          </w:p>
        </w:tc>
        <w:tc>
          <w:tcPr>
            <w:tcW w:w="665" w:type="dxa"/>
            <w:shd w:val="clear" w:color="auto" w:fill="auto"/>
            <w:tcMar>
              <w:left w:w="57" w:type="dxa"/>
              <w:right w:w="57" w:type="dxa"/>
            </w:tcMar>
          </w:tcPr>
          <w:p w14:paraId="2A5F217A" w14:textId="77777777" w:rsidR="00FC713D" w:rsidRPr="00612148" w:rsidRDefault="00FC713D" w:rsidP="009C2441">
            <w:pPr>
              <w:pStyle w:val="af8"/>
              <w:jc w:val="center"/>
            </w:pPr>
          </w:p>
          <w:p w14:paraId="1E940FA7" w14:textId="77777777" w:rsidR="00FC713D" w:rsidRPr="00612148" w:rsidRDefault="00FC713D" w:rsidP="009C2441">
            <w:pPr>
              <w:pStyle w:val="af8"/>
              <w:jc w:val="center"/>
            </w:pPr>
          </w:p>
          <w:p w14:paraId="3927C00F" w14:textId="350403D4" w:rsidR="00FC713D" w:rsidRPr="00612148" w:rsidRDefault="00A94FBC" w:rsidP="005E578A">
            <w:pPr>
              <w:pStyle w:val="af8"/>
              <w:tabs>
                <w:tab w:val="left" w:pos="285"/>
                <w:tab w:val="center" w:pos="509"/>
              </w:tabs>
              <w:jc w:val="center"/>
            </w:pPr>
            <w:r w:rsidRPr="00612148">
              <w:t>10</w:t>
            </w:r>
            <w:r w:rsidR="005E578A">
              <w:t>7</w:t>
            </w:r>
          </w:p>
        </w:tc>
      </w:tr>
      <w:tr w:rsidR="00FC713D" w:rsidRPr="00612148" w14:paraId="0EB2EF74" w14:textId="77777777" w:rsidTr="004B6DEF">
        <w:trPr>
          <w:cantSplit/>
          <w:trHeight w:val="454"/>
          <w:jc w:val="center"/>
        </w:trPr>
        <w:tc>
          <w:tcPr>
            <w:tcW w:w="1843" w:type="dxa"/>
            <w:shd w:val="clear" w:color="auto" w:fill="auto"/>
          </w:tcPr>
          <w:p w14:paraId="468CA552" w14:textId="77777777" w:rsidR="00FC713D" w:rsidRPr="00612148" w:rsidRDefault="00FC713D" w:rsidP="00EE2C63">
            <w:pPr>
              <w:pStyle w:val="af8"/>
            </w:pPr>
            <w:r w:rsidRPr="00612148">
              <w:t>Приложение Е</w:t>
            </w:r>
          </w:p>
          <w:p w14:paraId="46A1C7B4" w14:textId="1CAF0472" w:rsidR="00FC713D" w:rsidRPr="00612148" w:rsidRDefault="00FC713D" w:rsidP="00AB3E3C">
            <w:pPr>
              <w:spacing w:line="240" w:lineRule="auto"/>
              <w:ind w:firstLine="0"/>
            </w:pPr>
            <w:r w:rsidRPr="00612148">
              <w:t>(обязательное)</w:t>
            </w:r>
          </w:p>
        </w:tc>
        <w:tc>
          <w:tcPr>
            <w:tcW w:w="7413" w:type="dxa"/>
            <w:shd w:val="clear" w:color="auto" w:fill="auto"/>
          </w:tcPr>
          <w:p w14:paraId="47772439" w14:textId="4E89F4F3" w:rsidR="00FC713D" w:rsidRPr="00612148" w:rsidRDefault="00FC713D" w:rsidP="00EF199C">
            <w:pPr>
              <w:spacing w:after="140" w:line="240" w:lineRule="auto"/>
              <w:ind w:firstLine="0"/>
            </w:pPr>
            <w:r w:rsidRPr="00612148">
              <w:rPr>
                <w:rFonts w:cs="Arial"/>
                <w:spacing w:val="-4"/>
              </w:rPr>
              <w:t xml:space="preserve">Письмо Службы по ветеринарному надзору Красноярского края </w:t>
            </w:r>
            <w:r w:rsidRPr="00612148">
              <w:rPr>
                <w:rFonts w:cs="Arial"/>
                <w:spacing w:val="-4"/>
              </w:rPr>
              <w:br/>
              <w:t>№97-0217-1099 от 25.07.2017 г. о сибиреязвенных захоронениях (на 1 листе)</w:t>
            </w:r>
          </w:p>
        </w:tc>
        <w:tc>
          <w:tcPr>
            <w:tcW w:w="665" w:type="dxa"/>
            <w:shd w:val="clear" w:color="auto" w:fill="auto"/>
            <w:tcMar>
              <w:left w:w="57" w:type="dxa"/>
              <w:right w:w="57" w:type="dxa"/>
            </w:tcMar>
          </w:tcPr>
          <w:p w14:paraId="43476111" w14:textId="77777777" w:rsidR="00FC713D" w:rsidRPr="00612148" w:rsidRDefault="00FC713D" w:rsidP="009C2441">
            <w:pPr>
              <w:pStyle w:val="af8"/>
              <w:jc w:val="center"/>
            </w:pPr>
          </w:p>
          <w:p w14:paraId="2463A5CA" w14:textId="77777777" w:rsidR="00FC713D" w:rsidRPr="00612148" w:rsidRDefault="00FC713D" w:rsidP="009C2441">
            <w:pPr>
              <w:pStyle w:val="af8"/>
              <w:jc w:val="center"/>
            </w:pPr>
          </w:p>
          <w:p w14:paraId="40B584C2" w14:textId="44EA8E1C" w:rsidR="00FC713D" w:rsidRPr="00612148" w:rsidRDefault="007D5D75" w:rsidP="005E578A">
            <w:pPr>
              <w:pStyle w:val="af8"/>
              <w:jc w:val="center"/>
            </w:pPr>
            <w:r w:rsidRPr="00612148">
              <w:t>1</w:t>
            </w:r>
            <w:r w:rsidR="005E578A">
              <w:t>08</w:t>
            </w:r>
          </w:p>
        </w:tc>
      </w:tr>
      <w:tr w:rsidR="00FC713D" w:rsidRPr="00612148" w14:paraId="49D2F4D4" w14:textId="77777777" w:rsidTr="004B6DEF">
        <w:trPr>
          <w:cantSplit/>
          <w:trHeight w:val="770"/>
          <w:jc w:val="center"/>
        </w:trPr>
        <w:tc>
          <w:tcPr>
            <w:tcW w:w="1843" w:type="dxa"/>
            <w:shd w:val="clear" w:color="auto" w:fill="auto"/>
          </w:tcPr>
          <w:p w14:paraId="617B40F0" w14:textId="77777777" w:rsidR="00FC713D" w:rsidRPr="00612148" w:rsidRDefault="00FC713D" w:rsidP="00EE2C63">
            <w:pPr>
              <w:pStyle w:val="af8"/>
            </w:pPr>
            <w:r w:rsidRPr="00612148">
              <w:t>Приложение Ж</w:t>
            </w:r>
          </w:p>
          <w:p w14:paraId="69709512" w14:textId="50771286" w:rsidR="00FC713D" w:rsidRPr="00612148" w:rsidRDefault="00FC713D" w:rsidP="00AB3E3C">
            <w:pPr>
              <w:spacing w:line="240" w:lineRule="auto"/>
              <w:ind w:firstLine="0"/>
            </w:pPr>
            <w:r w:rsidRPr="00612148">
              <w:t>(обязательное)</w:t>
            </w:r>
          </w:p>
        </w:tc>
        <w:tc>
          <w:tcPr>
            <w:tcW w:w="7413" w:type="dxa"/>
            <w:shd w:val="clear" w:color="auto" w:fill="auto"/>
          </w:tcPr>
          <w:p w14:paraId="4D3BB0BB" w14:textId="77777777" w:rsidR="00FC713D" w:rsidRPr="00612148" w:rsidRDefault="00FC713D" w:rsidP="00FC713D">
            <w:pPr>
              <w:pStyle w:val="af8"/>
              <w:spacing w:line="276" w:lineRule="auto"/>
              <w:rPr>
                <w:lang w:eastAsia="ru-RU"/>
              </w:rPr>
            </w:pPr>
            <w:r w:rsidRPr="00612148">
              <w:rPr>
                <w:lang w:eastAsia="ru-RU"/>
              </w:rPr>
              <w:t>Письмо ФГБУ «Среднесибирское УГМС» №14/121 от 11.02.2015 г. о фоновых концентрациях вредных веществ (на 1 листе)</w:t>
            </w:r>
          </w:p>
          <w:p w14:paraId="1F13CA4E" w14:textId="05F7E3C8" w:rsidR="00FC713D" w:rsidRPr="00612148" w:rsidRDefault="00FC713D" w:rsidP="00EF199C">
            <w:pPr>
              <w:spacing w:after="140" w:line="240" w:lineRule="auto"/>
              <w:ind w:firstLine="0"/>
            </w:pPr>
            <w:r w:rsidRPr="00612148">
              <w:t>Временные рекомендации Росгидромета на период 2014-2018 гг. «Фоновые концентрации вредных (загрязняющих) веществ для гор</w:t>
            </w:r>
            <w:r w:rsidRPr="00612148">
              <w:t>о</w:t>
            </w:r>
            <w:r w:rsidRPr="00612148">
              <w:t>дов и населенных пунктов, где отсутствуют регулярные наблюдения за загрязнением атмосферного воздуха» (на 2 листах)</w:t>
            </w:r>
          </w:p>
        </w:tc>
        <w:tc>
          <w:tcPr>
            <w:tcW w:w="665" w:type="dxa"/>
            <w:shd w:val="clear" w:color="auto" w:fill="auto"/>
            <w:tcMar>
              <w:left w:w="57" w:type="dxa"/>
              <w:right w:w="57" w:type="dxa"/>
            </w:tcMar>
          </w:tcPr>
          <w:p w14:paraId="7437A76E" w14:textId="77777777" w:rsidR="00FC713D" w:rsidRPr="00612148" w:rsidRDefault="00FC713D" w:rsidP="009C2441">
            <w:pPr>
              <w:pStyle w:val="af8"/>
              <w:jc w:val="center"/>
            </w:pPr>
          </w:p>
          <w:p w14:paraId="4961AAFE" w14:textId="77777777" w:rsidR="00FC713D" w:rsidRPr="00612148" w:rsidRDefault="00FC713D" w:rsidP="009C2441">
            <w:pPr>
              <w:pStyle w:val="af8"/>
              <w:jc w:val="center"/>
            </w:pPr>
          </w:p>
          <w:p w14:paraId="5EA80E73" w14:textId="77777777" w:rsidR="007D5D75" w:rsidRPr="00612148" w:rsidRDefault="007D5D75" w:rsidP="001A1B4D">
            <w:pPr>
              <w:ind w:firstLine="0"/>
              <w:jc w:val="center"/>
            </w:pPr>
          </w:p>
          <w:p w14:paraId="703F2BEA" w14:textId="77777777" w:rsidR="007D5D75" w:rsidRPr="00612148" w:rsidRDefault="007D5D75" w:rsidP="001A1B4D">
            <w:pPr>
              <w:ind w:firstLine="0"/>
              <w:jc w:val="center"/>
            </w:pPr>
          </w:p>
          <w:p w14:paraId="31BAA1CC" w14:textId="3E5A8AFD" w:rsidR="00FC713D" w:rsidRPr="00612148" w:rsidRDefault="007D5D75" w:rsidP="00592F0B">
            <w:pPr>
              <w:ind w:firstLine="0"/>
              <w:jc w:val="center"/>
            </w:pPr>
            <w:r w:rsidRPr="00612148">
              <w:t>1</w:t>
            </w:r>
            <w:r w:rsidR="00592F0B">
              <w:t>09</w:t>
            </w:r>
          </w:p>
        </w:tc>
      </w:tr>
      <w:tr w:rsidR="001D1E1D" w:rsidRPr="00612148" w14:paraId="74745772" w14:textId="77777777" w:rsidTr="004B6DEF">
        <w:trPr>
          <w:cantSplit/>
          <w:trHeight w:val="770"/>
          <w:jc w:val="center"/>
        </w:trPr>
        <w:tc>
          <w:tcPr>
            <w:tcW w:w="1843" w:type="dxa"/>
            <w:shd w:val="clear" w:color="auto" w:fill="auto"/>
          </w:tcPr>
          <w:p w14:paraId="7742051E" w14:textId="77777777" w:rsidR="001D1E1D" w:rsidRPr="00612148" w:rsidRDefault="001D1E1D" w:rsidP="005613A4">
            <w:pPr>
              <w:pStyle w:val="af8"/>
            </w:pPr>
            <w:r w:rsidRPr="00612148">
              <w:t>Приложение И</w:t>
            </w:r>
          </w:p>
          <w:p w14:paraId="138D35AE" w14:textId="3ACB513A" w:rsidR="001D1E1D" w:rsidRPr="00612148" w:rsidRDefault="001D1E1D" w:rsidP="00EE2C63">
            <w:pPr>
              <w:pStyle w:val="af8"/>
            </w:pPr>
            <w:r w:rsidRPr="00612148">
              <w:t>(обязательное)</w:t>
            </w:r>
          </w:p>
        </w:tc>
        <w:tc>
          <w:tcPr>
            <w:tcW w:w="7413" w:type="dxa"/>
            <w:shd w:val="clear" w:color="auto" w:fill="auto"/>
          </w:tcPr>
          <w:p w14:paraId="2B511CAB" w14:textId="474E5664" w:rsidR="001D1E1D" w:rsidRPr="00612148" w:rsidRDefault="00592F0B" w:rsidP="001D1E1D">
            <w:pPr>
              <w:pStyle w:val="af8"/>
              <w:spacing w:line="276" w:lineRule="auto"/>
              <w:rPr>
                <w:lang w:eastAsia="ru-RU"/>
              </w:rPr>
            </w:pPr>
            <w:r>
              <w:t>Письмо</w:t>
            </w:r>
            <w:r w:rsidR="001D1E1D" w:rsidRPr="00612148">
              <w:t xml:space="preserve"> Министерства природных ресурсов и экологии Красноярского края №МПР/7-2344 от 19.02.2017 г. об охотничьих животных на те</w:t>
            </w:r>
            <w:r w:rsidR="001D1E1D" w:rsidRPr="00612148">
              <w:t>р</w:t>
            </w:r>
            <w:r w:rsidR="001D1E1D" w:rsidRPr="00612148">
              <w:t>ритории Сузунского месторождения (на 2 листах)</w:t>
            </w:r>
          </w:p>
        </w:tc>
        <w:tc>
          <w:tcPr>
            <w:tcW w:w="665" w:type="dxa"/>
            <w:shd w:val="clear" w:color="auto" w:fill="auto"/>
            <w:tcMar>
              <w:left w:w="57" w:type="dxa"/>
              <w:right w:w="57" w:type="dxa"/>
            </w:tcMar>
          </w:tcPr>
          <w:p w14:paraId="2E39431D" w14:textId="77777777" w:rsidR="007D5D75" w:rsidRPr="00612148" w:rsidRDefault="007D5D75" w:rsidP="009C2441">
            <w:pPr>
              <w:pStyle w:val="af8"/>
              <w:jc w:val="center"/>
            </w:pPr>
          </w:p>
          <w:p w14:paraId="65D07BE3" w14:textId="77777777" w:rsidR="007D5D75" w:rsidRPr="00612148" w:rsidRDefault="007D5D75" w:rsidP="009C2441">
            <w:pPr>
              <w:pStyle w:val="af8"/>
              <w:jc w:val="center"/>
            </w:pPr>
          </w:p>
          <w:p w14:paraId="61C59865" w14:textId="0F97E274" w:rsidR="001D1E1D" w:rsidRPr="00612148" w:rsidRDefault="007D5D75" w:rsidP="00592F0B">
            <w:pPr>
              <w:pStyle w:val="af8"/>
              <w:jc w:val="center"/>
            </w:pPr>
            <w:r w:rsidRPr="00612148">
              <w:t>11</w:t>
            </w:r>
            <w:r w:rsidR="00592F0B">
              <w:t>2</w:t>
            </w:r>
          </w:p>
        </w:tc>
      </w:tr>
      <w:tr w:rsidR="001D1E1D" w:rsidRPr="00612148" w14:paraId="651D8440" w14:textId="77777777" w:rsidTr="004B6DEF">
        <w:trPr>
          <w:cantSplit/>
          <w:trHeight w:val="454"/>
          <w:jc w:val="center"/>
        </w:trPr>
        <w:tc>
          <w:tcPr>
            <w:tcW w:w="1843" w:type="dxa"/>
            <w:shd w:val="clear" w:color="auto" w:fill="auto"/>
          </w:tcPr>
          <w:p w14:paraId="0A53F0CD" w14:textId="57D068DD" w:rsidR="001D1E1D" w:rsidRPr="00612148" w:rsidRDefault="001D1E1D" w:rsidP="00EE2C63">
            <w:pPr>
              <w:pStyle w:val="af8"/>
            </w:pPr>
            <w:r w:rsidRPr="00612148">
              <w:t>Приложение К</w:t>
            </w:r>
          </w:p>
          <w:p w14:paraId="6FFEA862" w14:textId="51498EE9" w:rsidR="001D1E1D" w:rsidRPr="00612148" w:rsidRDefault="001D1E1D" w:rsidP="0066551F">
            <w:pPr>
              <w:spacing w:line="240" w:lineRule="auto"/>
              <w:ind w:firstLine="0"/>
            </w:pPr>
            <w:r w:rsidRPr="00612148">
              <w:t>(обязательное)</w:t>
            </w:r>
          </w:p>
        </w:tc>
        <w:tc>
          <w:tcPr>
            <w:tcW w:w="7413" w:type="dxa"/>
            <w:shd w:val="clear" w:color="auto" w:fill="auto"/>
          </w:tcPr>
          <w:p w14:paraId="331E10B1" w14:textId="297BC496" w:rsidR="001D1E1D" w:rsidRPr="00612148" w:rsidRDefault="001D1E1D" w:rsidP="00FC713D">
            <w:pPr>
              <w:spacing w:after="140" w:line="276" w:lineRule="auto"/>
              <w:ind w:firstLine="0"/>
            </w:pPr>
            <w:r w:rsidRPr="00612148">
              <w:t>Письмо Министерства природных ресурсов и экологии Красноярского края №МПР/7-26400 от 12.10.2015 г. о согласовании проектной док</w:t>
            </w:r>
            <w:r w:rsidRPr="00612148">
              <w:t>у</w:t>
            </w:r>
            <w:r w:rsidRPr="00612148">
              <w:t xml:space="preserve">ментации </w:t>
            </w:r>
            <w:r w:rsidR="00063AEA">
              <w:t>«</w:t>
            </w:r>
            <w:r w:rsidRPr="00612148">
              <w:t>Обустройство Сузунского месторождения. Кустовые пл</w:t>
            </w:r>
            <w:r w:rsidRPr="00612148">
              <w:t>о</w:t>
            </w:r>
            <w:r w:rsidRPr="00612148">
              <w:t>щадки №№5, 6, 8, 9, 10, 11, 12, 13» (на 2 листах)</w:t>
            </w:r>
          </w:p>
          <w:p w14:paraId="030EE425" w14:textId="77777777" w:rsidR="00750AE6" w:rsidRDefault="001D1E1D" w:rsidP="00750AE6">
            <w:pPr>
              <w:spacing w:after="140" w:line="276" w:lineRule="auto"/>
              <w:ind w:firstLine="0"/>
            </w:pPr>
            <w:r w:rsidRPr="00612148">
              <w:t>Письмо Министерства природных ресурсов и экологии Красноярского края №МПР/7-30047 от 11.11.2015 г. о согласовании проектной док</w:t>
            </w:r>
            <w:r w:rsidRPr="00612148">
              <w:t>у</w:t>
            </w:r>
            <w:r w:rsidRPr="00612148">
              <w:t>ментации «Обустройство Сузунского месторождения. Кусты газовых скважин, коридоры коммуникаций, автодороги» (на 2 листах)</w:t>
            </w:r>
            <w:r w:rsidR="00750AE6" w:rsidRPr="00612148">
              <w:t xml:space="preserve"> </w:t>
            </w:r>
          </w:p>
          <w:p w14:paraId="1390A15D" w14:textId="77777777" w:rsidR="00750AE6" w:rsidRDefault="00750AE6" w:rsidP="00750AE6">
            <w:pPr>
              <w:spacing w:after="140" w:line="276" w:lineRule="auto"/>
              <w:ind w:firstLine="0"/>
            </w:pPr>
            <w:r w:rsidRPr="00612148">
              <w:t>Письмо Министерства природных ресурсов и экологии Красноярского края №МПР/7-16053 от 22.06.2015 г. о согласовании проектной док</w:t>
            </w:r>
            <w:r w:rsidRPr="00612148">
              <w:t>у</w:t>
            </w:r>
            <w:r w:rsidRPr="00612148">
              <w:t>ментации «Обустройство Сузунского месторождения. Кустовые пл</w:t>
            </w:r>
            <w:r w:rsidRPr="00612148">
              <w:t>о</w:t>
            </w:r>
            <w:r w:rsidRPr="00612148">
              <w:t>щадки №№2, 3, 4 коридоры коммуникаций. 1 этап. Кустовые площа</w:t>
            </w:r>
            <w:r w:rsidRPr="00612148">
              <w:t>д</w:t>
            </w:r>
            <w:r w:rsidRPr="00612148">
              <w:t>ки №№3, 4 коридоры коммуникаций» (на 2 листах)</w:t>
            </w:r>
          </w:p>
          <w:p w14:paraId="028F3C96" w14:textId="2E8B1759" w:rsidR="00750AE6" w:rsidRPr="00612148" w:rsidRDefault="00750AE6" w:rsidP="00750AE6">
            <w:pPr>
              <w:spacing w:after="140" w:line="276" w:lineRule="auto"/>
              <w:ind w:firstLine="0"/>
            </w:pPr>
            <w:r w:rsidRPr="00612148">
              <w:t xml:space="preserve"> Письмо Министерства природных ресурсов и экологии Красноярск</w:t>
            </w:r>
            <w:r w:rsidRPr="00612148">
              <w:t>о</w:t>
            </w:r>
            <w:r w:rsidRPr="00612148">
              <w:t>го края №МПР/7-16056 от 22.06.2015 г. о согласовании проектной документации «Обустройство Сузунского месторождения. Кустовые площадки №№2, 3, 4 коридоры коммуникаций. 2 этап. Кустовая пл</w:t>
            </w:r>
            <w:r w:rsidRPr="00612148">
              <w:t>о</w:t>
            </w:r>
            <w:r w:rsidRPr="00612148">
              <w:t xml:space="preserve">щадка №2 коридоры коммуникаций» (на 2 листах) </w:t>
            </w:r>
          </w:p>
          <w:p w14:paraId="178EAF1E" w14:textId="290B6B67" w:rsidR="001D1E1D" w:rsidRPr="00612148" w:rsidRDefault="00750AE6" w:rsidP="001D1E1D">
            <w:pPr>
              <w:spacing w:after="140" w:line="276" w:lineRule="auto"/>
              <w:ind w:firstLine="0"/>
            </w:pPr>
            <w:r w:rsidRPr="00612148">
              <w:t>Письмо Министерства природных ресурсов и экологии Красноярского края №МПР/7-13069 от 21.05.2015 г. о согласовании проектной док</w:t>
            </w:r>
            <w:r w:rsidRPr="00612148">
              <w:t>у</w:t>
            </w:r>
            <w:r w:rsidRPr="00612148">
              <w:t>ментации «Обустройство Сузунского месторождения. Кустовое осн</w:t>
            </w:r>
            <w:r w:rsidRPr="00612148">
              <w:t>о</w:t>
            </w:r>
            <w:r w:rsidRPr="00612148">
              <w:t>вание площадок №№2, 3, 4, 6а с подъездными автомобильными д</w:t>
            </w:r>
            <w:r w:rsidRPr="00612148">
              <w:t>о</w:t>
            </w:r>
            <w:r w:rsidRPr="00612148">
              <w:t>рогами. Кустовое основание площадки №2 с подъездной автом</w:t>
            </w:r>
            <w:r w:rsidRPr="00612148">
              <w:t>о</w:t>
            </w:r>
            <w:r w:rsidRPr="00612148">
              <w:t>бильной дорогой» (на 2 листах)</w:t>
            </w:r>
          </w:p>
        </w:tc>
        <w:tc>
          <w:tcPr>
            <w:tcW w:w="665" w:type="dxa"/>
            <w:shd w:val="clear" w:color="auto" w:fill="auto"/>
            <w:tcMar>
              <w:left w:w="57" w:type="dxa"/>
              <w:right w:w="57" w:type="dxa"/>
            </w:tcMar>
          </w:tcPr>
          <w:p w14:paraId="1C89F94B" w14:textId="77777777" w:rsidR="001D1E1D" w:rsidRPr="00612148" w:rsidRDefault="001D1E1D" w:rsidP="009C2441">
            <w:pPr>
              <w:pStyle w:val="af8"/>
              <w:jc w:val="center"/>
            </w:pPr>
          </w:p>
          <w:p w14:paraId="742D747B" w14:textId="77777777" w:rsidR="001D1E1D" w:rsidRPr="00612148" w:rsidRDefault="001D1E1D" w:rsidP="009C2441">
            <w:pPr>
              <w:pStyle w:val="af8"/>
              <w:jc w:val="center"/>
            </w:pPr>
          </w:p>
          <w:p w14:paraId="0EF9A3EF" w14:textId="77777777" w:rsidR="001D1E1D" w:rsidRPr="00612148" w:rsidRDefault="001D1E1D" w:rsidP="001A1B4D">
            <w:pPr>
              <w:pStyle w:val="af8"/>
              <w:jc w:val="center"/>
            </w:pPr>
          </w:p>
          <w:p w14:paraId="1A12B47C" w14:textId="77777777" w:rsidR="001D1E1D" w:rsidRDefault="001D1E1D" w:rsidP="001A1B4D">
            <w:pPr>
              <w:pStyle w:val="af8"/>
              <w:jc w:val="center"/>
            </w:pPr>
          </w:p>
          <w:p w14:paraId="5D1BE7A2" w14:textId="77777777" w:rsidR="00EF7DBE" w:rsidRDefault="00EF7DBE" w:rsidP="001A1B4D">
            <w:pPr>
              <w:pStyle w:val="af8"/>
              <w:jc w:val="center"/>
            </w:pPr>
          </w:p>
          <w:p w14:paraId="12920D0B" w14:textId="77777777" w:rsidR="00EF7DBE" w:rsidRDefault="00EF7DBE" w:rsidP="001A1B4D">
            <w:pPr>
              <w:pStyle w:val="af8"/>
              <w:jc w:val="center"/>
            </w:pPr>
          </w:p>
          <w:p w14:paraId="080B14A6" w14:textId="77777777" w:rsidR="00EF7DBE" w:rsidRDefault="00EF7DBE" w:rsidP="001A1B4D">
            <w:pPr>
              <w:pStyle w:val="af8"/>
              <w:jc w:val="center"/>
            </w:pPr>
          </w:p>
          <w:p w14:paraId="2C23D9E1" w14:textId="77777777" w:rsidR="00EF7DBE" w:rsidRDefault="00EF7DBE" w:rsidP="001A1B4D">
            <w:pPr>
              <w:pStyle w:val="af8"/>
              <w:jc w:val="center"/>
            </w:pPr>
          </w:p>
          <w:p w14:paraId="766A61B4" w14:textId="77777777" w:rsidR="00EF7DBE" w:rsidRDefault="00EF7DBE" w:rsidP="001A1B4D">
            <w:pPr>
              <w:pStyle w:val="af8"/>
              <w:jc w:val="center"/>
            </w:pPr>
          </w:p>
          <w:p w14:paraId="6A3335D7" w14:textId="77777777" w:rsidR="00EF7DBE" w:rsidRDefault="00EF7DBE" w:rsidP="001A1B4D">
            <w:pPr>
              <w:pStyle w:val="af8"/>
              <w:jc w:val="center"/>
            </w:pPr>
          </w:p>
          <w:p w14:paraId="49A57842" w14:textId="77777777" w:rsidR="00EF7DBE" w:rsidRDefault="00EF7DBE" w:rsidP="001A1B4D">
            <w:pPr>
              <w:pStyle w:val="af8"/>
              <w:jc w:val="center"/>
            </w:pPr>
          </w:p>
          <w:p w14:paraId="6C035F2E" w14:textId="77777777" w:rsidR="00EF7DBE" w:rsidRDefault="00EF7DBE" w:rsidP="001A1B4D">
            <w:pPr>
              <w:pStyle w:val="af8"/>
              <w:jc w:val="center"/>
            </w:pPr>
          </w:p>
          <w:p w14:paraId="5867546E" w14:textId="77777777" w:rsidR="00EF7DBE" w:rsidRDefault="00EF7DBE" w:rsidP="001A1B4D">
            <w:pPr>
              <w:pStyle w:val="af8"/>
              <w:jc w:val="center"/>
            </w:pPr>
          </w:p>
          <w:p w14:paraId="0F1EEF62" w14:textId="77777777" w:rsidR="00EF7DBE" w:rsidRDefault="00EF7DBE" w:rsidP="001A1B4D">
            <w:pPr>
              <w:pStyle w:val="af8"/>
              <w:jc w:val="center"/>
            </w:pPr>
          </w:p>
          <w:p w14:paraId="30D239E6" w14:textId="77777777" w:rsidR="00EF7DBE" w:rsidRDefault="00EF7DBE" w:rsidP="001A1B4D">
            <w:pPr>
              <w:pStyle w:val="af8"/>
              <w:jc w:val="center"/>
            </w:pPr>
          </w:p>
          <w:p w14:paraId="0C040858" w14:textId="77777777" w:rsidR="00EF7DBE" w:rsidRDefault="00EF7DBE" w:rsidP="001A1B4D">
            <w:pPr>
              <w:pStyle w:val="af8"/>
              <w:jc w:val="center"/>
            </w:pPr>
          </w:p>
          <w:p w14:paraId="11C0DF01" w14:textId="77777777" w:rsidR="00EF7DBE" w:rsidRDefault="00EF7DBE" w:rsidP="001A1B4D">
            <w:pPr>
              <w:pStyle w:val="af8"/>
              <w:jc w:val="center"/>
            </w:pPr>
          </w:p>
          <w:p w14:paraId="2F37E455" w14:textId="77777777" w:rsidR="00EF7DBE" w:rsidRDefault="00EF7DBE" w:rsidP="001A1B4D">
            <w:pPr>
              <w:pStyle w:val="af8"/>
              <w:jc w:val="center"/>
            </w:pPr>
          </w:p>
          <w:p w14:paraId="0E3F68D9" w14:textId="77777777" w:rsidR="00EF7DBE" w:rsidRDefault="00EF7DBE" w:rsidP="001A1B4D">
            <w:pPr>
              <w:pStyle w:val="af8"/>
              <w:jc w:val="center"/>
            </w:pPr>
          </w:p>
          <w:p w14:paraId="31A609C0" w14:textId="77777777" w:rsidR="00EF7DBE" w:rsidRDefault="00EF7DBE" w:rsidP="001A1B4D">
            <w:pPr>
              <w:pStyle w:val="af8"/>
              <w:jc w:val="center"/>
            </w:pPr>
          </w:p>
          <w:p w14:paraId="49D0D813" w14:textId="77777777" w:rsidR="00EF7DBE" w:rsidRDefault="00EF7DBE" w:rsidP="001A1B4D">
            <w:pPr>
              <w:pStyle w:val="af8"/>
              <w:jc w:val="center"/>
            </w:pPr>
          </w:p>
          <w:p w14:paraId="6BFE3C1F" w14:textId="77777777" w:rsidR="00EF7DBE" w:rsidRDefault="00EF7DBE" w:rsidP="001A1B4D">
            <w:pPr>
              <w:pStyle w:val="af8"/>
              <w:jc w:val="center"/>
            </w:pPr>
          </w:p>
          <w:p w14:paraId="13556EB2" w14:textId="77777777" w:rsidR="00EF7DBE" w:rsidRDefault="00EF7DBE" w:rsidP="001A1B4D">
            <w:pPr>
              <w:pStyle w:val="af8"/>
              <w:jc w:val="center"/>
            </w:pPr>
          </w:p>
          <w:p w14:paraId="4F8458D6" w14:textId="77777777" w:rsidR="00EF7DBE" w:rsidRDefault="00EF7DBE" w:rsidP="001A1B4D">
            <w:pPr>
              <w:pStyle w:val="af8"/>
              <w:jc w:val="center"/>
            </w:pPr>
          </w:p>
          <w:p w14:paraId="2350F019" w14:textId="77777777" w:rsidR="00EF7DBE" w:rsidRDefault="00EF7DBE" w:rsidP="001A1B4D">
            <w:pPr>
              <w:pStyle w:val="af8"/>
              <w:jc w:val="center"/>
            </w:pPr>
          </w:p>
          <w:p w14:paraId="7317A733" w14:textId="77777777" w:rsidR="00EF7DBE" w:rsidRDefault="00EF7DBE" w:rsidP="001A1B4D">
            <w:pPr>
              <w:pStyle w:val="af8"/>
              <w:jc w:val="center"/>
            </w:pPr>
          </w:p>
          <w:p w14:paraId="5AA2B669" w14:textId="716F6CF4" w:rsidR="001D1E1D" w:rsidRPr="00612148" w:rsidRDefault="00592F0B" w:rsidP="001A1B4D">
            <w:pPr>
              <w:pStyle w:val="af8"/>
              <w:jc w:val="center"/>
            </w:pPr>
            <w:r>
              <w:t>114</w:t>
            </w:r>
          </w:p>
          <w:p w14:paraId="2F3CD148" w14:textId="77777777" w:rsidR="001D1E1D" w:rsidRDefault="001D1E1D" w:rsidP="001A1B4D">
            <w:pPr>
              <w:pStyle w:val="af8"/>
              <w:jc w:val="center"/>
            </w:pPr>
          </w:p>
          <w:p w14:paraId="50D74498" w14:textId="77777777" w:rsidR="00592F0B" w:rsidRDefault="00592F0B" w:rsidP="001A1B4D">
            <w:pPr>
              <w:pStyle w:val="af8"/>
              <w:jc w:val="center"/>
            </w:pPr>
          </w:p>
          <w:p w14:paraId="6D6F6DDB" w14:textId="77777777" w:rsidR="00592F0B" w:rsidRDefault="00592F0B" w:rsidP="001A1B4D">
            <w:pPr>
              <w:pStyle w:val="af8"/>
              <w:jc w:val="center"/>
            </w:pPr>
          </w:p>
          <w:p w14:paraId="66D66750" w14:textId="77777777" w:rsidR="00592F0B" w:rsidRDefault="00592F0B" w:rsidP="001A1B4D">
            <w:pPr>
              <w:pStyle w:val="af8"/>
              <w:jc w:val="center"/>
            </w:pPr>
          </w:p>
          <w:p w14:paraId="57E0C61F" w14:textId="68EBD1C8" w:rsidR="001D1E1D" w:rsidRPr="00612148" w:rsidRDefault="001D1E1D" w:rsidP="00592F0B">
            <w:pPr>
              <w:pStyle w:val="af8"/>
            </w:pPr>
          </w:p>
        </w:tc>
      </w:tr>
      <w:tr w:rsidR="001D1E1D" w:rsidRPr="00612148" w14:paraId="2302A1EE" w14:textId="77777777" w:rsidTr="004B6DEF">
        <w:trPr>
          <w:cantSplit/>
          <w:trHeight w:val="454"/>
          <w:jc w:val="center"/>
        </w:trPr>
        <w:tc>
          <w:tcPr>
            <w:tcW w:w="1843" w:type="dxa"/>
            <w:shd w:val="clear" w:color="auto" w:fill="auto"/>
          </w:tcPr>
          <w:p w14:paraId="30958857" w14:textId="2AC739B2" w:rsidR="001D1E1D" w:rsidRPr="00612148" w:rsidRDefault="001D1E1D" w:rsidP="00B351F0">
            <w:pPr>
              <w:pStyle w:val="af8"/>
            </w:pPr>
            <w:r w:rsidRPr="00612148">
              <w:lastRenderedPageBreak/>
              <w:t>Приложение Л</w:t>
            </w:r>
          </w:p>
          <w:p w14:paraId="311BC39D" w14:textId="739C405A" w:rsidR="001D1E1D" w:rsidRPr="00612148" w:rsidRDefault="001D1E1D" w:rsidP="00EE2C63">
            <w:pPr>
              <w:pStyle w:val="af8"/>
            </w:pPr>
            <w:r w:rsidRPr="00612148">
              <w:t>(обязательное)</w:t>
            </w:r>
          </w:p>
        </w:tc>
        <w:tc>
          <w:tcPr>
            <w:tcW w:w="7413" w:type="dxa"/>
            <w:shd w:val="clear" w:color="auto" w:fill="auto"/>
          </w:tcPr>
          <w:p w14:paraId="112C2332" w14:textId="7EADFED2" w:rsidR="001D1E1D" w:rsidRPr="00612148" w:rsidRDefault="001D1E1D" w:rsidP="00370138">
            <w:pPr>
              <w:spacing w:after="140" w:line="276" w:lineRule="auto"/>
              <w:ind w:firstLine="0"/>
            </w:pPr>
            <w:r w:rsidRPr="00612148">
              <w:t>Заключение Федерального агентства по рыболовству Енисейское территориальное управление №08/2392  от 20.07.2017 г. о соглас</w:t>
            </w:r>
            <w:r w:rsidRPr="00612148">
              <w:t>о</w:t>
            </w:r>
            <w:r w:rsidRPr="00612148">
              <w:t>вании осуществления деятельности в рамках проектной документ</w:t>
            </w:r>
            <w:r w:rsidRPr="00612148">
              <w:t>а</w:t>
            </w:r>
            <w:r w:rsidRPr="00612148">
              <w:t>ции «Обустройство Сузунского месторождения. Шламовые амбары кустовых площадок №№2, 3, 4, 5, 6, 8, 10, 11, 12, 13, 14, 15, 1Г, 2Г» (на 6 листах)</w:t>
            </w:r>
          </w:p>
        </w:tc>
        <w:tc>
          <w:tcPr>
            <w:tcW w:w="665" w:type="dxa"/>
            <w:shd w:val="clear" w:color="auto" w:fill="auto"/>
            <w:tcMar>
              <w:left w:w="57" w:type="dxa"/>
              <w:right w:w="57" w:type="dxa"/>
            </w:tcMar>
          </w:tcPr>
          <w:p w14:paraId="02D7A6E7" w14:textId="77777777" w:rsidR="001D1E1D" w:rsidRPr="00612148" w:rsidRDefault="001D1E1D" w:rsidP="009C2441">
            <w:pPr>
              <w:pStyle w:val="af8"/>
              <w:jc w:val="center"/>
            </w:pPr>
          </w:p>
          <w:p w14:paraId="262A9402" w14:textId="77777777" w:rsidR="001D1E1D" w:rsidRPr="00612148" w:rsidRDefault="001D1E1D" w:rsidP="009C2441">
            <w:pPr>
              <w:pStyle w:val="af8"/>
              <w:jc w:val="center"/>
            </w:pPr>
          </w:p>
          <w:p w14:paraId="4A7CCB06" w14:textId="77777777" w:rsidR="001D1E1D" w:rsidRPr="00612148" w:rsidRDefault="001D1E1D" w:rsidP="009C2441">
            <w:pPr>
              <w:pStyle w:val="af8"/>
              <w:jc w:val="center"/>
            </w:pPr>
          </w:p>
          <w:p w14:paraId="30857BCC" w14:textId="77777777" w:rsidR="001D1E1D" w:rsidRPr="00612148" w:rsidRDefault="001D1E1D" w:rsidP="009C2441">
            <w:pPr>
              <w:pStyle w:val="af8"/>
              <w:jc w:val="center"/>
            </w:pPr>
          </w:p>
          <w:p w14:paraId="0BEB1A0E" w14:textId="77777777" w:rsidR="001D1E1D" w:rsidRPr="00612148" w:rsidRDefault="001D1E1D" w:rsidP="009C2441">
            <w:pPr>
              <w:pStyle w:val="af8"/>
              <w:jc w:val="center"/>
            </w:pPr>
          </w:p>
          <w:p w14:paraId="55532F80" w14:textId="77777777" w:rsidR="001D1E1D" w:rsidRPr="00612148" w:rsidRDefault="001D1E1D" w:rsidP="009C2441">
            <w:pPr>
              <w:pStyle w:val="af8"/>
              <w:jc w:val="center"/>
            </w:pPr>
          </w:p>
          <w:p w14:paraId="654F01BD" w14:textId="355E9745" w:rsidR="001D1E1D" w:rsidRPr="00612148" w:rsidRDefault="00EF7DBE" w:rsidP="009C2441">
            <w:pPr>
              <w:pStyle w:val="af8"/>
              <w:jc w:val="center"/>
            </w:pPr>
            <w:r>
              <w:t>124</w:t>
            </w:r>
          </w:p>
        </w:tc>
      </w:tr>
      <w:tr w:rsidR="00750AE6" w:rsidRPr="00612148" w14:paraId="369EF927" w14:textId="77777777" w:rsidTr="004B6DEF">
        <w:trPr>
          <w:cantSplit/>
          <w:trHeight w:val="454"/>
          <w:jc w:val="center"/>
        </w:trPr>
        <w:tc>
          <w:tcPr>
            <w:tcW w:w="1843" w:type="dxa"/>
            <w:shd w:val="clear" w:color="auto" w:fill="auto"/>
          </w:tcPr>
          <w:p w14:paraId="298593A0" w14:textId="60407EB3" w:rsidR="00750AE6" w:rsidRPr="00612148" w:rsidRDefault="00750AE6" w:rsidP="00B351F0">
            <w:pPr>
              <w:pStyle w:val="af8"/>
            </w:pPr>
            <w:r w:rsidRPr="00612148">
              <w:t>Приложение М</w:t>
            </w:r>
          </w:p>
          <w:p w14:paraId="16781766" w14:textId="047D320D" w:rsidR="00750AE6" w:rsidRPr="00612148" w:rsidRDefault="00750AE6" w:rsidP="00B351F0">
            <w:pPr>
              <w:pStyle w:val="af8"/>
            </w:pPr>
            <w:r w:rsidRPr="00612148">
              <w:t>(обязательное)</w:t>
            </w:r>
          </w:p>
        </w:tc>
        <w:tc>
          <w:tcPr>
            <w:tcW w:w="7413" w:type="dxa"/>
            <w:shd w:val="clear" w:color="auto" w:fill="auto"/>
          </w:tcPr>
          <w:p w14:paraId="6D5D4354" w14:textId="77777777" w:rsidR="00750AE6" w:rsidRPr="00750AE6" w:rsidRDefault="00750AE6" w:rsidP="00750AE6">
            <w:pPr>
              <w:pStyle w:val="af8"/>
              <w:spacing w:line="276" w:lineRule="auto"/>
              <w:rPr>
                <w:lang w:eastAsia="ru-RU"/>
              </w:rPr>
            </w:pPr>
            <w:r w:rsidRPr="00750AE6">
              <w:rPr>
                <w:lang w:eastAsia="ru-RU"/>
              </w:rPr>
              <w:t xml:space="preserve">Письмо Федерального агентства по недропользованию </w:t>
            </w:r>
            <w:r w:rsidRPr="00750AE6">
              <w:rPr>
                <w:lang w:eastAsia="ru-RU"/>
              </w:rPr>
              <w:br/>
              <w:t>№02-02/3756 от 18.07.2017 г. об отсутствии (наличии) месторожд</w:t>
            </w:r>
            <w:r w:rsidRPr="00750AE6">
              <w:rPr>
                <w:lang w:eastAsia="ru-RU"/>
              </w:rPr>
              <w:t>е</w:t>
            </w:r>
            <w:r w:rsidRPr="00750AE6">
              <w:rPr>
                <w:lang w:eastAsia="ru-RU"/>
              </w:rPr>
              <w:t>ний полезных ископаемых (на 5 листах)</w:t>
            </w:r>
          </w:p>
          <w:p w14:paraId="2DECDA2A" w14:textId="77777777" w:rsidR="00750AE6" w:rsidRPr="00750AE6" w:rsidRDefault="00750AE6" w:rsidP="00750AE6">
            <w:pPr>
              <w:pStyle w:val="af8"/>
              <w:spacing w:line="276" w:lineRule="auto"/>
              <w:rPr>
                <w:lang w:eastAsia="ru-RU"/>
              </w:rPr>
            </w:pPr>
            <w:r w:rsidRPr="00750AE6">
              <w:rPr>
                <w:lang w:eastAsia="ru-RU"/>
              </w:rPr>
              <w:t>Акт о ликвидации и консервации (на 1 листе)</w:t>
            </w:r>
          </w:p>
          <w:p w14:paraId="18265057" w14:textId="727A3F6B" w:rsidR="00750AE6" w:rsidRPr="00612148" w:rsidRDefault="00750AE6" w:rsidP="00750AE6">
            <w:pPr>
              <w:pStyle w:val="af8"/>
              <w:spacing w:line="276" w:lineRule="auto"/>
              <w:rPr>
                <w:lang w:eastAsia="ru-RU"/>
              </w:rPr>
            </w:pPr>
            <w:r w:rsidRPr="00750AE6">
              <w:rPr>
                <w:lang w:eastAsia="ru-RU"/>
              </w:rPr>
              <w:t>Приказ Службы по контролю в сфере природопользования Красн</w:t>
            </w:r>
            <w:r w:rsidRPr="00750AE6">
              <w:rPr>
                <w:lang w:eastAsia="ru-RU"/>
              </w:rPr>
              <w:t>о</w:t>
            </w:r>
            <w:r w:rsidRPr="00750AE6">
              <w:rPr>
                <w:lang w:eastAsia="ru-RU"/>
              </w:rPr>
              <w:t>ярского края  №776-ос от 11.11.2010 г.</w:t>
            </w:r>
          </w:p>
        </w:tc>
        <w:tc>
          <w:tcPr>
            <w:tcW w:w="665" w:type="dxa"/>
            <w:shd w:val="clear" w:color="auto" w:fill="auto"/>
            <w:tcMar>
              <w:left w:w="57" w:type="dxa"/>
              <w:right w:w="57" w:type="dxa"/>
            </w:tcMar>
          </w:tcPr>
          <w:p w14:paraId="4B4E6A19" w14:textId="77777777" w:rsidR="00EF7DBE" w:rsidRDefault="00EF7DBE" w:rsidP="009C2441">
            <w:pPr>
              <w:pStyle w:val="af8"/>
              <w:jc w:val="center"/>
            </w:pPr>
          </w:p>
          <w:p w14:paraId="1A49251D" w14:textId="77777777" w:rsidR="00EF7DBE" w:rsidRDefault="00EF7DBE" w:rsidP="009C2441">
            <w:pPr>
              <w:pStyle w:val="af8"/>
              <w:jc w:val="center"/>
            </w:pPr>
          </w:p>
          <w:p w14:paraId="03218FD2" w14:textId="77777777" w:rsidR="00EF7DBE" w:rsidRDefault="00EF7DBE" w:rsidP="009C2441">
            <w:pPr>
              <w:pStyle w:val="af8"/>
              <w:jc w:val="center"/>
            </w:pPr>
          </w:p>
          <w:p w14:paraId="39972D4D" w14:textId="77777777" w:rsidR="00EF7DBE" w:rsidRDefault="00EF7DBE" w:rsidP="009C2441">
            <w:pPr>
              <w:pStyle w:val="af8"/>
              <w:jc w:val="center"/>
            </w:pPr>
          </w:p>
          <w:p w14:paraId="77B1BDC9" w14:textId="77777777" w:rsidR="00EF7DBE" w:rsidRDefault="00EF7DBE" w:rsidP="009C2441">
            <w:pPr>
              <w:pStyle w:val="af8"/>
              <w:jc w:val="center"/>
            </w:pPr>
          </w:p>
          <w:p w14:paraId="78CABE8E" w14:textId="77777777" w:rsidR="00EF7DBE" w:rsidRDefault="00EF7DBE" w:rsidP="009C2441">
            <w:pPr>
              <w:pStyle w:val="af8"/>
              <w:jc w:val="center"/>
            </w:pPr>
          </w:p>
          <w:p w14:paraId="10E4DA7F" w14:textId="7C43ACF0" w:rsidR="00750AE6" w:rsidRPr="00612148" w:rsidRDefault="00EF7DBE" w:rsidP="009C2441">
            <w:pPr>
              <w:pStyle w:val="af8"/>
              <w:jc w:val="center"/>
            </w:pPr>
            <w:r>
              <w:t>130</w:t>
            </w:r>
          </w:p>
        </w:tc>
      </w:tr>
      <w:tr w:rsidR="0088644D" w:rsidRPr="00612148" w14:paraId="4B54593C" w14:textId="77777777" w:rsidTr="004B6DEF">
        <w:trPr>
          <w:cantSplit/>
          <w:trHeight w:val="454"/>
          <w:jc w:val="center"/>
        </w:trPr>
        <w:tc>
          <w:tcPr>
            <w:tcW w:w="1843" w:type="dxa"/>
            <w:shd w:val="clear" w:color="auto" w:fill="auto"/>
          </w:tcPr>
          <w:p w14:paraId="6C0396BF" w14:textId="7AA486DE" w:rsidR="0088644D" w:rsidRPr="00612148" w:rsidRDefault="0088644D" w:rsidP="00046B49">
            <w:pPr>
              <w:pStyle w:val="af8"/>
            </w:pPr>
            <w:r>
              <w:t>Приложение Н</w:t>
            </w:r>
          </w:p>
          <w:p w14:paraId="1FA7A1E2" w14:textId="60BB1904" w:rsidR="0088644D" w:rsidRPr="00612148" w:rsidRDefault="0088644D" w:rsidP="00B351F0">
            <w:pPr>
              <w:pStyle w:val="af8"/>
            </w:pPr>
            <w:r w:rsidRPr="00612148">
              <w:t>(обязательное)</w:t>
            </w:r>
          </w:p>
        </w:tc>
        <w:tc>
          <w:tcPr>
            <w:tcW w:w="7413" w:type="dxa"/>
            <w:shd w:val="clear" w:color="auto" w:fill="auto"/>
          </w:tcPr>
          <w:p w14:paraId="7ED5BA0F" w14:textId="63780BA7" w:rsidR="0088644D" w:rsidRDefault="0088644D" w:rsidP="00046B49">
            <w:pPr>
              <w:spacing w:after="140" w:line="240" w:lineRule="auto"/>
              <w:ind w:firstLine="0"/>
              <w:rPr>
                <w:rFonts w:cs="Arial"/>
                <w:noProof/>
              </w:rPr>
            </w:pPr>
            <w:r>
              <w:rPr>
                <w:rFonts w:cs="Arial"/>
                <w:noProof/>
              </w:rPr>
              <w:t xml:space="preserve">Положительное заключение государственной экспертизы </w:t>
            </w:r>
            <w:r>
              <w:rPr>
                <w:rFonts w:cs="Arial"/>
                <w:noProof/>
              </w:rPr>
              <w:br/>
              <w:t>№285-15/КРЭ-2601/03 от 16.10.2015 г. (на 1 листе)</w:t>
            </w:r>
          </w:p>
          <w:p w14:paraId="1F63D00A" w14:textId="77777777" w:rsidR="0088644D" w:rsidRDefault="0088644D" w:rsidP="0088644D">
            <w:pPr>
              <w:pStyle w:val="af8"/>
              <w:spacing w:line="276" w:lineRule="auto"/>
              <w:rPr>
                <w:rFonts w:cs="Arial"/>
                <w:noProof/>
              </w:rPr>
            </w:pPr>
            <w:r>
              <w:rPr>
                <w:rFonts w:cs="Arial"/>
                <w:noProof/>
              </w:rPr>
              <w:t xml:space="preserve">Положительное заключение государственной экспертизы </w:t>
            </w:r>
            <w:r>
              <w:rPr>
                <w:rFonts w:cs="Arial"/>
                <w:noProof/>
              </w:rPr>
              <w:br/>
              <w:t>№089-16/КРЭ-2747/03 от 28.03.2016 г. (на 1 листе)</w:t>
            </w:r>
          </w:p>
          <w:p w14:paraId="7CFA16BE" w14:textId="5B709A1E" w:rsidR="0088644D" w:rsidRPr="00750AE6" w:rsidRDefault="0088644D" w:rsidP="0088644D">
            <w:pPr>
              <w:pStyle w:val="af8"/>
              <w:spacing w:line="276" w:lineRule="auto"/>
              <w:rPr>
                <w:lang w:eastAsia="ru-RU"/>
              </w:rPr>
            </w:pPr>
            <w:r>
              <w:rPr>
                <w:rFonts w:cs="Arial"/>
                <w:noProof/>
              </w:rPr>
              <w:t xml:space="preserve">Положительное заключение государственной экспертизы </w:t>
            </w:r>
            <w:r>
              <w:rPr>
                <w:rFonts w:cs="Arial"/>
                <w:noProof/>
              </w:rPr>
              <w:br/>
              <w:t>№019-17/КРЭ-2953/03 от 27.01.2017 г. (на 1 листе)</w:t>
            </w:r>
          </w:p>
        </w:tc>
        <w:tc>
          <w:tcPr>
            <w:tcW w:w="665" w:type="dxa"/>
            <w:shd w:val="clear" w:color="auto" w:fill="auto"/>
            <w:tcMar>
              <w:left w:w="57" w:type="dxa"/>
              <w:right w:w="57" w:type="dxa"/>
            </w:tcMar>
          </w:tcPr>
          <w:p w14:paraId="5A0DBEE3" w14:textId="77777777" w:rsidR="0088644D" w:rsidRDefault="0088644D" w:rsidP="009C2441">
            <w:pPr>
              <w:pStyle w:val="af8"/>
              <w:jc w:val="center"/>
            </w:pPr>
          </w:p>
          <w:p w14:paraId="5C60ECEB" w14:textId="77777777" w:rsidR="0088644D" w:rsidRDefault="0088644D" w:rsidP="009C2441">
            <w:pPr>
              <w:pStyle w:val="af8"/>
              <w:jc w:val="center"/>
            </w:pPr>
          </w:p>
          <w:p w14:paraId="0D6DE724" w14:textId="77777777" w:rsidR="0088644D" w:rsidRDefault="0088644D" w:rsidP="009C2441">
            <w:pPr>
              <w:pStyle w:val="af8"/>
              <w:jc w:val="center"/>
            </w:pPr>
          </w:p>
          <w:p w14:paraId="4C48F58B" w14:textId="77777777" w:rsidR="0088644D" w:rsidRDefault="0088644D" w:rsidP="009C2441">
            <w:pPr>
              <w:pStyle w:val="af8"/>
              <w:jc w:val="center"/>
            </w:pPr>
          </w:p>
          <w:p w14:paraId="2600A872" w14:textId="77777777" w:rsidR="0088644D" w:rsidRDefault="0088644D" w:rsidP="009C2441">
            <w:pPr>
              <w:pStyle w:val="af8"/>
              <w:jc w:val="center"/>
            </w:pPr>
          </w:p>
          <w:p w14:paraId="024AD3D1" w14:textId="77777777" w:rsidR="0088644D" w:rsidRDefault="0088644D" w:rsidP="009C2441">
            <w:pPr>
              <w:pStyle w:val="af8"/>
              <w:jc w:val="center"/>
            </w:pPr>
          </w:p>
          <w:p w14:paraId="21476758" w14:textId="09D56198" w:rsidR="0088644D" w:rsidRDefault="0088644D" w:rsidP="009C2441">
            <w:pPr>
              <w:pStyle w:val="af8"/>
              <w:jc w:val="center"/>
            </w:pPr>
            <w:r>
              <w:t>137</w:t>
            </w:r>
          </w:p>
        </w:tc>
      </w:tr>
      <w:tr w:rsidR="0088644D" w:rsidRPr="00612148" w14:paraId="7FE17A11" w14:textId="77777777" w:rsidTr="004B6DEF">
        <w:trPr>
          <w:cantSplit/>
          <w:trHeight w:val="454"/>
          <w:jc w:val="center"/>
        </w:trPr>
        <w:tc>
          <w:tcPr>
            <w:tcW w:w="9256" w:type="dxa"/>
            <w:gridSpan w:val="2"/>
            <w:shd w:val="clear" w:color="auto" w:fill="auto"/>
          </w:tcPr>
          <w:p w14:paraId="03F64086" w14:textId="194EB0A0" w:rsidR="0088644D" w:rsidRPr="00612148" w:rsidRDefault="0088644D" w:rsidP="001C2492">
            <w:pPr>
              <w:spacing w:after="140" w:line="276" w:lineRule="auto"/>
              <w:ind w:firstLine="0"/>
            </w:pPr>
            <w:r w:rsidRPr="00612148">
              <w:t>Таблица регистрации изменений</w:t>
            </w:r>
          </w:p>
        </w:tc>
        <w:tc>
          <w:tcPr>
            <w:tcW w:w="665" w:type="dxa"/>
            <w:shd w:val="clear" w:color="auto" w:fill="auto"/>
            <w:tcMar>
              <w:left w:w="57" w:type="dxa"/>
              <w:right w:w="57" w:type="dxa"/>
            </w:tcMar>
          </w:tcPr>
          <w:p w14:paraId="1916199E" w14:textId="3161BEF5" w:rsidR="0088644D" w:rsidRPr="00612148" w:rsidRDefault="0088644D" w:rsidP="009C2441">
            <w:pPr>
              <w:pStyle w:val="af8"/>
              <w:jc w:val="center"/>
            </w:pPr>
            <w:r>
              <w:t>140</w:t>
            </w:r>
          </w:p>
        </w:tc>
      </w:tr>
    </w:tbl>
    <w:p w14:paraId="622B1CB4" w14:textId="77777777" w:rsidR="00B068B1" w:rsidRPr="00612148" w:rsidRDefault="00B068B1" w:rsidP="00013126">
      <w:pPr>
        <w:rPr>
          <w:highlight w:val="lightGray"/>
        </w:rPr>
        <w:sectPr w:rsidR="00B068B1" w:rsidRPr="00612148" w:rsidSect="009930AD">
          <w:headerReference w:type="default" r:id="rId27"/>
          <w:footerReference w:type="default" r:id="rId28"/>
          <w:headerReference w:type="first" r:id="rId29"/>
          <w:footerReference w:type="first" r:id="rId30"/>
          <w:pgSz w:w="11906" w:h="16838"/>
          <w:pgMar w:top="1134" w:right="851" w:bottom="1985" w:left="1701" w:header="284" w:footer="284" w:gutter="0"/>
          <w:cols w:space="708"/>
          <w:titlePg/>
          <w:docGrid w:linePitch="360"/>
        </w:sectPr>
      </w:pPr>
    </w:p>
    <w:p w14:paraId="22D9222D" w14:textId="312A20A7" w:rsidR="00921579" w:rsidRPr="00612148" w:rsidRDefault="00B068B1" w:rsidP="009F57B1">
      <w:pPr>
        <w:pStyle w:val="1"/>
      </w:pPr>
      <w:bookmarkStart w:id="3" w:name="_Toc504723568"/>
      <w:bookmarkStart w:id="4" w:name="_Toc380675510"/>
      <w:r w:rsidRPr="00612148">
        <w:lastRenderedPageBreak/>
        <w:t>В</w:t>
      </w:r>
      <w:r w:rsidR="007D2B3D" w:rsidRPr="00612148">
        <w:t>ведение</w:t>
      </w:r>
      <w:bookmarkEnd w:id="3"/>
      <w:r w:rsidR="007D2B3D" w:rsidRPr="00612148">
        <w:t xml:space="preserve"> </w:t>
      </w:r>
      <w:bookmarkEnd w:id="4"/>
    </w:p>
    <w:p w14:paraId="7E8EA547" w14:textId="2AFD8423" w:rsidR="009B6AB1" w:rsidRPr="00612148" w:rsidRDefault="009B6AB1" w:rsidP="009B6AB1">
      <w:pPr>
        <w:rPr>
          <w:rFonts w:cs="Arial"/>
        </w:rPr>
      </w:pPr>
      <w:bookmarkStart w:id="5" w:name="_Toc336514968"/>
      <w:bookmarkStart w:id="6" w:name="_Toc305580482"/>
      <w:bookmarkStart w:id="7" w:name="_Toc304902908"/>
      <w:r w:rsidRPr="00612148">
        <w:rPr>
          <w:rFonts w:cs="Arial"/>
        </w:rPr>
        <w:t>Том «Оценка воздействия на окружающую среду»</w:t>
      </w:r>
      <w:r w:rsidRPr="00612148">
        <w:rPr>
          <w:rFonts w:eastAsia="Calibri"/>
          <w:szCs w:val="24"/>
        </w:rPr>
        <w:t xml:space="preserve"> по объекту «</w:t>
      </w:r>
      <w:fldSimple w:instr=" DOCPROPERTY  Subject  \* MERGEFORMAT ">
        <w:r w:rsidR="009D5F08">
          <w:t>"Обустройство Сузунского месторождения. Шламовые амбары кустовых площадок №</w:t>
        </w:r>
        <w:r w:rsidR="009D5F08" w:rsidRPr="009D5F08">
          <w:rPr>
            <w:rFonts w:cs="Arial"/>
          </w:rPr>
          <w:t>2,3,4,5,6,7,8,9,10,11,12,13,14,15,1Г,2Г,6А</w:t>
        </w:r>
        <w:r w:rsidR="009D5F08">
          <w:t>"</w:t>
        </w:r>
        <w:r w:rsidR="009D5F08" w:rsidRPr="009D5F08">
          <w:rPr>
            <w:rFonts w:eastAsia="Calibri"/>
            <w:szCs w:val="24"/>
          </w:rPr>
          <w:t xml:space="preserve"> </w:t>
        </w:r>
        <w:r w:rsidR="009D5F08">
          <w:t>"Этап 1. Шламовые амбары кустовых площ</w:t>
        </w:r>
        <w:r w:rsidR="009D5F08">
          <w:t>а</w:t>
        </w:r>
        <w:r w:rsidR="009D5F08">
          <w:t>док №2, 6, 8, 11, 1Г, 2Г"</w:t>
        </w:r>
      </w:fldSimple>
      <w:r w:rsidRPr="00612148">
        <w:rPr>
          <w:rFonts w:cs="Arial"/>
        </w:rPr>
        <w:t>» выполнена на основании задания на проектирование объекта, утвержденного генеральным директором АО «Сузун» А. В. Кузнецовым.</w:t>
      </w:r>
    </w:p>
    <w:p w14:paraId="41678410" w14:textId="77777777" w:rsidR="009B6AB1" w:rsidRPr="00612148" w:rsidRDefault="009B6AB1" w:rsidP="009B6AB1">
      <w:pPr>
        <w:spacing w:line="348" w:lineRule="auto"/>
        <w:rPr>
          <w:rFonts w:cs="Arial"/>
        </w:rPr>
      </w:pPr>
      <w:r w:rsidRPr="00612148">
        <w:rPr>
          <w:rFonts w:cs="Arial"/>
        </w:rPr>
        <w:t>Заказчик проекта – АО «Сузун».</w:t>
      </w:r>
    </w:p>
    <w:p w14:paraId="3B42299D" w14:textId="77777777" w:rsidR="009B6AB1" w:rsidRPr="00612148" w:rsidRDefault="009B6AB1" w:rsidP="009B6AB1">
      <w:pPr>
        <w:spacing w:line="348" w:lineRule="auto"/>
        <w:rPr>
          <w:rFonts w:cs="Arial"/>
        </w:rPr>
      </w:pPr>
      <w:r w:rsidRPr="00612148">
        <w:rPr>
          <w:rFonts w:cs="Arial"/>
        </w:rPr>
        <w:t>Проектная организация – ООО «НК «Роснефть» - НТЦ».</w:t>
      </w:r>
    </w:p>
    <w:p w14:paraId="744330AB" w14:textId="77777777" w:rsidR="009B6AB1" w:rsidRPr="00612148" w:rsidRDefault="009B6AB1" w:rsidP="009B6AB1">
      <w:pPr>
        <w:spacing w:line="348" w:lineRule="auto"/>
        <w:rPr>
          <w:rFonts w:cs="Arial"/>
        </w:rPr>
      </w:pPr>
      <w:r w:rsidRPr="00612148">
        <w:rPr>
          <w:rFonts w:cs="Arial"/>
        </w:rPr>
        <w:t>Вид строительства – новое строительство.</w:t>
      </w:r>
    </w:p>
    <w:p w14:paraId="50AEF8A5" w14:textId="71877EBF" w:rsidR="009B6AB1" w:rsidRPr="00612148" w:rsidRDefault="009B6AB1" w:rsidP="009B6AB1">
      <w:pPr>
        <w:rPr>
          <w:rFonts w:cs="Arial"/>
        </w:rPr>
      </w:pPr>
      <w:r w:rsidRPr="00612148">
        <w:rPr>
          <w:rFonts w:cs="Arial"/>
        </w:rPr>
        <w:t xml:space="preserve">Том «Оценка воздействия на окружающую среду» разработан в соответствии с требованиями </w:t>
      </w:r>
      <w:r w:rsidRPr="00612148">
        <w:rPr>
          <w:rFonts w:eastAsia="Times New Roman" w:cs="Arial"/>
        </w:rPr>
        <w:t>«Положения об оценке воздействия на окружающую среду в Российской Федерации» № 372 от 16.05.2000 г.</w:t>
      </w:r>
      <w:r w:rsidRPr="00612148">
        <w:rPr>
          <w:rFonts w:cs="Arial"/>
        </w:rPr>
        <w:t>, «Градостроительного Кодекса РФ» №190-ФЗ от 29.12.2004</w:t>
      </w:r>
      <w:r w:rsidR="00063AEA">
        <w:rPr>
          <w:rFonts w:cs="Arial"/>
        </w:rPr>
        <w:t xml:space="preserve"> </w:t>
      </w:r>
      <w:r w:rsidRPr="00612148">
        <w:rPr>
          <w:rFonts w:cs="Arial"/>
        </w:rPr>
        <w:t>г., правил безопасности, руководящих документов, нормативных документов, действующих на территории РФ и технических условий.</w:t>
      </w:r>
    </w:p>
    <w:p w14:paraId="6385BAC4" w14:textId="77777777" w:rsidR="009B6AB1" w:rsidRPr="00612148" w:rsidRDefault="009B6AB1" w:rsidP="009B6AB1">
      <w:pPr>
        <w:rPr>
          <w:rFonts w:cs="Arial"/>
        </w:rPr>
      </w:pPr>
      <w:r w:rsidRPr="00612148">
        <w:rPr>
          <w:rFonts w:cs="Arial"/>
        </w:rPr>
        <w:t>Том «Оценка воздействия на окружающую среду» разработан с учетом следующих основных экологических нормативных правовых актов РФ, нормативно-технических, но</w:t>
      </w:r>
      <w:r w:rsidRPr="00612148">
        <w:rPr>
          <w:rFonts w:cs="Arial"/>
        </w:rPr>
        <w:t>р</w:t>
      </w:r>
      <w:r w:rsidRPr="00612148">
        <w:rPr>
          <w:rFonts w:cs="Arial"/>
        </w:rPr>
        <w:t>мативно-методических документов по охране окружающей среды:</w:t>
      </w:r>
    </w:p>
    <w:bookmarkEnd w:id="5"/>
    <w:bookmarkEnd w:id="6"/>
    <w:bookmarkEnd w:id="7"/>
    <w:p w14:paraId="1C5ACF77" w14:textId="77777777" w:rsidR="009B6AB1" w:rsidRPr="00612148" w:rsidRDefault="009B6AB1" w:rsidP="009B6AB1">
      <w:pPr>
        <w:spacing w:line="348" w:lineRule="auto"/>
        <w:rPr>
          <w:rFonts w:eastAsia="Times New Roman" w:cs="Arial"/>
          <w:lang w:eastAsia="ru-RU"/>
        </w:rPr>
      </w:pPr>
      <w:r w:rsidRPr="00612148">
        <w:rPr>
          <w:rFonts w:eastAsia="Times New Roman" w:cs="Arial"/>
          <w:lang w:eastAsia="ru-RU"/>
        </w:rPr>
        <w:t>– Закон РФ от 10.01.2002 г. №7-ФЗ «Об охране окружающей среды»;</w:t>
      </w:r>
    </w:p>
    <w:p w14:paraId="62D5CF09" w14:textId="77777777" w:rsidR="009B6AB1" w:rsidRPr="00612148" w:rsidRDefault="009B6AB1" w:rsidP="009B6AB1">
      <w:pPr>
        <w:spacing w:line="348" w:lineRule="auto"/>
        <w:rPr>
          <w:rFonts w:eastAsia="Times New Roman" w:cs="Arial"/>
          <w:lang w:eastAsia="ru-RU"/>
        </w:rPr>
      </w:pPr>
      <w:r w:rsidRPr="00612148">
        <w:rPr>
          <w:rFonts w:eastAsia="Times New Roman" w:cs="Arial"/>
          <w:lang w:eastAsia="ru-RU"/>
        </w:rPr>
        <w:t>– Закон РФ от 04.05.1999 г. №96 – ФЗ «Об охране атмосферного воздуха»;</w:t>
      </w:r>
    </w:p>
    <w:p w14:paraId="3F747F0F" w14:textId="77777777" w:rsidR="009B6AB1" w:rsidRPr="00612148" w:rsidRDefault="009B6AB1" w:rsidP="009B6AB1">
      <w:pPr>
        <w:spacing w:line="348" w:lineRule="auto"/>
        <w:rPr>
          <w:rFonts w:eastAsia="Times New Roman" w:cs="Arial"/>
          <w:lang w:eastAsia="ru-RU"/>
        </w:rPr>
      </w:pPr>
      <w:r w:rsidRPr="00612148">
        <w:rPr>
          <w:rFonts w:eastAsia="Times New Roman" w:cs="Arial"/>
          <w:lang w:eastAsia="ru-RU"/>
        </w:rPr>
        <w:t>– Закон РФ от 23.11.1995 №174-ФЗ «Об экологической экспертизе»;</w:t>
      </w:r>
    </w:p>
    <w:p w14:paraId="733B46C7" w14:textId="77777777" w:rsidR="009B6AB1" w:rsidRPr="00612148" w:rsidRDefault="009B6AB1" w:rsidP="009B6AB1">
      <w:pPr>
        <w:spacing w:line="348" w:lineRule="auto"/>
        <w:rPr>
          <w:rFonts w:eastAsia="Times New Roman" w:cs="Arial"/>
          <w:lang w:eastAsia="ru-RU"/>
        </w:rPr>
      </w:pPr>
      <w:r w:rsidRPr="00612148">
        <w:rPr>
          <w:rFonts w:eastAsia="Times New Roman" w:cs="Arial"/>
          <w:lang w:eastAsia="ru-RU"/>
        </w:rPr>
        <w:t>– Закон РФ от 24.06.1998 №89-ФЗ «Об отходах производства и потребления»;</w:t>
      </w:r>
    </w:p>
    <w:p w14:paraId="44172273" w14:textId="77777777" w:rsidR="009B6AB1" w:rsidRPr="00612148" w:rsidRDefault="009B6AB1" w:rsidP="009B6AB1">
      <w:pPr>
        <w:spacing w:line="348" w:lineRule="auto"/>
        <w:rPr>
          <w:rFonts w:eastAsia="Times New Roman" w:cs="Arial"/>
          <w:lang w:eastAsia="ru-RU"/>
        </w:rPr>
      </w:pPr>
      <w:r w:rsidRPr="00612148">
        <w:rPr>
          <w:rFonts w:eastAsia="Times New Roman" w:cs="Arial"/>
          <w:lang w:eastAsia="ru-RU"/>
        </w:rPr>
        <w:t>– Закон РФ от 21.02.1992 г. №2395-1 «О недрах»;</w:t>
      </w:r>
    </w:p>
    <w:p w14:paraId="46916DD1" w14:textId="77777777" w:rsidR="009B6AB1" w:rsidRPr="00612148" w:rsidRDefault="009B6AB1" w:rsidP="009B6AB1">
      <w:pPr>
        <w:spacing w:line="348" w:lineRule="auto"/>
        <w:rPr>
          <w:rFonts w:eastAsia="Times New Roman" w:cs="Arial"/>
          <w:lang w:eastAsia="ru-RU"/>
        </w:rPr>
      </w:pPr>
      <w:r w:rsidRPr="00612148">
        <w:rPr>
          <w:rFonts w:eastAsia="Times New Roman" w:cs="Arial"/>
          <w:lang w:eastAsia="ru-RU"/>
        </w:rPr>
        <w:t>– Закон РФ от 24.04.1995 г. №52-ФЗ «О животном мире»;</w:t>
      </w:r>
    </w:p>
    <w:p w14:paraId="542ED52C" w14:textId="77777777" w:rsidR="009B6AB1" w:rsidRPr="00612148" w:rsidRDefault="009B6AB1" w:rsidP="009B6AB1">
      <w:pPr>
        <w:spacing w:line="348" w:lineRule="auto"/>
        <w:rPr>
          <w:rFonts w:eastAsia="Times New Roman" w:cs="Arial"/>
          <w:lang w:eastAsia="ru-RU"/>
        </w:rPr>
      </w:pPr>
      <w:r w:rsidRPr="00612148">
        <w:rPr>
          <w:rFonts w:eastAsia="Times New Roman" w:cs="Arial"/>
          <w:lang w:eastAsia="ru-RU"/>
        </w:rPr>
        <w:t>– Закон РФ от 30.03.1999 г. №52-ФЗ «О санитарно-эпидемиологическом благоп</w:t>
      </w:r>
      <w:r w:rsidRPr="00612148">
        <w:rPr>
          <w:rFonts w:eastAsia="Times New Roman" w:cs="Arial"/>
          <w:lang w:eastAsia="ru-RU"/>
        </w:rPr>
        <w:t>о</w:t>
      </w:r>
      <w:r w:rsidRPr="00612148">
        <w:rPr>
          <w:rFonts w:eastAsia="Times New Roman" w:cs="Arial"/>
          <w:lang w:eastAsia="ru-RU"/>
        </w:rPr>
        <w:t>лучии населения»;</w:t>
      </w:r>
    </w:p>
    <w:p w14:paraId="23B4E88E" w14:textId="77777777" w:rsidR="009B6AB1" w:rsidRPr="00612148" w:rsidRDefault="009B6AB1" w:rsidP="009B6AB1">
      <w:pPr>
        <w:spacing w:line="348" w:lineRule="auto"/>
        <w:rPr>
          <w:rFonts w:eastAsia="Times New Roman" w:cs="Arial"/>
          <w:spacing w:val="-4"/>
          <w:lang w:eastAsia="ru-RU"/>
        </w:rPr>
      </w:pPr>
      <w:r w:rsidRPr="00612148">
        <w:rPr>
          <w:rFonts w:eastAsia="Times New Roman" w:cs="Arial"/>
          <w:spacing w:val="-4"/>
          <w:lang w:eastAsia="ru-RU"/>
        </w:rPr>
        <w:t>– Закон РФ от 14.03.1995 г. № 33-ФЗ «Об особо охраняемых природных территор</w:t>
      </w:r>
      <w:r w:rsidRPr="00612148">
        <w:rPr>
          <w:rFonts w:eastAsia="Times New Roman" w:cs="Arial"/>
          <w:spacing w:val="-4"/>
          <w:lang w:eastAsia="ru-RU"/>
        </w:rPr>
        <w:t>и</w:t>
      </w:r>
      <w:r w:rsidRPr="00612148">
        <w:rPr>
          <w:rFonts w:eastAsia="Times New Roman" w:cs="Arial"/>
          <w:spacing w:val="-4"/>
          <w:lang w:eastAsia="ru-RU"/>
        </w:rPr>
        <w:t>ях»;</w:t>
      </w:r>
    </w:p>
    <w:p w14:paraId="6E4A54D1" w14:textId="77777777" w:rsidR="009B6AB1" w:rsidRPr="00612148" w:rsidRDefault="009B6AB1" w:rsidP="009B6AB1">
      <w:pPr>
        <w:spacing w:line="348" w:lineRule="auto"/>
        <w:rPr>
          <w:rFonts w:cs="Arial"/>
        </w:rPr>
      </w:pPr>
      <w:r w:rsidRPr="00612148">
        <w:rPr>
          <w:rFonts w:cs="Arial"/>
        </w:rPr>
        <w:t>– Закон РФ от 29.12.2004 г. № 190-ФЗ «Градостроительный кодекс РФ»;</w:t>
      </w:r>
    </w:p>
    <w:p w14:paraId="34A4CFD6" w14:textId="77777777" w:rsidR="009B6AB1" w:rsidRPr="00612148" w:rsidRDefault="009B6AB1" w:rsidP="009B6AB1">
      <w:pPr>
        <w:spacing w:line="348" w:lineRule="auto"/>
        <w:rPr>
          <w:rFonts w:cs="Arial"/>
        </w:rPr>
      </w:pPr>
      <w:r w:rsidRPr="00612148">
        <w:rPr>
          <w:rFonts w:cs="Arial"/>
        </w:rPr>
        <w:t>– Закон РФ от 03.06.2006 г. № 74-ФЗ «Водный кодекс РФ»;</w:t>
      </w:r>
    </w:p>
    <w:p w14:paraId="31C60C9A" w14:textId="77777777" w:rsidR="009B6AB1" w:rsidRPr="00612148" w:rsidRDefault="009B6AB1" w:rsidP="009B6AB1">
      <w:pPr>
        <w:spacing w:line="348" w:lineRule="auto"/>
        <w:rPr>
          <w:rFonts w:cs="Arial"/>
        </w:rPr>
      </w:pPr>
      <w:r w:rsidRPr="00612148">
        <w:rPr>
          <w:rFonts w:cs="Arial"/>
        </w:rPr>
        <w:t>– Закон РФ от 25.10.2001 г. № 136-ФЗ «Земельный Кодекс РФ».</w:t>
      </w:r>
    </w:p>
    <w:p w14:paraId="15DE2AD8" w14:textId="77777777" w:rsidR="009B6AB1" w:rsidRPr="00612148" w:rsidRDefault="009B6AB1" w:rsidP="009B6AB1">
      <w:pPr>
        <w:rPr>
          <w:rFonts w:cs="Arial"/>
        </w:rPr>
      </w:pPr>
      <w:r w:rsidRPr="00612148">
        <w:rPr>
          <w:rFonts w:cs="Arial"/>
        </w:rPr>
        <w:t>Оценка воздействия проектируемых объектов на окружающую природную среду и социально-экономическую сферу территории включает:</w:t>
      </w:r>
    </w:p>
    <w:p w14:paraId="071E4B1B" w14:textId="77777777" w:rsidR="009B6AB1" w:rsidRPr="00612148" w:rsidRDefault="009B6AB1" w:rsidP="009B6AB1">
      <w:pPr>
        <w:rPr>
          <w:rFonts w:cs="Arial"/>
        </w:rPr>
      </w:pPr>
      <w:r w:rsidRPr="00612148">
        <w:rPr>
          <w:rFonts w:cs="Arial"/>
        </w:rPr>
        <w:t>– определение характеристик намечаемой хозяйственной деятельности как исто</w:t>
      </w:r>
      <w:r w:rsidRPr="00612148">
        <w:rPr>
          <w:rFonts w:cs="Arial"/>
        </w:rPr>
        <w:t>ч</w:t>
      </w:r>
      <w:r w:rsidRPr="00612148">
        <w:rPr>
          <w:rFonts w:cs="Arial"/>
        </w:rPr>
        <w:t>ника воздействия на окружающую среду;</w:t>
      </w:r>
    </w:p>
    <w:p w14:paraId="57B750C8" w14:textId="1E6F9603" w:rsidR="009B6AB1" w:rsidRPr="00612148" w:rsidRDefault="009B6AB1" w:rsidP="009B6AB1">
      <w:pPr>
        <w:rPr>
          <w:rFonts w:cs="Arial"/>
        </w:rPr>
      </w:pPr>
      <w:r w:rsidRPr="00612148">
        <w:rPr>
          <w:rFonts w:cs="Arial"/>
        </w:rPr>
        <w:t>– анализ состояния природной среды территории.</w:t>
      </w:r>
    </w:p>
    <w:p w14:paraId="22D9224C" w14:textId="6ACD8A54" w:rsidR="00C3031A" w:rsidRPr="00612148" w:rsidRDefault="009B6AB1" w:rsidP="009B6AB1">
      <w:pPr>
        <w:pStyle w:val="1"/>
      </w:pPr>
      <w:bookmarkStart w:id="8" w:name="_Toc468181762"/>
      <w:bookmarkStart w:id="9" w:name="_Toc504723569"/>
      <w:r w:rsidRPr="00612148">
        <w:lastRenderedPageBreak/>
        <w:t>Краткая характеристика объекта проектирования</w:t>
      </w:r>
      <w:bookmarkEnd w:id="8"/>
      <w:bookmarkEnd w:id="9"/>
    </w:p>
    <w:p w14:paraId="7B455A33" w14:textId="77777777" w:rsidR="00425F96" w:rsidRPr="00612148" w:rsidRDefault="00425F96" w:rsidP="00425F96">
      <w:pPr>
        <w:tabs>
          <w:tab w:val="left" w:pos="960"/>
        </w:tabs>
        <w:rPr>
          <w:rFonts w:cs="Arial"/>
        </w:rPr>
      </w:pPr>
      <w:bookmarkStart w:id="10" w:name="_Toc387933247"/>
      <w:bookmarkStart w:id="11" w:name="_Toc396826496"/>
      <w:bookmarkStart w:id="12" w:name="_Toc417304093"/>
      <w:bookmarkStart w:id="13" w:name="_Toc369698974"/>
      <w:bookmarkStart w:id="14" w:name="_Toc384979042"/>
      <w:bookmarkStart w:id="15" w:name="_Toc378699352"/>
      <w:bookmarkStart w:id="16" w:name="_Toc419195431"/>
      <w:r w:rsidRPr="00612148">
        <w:rPr>
          <w:rFonts w:cs="Arial"/>
        </w:rPr>
        <w:t>При разработке раздела «Оценка воздействия на окружающую среду» были ра</w:t>
      </w:r>
      <w:r w:rsidRPr="00612148">
        <w:rPr>
          <w:rFonts w:cs="Arial"/>
        </w:rPr>
        <w:t>с</w:t>
      </w:r>
      <w:r w:rsidRPr="00612148">
        <w:rPr>
          <w:rFonts w:cs="Arial"/>
        </w:rPr>
        <w:t>смотрены следующие варианты осуществления хозяйственной деятельности на террит</w:t>
      </w:r>
      <w:r w:rsidRPr="00612148">
        <w:rPr>
          <w:rFonts w:cs="Arial"/>
        </w:rPr>
        <w:t>о</w:t>
      </w:r>
      <w:r w:rsidRPr="00612148">
        <w:rPr>
          <w:rFonts w:cs="Arial"/>
        </w:rPr>
        <w:t>рии района работ:</w:t>
      </w:r>
    </w:p>
    <w:p w14:paraId="2EA2437A" w14:textId="3487F839" w:rsidR="00425F96" w:rsidRPr="00612148" w:rsidRDefault="00340087" w:rsidP="009930AD">
      <w:pPr>
        <w:tabs>
          <w:tab w:val="num" w:pos="652"/>
          <w:tab w:val="left" w:pos="960"/>
        </w:tabs>
        <w:ind w:firstLine="720"/>
        <w:rPr>
          <w:rFonts w:cs="Arial"/>
        </w:rPr>
      </w:pPr>
      <w:r w:rsidRPr="00612148">
        <w:rPr>
          <w:rFonts w:cs="Arial"/>
        </w:rPr>
        <w:t xml:space="preserve">- </w:t>
      </w:r>
      <w:r w:rsidR="00425F96" w:rsidRPr="00612148">
        <w:rPr>
          <w:rFonts w:cs="Arial"/>
        </w:rPr>
        <w:t xml:space="preserve">альтернативный (нулевой) вариант - отказ от проведения строительных работ; </w:t>
      </w:r>
    </w:p>
    <w:p w14:paraId="22036262" w14:textId="5F4A7760" w:rsidR="00425F96" w:rsidRPr="00612148" w:rsidRDefault="00340087" w:rsidP="009930AD">
      <w:pPr>
        <w:tabs>
          <w:tab w:val="num" w:pos="652"/>
          <w:tab w:val="left" w:pos="960"/>
        </w:tabs>
        <w:ind w:firstLine="720"/>
        <w:rPr>
          <w:rFonts w:cs="Arial"/>
        </w:rPr>
      </w:pPr>
      <w:r w:rsidRPr="00612148">
        <w:rPr>
          <w:rFonts w:cs="Arial"/>
        </w:rPr>
        <w:t xml:space="preserve">- </w:t>
      </w:r>
      <w:r w:rsidR="00425F96" w:rsidRPr="00612148">
        <w:rPr>
          <w:rFonts w:cs="Arial"/>
        </w:rPr>
        <w:t>принятый вариант – проведение строительных работ.</w:t>
      </w:r>
    </w:p>
    <w:p w14:paraId="76E212E1" w14:textId="77777777" w:rsidR="00425F96" w:rsidRPr="00612148" w:rsidRDefault="00425F96" w:rsidP="00425F96">
      <w:pPr>
        <w:pStyle w:val="2"/>
        <w:ind w:left="862" w:hanging="153"/>
      </w:pPr>
      <w:bookmarkStart w:id="17" w:name="_Toc396826495"/>
      <w:bookmarkStart w:id="18" w:name="_Toc416713103"/>
      <w:bookmarkStart w:id="19" w:name="_Toc465610878"/>
      <w:bookmarkStart w:id="20" w:name="_Toc504723570"/>
      <w:r w:rsidRPr="00612148">
        <w:t>Альтернативный вариант</w:t>
      </w:r>
      <w:bookmarkEnd w:id="17"/>
      <w:bookmarkEnd w:id="18"/>
      <w:r w:rsidRPr="00612148">
        <w:t>. Отказ от деятельности</w:t>
      </w:r>
      <w:bookmarkEnd w:id="19"/>
      <w:bookmarkEnd w:id="20"/>
    </w:p>
    <w:p w14:paraId="58A77B57" w14:textId="77777777" w:rsidR="00750AE6" w:rsidRPr="00C54B9E" w:rsidRDefault="00750AE6" w:rsidP="00750AE6">
      <w:pPr>
        <w:pStyle w:val="aff9"/>
        <w:ind w:firstLine="709"/>
      </w:pPr>
      <w:r w:rsidRPr="00C54B9E">
        <w:t>В качестве альтернативного варианта для решения способа утилизации бурового шлама на Сузунском месторождении Обществом рассматривался вариант выемки бур</w:t>
      </w:r>
      <w:r w:rsidRPr="00C54B9E">
        <w:t>о</w:t>
      </w:r>
      <w:r w:rsidRPr="00C54B9E">
        <w:t>вого шлама из шламовых амбаров и транспортировка его на Ванкорское месторождение для утилизации на объекте «Линия по переработке отходов бурения». Но, данный вар</w:t>
      </w:r>
      <w:r w:rsidRPr="00C54B9E">
        <w:t>и</w:t>
      </w:r>
      <w:r w:rsidRPr="00C54B9E">
        <w:t xml:space="preserve">ант экономически нецелесообразен по следующим причинам: </w:t>
      </w:r>
    </w:p>
    <w:p w14:paraId="2C33A793" w14:textId="77777777" w:rsidR="00750AE6" w:rsidRPr="00C54B9E" w:rsidRDefault="00750AE6" w:rsidP="00750AE6">
      <w:pPr>
        <w:pStyle w:val="aff9"/>
        <w:ind w:firstLine="709"/>
      </w:pPr>
      <w:r w:rsidRPr="00C54B9E">
        <w:t>- выемка и транспортировка бурового шлама на Ванкорское месторождение во</w:t>
      </w:r>
      <w:r w:rsidRPr="00C54B9E">
        <w:t>з</w:t>
      </w:r>
      <w:r w:rsidRPr="00C54B9E">
        <w:t xml:space="preserve">можна только в период действия временных зимних автодорог, так как круглогодичная транспортная связь между месторождениями отсутствует; </w:t>
      </w:r>
    </w:p>
    <w:p w14:paraId="54B08C9D" w14:textId="0595B922" w:rsidR="00750AE6" w:rsidRPr="00C54B9E" w:rsidRDefault="00750AE6" w:rsidP="00750AE6">
      <w:pPr>
        <w:pStyle w:val="aff9"/>
        <w:ind w:firstLine="709"/>
      </w:pPr>
      <w:r w:rsidRPr="00C54B9E">
        <w:t>- выемка бурового шлама из шламовых амбаров с использованием спецтехники (экскаватор), а также транспортировка шлама грузовым автотранспортом предполож</w:t>
      </w:r>
      <w:r w:rsidRPr="00C54B9E">
        <w:t>и</w:t>
      </w:r>
      <w:r w:rsidRPr="00C54B9E">
        <w:t>тельно окажет большее негативное влияние на окружающую среду (на атмосферный во</w:t>
      </w:r>
      <w:r w:rsidRPr="00C54B9E">
        <w:t>з</w:t>
      </w:r>
      <w:r w:rsidRPr="00C54B9E">
        <w:t>дух и почву): при образовании бурового шлама в среднем 25 тыс.куб.м/год, для произво</w:t>
      </w:r>
      <w:r w:rsidRPr="00C54B9E">
        <w:t>д</w:t>
      </w:r>
      <w:r w:rsidRPr="00C54B9E">
        <w:t>ства выемки и транспортировки бурового шлама потребуется в сутки - до 10 экскаваторов типа Komatsu PC-400 с фрезой типа SIMEX TF 2000 (для работы в зимний период) и 35</w:t>
      </w:r>
      <w:r w:rsidR="003F235B">
        <w:t> </w:t>
      </w:r>
      <w:r w:rsidRPr="00C54B9E">
        <w:t>самосвалов грузоподъемностью 20 т (8 куб.м);</w:t>
      </w:r>
    </w:p>
    <w:p w14:paraId="1F42324C" w14:textId="0744CC6F" w:rsidR="00425F96" w:rsidRPr="00612148" w:rsidRDefault="00750AE6" w:rsidP="00750AE6">
      <w:pPr>
        <w:pStyle w:val="aff9"/>
        <w:ind w:firstLine="709"/>
      </w:pPr>
      <w:r w:rsidRPr="00C54B9E">
        <w:t>- при указанных условиях, стоимость утилизации бурового шлама Сузунского м</w:t>
      </w:r>
      <w:r w:rsidRPr="00C54B9E">
        <w:t>е</w:t>
      </w:r>
      <w:r w:rsidRPr="00C54B9E">
        <w:t>сторождения на Линии по переработке отходов бурения Ванкорского месторождения с</w:t>
      </w:r>
      <w:r w:rsidRPr="00C54B9E">
        <w:t>о</w:t>
      </w:r>
      <w:r w:rsidRPr="00C54B9E">
        <w:t>ставит порядка 7 тыс.руб без НДС за 1 куб.м. Стоимость обезвреживания бурового шлама по РД 39Р-0136201-07-96 «Технология нейтрализации отходов бурения методом отве</w:t>
      </w:r>
      <w:r w:rsidRPr="00C54B9E">
        <w:t>р</w:t>
      </w:r>
      <w:r w:rsidRPr="00C54B9E">
        <w:t>ждения с использованием цементной пыли» составляе</w:t>
      </w:r>
      <w:r w:rsidR="003F235B">
        <w:t>т порядка 2 тыс.руб без НДС за</w:t>
      </w:r>
      <w:r w:rsidR="003F235B">
        <w:br/>
      </w:r>
      <w:r w:rsidRPr="00C54B9E">
        <w:t>1 куб.м. Превышение стоимости при транспортировке бурового шлама на Ванкорское м</w:t>
      </w:r>
      <w:r w:rsidRPr="00C54B9E">
        <w:t>е</w:t>
      </w:r>
      <w:r w:rsidRPr="00C54B9E">
        <w:t>сторождение для утилизации на объекте «Линия по переработке отходов бурения» с</w:t>
      </w:r>
      <w:r w:rsidRPr="00C54B9E">
        <w:t>о</w:t>
      </w:r>
      <w:r w:rsidRPr="00C54B9E">
        <w:t>ставляет более чем в 3 раза.</w:t>
      </w:r>
    </w:p>
    <w:p w14:paraId="6603A167" w14:textId="77777777" w:rsidR="00467F5F" w:rsidRPr="00612148" w:rsidRDefault="00467F5F" w:rsidP="008268BC">
      <w:pPr>
        <w:pStyle w:val="2"/>
        <w:ind w:left="862" w:hanging="153"/>
      </w:pPr>
      <w:bookmarkStart w:id="21" w:name="_Toc504723571"/>
      <w:r w:rsidRPr="00612148">
        <w:lastRenderedPageBreak/>
        <w:t>Принятый вариант</w:t>
      </w:r>
      <w:bookmarkEnd w:id="10"/>
      <w:bookmarkEnd w:id="11"/>
      <w:bookmarkEnd w:id="12"/>
      <w:bookmarkEnd w:id="21"/>
    </w:p>
    <w:p w14:paraId="6C35236F" w14:textId="77777777" w:rsidR="003C3AFA" w:rsidRPr="00612148" w:rsidRDefault="003C3AFA" w:rsidP="003C3AFA">
      <w:pPr>
        <w:pStyle w:val="3"/>
      </w:pPr>
      <w:bookmarkStart w:id="22" w:name="_Toc416546122"/>
      <w:bookmarkStart w:id="23" w:name="_Toc421866779"/>
      <w:bookmarkStart w:id="24" w:name="_Toc436314543"/>
      <w:bookmarkStart w:id="25" w:name="_Toc504723572"/>
      <w:r w:rsidRPr="00612148">
        <w:t>Общие сведения</w:t>
      </w:r>
      <w:bookmarkEnd w:id="22"/>
      <w:bookmarkEnd w:id="23"/>
      <w:bookmarkEnd w:id="24"/>
      <w:bookmarkEnd w:id="25"/>
    </w:p>
    <w:p w14:paraId="4B4354AC" w14:textId="747D1C76" w:rsidR="00750AE6" w:rsidRDefault="003108E2" w:rsidP="00750AE6">
      <w:pPr>
        <w:rPr>
          <w:rFonts w:eastAsia="Calibri" w:cs="Arial"/>
        </w:rPr>
      </w:pPr>
      <w:bookmarkStart w:id="26" w:name="_Toc465616189"/>
      <w:bookmarkStart w:id="27" w:name="_Toc254794775"/>
      <w:bookmarkStart w:id="28" w:name="_Toc307305429"/>
      <w:bookmarkStart w:id="29" w:name="_Toc311299360"/>
      <w:bookmarkStart w:id="30" w:name="_Toc396992219"/>
      <w:bookmarkStart w:id="31" w:name="_Toc402546658"/>
      <w:bookmarkStart w:id="32" w:name="_Toc416546124"/>
      <w:bookmarkStart w:id="33" w:name="_Toc421866780"/>
      <w:bookmarkStart w:id="34" w:name="_Toc436314544"/>
      <w:r w:rsidRPr="00E6286E">
        <w:t>Настоящим проектом предусматривается строительство шламов</w:t>
      </w:r>
      <w:r>
        <w:t>ых</w:t>
      </w:r>
      <w:r w:rsidRPr="00E6286E">
        <w:t xml:space="preserve"> амбар</w:t>
      </w:r>
      <w:r>
        <w:t>ов</w:t>
      </w:r>
      <w:r w:rsidRPr="00E6286E">
        <w:t xml:space="preserve"> на к</w:t>
      </w:r>
      <w:r w:rsidRPr="00E6286E">
        <w:t>у</w:t>
      </w:r>
      <w:r w:rsidRPr="00E6286E">
        <w:t>стов</w:t>
      </w:r>
      <w:r>
        <w:t>ых</w:t>
      </w:r>
      <w:r w:rsidRPr="00E6286E">
        <w:t xml:space="preserve"> площадк</w:t>
      </w:r>
      <w:r>
        <w:t>ах</w:t>
      </w:r>
      <w:r w:rsidRPr="00E6286E">
        <w:t xml:space="preserve"> </w:t>
      </w:r>
      <w:r>
        <w:t xml:space="preserve">2, 8, 11, </w:t>
      </w:r>
      <w:r w:rsidRPr="00C54B9E">
        <w:t xml:space="preserve">2Г </w:t>
      </w:r>
      <w:r w:rsidRPr="00E6286E">
        <w:rPr>
          <w:rFonts w:eastAsia="Calibri" w:cs="Arial"/>
        </w:rPr>
        <w:t>и площадок временного накопления отходов б</w:t>
      </w:r>
      <w:r>
        <w:rPr>
          <w:rFonts w:eastAsia="Calibri" w:cs="Arial"/>
        </w:rPr>
        <w:t>урения на кустовых площадках №№6, 1Г</w:t>
      </w:r>
      <w:r w:rsidRPr="00E6286E">
        <w:rPr>
          <w:rFonts w:eastAsia="Calibri" w:cs="Arial"/>
        </w:rPr>
        <w:t>.</w:t>
      </w:r>
    </w:p>
    <w:p w14:paraId="521AE54F" w14:textId="4B6DD109" w:rsidR="003108E2" w:rsidRPr="00C54B9E" w:rsidRDefault="003108E2" w:rsidP="00750AE6">
      <w:r w:rsidRPr="00612148">
        <w:t>На момент начала проведения строительно-монтажных работ и работ по утилиз</w:t>
      </w:r>
      <w:r w:rsidRPr="00612148">
        <w:t>а</w:t>
      </w:r>
      <w:r w:rsidRPr="00612148">
        <w:t xml:space="preserve">ции бурового шлама кустовые площадки, на которых располагаются шламовые амбары будут отсыпаны. На проектную документацию </w:t>
      </w:r>
      <w:r w:rsidRPr="002960D1">
        <w:t>имеются положительные заключения ГГЭ №</w:t>
      </w:r>
      <w:r>
        <w:t>№ 019-17/КРЭ-2953/03 от 27.01.2017 г., 251-15/КРЭ-2383/02 от 11.09.2015 г., 285-15/КРЭ-2601/03 от 16.10.2015 г., 089-16/КРЭ-2747/03 от 28.03.2016 г.</w:t>
      </w:r>
      <w:r w:rsidRPr="00B4513B">
        <w:t xml:space="preserve"> </w:t>
      </w:r>
      <w:r>
        <w:t>(Приложение Н)</w:t>
      </w:r>
    </w:p>
    <w:p w14:paraId="71143182" w14:textId="77777777" w:rsidR="00750AE6" w:rsidRPr="00F464E6" w:rsidRDefault="00750AE6" w:rsidP="00750AE6">
      <w:pPr>
        <w:keepNext/>
      </w:pPr>
      <w:r w:rsidRPr="00C54B9E">
        <w:t>Шламовые амбары на кустовых площадках предназначены для сбора и послед</w:t>
      </w:r>
      <w:r w:rsidRPr="00C54B9E">
        <w:t>у</w:t>
      </w:r>
      <w:r w:rsidRPr="00C54B9E">
        <w:t>ющего временного хранения (в период бурения) бурового шлама, получаемого в резул</w:t>
      </w:r>
      <w:r w:rsidRPr="00C54B9E">
        <w:t>ь</w:t>
      </w:r>
      <w:r w:rsidRPr="00C54B9E">
        <w:t>тате бурения эксплуатацион</w:t>
      </w:r>
      <w:r w:rsidRPr="00F464E6">
        <w:t>ных скважин Сузунского месторождения.</w:t>
      </w:r>
    </w:p>
    <w:p w14:paraId="691F0E85" w14:textId="295A33A6" w:rsidR="00FC713D" w:rsidRPr="00612148" w:rsidRDefault="00750AE6" w:rsidP="00750AE6">
      <w:r w:rsidRPr="00F464E6">
        <w:t>На кустов</w:t>
      </w:r>
      <w:r w:rsidR="002B685D">
        <w:t>ых площадках №№ 2, 8, 11</w:t>
      </w:r>
      <w:r w:rsidRPr="00F464E6">
        <w:t>, 2Г пред</w:t>
      </w:r>
      <w:r w:rsidRPr="00C54B9E">
        <w:t>усмотрено обезвреживание бурового шлама методом отверждени</w:t>
      </w:r>
      <w:r>
        <w:t>я с последующей рекультивацией</w:t>
      </w:r>
      <w:r w:rsidR="00FC713D" w:rsidRPr="00612148">
        <w:t>.</w:t>
      </w:r>
    </w:p>
    <w:p w14:paraId="0D463EB8" w14:textId="4AEDB6C9" w:rsidR="00A86394" w:rsidRDefault="009B6AB1" w:rsidP="000A688E">
      <w:pPr>
        <w:pStyle w:val="3"/>
      </w:pPr>
      <w:bookmarkStart w:id="35" w:name="_Toc504723573"/>
      <w:r w:rsidRPr="00612148">
        <w:t xml:space="preserve">Технологические </w:t>
      </w:r>
      <w:r w:rsidR="00A86394" w:rsidRPr="00612148">
        <w:t>решения</w:t>
      </w:r>
      <w:bookmarkEnd w:id="26"/>
      <w:bookmarkEnd w:id="35"/>
    </w:p>
    <w:p w14:paraId="4B35499A" w14:textId="73509A49" w:rsidR="00B275DA" w:rsidRPr="00C54B9E" w:rsidRDefault="00B275DA" w:rsidP="00B275DA">
      <w:r w:rsidRPr="00C54B9E">
        <w:t>На кусто</w:t>
      </w:r>
      <w:r>
        <w:t xml:space="preserve">вых площадках №№ 2, 8, 11, </w:t>
      </w:r>
      <w:r w:rsidRPr="00C54B9E">
        <w:t>2Г предусмотрено обезвреживание бурового шлама методом отверждения по РД 39Р-0136201-07-962010 с последующим захоронен</w:t>
      </w:r>
      <w:r w:rsidRPr="00C54B9E">
        <w:t>и</w:t>
      </w:r>
      <w:r w:rsidRPr="00C54B9E">
        <w:t>ем и рекультивацией</w:t>
      </w:r>
    </w:p>
    <w:p w14:paraId="565574A8" w14:textId="77777777" w:rsidR="00B275DA" w:rsidRPr="00C54B9E" w:rsidRDefault="00B275DA" w:rsidP="00B275DA">
      <w:r w:rsidRPr="00C54B9E">
        <w:t>На каждой кустовой площадке предусматриваются следующие технологические объекты:</w:t>
      </w:r>
    </w:p>
    <w:p w14:paraId="27693776" w14:textId="77777777" w:rsidR="00B275DA" w:rsidRPr="00C54B9E" w:rsidRDefault="00B275DA" w:rsidP="00B275DA">
      <w:pPr>
        <w:pStyle w:val="a"/>
        <w:numPr>
          <w:ilvl w:val="0"/>
          <w:numId w:val="40"/>
        </w:numPr>
      </w:pPr>
      <w:r w:rsidRPr="00C54B9E">
        <w:t>шламовый амбар;</w:t>
      </w:r>
    </w:p>
    <w:p w14:paraId="0A8168F6" w14:textId="77777777" w:rsidR="00B275DA" w:rsidRPr="00C54B9E" w:rsidRDefault="00B275DA" w:rsidP="00B275DA">
      <w:pPr>
        <w:pStyle w:val="a"/>
        <w:numPr>
          <w:ilvl w:val="0"/>
          <w:numId w:val="40"/>
        </w:numPr>
      </w:pPr>
      <w:r w:rsidRPr="00C54B9E">
        <w:t>площадка стоянки техники;</w:t>
      </w:r>
    </w:p>
    <w:p w14:paraId="21A45699" w14:textId="77777777" w:rsidR="00B275DA" w:rsidRPr="00C54B9E" w:rsidRDefault="00B275DA" w:rsidP="00B275DA">
      <w:pPr>
        <w:pStyle w:val="a"/>
        <w:numPr>
          <w:ilvl w:val="0"/>
          <w:numId w:val="40"/>
        </w:numPr>
      </w:pPr>
      <w:r w:rsidRPr="00C54B9E">
        <w:t>площадка складирования расходных материалов;</w:t>
      </w:r>
    </w:p>
    <w:p w14:paraId="389AEC05" w14:textId="77777777" w:rsidR="00B275DA" w:rsidRPr="00C54B9E" w:rsidRDefault="00B275DA" w:rsidP="00B275DA">
      <w:pPr>
        <w:pStyle w:val="a"/>
        <w:numPr>
          <w:ilvl w:val="0"/>
          <w:numId w:val="40"/>
        </w:numPr>
      </w:pPr>
      <w:r w:rsidRPr="00C54B9E">
        <w:t>наблюдательные скважины;</w:t>
      </w:r>
    </w:p>
    <w:p w14:paraId="2A5D5DC0" w14:textId="77777777" w:rsidR="00B275DA" w:rsidRPr="00C54B9E" w:rsidRDefault="00B275DA" w:rsidP="00B275DA">
      <w:pPr>
        <w:pStyle w:val="a"/>
        <w:numPr>
          <w:ilvl w:val="0"/>
          <w:numId w:val="40"/>
        </w:numPr>
      </w:pPr>
      <w:r w:rsidRPr="00C54B9E">
        <w:t>контрольные скважины.</w:t>
      </w:r>
    </w:p>
    <w:p w14:paraId="5AAA273B" w14:textId="5F96EB25" w:rsidR="003F235B" w:rsidRDefault="003F235B" w:rsidP="00B275DA">
      <w:r w:rsidRPr="0072744F">
        <w:t>На кустовой площадке 6 предусмотрена площадка временного накоплени</w:t>
      </w:r>
      <w:r>
        <w:t>я отходов бурения, с дальнейшей</w:t>
      </w:r>
      <w:r w:rsidRPr="0072744F">
        <w:t xml:space="preserve"> транспортировкой отходов бурения в шламовые амбары, </w:t>
      </w:r>
      <w:r w:rsidRPr="00615609">
        <w:t>расп</w:t>
      </w:r>
      <w:r w:rsidRPr="00615609">
        <w:t>о</w:t>
      </w:r>
      <w:r w:rsidRPr="00615609">
        <w:t>ложенные на кустовой площадке №№</w:t>
      </w:r>
      <w:r w:rsidR="00615609" w:rsidRPr="00615609">
        <w:t>2</w:t>
      </w:r>
      <w:r w:rsidRPr="00615609">
        <w:t>, 2Г на обезвреживание бурового</w:t>
      </w:r>
      <w:r w:rsidRPr="0072744F">
        <w:t xml:space="preserve"> шлама методом отверждения с последующим захоронением и рекультивацией.</w:t>
      </w:r>
    </w:p>
    <w:p w14:paraId="403DB41A" w14:textId="1A331CFE" w:rsidR="003F235B" w:rsidRDefault="003F235B" w:rsidP="00B275DA">
      <w:r w:rsidRPr="0072744F">
        <w:t>На кустовой площадке 1Г предусмотрена площадка временного накопления отх</w:t>
      </w:r>
      <w:r w:rsidRPr="0072744F">
        <w:t>о</w:t>
      </w:r>
      <w:r w:rsidRPr="0072744F">
        <w:t xml:space="preserve">дов бурения, с дальнейшей транспортировкой отходов бурения в шламовые амбары, </w:t>
      </w:r>
      <w:r w:rsidRPr="00615609">
        <w:t>расположенные на кустовой площадке №2Г на обезвреживание</w:t>
      </w:r>
      <w:r w:rsidRPr="0072744F">
        <w:t xml:space="preserve"> бурового шлама методом отверждения с последующим захоронением и рекультивацией.</w:t>
      </w:r>
    </w:p>
    <w:p w14:paraId="659ABD66" w14:textId="7C60DBED" w:rsidR="003F235B" w:rsidRPr="00C54B9E" w:rsidRDefault="003F235B" w:rsidP="00B275DA">
      <w:r w:rsidRPr="00C54B9E">
        <w:lastRenderedPageBreak/>
        <w:t>Транспортирование бурового шлама осуществляется автотранспортом с утеплё</w:t>
      </w:r>
      <w:r w:rsidRPr="00C54B9E">
        <w:t>н</w:t>
      </w:r>
      <w:r w:rsidRPr="00C54B9E">
        <w:t>ным герметичным кузовом (самосвал - шламовоз).</w:t>
      </w:r>
    </w:p>
    <w:p w14:paraId="376681F9" w14:textId="77777777" w:rsidR="00B275DA" w:rsidRPr="00615609" w:rsidRDefault="00B275DA" w:rsidP="00B275DA">
      <w:r w:rsidRPr="00615609">
        <w:t>На каждой кустовой площадке предусматриваются следующие технологические объекты:</w:t>
      </w:r>
    </w:p>
    <w:p w14:paraId="7294FDC7" w14:textId="77777777" w:rsidR="00B275DA" w:rsidRPr="00615609" w:rsidRDefault="00B275DA" w:rsidP="00B275DA">
      <w:pPr>
        <w:pStyle w:val="a"/>
        <w:numPr>
          <w:ilvl w:val="0"/>
          <w:numId w:val="40"/>
        </w:numPr>
      </w:pPr>
      <w:r w:rsidRPr="00615609">
        <w:t>площадка временного накопления отходов бурения;</w:t>
      </w:r>
    </w:p>
    <w:p w14:paraId="58D8B0B4" w14:textId="77777777" w:rsidR="00B275DA" w:rsidRPr="00615609" w:rsidRDefault="00B275DA" w:rsidP="00B275DA">
      <w:pPr>
        <w:pStyle w:val="a"/>
        <w:numPr>
          <w:ilvl w:val="0"/>
          <w:numId w:val="40"/>
        </w:numPr>
      </w:pPr>
      <w:r w:rsidRPr="00615609">
        <w:t>площадка стоянки техники;</w:t>
      </w:r>
    </w:p>
    <w:p w14:paraId="0BFFDB83" w14:textId="77777777" w:rsidR="00B275DA" w:rsidRPr="00615609" w:rsidRDefault="00B275DA" w:rsidP="00B275DA">
      <w:pPr>
        <w:pStyle w:val="a"/>
        <w:numPr>
          <w:ilvl w:val="0"/>
          <w:numId w:val="40"/>
        </w:numPr>
      </w:pPr>
      <w:r w:rsidRPr="00615609">
        <w:t>наблюдательные скважины;</w:t>
      </w:r>
    </w:p>
    <w:p w14:paraId="7194D633" w14:textId="77777777" w:rsidR="00B275DA" w:rsidRPr="00615609" w:rsidRDefault="00B275DA" w:rsidP="00B275DA">
      <w:pPr>
        <w:pStyle w:val="a"/>
        <w:numPr>
          <w:ilvl w:val="0"/>
          <w:numId w:val="40"/>
        </w:numPr>
      </w:pPr>
      <w:r w:rsidRPr="00615609">
        <w:t>контрольные скважины.</w:t>
      </w:r>
    </w:p>
    <w:p w14:paraId="75EA69C5" w14:textId="752E6F55" w:rsidR="00B275DA" w:rsidRPr="00C54B9E" w:rsidRDefault="00B275DA" w:rsidP="00B275DA">
      <w:r w:rsidRPr="00C54B9E">
        <w:t>Расчетный срок выполнения работ составляет 3-5 месяцев. Работы проводятся в теплое время года.</w:t>
      </w:r>
    </w:p>
    <w:p w14:paraId="3CE8A586" w14:textId="77777777" w:rsidR="00B275DA" w:rsidRPr="00C54B9E" w:rsidRDefault="00B275DA" w:rsidP="00B275DA">
      <w:r w:rsidRPr="00C54B9E">
        <w:t>Обезвреживание бурового шлама производится его отверждением консолидиру</w:t>
      </w:r>
      <w:r w:rsidRPr="00C54B9E">
        <w:t>ю</w:t>
      </w:r>
      <w:r w:rsidRPr="00C54B9E">
        <w:t>щим составом - смесью цемента в расчетном количестве, хлористого кальция в колич</w:t>
      </w:r>
      <w:r w:rsidRPr="00C54B9E">
        <w:t>е</w:t>
      </w:r>
      <w:r w:rsidRPr="00C54B9E">
        <w:t>стве 2% от веса цемента и глинистого порошка из расчета 60 кг/м</w:t>
      </w:r>
      <w:r w:rsidRPr="00C54B9E">
        <w:rPr>
          <w:vertAlign w:val="superscript"/>
        </w:rPr>
        <w:t>2</w:t>
      </w:r>
      <w:r w:rsidRPr="00C54B9E">
        <w:t xml:space="preserve"> в гидроизолированном амбаре.</w:t>
      </w:r>
    </w:p>
    <w:p w14:paraId="4422E25E" w14:textId="77777777" w:rsidR="00B275DA" w:rsidRPr="00C54B9E" w:rsidRDefault="00B275DA" w:rsidP="00B275DA">
      <w:r w:rsidRPr="00C54B9E">
        <w:t>При проведении работ по обезвреживанию применяется экскаватор, имеющий д</w:t>
      </w:r>
      <w:r w:rsidRPr="00C54B9E">
        <w:t>о</w:t>
      </w:r>
      <w:r w:rsidRPr="00C54B9E">
        <w:t xml:space="preserve">полнительное навесное оборудование - промышленный перемешиватель. Высота слоя перемешиваемого бурового шлама может достигать 2,3 м. </w:t>
      </w:r>
    </w:p>
    <w:p w14:paraId="0952FE14" w14:textId="77777777" w:rsidR="00B275DA" w:rsidRPr="00C54B9E" w:rsidRDefault="00B275DA" w:rsidP="00B275DA">
      <w:r w:rsidRPr="00C54B9E">
        <w:t>Цемент затвердевает вместе с вмещающим его буровым шламом и закрепляет на месте его частицы. Обезвреживающий эффект достигается за счет превращения буров</w:t>
      </w:r>
      <w:r w:rsidRPr="00C54B9E">
        <w:t>о</w:t>
      </w:r>
      <w:r w:rsidRPr="00C54B9E">
        <w:t>го шлама в инертную консолидированную массу, и связывания в её структуре загрязня</w:t>
      </w:r>
      <w:r w:rsidRPr="00C54B9E">
        <w:t>ю</w:t>
      </w:r>
      <w:r w:rsidRPr="00C54B9E">
        <w:t>щих веществ в малоподвижном, химически-пассивном состоянии. Такая масса близка по своим санитарно-гигиеническим характеристикам к техногенным грунтам, её можно ра</w:t>
      </w:r>
      <w:r w:rsidRPr="00C54B9E">
        <w:t>з</w:t>
      </w:r>
      <w:r w:rsidRPr="00C54B9E">
        <w:t xml:space="preserve">мещать в гидроизолированных амбарах без нанесения ущерба окружающей среде. </w:t>
      </w:r>
    </w:p>
    <w:p w14:paraId="3CEBEDB6" w14:textId="45240B72" w:rsidR="00A86394" w:rsidRPr="00612148" w:rsidRDefault="00B275DA" w:rsidP="00FC713D">
      <w:pPr>
        <w:pStyle w:val="aff9"/>
      </w:pPr>
      <w:r w:rsidRPr="00C54B9E">
        <w:t>Отверждение шлама обеспечивает переход загрязняющих веществ в нерастворимое с</w:t>
      </w:r>
      <w:r w:rsidRPr="00C54B9E">
        <w:t>о</w:t>
      </w:r>
      <w:r w:rsidRPr="00C54B9E">
        <w:t>стояние, а использование гидроизоляции позволяет предотвратить поступление загря</w:t>
      </w:r>
      <w:r w:rsidRPr="00C54B9E">
        <w:t>з</w:t>
      </w:r>
      <w:r w:rsidRPr="00C54B9E">
        <w:t>няющих веществ в окружающую среду (почву, поверхностные и подземные воды).</w:t>
      </w:r>
    </w:p>
    <w:p w14:paraId="5316D5F3" w14:textId="77777777" w:rsidR="00A86394" w:rsidRPr="00612148" w:rsidRDefault="00A86394" w:rsidP="000A688E">
      <w:pPr>
        <w:pStyle w:val="3"/>
      </w:pPr>
      <w:bookmarkStart w:id="36" w:name="_Toc465616195"/>
      <w:bookmarkStart w:id="37" w:name="_Toc504723574"/>
      <w:r w:rsidRPr="00612148">
        <w:t>Организация строительства</w:t>
      </w:r>
      <w:bookmarkEnd w:id="36"/>
      <w:bookmarkEnd w:id="37"/>
    </w:p>
    <w:p w14:paraId="2E1AAB43" w14:textId="77777777" w:rsidR="00A86394" w:rsidRPr="00612148" w:rsidRDefault="00A86394" w:rsidP="00A86394">
      <w:pPr>
        <w:rPr>
          <w:rFonts w:cs="Arial"/>
        </w:rPr>
      </w:pPr>
      <w:r w:rsidRPr="00612148">
        <w:rPr>
          <w:rFonts w:cs="Arial"/>
        </w:rPr>
        <w:t>В регионе строительства транспортная инфраструктура включает:</w:t>
      </w:r>
    </w:p>
    <w:p w14:paraId="5028F6F7" w14:textId="77777777" w:rsidR="00A86394" w:rsidRPr="00612148" w:rsidRDefault="00A86394" w:rsidP="00A86394">
      <w:pPr>
        <w:pStyle w:val="a"/>
      </w:pPr>
      <w:r w:rsidRPr="00612148">
        <w:t>наземную транспортную сеть (автомобильные и железные дороги);</w:t>
      </w:r>
    </w:p>
    <w:p w14:paraId="4E974276" w14:textId="77777777" w:rsidR="00A86394" w:rsidRPr="00612148" w:rsidRDefault="00A86394" w:rsidP="00A86394">
      <w:pPr>
        <w:pStyle w:val="a"/>
      </w:pPr>
      <w:r w:rsidRPr="00612148">
        <w:t>водную транспортную сеть (в основном речной транспорт);</w:t>
      </w:r>
    </w:p>
    <w:p w14:paraId="1BDD95D1" w14:textId="77777777" w:rsidR="00A86394" w:rsidRPr="00612148" w:rsidRDefault="00A86394" w:rsidP="00A86394">
      <w:pPr>
        <w:pStyle w:val="a"/>
      </w:pPr>
      <w:r w:rsidRPr="00612148">
        <w:t>воздушную транспортную сеть (аэропорты федерального, регионального и местного назначения, посадочные площадки).</w:t>
      </w:r>
    </w:p>
    <w:p w14:paraId="1EC92A73" w14:textId="77777777" w:rsidR="00A86394" w:rsidRPr="00612148" w:rsidRDefault="00A86394" w:rsidP="00A86394">
      <w:r w:rsidRPr="00612148">
        <w:t>Железная дорога является основным видом доставки грузов, поскольку существ</w:t>
      </w:r>
      <w:r w:rsidRPr="00612148">
        <w:t>у</w:t>
      </w:r>
      <w:r w:rsidRPr="00612148">
        <w:t>ющий подвижной состав способен обеспечить доставку любых ресурсов, не зависимо от сезонных, климатических и погодных условий. Для строительства проектируемых объе</w:t>
      </w:r>
      <w:r w:rsidRPr="00612148">
        <w:t>к</w:t>
      </w:r>
      <w:r w:rsidRPr="00612148">
        <w:lastRenderedPageBreak/>
        <w:t>тов возможно использование двух железнодорожных станций – «Коротчаево» и «Красн</w:t>
      </w:r>
      <w:r w:rsidRPr="00612148">
        <w:t>о</w:t>
      </w:r>
      <w:r w:rsidRPr="00612148">
        <w:t>ярск».</w:t>
      </w:r>
    </w:p>
    <w:p w14:paraId="266E481C" w14:textId="77777777" w:rsidR="00A86394" w:rsidRPr="00612148" w:rsidRDefault="00A86394" w:rsidP="00A86394">
      <w:r w:rsidRPr="00612148">
        <w:t>Ближайшая к району строительства и способная обеспечить приемку грузов ж</w:t>
      </w:r>
      <w:r w:rsidRPr="00612148">
        <w:t>е</w:t>
      </w:r>
      <w:r w:rsidRPr="00612148">
        <w:t>лезнодорожная станция «Коротчаево» расположена в 471,9 км к юго-западу от места производства работ. Железнодорожная станция «Красноярск» находится на расстоянии около 2648 км от месторождения.</w:t>
      </w:r>
    </w:p>
    <w:p w14:paraId="6FD114D7" w14:textId="77777777" w:rsidR="00A86394" w:rsidRPr="00612148" w:rsidRDefault="00A86394" w:rsidP="00A86394">
      <w:r w:rsidRPr="00612148">
        <w:t>Автодорожная сеть от возможных мест приема грузов до площадок строительства представлена в основном автозимниками. В связи с чем, доставка грузов возможна тол</w:t>
      </w:r>
      <w:r w:rsidRPr="00612148">
        <w:t>ь</w:t>
      </w:r>
      <w:r w:rsidRPr="00612148">
        <w:t xml:space="preserve">ко в зимний период - с декабря по май. </w:t>
      </w:r>
    </w:p>
    <w:p w14:paraId="43195E90" w14:textId="77777777" w:rsidR="00A86394" w:rsidRPr="00612148" w:rsidRDefault="00A86394" w:rsidP="00A86394">
      <w:r w:rsidRPr="00612148">
        <w:t>Временное хранение грузов, доставляемых железнодорожным транспортом может быть организованно на площадках складирования ООО «Уренгойская Транспортная Ко</w:t>
      </w:r>
      <w:r w:rsidRPr="00612148">
        <w:t>м</w:t>
      </w:r>
      <w:r w:rsidRPr="00612148">
        <w:t>пания» г. Новый уреногой, район Коротчаево и на территории ОАО «Красноярский речной порт» г. Красноярск (грузовые районы «Енисей», «Злобино», «Песчанка»), а так же на причале ООО «СК «Транзит-СВ».</w:t>
      </w:r>
    </w:p>
    <w:p w14:paraId="3F4D87DD" w14:textId="77777777" w:rsidR="00A86394" w:rsidRPr="00612148" w:rsidRDefault="00A86394" w:rsidP="00A86394">
      <w:r w:rsidRPr="00612148">
        <w:t>Доставка грузов может быть осуществлена, в зависимости от времени года, ре</w:t>
      </w:r>
      <w:r w:rsidRPr="00612148">
        <w:t>ч</w:t>
      </w:r>
      <w:r w:rsidRPr="00612148">
        <w:t>ным транспортом в летний период (навигация) или железнодорожным и автотранспортом в зимний период.</w:t>
      </w:r>
    </w:p>
    <w:p w14:paraId="1C62030D" w14:textId="77777777" w:rsidR="00A86394" w:rsidRPr="00612148" w:rsidRDefault="00A86394" w:rsidP="00A86394">
      <w:r w:rsidRPr="00612148">
        <w:t>Обеспечение электроэнергией строительства осуществляется от ДЭС, устанавл</w:t>
      </w:r>
      <w:r w:rsidRPr="00612148">
        <w:t>и</w:t>
      </w:r>
      <w:r w:rsidRPr="00612148">
        <w:t xml:space="preserve">ваемой на строительной площадке. </w:t>
      </w:r>
    </w:p>
    <w:p w14:paraId="771BD46C" w14:textId="77777777" w:rsidR="00A86394" w:rsidRPr="00612148" w:rsidRDefault="00A86394" w:rsidP="00A86394">
      <w:r w:rsidRPr="00612148">
        <w:t>Продолжительность вахты должна составлять 30 дней. Продолжительность раб</w:t>
      </w:r>
      <w:r w:rsidRPr="00612148">
        <w:t>о</w:t>
      </w:r>
      <w:r w:rsidRPr="00612148">
        <w:t>чей смены при вахтовом методе работы не должна превышать 12 часов.</w:t>
      </w:r>
    </w:p>
    <w:p w14:paraId="01B1371D" w14:textId="2AC372EF" w:rsidR="00A86394" w:rsidRPr="00612148" w:rsidRDefault="00A86394" w:rsidP="00A86394">
      <w:pPr>
        <w:tabs>
          <w:tab w:val="left" w:pos="960"/>
        </w:tabs>
        <w:rPr>
          <w:rFonts w:cs="Arial"/>
        </w:rPr>
      </w:pPr>
      <w:r w:rsidRPr="00612148">
        <w:rPr>
          <w:rFonts w:cs="Arial"/>
        </w:rPr>
        <w:t xml:space="preserve">Работы по строительству шламовых амбаров </w:t>
      </w:r>
      <w:r w:rsidR="009B6AB1" w:rsidRPr="00612148">
        <w:rPr>
          <w:rFonts w:cs="Arial"/>
        </w:rPr>
        <w:t xml:space="preserve">будут </w:t>
      </w:r>
      <w:r w:rsidRPr="00612148">
        <w:rPr>
          <w:rFonts w:cs="Arial"/>
        </w:rPr>
        <w:t>производ</w:t>
      </w:r>
      <w:r w:rsidR="009B6AB1" w:rsidRPr="00612148">
        <w:rPr>
          <w:rFonts w:cs="Arial"/>
        </w:rPr>
        <w:t>и</w:t>
      </w:r>
      <w:r w:rsidRPr="00612148">
        <w:rPr>
          <w:rFonts w:cs="Arial"/>
        </w:rPr>
        <w:t>т</w:t>
      </w:r>
      <w:r w:rsidR="009B6AB1" w:rsidRPr="00612148">
        <w:rPr>
          <w:rFonts w:cs="Arial"/>
        </w:rPr>
        <w:t>ь</w:t>
      </w:r>
      <w:r w:rsidRPr="00612148">
        <w:rPr>
          <w:rFonts w:cs="Arial"/>
        </w:rPr>
        <w:t>ся на недейств</w:t>
      </w:r>
      <w:r w:rsidRPr="00612148">
        <w:rPr>
          <w:rFonts w:cs="Arial"/>
        </w:rPr>
        <w:t>у</w:t>
      </w:r>
      <w:r w:rsidRPr="00612148">
        <w:rPr>
          <w:rFonts w:cs="Arial"/>
        </w:rPr>
        <w:t>ющих кустовых площадках. На территории производства работ отсутствуют подземные коммуникации, линии электропередач и связи.</w:t>
      </w:r>
    </w:p>
    <w:p w14:paraId="069BFB07" w14:textId="77777777" w:rsidR="00A86394" w:rsidRPr="00612148" w:rsidRDefault="00A86394" w:rsidP="00A86394">
      <w:r w:rsidRPr="00612148">
        <w:rPr>
          <w:rFonts w:cs="Arial"/>
        </w:rPr>
        <w:t>Источником водоснабжения является привозная вода с с водозабора в районе б</w:t>
      </w:r>
      <w:r w:rsidRPr="00612148">
        <w:rPr>
          <w:rFonts w:cs="Arial"/>
        </w:rPr>
        <w:t>а</w:t>
      </w:r>
      <w:r w:rsidRPr="00612148">
        <w:rPr>
          <w:rFonts w:cs="Arial"/>
        </w:rPr>
        <w:t>зы МТР.</w:t>
      </w:r>
      <w:r w:rsidRPr="00612148">
        <w:t xml:space="preserve"> </w:t>
      </w:r>
    </w:p>
    <w:p w14:paraId="28F9E475" w14:textId="77777777" w:rsidR="00A86394" w:rsidRPr="00612148" w:rsidRDefault="00A86394" w:rsidP="00A86394">
      <w:r w:rsidRPr="00612148">
        <w:t>Для питьевых нужд проектом предусматривается использовать привозную бутил</w:t>
      </w:r>
      <w:r w:rsidRPr="00612148">
        <w:t>и</w:t>
      </w:r>
      <w:r w:rsidRPr="00612148">
        <w:t>рованную воду.</w:t>
      </w:r>
    </w:p>
    <w:p w14:paraId="15BE2DB8" w14:textId="77777777" w:rsidR="00A86394" w:rsidRPr="00612148" w:rsidRDefault="00A86394" w:rsidP="00A86394">
      <w:r w:rsidRPr="00612148">
        <w:t>Хозяйственно-бытовые сточные воды сбрасываются во временную металлическую емкость с последующим вывозом на очистные сооружения Сузунского месторождения.</w:t>
      </w:r>
    </w:p>
    <w:p w14:paraId="3BECB28A" w14:textId="3C746634" w:rsidR="00A86394" w:rsidRPr="00612148" w:rsidRDefault="009B6AB1" w:rsidP="00A86394">
      <w:r w:rsidRPr="00612148">
        <w:t>П</w:t>
      </w:r>
      <w:r w:rsidR="00A86394" w:rsidRPr="00612148">
        <w:t>редусмотр</w:t>
      </w:r>
      <w:r w:rsidRPr="00612148">
        <w:t>ивается</w:t>
      </w:r>
      <w:r w:rsidR="00A86394" w:rsidRPr="00612148">
        <w:t xml:space="preserve"> проживание работающих на территории ЖМК-86 Сузунского производственного участка.</w:t>
      </w:r>
    </w:p>
    <w:p w14:paraId="028A2D4B" w14:textId="77777777" w:rsidR="00A86394" w:rsidRPr="00612148" w:rsidRDefault="00A86394" w:rsidP="00A86394">
      <w:r w:rsidRPr="00612148">
        <w:rPr>
          <w:rFonts w:cs="Arial"/>
        </w:rPr>
        <w:t>Так как местная рабочая сила отсутствует, работы необходимо выполнять вахт</w:t>
      </w:r>
      <w:r w:rsidRPr="00612148">
        <w:rPr>
          <w:rFonts w:cs="Arial"/>
        </w:rPr>
        <w:t>о</w:t>
      </w:r>
      <w:r w:rsidRPr="00612148">
        <w:rPr>
          <w:rFonts w:cs="Arial"/>
        </w:rPr>
        <w:t xml:space="preserve">вым методом строительства, предусматривающим выполнение работ силами регулярно сменяемых подразделений из состава строительных организаций, </w:t>
      </w:r>
      <w:r w:rsidRPr="00612148">
        <w:t>расположенных в о</w:t>
      </w:r>
      <w:r w:rsidRPr="00612148">
        <w:t>б</w:t>
      </w:r>
      <w:r w:rsidRPr="00612148">
        <w:lastRenderedPageBreak/>
        <w:t>житых районах. Набор вахтовых работников проектом предусматривается осуществить из г. Новый Уренгой.</w:t>
      </w:r>
    </w:p>
    <w:p w14:paraId="09F84741" w14:textId="77777777" w:rsidR="00A86394" w:rsidRPr="00612148" w:rsidRDefault="00A86394" w:rsidP="00A86394">
      <w:r w:rsidRPr="00612148">
        <w:t>Питание работающих трехразовое, завтрак и ужин организован по месту прожив</w:t>
      </w:r>
      <w:r w:rsidRPr="00612148">
        <w:t>а</w:t>
      </w:r>
      <w:r w:rsidRPr="00612148">
        <w:t>ния, обед в бытовках строителей, оснащенных необходимым доготовочным оборудов</w:t>
      </w:r>
      <w:r w:rsidRPr="00612148">
        <w:t>а</w:t>
      </w:r>
      <w:r w:rsidRPr="00612148">
        <w:t>нием и разовыми приборами.</w:t>
      </w:r>
    </w:p>
    <w:p w14:paraId="14D23427" w14:textId="77777777" w:rsidR="00A86394" w:rsidRPr="00612148" w:rsidRDefault="00A86394" w:rsidP="00A86394">
      <w:pPr>
        <w:rPr>
          <w:rFonts w:cs="Arial"/>
        </w:rPr>
      </w:pPr>
      <w:r w:rsidRPr="00612148">
        <w:rPr>
          <w:rFonts w:cs="Arial"/>
        </w:rPr>
        <w:t>Обеспечение рабочих медицинским обслуживанием предусмотрено в медпункте расположенном на территории ЖМК-86 Сузунского производственного участка. В быто</w:t>
      </w:r>
      <w:r w:rsidRPr="00612148">
        <w:rPr>
          <w:rFonts w:cs="Arial"/>
        </w:rPr>
        <w:t>в</w:t>
      </w:r>
      <w:r w:rsidRPr="00612148">
        <w:rPr>
          <w:rFonts w:cs="Arial"/>
        </w:rPr>
        <w:t>ках, расположенных непосредственно на строительных площадках, предусмотрены м</w:t>
      </w:r>
      <w:r w:rsidRPr="00612148">
        <w:rPr>
          <w:rFonts w:cs="Arial"/>
        </w:rPr>
        <w:t>е</w:t>
      </w:r>
      <w:r w:rsidRPr="00612148">
        <w:rPr>
          <w:rFonts w:cs="Arial"/>
        </w:rPr>
        <w:t>дицинские аптечки.</w:t>
      </w:r>
    </w:p>
    <w:p w14:paraId="5F2774BA" w14:textId="5881A312" w:rsidR="00A86394" w:rsidRPr="00612148" w:rsidRDefault="00A86394" w:rsidP="00A86394">
      <w:pPr>
        <w:shd w:val="clear" w:color="auto" w:fill="FFFFFF" w:themeFill="background1"/>
        <w:rPr>
          <w:rFonts w:eastAsia="Calibri" w:cs="Arial"/>
        </w:rPr>
      </w:pPr>
      <w:r w:rsidRPr="00612148">
        <w:rPr>
          <w:rFonts w:eastAsia="Calibri" w:cs="Arial"/>
          <w:shd w:val="clear" w:color="auto" w:fill="FFFFFF" w:themeFill="background1"/>
        </w:rPr>
        <w:t>После завершения работ, проектируемые площадки благоустраиваются, пред</w:t>
      </w:r>
      <w:r w:rsidRPr="00612148">
        <w:rPr>
          <w:rFonts w:eastAsia="Calibri" w:cs="Arial"/>
          <w:shd w:val="clear" w:color="auto" w:fill="FFFFFF" w:themeFill="background1"/>
        </w:rPr>
        <w:t>у</w:t>
      </w:r>
      <w:r w:rsidRPr="00612148">
        <w:rPr>
          <w:rFonts w:eastAsia="Calibri" w:cs="Arial"/>
          <w:shd w:val="clear" w:color="auto" w:fill="FFFFFF" w:themeFill="background1"/>
        </w:rPr>
        <w:t>сматривается уборка и вывоз строительного мусора.</w:t>
      </w:r>
      <w:r w:rsidRPr="00612148">
        <w:rPr>
          <w:rFonts w:eastAsia="Calibri" w:cs="Arial"/>
        </w:rPr>
        <w:t xml:space="preserve"> </w:t>
      </w:r>
    </w:p>
    <w:p w14:paraId="76B9B2B1" w14:textId="77777777" w:rsidR="006076CD" w:rsidRPr="00612148" w:rsidRDefault="006076CD" w:rsidP="006076CD">
      <w:pPr>
        <w:pStyle w:val="1"/>
      </w:pPr>
      <w:bookmarkStart w:id="38" w:name="_Toc504723575"/>
      <w:bookmarkEnd w:id="13"/>
      <w:bookmarkEnd w:id="14"/>
      <w:bookmarkEnd w:id="15"/>
      <w:bookmarkEnd w:id="27"/>
      <w:bookmarkEnd w:id="28"/>
      <w:bookmarkEnd w:id="29"/>
      <w:bookmarkEnd w:id="30"/>
      <w:bookmarkEnd w:id="31"/>
      <w:bookmarkEnd w:id="32"/>
      <w:bookmarkEnd w:id="33"/>
      <w:bookmarkEnd w:id="34"/>
      <w:r w:rsidRPr="00612148">
        <w:lastRenderedPageBreak/>
        <w:t>Оценка существующего состояния компонентов окружающей природной среды в районе размещения проектируемого объекта</w:t>
      </w:r>
      <w:bookmarkEnd w:id="16"/>
      <w:bookmarkEnd w:id="38"/>
      <w:r w:rsidRPr="00612148">
        <w:t xml:space="preserve"> </w:t>
      </w:r>
    </w:p>
    <w:p w14:paraId="2F892A88" w14:textId="77777777" w:rsidR="009A048E" w:rsidRPr="00612148" w:rsidRDefault="009A048E" w:rsidP="009A048E">
      <w:pPr>
        <w:pStyle w:val="aff8"/>
        <w:spacing w:line="360" w:lineRule="auto"/>
        <w:ind w:firstLine="709"/>
        <w:rPr>
          <w:rFonts w:ascii="Arial" w:hAnsi="Arial" w:cs="Arial"/>
          <w:sz w:val="22"/>
          <w:szCs w:val="22"/>
          <w:highlight w:val="lightGray"/>
        </w:rPr>
      </w:pPr>
      <w:r w:rsidRPr="00612148">
        <w:rPr>
          <w:rFonts w:ascii="Arial" w:hAnsi="Arial" w:cs="Arial"/>
          <w:sz w:val="22"/>
          <w:szCs w:val="22"/>
        </w:rPr>
        <w:t>Данный раздел разработан на основе материалов инженерных и инженерно-экологических изысканий по проекту, с привлечением СП 131.13330.2012 «Свод правил. Строительная климатология. Актуализированная редакция СНиП 23-01-99*».</w:t>
      </w:r>
    </w:p>
    <w:p w14:paraId="3C3172FB" w14:textId="77777777" w:rsidR="009A048E" w:rsidRPr="00612148" w:rsidRDefault="009A048E" w:rsidP="009A048E">
      <w:pPr>
        <w:pStyle w:val="2"/>
        <w:tabs>
          <w:tab w:val="num" w:pos="142"/>
        </w:tabs>
      </w:pPr>
      <w:bookmarkStart w:id="39" w:name="_Toc419195432"/>
      <w:bookmarkStart w:id="40" w:name="_Toc426112835"/>
      <w:bookmarkStart w:id="41" w:name="_Toc460395458"/>
      <w:bookmarkStart w:id="42" w:name="_Toc467851115"/>
      <w:bookmarkStart w:id="43" w:name="_Toc504723576"/>
      <w:r w:rsidRPr="00612148">
        <w:t>Краткая физико-географическая характеристика</w:t>
      </w:r>
      <w:bookmarkEnd w:id="39"/>
      <w:bookmarkEnd w:id="40"/>
      <w:bookmarkEnd w:id="41"/>
      <w:bookmarkEnd w:id="42"/>
      <w:bookmarkEnd w:id="43"/>
    </w:p>
    <w:p w14:paraId="5014DD47" w14:textId="77777777" w:rsidR="009A048E" w:rsidRPr="00612148" w:rsidRDefault="009A048E" w:rsidP="009A048E">
      <w:pPr>
        <w:rPr>
          <w:highlight w:val="yellow"/>
        </w:rPr>
      </w:pPr>
      <w:bookmarkStart w:id="44" w:name="_Toc419195433"/>
      <w:bookmarkStart w:id="45" w:name="_Toc426112836"/>
      <w:r w:rsidRPr="00612148">
        <w:rPr>
          <w:rFonts w:eastAsia="Calibri"/>
        </w:rPr>
        <w:t>Район работ</w:t>
      </w:r>
      <w:r w:rsidRPr="00612148">
        <w:t xml:space="preserve"> в административном отношении расположен в Таймырском (Долгано-Ненецком) муниципальном районе Красноярского края на территории Сузунского </w:t>
      </w:r>
      <w:r w:rsidRPr="00612148">
        <w:rPr>
          <w:rFonts w:cs="Arial"/>
          <w:bCs/>
        </w:rPr>
        <w:t>мест</w:t>
      </w:r>
      <w:r w:rsidRPr="00612148">
        <w:rPr>
          <w:rFonts w:cs="Arial"/>
          <w:bCs/>
        </w:rPr>
        <w:t>о</w:t>
      </w:r>
      <w:r w:rsidRPr="00612148">
        <w:rPr>
          <w:rFonts w:cs="Arial"/>
          <w:bCs/>
        </w:rPr>
        <w:t>рождения</w:t>
      </w:r>
      <w:r w:rsidRPr="00612148">
        <w:t>. На землях с/х назначения (пастбища) в аренде ОСПК «Сузун» Таймырский (Долгано-Ненецкий) муниципального района и землях лесного фонда Дудинского учас</w:t>
      </w:r>
      <w:r w:rsidRPr="00612148">
        <w:t>т</w:t>
      </w:r>
      <w:r w:rsidRPr="00612148">
        <w:t>кового лесничества.</w:t>
      </w:r>
    </w:p>
    <w:p w14:paraId="4B79BB51" w14:textId="77777777" w:rsidR="009A048E" w:rsidRPr="00612148" w:rsidRDefault="009A048E" w:rsidP="009A048E">
      <w:r w:rsidRPr="00612148">
        <w:t>Ближайшие к месторождению населённые пункты – города Дудинка и Игарка – находятся в ста пятидесяти километрах северо-восточнее и в ста шестидесяти киломе</w:t>
      </w:r>
      <w:r w:rsidRPr="00612148">
        <w:t>т</w:t>
      </w:r>
      <w:r w:rsidRPr="00612148">
        <w:t>рах юго-восточнее района работ соответственно. Город Дудинка – административный центр Таймырского (Долгано-Ненецкого) муниципального района Красноярского края.</w:t>
      </w:r>
    </w:p>
    <w:p w14:paraId="1813FA0E" w14:textId="77777777" w:rsidR="009A048E" w:rsidRPr="00612148" w:rsidRDefault="009A048E" w:rsidP="009A048E">
      <w:pPr>
        <w:rPr>
          <w:highlight w:val="yellow"/>
        </w:rPr>
      </w:pPr>
      <w:r w:rsidRPr="00612148">
        <w:t>В районе работ отсутствуют железные дороги. Ближайшая железнодорожная станция «Уренгой», имеющая погрузочно-разгрузочные площадки, расположена в трё</w:t>
      </w:r>
      <w:r w:rsidRPr="00612148">
        <w:t>х</w:t>
      </w:r>
      <w:r w:rsidRPr="00612148">
        <w:t>стах шестидесяти километрах к юго-западу от Сузунского месторождения.</w:t>
      </w:r>
    </w:p>
    <w:p w14:paraId="516CA694" w14:textId="77777777" w:rsidR="009A048E" w:rsidRPr="00612148" w:rsidRDefault="009A048E" w:rsidP="009A048E">
      <w:pPr>
        <w:rPr>
          <w:highlight w:val="yellow"/>
        </w:rPr>
      </w:pPr>
      <w:r w:rsidRPr="00612148">
        <w:t>В районе работ действуют вертолётные авиаотряды, базирующиеся в городах Игарка и Туруханск («Туруханский»), г. Дудинка («Таймыр»), в пос. Тарко-Сале («Ямал»).</w:t>
      </w:r>
    </w:p>
    <w:p w14:paraId="503F5E25" w14:textId="47478207" w:rsidR="009A048E" w:rsidRPr="00612148" w:rsidRDefault="009A048E" w:rsidP="009A048E">
      <w:pPr>
        <w:contextualSpacing/>
      </w:pPr>
      <w:r w:rsidRPr="00612148">
        <w:rPr>
          <w:rFonts w:cs="Arial"/>
        </w:rPr>
        <w:t xml:space="preserve">Обзорная схема объекта проведения работ приведена </w:t>
      </w:r>
      <w:r w:rsidR="00412E51" w:rsidRPr="00612148">
        <w:rPr>
          <w:rFonts w:cs="Arial"/>
        </w:rPr>
        <w:t>на схеме</w:t>
      </w:r>
      <w:r w:rsidR="00412E51" w:rsidRPr="00612148">
        <w:rPr>
          <w:rFonts w:cs="Arial"/>
        </w:rPr>
        <w:br/>
      </w:r>
      <w:r w:rsidRPr="00612148">
        <w:rPr>
          <w:rFonts w:cs="Arial"/>
        </w:rPr>
        <w:t xml:space="preserve"> </w:t>
      </w:r>
      <w:r w:rsidRPr="00612148">
        <w:rPr>
          <w:noProof/>
        </w:rPr>
        <w:fldChar w:fldCharType="begin"/>
      </w:r>
      <w:r w:rsidRPr="00612148">
        <w:rPr>
          <w:noProof/>
        </w:rPr>
        <w:instrText xml:space="preserve"> DOCPROPERTY  ШифрДокумента  \* MERGEFORMAT </w:instrText>
      </w:r>
      <w:r w:rsidRPr="00612148">
        <w:rPr>
          <w:noProof/>
        </w:rPr>
        <w:fldChar w:fldCharType="separate"/>
      </w:r>
      <w:r w:rsidR="009D5F08">
        <w:rPr>
          <w:noProof/>
        </w:rPr>
        <w:t>1750616/0357Д-01-ПП-700000</w:t>
      </w:r>
      <w:r w:rsidRPr="00612148">
        <w:rPr>
          <w:noProof/>
        </w:rPr>
        <w:fldChar w:fldCharType="end"/>
      </w:r>
      <w:r w:rsidR="008268BC" w:rsidRPr="00612148">
        <w:rPr>
          <w:rFonts w:cs="Arial"/>
        </w:rPr>
        <w:t>-О</w:t>
      </w:r>
      <w:r w:rsidR="009B6AB1" w:rsidRPr="00612148">
        <w:rPr>
          <w:rFonts w:cs="Arial"/>
        </w:rPr>
        <w:t>ВОС</w:t>
      </w:r>
      <w:r w:rsidR="008268BC" w:rsidRPr="00612148">
        <w:rPr>
          <w:rFonts w:cs="Arial"/>
        </w:rPr>
        <w:t>-СХ-</w:t>
      </w:r>
      <w:r w:rsidRPr="00612148">
        <w:rPr>
          <w:rFonts w:cs="Arial"/>
        </w:rPr>
        <w:t>01.</w:t>
      </w:r>
    </w:p>
    <w:p w14:paraId="2A0B9E3D" w14:textId="77777777" w:rsidR="009A048E" w:rsidRPr="00612148" w:rsidRDefault="009A048E" w:rsidP="009A048E">
      <w:pPr>
        <w:pStyle w:val="2"/>
        <w:tabs>
          <w:tab w:val="num" w:pos="142"/>
        </w:tabs>
      </w:pPr>
      <w:bookmarkStart w:id="46" w:name="_Toc460395459"/>
      <w:bookmarkStart w:id="47" w:name="_Toc467851116"/>
      <w:bookmarkStart w:id="48" w:name="_Toc504723577"/>
      <w:r w:rsidRPr="00612148">
        <w:t>Оценка существующего состояния территории и геологической среды</w:t>
      </w:r>
      <w:bookmarkEnd w:id="44"/>
      <w:bookmarkEnd w:id="45"/>
      <w:bookmarkEnd w:id="46"/>
      <w:bookmarkEnd w:id="47"/>
      <w:bookmarkEnd w:id="48"/>
    </w:p>
    <w:p w14:paraId="1AC25A1C" w14:textId="77777777" w:rsidR="009A048E" w:rsidRPr="00612148" w:rsidRDefault="009A048E" w:rsidP="009A048E">
      <w:pPr>
        <w:pStyle w:val="3"/>
        <w:ind w:left="2836" w:hanging="2127"/>
      </w:pPr>
      <w:bookmarkStart w:id="49" w:name="_Toc419195434"/>
      <w:bookmarkStart w:id="50" w:name="_Toc426112837"/>
      <w:bookmarkStart w:id="51" w:name="_Toc460395460"/>
      <w:bookmarkStart w:id="52" w:name="_Toc467851117"/>
      <w:bookmarkStart w:id="53" w:name="_Toc504723578"/>
      <w:r w:rsidRPr="00612148">
        <w:t>Рельеф и геоморфология</w:t>
      </w:r>
      <w:bookmarkStart w:id="54" w:name="_Toc419195435"/>
      <w:bookmarkStart w:id="55" w:name="_Toc426112838"/>
      <w:bookmarkEnd w:id="49"/>
      <w:bookmarkEnd w:id="50"/>
      <w:bookmarkEnd w:id="51"/>
      <w:bookmarkEnd w:id="52"/>
      <w:bookmarkEnd w:id="53"/>
    </w:p>
    <w:p w14:paraId="2D07B6BF" w14:textId="77777777" w:rsidR="009A048E" w:rsidRPr="00612148" w:rsidRDefault="009A048E" w:rsidP="009A048E">
      <w:r w:rsidRPr="00612148">
        <w:t xml:space="preserve">В </w:t>
      </w:r>
      <w:r w:rsidRPr="00612148">
        <w:rPr>
          <w:rFonts w:cs="Arial"/>
        </w:rPr>
        <w:t xml:space="preserve">геоморфологическом отношении участки работ расположены </w:t>
      </w:r>
      <w:r w:rsidRPr="00612148">
        <w:t xml:space="preserve">на правом и левом склонах долины реки Большая Хета, </w:t>
      </w:r>
      <w:r w:rsidRPr="00612148">
        <w:rPr>
          <w:rFonts w:cs="Arial"/>
        </w:rPr>
        <w:t>на левобережной надпойменной террасе реки Кочо – правого притока реки Большая Хета, а так же в долине рек Варомыяха, Хочу, Юракбуни.</w:t>
      </w:r>
    </w:p>
    <w:p w14:paraId="1BFA774F" w14:textId="70B87B97" w:rsidR="009A048E" w:rsidRPr="00612148" w:rsidRDefault="009A048E" w:rsidP="009A048E">
      <w:pPr>
        <w:rPr>
          <w:highlight w:val="yellow"/>
        </w:rPr>
      </w:pPr>
      <w:r w:rsidRPr="00612148">
        <w:t xml:space="preserve">Абсолютные отметки поверхности исследуемой территории колеблются от </w:t>
      </w:r>
      <w:r w:rsidR="005728E2" w:rsidRPr="00612148">
        <w:br/>
      </w:r>
      <w:r w:rsidRPr="00612148">
        <w:t>49,53 до 101,25 м над уровнем моря.</w:t>
      </w:r>
    </w:p>
    <w:p w14:paraId="72BFD4D5" w14:textId="77777777" w:rsidR="009A048E" w:rsidRPr="00612148" w:rsidRDefault="009A048E" w:rsidP="009A048E">
      <w:pPr>
        <w:pStyle w:val="3"/>
        <w:ind w:left="2836" w:hanging="2127"/>
      </w:pPr>
      <w:bookmarkStart w:id="56" w:name="_Toc460395461"/>
      <w:bookmarkStart w:id="57" w:name="_Toc467851118"/>
      <w:bookmarkStart w:id="58" w:name="_Toc504723579"/>
      <w:bookmarkStart w:id="59" w:name="_Toc419195436"/>
      <w:bookmarkStart w:id="60" w:name="_Toc426112839"/>
      <w:bookmarkEnd w:id="54"/>
      <w:bookmarkEnd w:id="55"/>
      <w:r w:rsidRPr="00612148">
        <w:lastRenderedPageBreak/>
        <w:t>Тектоника</w:t>
      </w:r>
      <w:bookmarkEnd w:id="56"/>
      <w:bookmarkEnd w:id="57"/>
      <w:bookmarkEnd w:id="58"/>
    </w:p>
    <w:p w14:paraId="4454E5FE" w14:textId="77777777" w:rsidR="009A048E" w:rsidRPr="00612148" w:rsidRDefault="009A048E" w:rsidP="009A048E">
      <w:r w:rsidRPr="00612148">
        <w:t>В структурно-тектоническом строении мезозойско-кайнозойского платформенного чехла северо-восточной части Западно-Сибирской плиты принимают участи две надп</w:t>
      </w:r>
      <w:r w:rsidRPr="00612148">
        <w:t>о</w:t>
      </w:r>
      <w:r w:rsidRPr="00612148">
        <w:t>рядковые структуры: Надым-Тазовская синеклиза и Приенисейская моноклиза.</w:t>
      </w:r>
    </w:p>
    <w:p w14:paraId="0808096F" w14:textId="77777777" w:rsidR="009A048E" w:rsidRPr="00612148" w:rsidRDefault="009A048E" w:rsidP="009A048E">
      <w:pPr>
        <w:rPr>
          <w:highlight w:val="yellow"/>
        </w:rPr>
      </w:pPr>
      <w:r w:rsidRPr="00612148">
        <w:t>Осадочные отложения четвертичной системы, мощностью до 50-</w:t>
      </w:r>
      <w:smartTag w:uri="urn:schemas-microsoft-com:office:smarttags" w:element="metricconverter">
        <w:smartTagPr>
          <w:attr w:name="ProductID" w:val="115 м"/>
        </w:smartTagPr>
        <w:r w:rsidRPr="00612148">
          <w:t>115 м</w:t>
        </w:r>
      </w:smartTag>
      <w:r w:rsidRPr="00612148">
        <w:t>, повсемес</w:t>
      </w:r>
      <w:r w:rsidRPr="00612148">
        <w:t>т</w:t>
      </w:r>
      <w:r w:rsidRPr="00612148">
        <w:t>но развиты на всей территории проведения работ, состав и генетическая принадлежность которых, во многом определяется, характером развития плейстоценового покровного оледенения на территории северо-западной части Среднесибирского плоскогорья.</w:t>
      </w:r>
      <w:r w:rsidRPr="00612148">
        <w:rPr>
          <w:highlight w:val="yellow"/>
        </w:rPr>
        <w:t xml:space="preserve"> </w:t>
      </w:r>
    </w:p>
    <w:p w14:paraId="375E97BB" w14:textId="77777777" w:rsidR="009A048E" w:rsidRPr="00612148" w:rsidRDefault="009A048E" w:rsidP="009A048E">
      <w:pPr>
        <w:rPr>
          <w:highlight w:val="yellow"/>
        </w:rPr>
      </w:pPr>
      <w:r w:rsidRPr="00612148">
        <w:t>Согласно СП 14.13330.2014 по карте ОСР-97- В (5% вероятность возможного пр</w:t>
      </w:r>
      <w:r w:rsidRPr="00612148">
        <w:t>е</w:t>
      </w:r>
      <w:r w:rsidRPr="00612148">
        <w:t>вышения в течение 50 лет указанных на карте значений сейсмической интенсивности) – сейсмичность района 5 баллов.</w:t>
      </w:r>
    </w:p>
    <w:p w14:paraId="42EFA172" w14:textId="77777777" w:rsidR="009A048E" w:rsidRPr="00612148" w:rsidRDefault="009A048E" w:rsidP="009A048E">
      <w:pPr>
        <w:pStyle w:val="3"/>
        <w:ind w:left="2836" w:hanging="2127"/>
      </w:pPr>
      <w:bookmarkStart w:id="61" w:name="_Toc460395462"/>
      <w:bookmarkStart w:id="62" w:name="_Toc467851119"/>
      <w:bookmarkStart w:id="63" w:name="_Toc504723580"/>
      <w:r w:rsidRPr="00612148">
        <w:t>Геология</w:t>
      </w:r>
      <w:bookmarkEnd w:id="59"/>
      <w:bookmarkEnd w:id="60"/>
      <w:bookmarkEnd w:id="61"/>
      <w:bookmarkEnd w:id="62"/>
      <w:bookmarkEnd w:id="63"/>
    </w:p>
    <w:p w14:paraId="515417FE" w14:textId="77777777" w:rsidR="00B275DA" w:rsidRPr="00C54B9E" w:rsidRDefault="00B275DA" w:rsidP="00B275DA">
      <w:bookmarkStart w:id="64" w:name="_Toc419195437"/>
      <w:bookmarkStart w:id="65" w:name="_Toc426112840"/>
      <w:r w:rsidRPr="00C54B9E">
        <w:t>В геологическом отношении изучаемая территория расположена на границе з</w:t>
      </w:r>
      <w:r w:rsidRPr="00C54B9E">
        <w:t>а</w:t>
      </w:r>
      <w:r w:rsidRPr="00C54B9E">
        <w:t>падного окончания Сибирской платформы, скрытого под чехлом мезозойских отложений, и восточного окончания Западно-Сибирской платформы, в строении которой участвуют мезо-кайнозойские отложения с относительно постоянным литологическим составом в разрезе на всей площади структуры.</w:t>
      </w:r>
    </w:p>
    <w:p w14:paraId="22294663" w14:textId="77777777" w:rsidR="00B275DA" w:rsidRPr="00C54B9E" w:rsidRDefault="00B275DA" w:rsidP="00B275DA">
      <w:r w:rsidRPr="00C54B9E">
        <w:t>В геологическом строении территории проведения работ, до исследуемой глубины 10,0-30,0 м, участвуют следующие комплексы:</w:t>
      </w:r>
    </w:p>
    <w:p w14:paraId="247E1903" w14:textId="77777777" w:rsidR="00B275DA" w:rsidRPr="00C54B9E" w:rsidRDefault="00B275DA" w:rsidP="00B275DA">
      <w:r w:rsidRPr="00C54B9E">
        <w:t>-комплекс современных органических грунтов;</w:t>
      </w:r>
    </w:p>
    <w:p w14:paraId="149241CA" w14:textId="77777777" w:rsidR="00B275DA" w:rsidRPr="00C54B9E" w:rsidRDefault="00B275DA" w:rsidP="00B275DA">
      <w:r w:rsidRPr="00C54B9E">
        <w:t>-комплекс верхнеплейстоценовых и голоценовых аллювиальных и делювиально-аллювиальных отложений;</w:t>
      </w:r>
    </w:p>
    <w:p w14:paraId="49F2909D" w14:textId="77777777" w:rsidR="00B275DA" w:rsidRPr="00C54B9E" w:rsidRDefault="00B275DA" w:rsidP="00B275DA">
      <w:r w:rsidRPr="00C54B9E">
        <w:t>- комплексом среднеплейстоценовых морских и ледниково-морских и флювиогл</w:t>
      </w:r>
      <w:r w:rsidRPr="00C54B9E">
        <w:t>я</w:t>
      </w:r>
      <w:r w:rsidRPr="00C54B9E">
        <w:t>циальных отложений.</w:t>
      </w:r>
    </w:p>
    <w:p w14:paraId="79A2B3A5" w14:textId="77777777" w:rsidR="00B275DA" w:rsidRPr="00C54B9E" w:rsidRDefault="00B275DA" w:rsidP="00B275DA">
      <w:r w:rsidRPr="00C54B9E">
        <w:t>Морские и ледниково-морские отложения ермаковской свиты, развиты повсемес</w:t>
      </w:r>
      <w:r w:rsidRPr="00C54B9E">
        <w:t>т</w:t>
      </w:r>
      <w:r w:rsidRPr="00C54B9E">
        <w:t>но. Состав пород преимущественно суглинистый, супесчаный и песчаный с включениями гравия, гальки до 5-22%. Редко встречаются валуны. На участке работ отложения нах</w:t>
      </w:r>
      <w:r w:rsidRPr="00C54B9E">
        <w:t>о</w:t>
      </w:r>
      <w:r w:rsidRPr="00C54B9E">
        <w:t xml:space="preserve">дятся в многолетнемерзлом состоянии. </w:t>
      </w:r>
    </w:p>
    <w:p w14:paraId="71D2AE42" w14:textId="77777777" w:rsidR="00B275DA" w:rsidRPr="00C54B9E" w:rsidRDefault="00B275DA" w:rsidP="00B275DA">
      <w:r w:rsidRPr="00C54B9E">
        <w:t>Верхнеплейстоценовые и голоценовые аллювиальные и делювиально-аллювиальные отложения в районе проведения работ встречены практически повсемес</w:t>
      </w:r>
      <w:r w:rsidRPr="00C54B9E">
        <w:t>т</w:t>
      </w:r>
      <w:r w:rsidRPr="00C54B9E">
        <w:t>но. Залегают на ледниково-морских отложениях. На исследуемой территории аллюв</w:t>
      </w:r>
      <w:r w:rsidRPr="00C54B9E">
        <w:t>и</w:t>
      </w:r>
      <w:r w:rsidRPr="00C54B9E">
        <w:t xml:space="preserve">альные отложения представлены супесями и суглинками, с включениями гальки и гравия до 3-20%. Залегают с поверхности под мохово-растительным слоем и под органическими грунтами. На участке работ отложения находятся как в многолетнемерзлом, так и в талом состоянии. </w:t>
      </w:r>
    </w:p>
    <w:p w14:paraId="3A741AC7" w14:textId="77777777" w:rsidR="00B275DA" w:rsidRPr="00C54B9E" w:rsidRDefault="00B275DA" w:rsidP="00B275DA">
      <w:r w:rsidRPr="00C54B9E">
        <w:lastRenderedPageBreak/>
        <w:t>Современные органические грунты – торфа - распространены на водораздельных поверхностях, и приурочены к плосковыпуклым участкам различной степени дренирова</w:t>
      </w:r>
      <w:r w:rsidRPr="00C54B9E">
        <w:t>н</w:t>
      </w:r>
      <w:r w:rsidRPr="00C54B9E">
        <w:t>ности. Встречены в пластичномерзлом и талом состоянии.</w:t>
      </w:r>
    </w:p>
    <w:p w14:paraId="1334276D" w14:textId="77777777" w:rsidR="00B275DA" w:rsidRPr="00C54B9E" w:rsidRDefault="00B275DA" w:rsidP="00B275DA">
      <w:r w:rsidRPr="00C54B9E">
        <w:rPr>
          <w:rFonts w:cs="Arial"/>
        </w:rPr>
        <w:t>С поверхности на исследуемой территории залегает мохово-растительный слой мощностью 0,1 м.</w:t>
      </w:r>
    </w:p>
    <w:p w14:paraId="3EA18B9E" w14:textId="19613AF5" w:rsidR="009A048E" w:rsidRPr="00B275DA" w:rsidRDefault="00B275DA" w:rsidP="00B275DA">
      <w:pPr>
        <w:rPr>
          <w:rFonts w:eastAsia="Times New Roman"/>
          <w:highlight w:val="yellow"/>
          <w:lang w:eastAsia="ru-RU"/>
        </w:rPr>
      </w:pPr>
      <w:r w:rsidRPr="00C54B9E">
        <w:rPr>
          <w:rFonts w:eastAsia="Times New Roman"/>
          <w:lang w:eastAsia="ru-RU"/>
        </w:rPr>
        <w:t xml:space="preserve">Подробное описание геологического строения и свойства грунтов описано в </w:t>
      </w:r>
      <w:r w:rsidRPr="00C54B9E">
        <w:rPr>
          <w:rFonts w:eastAsia="Times New Roman"/>
          <w:lang w:eastAsia="ru-RU"/>
        </w:rPr>
        <w:br/>
        <w:t xml:space="preserve">томе 2, </w:t>
      </w:r>
      <w:r w:rsidRPr="00C54B9E">
        <w:rPr>
          <w:noProof/>
        </w:rPr>
        <w:fldChar w:fldCharType="begin"/>
      </w:r>
      <w:r w:rsidRPr="00C54B9E">
        <w:rPr>
          <w:noProof/>
        </w:rPr>
        <w:instrText xml:space="preserve"> DOCPROPERTY  ШифрДокумента  \* MERGEFORMAT </w:instrText>
      </w:r>
      <w:r w:rsidRPr="00C54B9E">
        <w:rPr>
          <w:noProof/>
        </w:rPr>
        <w:fldChar w:fldCharType="separate"/>
      </w:r>
      <w:r w:rsidR="009D5F08">
        <w:rPr>
          <w:noProof/>
        </w:rPr>
        <w:t>1750616/0357Д-01-ПП-700000</w:t>
      </w:r>
      <w:r w:rsidRPr="00C54B9E">
        <w:rPr>
          <w:noProof/>
        </w:rPr>
        <w:fldChar w:fldCharType="end"/>
      </w:r>
      <w:r w:rsidRPr="00C54B9E">
        <w:rPr>
          <w:noProof/>
        </w:rPr>
        <w:t>-</w:t>
      </w:r>
      <w:r w:rsidRPr="00C54B9E">
        <w:rPr>
          <w:rFonts w:eastAsia="Times New Roman"/>
          <w:lang w:eastAsia="ru-RU"/>
        </w:rPr>
        <w:t>ИГИ.</w:t>
      </w:r>
    </w:p>
    <w:p w14:paraId="0A80B0D3" w14:textId="77777777" w:rsidR="009A048E" w:rsidRPr="00612148" w:rsidRDefault="009A048E" w:rsidP="009A048E">
      <w:pPr>
        <w:pStyle w:val="3"/>
        <w:ind w:left="2836" w:hanging="2127"/>
      </w:pPr>
      <w:bookmarkStart w:id="66" w:name="_Toc460395463"/>
      <w:bookmarkStart w:id="67" w:name="_Toc467851120"/>
      <w:bookmarkStart w:id="68" w:name="_Toc504723581"/>
      <w:r w:rsidRPr="00612148">
        <w:t>Геокриология</w:t>
      </w:r>
      <w:bookmarkEnd w:id="66"/>
      <w:bookmarkEnd w:id="67"/>
      <w:bookmarkEnd w:id="68"/>
    </w:p>
    <w:p w14:paraId="3105CB08" w14:textId="77777777" w:rsidR="00B275DA" w:rsidRPr="00C54B9E" w:rsidRDefault="00B275DA" w:rsidP="00B275DA">
      <w:pPr>
        <w:pStyle w:val="aff9"/>
        <w:ind w:firstLine="720"/>
      </w:pPr>
      <w:r w:rsidRPr="00C54B9E">
        <w:t>Проектируемые объекты расположены в зоне преимущественно сплошного ра</w:t>
      </w:r>
      <w:r w:rsidRPr="00C54B9E">
        <w:t>с</w:t>
      </w:r>
      <w:r w:rsidRPr="00C54B9E">
        <w:t>пространения многолетнемерзлых грунтов (ММГ). Мощность многолетнемерзлых грунтов составляет 300-480 м, под крупными реками и озерами она уменьшается до 280-300 м. Мерзлота эпигенетического типа.</w:t>
      </w:r>
    </w:p>
    <w:p w14:paraId="464ABFE8" w14:textId="77777777" w:rsidR="00B275DA" w:rsidRPr="00C54B9E" w:rsidRDefault="00B275DA" w:rsidP="00B275DA">
      <w:pPr>
        <w:pStyle w:val="aff9"/>
        <w:ind w:firstLine="720"/>
      </w:pPr>
      <w:r w:rsidRPr="00C54B9E">
        <w:t>Тип сезонного промерзания и оттаивания пород – длительно устойчивый.</w:t>
      </w:r>
    </w:p>
    <w:p w14:paraId="3CB1047E" w14:textId="77777777" w:rsidR="00B275DA" w:rsidRPr="00C54B9E" w:rsidRDefault="00B275DA" w:rsidP="00B275DA">
      <w:r w:rsidRPr="00C54B9E">
        <w:t>Глубина сезонного колебания температур грунтов составляет 10,0 м.</w:t>
      </w:r>
    </w:p>
    <w:p w14:paraId="6E062E1D" w14:textId="77777777" w:rsidR="00B275DA" w:rsidRPr="00C54B9E" w:rsidRDefault="00B275DA" w:rsidP="00B275DA">
      <w:r w:rsidRPr="00C54B9E">
        <w:t>Многолетнемерзлые грунты относятся к группе специфических грунтов. В ест</w:t>
      </w:r>
      <w:r w:rsidRPr="00C54B9E">
        <w:t>е</w:t>
      </w:r>
      <w:r w:rsidRPr="00C54B9E">
        <w:t>ственных условиях они обладают высокими прочностными свойствами. Их механические характеристики соизмеримы с соответствующими показателями полускальных грунтов. При сохранении мерзлоты эти грунты будут являться надежным основанием сооружений. Однако изменение условий залегания грунтов, деградация и нарушение температурного режима многолетнемерзлых грунтов, приводят к ухудшению их прочностных свойств. В талом состоянии они обладают текучей и текучепластичной консистенцией, дают бол</w:t>
      </w:r>
      <w:r w:rsidRPr="00C54B9E">
        <w:t>ь</w:t>
      </w:r>
      <w:r w:rsidRPr="00C54B9E">
        <w:t>шие осадки при оттаивании (особенно льдистые).</w:t>
      </w:r>
    </w:p>
    <w:p w14:paraId="6262F2B9" w14:textId="76D76300" w:rsidR="009A048E" w:rsidRPr="00B275DA" w:rsidRDefault="00B275DA" w:rsidP="00B275DA">
      <w:pPr>
        <w:rPr>
          <w:rFonts w:eastAsia="Times New Roman"/>
          <w:highlight w:val="yellow"/>
          <w:lang w:eastAsia="ru-RU"/>
        </w:rPr>
      </w:pPr>
      <w:r w:rsidRPr="00C54B9E">
        <w:rPr>
          <w:rFonts w:eastAsia="Times New Roman"/>
          <w:lang w:eastAsia="ru-RU"/>
        </w:rPr>
        <w:t>Подробное описание многомерзлотных грунтов, данные по их свойствам и норм</w:t>
      </w:r>
      <w:r w:rsidRPr="00C54B9E">
        <w:rPr>
          <w:rFonts w:eastAsia="Times New Roman"/>
          <w:lang w:eastAsia="ru-RU"/>
        </w:rPr>
        <w:t>а</w:t>
      </w:r>
      <w:r w:rsidRPr="00C54B9E">
        <w:rPr>
          <w:rFonts w:eastAsia="Times New Roman"/>
          <w:lang w:eastAsia="ru-RU"/>
        </w:rPr>
        <w:t>тивные глубины сезонного промерзания и оттаивания приведены в томе 2,</w:t>
      </w:r>
      <w:r w:rsidRPr="00C54B9E">
        <w:rPr>
          <w:rFonts w:eastAsia="Times New Roman"/>
          <w:highlight w:val="yellow"/>
          <w:lang w:eastAsia="ru-RU"/>
        </w:rPr>
        <w:t xml:space="preserve"> </w:t>
      </w:r>
      <w:r w:rsidRPr="00C54B9E">
        <w:rPr>
          <w:noProof/>
        </w:rPr>
        <w:fldChar w:fldCharType="begin"/>
      </w:r>
      <w:r w:rsidRPr="00C54B9E">
        <w:rPr>
          <w:noProof/>
        </w:rPr>
        <w:instrText xml:space="preserve"> DOCPROPERTY  ШифрДокумента  \* MERGEFORMAT </w:instrText>
      </w:r>
      <w:r w:rsidRPr="00C54B9E">
        <w:rPr>
          <w:noProof/>
        </w:rPr>
        <w:fldChar w:fldCharType="separate"/>
      </w:r>
      <w:r w:rsidR="009D5F08">
        <w:rPr>
          <w:noProof/>
        </w:rPr>
        <w:t>1750616/0357Д-01-ПП-700000</w:t>
      </w:r>
      <w:r w:rsidRPr="00C54B9E">
        <w:rPr>
          <w:noProof/>
        </w:rPr>
        <w:fldChar w:fldCharType="end"/>
      </w:r>
      <w:r w:rsidRPr="00C54B9E">
        <w:rPr>
          <w:noProof/>
        </w:rPr>
        <w:t>-</w:t>
      </w:r>
      <w:r w:rsidRPr="00C54B9E">
        <w:rPr>
          <w:rFonts w:eastAsia="Times New Roman"/>
          <w:lang w:eastAsia="ru-RU"/>
        </w:rPr>
        <w:t>ИГИ.</w:t>
      </w:r>
    </w:p>
    <w:p w14:paraId="5B0BCF1B" w14:textId="77777777" w:rsidR="009A048E" w:rsidRPr="00612148" w:rsidRDefault="009A048E" w:rsidP="009A048E">
      <w:pPr>
        <w:pStyle w:val="3"/>
        <w:ind w:left="2836" w:hanging="2127"/>
      </w:pPr>
      <w:bookmarkStart w:id="69" w:name="_Toc460395464"/>
      <w:bookmarkStart w:id="70" w:name="_Toc467851121"/>
      <w:bookmarkStart w:id="71" w:name="_Toc504723582"/>
      <w:r w:rsidRPr="00612148">
        <w:t>Современные инженерно-геологические процессы</w:t>
      </w:r>
      <w:bookmarkEnd w:id="64"/>
      <w:bookmarkEnd w:id="65"/>
      <w:bookmarkEnd w:id="69"/>
      <w:bookmarkEnd w:id="70"/>
      <w:bookmarkEnd w:id="71"/>
    </w:p>
    <w:p w14:paraId="57066C82" w14:textId="77777777" w:rsidR="00B275DA" w:rsidRPr="00C54B9E" w:rsidRDefault="00B275DA" w:rsidP="00B275DA">
      <w:bookmarkStart w:id="72" w:name="OLE_LINK34"/>
      <w:bookmarkStart w:id="73" w:name="OLE_LINK35"/>
      <w:bookmarkStart w:id="74" w:name="_Toc154811659"/>
      <w:r w:rsidRPr="00C54B9E">
        <w:t>На территории исследования негативные геологических процессы зафиксированы не были.</w:t>
      </w:r>
    </w:p>
    <w:p w14:paraId="2C7D8C6C" w14:textId="77777777" w:rsidR="00B275DA" w:rsidRPr="00C54B9E" w:rsidRDefault="00B275DA" w:rsidP="00B275DA">
      <w:r w:rsidRPr="00C54B9E">
        <w:t>В летне-весенний период (в периоды положительных температур воздуха) во</w:t>
      </w:r>
      <w:r w:rsidRPr="00C54B9E">
        <w:t>з</w:t>
      </w:r>
      <w:r w:rsidRPr="00C54B9E">
        <w:t>можна активизация процессов подтопления и приуроченных к ним процессов заболач</w:t>
      </w:r>
      <w:r w:rsidRPr="00C54B9E">
        <w:t>и</w:t>
      </w:r>
      <w:r w:rsidRPr="00C54B9E">
        <w:t>вания, а так же активизация процессов эрозии в тальвегах существующих временных в</w:t>
      </w:r>
      <w:r w:rsidRPr="00C54B9E">
        <w:t>о</w:t>
      </w:r>
      <w:r w:rsidRPr="00C54B9E">
        <w:t>дотоков. В зимний период времени возможна активизация процессов пучения в сезонн</w:t>
      </w:r>
      <w:r w:rsidRPr="00C54B9E">
        <w:t>о</w:t>
      </w:r>
      <w:r w:rsidRPr="00C54B9E">
        <w:t>талых грунтах, замоченных перед промерзанием.</w:t>
      </w:r>
    </w:p>
    <w:p w14:paraId="6780D2DD" w14:textId="77777777" w:rsidR="00B275DA" w:rsidRPr="00C54B9E" w:rsidRDefault="00B275DA" w:rsidP="00B275DA">
      <w:r w:rsidRPr="00C54B9E">
        <w:lastRenderedPageBreak/>
        <w:t>Процесс подтопления в пределах изученных объектов, в основном, носит преим</w:t>
      </w:r>
      <w:r w:rsidRPr="00C54B9E">
        <w:t>у</w:t>
      </w:r>
      <w:r w:rsidRPr="00C54B9E">
        <w:t>щественно сезонный характер и развит в летне - весенний период. Этому процессу бл</w:t>
      </w:r>
      <w:r w:rsidRPr="00C54B9E">
        <w:t>а</w:t>
      </w:r>
      <w:r w:rsidRPr="00C54B9E">
        <w:t>гоприятствует приуроченность района к зоне избыточного увлажнения при малой испар</w:t>
      </w:r>
      <w:r w:rsidRPr="00C54B9E">
        <w:t>я</w:t>
      </w:r>
      <w:r w:rsidRPr="00C54B9E">
        <w:t>емости, слабая в целом расчлененность междуречных пространств, ограниченность и</w:t>
      </w:r>
      <w:r w:rsidRPr="00C54B9E">
        <w:t>н</w:t>
      </w:r>
      <w:r w:rsidRPr="00C54B9E">
        <w:t>фильтрации поверхностных вод в области практически сплошного распространения мн</w:t>
      </w:r>
      <w:r w:rsidRPr="00C54B9E">
        <w:t>о</w:t>
      </w:r>
      <w:r w:rsidRPr="00C54B9E">
        <w:t xml:space="preserve">голетнемерзлых пород и покровных отложений преимущественно суглинистого состава. </w:t>
      </w:r>
    </w:p>
    <w:p w14:paraId="54265B00" w14:textId="0393DBEF" w:rsidR="00B275DA" w:rsidRPr="00C54B9E" w:rsidRDefault="00B275DA" w:rsidP="00B275DA">
      <w:r w:rsidRPr="00C54B9E">
        <w:t xml:space="preserve">На территории куста № 8 подтопление (заболачивание) развито в юго-восточной части площадки, протяженность участка 80 – 110 м. На территории куста 11 подтопление развито в северо-восточной части площадки, участок протяженностью 90-120 м. </w:t>
      </w:r>
    </w:p>
    <w:p w14:paraId="5E7DEC5C" w14:textId="77777777" w:rsidR="00B275DA" w:rsidRPr="00C54B9E" w:rsidRDefault="00B275DA" w:rsidP="00B275DA">
      <w:r w:rsidRPr="00C54B9E">
        <w:t>Результатом подтопления и заболачивания  является формирование специфич</w:t>
      </w:r>
      <w:r w:rsidRPr="00C54B9E">
        <w:t>е</w:t>
      </w:r>
      <w:r w:rsidRPr="00C54B9E">
        <w:t xml:space="preserve">ских грунтов – торфов и, как следствие, болот. </w:t>
      </w:r>
      <w:r w:rsidRPr="00C54B9E">
        <w:rPr>
          <w:rFonts w:eastAsia="Times New Roman"/>
          <w:lang w:eastAsia="ru-RU"/>
        </w:rPr>
        <w:t xml:space="preserve">Торф средне и сильноразложившийся, в пластичномерзлом и талом состоянии. </w:t>
      </w:r>
    </w:p>
    <w:bookmarkEnd w:id="72"/>
    <w:bookmarkEnd w:id="73"/>
    <w:p w14:paraId="1FE16BB4" w14:textId="77777777" w:rsidR="00B275DA" w:rsidRPr="00C54B9E" w:rsidRDefault="00B275DA" w:rsidP="00B275DA">
      <w:pPr>
        <w:rPr>
          <w:rFonts w:cs="Arial"/>
        </w:rPr>
      </w:pPr>
      <w:r w:rsidRPr="00C54B9E">
        <w:t>В летне-весенний период, во время активного снеготаяния, возможна незнач</w:t>
      </w:r>
      <w:r w:rsidRPr="00C54B9E">
        <w:t>и</w:t>
      </w:r>
      <w:r w:rsidRPr="00C54B9E">
        <w:t xml:space="preserve">тельная активизация процессов эрозии в тальвегах временных водотоков и углубление эрозионного вреза. </w:t>
      </w:r>
    </w:p>
    <w:p w14:paraId="25ED898C" w14:textId="77777777" w:rsidR="00B275DA" w:rsidRPr="00C54B9E" w:rsidRDefault="00B275DA" w:rsidP="00B275DA">
      <w:r w:rsidRPr="00C54B9E">
        <w:rPr>
          <w:rFonts w:cs="Arial"/>
        </w:rPr>
        <w:t>Для района проведения работ характерно развитие процессов морозного пучения.</w:t>
      </w:r>
      <w:r w:rsidRPr="00C54B9E">
        <w:t xml:space="preserve"> Обогащенность связных грунтов гидрофобными минералами является основной прич</w:t>
      </w:r>
      <w:r w:rsidRPr="00C54B9E">
        <w:t>и</w:t>
      </w:r>
      <w:r w:rsidRPr="00C54B9E">
        <w:t>ной пучинистости. Фактором, провоцирующим проявление пучения, является промораж</w:t>
      </w:r>
      <w:r w:rsidRPr="00C54B9E">
        <w:t>и</w:t>
      </w:r>
      <w:r w:rsidRPr="00C54B9E">
        <w:t>вание замоченных перед промерзанием грунтов.</w:t>
      </w:r>
    </w:p>
    <w:p w14:paraId="5B4F0B0C" w14:textId="177F5F6E" w:rsidR="009A048E" w:rsidRPr="00612148" w:rsidRDefault="00B275DA" w:rsidP="00B275DA">
      <w:r w:rsidRPr="00C54B9E">
        <w:t>Техногенное воздействие на район проведения работ постепенно возрастает, что обусловлено расширением обустройства Сузунского месторождения. Результатом техн</w:t>
      </w:r>
      <w:r w:rsidRPr="00C54B9E">
        <w:t>о</w:t>
      </w:r>
      <w:r w:rsidRPr="00C54B9E">
        <w:t>генного воздействия является образование специфических грунтов – техногенных, нар</w:t>
      </w:r>
      <w:r w:rsidRPr="00C54B9E">
        <w:t>у</w:t>
      </w:r>
      <w:r w:rsidRPr="00C54B9E">
        <w:t>шение естественного стока атмосферных осадков и инфильтрации их. В результате о</w:t>
      </w:r>
      <w:r w:rsidRPr="00C54B9E">
        <w:t>т</w:t>
      </w:r>
      <w:r w:rsidRPr="00C54B9E">
        <w:t>сыпки площадки, особенно на склонах, нарушается естественный дренаж поверхностных и надмерзлотных вод, образуются талики, участки застоя поверхностных вод, и, как пр</w:t>
      </w:r>
      <w:r w:rsidRPr="00C54B9E">
        <w:t>а</w:t>
      </w:r>
      <w:r w:rsidRPr="00C54B9E">
        <w:t>вило, заболачи</w:t>
      </w:r>
      <w:r>
        <w:t>вание.</w:t>
      </w:r>
    </w:p>
    <w:p w14:paraId="0267BAC8" w14:textId="77777777" w:rsidR="009A048E" w:rsidRPr="00612148" w:rsidRDefault="009A048E" w:rsidP="009A048E">
      <w:pPr>
        <w:pStyle w:val="2"/>
        <w:tabs>
          <w:tab w:val="num" w:pos="142"/>
        </w:tabs>
      </w:pPr>
      <w:bookmarkStart w:id="75" w:name="_Toc419195438"/>
      <w:bookmarkStart w:id="76" w:name="_Toc426112841"/>
      <w:bookmarkStart w:id="77" w:name="_Toc460395465"/>
      <w:bookmarkStart w:id="78" w:name="_Toc467851122"/>
      <w:bookmarkStart w:id="79" w:name="_Toc504723583"/>
      <w:bookmarkEnd w:id="74"/>
      <w:r w:rsidRPr="00612148">
        <w:t>Климат</w:t>
      </w:r>
      <w:bookmarkEnd w:id="75"/>
      <w:bookmarkEnd w:id="76"/>
      <w:bookmarkEnd w:id="77"/>
      <w:bookmarkEnd w:id="78"/>
      <w:bookmarkEnd w:id="79"/>
    </w:p>
    <w:p w14:paraId="607541F4" w14:textId="77777777" w:rsidR="009A048E" w:rsidRPr="00612148" w:rsidRDefault="009A048E" w:rsidP="009A048E">
      <w:pPr>
        <w:pStyle w:val="3"/>
        <w:ind w:left="2836" w:hanging="2127"/>
      </w:pPr>
      <w:bookmarkStart w:id="80" w:name="_Toc419195439"/>
      <w:bookmarkStart w:id="81" w:name="_Toc426112842"/>
      <w:bookmarkStart w:id="82" w:name="_Toc460395466"/>
      <w:bookmarkStart w:id="83" w:name="_Toc467851123"/>
      <w:bookmarkStart w:id="84" w:name="_Toc504723584"/>
      <w:r w:rsidRPr="00612148">
        <w:t>Общая климатическая характеристика</w:t>
      </w:r>
      <w:bookmarkEnd w:id="80"/>
      <w:bookmarkEnd w:id="81"/>
      <w:bookmarkEnd w:id="82"/>
      <w:bookmarkEnd w:id="83"/>
      <w:bookmarkEnd w:id="84"/>
    </w:p>
    <w:p w14:paraId="0D70096F" w14:textId="77777777" w:rsidR="009A048E" w:rsidRPr="00612148" w:rsidRDefault="009A048E" w:rsidP="009A048E">
      <w:bookmarkStart w:id="85" w:name="_Toc419195440"/>
      <w:bookmarkStart w:id="86" w:name="_Toc426112843"/>
      <w:r w:rsidRPr="00612148">
        <w:t>По климатическому районированию Сузунское месторождение расположено на условной границе атлантической области субарктического климатического пояса и атла</w:t>
      </w:r>
      <w:r w:rsidRPr="00612148">
        <w:t>н</w:t>
      </w:r>
      <w:r w:rsidRPr="00612148">
        <w:t>тической области арктического климатического пояса.</w:t>
      </w:r>
    </w:p>
    <w:p w14:paraId="1E269F00" w14:textId="77777777" w:rsidR="009A048E" w:rsidRPr="00612148" w:rsidRDefault="009A048E" w:rsidP="009A048E">
      <w:r w:rsidRPr="00612148">
        <w:t>Климат района проектирования в значительной степени определяется его геогр</w:t>
      </w:r>
      <w:r w:rsidRPr="00612148">
        <w:t>а</w:t>
      </w:r>
      <w:r w:rsidRPr="00612148">
        <w:t>фическим положением в высоких широтах, близостью Арктического бассейна, влиянием арктических и атлантических воздушных масс, характером рельефа.</w:t>
      </w:r>
    </w:p>
    <w:p w14:paraId="4AAE74E7" w14:textId="77777777" w:rsidR="009A048E" w:rsidRPr="00612148" w:rsidRDefault="009A048E" w:rsidP="009A048E">
      <w:r w:rsidRPr="00612148">
        <w:lastRenderedPageBreak/>
        <w:t>Основная черта климата – резкая континентальность, которая проявляется в больших различиях между температурами зимы и лета, а также между дневными и но</w:t>
      </w:r>
      <w:r w:rsidRPr="00612148">
        <w:t>ч</w:t>
      </w:r>
      <w:r w:rsidRPr="00612148">
        <w:t>ными температурами.</w:t>
      </w:r>
    </w:p>
    <w:p w14:paraId="21C79AB6" w14:textId="77777777" w:rsidR="009A048E" w:rsidRPr="00612148" w:rsidRDefault="009A048E" w:rsidP="009A048E">
      <w:r w:rsidRPr="00612148">
        <w:t>Зима суровая с сильными ветрами, продолжительностью восемь-десять месяцев.</w:t>
      </w:r>
    </w:p>
    <w:p w14:paraId="0186F4F7" w14:textId="77777777" w:rsidR="009A048E" w:rsidRPr="00612148" w:rsidRDefault="009A048E" w:rsidP="009A048E">
      <w:r w:rsidRPr="00612148">
        <w:t>Лето короткое прохладное.</w:t>
      </w:r>
    </w:p>
    <w:p w14:paraId="317047BA" w14:textId="77777777" w:rsidR="009A048E" w:rsidRPr="00612148" w:rsidRDefault="009A048E" w:rsidP="009A048E">
      <w:r w:rsidRPr="00612148">
        <w:t>В общем, для района характерна частая смена направления воздушных течений, чем объясняется неустойчивость погоды в течение всего года.</w:t>
      </w:r>
    </w:p>
    <w:p w14:paraId="3B7C738D" w14:textId="77777777" w:rsidR="009A048E" w:rsidRPr="00612148" w:rsidRDefault="009A048E" w:rsidP="009A048E">
      <w:pPr>
        <w:contextualSpacing/>
        <w:rPr>
          <w:highlight w:val="yellow"/>
        </w:rPr>
      </w:pPr>
      <w:r w:rsidRPr="00612148">
        <w:t>Все климатические параметры, необходимые для проектирования шламовых а</w:t>
      </w:r>
      <w:r w:rsidRPr="00612148">
        <w:t>м</w:t>
      </w:r>
      <w:r w:rsidRPr="00612148">
        <w:t>баров на кустовых площадках на территории Сузунского месторождения, предоставлены ГГО им. Воейкова, согласно климатологическим расчетам для проектирования сооруж</w:t>
      </w:r>
      <w:r w:rsidRPr="00612148">
        <w:t>е</w:t>
      </w:r>
      <w:r w:rsidRPr="00612148">
        <w:t>ний на территории Сузунского месторождения, как для местности, не освещенной данн</w:t>
      </w:r>
      <w:r w:rsidRPr="00612148">
        <w:t>ы</w:t>
      </w:r>
      <w:r w:rsidRPr="00612148">
        <w:t>ми наблюдений метеорологических станций и удаленной от окрестных метеостанций б</w:t>
      </w:r>
      <w:r w:rsidRPr="00612148">
        <w:t>о</w:t>
      </w:r>
      <w:r w:rsidRPr="00612148">
        <w:t>лее чем на 100 км (п. 2.1 СП 131.13330.2012).</w:t>
      </w:r>
    </w:p>
    <w:p w14:paraId="3069CA6B" w14:textId="77777777" w:rsidR="009A048E" w:rsidRPr="00612148" w:rsidRDefault="009A048E" w:rsidP="009A048E">
      <w:pPr>
        <w:pStyle w:val="3"/>
        <w:ind w:left="2836" w:hanging="2127"/>
      </w:pPr>
      <w:bookmarkStart w:id="87" w:name="_Toc460395467"/>
      <w:bookmarkStart w:id="88" w:name="_Toc467851124"/>
      <w:bookmarkStart w:id="89" w:name="_Toc504723585"/>
      <w:r w:rsidRPr="00612148">
        <w:t>Температура</w:t>
      </w:r>
      <w:bookmarkEnd w:id="85"/>
      <w:bookmarkEnd w:id="86"/>
      <w:bookmarkEnd w:id="87"/>
      <w:bookmarkEnd w:id="88"/>
      <w:bookmarkEnd w:id="89"/>
    </w:p>
    <w:p w14:paraId="6587331A" w14:textId="77777777" w:rsidR="009A048E" w:rsidRPr="00612148" w:rsidRDefault="009A048E" w:rsidP="009A048E">
      <w:bookmarkStart w:id="90" w:name="_Toc419195441"/>
      <w:bookmarkStart w:id="91" w:name="_Toc426112844"/>
      <w:r w:rsidRPr="00612148">
        <w:t>Многолетняя среднегодовая температура воздуха для района проектирования с</w:t>
      </w:r>
      <w:r w:rsidRPr="00612148">
        <w:t>о</w:t>
      </w:r>
      <w:r w:rsidRPr="00612148">
        <w:t>ставляет минус 9,5</w:t>
      </w:r>
      <w:r w:rsidRPr="00612148">
        <w:rPr>
          <w:rFonts w:eastAsia="Times New Roman" w:cs="Arial"/>
        </w:rPr>
        <w:t xml:space="preserve"> ºC.</w:t>
      </w:r>
    </w:p>
    <w:p w14:paraId="0EC04A2F" w14:textId="77777777" w:rsidR="009A048E" w:rsidRPr="00612148" w:rsidRDefault="009A048E" w:rsidP="009A048E">
      <w:r w:rsidRPr="00612148">
        <w:t>Холодный период года, со среднемесячными температурами ниже нуля градусов, длится в среднем восемь месяцев в году, с октября по май.</w:t>
      </w:r>
    </w:p>
    <w:p w14:paraId="01EAA978" w14:textId="77777777" w:rsidR="009A048E" w:rsidRPr="00612148" w:rsidRDefault="009A048E" w:rsidP="009A048E">
      <w:r w:rsidRPr="00612148">
        <w:t>Минимальная абсолютная температура воздуха за год составляет минус 55,5 ºС, средний из абсолютных минимумов за год – минус 49,8 ºС.</w:t>
      </w:r>
    </w:p>
    <w:p w14:paraId="22742382" w14:textId="77777777" w:rsidR="009A048E" w:rsidRPr="00612148" w:rsidRDefault="009A048E" w:rsidP="009A048E">
      <w:r w:rsidRPr="00612148">
        <w:t>Средняя продолжительность холодного периода 240 дней, теплого – 125. Средняя продолжительность периода с устойчивым переходом среднесуточной температуры во</w:t>
      </w:r>
      <w:r w:rsidRPr="00612148">
        <w:t>з</w:t>
      </w:r>
      <w:r w:rsidRPr="00612148">
        <w:t>духа через 0°С к положительным значениям составляет 122 дня, с 26 мая по 25 сентября.</w:t>
      </w:r>
    </w:p>
    <w:p w14:paraId="5C82ED92" w14:textId="18EB8B4E" w:rsidR="009A048E" w:rsidRPr="00612148" w:rsidRDefault="009A048E" w:rsidP="009A048E">
      <w:pPr>
        <w:rPr>
          <w:rFonts w:eastAsia="Times New Roman" w:cs="Arial"/>
        </w:rPr>
      </w:pPr>
      <w:r w:rsidRPr="00612148">
        <w:rPr>
          <w:rFonts w:eastAsia="Times New Roman" w:cs="Arial"/>
        </w:rPr>
        <w:t xml:space="preserve">Характеристики температурного режима воздуха представлены в </w:t>
      </w:r>
      <w:r w:rsidR="00ED0BDF" w:rsidRPr="00612148">
        <w:rPr>
          <w:rFonts w:eastAsia="Times New Roman" w:cs="Arial"/>
        </w:rPr>
        <w:br/>
      </w:r>
      <w:r w:rsidRPr="00612148">
        <w:rPr>
          <w:rFonts w:eastAsia="Times New Roman" w:cs="Arial"/>
        </w:rPr>
        <w:t xml:space="preserve">таблице </w:t>
      </w:r>
      <w:r w:rsidRPr="00612148">
        <w:rPr>
          <w:rFonts w:eastAsia="Times New Roman" w:cs="Arial"/>
        </w:rPr>
        <w:fldChar w:fldCharType="begin"/>
      </w:r>
      <w:r w:rsidRPr="00612148">
        <w:rPr>
          <w:rFonts w:eastAsia="Times New Roman" w:cs="Arial"/>
        </w:rPr>
        <w:instrText xml:space="preserve"> REF _Ref428782324 \h  \* MERGEFORMAT </w:instrText>
      </w:r>
      <w:r w:rsidRPr="00612148">
        <w:rPr>
          <w:rFonts w:eastAsia="Times New Roman" w:cs="Arial"/>
        </w:rPr>
      </w:r>
      <w:r w:rsidRPr="00612148">
        <w:rPr>
          <w:rFonts w:eastAsia="Times New Roman" w:cs="Arial"/>
        </w:rPr>
        <w:fldChar w:fldCharType="separate"/>
      </w:r>
      <w:r w:rsidR="0017121E" w:rsidRPr="0017121E">
        <w:rPr>
          <w:vanish/>
        </w:rPr>
        <w:t>Таблица</w:t>
      </w:r>
      <w:r w:rsidR="0017121E" w:rsidRPr="00612148">
        <w:t xml:space="preserve"> </w:t>
      </w:r>
      <w:r w:rsidR="0017121E">
        <w:rPr>
          <w:noProof/>
        </w:rPr>
        <w:t>3</w:t>
      </w:r>
      <w:r w:rsidR="0017121E" w:rsidRPr="00612148">
        <w:t>.</w:t>
      </w:r>
      <w:r w:rsidR="0017121E">
        <w:rPr>
          <w:noProof/>
        </w:rPr>
        <w:t>1</w:t>
      </w:r>
      <w:r w:rsidRPr="00612148">
        <w:rPr>
          <w:rFonts w:eastAsia="Times New Roman" w:cs="Arial"/>
        </w:rPr>
        <w:fldChar w:fldCharType="end"/>
      </w:r>
    </w:p>
    <w:p w14:paraId="25E0E57D" w14:textId="77777777" w:rsidR="009A048E" w:rsidRPr="00612148" w:rsidRDefault="009A048E" w:rsidP="009A048E">
      <w:pPr>
        <w:pStyle w:val="afc"/>
      </w:pPr>
      <w:bookmarkStart w:id="92" w:name="_Ref428782324"/>
      <w:r w:rsidRPr="00612148">
        <w:t xml:space="preserve">Таблица </w:t>
      </w:r>
      <w:fldSimple w:instr=" STYLEREF 1 \s ">
        <w:r w:rsidR="0017121E">
          <w:rPr>
            <w:noProof/>
          </w:rPr>
          <w:t>3</w:t>
        </w:r>
      </w:fldSimple>
      <w:r w:rsidRPr="00612148">
        <w:t>.</w:t>
      </w:r>
      <w:fldSimple w:instr=" SEQ Таблица \* ARABIC \s 1 ">
        <w:r w:rsidR="0017121E">
          <w:rPr>
            <w:noProof/>
          </w:rPr>
          <w:t>1</w:t>
        </w:r>
      </w:fldSimple>
      <w:bookmarkEnd w:id="92"/>
      <w:r w:rsidRPr="00612148">
        <w:t xml:space="preserve">–  Характеристика температурного режима воздуха, °C </w:t>
      </w:r>
    </w:p>
    <w:tbl>
      <w:tblPr>
        <w:tblW w:w="9915" w:type="dxa"/>
        <w:tblInd w:w="-244" w:type="dxa"/>
        <w:tblBorders>
          <w:top w:val="single" w:sz="4" w:space="0" w:color="auto"/>
          <w:bottom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560"/>
        <w:gridCol w:w="709"/>
        <w:gridCol w:w="709"/>
        <w:gridCol w:w="708"/>
        <w:gridCol w:w="709"/>
        <w:gridCol w:w="709"/>
        <w:gridCol w:w="567"/>
        <w:gridCol w:w="702"/>
        <w:gridCol w:w="574"/>
        <w:gridCol w:w="567"/>
        <w:gridCol w:w="567"/>
        <w:gridCol w:w="686"/>
        <w:gridCol w:w="589"/>
        <w:gridCol w:w="559"/>
      </w:tblGrid>
      <w:tr w:rsidR="00AA67F9" w:rsidRPr="00612148" w14:paraId="30318161" w14:textId="77777777" w:rsidTr="00412E51">
        <w:trPr>
          <w:cantSplit/>
          <w:trHeight w:hRule="exact" w:val="624"/>
          <w:tblHeader/>
        </w:trPr>
        <w:tc>
          <w:tcPr>
            <w:tcW w:w="1560" w:type="dxa"/>
            <w:vAlign w:val="center"/>
          </w:tcPr>
          <w:p w14:paraId="3FD0B205" w14:textId="77777777" w:rsidR="009A048E" w:rsidRPr="00612148" w:rsidRDefault="009A048E" w:rsidP="00412E51">
            <w:pPr>
              <w:spacing w:line="240" w:lineRule="auto"/>
              <w:ind w:firstLine="0"/>
              <w:jc w:val="center"/>
              <w:rPr>
                <w:rFonts w:eastAsia="Times New Roman" w:cs="Arial"/>
                <w:szCs w:val="24"/>
                <w:lang w:eastAsia="ru-RU"/>
              </w:rPr>
            </w:pPr>
            <w:r w:rsidRPr="00612148">
              <w:rPr>
                <w:rFonts w:eastAsia="Times New Roman" w:cs="Arial"/>
                <w:szCs w:val="24"/>
                <w:lang w:eastAsia="ru-RU"/>
              </w:rPr>
              <w:t xml:space="preserve">Температура воздуха, </w:t>
            </w:r>
            <w:r w:rsidRPr="00612148">
              <w:rPr>
                <w:rFonts w:eastAsia="Times New Roman" w:cs="Arial"/>
                <w:szCs w:val="24"/>
                <w:vertAlign w:val="superscript"/>
                <w:lang w:eastAsia="ru-RU"/>
              </w:rPr>
              <w:t>0</w:t>
            </w:r>
            <w:r w:rsidRPr="00612148">
              <w:rPr>
                <w:rFonts w:eastAsia="Times New Roman" w:cs="Arial"/>
                <w:szCs w:val="24"/>
                <w:lang w:eastAsia="ru-RU"/>
              </w:rPr>
              <w:t>С</w:t>
            </w:r>
          </w:p>
        </w:tc>
        <w:tc>
          <w:tcPr>
            <w:tcW w:w="709" w:type="dxa"/>
            <w:vAlign w:val="center"/>
          </w:tcPr>
          <w:p w14:paraId="444A39D7" w14:textId="77777777" w:rsidR="009A048E" w:rsidRPr="00612148" w:rsidRDefault="009A048E" w:rsidP="00412E51">
            <w:pPr>
              <w:spacing w:line="240" w:lineRule="auto"/>
              <w:ind w:firstLine="0"/>
              <w:jc w:val="center"/>
              <w:rPr>
                <w:rFonts w:eastAsia="Times New Roman" w:cs="Arial"/>
                <w:szCs w:val="24"/>
                <w:lang w:eastAsia="ru-RU"/>
              </w:rPr>
            </w:pPr>
            <w:r w:rsidRPr="00612148">
              <w:rPr>
                <w:rFonts w:eastAsia="Times New Roman" w:cs="Arial"/>
                <w:szCs w:val="24"/>
                <w:lang w:eastAsia="ru-RU"/>
              </w:rPr>
              <w:t>I</w:t>
            </w:r>
          </w:p>
        </w:tc>
        <w:tc>
          <w:tcPr>
            <w:tcW w:w="709" w:type="dxa"/>
            <w:vAlign w:val="center"/>
          </w:tcPr>
          <w:p w14:paraId="6E99C6A4" w14:textId="77777777" w:rsidR="009A048E" w:rsidRPr="00612148" w:rsidRDefault="009A048E" w:rsidP="00412E51">
            <w:pPr>
              <w:spacing w:line="240" w:lineRule="auto"/>
              <w:ind w:firstLine="0"/>
              <w:jc w:val="center"/>
              <w:rPr>
                <w:rFonts w:eastAsia="Times New Roman" w:cs="Arial"/>
                <w:szCs w:val="24"/>
                <w:lang w:eastAsia="ru-RU"/>
              </w:rPr>
            </w:pPr>
            <w:r w:rsidRPr="00612148">
              <w:rPr>
                <w:rFonts w:eastAsia="Times New Roman" w:cs="Arial"/>
                <w:szCs w:val="24"/>
                <w:lang w:eastAsia="ru-RU"/>
              </w:rPr>
              <w:t>II</w:t>
            </w:r>
          </w:p>
        </w:tc>
        <w:tc>
          <w:tcPr>
            <w:tcW w:w="708" w:type="dxa"/>
            <w:vAlign w:val="center"/>
          </w:tcPr>
          <w:p w14:paraId="1C66841B" w14:textId="77777777" w:rsidR="009A048E" w:rsidRPr="00612148" w:rsidRDefault="009A048E" w:rsidP="00412E51">
            <w:pPr>
              <w:spacing w:line="240" w:lineRule="auto"/>
              <w:ind w:firstLine="0"/>
              <w:jc w:val="center"/>
              <w:rPr>
                <w:rFonts w:eastAsia="Times New Roman" w:cs="Arial"/>
                <w:szCs w:val="24"/>
                <w:lang w:eastAsia="ru-RU"/>
              </w:rPr>
            </w:pPr>
            <w:r w:rsidRPr="00612148">
              <w:rPr>
                <w:rFonts w:eastAsia="Times New Roman" w:cs="Arial"/>
                <w:szCs w:val="24"/>
                <w:lang w:eastAsia="ru-RU"/>
              </w:rPr>
              <w:t>III</w:t>
            </w:r>
          </w:p>
        </w:tc>
        <w:tc>
          <w:tcPr>
            <w:tcW w:w="709" w:type="dxa"/>
            <w:vAlign w:val="center"/>
          </w:tcPr>
          <w:p w14:paraId="23E6C379" w14:textId="77777777" w:rsidR="009A048E" w:rsidRPr="00612148" w:rsidRDefault="009A048E" w:rsidP="00412E51">
            <w:pPr>
              <w:spacing w:line="240" w:lineRule="auto"/>
              <w:ind w:firstLine="0"/>
              <w:jc w:val="center"/>
              <w:rPr>
                <w:rFonts w:eastAsia="Times New Roman" w:cs="Arial"/>
                <w:szCs w:val="24"/>
                <w:lang w:eastAsia="ru-RU"/>
              </w:rPr>
            </w:pPr>
            <w:r w:rsidRPr="00612148">
              <w:rPr>
                <w:rFonts w:eastAsia="Times New Roman" w:cs="Arial"/>
                <w:szCs w:val="24"/>
                <w:lang w:eastAsia="ru-RU"/>
              </w:rPr>
              <w:t>IV</w:t>
            </w:r>
          </w:p>
        </w:tc>
        <w:tc>
          <w:tcPr>
            <w:tcW w:w="709" w:type="dxa"/>
            <w:vAlign w:val="center"/>
          </w:tcPr>
          <w:p w14:paraId="66E5AD41" w14:textId="77777777" w:rsidR="009A048E" w:rsidRPr="00612148" w:rsidRDefault="009A048E" w:rsidP="00412E51">
            <w:pPr>
              <w:spacing w:line="240" w:lineRule="auto"/>
              <w:ind w:firstLine="0"/>
              <w:jc w:val="center"/>
              <w:rPr>
                <w:rFonts w:eastAsia="Times New Roman" w:cs="Arial"/>
                <w:szCs w:val="24"/>
                <w:lang w:eastAsia="ru-RU"/>
              </w:rPr>
            </w:pPr>
            <w:r w:rsidRPr="00612148">
              <w:rPr>
                <w:rFonts w:eastAsia="Times New Roman" w:cs="Arial"/>
                <w:szCs w:val="24"/>
                <w:lang w:eastAsia="ru-RU"/>
              </w:rPr>
              <w:t>V</w:t>
            </w:r>
          </w:p>
        </w:tc>
        <w:tc>
          <w:tcPr>
            <w:tcW w:w="567" w:type="dxa"/>
            <w:vAlign w:val="center"/>
          </w:tcPr>
          <w:p w14:paraId="14348E94" w14:textId="77777777" w:rsidR="009A048E" w:rsidRPr="00612148" w:rsidRDefault="009A048E" w:rsidP="00412E51">
            <w:pPr>
              <w:spacing w:line="240" w:lineRule="auto"/>
              <w:ind w:firstLine="0"/>
              <w:jc w:val="center"/>
              <w:rPr>
                <w:rFonts w:eastAsia="Times New Roman" w:cs="Arial"/>
                <w:szCs w:val="24"/>
                <w:lang w:eastAsia="ru-RU"/>
              </w:rPr>
            </w:pPr>
            <w:r w:rsidRPr="00612148">
              <w:rPr>
                <w:rFonts w:eastAsia="Times New Roman" w:cs="Arial"/>
                <w:szCs w:val="24"/>
                <w:lang w:eastAsia="ru-RU"/>
              </w:rPr>
              <w:t>VI</w:t>
            </w:r>
          </w:p>
        </w:tc>
        <w:tc>
          <w:tcPr>
            <w:tcW w:w="702" w:type="dxa"/>
            <w:vAlign w:val="center"/>
          </w:tcPr>
          <w:p w14:paraId="3F4E6FD3" w14:textId="77777777" w:rsidR="009A048E" w:rsidRPr="00612148" w:rsidRDefault="009A048E" w:rsidP="00412E51">
            <w:pPr>
              <w:spacing w:line="240" w:lineRule="auto"/>
              <w:ind w:firstLine="0"/>
              <w:jc w:val="center"/>
              <w:rPr>
                <w:rFonts w:eastAsia="Times New Roman" w:cs="Arial"/>
                <w:szCs w:val="24"/>
                <w:lang w:eastAsia="ru-RU"/>
              </w:rPr>
            </w:pPr>
            <w:r w:rsidRPr="00612148">
              <w:rPr>
                <w:rFonts w:eastAsia="Times New Roman" w:cs="Arial"/>
                <w:szCs w:val="24"/>
                <w:lang w:eastAsia="ru-RU"/>
              </w:rPr>
              <w:t>VII</w:t>
            </w:r>
          </w:p>
        </w:tc>
        <w:tc>
          <w:tcPr>
            <w:tcW w:w="574" w:type="dxa"/>
            <w:vAlign w:val="center"/>
          </w:tcPr>
          <w:p w14:paraId="3F24C400" w14:textId="77777777" w:rsidR="009A048E" w:rsidRPr="00612148" w:rsidRDefault="009A048E" w:rsidP="00412E51">
            <w:pPr>
              <w:spacing w:line="240" w:lineRule="auto"/>
              <w:ind w:firstLine="0"/>
              <w:jc w:val="center"/>
              <w:rPr>
                <w:rFonts w:eastAsia="Times New Roman" w:cs="Arial"/>
                <w:szCs w:val="24"/>
                <w:lang w:eastAsia="ru-RU"/>
              </w:rPr>
            </w:pPr>
            <w:r w:rsidRPr="00612148">
              <w:rPr>
                <w:rFonts w:eastAsia="Times New Roman" w:cs="Arial"/>
                <w:szCs w:val="24"/>
                <w:lang w:eastAsia="ru-RU"/>
              </w:rPr>
              <w:t>VIII</w:t>
            </w:r>
          </w:p>
        </w:tc>
        <w:tc>
          <w:tcPr>
            <w:tcW w:w="567" w:type="dxa"/>
            <w:vAlign w:val="center"/>
          </w:tcPr>
          <w:p w14:paraId="007FFF62" w14:textId="77777777" w:rsidR="009A048E" w:rsidRPr="00612148" w:rsidRDefault="009A048E" w:rsidP="00412E51">
            <w:pPr>
              <w:spacing w:line="240" w:lineRule="auto"/>
              <w:ind w:firstLine="0"/>
              <w:jc w:val="center"/>
              <w:rPr>
                <w:rFonts w:eastAsia="Times New Roman" w:cs="Arial"/>
                <w:szCs w:val="24"/>
                <w:lang w:eastAsia="ru-RU"/>
              </w:rPr>
            </w:pPr>
            <w:r w:rsidRPr="00612148">
              <w:rPr>
                <w:rFonts w:eastAsia="Times New Roman" w:cs="Arial"/>
                <w:szCs w:val="24"/>
                <w:lang w:eastAsia="ru-RU"/>
              </w:rPr>
              <w:t>IX</w:t>
            </w:r>
          </w:p>
        </w:tc>
        <w:tc>
          <w:tcPr>
            <w:tcW w:w="567" w:type="dxa"/>
            <w:vAlign w:val="center"/>
          </w:tcPr>
          <w:p w14:paraId="4974FBBD" w14:textId="77777777" w:rsidR="009A048E" w:rsidRPr="00612148" w:rsidRDefault="009A048E" w:rsidP="00412E51">
            <w:pPr>
              <w:spacing w:line="240" w:lineRule="auto"/>
              <w:ind w:firstLine="0"/>
              <w:jc w:val="center"/>
              <w:rPr>
                <w:rFonts w:eastAsia="Times New Roman" w:cs="Arial"/>
                <w:szCs w:val="24"/>
                <w:lang w:eastAsia="ru-RU"/>
              </w:rPr>
            </w:pPr>
            <w:r w:rsidRPr="00612148">
              <w:rPr>
                <w:rFonts w:eastAsia="Times New Roman" w:cs="Arial"/>
                <w:szCs w:val="24"/>
                <w:lang w:eastAsia="ru-RU"/>
              </w:rPr>
              <w:t>X</w:t>
            </w:r>
          </w:p>
        </w:tc>
        <w:tc>
          <w:tcPr>
            <w:tcW w:w="686" w:type="dxa"/>
            <w:vAlign w:val="center"/>
          </w:tcPr>
          <w:p w14:paraId="27EA50CA" w14:textId="77777777" w:rsidR="009A048E" w:rsidRPr="00612148" w:rsidRDefault="009A048E" w:rsidP="00412E51">
            <w:pPr>
              <w:spacing w:line="240" w:lineRule="auto"/>
              <w:ind w:firstLine="0"/>
              <w:jc w:val="center"/>
              <w:rPr>
                <w:rFonts w:eastAsia="Times New Roman" w:cs="Arial"/>
                <w:szCs w:val="24"/>
                <w:lang w:eastAsia="ru-RU"/>
              </w:rPr>
            </w:pPr>
            <w:r w:rsidRPr="00612148">
              <w:rPr>
                <w:rFonts w:eastAsia="Times New Roman" w:cs="Arial"/>
                <w:szCs w:val="24"/>
                <w:lang w:eastAsia="ru-RU"/>
              </w:rPr>
              <w:t>XI</w:t>
            </w:r>
          </w:p>
        </w:tc>
        <w:tc>
          <w:tcPr>
            <w:tcW w:w="589" w:type="dxa"/>
            <w:vAlign w:val="center"/>
          </w:tcPr>
          <w:p w14:paraId="632A0D21" w14:textId="77777777" w:rsidR="009A048E" w:rsidRPr="00612148" w:rsidRDefault="009A048E" w:rsidP="00412E51">
            <w:pPr>
              <w:spacing w:line="240" w:lineRule="auto"/>
              <w:ind w:firstLine="0"/>
              <w:jc w:val="center"/>
              <w:rPr>
                <w:rFonts w:eastAsia="Times New Roman" w:cs="Arial"/>
                <w:szCs w:val="24"/>
                <w:lang w:eastAsia="ru-RU"/>
              </w:rPr>
            </w:pPr>
            <w:r w:rsidRPr="00612148">
              <w:rPr>
                <w:rFonts w:eastAsia="Times New Roman" w:cs="Arial"/>
                <w:szCs w:val="24"/>
                <w:lang w:eastAsia="ru-RU"/>
              </w:rPr>
              <w:t>XII</w:t>
            </w:r>
          </w:p>
        </w:tc>
        <w:tc>
          <w:tcPr>
            <w:tcW w:w="559" w:type="dxa"/>
            <w:vAlign w:val="center"/>
          </w:tcPr>
          <w:p w14:paraId="5F468A38" w14:textId="77777777" w:rsidR="009A048E" w:rsidRPr="00612148" w:rsidRDefault="009A048E" w:rsidP="00412E51">
            <w:pPr>
              <w:spacing w:line="240" w:lineRule="auto"/>
              <w:ind w:firstLine="0"/>
              <w:jc w:val="center"/>
              <w:rPr>
                <w:rFonts w:eastAsia="Times New Roman" w:cs="Arial"/>
                <w:szCs w:val="24"/>
                <w:lang w:eastAsia="ru-RU"/>
              </w:rPr>
            </w:pPr>
            <w:r w:rsidRPr="00612148">
              <w:rPr>
                <w:rFonts w:eastAsia="Times New Roman" w:cs="Arial"/>
                <w:szCs w:val="24"/>
                <w:lang w:eastAsia="ru-RU"/>
              </w:rPr>
              <w:t>Год</w:t>
            </w:r>
          </w:p>
        </w:tc>
      </w:tr>
      <w:tr w:rsidR="00AA67F9" w:rsidRPr="00612148" w14:paraId="54A8C2E0" w14:textId="77777777" w:rsidTr="00412E51">
        <w:trPr>
          <w:cantSplit/>
          <w:trHeight w:hRule="exact" w:val="284"/>
        </w:trPr>
        <w:tc>
          <w:tcPr>
            <w:tcW w:w="1560" w:type="dxa"/>
            <w:vAlign w:val="center"/>
          </w:tcPr>
          <w:p w14:paraId="763D2374" w14:textId="77777777" w:rsidR="009A048E" w:rsidRPr="00612148" w:rsidRDefault="009A048E" w:rsidP="00412E51">
            <w:pPr>
              <w:spacing w:line="240" w:lineRule="auto"/>
              <w:ind w:firstLine="0"/>
              <w:jc w:val="center"/>
              <w:rPr>
                <w:rFonts w:eastAsia="Times New Roman" w:cs="Arial"/>
                <w:szCs w:val="24"/>
                <w:lang w:eastAsia="ru-RU"/>
              </w:rPr>
            </w:pPr>
            <w:r w:rsidRPr="00612148">
              <w:rPr>
                <w:rFonts w:eastAsia="Times New Roman" w:cs="Arial"/>
                <w:szCs w:val="24"/>
                <w:lang w:eastAsia="ru-RU"/>
              </w:rPr>
              <w:t>Ср. месячная</w:t>
            </w:r>
          </w:p>
        </w:tc>
        <w:tc>
          <w:tcPr>
            <w:tcW w:w="709" w:type="dxa"/>
            <w:vAlign w:val="center"/>
          </w:tcPr>
          <w:p w14:paraId="22860258" w14:textId="77777777" w:rsidR="009A048E" w:rsidRPr="00612148" w:rsidRDefault="009A048E" w:rsidP="00412E51">
            <w:pPr>
              <w:pStyle w:val="af8"/>
              <w:ind w:left="-108" w:right="-108"/>
              <w:jc w:val="center"/>
            </w:pPr>
            <w:r w:rsidRPr="00612148">
              <w:t>-27,9</w:t>
            </w:r>
          </w:p>
        </w:tc>
        <w:tc>
          <w:tcPr>
            <w:tcW w:w="709" w:type="dxa"/>
            <w:vAlign w:val="center"/>
          </w:tcPr>
          <w:p w14:paraId="0A149E59" w14:textId="77777777" w:rsidR="009A048E" w:rsidRPr="00612148" w:rsidRDefault="009A048E" w:rsidP="00412E51">
            <w:pPr>
              <w:pStyle w:val="af8"/>
              <w:ind w:left="-108" w:right="-108"/>
              <w:jc w:val="center"/>
            </w:pPr>
            <w:r w:rsidRPr="00612148">
              <w:t>-27,4</w:t>
            </w:r>
          </w:p>
        </w:tc>
        <w:tc>
          <w:tcPr>
            <w:tcW w:w="708" w:type="dxa"/>
            <w:vAlign w:val="center"/>
          </w:tcPr>
          <w:p w14:paraId="540B6E88" w14:textId="77777777" w:rsidR="009A048E" w:rsidRPr="00612148" w:rsidRDefault="009A048E" w:rsidP="00412E51">
            <w:pPr>
              <w:pStyle w:val="af8"/>
              <w:ind w:left="-108" w:right="-108"/>
              <w:jc w:val="center"/>
            </w:pPr>
            <w:r w:rsidRPr="00612148">
              <w:t>-20,9</w:t>
            </w:r>
          </w:p>
        </w:tc>
        <w:tc>
          <w:tcPr>
            <w:tcW w:w="709" w:type="dxa"/>
            <w:vAlign w:val="center"/>
          </w:tcPr>
          <w:p w14:paraId="559C4C12" w14:textId="77777777" w:rsidR="009A048E" w:rsidRPr="00612148" w:rsidRDefault="009A048E" w:rsidP="00412E51">
            <w:pPr>
              <w:pStyle w:val="af8"/>
              <w:ind w:left="-108" w:right="-108"/>
              <w:jc w:val="center"/>
            </w:pPr>
            <w:r w:rsidRPr="00612148">
              <w:t>-14,0</w:t>
            </w:r>
          </w:p>
        </w:tc>
        <w:tc>
          <w:tcPr>
            <w:tcW w:w="709" w:type="dxa"/>
            <w:vAlign w:val="center"/>
          </w:tcPr>
          <w:p w14:paraId="681F2142" w14:textId="77777777" w:rsidR="009A048E" w:rsidRPr="00612148" w:rsidRDefault="009A048E" w:rsidP="00412E51">
            <w:pPr>
              <w:pStyle w:val="af8"/>
              <w:ind w:left="-108" w:right="-108"/>
              <w:jc w:val="center"/>
            </w:pPr>
            <w:r w:rsidRPr="00612148">
              <w:t>-4,7</w:t>
            </w:r>
          </w:p>
        </w:tc>
        <w:tc>
          <w:tcPr>
            <w:tcW w:w="567" w:type="dxa"/>
            <w:vAlign w:val="center"/>
          </w:tcPr>
          <w:p w14:paraId="0D4BCF33" w14:textId="77777777" w:rsidR="009A048E" w:rsidRPr="00612148" w:rsidRDefault="009A048E" w:rsidP="00412E51">
            <w:pPr>
              <w:pStyle w:val="af8"/>
              <w:ind w:left="-108" w:right="-108"/>
              <w:jc w:val="center"/>
            </w:pPr>
            <w:r w:rsidRPr="00612148">
              <w:t>6,9</w:t>
            </w:r>
          </w:p>
        </w:tc>
        <w:tc>
          <w:tcPr>
            <w:tcW w:w="702" w:type="dxa"/>
            <w:vAlign w:val="center"/>
          </w:tcPr>
          <w:p w14:paraId="3058926C" w14:textId="77777777" w:rsidR="009A048E" w:rsidRPr="00612148" w:rsidRDefault="009A048E" w:rsidP="00412E51">
            <w:pPr>
              <w:pStyle w:val="af8"/>
              <w:ind w:left="-108" w:right="-108"/>
              <w:jc w:val="center"/>
            </w:pPr>
            <w:r w:rsidRPr="00612148">
              <w:t>14,2</w:t>
            </w:r>
          </w:p>
        </w:tc>
        <w:tc>
          <w:tcPr>
            <w:tcW w:w="574" w:type="dxa"/>
            <w:vAlign w:val="center"/>
          </w:tcPr>
          <w:p w14:paraId="50F60A3B" w14:textId="77777777" w:rsidR="009A048E" w:rsidRPr="00612148" w:rsidRDefault="009A048E" w:rsidP="00412E51">
            <w:pPr>
              <w:pStyle w:val="af8"/>
              <w:ind w:left="-108" w:right="-108"/>
              <w:jc w:val="center"/>
            </w:pPr>
            <w:r w:rsidRPr="00612148">
              <w:t>11,0</w:t>
            </w:r>
          </w:p>
        </w:tc>
        <w:tc>
          <w:tcPr>
            <w:tcW w:w="567" w:type="dxa"/>
            <w:vAlign w:val="center"/>
          </w:tcPr>
          <w:p w14:paraId="09F360D7" w14:textId="77777777" w:rsidR="009A048E" w:rsidRPr="00612148" w:rsidRDefault="009A048E" w:rsidP="00412E51">
            <w:pPr>
              <w:pStyle w:val="af8"/>
              <w:ind w:left="-108" w:right="-108"/>
              <w:jc w:val="center"/>
            </w:pPr>
            <w:r w:rsidRPr="00612148">
              <w:t>4,2</w:t>
            </w:r>
          </w:p>
        </w:tc>
        <w:tc>
          <w:tcPr>
            <w:tcW w:w="567" w:type="dxa"/>
            <w:vAlign w:val="center"/>
          </w:tcPr>
          <w:p w14:paraId="58D6BEB1" w14:textId="77777777" w:rsidR="009A048E" w:rsidRPr="00612148" w:rsidRDefault="009A048E" w:rsidP="00412E51">
            <w:pPr>
              <w:pStyle w:val="af8"/>
              <w:ind w:left="-108" w:right="-108"/>
              <w:jc w:val="center"/>
            </w:pPr>
            <w:r w:rsidRPr="00612148">
              <w:t>-8,0</w:t>
            </w:r>
          </w:p>
        </w:tc>
        <w:tc>
          <w:tcPr>
            <w:tcW w:w="686" w:type="dxa"/>
            <w:vAlign w:val="center"/>
          </w:tcPr>
          <w:p w14:paraId="415E7B0C" w14:textId="77777777" w:rsidR="009A048E" w:rsidRPr="00612148" w:rsidRDefault="009A048E" w:rsidP="00412E51">
            <w:pPr>
              <w:pStyle w:val="af8"/>
              <w:ind w:left="-108" w:right="-108"/>
              <w:jc w:val="center"/>
            </w:pPr>
            <w:r w:rsidRPr="00612148">
              <w:t>-21,0</w:t>
            </w:r>
          </w:p>
        </w:tc>
        <w:tc>
          <w:tcPr>
            <w:tcW w:w="589" w:type="dxa"/>
            <w:vAlign w:val="center"/>
          </w:tcPr>
          <w:p w14:paraId="60A340AB" w14:textId="77777777" w:rsidR="009A048E" w:rsidRPr="00612148" w:rsidRDefault="009A048E" w:rsidP="00412E51">
            <w:pPr>
              <w:pStyle w:val="af8"/>
              <w:ind w:left="-108" w:right="-108"/>
              <w:jc w:val="center"/>
            </w:pPr>
            <w:r w:rsidRPr="00612148">
              <w:t>-25,7</w:t>
            </w:r>
          </w:p>
        </w:tc>
        <w:tc>
          <w:tcPr>
            <w:tcW w:w="559" w:type="dxa"/>
            <w:vAlign w:val="center"/>
          </w:tcPr>
          <w:p w14:paraId="71F4BAA2" w14:textId="77777777" w:rsidR="009A048E" w:rsidRPr="00612148" w:rsidRDefault="009A048E" w:rsidP="00412E51">
            <w:pPr>
              <w:pStyle w:val="af8"/>
              <w:ind w:left="-108" w:right="-108"/>
              <w:jc w:val="center"/>
            </w:pPr>
            <w:r w:rsidRPr="00612148">
              <w:t>-9,5</w:t>
            </w:r>
          </w:p>
        </w:tc>
      </w:tr>
      <w:tr w:rsidR="00AA67F9" w:rsidRPr="00612148" w14:paraId="60719C11" w14:textId="77777777" w:rsidTr="00412E51">
        <w:trPr>
          <w:cantSplit/>
          <w:trHeight w:hRule="exact" w:val="284"/>
        </w:trPr>
        <w:tc>
          <w:tcPr>
            <w:tcW w:w="1560" w:type="dxa"/>
            <w:vAlign w:val="center"/>
          </w:tcPr>
          <w:p w14:paraId="6948E61C" w14:textId="77777777" w:rsidR="009A048E" w:rsidRPr="00612148" w:rsidRDefault="009A048E" w:rsidP="00412E51">
            <w:pPr>
              <w:pStyle w:val="af8"/>
              <w:jc w:val="center"/>
            </w:pPr>
            <w:r w:rsidRPr="00612148">
              <w:t>Средняя max</w:t>
            </w:r>
          </w:p>
        </w:tc>
        <w:tc>
          <w:tcPr>
            <w:tcW w:w="709" w:type="dxa"/>
            <w:vAlign w:val="center"/>
          </w:tcPr>
          <w:p w14:paraId="2CB0BF1A" w14:textId="77777777" w:rsidR="009A048E" w:rsidRPr="00612148" w:rsidRDefault="009A048E" w:rsidP="00412E51">
            <w:pPr>
              <w:pStyle w:val="af8"/>
              <w:ind w:left="-108" w:right="-108"/>
              <w:jc w:val="center"/>
            </w:pPr>
            <w:r w:rsidRPr="00612148">
              <w:t>-24,2</w:t>
            </w:r>
          </w:p>
        </w:tc>
        <w:tc>
          <w:tcPr>
            <w:tcW w:w="709" w:type="dxa"/>
            <w:vAlign w:val="center"/>
          </w:tcPr>
          <w:p w14:paraId="13A016C0" w14:textId="77777777" w:rsidR="009A048E" w:rsidRPr="00612148" w:rsidRDefault="009A048E" w:rsidP="00412E51">
            <w:pPr>
              <w:pStyle w:val="af8"/>
              <w:ind w:left="-108" w:right="-108"/>
              <w:jc w:val="center"/>
            </w:pPr>
            <w:r w:rsidRPr="00612148">
              <w:t>-22,8</w:t>
            </w:r>
          </w:p>
        </w:tc>
        <w:tc>
          <w:tcPr>
            <w:tcW w:w="708" w:type="dxa"/>
            <w:vAlign w:val="center"/>
          </w:tcPr>
          <w:p w14:paraId="7F95701B" w14:textId="77777777" w:rsidR="009A048E" w:rsidRPr="00612148" w:rsidRDefault="009A048E" w:rsidP="00412E51">
            <w:pPr>
              <w:pStyle w:val="af8"/>
              <w:ind w:left="-108" w:right="-108"/>
              <w:jc w:val="center"/>
            </w:pPr>
            <w:r w:rsidRPr="00612148">
              <w:t>-15,2</w:t>
            </w:r>
          </w:p>
        </w:tc>
        <w:tc>
          <w:tcPr>
            <w:tcW w:w="709" w:type="dxa"/>
            <w:vAlign w:val="center"/>
          </w:tcPr>
          <w:p w14:paraId="22FAAA08" w14:textId="77777777" w:rsidR="009A048E" w:rsidRPr="00612148" w:rsidRDefault="009A048E" w:rsidP="00412E51">
            <w:pPr>
              <w:pStyle w:val="af8"/>
              <w:ind w:left="-108" w:right="-108"/>
              <w:jc w:val="center"/>
            </w:pPr>
            <w:r w:rsidRPr="00612148">
              <w:t>-8,3</w:t>
            </w:r>
          </w:p>
        </w:tc>
        <w:tc>
          <w:tcPr>
            <w:tcW w:w="709" w:type="dxa"/>
            <w:vAlign w:val="center"/>
          </w:tcPr>
          <w:p w14:paraId="0559AFE1" w14:textId="77777777" w:rsidR="009A048E" w:rsidRPr="00612148" w:rsidRDefault="009A048E" w:rsidP="00412E51">
            <w:pPr>
              <w:pStyle w:val="af8"/>
              <w:ind w:left="-108" w:right="-108"/>
              <w:jc w:val="center"/>
            </w:pPr>
            <w:r w:rsidRPr="00612148">
              <w:t>-0,6</w:t>
            </w:r>
          </w:p>
        </w:tc>
        <w:tc>
          <w:tcPr>
            <w:tcW w:w="567" w:type="dxa"/>
            <w:vAlign w:val="center"/>
          </w:tcPr>
          <w:p w14:paraId="5CBCFC57" w14:textId="77777777" w:rsidR="009A048E" w:rsidRPr="00612148" w:rsidRDefault="009A048E" w:rsidP="00412E51">
            <w:pPr>
              <w:pStyle w:val="af8"/>
              <w:ind w:left="-108" w:right="-108"/>
              <w:jc w:val="center"/>
            </w:pPr>
            <w:r w:rsidRPr="00612148">
              <w:t>11,3</w:t>
            </w:r>
          </w:p>
        </w:tc>
        <w:tc>
          <w:tcPr>
            <w:tcW w:w="702" w:type="dxa"/>
            <w:vAlign w:val="center"/>
          </w:tcPr>
          <w:p w14:paraId="592978E2" w14:textId="77777777" w:rsidR="009A048E" w:rsidRPr="00612148" w:rsidRDefault="009A048E" w:rsidP="00412E51">
            <w:pPr>
              <w:pStyle w:val="af8"/>
              <w:ind w:left="-108" w:right="-108"/>
              <w:jc w:val="center"/>
            </w:pPr>
            <w:r w:rsidRPr="00612148">
              <w:t>19,2</w:t>
            </w:r>
          </w:p>
        </w:tc>
        <w:tc>
          <w:tcPr>
            <w:tcW w:w="574" w:type="dxa"/>
            <w:vAlign w:val="center"/>
          </w:tcPr>
          <w:p w14:paraId="270F69CB" w14:textId="77777777" w:rsidR="009A048E" w:rsidRPr="00612148" w:rsidRDefault="009A048E" w:rsidP="00412E51">
            <w:pPr>
              <w:pStyle w:val="af8"/>
              <w:ind w:left="-108" w:right="-108"/>
              <w:jc w:val="center"/>
            </w:pPr>
            <w:r w:rsidRPr="00612148">
              <w:t>15,5</w:t>
            </w:r>
          </w:p>
        </w:tc>
        <w:tc>
          <w:tcPr>
            <w:tcW w:w="567" w:type="dxa"/>
            <w:vAlign w:val="center"/>
          </w:tcPr>
          <w:p w14:paraId="155A559C" w14:textId="77777777" w:rsidR="009A048E" w:rsidRPr="00612148" w:rsidRDefault="009A048E" w:rsidP="00412E51">
            <w:pPr>
              <w:pStyle w:val="af8"/>
              <w:ind w:left="-108" w:right="-108"/>
              <w:jc w:val="center"/>
            </w:pPr>
            <w:r w:rsidRPr="00612148">
              <w:t>7,4</w:t>
            </w:r>
          </w:p>
        </w:tc>
        <w:tc>
          <w:tcPr>
            <w:tcW w:w="567" w:type="dxa"/>
            <w:vAlign w:val="center"/>
          </w:tcPr>
          <w:p w14:paraId="4592F260" w14:textId="77777777" w:rsidR="009A048E" w:rsidRPr="00612148" w:rsidRDefault="009A048E" w:rsidP="00412E51">
            <w:pPr>
              <w:pStyle w:val="af8"/>
              <w:ind w:left="-108" w:right="-108"/>
              <w:jc w:val="center"/>
            </w:pPr>
            <w:r w:rsidRPr="00612148">
              <w:t>-5,2</w:t>
            </w:r>
          </w:p>
        </w:tc>
        <w:tc>
          <w:tcPr>
            <w:tcW w:w="686" w:type="dxa"/>
            <w:vAlign w:val="center"/>
          </w:tcPr>
          <w:p w14:paraId="31692943" w14:textId="77777777" w:rsidR="009A048E" w:rsidRPr="00612148" w:rsidRDefault="009A048E" w:rsidP="00412E51">
            <w:pPr>
              <w:pStyle w:val="af8"/>
              <w:ind w:left="-108" w:right="-108"/>
              <w:jc w:val="center"/>
            </w:pPr>
            <w:r w:rsidRPr="00612148">
              <w:t>-17,0</w:t>
            </w:r>
          </w:p>
        </w:tc>
        <w:tc>
          <w:tcPr>
            <w:tcW w:w="589" w:type="dxa"/>
            <w:vAlign w:val="center"/>
          </w:tcPr>
          <w:p w14:paraId="2A60C7C2" w14:textId="77777777" w:rsidR="009A048E" w:rsidRPr="00612148" w:rsidRDefault="009A048E" w:rsidP="00412E51">
            <w:pPr>
              <w:pStyle w:val="af8"/>
              <w:ind w:left="-108" w:right="-108"/>
              <w:jc w:val="center"/>
            </w:pPr>
            <w:r w:rsidRPr="00612148">
              <w:t>-21,6</w:t>
            </w:r>
          </w:p>
        </w:tc>
        <w:tc>
          <w:tcPr>
            <w:tcW w:w="559" w:type="dxa"/>
            <w:vAlign w:val="center"/>
          </w:tcPr>
          <w:p w14:paraId="5DDC1DD7" w14:textId="77777777" w:rsidR="009A048E" w:rsidRPr="00612148" w:rsidRDefault="009A048E" w:rsidP="00412E51">
            <w:pPr>
              <w:pStyle w:val="af8"/>
              <w:ind w:left="-108" w:right="-108"/>
              <w:jc w:val="center"/>
            </w:pPr>
            <w:r w:rsidRPr="00612148">
              <w:t>-5,2</w:t>
            </w:r>
          </w:p>
        </w:tc>
      </w:tr>
      <w:tr w:rsidR="00AA67F9" w:rsidRPr="00612148" w14:paraId="21B03E21" w14:textId="77777777" w:rsidTr="00412E51">
        <w:trPr>
          <w:cantSplit/>
          <w:trHeight w:hRule="exact" w:val="284"/>
        </w:trPr>
        <w:tc>
          <w:tcPr>
            <w:tcW w:w="1560" w:type="dxa"/>
            <w:vAlign w:val="center"/>
          </w:tcPr>
          <w:p w14:paraId="017D25A6" w14:textId="77777777" w:rsidR="009A048E" w:rsidRPr="00612148" w:rsidRDefault="009A048E" w:rsidP="00412E51">
            <w:pPr>
              <w:pStyle w:val="af8"/>
              <w:jc w:val="center"/>
            </w:pPr>
            <w:r w:rsidRPr="00612148">
              <w:t>Средняя min</w:t>
            </w:r>
          </w:p>
        </w:tc>
        <w:tc>
          <w:tcPr>
            <w:tcW w:w="709" w:type="dxa"/>
            <w:vAlign w:val="center"/>
          </w:tcPr>
          <w:p w14:paraId="391A133E" w14:textId="77777777" w:rsidR="009A048E" w:rsidRPr="00612148" w:rsidRDefault="009A048E" w:rsidP="00412E51">
            <w:pPr>
              <w:pStyle w:val="af8"/>
              <w:ind w:left="-108" w:right="-108"/>
              <w:jc w:val="center"/>
            </w:pPr>
            <w:r w:rsidRPr="00612148">
              <w:t>-32,4</w:t>
            </w:r>
          </w:p>
        </w:tc>
        <w:tc>
          <w:tcPr>
            <w:tcW w:w="709" w:type="dxa"/>
            <w:vAlign w:val="center"/>
          </w:tcPr>
          <w:p w14:paraId="3861055F" w14:textId="77777777" w:rsidR="009A048E" w:rsidRPr="00612148" w:rsidRDefault="009A048E" w:rsidP="00412E51">
            <w:pPr>
              <w:pStyle w:val="af8"/>
              <w:ind w:left="-108" w:right="-108"/>
              <w:jc w:val="center"/>
            </w:pPr>
            <w:r w:rsidRPr="00612148">
              <w:t>-31,2</w:t>
            </w:r>
          </w:p>
        </w:tc>
        <w:tc>
          <w:tcPr>
            <w:tcW w:w="708" w:type="dxa"/>
            <w:vAlign w:val="center"/>
          </w:tcPr>
          <w:p w14:paraId="7D17D644" w14:textId="77777777" w:rsidR="009A048E" w:rsidRPr="00612148" w:rsidRDefault="009A048E" w:rsidP="00412E51">
            <w:pPr>
              <w:pStyle w:val="af8"/>
              <w:ind w:left="-108" w:right="-108"/>
              <w:jc w:val="center"/>
            </w:pPr>
            <w:r w:rsidRPr="00612148">
              <w:t>-25,4</w:t>
            </w:r>
          </w:p>
        </w:tc>
        <w:tc>
          <w:tcPr>
            <w:tcW w:w="709" w:type="dxa"/>
            <w:vAlign w:val="center"/>
          </w:tcPr>
          <w:p w14:paraId="1683D6DB" w14:textId="77777777" w:rsidR="009A048E" w:rsidRPr="00612148" w:rsidRDefault="009A048E" w:rsidP="00412E51">
            <w:pPr>
              <w:pStyle w:val="af8"/>
              <w:ind w:left="-108" w:right="-108"/>
              <w:jc w:val="center"/>
            </w:pPr>
            <w:r w:rsidRPr="00612148">
              <w:t>-19,4</w:t>
            </w:r>
          </w:p>
        </w:tc>
        <w:tc>
          <w:tcPr>
            <w:tcW w:w="709" w:type="dxa"/>
            <w:vAlign w:val="center"/>
          </w:tcPr>
          <w:p w14:paraId="5AD6559E" w14:textId="77777777" w:rsidR="009A048E" w:rsidRPr="00612148" w:rsidRDefault="009A048E" w:rsidP="00412E51">
            <w:pPr>
              <w:pStyle w:val="af8"/>
              <w:ind w:left="-108" w:right="-108"/>
              <w:jc w:val="center"/>
            </w:pPr>
            <w:r w:rsidRPr="00612148">
              <w:t>-8,5</w:t>
            </w:r>
          </w:p>
        </w:tc>
        <w:tc>
          <w:tcPr>
            <w:tcW w:w="567" w:type="dxa"/>
            <w:vAlign w:val="center"/>
          </w:tcPr>
          <w:p w14:paraId="6B9F61DE" w14:textId="77777777" w:rsidR="009A048E" w:rsidRPr="00612148" w:rsidRDefault="009A048E" w:rsidP="00412E51">
            <w:pPr>
              <w:pStyle w:val="af8"/>
              <w:ind w:left="-108" w:right="-108"/>
              <w:jc w:val="center"/>
            </w:pPr>
            <w:r w:rsidRPr="00612148">
              <w:t>3,3</w:t>
            </w:r>
          </w:p>
        </w:tc>
        <w:tc>
          <w:tcPr>
            <w:tcW w:w="702" w:type="dxa"/>
            <w:vAlign w:val="center"/>
          </w:tcPr>
          <w:p w14:paraId="5C7A68D3" w14:textId="77777777" w:rsidR="009A048E" w:rsidRPr="00612148" w:rsidRDefault="009A048E" w:rsidP="00412E51">
            <w:pPr>
              <w:pStyle w:val="af8"/>
              <w:ind w:left="-108" w:right="-108"/>
              <w:jc w:val="center"/>
            </w:pPr>
            <w:r w:rsidRPr="00612148">
              <w:t>9,7</w:t>
            </w:r>
          </w:p>
        </w:tc>
        <w:tc>
          <w:tcPr>
            <w:tcW w:w="574" w:type="dxa"/>
            <w:vAlign w:val="center"/>
          </w:tcPr>
          <w:p w14:paraId="5F144523" w14:textId="77777777" w:rsidR="009A048E" w:rsidRPr="00612148" w:rsidRDefault="009A048E" w:rsidP="00412E51">
            <w:pPr>
              <w:pStyle w:val="af8"/>
              <w:ind w:left="-108" w:right="-108"/>
              <w:jc w:val="center"/>
            </w:pPr>
            <w:r w:rsidRPr="00612148">
              <w:t>7,3</w:t>
            </w:r>
          </w:p>
        </w:tc>
        <w:tc>
          <w:tcPr>
            <w:tcW w:w="567" w:type="dxa"/>
            <w:vAlign w:val="center"/>
          </w:tcPr>
          <w:p w14:paraId="27AD2B6E" w14:textId="77777777" w:rsidR="009A048E" w:rsidRPr="00612148" w:rsidRDefault="009A048E" w:rsidP="00412E51">
            <w:pPr>
              <w:pStyle w:val="af8"/>
              <w:ind w:left="-108" w:right="-108"/>
              <w:jc w:val="center"/>
            </w:pPr>
            <w:r w:rsidRPr="00612148">
              <w:t>1,6</w:t>
            </w:r>
          </w:p>
        </w:tc>
        <w:tc>
          <w:tcPr>
            <w:tcW w:w="567" w:type="dxa"/>
            <w:vAlign w:val="center"/>
          </w:tcPr>
          <w:p w14:paraId="3967DB06" w14:textId="77777777" w:rsidR="009A048E" w:rsidRPr="00612148" w:rsidRDefault="009A048E" w:rsidP="00412E51">
            <w:pPr>
              <w:pStyle w:val="af8"/>
              <w:ind w:left="-108" w:right="-108"/>
              <w:jc w:val="center"/>
            </w:pPr>
            <w:r w:rsidRPr="00612148">
              <w:t>-11,2</w:t>
            </w:r>
          </w:p>
        </w:tc>
        <w:tc>
          <w:tcPr>
            <w:tcW w:w="686" w:type="dxa"/>
            <w:vAlign w:val="center"/>
          </w:tcPr>
          <w:p w14:paraId="604A5AA2" w14:textId="77777777" w:rsidR="009A048E" w:rsidRPr="00612148" w:rsidRDefault="009A048E" w:rsidP="00412E51">
            <w:pPr>
              <w:pStyle w:val="af8"/>
              <w:ind w:left="-108" w:right="-108"/>
              <w:jc w:val="center"/>
            </w:pPr>
            <w:r w:rsidRPr="00612148">
              <w:t>-25,1</w:t>
            </w:r>
          </w:p>
        </w:tc>
        <w:tc>
          <w:tcPr>
            <w:tcW w:w="589" w:type="dxa"/>
            <w:vAlign w:val="center"/>
          </w:tcPr>
          <w:p w14:paraId="1F83D072" w14:textId="77777777" w:rsidR="009A048E" w:rsidRPr="00612148" w:rsidRDefault="009A048E" w:rsidP="00412E51">
            <w:pPr>
              <w:pStyle w:val="af8"/>
              <w:ind w:left="-108" w:right="-108"/>
              <w:jc w:val="center"/>
            </w:pPr>
            <w:r w:rsidRPr="00612148">
              <w:t>-29,6</w:t>
            </w:r>
          </w:p>
        </w:tc>
        <w:tc>
          <w:tcPr>
            <w:tcW w:w="559" w:type="dxa"/>
            <w:vAlign w:val="center"/>
          </w:tcPr>
          <w:p w14:paraId="1EE065DB" w14:textId="77777777" w:rsidR="009A048E" w:rsidRPr="00612148" w:rsidRDefault="009A048E" w:rsidP="00412E51">
            <w:pPr>
              <w:pStyle w:val="af8"/>
              <w:ind w:left="-108" w:right="-108"/>
              <w:jc w:val="center"/>
            </w:pPr>
            <w:r w:rsidRPr="00612148">
              <w:t>-13,4</w:t>
            </w:r>
          </w:p>
        </w:tc>
      </w:tr>
    </w:tbl>
    <w:p w14:paraId="014C3AFA" w14:textId="77777777" w:rsidR="009A048E" w:rsidRPr="00612148" w:rsidRDefault="009A048E" w:rsidP="005340DD">
      <w:pPr>
        <w:spacing w:line="240" w:lineRule="auto"/>
      </w:pPr>
    </w:p>
    <w:p w14:paraId="647F4B21" w14:textId="77777777" w:rsidR="009A048E" w:rsidRPr="00612148" w:rsidRDefault="009A048E" w:rsidP="009A048E">
      <w:r w:rsidRPr="00612148">
        <w:t>Заморозки на почве возможны с начала августа по конец мая.</w:t>
      </w:r>
    </w:p>
    <w:p w14:paraId="027227AE" w14:textId="77777777" w:rsidR="009A048E" w:rsidRPr="00612148" w:rsidRDefault="009A048E" w:rsidP="009A048E">
      <w:r w:rsidRPr="00612148">
        <w:t>Среднемесячные отрицательные температуры на поверхности почвы наблюдаю</w:t>
      </w:r>
      <w:r w:rsidRPr="00612148">
        <w:t>т</w:t>
      </w:r>
      <w:r w:rsidRPr="00612148">
        <w:t>ся с ноября по май, на глубине 0,8 м – с декабря по май.</w:t>
      </w:r>
    </w:p>
    <w:p w14:paraId="7068F25C" w14:textId="77777777" w:rsidR="009A048E" w:rsidRPr="00612148" w:rsidRDefault="009A048E" w:rsidP="009A048E">
      <w:r w:rsidRPr="00612148">
        <w:t>Среднемноголетняя глубина промерзания почвы за зиму составляет 120 см.</w:t>
      </w:r>
    </w:p>
    <w:p w14:paraId="05269D74" w14:textId="77777777" w:rsidR="009A048E" w:rsidRPr="00612148" w:rsidRDefault="009A048E" w:rsidP="009A048E">
      <w:r w:rsidRPr="00612148">
        <w:lastRenderedPageBreak/>
        <w:t>Средняя продолжительность промерзания почвы составляет 270 дней за год.</w:t>
      </w:r>
    </w:p>
    <w:p w14:paraId="35731015" w14:textId="77777777" w:rsidR="009A048E" w:rsidRPr="00612148" w:rsidRDefault="009A048E" w:rsidP="009A048E">
      <w:pPr>
        <w:pStyle w:val="3"/>
        <w:ind w:left="2836" w:hanging="2127"/>
      </w:pPr>
      <w:bookmarkStart w:id="93" w:name="_Toc460395468"/>
      <w:bookmarkStart w:id="94" w:name="_Toc467851125"/>
      <w:bookmarkStart w:id="95" w:name="_Toc504723586"/>
      <w:r w:rsidRPr="00612148">
        <w:t>Влажность</w:t>
      </w:r>
      <w:bookmarkEnd w:id="90"/>
      <w:bookmarkEnd w:id="91"/>
      <w:bookmarkEnd w:id="93"/>
      <w:bookmarkEnd w:id="94"/>
      <w:bookmarkEnd w:id="95"/>
    </w:p>
    <w:p w14:paraId="1A3CBE2A" w14:textId="77777777" w:rsidR="009A048E" w:rsidRPr="00612148" w:rsidRDefault="009A048E" w:rsidP="009A048E">
      <w:bookmarkStart w:id="96" w:name="_Toc419195442"/>
      <w:bookmarkStart w:id="97" w:name="_Toc426112845"/>
      <w:r w:rsidRPr="00612148">
        <w:t>Годовой ход влажности воздуха отличается относительно высокими значениями в зимние месяцы и более низкими значениями влажности в теплый период. В годовом ходе относительной влажности воздуха наименьшие значения наблюдаются в июне, июле – 20 %.</w:t>
      </w:r>
    </w:p>
    <w:p w14:paraId="2757FE24" w14:textId="77777777" w:rsidR="009A048E" w:rsidRPr="00612148" w:rsidRDefault="009A048E" w:rsidP="009A048E">
      <w:r w:rsidRPr="00612148">
        <w:t>Максимальная влажность воздуха (до 100 %) может наблюдаться в любом месяце года. Среднегодовая влажность воздуха составляет 74 %.</w:t>
      </w:r>
    </w:p>
    <w:p w14:paraId="75BD7D59" w14:textId="1F4BF087" w:rsidR="009A048E" w:rsidRPr="00612148" w:rsidRDefault="009A048E" w:rsidP="009A048E">
      <w:pPr>
        <w:rPr>
          <w:rFonts w:cs="Arial"/>
          <w:spacing w:val="-2"/>
        </w:rPr>
      </w:pPr>
      <w:r w:rsidRPr="00612148">
        <w:rPr>
          <w:rFonts w:cs="Arial"/>
          <w:spacing w:val="-2"/>
        </w:rPr>
        <w:t xml:space="preserve">Средняя месячная и годовая относительная влажность представлены в </w:t>
      </w:r>
      <w:r w:rsidR="00ED0BDF" w:rsidRPr="00612148">
        <w:rPr>
          <w:rFonts w:cs="Arial"/>
          <w:spacing w:val="-2"/>
        </w:rPr>
        <w:br/>
      </w:r>
      <w:r w:rsidRPr="00612148">
        <w:rPr>
          <w:rFonts w:cs="Arial"/>
          <w:spacing w:val="-2"/>
        </w:rPr>
        <w:t xml:space="preserve">таблице </w:t>
      </w:r>
      <w:r w:rsidRPr="00612148">
        <w:rPr>
          <w:rFonts w:cs="Arial"/>
          <w:spacing w:val="-2"/>
        </w:rPr>
        <w:fldChar w:fldCharType="begin"/>
      </w:r>
      <w:r w:rsidRPr="00612148">
        <w:rPr>
          <w:rFonts w:cs="Arial"/>
          <w:spacing w:val="-2"/>
        </w:rPr>
        <w:instrText xml:space="preserve"> REF _Ref428782373 \h  \* MERGEFORMAT </w:instrText>
      </w:r>
      <w:r w:rsidRPr="00612148">
        <w:rPr>
          <w:rFonts w:cs="Arial"/>
          <w:spacing w:val="-2"/>
        </w:rPr>
      </w:r>
      <w:r w:rsidRPr="00612148">
        <w:rPr>
          <w:rFonts w:cs="Arial"/>
          <w:spacing w:val="-2"/>
        </w:rPr>
        <w:fldChar w:fldCharType="separate"/>
      </w:r>
      <w:r w:rsidR="0017121E" w:rsidRPr="0017121E">
        <w:rPr>
          <w:rFonts w:cs="Arial"/>
          <w:vanish/>
          <w:spacing w:val="-2"/>
        </w:rPr>
        <w:t>Таблица</w:t>
      </w:r>
      <w:r w:rsidR="0017121E" w:rsidRPr="0017121E">
        <w:rPr>
          <w:rFonts w:cs="Arial"/>
          <w:spacing w:val="-2"/>
        </w:rPr>
        <w:t xml:space="preserve"> </w:t>
      </w:r>
      <w:r w:rsidR="0017121E" w:rsidRPr="0017121E">
        <w:rPr>
          <w:noProof/>
          <w:spacing w:val="-2"/>
        </w:rPr>
        <w:t>3</w:t>
      </w:r>
      <w:r w:rsidR="0017121E" w:rsidRPr="0017121E">
        <w:rPr>
          <w:spacing w:val="-2"/>
        </w:rPr>
        <w:t>.</w:t>
      </w:r>
      <w:r w:rsidR="0017121E" w:rsidRPr="0017121E">
        <w:rPr>
          <w:noProof/>
          <w:spacing w:val="-2"/>
        </w:rPr>
        <w:t>2</w:t>
      </w:r>
      <w:r w:rsidRPr="00612148">
        <w:rPr>
          <w:rFonts w:cs="Arial"/>
          <w:spacing w:val="-2"/>
        </w:rPr>
        <w:fldChar w:fldCharType="end"/>
      </w:r>
    </w:p>
    <w:p w14:paraId="017EAA1C" w14:textId="77777777" w:rsidR="009A048E" w:rsidRPr="00612148" w:rsidRDefault="009A048E" w:rsidP="009A048E">
      <w:pPr>
        <w:pStyle w:val="afc"/>
        <w:rPr>
          <w:rFonts w:cs="Arial"/>
        </w:rPr>
      </w:pPr>
      <w:bookmarkStart w:id="98" w:name="_Ref428782373"/>
      <w:r w:rsidRPr="00612148">
        <w:rPr>
          <w:rFonts w:cs="Arial"/>
        </w:rPr>
        <w:t xml:space="preserve">Таблица </w:t>
      </w:r>
      <w:fldSimple w:instr=" STYLEREF 1 \s ">
        <w:r w:rsidR="0017121E">
          <w:rPr>
            <w:noProof/>
          </w:rPr>
          <w:t>3</w:t>
        </w:r>
      </w:fldSimple>
      <w:r w:rsidRPr="00612148">
        <w:t>.</w:t>
      </w:r>
      <w:fldSimple w:instr=" SEQ Таблица \* ARABIC \s 1 ">
        <w:r w:rsidR="0017121E">
          <w:rPr>
            <w:noProof/>
          </w:rPr>
          <w:t>2</w:t>
        </w:r>
      </w:fldSimple>
      <w:bookmarkEnd w:id="98"/>
      <w:r w:rsidRPr="00612148">
        <w:rPr>
          <w:rFonts w:cs="Arial"/>
        </w:rPr>
        <w:t xml:space="preserve"> - Средняя месячная и годовая относительная влажность (%)</w:t>
      </w:r>
    </w:p>
    <w:tbl>
      <w:tblPr>
        <w:tblW w:w="9923" w:type="dxa"/>
        <w:tblInd w:w="-244" w:type="dxa"/>
        <w:tblBorders>
          <w:top w:val="single" w:sz="6" w:space="0" w:color="auto"/>
          <w:bottom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985"/>
        <w:gridCol w:w="790"/>
        <w:gridCol w:w="468"/>
        <w:gridCol w:w="467"/>
        <w:gridCol w:w="467"/>
        <w:gridCol w:w="467"/>
        <w:gridCol w:w="468"/>
        <w:gridCol w:w="467"/>
        <w:gridCol w:w="467"/>
        <w:gridCol w:w="617"/>
        <w:gridCol w:w="578"/>
        <w:gridCol w:w="672"/>
        <w:gridCol w:w="826"/>
        <w:gridCol w:w="1184"/>
      </w:tblGrid>
      <w:tr w:rsidR="00AA67F9" w:rsidRPr="00612148" w14:paraId="7E618533" w14:textId="77777777" w:rsidTr="00412E51">
        <w:trPr>
          <w:cantSplit/>
          <w:trHeight w:hRule="exact" w:val="284"/>
          <w:tblHeader/>
        </w:trPr>
        <w:tc>
          <w:tcPr>
            <w:tcW w:w="1985" w:type="dxa"/>
            <w:vAlign w:val="center"/>
            <w:hideMark/>
          </w:tcPr>
          <w:p w14:paraId="7350A180" w14:textId="77777777" w:rsidR="009A048E" w:rsidRPr="00612148" w:rsidRDefault="009A048E" w:rsidP="00412E51">
            <w:pPr>
              <w:pStyle w:val="af8"/>
              <w:jc w:val="center"/>
            </w:pPr>
            <w:r w:rsidRPr="00612148">
              <w:t>Месяц</w:t>
            </w:r>
          </w:p>
        </w:tc>
        <w:tc>
          <w:tcPr>
            <w:tcW w:w="790" w:type="dxa"/>
            <w:vAlign w:val="center"/>
            <w:hideMark/>
          </w:tcPr>
          <w:p w14:paraId="7750A794" w14:textId="77777777" w:rsidR="009A048E" w:rsidRPr="00612148" w:rsidRDefault="009A048E" w:rsidP="00412E51">
            <w:pPr>
              <w:pStyle w:val="af8"/>
              <w:jc w:val="center"/>
            </w:pPr>
            <w:r w:rsidRPr="00612148">
              <w:t>1</w:t>
            </w:r>
          </w:p>
        </w:tc>
        <w:tc>
          <w:tcPr>
            <w:tcW w:w="468" w:type="dxa"/>
            <w:vAlign w:val="center"/>
            <w:hideMark/>
          </w:tcPr>
          <w:p w14:paraId="6C39DCB6" w14:textId="77777777" w:rsidR="009A048E" w:rsidRPr="00612148" w:rsidRDefault="009A048E" w:rsidP="00412E51">
            <w:pPr>
              <w:pStyle w:val="af8"/>
              <w:jc w:val="center"/>
            </w:pPr>
            <w:r w:rsidRPr="00612148">
              <w:t>2</w:t>
            </w:r>
          </w:p>
        </w:tc>
        <w:tc>
          <w:tcPr>
            <w:tcW w:w="467" w:type="dxa"/>
            <w:vAlign w:val="center"/>
            <w:hideMark/>
          </w:tcPr>
          <w:p w14:paraId="02D52D61" w14:textId="77777777" w:rsidR="009A048E" w:rsidRPr="00612148" w:rsidRDefault="009A048E" w:rsidP="00412E51">
            <w:pPr>
              <w:pStyle w:val="af8"/>
              <w:jc w:val="center"/>
            </w:pPr>
            <w:r w:rsidRPr="00612148">
              <w:t>3</w:t>
            </w:r>
          </w:p>
        </w:tc>
        <w:tc>
          <w:tcPr>
            <w:tcW w:w="467" w:type="dxa"/>
            <w:vAlign w:val="center"/>
            <w:hideMark/>
          </w:tcPr>
          <w:p w14:paraId="473A8E12" w14:textId="77777777" w:rsidR="009A048E" w:rsidRPr="00612148" w:rsidRDefault="009A048E" w:rsidP="00412E51">
            <w:pPr>
              <w:pStyle w:val="af8"/>
              <w:jc w:val="center"/>
            </w:pPr>
            <w:r w:rsidRPr="00612148">
              <w:t>4</w:t>
            </w:r>
          </w:p>
        </w:tc>
        <w:tc>
          <w:tcPr>
            <w:tcW w:w="467" w:type="dxa"/>
            <w:vAlign w:val="center"/>
            <w:hideMark/>
          </w:tcPr>
          <w:p w14:paraId="2C692C59" w14:textId="77777777" w:rsidR="009A048E" w:rsidRPr="00612148" w:rsidRDefault="009A048E" w:rsidP="00412E51">
            <w:pPr>
              <w:pStyle w:val="af8"/>
              <w:jc w:val="center"/>
            </w:pPr>
            <w:r w:rsidRPr="00612148">
              <w:t>5</w:t>
            </w:r>
          </w:p>
        </w:tc>
        <w:tc>
          <w:tcPr>
            <w:tcW w:w="468" w:type="dxa"/>
            <w:vAlign w:val="center"/>
            <w:hideMark/>
          </w:tcPr>
          <w:p w14:paraId="59D71AB6" w14:textId="77777777" w:rsidR="009A048E" w:rsidRPr="00612148" w:rsidRDefault="009A048E" w:rsidP="00412E51">
            <w:pPr>
              <w:pStyle w:val="af8"/>
              <w:jc w:val="center"/>
            </w:pPr>
            <w:r w:rsidRPr="00612148">
              <w:t>6</w:t>
            </w:r>
          </w:p>
        </w:tc>
        <w:tc>
          <w:tcPr>
            <w:tcW w:w="467" w:type="dxa"/>
            <w:vAlign w:val="center"/>
            <w:hideMark/>
          </w:tcPr>
          <w:p w14:paraId="2C28A3CA" w14:textId="77777777" w:rsidR="009A048E" w:rsidRPr="00612148" w:rsidRDefault="009A048E" w:rsidP="00412E51">
            <w:pPr>
              <w:pStyle w:val="af8"/>
              <w:jc w:val="center"/>
            </w:pPr>
            <w:r w:rsidRPr="00612148">
              <w:t>7</w:t>
            </w:r>
          </w:p>
        </w:tc>
        <w:tc>
          <w:tcPr>
            <w:tcW w:w="467" w:type="dxa"/>
            <w:vAlign w:val="center"/>
            <w:hideMark/>
          </w:tcPr>
          <w:p w14:paraId="2E2056E6" w14:textId="77777777" w:rsidR="009A048E" w:rsidRPr="00612148" w:rsidRDefault="009A048E" w:rsidP="00412E51">
            <w:pPr>
              <w:pStyle w:val="af8"/>
              <w:jc w:val="center"/>
            </w:pPr>
            <w:r w:rsidRPr="00612148">
              <w:t>8</w:t>
            </w:r>
          </w:p>
        </w:tc>
        <w:tc>
          <w:tcPr>
            <w:tcW w:w="617" w:type="dxa"/>
            <w:vAlign w:val="center"/>
            <w:hideMark/>
          </w:tcPr>
          <w:p w14:paraId="29B27937" w14:textId="77777777" w:rsidR="009A048E" w:rsidRPr="00612148" w:rsidRDefault="009A048E" w:rsidP="00412E51">
            <w:pPr>
              <w:pStyle w:val="af8"/>
              <w:jc w:val="center"/>
            </w:pPr>
            <w:r w:rsidRPr="00612148">
              <w:t>9</w:t>
            </w:r>
          </w:p>
        </w:tc>
        <w:tc>
          <w:tcPr>
            <w:tcW w:w="578" w:type="dxa"/>
            <w:vAlign w:val="center"/>
            <w:hideMark/>
          </w:tcPr>
          <w:p w14:paraId="3EE10DA5" w14:textId="77777777" w:rsidR="009A048E" w:rsidRPr="00612148" w:rsidRDefault="009A048E" w:rsidP="00412E51">
            <w:pPr>
              <w:pStyle w:val="af8"/>
              <w:jc w:val="center"/>
            </w:pPr>
            <w:r w:rsidRPr="00612148">
              <w:t>10</w:t>
            </w:r>
          </w:p>
        </w:tc>
        <w:tc>
          <w:tcPr>
            <w:tcW w:w="672" w:type="dxa"/>
            <w:vAlign w:val="center"/>
            <w:hideMark/>
          </w:tcPr>
          <w:p w14:paraId="5AD54489" w14:textId="77777777" w:rsidR="009A048E" w:rsidRPr="00612148" w:rsidRDefault="009A048E" w:rsidP="00412E51">
            <w:pPr>
              <w:pStyle w:val="af8"/>
              <w:jc w:val="center"/>
            </w:pPr>
            <w:r w:rsidRPr="00612148">
              <w:t>11</w:t>
            </w:r>
          </w:p>
        </w:tc>
        <w:tc>
          <w:tcPr>
            <w:tcW w:w="826" w:type="dxa"/>
            <w:vAlign w:val="center"/>
            <w:hideMark/>
          </w:tcPr>
          <w:p w14:paraId="42B3348E" w14:textId="77777777" w:rsidR="009A048E" w:rsidRPr="00612148" w:rsidRDefault="009A048E" w:rsidP="00412E51">
            <w:pPr>
              <w:pStyle w:val="af8"/>
              <w:jc w:val="center"/>
            </w:pPr>
            <w:r w:rsidRPr="00612148">
              <w:t>12</w:t>
            </w:r>
          </w:p>
        </w:tc>
        <w:tc>
          <w:tcPr>
            <w:tcW w:w="1184" w:type="dxa"/>
            <w:vAlign w:val="center"/>
            <w:hideMark/>
          </w:tcPr>
          <w:p w14:paraId="6FF3FDEE" w14:textId="77777777" w:rsidR="009A048E" w:rsidRPr="00612148" w:rsidRDefault="009A048E" w:rsidP="00412E51">
            <w:pPr>
              <w:pStyle w:val="af8"/>
              <w:jc w:val="center"/>
            </w:pPr>
            <w:r w:rsidRPr="00612148">
              <w:t>Год</w:t>
            </w:r>
          </w:p>
        </w:tc>
      </w:tr>
      <w:tr w:rsidR="00AA67F9" w:rsidRPr="00612148" w14:paraId="761AD062" w14:textId="77777777" w:rsidTr="00412E51">
        <w:trPr>
          <w:cantSplit/>
          <w:trHeight w:hRule="exact" w:val="284"/>
        </w:trPr>
        <w:tc>
          <w:tcPr>
            <w:tcW w:w="1985" w:type="dxa"/>
            <w:vAlign w:val="center"/>
            <w:hideMark/>
          </w:tcPr>
          <w:p w14:paraId="7E3FEB89" w14:textId="77777777" w:rsidR="009A048E" w:rsidRPr="00612148" w:rsidRDefault="009A048E" w:rsidP="00412E51">
            <w:pPr>
              <w:pStyle w:val="af8"/>
              <w:jc w:val="center"/>
            </w:pPr>
            <w:r w:rsidRPr="00612148">
              <w:t>Влажность, %</w:t>
            </w:r>
          </w:p>
        </w:tc>
        <w:tc>
          <w:tcPr>
            <w:tcW w:w="790" w:type="dxa"/>
            <w:vAlign w:val="center"/>
            <w:hideMark/>
          </w:tcPr>
          <w:p w14:paraId="753BEA44" w14:textId="77777777" w:rsidR="009A048E" w:rsidRPr="00612148" w:rsidRDefault="009A048E" w:rsidP="00412E51">
            <w:pPr>
              <w:pStyle w:val="af8"/>
              <w:ind w:left="-108" w:right="-108"/>
              <w:jc w:val="center"/>
            </w:pPr>
            <w:r w:rsidRPr="00612148">
              <w:t>73</w:t>
            </w:r>
          </w:p>
        </w:tc>
        <w:tc>
          <w:tcPr>
            <w:tcW w:w="468" w:type="dxa"/>
            <w:vAlign w:val="center"/>
            <w:hideMark/>
          </w:tcPr>
          <w:p w14:paraId="16972A84" w14:textId="77777777" w:rsidR="009A048E" w:rsidRPr="00612148" w:rsidRDefault="009A048E" w:rsidP="00412E51">
            <w:pPr>
              <w:pStyle w:val="af8"/>
              <w:ind w:left="-108" w:right="-108"/>
              <w:jc w:val="center"/>
            </w:pPr>
            <w:r w:rsidRPr="00612148">
              <w:t>73</w:t>
            </w:r>
          </w:p>
        </w:tc>
        <w:tc>
          <w:tcPr>
            <w:tcW w:w="467" w:type="dxa"/>
            <w:vAlign w:val="center"/>
            <w:hideMark/>
          </w:tcPr>
          <w:p w14:paraId="4046CE83" w14:textId="77777777" w:rsidR="009A048E" w:rsidRPr="00612148" w:rsidRDefault="009A048E" w:rsidP="00412E51">
            <w:pPr>
              <w:pStyle w:val="af8"/>
              <w:ind w:left="-108" w:right="-108"/>
              <w:jc w:val="center"/>
            </w:pPr>
            <w:r w:rsidRPr="00612148">
              <w:t>73</w:t>
            </w:r>
          </w:p>
        </w:tc>
        <w:tc>
          <w:tcPr>
            <w:tcW w:w="467" w:type="dxa"/>
            <w:vAlign w:val="center"/>
            <w:hideMark/>
          </w:tcPr>
          <w:p w14:paraId="776D5925" w14:textId="77777777" w:rsidR="009A048E" w:rsidRPr="00612148" w:rsidRDefault="009A048E" w:rsidP="00412E51">
            <w:pPr>
              <w:pStyle w:val="af8"/>
              <w:ind w:left="-108" w:right="-108"/>
              <w:jc w:val="center"/>
            </w:pPr>
            <w:r w:rsidRPr="00612148">
              <w:t>69</w:t>
            </w:r>
          </w:p>
        </w:tc>
        <w:tc>
          <w:tcPr>
            <w:tcW w:w="467" w:type="dxa"/>
            <w:vAlign w:val="center"/>
            <w:hideMark/>
          </w:tcPr>
          <w:p w14:paraId="3901CD50" w14:textId="77777777" w:rsidR="009A048E" w:rsidRPr="00612148" w:rsidRDefault="009A048E" w:rsidP="00412E51">
            <w:pPr>
              <w:pStyle w:val="af8"/>
              <w:ind w:left="-108" w:right="-108"/>
              <w:jc w:val="center"/>
            </w:pPr>
            <w:r w:rsidRPr="00612148">
              <w:t>70</w:t>
            </w:r>
          </w:p>
        </w:tc>
        <w:tc>
          <w:tcPr>
            <w:tcW w:w="468" w:type="dxa"/>
            <w:vAlign w:val="center"/>
            <w:hideMark/>
          </w:tcPr>
          <w:p w14:paraId="152E4D0F" w14:textId="77777777" w:rsidR="009A048E" w:rsidRPr="00612148" w:rsidRDefault="009A048E" w:rsidP="00412E51">
            <w:pPr>
              <w:pStyle w:val="af8"/>
              <w:ind w:left="-108" w:right="-108"/>
              <w:jc w:val="center"/>
            </w:pPr>
            <w:r w:rsidRPr="00612148">
              <w:t>66</w:t>
            </w:r>
          </w:p>
        </w:tc>
        <w:tc>
          <w:tcPr>
            <w:tcW w:w="467" w:type="dxa"/>
            <w:vAlign w:val="center"/>
            <w:hideMark/>
          </w:tcPr>
          <w:p w14:paraId="2C4EE781" w14:textId="77777777" w:rsidR="009A048E" w:rsidRPr="00612148" w:rsidRDefault="009A048E" w:rsidP="00412E51">
            <w:pPr>
              <w:pStyle w:val="af8"/>
              <w:ind w:left="-108" w:right="-108"/>
              <w:jc w:val="center"/>
            </w:pPr>
            <w:r w:rsidRPr="00612148">
              <w:t>69</w:t>
            </w:r>
          </w:p>
        </w:tc>
        <w:tc>
          <w:tcPr>
            <w:tcW w:w="467" w:type="dxa"/>
            <w:vAlign w:val="center"/>
            <w:hideMark/>
          </w:tcPr>
          <w:p w14:paraId="6A141C66" w14:textId="77777777" w:rsidR="009A048E" w:rsidRPr="00612148" w:rsidRDefault="009A048E" w:rsidP="00412E51">
            <w:pPr>
              <w:pStyle w:val="af8"/>
              <w:ind w:left="-108" w:right="-108"/>
              <w:jc w:val="center"/>
            </w:pPr>
            <w:r w:rsidRPr="00612148">
              <w:t>77</w:t>
            </w:r>
          </w:p>
        </w:tc>
        <w:tc>
          <w:tcPr>
            <w:tcW w:w="617" w:type="dxa"/>
            <w:vAlign w:val="center"/>
            <w:hideMark/>
          </w:tcPr>
          <w:p w14:paraId="20925B69" w14:textId="77777777" w:rsidR="009A048E" w:rsidRPr="00612148" w:rsidRDefault="009A048E" w:rsidP="00412E51">
            <w:pPr>
              <w:pStyle w:val="af8"/>
              <w:ind w:left="-108" w:right="-108"/>
              <w:jc w:val="center"/>
            </w:pPr>
            <w:r w:rsidRPr="00612148">
              <w:t>81</w:t>
            </w:r>
          </w:p>
        </w:tc>
        <w:tc>
          <w:tcPr>
            <w:tcW w:w="578" w:type="dxa"/>
            <w:vAlign w:val="center"/>
            <w:hideMark/>
          </w:tcPr>
          <w:p w14:paraId="29C98344" w14:textId="77777777" w:rsidR="009A048E" w:rsidRPr="00612148" w:rsidRDefault="009A048E" w:rsidP="00412E51">
            <w:pPr>
              <w:pStyle w:val="af8"/>
              <w:ind w:left="-108" w:right="-108"/>
              <w:jc w:val="center"/>
            </w:pPr>
            <w:r w:rsidRPr="00612148">
              <w:t>83</w:t>
            </w:r>
          </w:p>
        </w:tc>
        <w:tc>
          <w:tcPr>
            <w:tcW w:w="672" w:type="dxa"/>
            <w:vAlign w:val="center"/>
            <w:hideMark/>
          </w:tcPr>
          <w:p w14:paraId="32BDA36B" w14:textId="77777777" w:rsidR="009A048E" w:rsidRPr="00612148" w:rsidRDefault="009A048E" w:rsidP="00412E51">
            <w:pPr>
              <w:pStyle w:val="af8"/>
              <w:ind w:left="-108" w:right="-108"/>
              <w:jc w:val="center"/>
            </w:pPr>
            <w:r w:rsidRPr="00612148">
              <w:t>78</w:t>
            </w:r>
          </w:p>
        </w:tc>
        <w:tc>
          <w:tcPr>
            <w:tcW w:w="826" w:type="dxa"/>
            <w:vAlign w:val="center"/>
            <w:hideMark/>
          </w:tcPr>
          <w:p w14:paraId="3032FFF0" w14:textId="77777777" w:rsidR="009A048E" w:rsidRPr="00612148" w:rsidRDefault="009A048E" w:rsidP="00412E51">
            <w:pPr>
              <w:pStyle w:val="af8"/>
              <w:ind w:left="-108" w:right="-108"/>
              <w:jc w:val="center"/>
            </w:pPr>
            <w:r w:rsidRPr="00612148">
              <w:t>75</w:t>
            </w:r>
          </w:p>
        </w:tc>
        <w:tc>
          <w:tcPr>
            <w:tcW w:w="1184" w:type="dxa"/>
            <w:vAlign w:val="center"/>
            <w:hideMark/>
          </w:tcPr>
          <w:p w14:paraId="2F915947" w14:textId="77777777" w:rsidR="009A048E" w:rsidRPr="00612148" w:rsidRDefault="009A048E" w:rsidP="00412E51">
            <w:pPr>
              <w:pStyle w:val="af8"/>
              <w:ind w:left="-108" w:right="-108"/>
              <w:jc w:val="center"/>
            </w:pPr>
            <w:r w:rsidRPr="00612148">
              <w:t>74</w:t>
            </w:r>
          </w:p>
        </w:tc>
      </w:tr>
    </w:tbl>
    <w:p w14:paraId="7DB92666" w14:textId="77777777" w:rsidR="009A048E" w:rsidRPr="00612148" w:rsidRDefault="009A048E" w:rsidP="009A048E">
      <w:pPr>
        <w:pStyle w:val="3"/>
        <w:ind w:left="2836" w:hanging="2127"/>
      </w:pPr>
      <w:bookmarkStart w:id="99" w:name="_Toc460395469"/>
      <w:bookmarkStart w:id="100" w:name="_Toc467851126"/>
      <w:bookmarkStart w:id="101" w:name="_Toc504723587"/>
      <w:r w:rsidRPr="00612148">
        <w:t>Осадки</w:t>
      </w:r>
      <w:bookmarkEnd w:id="96"/>
      <w:bookmarkEnd w:id="97"/>
      <w:bookmarkEnd w:id="99"/>
      <w:bookmarkEnd w:id="100"/>
      <w:bookmarkEnd w:id="101"/>
    </w:p>
    <w:p w14:paraId="43031F59" w14:textId="77777777" w:rsidR="009A048E" w:rsidRPr="00612148" w:rsidRDefault="009A048E" w:rsidP="009A048E">
      <w:pPr>
        <w:contextualSpacing/>
      </w:pPr>
      <w:bookmarkStart w:id="102" w:name="_Toc419195443"/>
      <w:bookmarkStart w:id="103" w:name="_Toc426112846"/>
      <w:r w:rsidRPr="00612148">
        <w:t>Годовое количество осадков на территории месторождения относительно большое – 458 мм за год. Наименьшее месячное количество осадков приходится на февраль, март, наибольшее на август, сентябрь.</w:t>
      </w:r>
    </w:p>
    <w:p w14:paraId="69D682C1" w14:textId="77777777" w:rsidR="009A048E" w:rsidRPr="00612148" w:rsidRDefault="009A048E" w:rsidP="009A048E">
      <w:r w:rsidRPr="00612148">
        <w:t>В отдельные годы месячное количество осадков в зависимости от условий атм</w:t>
      </w:r>
      <w:r w:rsidRPr="00612148">
        <w:t>о</w:t>
      </w:r>
      <w:r w:rsidRPr="00612148">
        <w:t>сферной циркуляции может значительно отклоняться от многолетнего значения.</w:t>
      </w:r>
    </w:p>
    <w:p w14:paraId="656315C1" w14:textId="77777777" w:rsidR="009A048E" w:rsidRPr="00612148" w:rsidRDefault="009A048E" w:rsidP="009A048E">
      <w:pPr>
        <w:rPr>
          <w:rFonts w:cs="Arial"/>
          <w:spacing w:val="-2"/>
        </w:rPr>
      </w:pPr>
      <w:r w:rsidRPr="00612148">
        <w:rPr>
          <w:rFonts w:cs="Arial"/>
          <w:spacing w:val="-2"/>
        </w:rPr>
        <w:t xml:space="preserve">Средняя месячные и годовые суммы осадков представлены в таблице </w:t>
      </w:r>
      <w:r w:rsidRPr="00612148">
        <w:rPr>
          <w:rFonts w:cs="Arial"/>
          <w:spacing w:val="-2"/>
        </w:rPr>
        <w:fldChar w:fldCharType="begin"/>
      </w:r>
      <w:r w:rsidRPr="00612148">
        <w:rPr>
          <w:rFonts w:cs="Arial"/>
          <w:spacing w:val="-2"/>
        </w:rPr>
        <w:instrText xml:space="preserve"> REF _Ref459108678 \h  \* MERGEFORMAT </w:instrText>
      </w:r>
      <w:r w:rsidRPr="00612148">
        <w:rPr>
          <w:rFonts w:cs="Arial"/>
          <w:spacing w:val="-2"/>
        </w:rPr>
      </w:r>
      <w:r w:rsidRPr="00612148">
        <w:rPr>
          <w:rFonts w:cs="Arial"/>
          <w:spacing w:val="-2"/>
        </w:rPr>
        <w:fldChar w:fldCharType="separate"/>
      </w:r>
      <w:r w:rsidR="0017121E" w:rsidRPr="0017121E">
        <w:rPr>
          <w:rFonts w:cs="Arial"/>
          <w:vanish/>
        </w:rPr>
        <w:t xml:space="preserve">Таблица </w:t>
      </w:r>
      <w:r w:rsidR="0017121E">
        <w:rPr>
          <w:noProof/>
        </w:rPr>
        <w:t>3</w:t>
      </w:r>
      <w:r w:rsidR="0017121E" w:rsidRPr="00612148">
        <w:t>.</w:t>
      </w:r>
      <w:r w:rsidR="0017121E">
        <w:rPr>
          <w:noProof/>
        </w:rPr>
        <w:t>3</w:t>
      </w:r>
      <w:r w:rsidRPr="00612148">
        <w:rPr>
          <w:rFonts w:cs="Arial"/>
          <w:spacing w:val="-2"/>
        </w:rPr>
        <w:fldChar w:fldCharType="end"/>
      </w:r>
      <w:r w:rsidRPr="00612148">
        <w:rPr>
          <w:rFonts w:cs="Arial"/>
          <w:spacing w:val="-2"/>
        </w:rPr>
        <w:t>.</w:t>
      </w:r>
    </w:p>
    <w:p w14:paraId="25467FAE" w14:textId="77777777" w:rsidR="009A048E" w:rsidRPr="00612148" w:rsidRDefault="009A048E" w:rsidP="009A048E">
      <w:pPr>
        <w:pStyle w:val="afc"/>
        <w:rPr>
          <w:rFonts w:cs="Arial"/>
        </w:rPr>
      </w:pPr>
      <w:bookmarkStart w:id="104" w:name="_Ref459108678"/>
      <w:r w:rsidRPr="00612148">
        <w:rPr>
          <w:rFonts w:cs="Arial"/>
        </w:rPr>
        <w:t xml:space="preserve">Таблица </w:t>
      </w:r>
      <w:fldSimple w:instr=" STYLEREF 1 \s ">
        <w:r w:rsidR="0017121E">
          <w:rPr>
            <w:noProof/>
          </w:rPr>
          <w:t>3</w:t>
        </w:r>
      </w:fldSimple>
      <w:r w:rsidRPr="00612148">
        <w:t>.</w:t>
      </w:r>
      <w:fldSimple w:instr=" SEQ Таблица \* ARABIC \s 1 ">
        <w:r w:rsidR="0017121E">
          <w:rPr>
            <w:noProof/>
          </w:rPr>
          <w:t>3</w:t>
        </w:r>
      </w:fldSimple>
      <w:bookmarkEnd w:id="104"/>
      <w:r w:rsidRPr="00612148">
        <w:rPr>
          <w:rFonts w:cs="Arial"/>
        </w:rPr>
        <w:t xml:space="preserve"> - Месячные и годовые суммы осадков (мм)</w:t>
      </w:r>
    </w:p>
    <w:tbl>
      <w:tblPr>
        <w:tblW w:w="9923" w:type="dxa"/>
        <w:tblInd w:w="-244" w:type="dxa"/>
        <w:tblBorders>
          <w:top w:val="single" w:sz="6" w:space="0" w:color="auto"/>
          <w:bottom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985"/>
        <w:gridCol w:w="790"/>
        <w:gridCol w:w="468"/>
        <w:gridCol w:w="467"/>
        <w:gridCol w:w="467"/>
        <w:gridCol w:w="467"/>
        <w:gridCol w:w="468"/>
        <w:gridCol w:w="467"/>
        <w:gridCol w:w="467"/>
        <w:gridCol w:w="617"/>
        <w:gridCol w:w="578"/>
        <w:gridCol w:w="672"/>
        <w:gridCol w:w="826"/>
        <w:gridCol w:w="1184"/>
      </w:tblGrid>
      <w:tr w:rsidR="00AA67F9" w:rsidRPr="00612148" w14:paraId="5A70181F" w14:textId="77777777" w:rsidTr="00412E51">
        <w:trPr>
          <w:cantSplit/>
          <w:trHeight w:hRule="exact" w:val="284"/>
          <w:tblHeader/>
        </w:trPr>
        <w:tc>
          <w:tcPr>
            <w:tcW w:w="1985" w:type="dxa"/>
            <w:vAlign w:val="center"/>
            <w:hideMark/>
          </w:tcPr>
          <w:p w14:paraId="1C9D05A3" w14:textId="77777777" w:rsidR="009A048E" w:rsidRPr="00612148" w:rsidRDefault="009A048E" w:rsidP="00412E51">
            <w:pPr>
              <w:pStyle w:val="af8"/>
              <w:jc w:val="center"/>
            </w:pPr>
            <w:r w:rsidRPr="00612148">
              <w:t>Месяц</w:t>
            </w:r>
          </w:p>
        </w:tc>
        <w:tc>
          <w:tcPr>
            <w:tcW w:w="790" w:type="dxa"/>
            <w:vAlign w:val="center"/>
            <w:hideMark/>
          </w:tcPr>
          <w:p w14:paraId="4EEE065F" w14:textId="77777777" w:rsidR="009A048E" w:rsidRPr="00612148" w:rsidRDefault="009A048E" w:rsidP="00412E51">
            <w:pPr>
              <w:pStyle w:val="af8"/>
              <w:jc w:val="center"/>
            </w:pPr>
            <w:r w:rsidRPr="00612148">
              <w:t>1</w:t>
            </w:r>
          </w:p>
        </w:tc>
        <w:tc>
          <w:tcPr>
            <w:tcW w:w="468" w:type="dxa"/>
            <w:vAlign w:val="center"/>
            <w:hideMark/>
          </w:tcPr>
          <w:p w14:paraId="1C774148" w14:textId="77777777" w:rsidR="009A048E" w:rsidRPr="00612148" w:rsidRDefault="009A048E" w:rsidP="00412E51">
            <w:pPr>
              <w:pStyle w:val="af8"/>
              <w:jc w:val="center"/>
            </w:pPr>
            <w:r w:rsidRPr="00612148">
              <w:t>2</w:t>
            </w:r>
          </w:p>
        </w:tc>
        <w:tc>
          <w:tcPr>
            <w:tcW w:w="467" w:type="dxa"/>
            <w:vAlign w:val="center"/>
            <w:hideMark/>
          </w:tcPr>
          <w:p w14:paraId="261027AC" w14:textId="77777777" w:rsidR="009A048E" w:rsidRPr="00612148" w:rsidRDefault="009A048E" w:rsidP="00412E51">
            <w:pPr>
              <w:pStyle w:val="af8"/>
              <w:jc w:val="center"/>
            </w:pPr>
            <w:r w:rsidRPr="00612148">
              <w:t>3</w:t>
            </w:r>
          </w:p>
        </w:tc>
        <w:tc>
          <w:tcPr>
            <w:tcW w:w="467" w:type="dxa"/>
            <w:vAlign w:val="center"/>
            <w:hideMark/>
          </w:tcPr>
          <w:p w14:paraId="54CEB405" w14:textId="77777777" w:rsidR="009A048E" w:rsidRPr="00612148" w:rsidRDefault="009A048E" w:rsidP="00412E51">
            <w:pPr>
              <w:pStyle w:val="af8"/>
              <w:jc w:val="center"/>
            </w:pPr>
            <w:r w:rsidRPr="00612148">
              <w:t>4</w:t>
            </w:r>
          </w:p>
        </w:tc>
        <w:tc>
          <w:tcPr>
            <w:tcW w:w="467" w:type="dxa"/>
            <w:vAlign w:val="center"/>
            <w:hideMark/>
          </w:tcPr>
          <w:p w14:paraId="18DD090C" w14:textId="77777777" w:rsidR="009A048E" w:rsidRPr="00612148" w:rsidRDefault="009A048E" w:rsidP="00412E51">
            <w:pPr>
              <w:pStyle w:val="af8"/>
              <w:jc w:val="center"/>
            </w:pPr>
            <w:r w:rsidRPr="00612148">
              <w:t>5</w:t>
            </w:r>
          </w:p>
        </w:tc>
        <w:tc>
          <w:tcPr>
            <w:tcW w:w="468" w:type="dxa"/>
            <w:vAlign w:val="center"/>
            <w:hideMark/>
          </w:tcPr>
          <w:p w14:paraId="72B0D40B" w14:textId="77777777" w:rsidR="009A048E" w:rsidRPr="00612148" w:rsidRDefault="009A048E" w:rsidP="00412E51">
            <w:pPr>
              <w:pStyle w:val="af8"/>
              <w:jc w:val="center"/>
            </w:pPr>
            <w:r w:rsidRPr="00612148">
              <w:t>6</w:t>
            </w:r>
          </w:p>
        </w:tc>
        <w:tc>
          <w:tcPr>
            <w:tcW w:w="467" w:type="dxa"/>
            <w:vAlign w:val="center"/>
            <w:hideMark/>
          </w:tcPr>
          <w:p w14:paraId="04C39D2A" w14:textId="77777777" w:rsidR="009A048E" w:rsidRPr="00612148" w:rsidRDefault="009A048E" w:rsidP="00412E51">
            <w:pPr>
              <w:pStyle w:val="af8"/>
              <w:jc w:val="center"/>
            </w:pPr>
            <w:r w:rsidRPr="00612148">
              <w:t>7</w:t>
            </w:r>
          </w:p>
        </w:tc>
        <w:tc>
          <w:tcPr>
            <w:tcW w:w="467" w:type="dxa"/>
            <w:vAlign w:val="center"/>
            <w:hideMark/>
          </w:tcPr>
          <w:p w14:paraId="5F710EC6" w14:textId="77777777" w:rsidR="009A048E" w:rsidRPr="00612148" w:rsidRDefault="009A048E" w:rsidP="00412E51">
            <w:pPr>
              <w:pStyle w:val="af8"/>
              <w:jc w:val="center"/>
            </w:pPr>
            <w:r w:rsidRPr="00612148">
              <w:t>8</w:t>
            </w:r>
          </w:p>
        </w:tc>
        <w:tc>
          <w:tcPr>
            <w:tcW w:w="617" w:type="dxa"/>
            <w:vAlign w:val="center"/>
            <w:hideMark/>
          </w:tcPr>
          <w:p w14:paraId="0F50BCD1" w14:textId="77777777" w:rsidR="009A048E" w:rsidRPr="00612148" w:rsidRDefault="009A048E" w:rsidP="00412E51">
            <w:pPr>
              <w:pStyle w:val="af8"/>
              <w:jc w:val="center"/>
            </w:pPr>
            <w:r w:rsidRPr="00612148">
              <w:t>9</w:t>
            </w:r>
          </w:p>
        </w:tc>
        <w:tc>
          <w:tcPr>
            <w:tcW w:w="578" w:type="dxa"/>
            <w:vAlign w:val="center"/>
            <w:hideMark/>
          </w:tcPr>
          <w:p w14:paraId="27684D35" w14:textId="77777777" w:rsidR="009A048E" w:rsidRPr="00612148" w:rsidRDefault="009A048E" w:rsidP="00412E51">
            <w:pPr>
              <w:pStyle w:val="af8"/>
              <w:jc w:val="center"/>
            </w:pPr>
            <w:r w:rsidRPr="00612148">
              <w:t>10</w:t>
            </w:r>
          </w:p>
        </w:tc>
        <w:tc>
          <w:tcPr>
            <w:tcW w:w="672" w:type="dxa"/>
            <w:vAlign w:val="center"/>
            <w:hideMark/>
          </w:tcPr>
          <w:p w14:paraId="6766B554" w14:textId="77777777" w:rsidR="009A048E" w:rsidRPr="00612148" w:rsidRDefault="009A048E" w:rsidP="00412E51">
            <w:pPr>
              <w:pStyle w:val="af8"/>
              <w:jc w:val="center"/>
            </w:pPr>
            <w:r w:rsidRPr="00612148">
              <w:t>11</w:t>
            </w:r>
          </w:p>
        </w:tc>
        <w:tc>
          <w:tcPr>
            <w:tcW w:w="826" w:type="dxa"/>
            <w:vAlign w:val="center"/>
            <w:hideMark/>
          </w:tcPr>
          <w:p w14:paraId="6A4757DE" w14:textId="77777777" w:rsidR="009A048E" w:rsidRPr="00612148" w:rsidRDefault="009A048E" w:rsidP="00412E51">
            <w:pPr>
              <w:pStyle w:val="af8"/>
              <w:jc w:val="center"/>
            </w:pPr>
            <w:r w:rsidRPr="00612148">
              <w:t>12</w:t>
            </w:r>
          </w:p>
        </w:tc>
        <w:tc>
          <w:tcPr>
            <w:tcW w:w="1184" w:type="dxa"/>
            <w:vAlign w:val="center"/>
            <w:hideMark/>
          </w:tcPr>
          <w:p w14:paraId="4E02BF42" w14:textId="77777777" w:rsidR="009A048E" w:rsidRPr="00612148" w:rsidRDefault="009A048E" w:rsidP="00412E51">
            <w:pPr>
              <w:pStyle w:val="af8"/>
              <w:jc w:val="center"/>
            </w:pPr>
            <w:r w:rsidRPr="00612148">
              <w:t>Год</w:t>
            </w:r>
          </w:p>
        </w:tc>
      </w:tr>
      <w:tr w:rsidR="00AA67F9" w:rsidRPr="00612148" w14:paraId="2A160361" w14:textId="77777777" w:rsidTr="00412E51">
        <w:trPr>
          <w:cantSplit/>
          <w:trHeight w:hRule="exact" w:val="284"/>
        </w:trPr>
        <w:tc>
          <w:tcPr>
            <w:tcW w:w="1985" w:type="dxa"/>
            <w:vAlign w:val="center"/>
            <w:hideMark/>
          </w:tcPr>
          <w:p w14:paraId="195A529A" w14:textId="77777777" w:rsidR="009A048E" w:rsidRPr="00612148" w:rsidRDefault="009A048E" w:rsidP="00412E51">
            <w:pPr>
              <w:pStyle w:val="af8"/>
              <w:jc w:val="center"/>
            </w:pPr>
            <w:r w:rsidRPr="00612148">
              <w:t>Осадки, мм</w:t>
            </w:r>
          </w:p>
        </w:tc>
        <w:tc>
          <w:tcPr>
            <w:tcW w:w="790" w:type="dxa"/>
            <w:vAlign w:val="bottom"/>
            <w:hideMark/>
          </w:tcPr>
          <w:p w14:paraId="391FA2A8" w14:textId="77777777" w:rsidR="009A048E" w:rsidRPr="00612148" w:rsidRDefault="009A048E" w:rsidP="00412E51">
            <w:pPr>
              <w:pStyle w:val="af8"/>
              <w:jc w:val="center"/>
            </w:pPr>
            <w:r w:rsidRPr="00612148">
              <w:t>25</w:t>
            </w:r>
          </w:p>
        </w:tc>
        <w:tc>
          <w:tcPr>
            <w:tcW w:w="468" w:type="dxa"/>
            <w:vAlign w:val="bottom"/>
            <w:hideMark/>
          </w:tcPr>
          <w:p w14:paraId="0DAFD02A" w14:textId="77777777" w:rsidR="009A048E" w:rsidRPr="00612148" w:rsidRDefault="009A048E" w:rsidP="00412E51">
            <w:pPr>
              <w:pStyle w:val="af8"/>
              <w:jc w:val="center"/>
            </w:pPr>
            <w:r w:rsidRPr="00612148">
              <w:t>20</w:t>
            </w:r>
          </w:p>
        </w:tc>
        <w:tc>
          <w:tcPr>
            <w:tcW w:w="467" w:type="dxa"/>
            <w:vAlign w:val="bottom"/>
            <w:hideMark/>
          </w:tcPr>
          <w:p w14:paraId="2CD19986" w14:textId="77777777" w:rsidR="009A048E" w:rsidRPr="00612148" w:rsidRDefault="009A048E" w:rsidP="00412E51">
            <w:pPr>
              <w:pStyle w:val="af8"/>
              <w:jc w:val="center"/>
            </w:pPr>
            <w:r w:rsidRPr="00612148">
              <w:t>21</w:t>
            </w:r>
          </w:p>
        </w:tc>
        <w:tc>
          <w:tcPr>
            <w:tcW w:w="467" w:type="dxa"/>
            <w:vAlign w:val="bottom"/>
            <w:hideMark/>
          </w:tcPr>
          <w:p w14:paraId="7FFB8158" w14:textId="77777777" w:rsidR="009A048E" w:rsidRPr="00612148" w:rsidRDefault="009A048E" w:rsidP="00412E51">
            <w:pPr>
              <w:pStyle w:val="af8"/>
              <w:jc w:val="center"/>
            </w:pPr>
            <w:r w:rsidRPr="00612148">
              <w:t>26</w:t>
            </w:r>
          </w:p>
        </w:tc>
        <w:tc>
          <w:tcPr>
            <w:tcW w:w="467" w:type="dxa"/>
            <w:vAlign w:val="bottom"/>
            <w:hideMark/>
          </w:tcPr>
          <w:p w14:paraId="6E9DFABC" w14:textId="77777777" w:rsidR="009A048E" w:rsidRPr="00612148" w:rsidRDefault="009A048E" w:rsidP="00412E51">
            <w:pPr>
              <w:pStyle w:val="af8"/>
              <w:jc w:val="center"/>
            </w:pPr>
            <w:r w:rsidRPr="00612148">
              <w:t>28</w:t>
            </w:r>
          </w:p>
        </w:tc>
        <w:tc>
          <w:tcPr>
            <w:tcW w:w="468" w:type="dxa"/>
            <w:vAlign w:val="bottom"/>
            <w:hideMark/>
          </w:tcPr>
          <w:p w14:paraId="3DA9028C" w14:textId="77777777" w:rsidR="009A048E" w:rsidRPr="00612148" w:rsidRDefault="009A048E" w:rsidP="00412E51">
            <w:pPr>
              <w:pStyle w:val="af8"/>
              <w:jc w:val="center"/>
            </w:pPr>
            <w:r w:rsidRPr="00612148">
              <w:t>54</w:t>
            </w:r>
          </w:p>
        </w:tc>
        <w:tc>
          <w:tcPr>
            <w:tcW w:w="467" w:type="dxa"/>
            <w:vAlign w:val="bottom"/>
            <w:hideMark/>
          </w:tcPr>
          <w:p w14:paraId="17D37F44" w14:textId="77777777" w:rsidR="009A048E" w:rsidRPr="00612148" w:rsidRDefault="009A048E" w:rsidP="00412E51">
            <w:pPr>
              <w:pStyle w:val="af8"/>
              <w:jc w:val="center"/>
            </w:pPr>
            <w:r w:rsidRPr="00612148">
              <w:t>51</w:t>
            </w:r>
          </w:p>
        </w:tc>
        <w:tc>
          <w:tcPr>
            <w:tcW w:w="467" w:type="dxa"/>
            <w:vAlign w:val="bottom"/>
            <w:hideMark/>
          </w:tcPr>
          <w:p w14:paraId="27C61558" w14:textId="77777777" w:rsidR="009A048E" w:rsidRPr="00612148" w:rsidRDefault="009A048E" w:rsidP="00412E51">
            <w:pPr>
              <w:pStyle w:val="af8"/>
              <w:jc w:val="center"/>
            </w:pPr>
            <w:r w:rsidRPr="00612148">
              <w:t>61</w:t>
            </w:r>
          </w:p>
        </w:tc>
        <w:tc>
          <w:tcPr>
            <w:tcW w:w="617" w:type="dxa"/>
            <w:vAlign w:val="bottom"/>
            <w:hideMark/>
          </w:tcPr>
          <w:p w14:paraId="752D88F0" w14:textId="77777777" w:rsidR="009A048E" w:rsidRPr="00612148" w:rsidRDefault="009A048E" w:rsidP="00412E51">
            <w:pPr>
              <w:pStyle w:val="af8"/>
              <w:jc w:val="center"/>
            </w:pPr>
            <w:r w:rsidRPr="00612148">
              <w:t>52</w:t>
            </w:r>
          </w:p>
        </w:tc>
        <w:tc>
          <w:tcPr>
            <w:tcW w:w="578" w:type="dxa"/>
            <w:vAlign w:val="bottom"/>
            <w:hideMark/>
          </w:tcPr>
          <w:p w14:paraId="6EEB5353" w14:textId="77777777" w:rsidR="009A048E" w:rsidRPr="00612148" w:rsidRDefault="009A048E" w:rsidP="00412E51">
            <w:pPr>
              <w:pStyle w:val="af8"/>
              <w:jc w:val="center"/>
            </w:pPr>
            <w:r w:rsidRPr="00612148">
              <w:t>52</w:t>
            </w:r>
          </w:p>
        </w:tc>
        <w:tc>
          <w:tcPr>
            <w:tcW w:w="672" w:type="dxa"/>
            <w:vAlign w:val="bottom"/>
            <w:hideMark/>
          </w:tcPr>
          <w:p w14:paraId="54E885F8" w14:textId="77777777" w:rsidR="009A048E" w:rsidRPr="00612148" w:rsidRDefault="009A048E" w:rsidP="00412E51">
            <w:pPr>
              <w:pStyle w:val="af8"/>
              <w:jc w:val="center"/>
            </w:pPr>
            <w:r w:rsidRPr="00612148">
              <w:t>37</w:t>
            </w:r>
          </w:p>
        </w:tc>
        <w:tc>
          <w:tcPr>
            <w:tcW w:w="826" w:type="dxa"/>
            <w:vAlign w:val="bottom"/>
            <w:hideMark/>
          </w:tcPr>
          <w:p w14:paraId="77686DCE" w14:textId="77777777" w:rsidR="009A048E" w:rsidRPr="00612148" w:rsidRDefault="009A048E" w:rsidP="00412E51">
            <w:pPr>
              <w:pStyle w:val="af8"/>
              <w:jc w:val="center"/>
            </w:pPr>
            <w:r w:rsidRPr="00612148">
              <w:t>31</w:t>
            </w:r>
          </w:p>
        </w:tc>
        <w:tc>
          <w:tcPr>
            <w:tcW w:w="1184" w:type="dxa"/>
            <w:vAlign w:val="bottom"/>
            <w:hideMark/>
          </w:tcPr>
          <w:p w14:paraId="7C497B8E" w14:textId="77777777" w:rsidR="009A048E" w:rsidRPr="00612148" w:rsidRDefault="009A048E" w:rsidP="00412E51">
            <w:pPr>
              <w:pStyle w:val="af8"/>
              <w:ind w:left="-108" w:right="-108"/>
              <w:jc w:val="center"/>
            </w:pPr>
            <w:r w:rsidRPr="00612148">
              <w:t>458</w:t>
            </w:r>
          </w:p>
        </w:tc>
      </w:tr>
    </w:tbl>
    <w:p w14:paraId="298C5F68" w14:textId="77777777" w:rsidR="009A048E" w:rsidRPr="00612148" w:rsidRDefault="009A048E" w:rsidP="009A048E">
      <w:pPr>
        <w:pStyle w:val="3"/>
        <w:ind w:left="2836" w:hanging="2127"/>
      </w:pPr>
      <w:bookmarkStart w:id="105" w:name="_Toc460395470"/>
      <w:bookmarkStart w:id="106" w:name="_Toc467851127"/>
      <w:bookmarkStart w:id="107" w:name="_Toc504723588"/>
      <w:r w:rsidRPr="00612148">
        <w:t>Снежный покров</w:t>
      </w:r>
      <w:bookmarkEnd w:id="102"/>
      <w:bookmarkEnd w:id="103"/>
      <w:bookmarkEnd w:id="105"/>
      <w:bookmarkEnd w:id="106"/>
      <w:bookmarkEnd w:id="107"/>
    </w:p>
    <w:p w14:paraId="0934D0FB" w14:textId="77777777" w:rsidR="009A048E" w:rsidRPr="00612148" w:rsidRDefault="009A048E" w:rsidP="009A048E">
      <w:bookmarkStart w:id="108" w:name="_Toc419195444"/>
      <w:bookmarkStart w:id="109" w:name="_Toc426112847"/>
      <w:r w:rsidRPr="00612148">
        <w:t>Устойчивый снежный покров в среднем образуется во второй декаде октября и разрушается в третьей декаде мая. Продолжительность периода со снежным покровом в среднем составляет 223 дня.</w:t>
      </w:r>
    </w:p>
    <w:p w14:paraId="4A41E980" w14:textId="77777777" w:rsidR="009A048E" w:rsidRPr="00612148" w:rsidRDefault="009A048E" w:rsidP="009A048E">
      <w:r w:rsidRPr="00612148">
        <w:t>На возвышенных открытых местах высота снежного покрова может составлять н</w:t>
      </w:r>
      <w:r w:rsidRPr="00612148">
        <w:t>е</w:t>
      </w:r>
      <w:r w:rsidRPr="00612148">
        <w:t>сколько десятков сантиметров, одновременно в ложбинах и нешироких долинах ручьев высота снежного покрова может достигать нескольких метров.</w:t>
      </w:r>
    </w:p>
    <w:p w14:paraId="5DA7B5CE" w14:textId="77777777" w:rsidR="009A048E" w:rsidRPr="00612148" w:rsidRDefault="009A048E" w:rsidP="009A048E">
      <w:r w:rsidRPr="00612148">
        <w:t>Максимальная из наибольших высот снежного покрова (из наблюдений по пост</w:t>
      </w:r>
      <w:r w:rsidRPr="00612148">
        <w:t>о</w:t>
      </w:r>
      <w:r w:rsidRPr="00612148">
        <w:t>янной рейке) составляет 154 см, минимальная из наибольших – 87 см.</w:t>
      </w:r>
    </w:p>
    <w:p w14:paraId="05F685AB" w14:textId="77777777" w:rsidR="009A048E" w:rsidRPr="00612148" w:rsidRDefault="009A048E" w:rsidP="009A048E">
      <w:r w:rsidRPr="00612148">
        <w:t>Расчетная высота снежного покрова 5 % обеспеченности составляет 151 см.</w:t>
      </w:r>
    </w:p>
    <w:p w14:paraId="5D729ED3" w14:textId="77777777" w:rsidR="009A048E" w:rsidRPr="00612148" w:rsidRDefault="009A048E" w:rsidP="009A048E">
      <w:pPr>
        <w:pStyle w:val="3"/>
        <w:ind w:left="2836" w:hanging="2127"/>
      </w:pPr>
      <w:bookmarkStart w:id="110" w:name="_Toc460395471"/>
      <w:bookmarkStart w:id="111" w:name="_Toc467851128"/>
      <w:bookmarkStart w:id="112" w:name="_Toc504723589"/>
      <w:r w:rsidRPr="00612148">
        <w:lastRenderedPageBreak/>
        <w:t>Ветер</w:t>
      </w:r>
      <w:bookmarkEnd w:id="108"/>
      <w:bookmarkEnd w:id="109"/>
      <w:bookmarkEnd w:id="110"/>
      <w:bookmarkEnd w:id="111"/>
      <w:bookmarkEnd w:id="112"/>
      <w:r w:rsidRPr="00612148">
        <w:t xml:space="preserve"> </w:t>
      </w:r>
    </w:p>
    <w:p w14:paraId="1143FD37" w14:textId="77777777" w:rsidR="009A048E" w:rsidRPr="00612148" w:rsidRDefault="009A048E" w:rsidP="009A048E">
      <w:r w:rsidRPr="00612148">
        <w:t>Преобладающими в году ветрами на проектируемой территории являются ветры южного направления. В зимний, весенний и осенний сезоны года кроме ветров южного направления достаточно часто наблюдаются ветры юго-восточного направления.</w:t>
      </w:r>
    </w:p>
    <w:p w14:paraId="7855E46B" w14:textId="77777777" w:rsidR="009A048E" w:rsidRPr="00612148" w:rsidRDefault="009A048E" w:rsidP="009A048E">
      <w:r w:rsidRPr="00612148">
        <w:t>В летнюю часть года преобладают ветры северного направления, наиболее редки ветры западного, юго- и северо-западного направлений.</w:t>
      </w:r>
    </w:p>
    <w:p w14:paraId="1228DAFB" w14:textId="77777777" w:rsidR="009A048E" w:rsidRPr="00612148" w:rsidRDefault="009A048E" w:rsidP="009A048E">
      <w:pPr>
        <w:rPr>
          <w:rFonts w:cs="Arial"/>
        </w:rPr>
      </w:pPr>
      <w:r w:rsidRPr="00612148">
        <w:rPr>
          <w:rFonts w:cs="Arial"/>
        </w:rPr>
        <w:t xml:space="preserve">Средняя годовая скорость ветра – 3,4 м/с, средняя за январь – 3,8 м/с и средняя в июле – 3,2 м/с (таблица </w:t>
      </w:r>
      <w:r w:rsidRPr="00612148">
        <w:rPr>
          <w:rFonts w:cs="Arial"/>
        </w:rPr>
        <w:fldChar w:fldCharType="begin"/>
      </w:r>
      <w:r w:rsidRPr="00612148">
        <w:rPr>
          <w:rFonts w:cs="Arial"/>
        </w:rPr>
        <w:instrText xml:space="preserve"> REF _Ref428782569 \h  \* MERGEFORMAT </w:instrText>
      </w:r>
      <w:r w:rsidRPr="00612148">
        <w:rPr>
          <w:rFonts w:cs="Arial"/>
        </w:rPr>
      </w:r>
      <w:r w:rsidRPr="00612148">
        <w:rPr>
          <w:rFonts w:cs="Arial"/>
        </w:rPr>
        <w:fldChar w:fldCharType="separate"/>
      </w:r>
      <w:r w:rsidR="0017121E" w:rsidRPr="0017121E">
        <w:rPr>
          <w:rFonts w:cs="Arial"/>
          <w:vanish/>
        </w:rPr>
        <w:t xml:space="preserve">Таблица </w:t>
      </w:r>
      <w:r w:rsidR="0017121E">
        <w:rPr>
          <w:noProof/>
        </w:rPr>
        <w:t>3</w:t>
      </w:r>
      <w:r w:rsidR="0017121E" w:rsidRPr="00612148">
        <w:t>.</w:t>
      </w:r>
      <w:r w:rsidR="0017121E">
        <w:rPr>
          <w:noProof/>
        </w:rPr>
        <w:t>4</w:t>
      </w:r>
      <w:r w:rsidRPr="00612148">
        <w:rPr>
          <w:rFonts w:cs="Arial"/>
        </w:rPr>
        <w:fldChar w:fldCharType="end"/>
      </w:r>
      <w:r w:rsidRPr="00612148">
        <w:rPr>
          <w:rFonts w:cs="Arial"/>
        </w:rPr>
        <w:t>).</w:t>
      </w:r>
    </w:p>
    <w:p w14:paraId="44657745" w14:textId="77777777" w:rsidR="009A048E" w:rsidRPr="00612148" w:rsidRDefault="009A048E" w:rsidP="009A048E">
      <w:pPr>
        <w:pStyle w:val="afc"/>
        <w:jc w:val="left"/>
        <w:rPr>
          <w:rFonts w:cs="Arial"/>
        </w:rPr>
      </w:pPr>
      <w:bookmarkStart w:id="113" w:name="_Ref403480554"/>
      <w:bookmarkStart w:id="114" w:name="_Ref428782569"/>
      <w:r w:rsidRPr="00612148">
        <w:rPr>
          <w:rFonts w:cs="Arial"/>
        </w:rPr>
        <w:t xml:space="preserve">Таблица </w:t>
      </w:r>
      <w:bookmarkEnd w:id="113"/>
      <w:r w:rsidRPr="00612148">
        <w:fldChar w:fldCharType="begin"/>
      </w:r>
      <w:r w:rsidRPr="00612148">
        <w:instrText xml:space="preserve"> STYLEREF 1 \s </w:instrText>
      </w:r>
      <w:r w:rsidRPr="00612148">
        <w:fldChar w:fldCharType="separate"/>
      </w:r>
      <w:r w:rsidR="0017121E">
        <w:rPr>
          <w:noProof/>
        </w:rPr>
        <w:t>3</w:t>
      </w:r>
      <w:r w:rsidRPr="00612148">
        <w:rPr>
          <w:noProof/>
        </w:rPr>
        <w:fldChar w:fldCharType="end"/>
      </w:r>
      <w:r w:rsidRPr="00612148">
        <w:t>.</w:t>
      </w:r>
      <w:fldSimple w:instr=" SEQ Таблица \* ARABIC \s 1 ">
        <w:r w:rsidR="0017121E">
          <w:rPr>
            <w:noProof/>
          </w:rPr>
          <w:t>4</w:t>
        </w:r>
      </w:fldSimple>
      <w:bookmarkEnd w:id="114"/>
      <w:r w:rsidRPr="00612148">
        <w:rPr>
          <w:rFonts w:cs="Arial"/>
        </w:rPr>
        <w:t xml:space="preserve">- Средняя месячная и годовая скорость ветра (м/с) </w:t>
      </w:r>
    </w:p>
    <w:tbl>
      <w:tblPr>
        <w:tblW w:w="9930" w:type="dxa"/>
        <w:tblInd w:w="-244" w:type="dxa"/>
        <w:tblBorders>
          <w:top w:val="single" w:sz="6" w:space="0" w:color="auto"/>
          <w:bottom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277"/>
        <w:gridCol w:w="708"/>
        <w:gridCol w:w="709"/>
        <w:gridCol w:w="709"/>
        <w:gridCol w:w="567"/>
        <w:gridCol w:w="709"/>
        <w:gridCol w:w="567"/>
        <w:gridCol w:w="708"/>
        <w:gridCol w:w="709"/>
        <w:gridCol w:w="567"/>
        <w:gridCol w:w="567"/>
        <w:gridCol w:w="709"/>
        <w:gridCol w:w="567"/>
        <w:gridCol w:w="857"/>
      </w:tblGrid>
      <w:tr w:rsidR="00AA67F9" w:rsidRPr="00612148" w14:paraId="098BC83C" w14:textId="77777777" w:rsidTr="00412E51">
        <w:trPr>
          <w:cantSplit/>
          <w:trHeight w:hRule="exact" w:val="284"/>
        </w:trPr>
        <w:tc>
          <w:tcPr>
            <w:tcW w:w="1277" w:type="dxa"/>
            <w:tcBorders>
              <w:top w:val="single" w:sz="6" w:space="0" w:color="auto"/>
              <w:left w:val="nil"/>
              <w:bottom w:val="single" w:sz="6" w:space="0" w:color="auto"/>
              <w:right w:val="single" w:sz="6" w:space="0" w:color="auto"/>
            </w:tcBorders>
            <w:vAlign w:val="center"/>
            <w:hideMark/>
          </w:tcPr>
          <w:p w14:paraId="039D72BA" w14:textId="77777777" w:rsidR="009A048E" w:rsidRPr="00612148" w:rsidRDefault="009A048E" w:rsidP="00412E51">
            <w:pPr>
              <w:pStyle w:val="af8"/>
              <w:jc w:val="center"/>
            </w:pPr>
            <w:r w:rsidRPr="00612148">
              <w:t>Месяц</w:t>
            </w:r>
          </w:p>
        </w:tc>
        <w:tc>
          <w:tcPr>
            <w:tcW w:w="708" w:type="dxa"/>
            <w:tcBorders>
              <w:top w:val="single" w:sz="6" w:space="0" w:color="auto"/>
              <w:left w:val="single" w:sz="6" w:space="0" w:color="auto"/>
              <w:bottom w:val="single" w:sz="6" w:space="0" w:color="auto"/>
              <w:right w:val="single" w:sz="6" w:space="0" w:color="auto"/>
            </w:tcBorders>
            <w:vAlign w:val="center"/>
            <w:hideMark/>
          </w:tcPr>
          <w:p w14:paraId="4A47092F" w14:textId="77777777" w:rsidR="009A048E" w:rsidRPr="00612148" w:rsidRDefault="009A048E" w:rsidP="00412E51">
            <w:pPr>
              <w:pStyle w:val="af8"/>
              <w:jc w:val="center"/>
            </w:pPr>
            <w:r w:rsidRPr="00612148">
              <w:t>1</w:t>
            </w:r>
          </w:p>
        </w:tc>
        <w:tc>
          <w:tcPr>
            <w:tcW w:w="709" w:type="dxa"/>
            <w:tcBorders>
              <w:top w:val="single" w:sz="6" w:space="0" w:color="auto"/>
              <w:left w:val="single" w:sz="6" w:space="0" w:color="auto"/>
              <w:bottom w:val="single" w:sz="6" w:space="0" w:color="auto"/>
              <w:right w:val="single" w:sz="6" w:space="0" w:color="auto"/>
            </w:tcBorders>
            <w:vAlign w:val="center"/>
            <w:hideMark/>
          </w:tcPr>
          <w:p w14:paraId="22383215" w14:textId="77777777" w:rsidR="009A048E" w:rsidRPr="00612148" w:rsidRDefault="009A048E" w:rsidP="00412E51">
            <w:pPr>
              <w:pStyle w:val="af8"/>
              <w:jc w:val="center"/>
            </w:pPr>
            <w:r w:rsidRPr="00612148">
              <w:t>2</w:t>
            </w:r>
          </w:p>
        </w:tc>
        <w:tc>
          <w:tcPr>
            <w:tcW w:w="709" w:type="dxa"/>
            <w:tcBorders>
              <w:top w:val="single" w:sz="6" w:space="0" w:color="auto"/>
              <w:left w:val="single" w:sz="6" w:space="0" w:color="auto"/>
              <w:bottom w:val="single" w:sz="6" w:space="0" w:color="auto"/>
              <w:right w:val="single" w:sz="6" w:space="0" w:color="auto"/>
            </w:tcBorders>
            <w:vAlign w:val="center"/>
            <w:hideMark/>
          </w:tcPr>
          <w:p w14:paraId="60E61995" w14:textId="77777777" w:rsidR="009A048E" w:rsidRPr="00612148" w:rsidRDefault="009A048E" w:rsidP="00412E51">
            <w:pPr>
              <w:pStyle w:val="af8"/>
              <w:jc w:val="center"/>
            </w:pPr>
            <w:r w:rsidRPr="00612148">
              <w:t>3</w:t>
            </w:r>
          </w:p>
        </w:tc>
        <w:tc>
          <w:tcPr>
            <w:tcW w:w="567" w:type="dxa"/>
            <w:tcBorders>
              <w:top w:val="single" w:sz="6" w:space="0" w:color="auto"/>
              <w:left w:val="single" w:sz="6" w:space="0" w:color="auto"/>
              <w:bottom w:val="single" w:sz="6" w:space="0" w:color="auto"/>
              <w:right w:val="single" w:sz="6" w:space="0" w:color="auto"/>
            </w:tcBorders>
            <w:vAlign w:val="center"/>
            <w:hideMark/>
          </w:tcPr>
          <w:p w14:paraId="76704DAE" w14:textId="77777777" w:rsidR="009A048E" w:rsidRPr="00612148" w:rsidRDefault="009A048E" w:rsidP="00412E51">
            <w:pPr>
              <w:pStyle w:val="af8"/>
              <w:jc w:val="center"/>
            </w:pPr>
            <w:r w:rsidRPr="00612148">
              <w:t>4</w:t>
            </w:r>
          </w:p>
        </w:tc>
        <w:tc>
          <w:tcPr>
            <w:tcW w:w="709" w:type="dxa"/>
            <w:tcBorders>
              <w:top w:val="single" w:sz="6" w:space="0" w:color="auto"/>
              <w:left w:val="single" w:sz="6" w:space="0" w:color="auto"/>
              <w:bottom w:val="single" w:sz="6" w:space="0" w:color="auto"/>
              <w:right w:val="single" w:sz="6" w:space="0" w:color="auto"/>
            </w:tcBorders>
            <w:vAlign w:val="center"/>
            <w:hideMark/>
          </w:tcPr>
          <w:p w14:paraId="4D610346" w14:textId="77777777" w:rsidR="009A048E" w:rsidRPr="00612148" w:rsidRDefault="009A048E" w:rsidP="00412E51">
            <w:pPr>
              <w:pStyle w:val="af8"/>
              <w:jc w:val="center"/>
            </w:pPr>
            <w:r w:rsidRPr="00612148">
              <w:t>5</w:t>
            </w:r>
          </w:p>
        </w:tc>
        <w:tc>
          <w:tcPr>
            <w:tcW w:w="567" w:type="dxa"/>
            <w:tcBorders>
              <w:top w:val="single" w:sz="6" w:space="0" w:color="auto"/>
              <w:left w:val="single" w:sz="6" w:space="0" w:color="auto"/>
              <w:bottom w:val="single" w:sz="6" w:space="0" w:color="auto"/>
              <w:right w:val="single" w:sz="6" w:space="0" w:color="auto"/>
            </w:tcBorders>
            <w:vAlign w:val="center"/>
            <w:hideMark/>
          </w:tcPr>
          <w:p w14:paraId="1DC76009" w14:textId="77777777" w:rsidR="009A048E" w:rsidRPr="00612148" w:rsidRDefault="009A048E" w:rsidP="00412E51">
            <w:pPr>
              <w:pStyle w:val="af8"/>
              <w:jc w:val="center"/>
            </w:pPr>
            <w:r w:rsidRPr="00612148">
              <w:t>6</w:t>
            </w:r>
          </w:p>
        </w:tc>
        <w:tc>
          <w:tcPr>
            <w:tcW w:w="708" w:type="dxa"/>
            <w:tcBorders>
              <w:top w:val="single" w:sz="6" w:space="0" w:color="auto"/>
              <w:left w:val="single" w:sz="6" w:space="0" w:color="auto"/>
              <w:bottom w:val="single" w:sz="6" w:space="0" w:color="auto"/>
              <w:right w:val="single" w:sz="6" w:space="0" w:color="auto"/>
            </w:tcBorders>
            <w:vAlign w:val="center"/>
            <w:hideMark/>
          </w:tcPr>
          <w:p w14:paraId="04BBF750" w14:textId="77777777" w:rsidR="009A048E" w:rsidRPr="00612148" w:rsidRDefault="009A048E" w:rsidP="00412E51">
            <w:pPr>
              <w:pStyle w:val="af8"/>
              <w:jc w:val="center"/>
            </w:pPr>
            <w:r w:rsidRPr="00612148">
              <w:t>7</w:t>
            </w:r>
          </w:p>
        </w:tc>
        <w:tc>
          <w:tcPr>
            <w:tcW w:w="709" w:type="dxa"/>
            <w:tcBorders>
              <w:top w:val="single" w:sz="6" w:space="0" w:color="auto"/>
              <w:left w:val="single" w:sz="6" w:space="0" w:color="auto"/>
              <w:bottom w:val="single" w:sz="6" w:space="0" w:color="auto"/>
              <w:right w:val="single" w:sz="6" w:space="0" w:color="auto"/>
            </w:tcBorders>
            <w:vAlign w:val="center"/>
            <w:hideMark/>
          </w:tcPr>
          <w:p w14:paraId="3A0B7AD3" w14:textId="77777777" w:rsidR="009A048E" w:rsidRPr="00612148" w:rsidRDefault="009A048E" w:rsidP="00412E51">
            <w:pPr>
              <w:pStyle w:val="af8"/>
              <w:jc w:val="center"/>
            </w:pPr>
            <w:r w:rsidRPr="00612148">
              <w:t>8</w:t>
            </w:r>
          </w:p>
        </w:tc>
        <w:tc>
          <w:tcPr>
            <w:tcW w:w="567" w:type="dxa"/>
            <w:tcBorders>
              <w:top w:val="single" w:sz="6" w:space="0" w:color="auto"/>
              <w:left w:val="single" w:sz="6" w:space="0" w:color="auto"/>
              <w:bottom w:val="single" w:sz="6" w:space="0" w:color="auto"/>
              <w:right w:val="single" w:sz="6" w:space="0" w:color="auto"/>
            </w:tcBorders>
            <w:vAlign w:val="center"/>
            <w:hideMark/>
          </w:tcPr>
          <w:p w14:paraId="6573C46C" w14:textId="77777777" w:rsidR="009A048E" w:rsidRPr="00612148" w:rsidRDefault="009A048E" w:rsidP="00412E51">
            <w:pPr>
              <w:pStyle w:val="af8"/>
              <w:jc w:val="center"/>
            </w:pPr>
            <w:r w:rsidRPr="00612148">
              <w:t>9</w:t>
            </w:r>
          </w:p>
        </w:tc>
        <w:tc>
          <w:tcPr>
            <w:tcW w:w="567" w:type="dxa"/>
            <w:tcBorders>
              <w:top w:val="single" w:sz="6" w:space="0" w:color="auto"/>
              <w:left w:val="single" w:sz="6" w:space="0" w:color="auto"/>
              <w:bottom w:val="single" w:sz="6" w:space="0" w:color="auto"/>
              <w:right w:val="single" w:sz="6" w:space="0" w:color="auto"/>
            </w:tcBorders>
            <w:vAlign w:val="center"/>
            <w:hideMark/>
          </w:tcPr>
          <w:p w14:paraId="25433FEC" w14:textId="77777777" w:rsidR="009A048E" w:rsidRPr="00612148" w:rsidRDefault="009A048E" w:rsidP="00412E51">
            <w:pPr>
              <w:pStyle w:val="af8"/>
              <w:jc w:val="center"/>
            </w:pPr>
            <w:r w:rsidRPr="00612148">
              <w:t>10</w:t>
            </w:r>
          </w:p>
        </w:tc>
        <w:tc>
          <w:tcPr>
            <w:tcW w:w="709" w:type="dxa"/>
            <w:tcBorders>
              <w:top w:val="single" w:sz="6" w:space="0" w:color="auto"/>
              <w:left w:val="single" w:sz="6" w:space="0" w:color="auto"/>
              <w:bottom w:val="single" w:sz="6" w:space="0" w:color="auto"/>
              <w:right w:val="single" w:sz="6" w:space="0" w:color="auto"/>
            </w:tcBorders>
            <w:vAlign w:val="center"/>
            <w:hideMark/>
          </w:tcPr>
          <w:p w14:paraId="1FF80EA9" w14:textId="77777777" w:rsidR="009A048E" w:rsidRPr="00612148" w:rsidRDefault="009A048E" w:rsidP="00412E51">
            <w:pPr>
              <w:pStyle w:val="af8"/>
              <w:jc w:val="center"/>
            </w:pPr>
            <w:r w:rsidRPr="00612148">
              <w:t>11</w:t>
            </w:r>
          </w:p>
        </w:tc>
        <w:tc>
          <w:tcPr>
            <w:tcW w:w="567" w:type="dxa"/>
            <w:tcBorders>
              <w:top w:val="single" w:sz="6" w:space="0" w:color="auto"/>
              <w:left w:val="single" w:sz="6" w:space="0" w:color="auto"/>
              <w:bottom w:val="single" w:sz="6" w:space="0" w:color="auto"/>
              <w:right w:val="single" w:sz="6" w:space="0" w:color="auto"/>
            </w:tcBorders>
            <w:vAlign w:val="center"/>
            <w:hideMark/>
          </w:tcPr>
          <w:p w14:paraId="0A573FA4" w14:textId="77777777" w:rsidR="009A048E" w:rsidRPr="00612148" w:rsidRDefault="009A048E" w:rsidP="00412E51">
            <w:pPr>
              <w:pStyle w:val="af8"/>
              <w:jc w:val="center"/>
            </w:pPr>
            <w:r w:rsidRPr="00612148">
              <w:t>12</w:t>
            </w:r>
          </w:p>
        </w:tc>
        <w:tc>
          <w:tcPr>
            <w:tcW w:w="857" w:type="dxa"/>
            <w:tcBorders>
              <w:top w:val="single" w:sz="6" w:space="0" w:color="auto"/>
              <w:left w:val="single" w:sz="6" w:space="0" w:color="auto"/>
              <w:bottom w:val="single" w:sz="6" w:space="0" w:color="auto"/>
              <w:right w:val="nil"/>
            </w:tcBorders>
            <w:vAlign w:val="center"/>
            <w:hideMark/>
          </w:tcPr>
          <w:p w14:paraId="50312CAD" w14:textId="77777777" w:rsidR="009A048E" w:rsidRPr="00612148" w:rsidRDefault="009A048E" w:rsidP="00412E51">
            <w:pPr>
              <w:pStyle w:val="af8"/>
              <w:jc w:val="center"/>
            </w:pPr>
            <w:r w:rsidRPr="00612148">
              <w:t>Год</w:t>
            </w:r>
          </w:p>
        </w:tc>
      </w:tr>
      <w:tr w:rsidR="00AA67F9" w:rsidRPr="00612148" w14:paraId="7ADC46EB" w14:textId="77777777" w:rsidTr="00412E51">
        <w:trPr>
          <w:cantSplit/>
          <w:trHeight w:hRule="exact" w:val="284"/>
        </w:trPr>
        <w:tc>
          <w:tcPr>
            <w:tcW w:w="1277" w:type="dxa"/>
            <w:tcBorders>
              <w:top w:val="single" w:sz="6" w:space="0" w:color="auto"/>
              <w:left w:val="nil"/>
              <w:bottom w:val="single" w:sz="6" w:space="0" w:color="auto"/>
              <w:right w:val="single" w:sz="6" w:space="0" w:color="auto"/>
            </w:tcBorders>
            <w:vAlign w:val="center"/>
            <w:hideMark/>
          </w:tcPr>
          <w:p w14:paraId="528D620A" w14:textId="77777777" w:rsidR="009A048E" w:rsidRPr="00612148" w:rsidRDefault="009A048E" w:rsidP="00412E51">
            <w:pPr>
              <w:pStyle w:val="af8"/>
              <w:jc w:val="left"/>
            </w:pPr>
          </w:p>
        </w:tc>
        <w:tc>
          <w:tcPr>
            <w:tcW w:w="708" w:type="dxa"/>
            <w:tcBorders>
              <w:top w:val="single" w:sz="6" w:space="0" w:color="auto"/>
              <w:left w:val="single" w:sz="6" w:space="0" w:color="auto"/>
              <w:bottom w:val="single" w:sz="6" w:space="0" w:color="auto"/>
              <w:right w:val="single" w:sz="6" w:space="0" w:color="auto"/>
            </w:tcBorders>
            <w:vAlign w:val="bottom"/>
            <w:hideMark/>
          </w:tcPr>
          <w:p w14:paraId="14F6F4F9" w14:textId="77777777" w:rsidR="009A048E" w:rsidRPr="00612148" w:rsidRDefault="009A048E" w:rsidP="00412E51">
            <w:pPr>
              <w:pStyle w:val="af8"/>
              <w:jc w:val="center"/>
            </w:pPr>
            <w:r w:rsidRPr="00612148">
              <w:t>3,8</w:t>
            </w:r>
          </w:p>
        </w:tc>
        <w:tc>
          <w:tcPr>
            <w:tcW w:w="709" w:type="dxa"/>
            <w:tcBorders>
              <w:top w:val="single" w:sz="6" w:space="0" w:color="auto"/>
              <w:left w:val="single" w:sz="6" w:space="0" w:color="auto"/>
              <w:bottom w:val="single" w:sz="6" w:space="0" w:color="auto"/>
              <w:right w:val="single" w:sz="6" w:space="0" w:color="auto"/>
            </w:tcBorders>
            <w:vAlign w:val="bottom"/>
            <w:hideMark/>
          </w:tcPr>
          <w:p w14:paraId="6120B80A" w14:textId="77777777" w:rsidR="009A048E" w:rsidRPr="00612148" w:rsidRDefault="009A048E" w:rsidP="00412E51">
            <w:pPr>
              <w:pStyle w:val="af8"/>
              <w:jc w:val="center"/>
            </w:pPr>
            <w:r w:rsidRPr="00612148">
              <w:t>3,4</w:t>
            </w:r>
          </w:p>
        </w:tc>
        <w:tc>
          <w:tcPr>
            <w:tcW w:w="709" w:type="dxa"/>
            <w:tcBorders>
              <w:top w:val="single" w:sz="6" w:space="0" w:color="auto"/>
              <w:left w:val="single" w:sz="6" w:space="0" w:color="auto"/>
              <w:bottom w:val="single" w:sz="6" w:space="0" w:color="auto"/>
              <w:right w:val="single" w:sz="6" w:space="0" w:color="auto"/>
            </w:tcBorders>
            <w:vAlign w:val="bottom"/>
            <w:hideMark/>
          </w:tcPr>
          <w:p w14:paraId="3F4151B1" w14:textId="77777777" w:rsidR="009A048E" w:rsidRPr="00612148" w:rsidRDefault="009A048E" w:rsidP="00412E51">
            <w:pPr>
              <w:pStyle w:val="af8"/>
              <w:jc w:val="center"/>
            </w:pPr>
            <w:r w:rsidRPr="00612148">
              <w:t>2,9</w:t>
            </w:r>
          </w:p>
        </w:tc>
        <w:tc>
          <w:tcPr>
            <w:tcW w:w="567" w:type="dxa"/>
            <w:tcBorders>
              <w:top w:val="single" w:sz="6" w:space="0" w:color="auto"/>
              <w:left w:val="single" w:sz="6" w:space="0" w:color="auto"/>
              <w:bottom w:val="single" w:sz="6" w:space="0" w:color="auto"/>
              <w:right w:val="single" w:sz="6" w:space="0" w:color="auto"/>
            </w:tcBorders>
            <w:vAlign w:val="bottom"/>
            <w:hideMark/>
          </w:tcPr>
          <w:p w14:paraId="47E7C905" w14:textId="77777777" w:rsidR="009A048E" w:rsidRPr="00612148" w:rsidRDefault="009A048E" w:rsidP="00412E51">
            <w:pPr>
              <w:pStyle w:val="af8"/>
              <w:jc w:val="center"/>
            </w:pPr>
            <w:r w:rsidRPr="00612148">
              <w:t>3,3</w:t>
            </w:r>
          </w:p>
        </w:tc>
        <w:tc>
          <w:tcPr>
            <w:tcW w:w="709" w:type="dxa"/>
            <w:tcBorders>
              <w:top w:val="single" w:sz="6" w:space="0" w:color="auto"/>
              <w:left w:val="single" w:sz="6" w:space="0" w:color="auto"/>
              <w:bottom w:val="single" w:sz="6" w:space="0" w:color="auto"/>
              <w:right w:val="single" w:sz="6" w:space="0" w:color="auto"/>
            </w:tcBorders>
            <w:vAlign w:val="bottom"/>
            <w:hideMark/>
          </w:tcPr>
          <w:p w14:paraId="221796DD" w14:textId="77777777" w:rsidR="009A048E" w:rsidRPr="00612148" w:rsidRDefault="009A048E" w:rsidP="00412E51">
            <w:pPr>
              <w:pStyle w:val="af8"/>
              <w:jc w:val="center"/>
            </w:pPr>
            <w:r w:rsidRPr="00612148">
              <w:t>3,5</w:t>
            </w:r>
          </w:p>
        </w:tc>
        <w:tc>
          <w:tcPr>
            <w:tcW w:w="567" w:type="dxa"/>
            <w:tcBorders>
              <w:top w:val="single" w:sz="6" w:space="0" w:color="auto"/>
              <w:left w:val="single" w:sz="6" w:space="0" w:color="auto"/>
              <w:bottom w:val="single" w:sz="6" w:space="0" w:color="auto"/>
              <w:right w:val="single" w:sz="6" w:space="0" w:color="auto"/>
            </w:tcBorders>
            <w:vAlign w:val="bottom"/>
            <w:hideMark/>
          </w:tcPr>
          <w:p w14:paraId="7E037226" w14:textId="77777777" w:rsidR="009A048E" w:rsidRPr="00612148" w:rsidRDefault="009A048E" w:rsidP="00412E51">
            <w:pPr>
              <w:pStyle w:val="af8"/>
              <w:jc w:val="center"/>
            </w:pPr>
            <w:r w:rsidRPr="00612148">
              <w:t>3,5</w:t>
            </w:r>
          </w:p>
        </w:tc>
        <w:tc>
          <w:tcPr>
            <w:tcW w:w="708" w:type="dxa"/>
            <w:tcBorders>
              <w:top w:val="single" w:sz="6" w:space="0" w:color="auto"/>
              <w:left w:val="single" w:sz="6" w:space="0" w:color="auto"/>
              <w:bottom w:val="single" w:sz="6" w:space="0" w:color="auto"/>
              <w:right w:val="single" w:sz="6" w:space="0" w:color="auto"/>
            </w:tcBorders>
            <w:vAlign w:val="bottom"/>
            <w:hideMark/>
          </w:tcPr>
          <w:p w14:paraId="653F2226" w14:textId="77777777" w:rsidR="009A048E" w:rsidRPr="00612148" w:rsidRDefault="009A048E" w:rsidP="00412E51">
            <w:pPr>
              <w:pStyle w:val="af8"/>
              <w:jc w:val="center"/>
            </w:pPr>
            <w:r w:rsidRPr="00612148">
              <w:t>3,2</w:t>
            </w:r>
          </w:p>
        </w:tc>
        <w:tc>
          <w:tcPr>
            <w:tcW w:w="709" w:type="dxa"/>
            <w:tcBorders>
              <w:top w:val="single" w:sz="6" w:space="0" w:color="auto"/>
              <w:left w:val="single" w:sz="6" w:space="0" w:color="auto"/>
              <w:bottom w:val="single" w:sz="6" w:space="0" w:color="auto"/>
              <w:right w:val="single" w:sz="6" w:space="0" w:color="auto"/>
            </w:tcBorders>
            <w:vAlign w:val="bottom"/>
            <w:hideMark/>
          </w:tcPr>
          <w:p w14:paraId="420DFFDE" w14:textId="77777777" w:rsidR="009A048E" w:rsidRPr="00612148" w:rsidRDefault="009A048E" w:rsidP="00412E51">
            <w:pPr>
              <w:pStyle w:val="af8"/>
              <w:jc w:val="center"/>
            </w:pPr>
            <w:r w:rsidRPr="00612148">
              <w:t>3,0</w:t>
            </w:r>
          </w:p>
        </w:tc>
        <w:tc>
          <w:tcPr>
            <w:tcW w:w="567" w:type="dxa"/>
            <w:tcBorders>
              <w:top w:val="single" w:sz="6" w:space="0" w:color="auto"/>
              <w:left w:val="single" w:sz="6" w:space="0" w:color="auto"/>
              <w:bottom w:val="single" w:sz="6" w:space="0" w:color="auto"/>
              <w:right w:val="single" w:sz="6" w:space="0" w:color="auto"/>
            </w:tcBorders>
            <w:vAlign w:val="bottom"/>
            <w:hideMark/>
          </w:tcPr>
          <w:p w14:paraId="2E1DCF5A" w14:textId="77777777" w:rsidR="009A048E" w:rsidRPr="00612148" w:rsidRDefault="009A048E" w:rsidP="00412E51">
            <w:pPr>
              <w:pStyle w:val="af8"/>
              <w:jc w:val="center"/>
            </w:pPr>
            <w:r w:rsidRPr="00612148">
              <w:t>3,4</w:t>
            </w:r>
          </w:p>
        </w:tc>
        <w:tc>
          <w:tcPr>
            <w:tcW w:w="567" w:type="dxa"/>
            <w:tcBorders>
              <w:top w:val="single" w:sz="6" w:space="0" w:color="auto"/>
              <w:left w:val="single" w:sz="6" w:space="0" w:color="auto"/>
              <w:bottom w:val="single" w:sz="6" w:space="0" w:color="auto"/>
              <w:right w:val="single" w:sz="6" w:space="0" w:color="auto"/>
            </w:tcBorders>
            <w:vAlign w:val="bottom"/>
            <w:hideMark/>
          </w:tcPr>
          <w:p w14:paraId="48A87228" w14:textId="77777777" w:rsidR="009A048E" w:rsidRPr="00612148" w:rsidRDefault="009A048E" w:rsidP="00412E51">
            <w:pPr>
              <w:pStyle w:val="af8"/>
              <w:jc w:val="center"/>
            </w:pPr>
            <w:r w:rsidRPr="00612148">
              <w:t>3,5</w:t>
            </w:r>
          </w:p>
        </w:tc>
        <w:tc>
          <w:tcPr>
            <w:tcW w:w="709" w:type="dxa"/>
            <w:tcBorders>
              <w:top w:val="single" w:sz="6" w:space="0" w:color="auto"/>
              <w:left w:val="single" w:sz="6" w:space="0" w:color="auto"/>
              <w:bottom w:val="single" w:sz="6" w:space="0" w:color="auto"/>
              <w:right w:val="single" w:sz="6" w:space="0" w:color="auto"/>
            </w:tcBorders>
            <w:vAlign w:val="bottom"/>
            <w:hideMark/>
          </w:tcPr>
          <w:p w14:paraId="013046CC" w14:textId="77777777" w:rsidR="009A048E" w:rsidRPr="00612148" w:rsidRDefault="009A048E" w:rsidP="00412E51">
            <w:pPr>
              <w:pStyle w:val="af8"/>
              <w:jc w:val="center"/>
            </w:pPr>
            <w:r w:rsidRPr="00612148">
              <w:t>3,4</w:t>
            </w:r>
          </w:p>
        </w:tc>
        <w:tc>
          <w:tcPr>
            <w:tcW w:w="567" w:type="dxa"/>
            <w:tcBorders>
              <w:top w:val="single" w:sz="6" w:space="0" w:color="auto"/>
              <w:left w:val="single" w:sz="6" w:space="0" w:color="auto"/>
              <w:bottom w:val="single" w:sz="6" w:space="0" w:color="auto"/>
              <w:right w:val="single" w:sz="6" w:space="0" w:color="auto"/>
            </w:tcBorders>
            <w:vAlign w:val="bottom"/>
            <w:hideMark/>
          </w:tcPr>
          <w:p w14:paraId="3418A08E" w14:textId="77777777" w:rsidR="009A048E" w:rsidRPr="00612148" w:rsidRDefault="009A048E" w:rsidP="00412E51">
            <w:pPr>
              <w:pStyle w:val="af8"/>
              <w:jc w:val="center"/>
            </w:pPr>
            <w:r w:rsidRPr="00612148">
              <w:t>3,7</w:t>
            </w:r>
          </w:p>
        </w:tc>
        <w:tc>
          <w:tcPr>
            <w:tcW w:w="857" w:type="dxa"/>
            <w:tcBorders>
              <w:top w:val="single" w:sz="6" w:space="0" w:color="auto"/>
              <w:left w:val="single" w:sz="6" w:space="0" w:color="auto"/>
              <w:bottom w:val="single" w:sz="6" w:space="0" w:color="auto"/>
              <w:right w:val="nil"/>
            </w:tcBorders>
            <w:vAlign w:val="bottom"/>
            <w:hideMark/>
          </w:tcPr>
          <w:p w14:paraId="2FD43404" w14:textId="77777777" w:rsidR="009A048E" w:rsidRPr="00612148" w:rsidRDefault="009A048E" w:rsidP="00412E51">
            <w:pPr>
              <w:pStyle w:val="af8"/>
              <w:jc w:val="center"/>
            </w:pPr>
            <w:r w:rsidRPr="00612148">
              <w:t>3,4</w:t>
            </w:r>
          </w:p>
        </w:tc>
      </w:tr>
    </w:tbl>
    <w:p w14:paraId="6F99962C" w14:textId="77777777" w:rsidR="009A048E" w:rsidRPr="00612148" w:rsidRDefault="009A048E" w:rsidP="00783977">
      <w:pPr>
        <w:spacing w:before="120" w:line="240" w:lineRule="auto"/>
        <w:contextualSpacing/>
        <w:rPr>
          <w:rFonts w:cs="Arial"/>
        </w:rPr>
      </w:pPr>
    </w:p>
    <w:p w14:paraId="722314AF" w14:textId="77777777" w:rsidR="009A048E" w:rsidRPr="00612148" w:rsidRDefault="009A048E" w:rsidP="009A048E">
      <w:pPr>
        <w:spacing w:before="120"/>
        <w:contextualSpacing/>
        <w:rPr>
          <w:rFonts w:cs="Arial"/>
        </w:rPr>
      </w:pPr>
      <w:r w:rsidRPr="00612148">
        <w:rPr>
          <w:rFonts w:cs="Arial"/>
        </w:rPr>
        <w:t xml:space="preserve">Сведения о повторяемости направления ветра и штилей  за год представлены в таблице </w:t>
      </w:r>
      <w:r w:rsidRPr="00612148">
        <w:rPr>
          <w:rFonts w:cs="Arial"/>
        </w:rPr>
        <w:fldChar w:fldCharType="begin"/>
      </w:r>
      <w:r w:rsidRPr="00612148">
        <w:rPr>
          <w:rFonts w:cs="Arial"/>
        </w:rPr>
        <w:instrText xml:space="preserve"> REF _Ref428783566 \h  \* MERGEFORMAT </w:instrText>
      </w:r>
      <w:r w:rsidRPr="00612148">
        <w:rPr>
          <w:rFonts w:cs="Arial"/>
        </w:rPr>
      </w:r>
      <w:r w:rsidRPr="00612148">
        <w:rPr>
          <w:rFonts w:cs="Arial"/>
        </w:rPr>
        <w:fldChar w:fldCharType="separate"/>
      </w:r>
      <w:r w:rsidR="0017121E" w:rsidRPr="0017121E">
        <w:rPr>
          <w:vanish/>
        </w:rPr>
        <w:t xml:space="preserve">Таблица </w:t>
      </w:r>
      <w:r w:rsidR="0017121E">
        <w:rPr>
          <w:noProof/>
        </w:rPr>
        <w:t>3</w:t>
      </w:r>
      <w:r w:rsidR="0017121E" w:rsidRPr="00612148">
        <w:t>.</w:t>
      </w:r>
      <w:r w:rsidR="0017121E">
        <w:rPr>
          <w:noProof/>
        </w:rPr>
        <w:t>5</w:t>
      </w:r>
      <w:r w:rsidRPr="00612148">
        <w:rPr>
          <w:rFonts w:cs="Arial"/>
        </w:rPr>
        <w:fldChar w:fldCharType="end"/>
      </w:r>
      <w:r w:rsidRPr="00612148">
        <w:rPr>
          <w:rFonts w:cs="Arial"/>
        </w:rPr>
        <w:t>.</w:t>
      </w:r>
    </w:p>
    <w:p w14:paraId="46DD83C5" w14:textId="77777777" w:rsidR="009A048E" w:rsidRPr="00612148" w:rsidRDefault="009A048E" w:rsidP="009A048E">
      <w:pPr>
        <w:contextualSpacing/>
        <w:rPr>
          <w:rFonts w:cs="Arial"/>
        </w:rPr>
      </w:pPr>
      <w:r w:rsidRPr="00612148">
        <w:rPr>
          <w:rFonts w:cs="Arial"/>
        </w:rPr>
        <w:t>Роза ветров представлена на рисунке 1.</w:t>
      </w:r>
    </w:p>
    <w:p w14:paraId="3B1502B2" w14:textId="77777777" w:rsidR="009A048E" w:rsidRPr="00612148" w:rsidRDefault="009A048E" w:rsidP="009A048E">
      <w:pPr>
        <w:pStyle w:val="afc"/>
      </w:pPr>
      <w:bookmarkStart w:id="115" w:name="_Ref403480803"/>
      <w:bookmarkStart w:id="116" w:name="_Ref428783566"/>
      <w:r w:rsidRPr="00612148">
        <w:t xml:space="preserve">Таблица </w:t>
      </w:r>
      <w:bookmarkEnd w:id="115"/>
      <w:r w:rsidRPr="00612148">
        <w:fldChar w:fldCharType="begin"/>
      </w:r>
      <w:r w:rsidRPr="00612148">
        <w:instrText xml:space="preserve"> STYLEREF 1 \s </w:instrText>
      </w:r>
      <w:r w:rsidRPr="00612148">
        <w:fldChar w:fldCharType="separate"/>
      </w:r>
      <w:r w:rsidR="0017121E">
        <w:rPr>
          <w:noProof/>
        </w:rPr>
        <w:t>3</w:t>
      </w:r>
      <w:r w:rsidRPr="00612148">
        <w:fldChar w:fldCharType="end"/>
      </w:r>
      <w:r w:rsidRPr="00612148">
        <w:t>.</w:t>
      </w:r>
      <w:fldSimple w:instr=" SEQ Таблица \* ARABIC \s 1 ">
        <w:r w:rsidR="0017121E">
          <w:rPr>
            <w:noProof/>
          </w:rPr>
          <w:t>5</w:t>
        </w:r>
      </w:fldSimple>
      <w:bookmarkEnd w:id="116"/>
      <w:r w:rsidRPr="00612148">
        <w:t xml:space="preserve"> - Повторяемость направления ветра и штилей за год (%)</w:t>
      </w:r>
    </w:p>
    <w:tbl>
      <w:tblPr>
        <w:tblW w:w="9929" w:type="dxa"/>
        <w:tblInd w:w="-176" w:type="dxa"/>
        <w:tblBorders>
          <w:top w:val="single" w:sz="4" w:space="0" w:color="000000"/>
          <w:bottom w:val="single" w:sz="4" w:space="0" w:color="000000"/>
          <w:insideH w:val="single" w:sz="4" w:space="0" w:color="000000"/>
          <w:insideV w:val="single" w:sz="4" w:space="0" w:color="000000"/>
        </w:tblBorders>
        <w:tblLook w:val="01E0" w:firstRow="1" w:lastRow="1" w:firstColumn="1" w:lastColumn="1" w:noHBand="0" w:noVBand="0"/>
      </w:tblPr>
      <w:tblGrid>
        <w:gridCol w:w="1255"/>
        <w:gridCol w:w="1094"/>
        <w:gridCol w:w="1112"/>
        <w:gridCol w:w="1096"/>
        <w:gridCol w:w="1126"/>
        <w:gridCol w:w="1011"/>
        <w:gridCol w:w="991"/>
        <w:gridCol w:w="991"/>
        <w:gridCol w:w="1253"/>
      </w:tblGrid>
      <w:tr w:rsidR="00AA67F9" w:rsidRPr="00612148" w14:paraId="092C5B69" w14:textId="77777777" w:rsidTr="00412E51">
        <w:trPr>
          <w:trHeight w:hRule="exact" w:val="284"/>
        </w:trPr>
        <w:tc>
          <w:tcPr>
            <w:tcW w:w="632" w:type="pct"/>
            <w:tcBorders>
              <w:top w:val="single" w:sz="4" w:space="0" w:color="000000"/>
              <w:left w:val="nil"/>
              <w:bottom w:val="single" w:sz="4" w:space="0" w:color="000000"/>
              <w:right w:val="single" w:sz="4" w:space="0" w:color="000000"/>
            </w:tcBorders>
            <w:vAlign w:val="center"/>
            <w:hideMark/>
          </w:tcPr>
          <w:p w14:paraId="3015303F" w14:textId="77777777" w:rsidR="009A048E" w:rsidRPr="00612148" w:rsidRDefault="009A048E" w:rsidP="00412E51">
            <w:pPr>
              <w:ind w:firstLine="28"/>
              <w:jc w:val="center"/>
              <w:rPr>
                <w:rFonts w:cs="Arial"/>
              </w:rPr>
            </w:pPr>
            <w:r w:rsidRPr="00612148">
              <w:rPr>
                <w:rFonts w:cs="Arial"/>
              </w:rPr>
              <w:t>С</w:t>
            </w:r>
          </w:p>
        </w:tc>
        <w:tc>
          <w:tcPr>
            <w:tcW w:w="551" w:type="pct"/>
            <w:tcBorders>
              <w:top w:val="single" w:sz="4" w:space="0" w:color="000000"/>
              <w:left w:val="single" w:sz="4" w:space="0" w:color="000000"/>
              <w:bottom w:val="single" w:sz="4" w:space="0" w:color="000000"/>
              <w:right w:val="single" w:sz="4" w:space="0" w:color="000000"/>
            </w:tcBorders>
            <w:vAlign w:val="center"/>
            <w:hideMark/>
          </w:tcPr>
          <w:p w14:paraId="37E8A29A" w14:textId="77777777" w:rsidR="009A048E" w:rsidRPr="00612148" w:rsidRDefault="009A048E" w:rsidP="00412E51">
            <w:pPr>
              <w:ind w:firstLine="28"/>
              <w:jc w:val="center"/>
              <w:rPr>
                <w:rFonts w:cs="Arial"/>
              </w:rPr>
            </w:pPr>
            <w:r w:rsidRPr="00612148">
              <w:rPr>
                <w:rFonts w:cs="Arial"/>
              </w:rPr>
              <w:t>СВ</w:t>
            </w:r>
          </w:p>
        </w:tc>
        <w:tc>
          <w:tcPr>
            <w:tcW w:w="560" w:type="pct"/>
            <w:tcBorders>
              <w:top w:val="single" w:sz="4" w:space="0" w:color="000000"/>
              <w:left w:val="single" w:sz="4" w:space="0" w:color="000000"/>
              <w:bottom w:val="single" w:sz="4" w:space="0" w:color="000000"/>
              <w:right w:val="single" w:sz="4" w:space="0" w:color="000000"/>
            </w:tcBorders>
            <w:vAlign w:val="center"/>
            <w:hideMark/>
          </w:tcPr>
          <w:p w14:paraId="72B2ACE2" w14:textId="77777777" w:rsidR="009A048E" w:rsidRPr="00612148" w:rsidRDefault="009A048E" w:rsidP="00412E51">
            <w:pPr>
              <w:ind w:firstLine="28"/>
              <w:jc w:val="center"/>
              <w:rPr>
                <w:rFonts w:cs="Arial"/>
              </w:rPr>
            </w:pPr>
            <w:r w:rsidRPr="00612148">
              <w:rPr>
                <w:rFonts w:cs="Arial"/>
              </w:rPr>
              <w:t>В</w:t>
            </w:r>
          </w:p>
        </w:tc>
        <w:tc>
          <w:tcPr>
            <w:tcW w:w="552" w:type="pct"/>
            <w:tcBorders>
              <w:top w:val="single" w:sz="4" w:space="0" w:color="000000"/>
              <w:left w:val="single" w:sz="4" w:space="0" w:color="000000"/>
              <w:bottom w:val="single" w:sz="4" w:space="0" w:color="000000"/>
              <w:right w:val="single" w:sz="4" w:space="0" w:color="000000"/>
            </w:tcBorders>
            <w:vAlign w:val="center"/>
            <w:hideMark/>
          </w:tcPr>
          <w:p w14:paraId="4B9F4A1E" w14:textId="77777777" w:rsidR="009A048E" w:rsidRPr="00612148" w:rsidRDefault="009A048E" w:rsidP="00412E51">
            <w:pPr>
              <w:ind w:firstLine="28"/>
              <w:jc w:val="center"/>
              <w:rPr>
                <w:rFonts w:cs="Arial"/>
              </w:rPr>
            </w:pPr>
            <w:r w:rsidRPr="00612148">
              <w:rPr>
                <w:rFonts w:cs="Arial"/>
              </w:rPr>
              <w:t>ЮВ</w:t>
            </w:r>
          </w:p>
        </w:tc>
        <w:tc>
          <w:tcPr>
            <w:tcW w:w="567" w:type="pct"/>
            <w:tcBorders>
              <w:top w:val="single" w:sz="4" w:space="0" w:color="000000"/>
              <w:left w:val="single" w:sz="4" w:space="0" w:color="000000"/>
              <w:bottom w:val="single" w:sz="4" w:space="0" w:color="000000"/>
              <w:right w:val="single" w:sz="4" w:space="0" w:color="000000"/>
            </w:tcBorders>
            <w:vAlign w:val="center"/>
            <w:hideMark/>
          </w:tcPr>
          <w:p w14:paraId="38EB5005" w14:textId="77777777" w:rsidR="009A048E" w:rsidRPr="00612148" w:rsidRDefault="009A048E" w:rsidP="00412E51">
            <w:pPr>
              <w:ind w:firstLine="28"/>
              <w:jc w:val="center"/>
              <w:rPr>
                <w:rFonts w:cs="Arial"/>
              </w:rPr>
            </w:pPr>
            <w:r w:rsidRPr="00612148">
              <w:rPr>
                <w:rFonts w:cs="Arial"/>
              </w:rPr>
              <w:t>Ю</w:t>
            </w:r>
          </w:p>
        </w:tc>
        <w:tc>
          <w:tcPr>
            <w:tcW w:w="509" w:type="pct"/>
            <w:tcBorders>
              <w:top w:val="single" w:sz="4" w:space="0" w:color="000000"/>
              <w:left w:val="single" w:sz="4" w:space="0" w:color="000000"/>
              <w:bottom w:val="single" w:sz="4" w:space="0" w:color="000000"/>
              <w:right w:val="single" w:sz="4" w:space="0" w:color="000000"/>
            </w:tcBorders>
            <w:vAlign w:val="center"/>
            <w:hideMark/>
          </w:tcPr>
          <w:p w14:paraId="3669919B" w14:textId="77777777" w:rsidR="009A048E" w:rsidRPr="00612148" w:rsidRDefault="009A048E" w:rsidP="00412E51">
            <w:pPr>
              <w:ind w:firstLine="28"/>
              <w:jc w:val="center"/>
              <w:rPr>
                <w:rFonts w:cs="Arial"/>
              </w:rPr>
            </w:pPr>
            <w:r w:rsidRPr="00612148">
              <w:rPr>
                <w:rFonts w:cs="Arial"/>
              </w:rPr>
              <w:t>ЮЗ</w:t>
            </w:r>
          </w:p>
        </w:tc>
        <w:tc>
          <w:tcPr>
            <w:tcW w:w="499" w:type="pct"/>
            <w:tcBorders>
              <w:top w:val="single" w:sz="4" w:space="0" w:color="000000"/>
              <w:left w:val="single" w:sz="4" w:space="0" w:color="000000"/>
              <w:bottom w:val="single" w:sz="4" w:space="0" w:color="000000"/>
              <w:right w:val="single" w:sz="4" w:space="0" w:color="000000"/>
            </w:tcBorders>
            <w:vAlign w:val="center"/>
            <w:hideMark/>
          </w:tcPr>
          <w:p w14:paraId="0B03AD38" w14:textId="77777777" w:rsidR="009A048E" w:rsidRPr="00612148" w:rsidRDefault="009A048E" w:rsidP="00412E51">
            <w:pPr>
              <w:ind w:firstLine="28"/>
              <w:jc w:val="center"/>
              <w:rPr>
                <w:rFonts w:cs="Arial"/>
              </w:rPr>
            </w:pPr>
            <w:r w:rsidRPr="00612148">
              <w:rPr>
                <w:rFonts w:cs="Arial"/>
              </w:rPr>
              <w:t>З</w:t>
            </w:r>
          </w:p>
        </w:tc>
        <w:tc>
          <w:tcPr>
            <w:tcW w:w="499" w:type="pct"/>
            <w:tcBorders>
              <w:top w:val="single" w:sz="4" w:space="0" w:color="000000"/>
              <w:left w:val="single" w:sz="4" w:space="0" w:color="000000"/>
              <w:bottom w:val="single" w:sz="4" w:space="0" w:color="000000"/>
              <w:right w:val="single" w:sz="4" w:space="0" w:color="000000"/>
            </w:tcBorders>
            <w:vAlign w:val="center"/>
            <w:hideMark/>
          </w:tcPr>
          <w:p w14:paraId="271902E1" w14:textId="77777777" w:rsidR="009A048E" w:rsidRPr="00612148" w:rsidRDefault="009A048E" w:rsidP="00412E51">
            <w:pPr>
              <w:ind w:firstLine="28"/>
              <w:jc w:val="center"/>
              <w:rPr>
                <w:rFonts w:cs="Arial"/>
              </w:rPr>
            </w:pPr>
            <w:r w:rsidRPr="00612148">
              <w:rPr>
                <w:rFonts w:cs="Arial"/>
              </w:rPr>
              <w:t>СЗ</w:t>
            </w:r>
          </w:p>
        </w:tc>
        <w:tc>
          <w:tcPr>
            <w:tcW w:w="631" w:type="pct"/>
            <w:tcBorders>
              <w:top w:val="single" w:sz="4" w:space="0" w:color="000000"/>
              <w:left w:val="single" w:sz="4" w:space="0" w:color="000000"/>
              <w:bottom w:val="single" w:sz="4" w:space="0" w:color="000000"/>
              <w:right w:val="nil"/>
            </w:tcBorders>
            <w:vAlign w:val="center"/>
            <w:hideMark/>
          </w:tcPr>
          <w:p w14:paraId="05903ACC" w14:textId="77777777" w:rsidR="009A048E" w:rsidRPr="00612148" w:rsidRDefault="009A048E" w:rsidP="00412E51">
            <w:pPr>
              <w:ind w:firstLine="28"/>
              <w:jc w:val="center"/>
              <w:rPr>
                <w:rFonts w:cs="Arial"/>
              </w:rPr>
            </w:pPr>
            <w:r w:rsidRPr="00612148">
              <w:rPr>
                <w:rFonts w:cs="Arial"/>
              </w:rPr>
              <w:t>Штиль</w:t>
            </w:r>
          </w:p>
        </w:tc>
      </w:tr>
      <w:tr w:rsidR="00AA67F9" w:rsidRPr="00612148" w14:paraId="414154AC" w14:textId="77777777" w:rsidTr="00412E51">
        <w:trPr>
          <w:trHeight w:hRule="exact" w:val="284"/>
        </w:trPr>
        <w:tc>
          <w:tcPr>
            <w:tcW w:w="632" w:type="pct"/>
            <w:tcBorders>
              <w:top w:val="single" w:sz="4" w:space="0" w:color="000000"/>
              <w:left w:val="nil"/>
              <w:bottom w:val="single" w:sz="4" w:space="0" w:color="000000"/>
              <w:right w:val="single" w:sz="4" w:space="0" w:color="000000"/>
            </w:tcBorders>
            <w:vAlign w:val="bottom"/>
            <w:hideMark/>
          </w:tcPr>
          <w:p w14:paraId="05BB8093" w14:textId="77777777" w:rsidR="009A048E" w:rsidRPr="00612148" w:rsidRDefault="009A048E" w:rsidP="00412E51">
            <w:pPr>
              <w:pStyle w:val="af8"/>
              <w:jc w:val="center"/>
            </w:pPr>
            <w:r w:rsidRPr="00612148">
              <w:t>18</w:t>
            </w:r>
          </w:p>
        </w:tc>
        <w:tc>
          <w:tcPr>
            <w:tcW w:w="551" w:type="pct"/>
            <w:tcBorders>
              <w:top w:val="single" w:sz="4" w:space="0" w:color="000000"/>
              <w:left w:val="single" w:sz="4" w:space="0" w:color="000000"/>
              <w:bottom w:val="single" w:sz="4" w:space="0" w:color="000000"/>
              <w:right w:val="single" w:sz="4" w:space="0" w:color="000000"/>
            </w:tcBorders>
            <w:vAlign w:val="bottom"/>
            <w:hideMark/>
          </w:tcPr>
          <w:p w14:paraId="05402813" w14:textId="77777777" w:rsidR="009A048E" w:rsidRPr="00612148" w:rsidRDefault="009A048E" w:rsidP="00412E51">
            <w:pPr>
              <w:pStyle w:val="af8"/>
              <w:jc w:val="center"/>
            </w:pPr>
            <w:r w:rsidRPr="00612148">
              <w:t>7</w:t>
            </w:r>
          </w:p>
        </w:tc>
        <w:tc>
          <w:tcPr>
            <w:tcW w:w="560" w:type="pct"/>
            <w:tcBorders>
              <w:top w:val="single" w:sz="4" w:space="0" w:color="000000"/>
              <w:left w:val="single" w:sz="4" w:space="0" w:color="000000"/>
              <w:bottom w:val="single" w:sz="4" w:space="0" w:color="000000"/>
              <w:right w:val="single" w:sz="4" w:space="0" w:color="000000"/>
            </w:tcBorders>
            <w:vAlign w:val="bottom"/>
            <w:hideMark/>
          </w:tcPr>
          <w:p w14:paraId="094E1BE0" w14:textId="77777777" w:rsidR="009A048E" w:rsidRPr="00612148" w:rsidRDefault="009A048E" w:rsidP="00412E51">
            <w:pPr>
              <w:pStyle w:val="af8"/>
              <w:jc w:val="center"/>
            </w:pPr>
            <w:r w:rsidRPr="00612148">
              <w:t>8</w:t>
            </w:r>
          </w:p>
        </w:tc>
        <w:tc>
          <w:tcPr>
            <w:tcW w:w="552" w:type="pct"/>
            <w:tcBorders>
              <w:top w:val="single" w:sz="4" w:space="0" w:color="000000"/>
              <w:left w:val="single" w:sz="4" w:space="0" w:color="000000"/>
              <w:bottom w:val="single" w:sz="4" w:space="0" w:color="000000"/>
              <w:right w:val="single" w:sz="4" w:space="0" w:color="000000"/>
            </w:tcBorders>
            <w:vAlign w:val="bottom"/>
            <w:hideMark/>
          </w:tcPr>
          <w:p w14:paraId="149011FB" w14:textId="77777777" w:rsidR="009A048E" w:rsidRPr="00612148" w:rsidRDefault="009A048E" w:rsidP="00412E51">
            <w:pPr>
              <w:pStyle w:val="af8"/>
              <w:jc w:val="center"/>
            </w:pPr>
            <w:r w:rsidRPr="00612148">
              <w:t>13</w:t>
            </w:r>
          </w:p>
        </w:tc>
        <w:tc>
          <w:tcPr>
            <w:tcW w:w="567" w:type="pct"/>
            <w:tcBorders>
              <w:top w:val="single" w:sz="4" w:space="0" w:color="000000"/>
              <w:left w:val="single" w:sz="4" w:space="0" w:color="000000"/>
              <w:bottom w:val="single" w:sz="4" w:space="0" w:color="000000"/>
              <w:right w:val="single" w:sz="4" w:space="0" w:color="000000"/>
            </w:tcBorders>
            <w:vAlign w:val="bottom"/>
            <w:hideMark/>
          </w:tcPr>
          <w:p w14:paraId="760E8719" w14:textId="77777777" w:rsidR="009A048E" w:rsidRPr="00612148" w:rsidRDefault="009A048E" w:rsidP="00412E51">
            <w:pPr>
              <w:pStyle w:val="af8"/>
              <w:jc w:val="center"/>
            </w:pPr>
            <w:r w:rsidRPr="00612148">
              <w:t>33</w:t>
            </w:r>
          </w:p>
        </w:tc>
        <w:tc>
          <w:tcPr>
            <w:tcW w:w="509" w:type="pct"/>
            <w:tcBorders>
              <w:top w:val="single" w:sz="4" w:space="0" w:color="000000"/>
              <w:left w:val="single" w:sz="4" w:space="0" w:color="000000"/>
              <w:bottom w:val="single" w:sz="4" w:space="0" w:color="000000"/>
              <w:right w:val="single" w:sz="4" w:space="0" w:color="000000"/>
            </w:tcBorders>
            <w:vAlign w:val="bottom"/>
            <w:hideMark/>
          </w:tcPr>
          <w:p w14:paraId="2661BDC6" w14:textId="77777777" w:rsidR="009A048E" w:rsidRPr="00612148" w:rsidRDefault="009A048E" w:rsidP="00412E51">
            <w:pPr>
              <w:pStyle w:val="af8"/>
              <w:jc w:val="center"/>
            </w:pPr>
            <w:r w:rsidRPr="00612148">
              <w:t>6</w:t>
            </w:r>
          </w:p>
        </w:tc>
        <w:tc>
          <w:tcPr>
            <w:tcW w:w="499" w:type="pct"/>
            <w:tcBorders>
              <w:top w:val="single" w:sz="4" w:space="0" w:color="000000"/>
              <w:left w:val="single" w:sz="4" w:space="0" w:color="000000"/>
              <w:bottom w:val="single" w:sz="4" w:space="0" w:color="000000"/>
              <w:right w:val="single" w:sz="4" w:space="0" w:color="000000"/>
            </w:tcBorders>
            <w:vAlign w:val="bottom"/>
            <w:hideMark/>
          </w:tcPr>
          <w:p w14:paraId="0EBA19CB" w14:textId="77777777" w:rsidR="009A048E" w:rsidRPr="00612148" w:rsidRDefault="009A048E" w:rsidP="00412E51">
            <w:pPr>
              <w:pStyle w:val="af8"/>
              <w:jc w:val="center"/>
            </w:pPr>
            <w:r w:rsidRPr="00612148">
              <w:t>8</w:t>
            </w:r>
          </w:p>
        </w:tc>
        <w:tc>
          <w:tcPr>
            <w:tcW w:w="499" w:type="pct"/>
            <w:tcBorders>
              <w:top w:val="single" w:sz="4" w:space="0" w:color="000000"/>
              <w:left w:val="single" w:sz="4" w:space="0" w:color="000000"/>
              <w:bottom w:val="single" w:sz="4" w:space="0" w:color="000000"/>
              <w:right w:val="single" w:sz="4" w:space="0" w:color="000000"/>
            </w:tcBorders>
            <w:vAlign w:val="bottom"/>
            <w:hideMark/>
          </w:tcPr>
          <w:p w14:paraId="147C3174" w14:textId="77777777" w:rsidR="009A048E" w:rsidRPr="00612148" w:rsidRDefault="009A048E" w:rsidP="00412E51">
            <w:pPr>
              <w:pStyle w:val="af8"/>
              <w:jc w:val="center"/>
            </w:pPr>
            <w:r w:rsidRPr="00612148">
              <w:t>7</w:t>
            </w:r>
          </w:p>
        </w:tc>
        <w:tc>
          <w:tcPr>
            <w:tcW w:w="631" w:type="pct"/>
            <w:tcBorders>
              <w:top w:val="single" w:sz="4" w:space="0" w:color="000000"/>
              <w:left w:val="single" w:sz="4" w:space="0" w:color="000000"/>
              <w:bottom w:val="single" w:sz="4" w:space="0" w:color="000000"/>
              <w:right w:val="nil"/>
            </w:tcBorders>
            <w:vAlign w:val="bottom"/>
            <w:hideMark/>
          </w:tcPr>
          <w:p w14:paraId="7B81E529" w14:textId="77777777" w:rsidR="009A048E" w:rsidRPr="00612148" w:rsidRDefault="009A048E" w:rsidP="00412E51">
            <w:pPr>
              <w:pStyle w:val="af8"/>
              <w:jc w:val="center"/>
            </w:pPr>
            <w:r w:rsidRPr="00612148">
              <w:t>20</w:t>
            </w:r>
          </w:p>
        </w:tc>
      </w:tr>
    </w:tbl>
    <w:p w14:paraId="4C8AF628" w14:textId="6DBB3686" w:rsidR="00160D8C" w:rsidRPr="00612148" w:rsidRDefault="00160D8C" w:rsidP="009A048E">
      <w:pPr>
        <w:ind w:firstLine="0"/>
        <w:jc w:val="center"/>
        <w:rPr>
          <w:rFonts w:cs="Arial"/>
          <w:highlight w:val="yellow"/>
        </w:rPr>
      </w:pPr>
      <w:r w:rsidRPr="00612148">
        <w:rPr>
          <w:noProof/>
          <w:lang w:eastAsia="ru-RU"/>
        </w:rPr>
        <w:drawing>
          <wp:inline distT="0" distB="0" distL="0" distR="0" wp14:anchorId="4CE9C921" wp14:editId="3087BD4B">
            <wp:extent cx="3822700" cy="2295525"/>
            <wp:effectExtent l="0" t="0" r="0" b="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A12491B" w14:textId="77777777" w:rsidR="00160D8C" w:rsidRPr="00612148" w:rsidRDefault="00160D8C" w:rsidP="009A048E">
      <w:pPr>
        <w:ind w:firstLine="0"/>
        <w:jc w:val="center"/>
        <w:rPr>
          <w:rFonts w:cs="Arial"/>
          <w:highlight w:val="yellow"/>
        </w:rPr>
      </w:pPr>
    </w:p>
    <w:p w14:paraId="0BA87E3E" w14:textId="77777777" w:rsidR="009A048E" w:rsidRPr="00612148" w:rsidRDefault="009A048E" w:rsidP="009A048E">
      <w:pPr>
        <w:pStyle w:val="afc"/>
        <w:spacing w:after="220"/>
        <w:ind w:left="0" w:firstLine="0"/>
        <w:jc w:val="center"/>
      </w:pPr>
      <w:r w:rsidRPr="00612148">
        <w:t>Рисунок 1 - Повторяемость (%) направлений ветра и число дней со штилем (цифра в кружке)</w:t>
      </w:r>
    </w:p>
    <w:p w14:paraId="59FFC319" w14:textId="77777777" w:rsidR="009A048E" w:rsidRPr="00612148" w:rsidRDefault="009A048E" w:rsidP="009A048E">
      <w:pPr>
        <w:pStyle w:val="3"/>
        <w:ind w:left="2836" w:hanging="2127"/>
      </w:pPr>
      <w:bookmarkStart w:id="117" w:name="_Toc419195445"/>
      <w:bookmarkStart w:id="118" w:name="_Toc426112848"/>
      <w:bookmarkStart w:id="119" w:name="_Toc460395472"/>
      <w:bookmarkStart w:id="120" w:name="_Toc467851129"/>
      <w:bookmarkStart w:id="121" w:name="_Toc504723590"/>
      <w:r w:rsidRPr="00612148">
        <w:t>Неблагоприятные атмосферные явления</w:t>
      </w:r>
      <w:bookmarkEnd w:id="117"/>
      <w:bookmarkEnd w:id="118"/>
      <w:bookmarkEnd w:id="119"/>
      <w:bookmarkEnd w:id="120"/>
      <w:bookmarkEnd w:id="121"/>
    </w:p>
    <w:p w14:paraId="43EC8739" w14:textId="77777777" w:rsidR="009A048E" w:rsidRPr="00612148" w:rsidRDefault="009A048E" w:rsidP="00C32847">
      <w:pPr>
        <w:spacing w:line="324" w:lineRule="auto"/>
      </w:pPr>
      <w:bookmarkStart w:id="122" w:name="_Toc419195446"/>
      <w:bookmarkStart w:id="123" w:name="_Toc426112849"/>
      <w:r w:rsidRPr="00612148">
        <w:t>Грозы отмечаются в среднем в течение 6,6 дней за период с мая по сентябрь, ч</w:t>
      </w:r>
      <w:r w:rsidRPr="00612148">
        <w:t>а</w:t>
      </w:r>
      <w:r w:rsidRPr="00612148">
        <w:t>ще всего в июле (3 дня). Наибольшее число дней с грозой в году – 19.</w:t>
      </w:r>
    </w:p>
    <w:p w14:paraId="640C7A2F" w14:textId="77777777" w:rsidR="009A048E" w:rsidRPr="00612148" w:rsidRDefault="009A048E" w:rsidP="00C32847">
      <w:pPr>
        <w:spacing w:line="324" w:lineRule="auto"/>
      </w:pPr>
      <w:r w:rsidRPr="00612148">
        <w:t>Метели наблюдаются в среднем 81,5 дня в году.</w:t>
      </w:r>
    </w:p>
    <w:p w14:paraId="4DB84D2B" w14:textId="77777777" w:rsidR="009A048E" w:rsidRPr="00612148" w:rsidRDefault="009A048E" w:rsidP="00C32847">
      <w:pPr>
        <w:spacing w:line="324" w:lineRule="auto"/>
      </w:pPr>
      <w:r w:rsidRPr="00612148">
        <w:lastRenderedPageBreak/>
        <w:t>В отдельные зимние месяцы (ноябрь – март) метели могут наблюдаться до 18 – 25 дней в месяц.</w:t>
      </w:r>
    </w:p>
    <w:p w14:paraId="32753A45" w14:textId="77777777" w:rsidR="009A048E" w:rsidRPr="00612148" w:rsidRDefault="009A048E" w:rsidP="00C32847">
      <w:pPr>
        <w:spacing w:line="324" w:lineRule="auto"/>
      </w:pPr>
      <w:r w:rsidRPr="00612148">
        <w:t>Туманы наблюдаются довольно редко – в среднем 10,6 дня в году, в любой месяц года – до 1 – 6 дней за месяц.</w:t>
      </w:r>
    </w:p>
    <w:p w14:paraId="56494620" w14:textId="77777777" w:rsidR="009A048E" w:rsidRPr="00612148" w:rsidRDefault="009A048E" w:rsidP="00C32847">
      <w:pPr>
        <w:spacing w:line="324" w:lineRule="auto"/>
        <w:rPr>
          <w:rFonts w:cs="Arial"/>
        </w:rPr>
      </w:pPr>
      <w:r w:rsidRPr="00612148">
        <w:rPr>
          <w:rFonts w:cs="Arial"/>
        </w:rPr>
        <w:t xml:space="preserve">Среднее число дней с атмосферными явлениями представлено в таблице </w:t>
      </w:r>
      <w:r w:rsidRPr="00612148">
        <w:rPr>
          <w:rFonts w:cs="Arial"/>
        </w:rPr>
        <w:fldChar w:fldCharType="begin"/>
      </w:r>
      <w:r w:rsidRPr="00612148">
        <w:rPr>
          <w:rFonts w:cs="Arial"/>
        </w:rPr>
        <w:instrText xml:space="preserve"> REF _Ref428783703 \h  \* MERGEFORMAT </w:instrText>
      </w:r>
      <w:r w:rsidRPr="00612148">
        <w:rPr>
          <w:rFonts w:cs="Arial"/>
        </w:rPr>
      </w:r>
      <w:r w:rsidRPr="00612148">
        <w:rPr>
          <w:rFonts w:cs="Arial"/>
        </w:rPr>
        <w:fldChar w:fldCharType="separate"/>
      </w:r>
      <w:r w:rsidR="0017121E" w:rsidRPr="0017121E">
        <w:rPr>
          <w:vanish/>
        </w:rPr>
        <w:t xml:space="preserve">Таблица </w:t>
      </w:r>
      <w:r w:rsidR="0017121E">
        <w:rPr>
          <w:noProof/>
        </w:rPr>
        <w:t>3</w:t>
      </w:r>
      <w:r w:rsidR="0017121E" w:rsidRPr="00612148">
        <w:t>.</w:t>
      </w:r>
      <w:r w:rsidR="0017121E">
        <w:rPr>
          <w:noProof/>
        </w:rPr>
        <w:t>6</w:t>
      </w:r>
      <w:r w:rsidRPr="00612148">
        <w:rPr>
          <w:rFonts w:cs="Arial"/>
        </w:rPr>
        <w:fldChar w:fldCharType="end"/>
      </w:r>
      <w:r w:rsidRPr="00612148">
        <w:rPr>
          <w:rFonts w:cs="Arial"/>
        </w:rPr>
        <w:t>.</w:t>
      </w:r>
    </w:p>
    <w:p w14:paraId="54142A64" w14:textId="77777777" w:rsidR="009A048E" w:rsidRPr="00612148" w:rsidRDefault="009A048E" w:rsidP="009A048E">
      <w:pPr>
        <w:pStyle w:val="afc"/>
      </w:pPr>
      <w:bookmarkStart w:id="124" w:name="_Ref428783703"/>
      <w:r w:rsidRPr="00612148">
        <w:t xml:space="preserve">Таблица </w:t>
      </w:r>
      <w:fldSimple w:instr=" STYLEREF 1 \s ">
        <w:r w:rsidR="0017121E">
          <w:rPr>
            <w:noProof/>
          </w:rPr>
          <w:t>3</w:t>
        </w:r>
      </w:fldSimple>
      <w:r w:rsidRPr="00612148">
        <w:t>.</w:t>
      </w:r>
      <w:fldSimple w:instr=" SEQ Таблица \* ARABIC \s 1 ">
        <w:r w:rsidR="0017121E">
          <w:rPr>
            <w:noProof/>
          </w:rPr>
          <w:t>6</w:t>
        </w:r>
      </w:fldSimple>
      <w:bookmarkEnd w:id="124"/>
      <w:r w:rsidRPr="00612148">
        <w:t>- Среднее число дней с атмосферными явлениями</w:t>
      </w:r>
    </w:p>
    <w:tbl>
      <w:tblPr>
        <w:tblW w:w="9799" w:type="dxa"/>
        <w:tblInd w:w="-170" w:type="dxa"/>
        <w:tblBorders>
          <w:top w:val="single" w:sz="6" w:space="0" w:color="auto"/>
          <w:bottom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628"/>
        <w:gridCol w:w="783"/>
        <w:gridCol w:w="614"/>
        <w:gridCol w:w="614"/>
        <w:gridCol w:w="614"/>
        <w:gridCol w:w="613"/>
        <w:gridCol w:w="614"/>
        <w:gridCol w:w="614"/>
        <w:gridCol w:w="614"/>
        <w:gridCol w:w="613"/>
        <w:gridCol w:w="614"/>
        <w:gridCol w:w="614"/>
        <w:gridCol w:w="614"/>
        <w:gridCol w:w="636"/>
      </w:tblGrid>
      <w:tr w:rsidR="00AA67F9" w:rsidRPr="00612148" w14:paraId="75CAB859" w14:textId="77777777" w:rsidTr="00412E51">
        <w:trPr>
          <w:trHeight w:hRule="exact" w:val="397"/>
          <w:tblHeader/>
        </w:trPr>
        <w:tc>
          <w:tcPr>
            <w:tcW w:w="1628" w:type="dxa"/>
            <w:shd w:val="clear" w:color="auto" w:fill="FFFFFF"/>
            <w:vAlign w:val="center"/>
          </w:tcPr>
          <w:p w14:paraId="24AB2655" w14:textId="77777777" w:rsidR="009A048E" w:rsidRPr="00612148" w:rsidRDefault="009A048E" w:rsidP="00412E51">
            <w:pPr>
              <w:shd w:val="clear" w:color="auto" w:fill="FFFFFF"/>
              <w:spacing w:line="240" w:lineRule="auto"/>
              <w:ind w:firstLine="0"/>
              <w:jc w:val="center"/>
              <w:rPr>
                <w:rFonts w:eastAsia="Times New Roman" w:cs="Arial"/>
                <w:lang w:eastAsia="ru-RU"/>
              </w:rPr>
            </w:pPr>
          </w:p>
        </w:tc>
        <w:tc>
          <w:tcPr>
            <w:tcW w:w="783" w:type="dxa"/>
            <w:shd w:val="clear" w:color="auto" w:fill="FFFFFF"/>
            <w:vAlign w:val="center"/>
          </w:tcPr>
          <w:p w14:paraId="54EA42D9" w14:textId="77777777" w:rsidR="009A048E" w:rsidRPr="00612148" w:rsidRDefault="009A048E" w:rsidP="00412E51">
            <w:pPr>
              <w:shd w:val="clear" w:color="auto" w:fill="FFFFFF"/>
              <w:spacing w:line="240" w:lineRule="auto"/>
              <w:ind w:firstLine="0"/>
              <w:jc w:val="center"/>
              <w:rPr>
                <w:rFonts w:eastAsia="Times New Roman" w:cs="Arial"/>
                <w:lang w:eastAsia="ru-RU"/>
              </w:rPr>
            </w:pPr>
            <w:r w:rsidRPr="00612148">
              <w:rPr>
                <w:rFonts w:eastAsia="Times New Roman" w:cs="Arial"/>
                <w:lang w:eastAsia="ru-RU"/>
              </w:rPr>
              <w:t>I</w:t>
            </w:r>
          </w:p>
        </w:tc>
        <w:tc>
          <w:tcPr>
            <w:tcW w:w="614" w:type="dxa"/>
            <w:shd w:val="clear" w:color="auto" w:fill="FFFFFF"/>
            <w:vAlign w:val="center"/>
          </w:tcPr>
          <w:p w14:paraId="3A1372F9" w14:textId="77777777" w:rsidR="009A048E" w:rsidRPr="00612148" w:rsidRDefault="009A048E" w:rsidP="00412E51">
            <w:pPr>
              <w:shd w:val="clear" w:color="auto" w:fill="FFFFFF"/>
              <w:spacing w:line="240" w:lineRule="auto"/>
              <w:ind w:firstLine="0"/>
              <w:jc w:val="center"/>
              <w:rPr>
                <w:rFonts w:eastAsia="Times New Roman" w:cs="Arial"/>
                <w:lang w:eastAsia="ru-RU"/>
              </w:rPr>
            </w:pPr>
            <w:r w:rsidRPr="00612148">
              <w:rPr>
                <w:rFonts w:eastAsia="Times New Roman" w:cs="Arial"/>
                <w:lang w:eastAsia="ru-RU"/>
              </w:rPr>
              <w:t>II</w:t>
            </w:r>
          </w:p>
        </w:tc>
        <w:tc>
          <w:tcPr>
            <w:tcW w:w="614" w:type="dxa"/>
            <w:shd w:val="clear" w:color="auto" w:fill="FFFFFF"/>
            <w:vAlign w:val="center"/>
          </w:tcPr>
          <w:p w14:paraId="172E82C4" w14:textId="77777777" w:rsidR="009A048E" w:rsidRPr="00612148" w:rsidRDefault="009A048E" w:rsidP="00412E51">
            <w:pPr>
              <w:shd w:val="clear" w:color="auto" w:fill="FFFFFF"/>
              <w:spacing w:line="240" w:lineRule="auto"/>
              <w:ind w:firstLine="0"/>
              <w:jc w:val="center"/>
              <w:rPr>
                <w:rFonts w:eastAsia="Times New Roman" w:cs="Arial"/>
                <w:lang w:eastAsia="ru-RU"/>
              </w:rPr>
            </w:pPr>
            <w:r w:rsidRPr="00612148">
              <w:rPr>
                <w:rFonts w:eastAsia="Times New Roman" w:cs="Arial"/>
                <w:lang w:eastAsia="ru-RU"/>
              </w:rPr>
              <w:t>III</w:t>
            </w:r>
          </w:p>
        </w:tc>
        <w:tc>
          <w:tcPr>
            <w:tcW w:w="614" w:type="dxa"/>
            <w:shd w:val="clear" w:color="auto" w:fill="FFFFFF"/>
            <w:vAlign w:val="center"/>
          </w:tcPr>
          <w:p w14:paraId="6E5B578A" w14:textId="77777777" w:rsidR="009A048E" w:rsidRPr="00612148" w:rsidRDefault="009A048E" w:rsidP="00412E51">
            <w:pPr>
              <w:shd w:val="clear" w:color="auto" w:fill="FFFFFF"/>
              <w:spacing w:line="240" w:lineRule="auto"/>
              <w:ind w:firstLine="0"/>
              <w:jc w:val="center"/>
              <w:rPr>
                <w:rFonts w:eastAsia="Times New Roman" w:cs="Arial"/>
                <w:lang w:eastAsia="ru-RU"/>
              </w:rPr>
            </w:pPr>
            <w:r w:rsidRPr="00612148">
              <w:rPr>
                <w:rFonts w:eastAsia="Times New Roman" w:cs="Arial"/>
                <w:lang w:eastAsia="ru-RU"/>
              </w:rPr>
              <w:t>IV</w:t>
            </w:r>
          </w:p>
        </w:tc>
        <w:tc>
          <w:tcPr>
            <w:tcW w:w="613" w:type="dxa"/>
            <w:shd w:val="clear" w:color="auto" w:fill="FFFFFF"/>
            <w:vAlign w:val="center"/>
          </w:tcPr>
          <w:p w14:paraId="413A4E21" w14:textId="77777777" w:rsidR="009A048E" w:rsidRPr="00612148" w:rsidRDefault="009A048E" w:rsidP="00412E51">
            <w:pPr>
              <w:shd w:val="clear" w:color="auto" w:fill="FFFFFF"/>
              <w:spacing w:line="240" w:lineRule="auto"/>
              <w:ind w:firstLine="0"/>
              <w:jc w:val="center"/>
              <w:rPr>
                <w:rFonts w:eastAsia="Times New Roman" w:cs="Arial"/>
                <w:lang w:eastAsia="ru-RU"/>
              </w:rPr>
            </w:pPr>
            <w:r w:rsidRPr="00612148">
              <w:rPr>
                <w:rFonts w:eastAsia="Times New Roman" w:cs="Arial"/>
                <w:lang w:eastAsia="ru-RU"/>
              </w:rPr>
              <w:t>V</w:t>
            </w:r>
          </w:p>
        </w:tc>
        <w:tc>
          <w:tcPr>
            <w:tcW w:w="614" w:type="dxa"/>
            <w:shd w:val="clear" w:color="auto" w:fill="FFFFFF"/>
            <w:vAlign w:val="center"/>
          </w:tcPr>
          <w:p w14:paraId="74D431B6" w14:textId="77777777" w:rsidR="009A048E" w:rsidRPr="00612148" w:rsidRDefault="009A048E" w:rsidP="00412E51">
            <w:pPr>
              <w:shd w:val="clear" w:color="auto" w:fill="FFFFFF"/>
              <w:spacing w:line="240" w:lineRule="auto"/>
              <w:ind w:firstLine="0"/>
              <w:jc w:val="center"/>
              <w:rPr>
                <w:rFonts w:eastAsia="Times New Roman" w:cs="Arial"/>
                <w:lang w:eastAsia="ru-RU"/>
              </w:rPr>
            </w:pPr>
            <w:r w:rsidRPr="00612148">
              <w:rPr>
                <w:rFonts w:eastAsia="Times New Roman" w:cs="Arial"/>
                <w:lang w:eastAsia="ru-RU"/>
              </w:rPr>
              <w:t>VI</w:t>
            </w:r>
          </w:p>
        </w:tc>
        <w:tc>
          <w:tcPr>
            <w:tcW w:w="614" w:type="dxa"/>
            <w:shd w:val="clear" w:color="auto" w:fill="FFFFFF"/>
            <w:vAlign w:val="center"/>
          </w:tcPr>
          <w:p w14:paraId="0B83F846" w14:textId="77777777" w:rsidR="009A048E" w:rsidRPr="00612148" w:rsidRDefault="009A048E" w:rsidP="00412E51">
            <w:pPr>
              <w:shd w:val="clear" w:color="auto" w:fill="FFFFFF"/>
              <w:spacing w:line="240" w:lineRule="auto"/>
              <w:ind w:firstLine="0"/>
              <w:jc w:val="center"/>
              <w:rPr>
                <w:rFonts w:eastAsia="Times New Roman" w:cs="Arial"/>
                <w:lang w:eastAsia="ru-RU"/>
              </w:rPr>
            </w:pPr>
            <w:r w:rsidRPr="00612148">
              <w:rPr>
                <w:rFonts w:eastAsia="Times New Roman" w:cs="Arial"/>
                <w:lang w:eastAsia="ru-RU"/>
              </w:rPr>
              <w:t>VII</w:t>
            </w:r>
          </w:p>
        </w:tc>
        <w:tc>
          <w:tcPr>
            <w:tcW w:w="614" w:type="dxa"/>
            <w:shd w:val="clear" w:color="auto" w:fill="FFFFFF"/>
            <w:vAlign w:val="center"/>
          </w:tcPr>
          <w:p w14:paraId="60D8514C" w14:textId="77777777" w:rsidR="009A048E" w:rsidRPr="00612148" w:rsidRDefault="009A048E" w:rsidP="00412E51">
            <w:pPr>
              <w:shd w:val="clear" w:color="auto" w:fill="FFFFFF"/>
              <w:spacing w:line="240" w:lineRule="auto"/>
              <w:ind w:firstLine="0"/>
              <w:jc w:val="center"/>
              <w:rPr>
                <w:rFonts w:eastAsia="Times New Roman" w:cs="Arial"/>
                <w:lang w:eastAsia="ru-RU"/>
              </w:rPr>
            </w:pPr>
            <w:r w:rsidRPr="00612148">
              <w:rPr>
                <w:rFonts w:eastAsia="Times New Roman" w:cs="Arial"/>
                <w:lang w:eastAsia="ru-RU"/>
              </w:rPr>
              <w:t>VIII</w:t>
            </w:r>
          </w:p>
        </w:tc>
        <w:tc>
          <w:tcPr>
            <w:tcW w:w="613" w:type="dxa"/>
            <w:shd w:val="clear" w:color="auto" w:fill="FFFFFF"/>
            <w:vAlign w:val="center"/>
          </w:tcPr>
          <w:p w14:paraId="65B3AF77" w14:textId="77777777" w:rsidR="009A048E" w:rsidRPr="00612148" w:rsidRDefault="009A048E" w:rsidP="00412E51">
            <w:pPr>
              <w:shd w:val="clear" w:color="auto" w:fill="FFFFFF"/>
              <w:spacing w:line="240" w:lineRule="auto"/>
              <w:ind w:firstLine="0"/>
              <w:jc w:val="center"/>
              <w:rPr>
                <w:rFonts w:eastAsia="Times New Roman" w:cs="Arial"/>
                <w:lang w:eastAsia="ru-RU"/>
              </w:rPr>
            </w:pPr>
            <w:r w:rsidRPr="00612148">
              <w:rPr>
                <w:rFonts w:eastAsia="Times New Roman" w:cs="Arial"/>
                <w:lang w:eastAsia="ru-RU"/>
              </w:rPr>
              <w:t>IX</w:t>
            </w:r>
          </w:p>
        </w:tc>
        <w:tc>
          <w:tcPr>
            <w:tcW w:w="614" w:type="dxa"/>
            <w:shd w:val="clear" w:color="auto" w:fill="FFFFFF"/>
            <w:vAlign w:val="center"/>
          </w:tcPr>
          <w:p w14:paraId="395F66C9" w14:textId="77777777" w:rsidR="009A048E" w:rsidRPr="00612148" w:rsidRDefault="009A048E" w:rsidP="00412E51">
            <w:pPr>
              <w:shd w:val="clear" w:color="auto" w:fill="FFFFFF"/>
              <w:spacing w:line="240" w:lineRule="auto"/>
              <w:ind w:firstLine="0"/>
              <w:jc w:val="center"/>
              <w:rPr>
                <w:rFonts w:eastAsia="Times New Roman" w:cs="Arial"/>
                <w:lang w:eastAsia="ru-RU"/>
              </w:rPr>
            </w:pPr>
            <w:r w:rsidRPr="00612148">
              <w:rPr>
                <w:rFonts w:eastAsia="Times New Roman" w:cs="Arial"/>
                <w:lang w:eastAsia="ru-RU"/>
              </w:rPr>
              <w:t>X</w:t>
            </w:r>
          </w:p>
        </w:tc>
        <w:tc>
          <w:tcPr>
            <w:tcW w:w="614" w:type="dxa"/>
            <w:shd w:val="clear" w:color="auto" w:fill="FFFFFF"/>
            <w:vAlign w:val="center"/>
          </w:tcPr>
          <w:p w14:paraId="1BF6FED8" w14:textId="77777777" w:rsidR="009A048E" w:rsidRPr="00612148" w:rsidRDefault="009A048E" w:rsidP="00412E51">
            <w:pPr>
              <w:shd w:val="clear" w:color="auto" w:fill="FFFFFF"/>
              <w:spacing w:line="240" w:lineRule="auto"/>
              <w:ind w:firstLine="0"/>
              <w:jc w:val="center"/>
              <w:rPr>
                <w:rFonts w:eastAsia="Times New Roman" w:cs="Arial"/>
                <w:lang w:eastAsia="ru-RU"/>
              </w:rPr>
            </w:pPr>
            <w:r w:rsidRPr="00612148">
              <w:rPr>
                <w:rFonts w:eastAsia="Times New Roman" w:cs="Arial"/>
                <w:lang w:eastAsia="ru-RU"/>
              </w:rPr>
              <w:t>XI</w:t>
            </w:r>
          </w:p>
        </w:tc>
        <w:tc>
          <w:tcPr>
            <w:tcW w:w="614" w:type="dxa"/>
            <w:shd w:val="clear" w:color="auto" w:fill="FFFFFF"/>
            <w:vAlign w:val="center"/>
          </w:tcPr>
          <w:p w14:paraId="6D9B656E" w14:textId="77777777" w:rsidR="009A048E" w:rsidRPr="00612148" w:rsidRDefault="009A048E" w:rsidP="00412E51">
            <w:pPr>
              <w:shd w:val="clear" w:color="auto" w:fill="FFFFFF"/>
              <w:spacing w:line="240" w:lineRule="auto"/>
              <w:ind w:firstLine="0"/>
              <w:jc w:val="center"/>
              <w:rPr>
                <w:rFonts w:eastAsia="Times New Roman" w:cs="Arial"/>
                <w:lang w:eastAsia="ru-RU"/>
              </w:rPr>
            </w:pPr>
            <w:r w:rsidRPr="00612148">
              <w:rPr>
                <w:rFonts w:eastAsia="Times New Roman" w:cs="Arial"/>
                <w:lang w:eastAsia="ru-RU"/>
              </w:rPr>
              <w:t>XII</w:t>
            </w:r>
          </w:p>
        </w:tc>
        <w:tc>
          <w:tcPr>
            <w:tcW w:w="636" w:type="dxa"/>
            <w:shd w:val="clear" w:color="auto" w:fill="FFFFFF"/>
            <w:vAlign w:val="center"/>
          </w:tcPr>
          <w:p w14:paraId="7D8F194E" w14:textId="77777777" w:rsidR="009A048E" w:rsidRPr="00612148" w:rsidRDefault="009A048E" w:rsidP="00412E51">
            <w:pPr>
              <w:shd w:val="clear" w:color="auto" w:fill="FFFFFF"/>
              <w:spacing w:line="240" w:lineRule="auto"/>
              <w:ind w:firstLine="0"/>
              <w:jc w:val="center"/>
              <w:rPr>
                <w:rFonts w:eastAsia="Times New Roman" w:cs="Arial"/>
                <w:lang w:eastAsia="ru-RU"/>
              </w:rPr>
            </w:pPr>
            <w:r w:rsidRPr="00612148">
              <w:rPr>
                <w:rFonts w:eastAsia="Times New Roman" w:cs="Arial"/>
                <w:lang w:eastAsia="ru-RU"/>
              </w:rPr>
              <w:t>Год</w:t>
            </w:r>
          </w:p>
        </w:tc>
      </w:tr>
      <w:tr w:rsidR="00AA67F9" w:rsidRPr="00612148" w14:paraId="232660A6" w14:textId="77777777" w:rsidTr="00412E51">
        <w:trPr>
          <w:trHeight w:hRule="exact" w:val="284"/>
        </w:trPr>
        <w:tc>
          <w:tcPr>
            <w:tcW w:w="1628" w:type="dxa"/>
            <w:shd w:val="clear" w:color="auto" w:fill="FFFFFF"/>
            <w:vAlign w:val="center"/>
          </w:tcPr>
          <w:p w14:paraId="7D0F27A3" w14:textId="77777777" w:rsidR="009A048E" w:rsidRPr="00612148" w:rsidRDefault="009A048E" w:rsidP="00412E51">
            <w:pPr>
              <w:shd w:val="clear" w:color="auto" w:fill="FFFFFF"/>
              <w:spacing w:line="240" w:lineRule="auto"/>
              <w:ind w:firstLine="0"/>
              <w:jc w:val="center"/>
              <w:rPr>
                <w:rFonts w:eastAsia="Times New Roman" w:cs="Arial"/>
                <w:lang w:eastAsia="ru-RU"/>
              </w:rPr>
            </w:pPr>
            <w:r w:rsidRPr="00612148">
              <w:rPr>
                <w:rFonts w:eastAsia="Times New Roman" w:cs="Arial"/>
                <w:lang w:eastAsia="ru-RU"/>
              </w:rPr>
              <w:t>туман</w:t>
            </w:r>
          </w:p>
        </w:tc>
        <w:tc>
          <w:tcPr>
            <w:tcW w:w="783" w:type="dxa"/>
            <w:shd w:val="clear" w:color="auto" w:fill="FFFFFF"/>
            <w:vAlign w:val="bottom"/>
          </w:tcPr>
          <w:p w14:paraId="49709B6A" w14:textId="77777777" w:rsidR="009A048E" w:rsidRPr="00612148" w:rsidRDefault="009A048E" w:rsidP="00412E51">
            <w:pPr>
              <w:pStyle w:val="af8"/>
              <w:jc w:val="center"/>
            </w:pPr>
            <w:r w:rsidRPr="00612148">
              <w:t>0,2</w:t>
            </w:r>
          </w:p>
        </w:tc>
        <w:tc>
          <w:tcPr>
            <w:tcW w:w="614" w:type="dxa"/>
            <w:shd w:val="clear" w:color="auto" w:fill="FFFFFF"/>
            <w:vAlign w:val="bottom"/>
          </w:tcPr>
          <w:p w14:paraId="00070D73" w14:textId="77777777" w:rsidR="009A048E" w:rsidRPr="00612148" w:rsidRDefault="009A048E" w:rsidP="00412E51">
            <w:pPr>
              <w:pStyle w:val="af8"/>
              <w:jc w:val="center"/>
            </w:pPr>
            <w:r w:rsidRPr="00612148">
              <w:t>0,1</w:t>
            </w:r>
          </w:p>
        </w:tc>
        <w:tc>
          <w:tcPr>
            <w:tcW w:w="614" w:type="dxa"/>
            <w:shd w:val="clear" w:color="auto" w:fill="FFFFFF"/>
            <w:vAlign w:val="bottom"/>
          </w:tcPr>
          <w:p w14:paraId="299BA362" w14:textId="77777777" w:rsidR="009A048E" w:rsidRPr="00612148" w:rsidRDefault="009A048E" w:rsidP="00412E51">
            <w:pPr>
              <w:pStyle w:val="af8"/>
              <w:jc w:val="center"/>
            </w:pPr>
            <w:r w:rsidRPr="00612148">
              <w:t>0,4</w:t>
            </w:r>
          </w:p>
        </w:tc>
        <w:tc>
          <w:tcPr>
            <w:tcW w:w="614" w:type="dxa"/>
            <w:shd w:val="clear" w:color="auto" w:fill="FFFFFF"/>
            <w:vAlign w:val="bottom"/>
          </w:tcPr>
          <w:p w14:paraId="52D7BFB1" w14:textId="77777777" w:rsidR="009A048E" w:rsidRPr="00612148" w:rsidRDefault="009A048E" w:rsidP="00412E51">
            <w:pPr>
              <w:pStyle w:val="af8"/>
              <w:jc w:val="center"/>
            </w:pPr>
            <w:r w:rsidRPr="00612148">
              <w:t>0,6</w:t>
            </w:r>
          </w:p>
        </w:tc>
        <w:tc>
          <w:tcPr>
            <w:tcW w:w="613" w:type="dxa"/>
            <w:shd w:val="clear" w:color="auto" w:fill="FFFFFF"/>
            <w:vAlign w:val="bottom"/>
          </w:tcPr>
          <w:p w14:paraId="39E1CFA7" w14:textId="77777777" w:rsidR="009A048E" w:rsidRPr="00612148" w:rsidRDefault="009A048E" w:rsidP="00412E51">
            <w:pPr>
              <w:pStyle w:val="af8"/>
              <w:jc w:val="center"/>
            </w:pPr>
            <w:r w:rsidRPr="00612148">
              <w:t>2,0</w:t>
            </w:r>
          </w:p>
        </w:tc>
        <w:tc>
          <w:tcPr>
            <w:tcW w:w="614" w:type="dxa"/>
            <w:shd w:val="clear" w:color="auto" w:fill="FFFFFF"/>
            <w:vAlign w:val="bottom"/>
          </w:tcPr>
          <w:p w14:paraId="26E81828" w14:textId="77777777" w:rsidR="009A048E" w:rsidRPr="00612148" w:rsidRDefault="009A048E" w:rsidP="00412E51">
            <w:pPr>
              <w:pStyle w:val="af8"/>
              <w:jc w:val="center"/>
            </w:pPr>
            <w:r w:rsidRPr="00612148">
              <w:t>1,0</w:t>
            </w:r>
          </w:p>
        </w:tc>
        <w:tc>
          <w:tcPr>
            <w:tcW w:w="614" w:type="dxa"/>
            <w:shd w:val="clear" w:color="auto" w:fill="FFFFFF"/>
            <w:vAlign w:val="bottom"/>
          </w:tcPr>
          <w:p w14:paraId="30F36BE2" w14:textId="77777777" w:rsidR="009A048E" w:rsidRPr="00612148" w:rsidRDefault="009A048E" w:rsidP="00412E51">
            <w:pPr>
              <w:pStyle w:val="af8"/>
              <w:jc w:val="center"/>
            </w:pPr>
            <w:r w:rsidRPr="00612148">
              <w:t>0,6</w:t>
            </w:r>
          </w:p>
        </w:tc>
        <w:tc>
          <w:tcPr>
            <w:tcW w:w="614" w:type="dxa"/>
            <w:shd w:val="clear" w:color="auto" w:fill="FFFFFF"/>
            <w:vAlign w:val="bottom"/>
          </w:tcPr>
          <w:p w14:paraId="057E7D2B" w14:textId="77777777" w:rsidR="009A048E" w:rsidRPr="00612148" w:rsidRDefault="009A048E" w:rsidP="00412E51">
            <w:pPr>
              <w:pStyle w:val="af8"/>
              <w:jc w:val="center"/>
            </w:pPr>
            <w:r w:rsidRPr="00612148">
              <w:t>2,0</w:t>
            </w:r>
          </w:p>
        </w:tc>
        <w:tc>
          <w:tcPr>
            <w:tcW w:w="613" w:type="dxa"/>
            <w:shd w:val="clear" w:color="auto" w:fill="FFFFFF"/>
            <w:vAlign w:val="bottom"/>
          </w:tcPr>
          <w:p w14:paraId="609499B6" w14:textId="77777777" w:rsidR="009A048E" w:rsidRPr="00612148" w:rsidRDefault="009A048E" w:rsidP="00412E51">
            <w:pPr>
              <w:pStyle w:val="af8"/>
              <w:jc w:val="center"/>
            </w:pPr>
            <w:r w:rsidRPr="00612148">
              <w:t>2,0</w:t>
            </w:r>
          </w:p>
        </w:tc>
        <w:tc>
          <w:tcPr>
            <w:tcW w:w="614" w:type="dxa"/>
            <w:shd w:val="clear" w:color="auto" w:fill="FFFFFF"/>
            <w:vAlign w:val="bottom"/>
          </w:tcPr>
          <w:p w14:paraId="3FD9B2B5" w14:textId="77777777" w:rsidR="009A048E" w:rsidRPr="00612148" w:rsidRDefault="009A048E" w:rsidP="00412E51">
            <w:pPr>
              <w:pStyle w:val="af8"/>
              <w:jc w:val="center"/>
            </w:pPr>
            <w:r w:rsidRPr="00612148">
              <w:t>1,0</w:t>
            </w:r>
          </w:p>
        </w:tc>
        <w:tc>
          <w:tcPr>
            <w:tcW w:w="614" w:type="dxa"/>
            <w:shd w:val="clear" w:color="auto" w:fill="FFFFFF"/>
            <w:vAlign w:val="bottom"/>
          </w:tcPr>
          <w:p w14:paraId="1DA9B08F" w14:textId="77777777" w:rsidR="009A048E" w:rsidRPr="00612148" w:rsidRDefault="009A048E" w:rsidP="00412E51">
            <w:pPr>
              <w:pStyle w:val="af8"/>
              <w:jc w:val="center"/>
            </w:pPr>
            <w:r w:rsidRPr="00612148">
              <w:t>0,4</w:t>
            </w:r>
          </w:p>
        </w:tc>
        <w:tc>
          <w:tcPr>
            <w:tcW w:w="614" w:type="dxa"/>
            <w:shd w:val="clear" w:color="auto" w:fill="FFFFFF"/>
            <w:vAlign w:val="bottom"/>
          </w:tcPr>
          <w:p w14:paraId="11E71985" w14:textId="77777777" w:rsidR="009A048E" w:rsidRPr="00612148" w:rsidRDefault="009A048E" w:rsidP="00412E51">
            <w:pPr>
              <w:pStyle w:val="af8"/>
              <w:jc w:val="center"/>
            </w:pPr>
            <w:r w:rsidRPr="00612148">
              <w:t>0,3</w:t>
            </w:r>
          </w:p>
        </w:tc>
        <w:tc>
          <w:tcPr>
            <w:tcW w:w="636" w:type="dxa"/>
            <w:shd w:val="clear" w:color="auto" w:fill="FFFFFF"/>
            <w:vAlign w:val="bottom"/>
          </w:tcPr>
          <w:p w14:paraId="69CAC64D" w14:textId="77777777" w:rsidR="009A048E" w:rsidRPr="00612148" w:rsidRDefault="009A048E" w:rsidP="00412E51">
            <w:pPr>
              <w:pStyle w:val="af8"/>
              <w:jc w:val="center"/>
            </w:pPr>
            <w:r w:rsidRPr="00612148">
              <w:t>10,6</w:t>
            </w:r>
          </w:p>
        </w:tc>
      </w:tr>
      <w:tr w:rsidR="00AA67F9" w:rsidRPr="00612148" w14:paraId="6BA483D5" w14:textId="77777777" w:rsidTr="00412E51">
        <w:trPr>
          <w:trHeight w:hRule="exact" w:val="284"/>
        </w:trPr>
        <w:tc>
          <w:tcPr>
            <w:tcW w:w="1628" w:type="dxa"/>
            <w:shd w:val="clear" w:color="auto" w:fill="FFFFFF"/>
            <w:vAlign w:val="center"/>
          </w:tcPr>
          <w:p w14:paraId="125690A2" w14:textId="77777777" w:rsidR="009A048E" w:rsidRPr="00612148" w:rsidRDefault="009A048E" w:rsidP="00412E51">
            <w:pPr>
              <w:shd w:val="clear" w:color="auto" w:fill="FFFFFF"/>
              <w:spacing w:line="240" w:lineRule="auto"/>
              <w:ind w:firstLine="0"/>
              <w:jc w:val="center"/>
              <w:rPr>
                <w:rFonts w:eastAsia="Times New Roman" w:cs="Arial"/>
                <w:lang w:eastAsia="ru-RU"/>
              </w:rPr>
            </w:pPr>
            <w:r w:rsidRPr="00612148">
              <w:rPr>
                <w:rFonts w:eastAsia="Times New Roman" w:cs="Arial"/>
                <w:lang w:eastAsia="ru-RU"/>
              </w:rPr>
              <w:t>гроза</w:t>
            </w:r>
          </w:p>
        </w:tc>
        <w:tc>
          <w:tcPr>
            <w:tcW w:w="783" w:type="dxa"/>
            <w:shd w:val="clear" w:color="auto" w:fill="FFFFFF"/>
            <w:vAlign w:val="bottom"/>
          </w:tcPr>
          <w:p w14:paraId="1DF73F8A" w14:textId="77777777" w:rsidR="009A048E" w:rsidRPr="00612148" w:rsidRDefault="009A048E" w:rsidP="00412E51">
            <w:pPr>
              <w:pStyle w:val="af8"/>
              <w:jc w:val="center"/>
            </w:pPr>
          </w:p>
        </w:tc>
        <w:tc>
          <w:tcPr>
            <w:tcW w:w="614" w:type="dxa"/>
            <w:shd w:val="clear" w:color="auto" w:fill="FFFFFF"/>
            <w:vAlign w:val="bottom"/>
          </w:tcPr>
          <w:p w14:paraId="314D5CD0" w14:textId="77777777" w:rsidR="009A048E" w:rsidRPr="00612148" w:rsidRDefault="009A048E" w:rsidP="00412E51">
            <w:pPr>
              <w:pStyle w:val="af8"/>
              <w:jc w:val="center"/>
            </w:pPr>
          </w:p>
        </w:tc>
        <w:tc>
          <w:tcPr>
            <w:tcW w:w="614" w:type="dxa"/>
            <w:shd w:val="clear" w:color="auto" w:fill="FFFFFF"/>
            <w:vAlign w:val="bottom"/>
          </w:tcPr>
          <w:p w14:paraId="7FEE5C91" w14:textId="77777777" w:rsidR="009A048E" w:rsidRPr="00612148" w:rsidRDefault="009A048E" w:rsidP="00412E51">
            <w:pPr>
              <w:pStyle w:val="af8"/>
              <w:jc w:val="center"/>
            </w:pPr>
          </w:p>
        </w:tc>
        <w:tc>
          <w:tcPr>
            <w:tcW w:w="614" w:type="dxa"/>
            <w:shd w:val="clear" w:color="auto" w:fill="FFFFFF"/>
            <w:vAlign w:val="bottom"/>
          </w:tcPr>
          <w:p w14:paraId="7662320A" w14:textId="77777777" w:rsidR="009A048E" w:rsidRPr="00612148" w:rsidRDefault="009A048E" w:rsidP="00412E51">
            <w:pPr>
              <w:pStyle w:val="af8"/>
              <w:jc w:val="center"/>
            </w:pPr>
          </w:p>
        </w:tc>
        <w:tc>
          <w:tcPr>
            <w:tcW w:w="613" w:type="dxa"/>
            <w:shd w:val="clear" w:color="auto" w:fill="FFFFFF"/>
            <w:vAlign w:val="bottom"/>
          </w:tcPr>
          <w:p w14:paraId="3026A424" w14:textId="77777777" w:rsidR="009A048E" w:rsidRPr="00612148" w:rsidRDefault="009A048E" w:rsidP="00412E51">
            <w:pPr>
              <w:pStyle w:val="af8"/>
              <w:jc w:val="center"/>
            </w:pPr>
            <w:r w:rsidRPr="00612148">
              <w:t>0,03</w:t>
            </w:r>
          </w:p>
        </w:tc>
        <w:tc>
          <w:tcPr>
            <w:tcW w:w="614" w:type="dxa"/>
            <w:shd w:val="clear" w:color="auto" w:fill="FFFFFF"/>
            <w:vAlign w:val="bottom"/>
          </w:tcPr>
          <w:p w14:paraId="5573D251" w14:textId="77777777" w:rsidR="009A048E" w:rsidRPr="00612148" w:rsidRDefault="009A048E" w:rsidP="00412E51">
            <w:pPr>
              <w:pStyle w:val="af8"/>
              <w:jc w:val="center"/>
            </w:pPr>
            <w:r w:rsidRPr="00612148">
              <w:t>1,9</w:t>
            </w:r>
          </w:p>
        </w:tc>
        <w:tc>
          <w:tcPr>
            <w:tcW w:w="614" w:type="dxa"/>
            <w:shd w:val="clear" w:color="auto" w:fill="FFFFFF"/>
            <w:vAlign w:val="bottom"/>
          </w:tcPr>
          <w:p w14:paraId="57585414" w14:textId="77777777" w:rsidR="009A048E" w:rsidRPr="00612148" w:rsidRDefault="009A048E" w:rsidP="00412E51">
            <w:pPr>
              <w:pStyle w:val="af8"/>
              <w:jc w:val="center"/>
            </w:pPr>
            <w:r w:rsidRPr="00612148">
              <w:t>3,0</w:t>
            </w:r>
          </w:p>
        </w:tc>
        <w:tc>
          <w:tcPr>
            <w:tcW w:w="614" w:type="dxa"/>
            <w:shd w:val="clear" w:color="auto" w:fill="FFFFFF"/>
            <w:vAlign w:val="bottom"/>
          </w:tcPr>
          <w:p w14:paraId="729E5742" w14:textId="77777777" w:rsidR="009A048E" w:rsidRPr="00612148" w:rsidRDefault="009A048E" w:rsidP="00412E51">
            <w:pPr>
              <w:pStyle w:val="af8"/>
              <w:jc w:val="center"/>
            </w:pPr>
            <w:r w:rsidRPr="00612148">
              <w:t>1,5</w:t>
            </w:r>
          </w:p>
        </w:tc>
        <w:tc>
          <w:tcPr>
            <w:tcW w:w="613" w:type="dxa"/>
            <w:shd w:val="clear" w:color="auto" w:fill="FFFFFF"/>
            <w:vAlign w:val="bottom"/>
          </w:tcPr>
          <w:p w14:paraId="3F867091" w14:textId="77777777" w:rsidR="009A048E" w:rsidRPr="00612148" w:rsidRDefault="009A048E" w:rsidP="00412E51">
            <w:pPr>
              <w:pStyle w:val="af8"/>
              <w:jc w:val="center"/>
            </w:pPr>
            <w:r w:rsidRPr="00612148">
              <w:t>0,12</w:t>
            </w:r>
          </w:p>
        </w:tc>
        <w:tc>
          <w:tcPr>
            <w:tcW w:w="614" w:type="dxa"/>
            <w:shd w:val="clear" w:color="auto" w:fill="FFFFFF"/>
            <w:vAlign w:val="bottom"/>
          </w:tcPr>
          <w:p w14:paraId="2399529A" w14:textId="77777777" w:rsidR="009A048E" w:rsidRPr="00612148" w:rsidRDefault="009A048E" w:rsidP="00412E51">
            <w:pPr>
              <w:pStyle w:val="af8"/>
              <w:jc w:val="center"/>
            </w:pPr>
          </w:p>
        </w:tc>
        <w:tc>
          <w:tcPr>
            <w:tcW w:w="614" w:type="dxa"/>
            <w:shd w:val="clear" w:color="auto" w:fill="FFFFFF"/>
            <w:vAlign w:val="bottom"/>
          </w:tcPr>
          <w:p w14:paraId="4C02B550" w14:textId="77777777" w:rsidR="009A048E" w:rsidRPr="00612148" w:rsidRDefault="009A048E" w:rsidP="00412E51">
            <w:pPr>
              <w:pStyle w:val="af8"/>
              <w:jc w:val="center"/>
            </w:pPr>
          </w:p>
        </w:tc>
        <w:tc>
          <w:tcPr>
            <w:tcW w:w="614" w:type="dxa"/>
            <w:shd w:val="clear" w:color="auto" w:fill="FFFFFF"/>
            <w:vAlign w:val="bottom"/>
          </w:tcPr>
          <w:p w14:paraId="1EF28FF6" w14:textId="77777777" w:rsidR="009A048E" w:rsidRPr="00612148" w:rsidRDefault="009A048E" w:rsidP="00412E51">
            <w:pPr>
              <w:pStyle w:val="af8"/>
              <w:jc w:val="center"/>
            </w:pPr>
          </w:p>
        </w:tc>
        <w:tc>
          <w:tcPr>
            <w:tcW w:w="636" w:type="dxa"/>
            <w:shd w:val="clear" w:color="auto" w:fill="FFFFFF"/>
            <w:vAlign w:val="bottom"/>
          </w:tcPr>
          <w:p w14:paraId="5A89984C" w14:textId="77777777" w:rsidR="009A048E" w:rsidRPr="00612148" w:rsidRDefault="009A048E" w:rsidP="00412E51">
            <w:pPr>
              <w:pStyle w:val="af8"/>
              <w:jc w:val="center"/>
            </w:pPr>
            <w:r w:rsidRPr="00612148">
              <w:t>6,6</w:t>
            </w:r>
          </w:p>
        </w:tc>
      </w:tr>
      <w:tr w:rsidR="00AA67F9" w:rsidRPr="00612148" w14:paraId="62AF42A7" w14:textId="77777777" w:rsidTr="00412E51">
        <w:trPr>
          <w:trHeight w:hRule="exact" w:val="284"/>
        </w:trPr>
        <w:tc>
          <w:tcPr>
            <w:tcW w:w="1628" w:type="dxa"/>
            <w:shd w:val="clear" w:color="auto" w:fill="FFFFFF"/>
            <w:vAlign w:val="center"/>
          </w:tcPr>
          <w:p w14:paraId="2162759F" w14:textId="77777777" w:rsidR="009A048E" w:rsidRPr="00612148" w:rsidRDefault="009A048E" w:rsidP="00412E51">
            <w:pPr>
              <w:shd w:val="clear" w:color="auto" w:fill="FFFFFF"/>
              <w:spacing w:line="240" w:lineRule="auto"/>
              <w:ind w:firstLine="0"/>
              <w:jc w:val="center"/>
              <w:rPr>
                <w:rFonts w:eastAsia="Times New Roman" w:cs="Arial"/>
                <w:lang w:eastAsia="ru-RU"/>
              </w:rPr>
            </w:pPr>
            <w:r w:rsidRPr="00612148">
              <w:rPr>
                <w:rFonts w:eastAsia="Times New Roman" w:cs="Arial"/>
                <w:lang w:eastAsia="ru-RU"/>
              </w:rPr>
              <w:t>метель</w:t>
            </w:r>
          </w:p>
        </w:tc>
        <w:tc>
          <w:tcPr>
            <w:tcW w:w="783" w:type="dxa"/>
            <w:shd w:val="clear" w:color="auto" w:fill="FFFFFF"/>
            <w:vAlign w:val="bottom"/>
          </w:tcPr>
          <w:p w14:paraId="59471653" w14:textId="77777777" w:rsidR="009A048E" w:rsidRPr="00612148" w:rsidRDefault="009A048E" w:rsidP="00412E51">
            <w:pPr>
              <w:pStyle w:val="af8"/>
              <w:jc w:val="center"/>
            </w:pPr>
            <w:r w:rsidRPr="00612148">
              <w:t>14</w:t>
            </w:r>
          </w:p>
        </w:tc>
        <w:tc>
          <w:tcPr>
            <w:tcW w:w="614" w:type="dxa"/>
            <w:shd w:val="clear" w:color="auto" w:fill="FFFFFF"/>
            <w:vAlign w:val="bottom"/>
          </w:tcPr>
          <w:p w14:paraId="17304586" w14:textId="77777777" w:rsidR="009A048E" w:rsidRPr="00612148" w:rsidRDefault="009A048E" w:rsidP="00412E51">
            <w:pPr>
              <w:pStyle w:val="af8"/>
              <w:jc w:val="center"/>
            </w:pPr>
            <w:r w:rsidRPr="00612148">
              <w:t>11</w:t>
            </w:r>
          </w:p>
        </w:tc>
        <w:tc>
          <w:tcPr>
            <w:tcW w:w="614" w:type="dxa"/>
            <w:shd w:val="clear" w:color="auto" w:fill="FFFFFF"/>
            <w:vAlign w:val="bottom"/>
          </w:tcPr>
          <w:p w14:paraId="31E7D137" w14:textId="77777777" w:rsidR="009A048E" w:rsidRPr="00612148" w:rsidRDefault="009A048E" w:rsidP="00412E51">
            <w:pPr>
              <w:pStyle w:val="af8"/>
              <w:jc w:val="center"/>
            </w:pPr>
            <w:r w:rsidRPr="00612148">
              <w:t>10</w:t>
            </w:r>
          </w:p>
        </w:tc>
        <w:tc>
          <w:tcPr>
            <w:tcW w:w="614" w:type="dxa"/>
            <w:shd w:val="clear" w:color="auto" w:fill="FFFFFF"/>
            <w:vAlign w:val="bottom"/>
          </w:tcPr>
          <w:p w14:paraId="2551F2EA" w14:textId="77777777" w:rsidR="009A048E" w:rsidRPr="00612148" w:rsidRDefault="009A048E" w:rsidP="00412E51">
            <w:pPr>
              <w:pStyle w:val="af8"/>
              <w:jc w:val="center"/>
            </w:pPr>
            <w:r w:rsidRPr="00612148">
              <w:t>8</w:t>
            </w:r>
          </w:p>
        </w:tc>
        <w:tc>
          <w:tcPr>
            <w:tcW w:w="613" w:type="dxa"/>
            <w:shd w:val="clear" w:color="auto" w:fill="FFFFFF"/>
            <w:vAlign w:val="bottom"/>
          </w:tcPr>
          <w:p w14:paraId="53E0BCDE" w14:textId="77777777" w:rsidR="009A048E" w:rsidRPr="00612148" w:rsidRDefault="009A048E" w:rsidP="00412E51">
            <w:pPr>
              <w:pStyle w:val="af8"/>
              <w:jc w:val="center"/>
            </w:pPr>
            <w:r w:rsidRPr="00612148">
              <w:t>3</w:t>
            </w:r>
          </w:p>
        </w:tc>
        <w:tc>
          <w:tcPr>
            <w:tcW w:w="614" w:type="dxa"/>
            <w:shd w:val="clear" w:color="auto" w:fill="FFFFFF"/>
            <w:vAlign w:val="bottom"/>
          </w:tcPr>
          <w:p w14:paraId="6FBA83E3" w14:textId="77777777" w:rsidR="009A048E" w:rsidRPr="00612148" w:rsidRDefault="009A048E" w:rsidP="00412E51">
            <w:pPr>
              <w:pStyle w:val="af8"/>
              <w:jc w:val="center"/>
            </w:pPr>
            <w:r w:rsidRPr="00612148">
              <w:t>0,1</w:t>
            </w:r>
          </w:p>
        </w:tc>
        <w:tc>
          <w:tcPr>
            <w:tcW w:w="614" w:type="dxa"/>
            <w:shd w:val="clear" w:color="auto" w:fill="FFFFFF"/>
            <w:vAlign w:val="bottom"/>
          </w:tcPr>
          <w:p w14:paraId="6162833D" w14:textId="77777777" w:rsidR="009A048E" w:rsidRPr="00612148" w:rsidRDefault="009A048E" w:rsidP="00412E51">
            <w:pPr>
              <w:pStyle w:val="af8"/>
              <w:jc w:val="center"/>
            </w:pPr>
            <w:r w:rsidRPr="00612148">
              <w:t>-</w:t>
            </w:r>
          </w:p>
        </w:tc>
        <w:tc>
          <w:tcPr>
            <w:tcW w:w="614" w:type="dxa"/>
            <w:shd w:val="clear" w:color="auto" w:fill="FFFFFF"/>
            <w:vAlign w:val="bottom"/>
          </w:tcPr>
          <w:p w14:paraId="1B51AB08" w14:textId="77777777" w:rsidR="009A048E" w:rsidRPr="00612148" w:rsidRDefault="009A048E" w:rsidP="00412E51">
            <w:pPr>
              <w:pStyle w:val="af8"/>
              <w:jc w:val="center"/>
            </w:pPr>
            <w:r w:rsidRPr="00612148">
              <w:t>-</w:t>
            </w:r>
          </w:p>
        </w:tc>
        <w:tc>
          <w:tcPr>
            <w:tcW w:w="613" w:type="dxa"/>
            <w:shd w:val="clear" w:color="auto" w:fill="FFFFFF"/>
            <w:vAlign w:val="bottom"/>
          </w:tcPr>
          <w:p w14:paraId="271B0CA7" w14:textId="77777777" w:rsidR="009A048E" w:rsidRPr="00612148" w:rsidRDefault="009A048E" w:rsidP="00412E51">
            <w:pPr>
              <w:pStyle w:val="af8"/>
              <w:jc w:val="center"/>
            </w:pPr>
            <w:r w:rsidRPr="00612148">
              <w:t>0,4</w:t>
            </w:r>
          </w:p>
        </w:tc>
        <w:tc>
          <w:tcPr>
            <w:tcW w:w="614" w:type="dxa"/>
            <w:shd w:val="clear" w:color="auto" w:fill="FFFFFF"/>
            <w:vAlign w:val="bottom"/>
          </w:tcPr>
          <w:p w14:paraId="53C125BA" w14:textId="77777777" w:rsidR="009A048E" w:rsidRPr="00612148" w:rsidRDefault="009A048E" w:rsidP="00412E51">
            <w:pPr>
              <w:pStyle w:val="af8"/>
              <w:jc w:val="center"/>
            </w:pPr>
            <w:r w:rsidRPr="00612148">
              <w:t>8</w:t>
            </w:r>
          </w:p>
        </w:tc>
        <w:tc>
          <w:tcPr>
            <w:tcW w:w="614" w:type="dxa"/>
            <w:shd w:val="clear" w:color="auto" w:fill="FFFFFF"/>
            <w:vAlign w:val="bottom"/>
          </w:tcPr>
          <w:p w14:paraId="33D14037" w14:textId="77777777" w:rsidR="009A048E" w:rsidRPr="00612148" w:rsidRDefault="009A048E" w:rsidP="00412E51">
            <w:pPr>
              <w:pStyle w:val="af8"/>
              <w:jc w:val="center"/>
            </w:pPr>
            <w:r w:rsidRPr="00612148">
              <w:t>12</w:t>
            </w:r>
          </w:p>
        </w:tc>
        <w:tc>
          <w:tcPr>
            <w:tcW w:w="614" w:type="dxa"/>
            <w:shd w:val="clear" w:color="auto" w:fill="FFFFFF"/>
            <w:vAlign w:val="bottom"/>
          </w:tcPr>
          <w:p w14:paraId="7D994A2E" w14:textId="77777777" w:rsidR="009A048E" w:rsidRPr="00612148" w:rsidRDefault="009A048E" w:rsidP="00412E51">
            <w:pPr>
              <w:pStyle w:val="af8"/>
              <w:jc w:val="center"/>
            </w:pPr>
            <w:r w:rsidRPr="00612148">
              <w:t>15</w:t>
            </w:r>
          </w:p>
        </w:tc>
        <w:tc>
          <w:tcPr>
            <w:tcW w:w="636" w:type="dxa"/>
            <w:shd w:val="clear" w:color="auto" w:fill="FFFFFF"/>
            <w:vAlign w:val="bottom"/>
          </w:tcPr>
          <w:p w14:paraId="7CBFBC7F" w14:textId="77777777" w:rsidR="009A048E" w:rsidRPr="00612148" w:rsidRDefault="009A048E" w:rsidP="00412E51">
            <w:pPr>
              <w:pStyle w:val="af8"/>
              <w:jc w:val="center"/>
            </w:pPr>
            <w:r w:rsidRPr="00612148">
              <w:t>81,5</w:t>
            </w:r>
          </w:p>
        </w:tc>
      </w:tr>
    </w:tbl>
    <w:p w14:paraId="789CFDDF" w14:textId="77777777" w:rsidR="009A048E" w:rsidRPr="00612148" w:rsidRDefault="009A048E" w:rsidP="009A048E">
      <w:pPr>
        <w:pStyle w:val="2"/>
        <w:tabs>
          <w:tab w:val="num" w:pos="142"/>
        </w:tabs>
      </w:pPr>
      <w:bookmarkStart w:id="125" w:name="_Toc460395473"/>
      <w:bookmarkStart w:id="126" w:name="_Toc467851130"/>
      <w:bookmarkStart w:id="127" w:name="_Toc504723591"/>
      <w:r w:rsidRPr="00612148">
        <w:t>Гидросфера, существующее состояние поверхностных и подземных вод объекта</w:t>
      </w:r>
      <w:bookmarkEnd w:id="122"/>
      <w:bookmarkEnd w:id="123"/>
      <w:bookmarkEnd w:id="125"/>
      <w:bookmarkEnd w:id="126"/>
      <w:bookmarkEnd w:id="127"/>
    </w:p>
    <w:p w14:paraId="39C441DB" w14:textId="77777777" w:rsidR="009A048E" w:rsidRPr="00612148" w:rsidRDefault="009A048E" w:rsidP="009A048E">
      <w:pPr>
        <w:pStyle w:val="3"/>
        <w:ind w:left="2836" w:hanging="2127"/>
      </w:pPr>
      <w:bookmarkStart w:id="128" w:name="_Toc419195447"/>
      <w:bookmarkStart w:id="129" w:name="_Toc426112850"/>
      <w:bookmarkStart w:id="130" w:name="_Toc460395474"/>
      <w:bookmarkStart w:id="131" w:name="_Toc467851131"/>
      <w:bookmarkStart w:id="132" w:name="_Toc504723592"/>
      <w:r w:rsidRPr="00612148">
        <w:t>Гидрологическая характеристика поверхностных вод</w:t>
      </w:r>
      <w:bookmarkEnd w:id="128"/>
      <w:bookmarkEnd w:id="129"/>
      <w:bookmarkEnd w:id="130"/>
      <w:bookmarkEnd w:id="131"/>
      <w:bookmarkEnd w:id="132"/>
    </w:p>
    <w:p w14:paraId="07B55FC5" w14:textId="091CA357" w:rsidR="00B275DA" w:rsidRPr="00C54B9E" w:rsidRDefault="00B275DA" w:rsidP="00B275DA">
      <w:r w:rsidRPr="00C54B9E">
        <w:t xml:space="preserve">Согласно техническим отчетам по результатам ранее выполненных инженерных изысканий в целях обустройства Сузунского месторождения по договорам </w:t>
      </w:r>
      <w:r w:rsidRPr="00C54B9E">
        <w:br/>
        <w:t>№№ 1750613/0877Д, 1750613/0878Д, 1750614/0260Д, 1750613/0905Д, 1750614/0535Д, 1750615/1135Д, 1750615/0508Д участки проектирования шламовых амбаров и площадок временного накопления отходо</w:t>
      </w:r>
      <w:r w:rsidR="00F80451">
        <w:t>в бурения на кустовых площадках</w:t>
      </w:r>
      <w:r w:rsidRPr="00C54B9E">
        <w:t xml:space="preserve"> расположены вне вод</w:t>
      </w:r>
      <w:r w:rsidRPr="00C54B9E">
        <w:t>о</w:t>
      </w:r>
      <w:r w:rsidRPr="00C54B9E">
        <w:t>охранных зон, или зон сезонного подтопления каких-либо водотоков.</w:t>
      </w:r>
    </w:p>
    <w:p w14:paraId="5427C183" w14:textId="77777777" w:rsidR="00B275DA" w:rsidRPr="00C54B9E" w:rsidRDefault="00B275DA" w:rsidP="00B275DA">
      <w:r w:rsidRPr="00C54B9E">
        <w:t>Расстояния до ближайших водных объектов от каждой кустовой площадки, на к</w:t>
      </w:r>
      <w:r w:rsidRPr="00C54B9E">
        <w:t>о</w:t>
      </w:r>
      <w:r w:rsidRPr="00C54B9E">
        <w:t>торых располагаются проектируемые шламовые амбары и площадки временного нако</w:t>
      </w:r>
      <w:r w:rsidRPr="00C54B9E">
        <w:t>п</w:t>
      </w:r>
      <w:r w:rsidRPr="00C54B9E">
        <w:t xml:space="preserve">ления отходов бурения, представлены в таблице </w:t>
      </w:r>
      <w:r w:rsidRPr="00C54B9E">
        <w:fldChar w:fldCharType="begin"/>
      </w:r>
      <w:r w:rsidRPr="00C54B9E">
        <w:instrText xml:space="preserve"> REF _Ref491267615 \h  \* MERGEFORMAT </w:instrText>
      </w:r>
      <w:r w:rsidRPr="00C54B9E">
        <w:fldChar w:fldCharType="separate"/>
      </w:r>
      <w:r w:rsidR="0017121E" w:rsidRPr="0017121E">
        <w:rPr>
          <w:vanish/>
        </w:rPr>
        <w:t xml:space="preserve">Таблица </w:t>
      </w:r>
      <w:r w:rsidR="0017121E">
        <w:rPr>
          <w:noProof/>
        </w:rPr>
        <w:t>3</w:t>
      </w:r>
      <w:r w:rsidR="0017121E" w:rsidRPr="00C54B9E">
        <w:t>.</w:t>
      </w:r>
      <w:r w:rsidR="0017121E">
        <w:rPr>
          <w:noProof/>
        </w:rPr>
        <w:t>7</w:t>
      </w:r>
      <w:r w:rsidRPr="00C54B9E">
        <w:fldChar w:fldCharType="end"/>
      </w:r>
      <w:r w:rsidRPr="00C54B9E">
        <w:t xml:space="preserve"> </w:t>
      </w:r>
    </w:p>
    <w:p w14:paraId="14379A3B" w14:textId="77777777" w:rsidR="00B275DA" w:rsidRPr="00C54B9E" w:rsidRDefault="00B275DA" w:rsidP="00B275DA">
      <w:pPr>
        <w:pStyle w:val="afc"/>
      </w:pPr>
      <w:bookmarkStart w:id="133" w:name="_Ref491267615"/>
      <w:r w:rsidRPr="00C54B9E">
        <w:t xml:space="preserve">Таблица </w:t>
      </w:r>
      <w:fldSimple w:instr=" STYLEREF 1 \s ">
        <w:r w:rsidR="0017121E">
          <w:rPr>
            <w:noProof/>
          </w:rPr>
          <w:t>3</w:t>
        </w:r>
      </w:fldSimple>
      <w:r w:rsidRPr="00C54B9E">
        <w:t>.</w:t>
      </w:r>
      <w:fldSimple w:instr=" SEQ Таблица \* ARABIC \s 1 ">
        <w:r w:rsidR="0017121E">
          <w:rPr>
            <w:noProof/>
          </w:rPr>
          <w:t>7</w:t>
        </w:r>
      </w:fldSimple>
      <w:bookmarkEnd w:id="133"/>
      <w:r w:rsidRPr="00C54B9E">
        <w:t>- Ближайшие гидрографические объекты</w:t>
      </w:r>
    </w:p>
    <w:tbl>
      <w:tblPr>
        <w:tblStyle w:val="aff7"/>
        <w:tblW w:w="9923" w:type="dxa"/>
        <w:jc w:val="left"/>
        <w:tblInd w:w="-170" w:type="dxa"/>
        <w:tblBorders>
          <w:left w:val="none" w:sz="0" w:space="0" w:color="auto"/>
          <w:right w:val="none" w:sz="0" w:space="0" w:color="auto"/>
        </w:tblBorders>
        <w:tblLook w:val="04A0" w:firstRow="1" w:lastRow="0" w:firstColumn="1" w:lastColumn="0" w:noHBand="0" w:noVBand="1"/>
      </w:tblPr>
      <w:tblGrid>
        <w:gridCol w:w="2263"/>
        <w:gridCol w:w="3969"/>
        <w:gridCol w:w="3691"/>
      </w:tblGrid>
      <w:tr w:rsidR="00B275DA" w:rsidRPr="009B6224" w14:paraId="33E0335C" w14:textId="77777777" w:rsidTr="00B275DA">
        <w:trPr>
          <w:tblHeader/>
          <w:jc w:val="left"/>
        </w:trPr>
        <w:tc>
          <w:tcPr>
            <w:tcW w:w="2263" w:type="dxa"/>
          </w:tcPr>
          <w:p w14:paraId="34248288" w14:textId="77777777" w:rsidR="00B275DA" w:rsidRPr="009B6224" w:rsidRDefault="00B275DA" w:rsidP="002F34B1">
            <w:pPr>
              <w:spacing w:line="240" w:lineRule="auto"/>
              <w:ind w:left="28" w:firstLine="0"/>
              <w:rPr>
                <w:rFonts w:cs="Arial"/>
                <w:sz w:val="20"/>
                <w:szCs w:val="18"/>
              </w:rPr>
            </w:pPr>
            <w:r w:rsidRPr="009B6224">
              <w:rPr>
                <w:rFonts w:cs="Arial"/>
                <w:sz w:val="20"/>
                <w:szCs w:val="18"/>
              </w:rPr>
              <w:t>Гидрографический объект (вод</w:t>
            </w:r>
            <w:r w:rsidRPr="009B6224">
              <w:rPr>
                <w:rFonts w:cs="Arial"/>
                <w:sz w:val="20"/>
                <w:szCs w:val="18"/>
              </w:rPr>
              <w:t>о</w:t>
            </w:r>
            <w:r w:rsidRPr="009B6224">
              <w:rPr>
                <w:rFonts w:cs="Arial"/>
                <w:sz w:val="20"/>
                <w:szCs w:val="18"/>
              </w:rPr>
              <w:t>ток/водоем)</w:t>
            </w:r>
          </w:p>
        </w:tc>
        <w:tc>
          <w:tcPr>
            <w:tcW w:w="3969" w:type="dxa"/>
          </w:tcPr>
          <w:p w14:paraId="77B05E9D" w14:textId="77777777" w:rsidR="00B275DA" w:rsidRPr="009B6224" w:rsidRDefault="00B275DA" w:rsidP="002F34B1">
            <w:pPr>
              <w:spacing w:line="240" w:lineRule="auto"/>
              <w:ind w:left="28" w:firstLine="0"/>
              <w:rPr>
                <w:rFonts w:cs="Arial"/>
                <w:sz w:val="20"/>
                <w:szCs w:val="18"/>
              </w:rPr>
            </w:pPr>
            <w:r w:rsidRPr="009B6224">
              <w:rPr>
                <w:rFonts w:cs="Arial"/>
                <w:sz w:val="20"/>
                <w:szCs w:val="18"/>
              </w:rPr>
              <w:t>Кратчайшее расстояние от площадки шламового амбара до гидрографич</w:t>
            </w:r>
            <w:r w:rsidRPr="009B6224">
              <w:rPr>
                <w:rFonts w:cs="Arial"/>
                <w:sz w:val="20"/>
                <w:szCs w:val="18"/>
              </w:rPr>
              <w:t>е</w:t>
            </w:r>
            <w:r w:rsidRPr="009B6224">
              <w:rPr>
                <w:rFonts w:cs="Arial"/>
                <w:sz w:val="20"/>
                <w:szCs w:val="18"/>
              </w:rPr>
              <w:t>ского объекта с ориентировкой по ст</w:t>
            </w:r>
            <w:r w:rsidRPr="009B6224">
              <w:rPr>
                <w:rFonts w:cs="Arial"/>
                <w:sz w:val="20"/>
                <w:szCs w:val="18"/>
              </w:rPr>
              <w:t>о</w:t>
            </w:r>
            <w:r w:rsidRPr="009B6224">
              <w:rPr>
                <w:rFonts w:cs="Arial"/>
                <w:sz w:val="20"/>
                <w:szCs w:val="18"/>
              </w:rPr>
              <w:t>ронам света</w:t>
            </w:r>
          </w:p>
        </w:tc>
        <w:tc>
          <w:tcPr>
            <w:tcW w:w="3691" w:type="dxa"/>
          </w:tcPr>
          <w:p w14:paraId="442AAA9D" w14:textId="77777777" w:rsidR="00B275DA" w:rsidRPr="009B6224" w:rsidRDefault="00B275DA" w:rsidP="002F34B1">
            <w:pPr>
              <w:spacing w:line="240" w:lineRule="auto"/>
              <w:ind w:left="28" w:firstLine="0"/>
              <w:rPr>
                <w:rFonts w:cs="Arial"/>
                <w:sz w:val="20"/>
                <w:szCs w:val="18"/>
              </w:rPr>
            </w:pPr>
            <w:r w:rsidRPr="009B6224">
              <w:rPr>
                <w:rFonts w:cs="Arial"/>
                <w:sz w:val="20"/>
                <w:szCs w:val="18"/>
              </w:rPr>
              <w:t>Протяженность водотока, куда вп</w:t>
            </w:r>
            <w:r w:rsidRPr="009B6224">
              <w:rPr>
                <w:rFonts w:cs="Arial"/>
                <w:sz w:val="20"/>
                <w:szCs w:val="18"/>
              </w:rPr>
              <w:t>а</w:t>
            </w:r>
            <w:r w:rsidRPr="009B6224">
              <w:rPr>
                <w:rFonts w:cs="Arial"/>
                <w:sz w:val="20"/>
                <w:szCs w:val="18"/>
              </w:rPr>
              <w:t>дает/площадь зеркала водоема</w:t>
            </w:r>
          </w:p>
        </w:tc>
      </w:tr>
      <w:tr w:rsidR="00B275DA" w:rsidRPr="009B6224" w14:paraId="34324EB2" w14:textId="77777777" w:rsidTr="002F34B1">
        <w:trPr>
          <w:jc w:val="left"/>
        </w:trPr>
        <w:tc>
          <w:tcPr>
            <w:tcW w:w="9923" w:type="dxa"/>
            <w:gridSpan w:val="3"/>
          </w:tcPr>
          <w:p w14:paraId="3B1F2099" w14:textId="77777777" w:rsidR="00B275DA" w:rsidRPr="009B6224" w:rsidRDefault="00B275DA" w:rsidP="002F34B1">
            <w:pPr>
              <w:spacing w:line="240" w:lineRule="auto"/>
              <w:ind w:left="28" w:firstLine="0"/>
              <w:jc w:val="center"/>
              <w:rPr>
                <w:rFonts w:cs="Arial"/>
                <w:i/>
                <w:sz w:val="20"/>
                <w:szCs w:val="18"/>
              </w:rPr>
            </w:pPr>
            <w:r w:rsidRPr="009B6224">
              <w:rPr>
                <w:rFonts w:cs="Arial"/>
                <w:i/>
                <w:sz w:val="20"/>
                <w:szCs w:val="18"/>
              </w:rPr>
              <w:t>Шламовый амбар куста №2</w:t>
            </w:r>
          </w:p>
        </w:tc>
      </w:tr>
      <w:tr w:rsidR="00B275DA" w:rsidRPr="009B6224" w14:paraId="3D41921A" w14:textId="77777777" w:rsidTr="002F34B1">
        <w:trPr>
          <w:jc w:val="left"/>
        </w:trPr>
        <w:tc>
          <w:tcPr>
            <w:tcW w:w="2263" w:type="dxa"/>
          </w:tcPr>
          <w:p w14:paraId="0901D696" w14:textId="77777777" w:rsidR="00B275DA" w:rsidRPr="009B6224" w:rsidRDefault="00B275DA" w:rsidP="002F34B1">
            <w:pPr>
              <w:spacing w:line="240" w:lineRule="auto"/>
              <w:ind w:left="28" w:firstLine="0"/>
              <w:rPr>
                <w:rFonts w:cs="Arial"/>
                <w:sz w:val="20"/>
                <w:szCs w:val="18"/>
              </w:rPr>
            </w:pPr>
            <w:r w:rsidRPr="009B6224">
              <w:rPr>
                <w:rFonts w:cs="Arial"/>
                <w:sz w:val="20"/>
                <w:szCs w:val="18"/>
              </w:rPr>
              <w:t>Ручей б/н №1</w:t>
            </w:r>
          </w:p>
        </w:tc>
        <w:tc>
          <w:tcPr>
            <w:tcW w:w="3969" w:type="dxa"/>
          </w:tcPr>
          <w:p w14:paraId="2691FCC1" w14:textId="77777777" w:rsidR="00B275DA" w:rsidRPr="009B6224" w:rsidRDefault="00B275DA" w:rsidP="002F34B1">
            <w:pPr>
              <w:spacing w:line="240" w:lineRule="auto"/>
              <w:ind w:left="28" w:firstLine="0"/>
              <w:rPr>
                <w:rFonts w:cs="Arial"/>
                <w:sz w:val="20"/>
                <w:szCs w:val="18"/>
              </w:rPr>
            </w:pPr>
            <w:r w:rsidRPr="009B6224">
              <w:rPr>
                <w:rFonts w:cs="Arial"/>
                <w:sz w:val="20"/>
                <w:szCs w:val="18"/>
              </w:rPr>
              <w:t>460 м к северо-западу (исток ручья)</w:t>
            </w:r>
          </w:p>
        </w:tc>
        <w:tc>
          <w:tcPr>
            <w:tcW w:w="3691" w:type="dxa"/>
          </w:tcPr>
          <w:p w14:paraId="499A3DCC" w14:textId="77777777" w:rsidR="00B275DA" w:rsidRPr="009B6224" w:rsidRDefault="00B275DA" w:rsidP="002F34B1">
            <w:pPr>
              <w:spacing w:line="240" w:lineRule="auto"/>
              <w:ind w:left="28" w:firstLine="0"/>
              <w:rPr>
                <w:rFonts w:cs="Arial"/>
                <w:sz w:val="20"/>
                <w:szCs w:val="18"/>
              </w:rPr>
            </w:pPr>
            <w:r w:rsidRPr="009B6224">
              <w:rPr>
                <w:rFonts w:cs="Arial"/>
                <w:sz w:val="20"/>
                <w:szCs w:val="18"/>
              </w:rPr>
              <w:t>2,4 км, левый приток р. Большая Хета</w:t>
            </w:r>
          </w:p>
        </w:tc>
      </w:tr>
      <w:tr w:rsidR="00B275DA" w:rsidRPr="009B6224" w14:paraId="69CCB60F" w14:textId="77777777" w:rsidTr="002F34B1">
        <w:trPr>
          <w:jc w:val="left"/>
        </w:trPr>
        <w:tc>
          <w:tcPr>
            <w:tcW w:w="2263" w:type="dxa"/>
            <w:vAlign w:val="center"/>
          </w:tcPr>
          <w:p w14:paraId="178EC4DE" w14:textId="77777777" w:rsidR="00B275DA" w:rsidRPr="009B6224" w:rsidRDefault="00B275DA" w:rsidP="002F34B1">
            <w:pPr>
              <w:spacing w:line="240" w:lineRule="auto"/>
              <w:ind w:left="28" w:firstLine="0"/>
              <w:rPr>
                <w:rFonts w:cs="Arial"/>
                <w:sz w:val="20"/>
                <w:szCs w:val="18"/>
              </w:rPr>
            </w:pPr>
            <w:r w:rsidRPr="009B6224">
              <w:rPr>
                <w:rFonts w:cs="Arial"/>
                <w:sz w:val="20"/>
                <w:szCs w:val="18"/>
              </w:rPr>
              <w:t>Озеро б/н №1</w:t>
            </w:r>
          </w:p>
        </w:tc>
        <w:tc>
          <w:tcPr>
            <w:tcW w:w="3969" w:type="dxa"/>
            <w:vAlign w:val="center"/>
          </w:tcPr>
          <w:p w14:paraId="5B232ED2" w14:textId="77777777" w:rsidR="00B275DA" w:rsidRPr="009B6224" w:rsidRDefault="00B275DA" w:rsidP="002F34B1">
            <w:pPr>
              <w:spacing w:line="240" w:lineRule="auto"/>
              <w:ind w:left="28" w:firstLine="0"/>
              <w:rPr>
                <w:rFonts w:cs="Arial"/>
                <w:sz w:val="20"/>
                <w:szCs w:val="18"/>
              </w:rPr>
            </w:pPr>
            <w:r w:rsidRPr="009B6224">
              <w:rPr>
                <w:rFonts w:cs="Arial"/>
                <w:sz w:val="20"/>
                <w:szCs w:val="18"/>
              </w:rPr>
              <w:t>280 м к западу</w:t>
            </w:r>
          </w:p>
        </w:tc>
        <w:tc>
          <w:tcPr>
            <w:tcW w:w="3691" w:type="dxa"/>
            <w:vAlign w:val="center"/>
          </w:tcPr>
          <w:p w14:paraId="6FC814A3" w14:textId="77777777" w:rsidR="00B275DA" w:rsidRPr="009B6224" w:rsidRDefault="00B275DA" w:rsidP="002F34B1">
            <w:pPr>
              <w:spacing w:line="240" w:lineRule="auto"/>
              <w:ind w:left="28" w:firstLine="0"/>
              <w:jc w:val="center"/>
              <w:rPr>
                <w:rFonts w:cs="Arial"/>
                <w:sz w:val="20"/>
                <w:szCs w:val="18"/>
              </w:rPr>
            </w:pPr>
            <w:r w:rsidRPr="009B6224">
              <w:rPr>
                <w:rFonts w:cs="Arial"/>
                <w:sz w:val="20"/>
                <w:szCs w:val="18"/>
              </w:rPr>
              <w:t>0,031 км2</w:t>
            </w:r>
          </w:p>
        </w:tc>
      </w:tr>
      <w:tr w:rsidR="00854959" w:rsidRPr="009B6224" w14:paraId="1B21DD57" w14:textId="77777777" w:rsidTr="002F34B1">
        <w:trPr>
          <w:jc w:val="left"/>
        </w:trPr>
        <w:tc>
          <w:tcPr>
            <w:tcW w:w="9923" w:type="dxa"/>
            <w:gridSpan w:val="3"/>
          </w:tcPr>
          <w:p w14:paraId="2CFDAEA6" w14:textId="2793EEC5" w:rsidR="00854959" w:rsidRPr="009B6224" w:rsidRDefault="00854959" w:rsidP="002F34B1">
            <w:pPr>
              <w:spacing w:line="240" w:lineRule="auto"/>
              <w:ind w:left="28" w:firstLine="0"/>
              <w:jc w:val="center"/>
              <w:rPr>
                <w:rFonts w:cs="Arial"/>
                <w:sz w:val="20"/>
                <w:szCs w:val="18"/>
              </w:rPr>
            </w:pPr>
            <w:r w:rsidRPr="00854959">
              <w:rPr>
                <w:rFonts w:cs="Arial"/>
                <w:i/>
                <w:sz w:val="20"/>
                <w:szCs w:val="18"/>
              </w:rPr>
              <w:t>Площадка временного накопления отходов на кусте №6</w:t>
            </w:r>
          </w:p>
        </w:tc>
      </w:tr>
      <w:tr w:rsidR="00854959" w:rsidRPr="009B6224" w14:paraId="4D61DF96" w14:textId="77777777" w:rsidTr="002F34B1">
        <w:trPr>
          <w:jc w:val="left"/>
        </w:trPr>
        <w:tc>
          <w:tcPr>
            <w:tcW w:w="2263" w:type="dxa"/>
            <w:vAlign w:val="center"/>
          </w:tcPr>
          <w:p w14:paraId="0EDE1BCE" w14:textId="01362B1C" w:rsidR="00854959" w:rsidRPr="00854959" w:rsidRDefault="00854959" w:rsidP="002F34B1">
            <w:pPr>
              <w:spacing w:line="240" w:lineRule="auto"/>
              <w:ind w:left="28" w:firstLine="0"/>
              <w:rPr>
                <w:rFonts w:cs="Arial"/>
                <w:sz w:val="20"/>
                <w:szCs w:val="20"/>
              </w:rPr>
            </w:pPr>
            <w:r w:rsidRPr="00854959">
              <w:rPr>
                <w:rFonts w:cs="Arial"/>
                <w:sz w:val="20"/>
                <w:szCs w:val="20"/>
              </w:rPr>
              <w:t>Вр. Ручей б/н №6</w:t>
            </w:r>
          </w:p>
        </w:tc>
        <w:tc>
          <w:tcPr>
            <w:tcW w:w="3969" w:type="dxa"/>
            <w:vAlign w:val="center"/>
          </w:tcPr>
          <w:p w14:paraId="79DD64E8" w14:textId="16207B36" w:rsidR="00854959" w:rsidRPr="00854959" w:rsidRDefault="00854959" w:rsidP="002F34B1">
            <w:pPr>
              <w:spacing w:line="240" w:lineRule="auto"/>
              <w:ind w:left="28" w:firstLine="0"/>
              <w:rPr>
                <w:rFonts w:cs="Arial"/>
                <w:sz w:val="20"/>
                <w:szCs w:val="20"/>
              </w:rPr>
            </w:pPr>
            <w:r w:rsidRPr="00854959">
              <w:rPr>
                <w:rFonts w:cs="Arial"/>
                <w:sz w:val="20"/>
                <w:szCs w:val="20"/>
              </w:rPr>
              <w:t>210 м к западу (исток ручья)</w:t>
            </w:r>
          </w:p>
        </w:tc>
        <w:tc>
          <w:tcPr>
            <w:tcW w:w="3691" w:type="dxa"/>
            <w:vAlign w:val="center"/>
          </w:tcPr>
          <w:p w14:paraId="3D750587" w14:textId="77237645" w:rsidR="00854959" w:rsidRPr="00854959" w:rsidRDefault="00854959" w:rsidP="002F34B1">
            <w:pPr>
              <w:spacing w:line="240" w:lineRule="auto"/>
              <w:ind w:left="28" w:firstLine="0"/>
              <w:jc w:val="center"/>
              <w:rPr>
                <w:rFonts w:cs="Arial"/>
                <w:sz w:val="20"/>
                <w:szCs w:val="20"/>
              </w:rPr>
            </w:pPr>
            <w:r w:rsidRPr="00854959">
              <w:rPr>
                <w:rFonts w:cs="Arial"/>
                <w:sz w:val="20"/>
                <w:szCs w:val="20"/>
              </w:rPr>
              <w:t>1,8 км, правый приток р. Юракбуни</w:t>
            </w:r>
          </w:p>
        </w:tc>
      </w:tr>
      <w:tr w:rsidR="00854959" w:rsidRPr="009B6224" w14:paraId="04897E6E" w14:textId="77777777" w:rsidTr="002F34B1">
        <w:trPr>
          <w:jc w:val="left"/>
        </w:trPr>
        <w:tc>
          <w:tcPr>
            <w:tcW w:w="2263" w:type="dxa"/>
            <w:vAlign w:val="center"/>
          </w:tcPr>
          <w:p w14:paraId="7E1AD61A" w14:textId="267D2E7D" w:rsidR="00854959" w:rsidRPr="00854959" w:rsidRDefault="00854959" w:rsidP="002F34B1">
            <w:pPr>
              <w:spacing w:line="240" w:lineRule="auto"/>
              <w:ind w:left="28" w:firstLine="0"/>
              <w:rPr>
                <w:rFonts w:cs="Arial"/>
                <w:sz w:val="20"/>
                <w:szCs w:val="20"/>
              </w:rPr>
            </w:pPr>
            <w:r w:rsidRPr="00854959">
              <w:rPr>
                <w:rFonts w:cs="Arial"/>
                <w:sz w:val="20"/>
                <w:szCs w:val="20"/>
              </w:rPr>
              <w:t>р. Юракбуни</w:t>
            </w:r>
          </w:p>
        </w:tc>
        <w:tc>
          <w:tcPr>
            <w:tcW w:w="3969" w:type="dxa"/>
            <w:vAlign w:val="center"/>
          </w:tcPr>
          <w:p w14:paraId="66948D64" w14:textId="2B6D458E" w:rsidR="00854959" w:rsidRPr="00854959" w:rsidRDefault="00854959" w:rsidP="002F34B1">
            <w:pPr>
              <w:spacing w:line="240" w:lineRule="auto"/>
              <w:ind w:left="28" w:firstLine="0"/>
              <w:rPr>
                <w:rFonts w:cs="Arial"/>
                <w:sz w:val="20"/>
                <w:szCs w:val="20"/>
              </w:rPr>
            </w:pPr>
            <w:r w:rsidRPr="00854959">
              <w:rPr>
                <w:rFonts w:cs="Arial"/>
                <w:sz w:val="20"/>
                <w:szCs w:val="20"/>
              </w:rPr>
              <w:t>615 м к югу</w:t>
            </w:r>
          </w:p>
        </w:tc>
        <w:tc>
          <w:tcPr>
            <w:tcW w:w="3691" w:type="dxa"/>
            <w:vAlign w:val="center"/>
          </w:tcPr>
          <w:p w14:paraId="6C012F89" w14:textId="1A1231C1" w:rsidR="00854959" w:rsidRPr="00854959" w:rsidRDefault="00854959" w:rsidP="002F34B1">
            <w:pPr>
              <w:spacing w:line="240" w:lineRule="auto"/>
              <w:ind w:left="28" w:firstLine="0"/>
              <w:jc w:val="center"/>
              <w:rPr>
                <w:rFonts w:cs="Arial"/>
                <w:sz w:val="20"/>
                <w:szCs w:val="20"/>
              </w:rPr>
            </w:pPr>
            <w:r w:rsidRPr="00854959">
              <w:rPr>
                <w:rFonts w:cs="Arial"/>
                <w:sz w:val="20"/>
                <w:szCs w:val="20"/>
              </w:rPr>
              <w:t>53,5 км, правый приток р. Большая Хета</w:t>
            </w:r>
          </w:p>
        </w:tc>
      </w:tr>
      <w:tr w:rsidR="00854959" w:rsidRPr="009B6224" w14:paraId="316D5DFB" w14:textId="77777777" w:rsidTr="002F34B1">
        <w:trPr>
          <w:jc w:val="left"/>
        </w:trPr>
        <w:tc>
          <w:tcPr>
            <w:tcW w:w="9923" w:type="dxa"/>
            <w:gridSpan w:val="3"/>
          </w:tcPr>
          <w:p w14:paraId="6D715F99" w14:textId="77777777" w:rsidR="00854959" w:rsidRPr="009B6224" w:rsidRDefault="00854959" w:rsidP="002F34B1">
            <w:pPr>
              <w:spacing w:line="240" w:lineRule="auto"/>
              <w:ind w:left="28" w:firstLine="0"/>
              <w:jc w:val="center"/>
              <w:rPr>
                <w:rFonts w:cs="Arial"/>
                <w:i/>
                <w:sz w:val="20"/>
                <w:szCs w:val="18"/>
              </w:rPr>
            </w:pPr>
            <w:r w:rsidRPr="009B6224">
              <w:rPr>
                <w:rFonts w:cs="Arial"/>
                <w:i/>
                <w:sz w:val="20"/>
                <w:szCs w:val="18"/>
              </w:rPr>
              <w:t>Шламовый амбар куста №</w:t>
            </w:r>
            <w:r w:rsidRPr="009B6224">
              <w:rPr>
                <w:rFonts w:cs="Arial"/>
                <w:i/>
                <w:sz w:val="20"/>
                <w:szCs w:val="18"/>
                <w:lang w:val="en-US"/>
              </w:rPr>
              <w:t>8</w:t>
            </w:r>
          </w:p>
        </w:tc>
      </w:tr>
      <w:tr w:rsidR="00854959" w:rsidRPr="009B6224" w14:paraId="58FB182D" w14:textId="77777777" w:rsidTr="002F34B1">
        <w:trPr>
          <w:jc w:val="left"/>
        </w:trPr>
        <w:tc>
          <w:tcPr>
            <w:tcW w:w="2263" w:type="dxa"/>
            <w:vAlign w:val="center"/>
          </w:tcPr>
          <w:p w14:paraId="4BBB2127" w14:textId="77777777" w:rsidR="00854959" w:rsidRPr="009B6224" w:rsidRDefault="00854959" w:rsidP="002F34B1">
            <w:pPr>
              <w:spacing w:line="240" w:lineRule="auto"/>
              <w:ind w:left="28" w:firstLine="0"/>
              <w:rPr>
                <w:rFonts w:cs="Arial"/>
                <w:sz w:val="20"/>
                <w:szCs w:val="18"/>
              </w:rPr>
            </w:pPr>
            <w:r w:rsidRPr="009B6224">
              <w:rPr>
                <w:rFonts w:cs="Arial"/>
                <w:sz w:val="20"/>
                <w:szCs w:val="18"/>
              </w:rPr>
              <w:t>Ручей б/н №7</w:t>
            </w:r>
          </w:p>
        </w:tc>
        <w:tc>
          <w:tcPr>
            <w:tcW w:w="3969" w:type="dxa"/>
            <w:vAlign w:val="center"/>
          </w:tcPr>
          <w:p w14:paraId="64F3AD22" w14:textId="77777777" w:rsidR="00854959" w:rsidRPr="009B6224" w:rsidRDefault="00854959" w:rsidP="002F34B1">
            <w:pPr>
              <w:spacing w:line="240" w:lineRule="auto"/>
              <w:ind w:left="28" w:firstLine="0"/>
              <w:rPr>
                <w:rFonts w:cs="Arial"/>
                <w:sz w:val="20"/>
                <w:szCs w:val="18"/>
              </w:rPr>
            </w:pPr>
            <w:r w:rsidRPr="009B6224">
              <w:rPr>
                <w:rFonts w:cs="Arial"/>
                <w:sz w:val="20"/>
                <w:szCs w:val="18"/>
              </w:rPr>
              <w:t>990 м к северу (исток ручья)</w:t>
            </w:r>
          </w:p>
        </w:tc>
        <w:tc>
          <w:tcPr>
            <w:tcW w:w="3691" w:type="dxa"/>
            <w:vAlign w:val="center"/>
          </w:tcPr>
          <w:p w14:paraId="7345D4A1" w14:textId="77777777" w:rsidR="00854959" w:rsidRPr="009B6224" w:rsidRDefault="00854959" w:rsidP="002F34B1">
            <w:pPr>
              <w:spacing w:line="240" w:lineRule="auto"/>
              <w:ind w:left="28" w:firstLine="0"/>
              <w:rPr>
                <w:rFonts w:cs="Arial"/>
                <w:sz w:val="20"/>
                <w:szCs w:val="18"/>
              </w:rPr>
            </w:pPr>
            <w:r w:rsidRPr="009B6224">
              <w:rPr>
                <w:rFonts w:cs="Arial"/>
                <w:sz w:val="20"/>
                <w:szCs w:val="18"/>
              </w:rPr>
              <w:t>2,3 км, левый приток р. Юракбуни</w:t>
            </w:r>
          </w:p>
        </w:tc>
      </w:tr>
      <w:tr w:rsidR="00854959" w:rsidRPr="009B6224" w14:paraId="04D3FB96" w14:textId="77777777" w:rsidTr="002F34B1">
        <w:trPr>
          <w:jc w:val="left"/>
        </w:trPr>
        <w:tc>
          <w:tcPr>
            <w:tcW w:w="2263" w:type="dxa"/>
            <w:vAlign w:val="center"/>
          </w:tcPr>
          <w:p w14:paraId="33DB6192" w14:textId="77777777" w:rsidR="00854959" w:rsidRPr="009B6224" w:rsidRDefault="00854959" w:rsidP="002F34B1">
            <w:pPr>
              <w:spacing w:line="240" w:lineRule="auto"/>
              <w:ind w:left="28" w:firstLine="0"/>
              <w:rPr>
                <w:rFonts w:cs="Arial"/>
                <w:sz w:val="20"/>
                <w:szCs w:val="18"/>
              </w:rPr>
            </w:pPr>
            <w:r w:rsidRPr="009B6224">
              <w:rPr>
                <w:rFonts w:cs="Arial"/>
                <w:sz w:val="20"/>
                <w:szCs w:val="18"/>
              </w:rPr>
              <w:t>Озеро б/н №6</w:t>
            </w:r>
          </w:p>
        </w:tc>
        <w:tc>
          <w:tcPr>
            <w:tcW w:w="3969" w:type="dxa"/>
            <w:vAlign w:val="center"/>
          </w:tcPr>
          <w:p w14:paraId="023AF51C" w14:textId="77777777" w:rsidR="00854959" w:rsidRPr="009B6224" w:rsidRDefault="00854959" w:rsidP="002F34B1">
            <w:pPr>
              <w:spacing w:line="240" w:lineRule="auto"/>
              <w:ind w:left="28" w:firstLine="0"/>
              <w:rPr>
                <w:rFonts w:cs="Arial"/>
                <w:sz w:val="20"/>
                <w:szCs w:val="18"/>
              </w:rPr>
            </w:pPr>
            <w:r w:rsidRPr="009B6224">
              <w:rPr>
                <w:rFonts w:cs="Arial"/>
                <w:sz w:val="20"/>
                <w:szCs w:val="18"/>
              </w:rPr>
              <w:t>240 м к востоку</w:t>
            </w:r>
          </w:p>
        </w:tc>
        <w:tc>
          <w:tcPr>
            <w:tcW w:w="3691" w:type="dxa"/>
            <w:vAlign w:val="center"/>
          </w:tcPr>
          <w:p w14:paraId="2AD9E932" w14:textId="77777777" w:rsidR="00854959" w:rsidRPr="009B6224" w:rsidRDefault="00854959" w:rsidP="002F34B1">
            <w:pPr>
              <w:spacing w:line="240" w:lineRule="auto"/>
              <w:ind w:left="28" w:firstLine="0"/>
              <w:rPr>
                <w:rFonts w:cs="Arial"/>
                <w:sz w:val="20"/>
                <w:szCs w:val="18"/>
              </w:rPr>
            </w:pPr>
            <w:r w:rsidRPr="009B6224">
              <w:rPr>
                <w:rFonts w:cs="Arial"/>
                <w:sz w:val="20"/>
                <w:szCs w:val="18"/>
              </w:rPr>
              <w:t>Sзеркала 0,075 км2</w:t>
            </w:r>
          </w:p>
        </w:tc>
      </w:tr>
      <w:tr w:rsidR="00854959" w:rsidRPr="009B6224" w14:paraId="3F078C09" w14:textId="77777777" w:rsidTr="002F34B1">
        <w:trPr>
          <w:jc w:val="left"/>
        </w:trPr>
        <w:tc>
          <w:tcPr>
            <w:tcW w:w="9923" w:type="dxa"/>
            <w:gridSpan w:val="3"/>
          </w:tcPr>
          <w:p w14:paraId="53675A7F" w14:textId="77777777" w:rsidR="00854959" w:rsidRPr="00854959" w:rsidRDefault="00854959" w:rsidP="002F34B1">
            <w:pPr>
              <w:spacing w:line="240" w:lineRule="auto"/>
              <w:ind w:left="28" w:firstLine="0"/>
              <w:jc w:val="center"/>
              <w:rPr>
                <w:rFonts w:cs="Arial"/>
                <w:i/>
                <w:sz w:val="20"/>
                <w:szCs w:val="18"/>
              </w:rPr>
            </w:pPr>
            <w:r w:rsidRPr="00854959">
              <w:rPr>
                <w:rFonts w:cs="Arial"/>
                <w:i/>
                <w:sz w:val="20"/>
                <w:szCs w:val="18"/>
              </w:rPr>
              <w:t>Шламовый амбар куста №</w:t>
            </w:r>
            <w:r w:rsidRPr="00854959">
              <w:rPr>
                <w:rFonts w:cs="Arial"/>
                <w:i/>
                <w:sz w:val="20"/>
                <w:szCs w:val="18"/>
                <w:lang w:val="en-US"/>
              </w:rPr>
              <w:t>11</w:t>
            </w:r>
          </w:p>
        </w:tc>
      </w:tr>
      <w:tr w:rsidR="00854959" w:rsidRPr="009B6224" w14:paraId="4FB486AF" w14:textId="77777777" w:rsidTr="002F34B1">
        <w:trPr>
          <w:jc w:val="left"/>
        </w:trPr>
        <w:tc>
          <w:tcPr>
            <w:tcW w:w="2263" w:type="dxa"/>
            <w:vAlign w:val="center"/>
          </w:tcPr>
          <w:p w14:paraId="1F93FD34" w14:textId="77777777" w:rsidR="00854959" w:rsidRPr="009B6224" w:rsidRDefault="00854959" w:rsidP="002F34B1">
            <w:pPr>
              <w:spacing w:line="240" w:lineRule="auto"/>
              <w:ind w:left="28" w:firstLine="0"/>
              <w:rPr>
                <w:rFonts w:cs="Arial"/>
                <w:sz w:val="20"/>
                <w:szCs w:val="18"/>
              </w:rPr>
            </w:pPr>
            <w:r w:rsidRPr="009B6224">
              <w:rPr>
                <w:rFonts w:cs="Arial"/>
                <w:sz w:val="20"/>
                <w:szCs w:val="18"/>
              </w:rPr>
              <w:t>Ручей б/н №11</w:t>
            </w:r>
          </w:p>
        </w:tc>
        <w:tc>
          <w:tcPr>
            <w:tcW w:w="3969" w:type="dxa"/>
            <w:vAlign w:val="center"/>
          </w:tcPr>
          <w:p w14:paraId="0B6575C2" w14:textId="77777777" w:rsidR="00854959" w:rsidRPr="009B6224" w:rsidRDefault="00854959" w:rsidP="002F34B1">
            <w:pPr>
              <w:spacing w:line="240" w:lineRule="auto"/>
              <w:ind w:left="28" w:firstLine="0"/>
              <w:rPr>
                <w:rFonts w:cs="Arial"/>
                <w:sz w:val="20"/>
                <w:szCs w:val="18"/>
              </w:rPr>
            </w:pPr>
            <w:r w:rsidRPr="009B6224">
              <w:rPr>
                <w:rFonts w:cs="Arial"/>
                <w:sz w:val="20"/>
                <w:szCs w:val="18"/>
              </w:rPr>
              <w:t>310 м к западу (среднее течение ручья)</w:t>
            </w:r>
          </w:p>
        </w:tc>
        <w:tc>
          <w:tcPr>
            <w:tcW w:w="3691" w:type="dxa"/>
            <w:vAlign w:val="center"/>
          </w:tcPr>
          <w:p w14:paraId="4E6339FD" w14:textId="77777777" w:rsidR="00854959" w:rsidRPr="009B6224" w:rsidRDefault="00854959" w:rsidP="002F34B1">
            <w:pPr>
              <w:spacing w:line="240" w:lineRule="auto"/>
              <w:ind w:left="28" w:firstLine="0"/>
              <w:rPr>
                <w:rFonts w:cs="Arial"/>
                <w:sz w:val="20"/>
                <w:szCs w:val="18"/>
              </w:rPr>
            </w:pPr>
            <w:r w:rsidRPr="009B6224">
              <w:rPr>
                <w:rFonts w:cs="Arial"/>
                <w:sz w:val="20"/>
                <w:szCs w:val="18"/>
              </w:rPr>
              <w:t>1,6 км, правый приток р. Варомыяха</w:t>
            </w:r>
          </w:p>
        </w:tc>
      </w:tr>
      <w:tr w:rsidR="00854959" w:rsidRPr="009B6224" w14:paraId="1E160B4A" w14:textId="77777777" w:rsidTr="002F34B1">
        <w:trPr>
          <w:jc w:val="left"/>
        </w:trPr>
        <w:tc>
          <w:tcPr>
            <w:tcW w:w="9923" w:type="dxa"/>
            <w:gridSpan w:val="3"/>
          </w:tcPr>
          <w:p w14:paraId="5B9FD75E" w14:textId="1F1693F4" w:rsidR="00854959" w:rsidRPr="00854959" w:rsidRDefault="00854959" w:rsidP="002F34B1">
            <w:pPr>
              <w:spacing w:line="240" w:lineRule="auto"/>
              <w:ind w:left="28" w:firstLine="0"/>
              <w:jc w:val="center"/>
              <w:rPr>
                <w:rFonts w:cs="Arial"/>
                <w:sz w:val="20"/>
                <w:szCs w:val="20"/>
              </w:rPr>
            </w:pPr>
            <w:r w:rsidRPr="00854959">
              <w:rPr>
                <w:rFonts w:cs="Arial"/>
                <w:i/>
                <w:sz w:val="20"/>
                <w:szCs w:val="20"/>
              </w:rPr>
              <w:t>Площадка временного накопления отходов на кусте №1Г</w:t>
            </w:r>
          </w:p>
        </w:tc>
      </w:tr>
      <w:tr w:rsidR="00854959" w:rsidRPr="009B6224" w14:paraId="3F626FBA" w14:textId="77777777" w:rsidTr="002F34B1">
        <w:trPr>
          <w:jc w:val="left"/>
        </w:trPr>
        <w:tc>
          <w:tcPr>
            <w:tcW w:w="2263" w:type="dxa"/>
            <w:vAlign w:val="center"/>
          </w:tcPr>
          <w:p w14:paraId="4EBBDD10" w14:textId="520866E9" w:rsidR="00854959" w:rsidRPr="00854959" w:rsidRDefault="00854959" w:rsidP="002F34B1">
            <w:pPr>
              <w:spacing w:line="240" w:lineRule="auto"/>
              <w:ind w:left="28" w:firstLine="0"/>
              <w:rPr>
                <w:rFonts w:cs="Arial"/>
                <w:sz w:val="20"/>
                <w:szCs w:val="20"/>
              </w:rPr>
            </w:pPr>
            <w:r w:rsidRPr="00854959">
              <w:rPr>
                <w:rFonts w:cs="Arial"/>
                <w:sz w:val="20"/>
                <w:szCs w:val="20"/>
              </w:rPr>
              <w:t>Ручей б/н №16</w:t>
            </w:r>
          </w:p>
        </w:tc>
        <w:tc>
          <w:tcPr>
            <w:tcW w:w="3969" w:type="dxa"/>
            <w:vAlign w:val="center"/>
          </w:tcPr>
          <w:p w14:paraId="181C9E15" w14:textId="4A439C07" w:rsidR="00854959" w:rsidRPr="00854959" w:rsidRDefault="00854959" w:rsidP="002F34B1">
            <w:pPr>
              <w:spacing w:line="240" w:lineRule="auto"/>
              <w:ind w:left="28" w:firstLine="0"/>
              <w:rPr>
                <w:rFonts w:cs="Arial"/>
                <w:sz w:val="20"/>
                <w:szCs w:val="20"/>
              </w:rPr>
            </w:pPr>
            <w:r w:rsidRPr="00854959">
              <w:rPr>
                <w:rFonts w:cs="Arial"/>
                <w:sz w:val="20"/>
                <w:szCs w:val="20"/>
              </w:rPr>
              <w:t>750 м к западу (исток ручья)</w:t>
            </w:r>
          </w:p>
        </w:tc>
        <w:tc>
          <w:tcPr>
            <w:tcW w:w="3691" w:type="dxa"/>
            <w:vAlign w:val="center"/>
          </w:tcPr>
          <w:p w14:paraId="1CE95B5B" w14:textId="1B685878" w:rsidR="00854959" w:rsidRPr="00854959" w:rsidRDefault="00854959" w:rsidP="002F34B1">
            <w:pPr>
              <w:spacing w:line="240" w:lineRule="auto"/>
              <w:ind w:left="28" w:firstLine="0"/>
              <w:rPr>
                <w:rFonts w:cs="Arial"/>
                <w:sz w:val="20"/>
                <w:szCs w:val="20"/>
              </w:rPr>
            </w:pPr>
            <w:r w:rsidRPr="00854959">
              <w:rPr>
                <w:rFonts w:cs="Arial"/>
                <w:sz w:val="20"/>
                <w:szCs w:val="20"/>
              </w:rPr>
              <w:t>3,2 км, левый приток р. Юракбуни</w:t>
            </w:r>
          </w:p>
        </w:tc>
      </w:tr>
      <w:tr w:rsidR="00854959" w:rsidRPr="009B6224" w14:paraId="25934C17" w14:textId="77777777" w:rsidTr="002F34B1">
        <w:trPr>
          <w:jc w:val="left"/>
        </w:trPr>
        <w:tc>
          <w:tcPr>
            <w:tcW w:w="9923" w:type="dxa"/>
            <w:gridSpan w:val="3"/>
          </w:tcPr>
          <w:p w14:paraId="002BA631" w14:textId="77777777" w:rsidR="00854959" w:rsidRPr="00854959" w:rsidRDefault="00854959" w:rsidP="002F34B1">
            <w:pPr>
              <w:spacing w:line="240" w:lineRule="auto"/>
              <w:ind w:left="28" w:firstLine="0"/>
              <w:jc w:val="center"/>
              <w:rPr>
                <w:rFonts w:cs="Arial"/>
                <w:i/>
                <w:sz w:val="20"/>
                <w:szCs w:val="18"/>
              </w:rPr>
            </w:pPr>
            <w:r w:rsidRPr="00854959">
              <w:rPr>
                <w:rFonts w:cs="Arial"/>
                <w:i/>
                <w:sz w:val="20"/>
                <w:szCs w:val="18"/>
              </w:rPr>
              <w:lastRenderedPageBreak/>
              <w:t>Шламовый амбар куста №2Г</w:t>
            </w:r>
          </w:p>
        </w:tc>
      </w:tr>
      <w:tr w:rsidR="00854959" w:rsidRPr="009B6224" w14:paraId="31271CBA" w14:textId="77777777" w:rsidTr="002F34B1">
        <w:trPr>
          <w:jc w:val="left"/>
        </w:trPr>
        <w:tc>
          <w:tcPr>
            <w:tcW w:w="2263" w:type="dxa"/>
            <w:vAlign w:val="center"/>
          </w:tcPr>
          <w:p w14:paraId="1EDAE13B" w14:textId="77777777" w:rsidR="00854959" w:rsidRPr="009B6224" w:rsidRDefault="00854959" w:rsidP="002F34B1">
            <w:pPr>
              <w:spacing w:line="240" w:lineRule="auto"/>
              <w:ind w:left="28" w:firstLine="0"/>
              <w:rPr>
                <w:rFonts w:cs="Arial"/>
                <w:sz w:val="20"/>
                <w:szCs w:val="18"/>
              </w:rPr>
            </w:pPr>
            <w:r w:rsidRPr="009B6224">
              <w:rPr>
                <w:rFonts w:cs="Arial"/>
                <w:sz w:val="20"/>
                <w:szCs w:val="18"/>
              </w:rPr>
              <w:t>Ручей б/н №11</w:t>
            </w:r>
          </w:p>
        </w:tc>
        <w:tc>
          <w:tcPr>
            <w:tcW w:w="3969" w:type="dxa"/>
            <w:vAlign w:val="center"/>
          </w:tcPr>
          <w:p w14:paraId="4DFF5240" w14:textId="77777777" w:rsidR="00854959" w:rsidRPr="009B6224" w:rsidRDefault="00854959" w:rsidP="002F34B1">
            <w:pPr>
              <w:spacing w:line="240" w:lineRule="auto"/>
              <w:ind w:left="28" w:firstLine="0"/>
              <w:rPr>
                <w:rFonts w:cs="Arial"/>
                <w:sz w:val="20"/>
                <w:szCs w:val="18"/>
              </w:rPr>
            </w:pPr>
            <w:r w:rsidRPr="009B6224">
              <w:rPr>
                <w:rFonts w:cs="Arial"/>
                <w:sz w:val="20"/>
                <w:szCs w:val="18"/>
              </w:rPr>
              <w:t>445 м к западу (исток ручья)</w:t>
            </w:r>
          </w:p>
        </w:tc>
        <w:tc>
          <w:tcPr>
            <w:tcW w:w="3691" w:type="dxa"/>
            <w:vAlign w:val="center"/>
          </w:tcPr>
          <w:p w14:paraId="57033578" w14:textId="77777777" w:rsidR="00854959" w:rsidRPr="009B6224" w:rsidRDefault="00854959" w:rsidP="002F34B1">
            <w:pPr>
              <w:spacing w:line="240" w:lineRule="auto"/>
              <w:ind w:left="28" w:firstLine="0"/>
              <w:rPr>
                <w:rFonts w:cs="Arial"/>
                <w:sz w:val="20"/>
                <w:szCs w:val="18"/>
              </w:rPr>
            </w:pPr>
            <w:r w:rsidRPr="009B6224">
              <w:rPr>
                <w:rFonts w:cs="Arial"/>
                <w:sz w:val="20"/>
                <w:szCs w:val="18"/>
              </w:rPr>
              <w:t>1,6 км, правый приток р. Варомыяха</w:t>
            </w:r>
          </w:p>
        </w:tc>
      </w:tr>
    </w:tbl>
    <w:p w14:paraId="01D2AF97" w14:textId="77777777" w:rsidR="009A048E" w:rsidRPr="00612148" w:rsidRDefault="009A048E" w:rsidP="009A048E">
      <w:pPr>
        <w:pStyle w:val="3"/>
        <w:ind w:left="2836" w:hanging="2127"/>
      </w:pPr>
      <w:bookmarkStart w:id="134" w:name="_Toc419195448"/>
      <w:bookmarkStart w:id="135" w:name="_Toc426112851"/>
      <w:bookmarkStart w:id="136" w:name="_Toc460395475"/>
      <w:bookmarkStart w:id="137" w:name="_Toc467851132"/>
      <w:bookmarkStart w:id="138" w:name="_Toc504723593"/>
      <w:r w:rsidRPr="00612148">
        <w:t>Гидрологическая характеристика подземных вод</w:t>
      </w:r>
      <w:bookmarkEnd w:id="134"/>
      <w:bookmarkEnd w:id="135"/>
      <w:bookmarkEnd w:id="136"/>
      <w:bookmarkEnd w:id="137"/>
      <w:bookmarkEnd w:id="138"/>
    </w:p>
    <w:p w14:paraId="3958760F" w14:textId="77777777" w:rsidR="00B275DA" w:rsidRPr="00C54B9E" w:rsidRDefault="00B275DA" w:rsidP="00B275DA">
      <w:r w:rsidRPr="00C54B9E">
        <w:t>В гидрогеологическом отношении Сузунское месторождение приурочено к северо-восточной части Западно-Сибирского артезианского мегабассейна. Гидрогеологические условия в большей степени определены наличием в районе многолетнемерзлых пород, мощность которых достигает 500 м, несколько уменьшаясь под долинами крупных рек.</w:t>
      </w:r>
    </w:p>
    <w:p w14:paraId="11B6030E" w14:textId="77777777" w:rsidR="00B275DA" w:rsidRPr="00C54B9E" w:rsidRDefault="00B275DA" w:rsidP="00B275DA">
      <w:pPr>
        <w:pStyle w:val="aff9"/>
        <w:ind w:firstLine="709"/>
        <w:rPr>
          <w:rFonts w:eastAsia="Arial"/>
          <w:highlight w:val="yellow"/>
          <w:lang w:eastAsia="en-US"/>
        </w:rPr>
      </w:pPr>
      <w:r w:rsidRPr="00C54B9E">
        <w:rPr>
          <w:rFonts w:cs="Arial"/>
          <w:snapToGrid w:val="0"/>
        </w:rPr>
        <w:t>Подземные воды рассмотренных участков характеризуются непостоянством уст</w:t>
      </w:r>
      <w:r w:rsidRPr="00C54B9E">
        <w:rPr>
          <w:rFonts w:cs="Arial"/>
          <w:snapToGrid w:val="0"/>
        </w:rPr>
        <w:t>а</w:t>
      </w:r>
      <w:r w:rsidRPr="00C54B9E">
        <w:rPr>
          <w:rFonts w:cs="Arial"/>
          <w:snapToGrid w:val="0"/>
        </w:rPr>
        <w:t>новившегося уровня, носят сезонный характер, зависят от климатического и в незнач</w:t>
      </w:r>
      <w:r w:rsidRPr="00C54B9E">
        <w:rPr>
          <w:rFonts w:cs="Arial"/>
          <w:snapToGrid w:val="0"/>
        </w:rPr>
        <w:t>и</w:t>
      </w:r>
      <w:r w:rsidRPr="00C54B9E">
        <w:rPr>
          <w:rFonts w:cs="Arial"/>
          <w:snapToGrid w:val="0"/>
        </w:rPr>
        <w:t xml:space="preserve">тельной степени от техногенного фактора, имеют тесную гидравлическую связь и единый химический состав. </w:t>
      </w:r>
      <w:r w:rsidRPr="00C54B9E">
        <w:rPr>
          <w:rFonts w:cs="Arial"/>
        </w:rPr>
        <w:t>Максимальный прогнозируемый уровень подземных вод, в пределах участков изысканий, следует ожидать у поверхности земли, и связан он с периодом з</w:t>
      </w:r>
      <w:r w:rsidRPr="00C54B9E">
        <w:rPr>
          <w:rFonts w:cs="Arial"/>
        </w:rPr>
        <w:t>а</w:t>
      </w:r>
      <w:r w:rsidRPr="00C54B9E">
        <w:rPr>
          <w:rFonts w:cs="Arial"/>
        </w:rPr>
        <w:t>тяжных осенних дождей и весенним снеготаянием.</w:t>
      </w:r>
    </w:p>
    <w:p w14:paraId="0E9FEF41" w14:textId="77777777" w:rsidR="00B275DA" w:rsidRPr="00C54B9E" w:rsidRDefault="00B275DA" w:rsidP="00B275DA">
      <w:r w:rsidRPr="00C54B9E">
        <w:rPr>
          <w:rFonts w:cs="Arial"/>
        </w:rPr>
        <w:t>В процессе опробования грунтовых вод были выявлены превышения допустимого уровня химического потребления кислорода. Изменение окисляемости выступает как и</w:t>
      </w:r>
      <w:r w:rsidRPr="00C54B9E">
        <w:rPr>
          <w:rFonts w:cs="Arial"/>
        </w:rPr>
        <w:t>н</w:t>
      </w:r>
      <w:r w:rsidRPr="00C54B9E">
        <w:rPr>
          <w:rFonts w:cs="Arial"/>
        </w:rPr>
        <w:t xml:space="preserve">тегральная характеристика, отражающая общее загрязнение органическими веществами. Однако, невысокое содержание в грунтовых водах нефтепродуктов, фенолов и АПАВ, свидетельствует о естественной природе органического загрязнения. Подобная картина часто наблюдается в районах, где питание </w:t>
      </w:r>
      <w:r w:rsidRPr="00C54B9E">
        <w:t>грунтовых вод происходит за счет болот.</w:t>
      </w:r>
    </w:p>
    <w:p w14:paraId="3261ADE0" w14:textId="5B460D0B" w:rsidR="009A048E" w:rsidRPr="00612148" w:rsidRDefault="00B275DA" w:rsidP="00B275DA">
      <w:pPr>
        <w:rPr>
          <w:highlight w:val="yellow"/>
        </w:rPr>
      </w:pPr>
      <w:r w:rsidRPr="00C54B9E">
        <w:rPr>
          <w:rFonts w:cs="Arial"/>
        </w:rPr>
        <w:t>Состав рассматриваемых вод гидрокарбонатный натриево-кальциевый, сульфа</w:t>
      </w:r>
      <w:r w:rsidRPr="00C54B9E">
        <w:rPr>
          <w:rFonts w:cs="Arial"/>
        </w:rPr>
        <w:t>т</w:t>
      </w:r>
      <w:r w:rsidRPr="00C54B9E">
        <w:rPr>
          <w:rFonts w:cs="Arial"/>
        </w:rPr>
        <w:t>но-гидрокарбонатный кальциево-натриевый и сульфатный натриевый. Такой пестрый с</w:t>
      </w:r>
      <w:r w:rsidRPr="00C54B9E">
        <w:rPr>
          <w:rFonts w:cs="Arial"/>
        </w:rPr>
        <w:t>о</w:t>
      </w:r>
      <w:r w:rsidRPr="00C54B9E">
        <w:rPr>
          <w:rFonts w:cs="Arial"/>
        </w:rPr>
        <w:t>став воды во многом связан с хозяйственной деятельностью, проводимой в период отб</w:t>
      </w:r>
      <w:r w:rsidRPr="00C54B9E">
        <w:rPr>
          <w:rFonts w:cs="Arial"/>
        </w:rPr>
        <w:t>о</w:t>
      </w:r>
      <w:r w:rsidRPr="00C54B9E">
        <w:rPr>
          <w:rFonts w:cs="Arial"/>
        </w:rPr>
        <w:t>ра проб воды на химический анализ. Величина сухого остатка 0,27 – 0,39 г/л.</w:t>
      </w:r>
    </w:p>
    <w:p w14:paraId="68582C62" w14:textId="77777777" w:rsidR="009A048E" w:rsidRPr="00612148" w:rsidRDefault="009A048E" w:rsidP="009A048E">
      <w:pPr>
        <w:pStyle w:val="2"/>
        <w:tabs>
          <w:tab w:val="num" w:pos="142"/>
        </w:tabs>
      </w:pPr>
      <w:bookmarkStart w:id="139" w:name="_Toc419195449"/>
      <w:bookmarkStart w:id="140" w:name="_Toc426112852"/>
      <w:bookmarkStart w:id="141" w:name="_Toc460395476"/>
      <w:bookmarkStart w:id="142" w:name="_Toc467851133"/>
      <w:bookmarkStart w:id="143" w:name="_Toc504723594"/>
      <w:r w:rsidRPr="00612148">
        <w:t>Краткая характеристика почв расположения объекта</w:t>
      </w:r>
      <w:bookmarkEnd w:id="139"/>
      <w:bookmarkEnd w:id="140"/>
      <w:bookmarkEnd w:id="141"/>
      <w:bookmarkEnd w:id="142"/>
      <w:bookmarkEnd w:id="143"/>
    </w:p>
    <w:p w14:paraId="79D4A838" w14:textId="77777777" w:rsidR="00B275DA" w:rsidRPr="00C54B9E" w:rsidRDefault="00B275DA" w:rsidP="00B275DA">
      <w:bookmarkStart w:id="144" w:name="_Toc419195450"/>
      <w:bookmarkStart w:id="145" w:name="_Toc426112853"/>
      <w:r w:rsidRPr="00C54B9E">
        <w:t>Согласно почвенно-географическому районированию территория района работ расположена на границе Северно-Сибирской провинции тундровых глеевых и тундровых слабоглеевых иллювиально-малогумусовых мерзлотных почв, Евразиатской полярной области Полярного пояса и Западно-Сибирской провинции глеево-слабоподзолистых и подзолистых илювиально-гумусовых почв, Центральной таежно-лесной области Бор</w:t>
      </w:r>
      <w:r w:rsidRPr="00C54B9E">
        <w:t>е</w:t>
      </w:r>
      <w:r w:rsidRPr="00C54B9E">
        <w:t>ального пояса. Современные условия почвообразования этой зоны характеризуются с</w:t>
      </w:r>
      <w:r w:rsidRPr="00C54B9E">
        <w:t>у</w:t>
      </w:r>
      <w:r w:rsidRPr="00C54B9E">
        <w:t>ровым климатом, бедной тундровой растительностью и наличием в почве вечной мерзл</w:t>
      </w:r>
      <w:r w:rsidRPr="00C54B9E">
        <w:t>о</w:t>
      </w:r>
      <w:r w:rsidRPr="00C54B9E">
        <w:t xml:space="preserve">ты. Процесс почвообразования в зоне тундры происходит очень слабо и развивается по </w:t>
      </w:r>
      <w:r w:rsidRPr="00C54B9E">
        <w:lastRenderedPageBreak/>
        <w:t>болотному типу, а почвы отличаются примитивным строением профиля. Наличие вечной мерзлоты и короткое прохладное лето обусловливают низкую температуру почвы на пр</w:t>
      </w:r>
      <w:r w:rsidRPr="00C54B9E">
        <w:t>о</w:t>
      </w:r>
      <w:r w:rsidRPr="00C54B9E">
        <w:t>тяжении лета, что вместе с постоянным чрезмерным увлажнением и преобладанием анаэробных условий определяет слабое развитие микробиологических процессов, распад органического вещества почвы, а поэтому и незначительное накопление перегнойных веществ, или гумуса, в почве. Полуразложившиеся органические вещества часто нака</w:t>
      </w:r>
      <w:r w:rsidRPr="00C54B9E">
        <w:t>п</w:t>
      </w:r>
      <w:r w:rsidRPr="00C54B9E">
        <w:t>ливаются в виде торфа. Постоянный анаэробиоз определяет развитие кислотных проце</w:t>
      </w:r>
      <w:r w:rsidRPr="00C54B9E">
        <w:t>с</w:t>
      </w:r>
      <w:r w:rsidRPr="00C54B9E">
        <w:t>сов и образование почти на самой поверхности глеевых почв, то есть горизонта скопл</w:t>
      </w:r>
      <w:r w:rsidRPr="00C54B9E">
        <w:t>е</w:t>
      </w:r>
      <w:r w:rsidRPr="00C54B9E">
        <w:t>ния закисных соединений железа и марганца, который имеет светлый с голубовато-зеленоватыми оттенками цвет.</w:t>
      </w:r>
    </w:p>
    <w:p w14:paraId="6A102DD3" w14:textId="1BAF3E6C" w:rsidR="009A048E" w:rsidRPr="00612148" w:rsidRDefault="00B275DA" w:rsidP="00B275DA">
      <w:pPr>
        <w:rPr>
          <w:rFonts w:cs="Arial"/>
        </w:rPr>
      </w:pPr>
      <w:r w:rsidRPr="00C54B9E">
        <w:rPr>
          <w:bCs/>
        </w:rPr>
        <w:t>Почвообразующими породами здесь</w:t>
      </w:r>
      <w:r w:rsidRPr="00C54B9E">
        <w:t xml:space="preserve"> являются преимущественно ледниковые о</w:t>
      </w:r>
      <w:r w:rsidRPr="00C54B9E">
        <w:t>т</w:t>
      </w:r>
      <w:r w:rsidRPr="00C54B9E">
        <w:t>ложения и осадки морской бореальной трансгрессии (наступления моря). По механич</w:t>
      </w:r>
      <w:r w:rsidRPr="00C54B9E">
        <w:t>е</w:t>
      </w:r>
      <w:r w:rsidRPr="00C54B9E">
        <w:t>скому составу они разнообразны и представлены пластическими серыми глинами, опе</w:t>
      </w:r>
      <w:r w:rsidRPr="00C54B9E">
        <w:t>с</w:t>
      </w:r>
      <w:r w:rsidRPr="00C54B9E">
        <w:t>чанеными глинами и суглинками, а иногда и песками</w:t>
      </w:r>
      <w:r>
        <w:rPr>
          <w:rFonts w:cs="Arial"/>
        </w:rPr>
        <w:t>.</w:t>
      </w:r>
    </w:p>
    <w:p w14:paraId="09BAE833" w14:textId="77777777" w:rsidR="009A048E" w:rsidRPr="00612148" w:rsidRDefault="009A048E" w:rsidP="009A048E">
      <w:pPr>
        <w:pStyle w:val="2"/>
        <w:tabs>
          <w:tab w:val="num" w:pos="142"/>
        </w:tabs>
      </w:pPr>
      <w:bookmarkStart w:id="146" w:name="_Toc460395477"/>
      <w:bookmarkStart w:id="147" w:name="_Toc467851134"/>
      <w:bookmarkStart w:id="148" w:name="_Toc504723595"/>
      <w:r w:rsidRPr="00612148">
        <w:t>Характеристика существующего состояния растительного покрова</w:t>
      </w:r>
      <w:bookmarkEnd w:id="144"/>
      <w:bookmarkEnd w:id="145"/>
      <w:bookmarkEnd w:id="146"/>
      <w:bookmarkEnd w:id="147"/>
      <w:bookmarkEnd w:id="148"/>
    </w:p>
    <w:p w14:paraId="2E0A61BB" w14:textId="77777777" w:rsidR="00B275DA" w:rsidRPr="00C54B9E" w:rsidRDefault="00B275DA" w:rsidP="00B275DA">
      <w:bookmarkStart w:id="149" w:name="_Toc419195451"/>
      <w:bookmarkStart w:id="150" w:name="_Toc426112854"/>
      <w:r w:rsidRPr="00C54B9E">
        <w:t xml:space="preserve">Проектируемая территория расположена в пределах Ямало-Гыданско-Западнотаймырской подпровинции, Восточноевропейско-Западносибирской провинции, подобласти субарктических тундр, Тундровой области. </w:t>
      </w:r>
      <w:r w:rsidRPr="00C54B9E">
        <w:rPr>
          <w:rFonts w:cs="Arial"/>
          <w:lang w:eastAsia="ru-RU"/>
        </w:rPr>
        <w:t>Отличительной чертой этой по</w:t>
      </w:r>
      <w:r w:rsidRPr="00C54B9E">
        <w:rPr>
          <w:rFonts w:cs="Arial"/>
          <w:lang w:eastAsia="ru-RU"/>
        </w:rPr>
        <w:t>д</w:t>
      </w:r>
      <w:r w:rsidRPr="00C54B9E">
        <w:rPr>
          <w:rFonts w:cs="Arial"/>
          <w:lang w:eastAsia="ru-RU"/>
        </w:rPr>
        <w:t>провинции является появление в зонах с затрудненным дренажем кочкарных тундр с преобладанием пушицы влагалищной и осоки мечелистной</w:t>
      </w:r>
      <w:r w:rsidRPr="00C54B9E">
        <w:t xml:space="preserve">. </w:t>
      </w:r>
      <w:r w:rsidRPr="00C54B9E">
        <w:rPr>
          <w:rFonts w:cs="Arial"/>
        </w:rPr>
        <w:t>Растительность лиственни</w:t>
      </w:r>
      <w:r w:rsidRPr="00C54B9E">
        <w:rPr>
          <w:rFonts w:cs="Arial"/>
        </w:rPr>
        <w:t>ч</w:t>
      </w:r>
      <w:r w:rsidRPr="00C54B9E">
        <w:rPr>
          <w:rFonts w:cs="Arial"/>
        </w:rPr>
        <w:t>ных редколесий определяется типом грунтов. На песчаных почвах обычны лишайниковые и кустарничковые редколесья с густым покровом из кустистых лишайников, мхом и ре</w:t>
      </w:r>
      <w:r w:rsidRPr="00C54B9E">
        <w:rPr>
          <w:rFonts w:cs="Arial"/>
        </w:rPr>
        <w:t>д</w:t>
      </w:r>
      <w:r w:rsidRPr="00C54B9E">
        <w:rPr>
          <w:rFonts w:cs="Arial"/>
        </w:rPr>
        <w:t>ким травяно-кустарничковым покровом. Это лучшие зимние пастбища для оленей. В к</w:t>
      </w:r>
      <w:r w:rsidRPr="00C54B9E">
        <w:rPr>
          <w:rFonts w:cs="Arial"/>
        </w:rPr>
        <w:t>у</w:t>
      </w:r>
      <w:r w:rsidRPr="00C54B9E">
        <w:rPr>
          <w:rFonts w:cs="Arial"/>
        </w:rPr>
        <w:t>старничковых редколесьях более 30% площади занято зарослями кустарничков (водян</w:t>
      </w:r>
      <w:r w:rsidRPr="00C54B9E">
        <w:rPr>
          <w:rFonts w:cs="Arial"/>
        </w:rPr>
        <w:t>и</w:t>
      </w:r>
      <w:r w:rsidRPr="00C54B9E">
        <w:rPr>
          <w:rFonts w:cs="Arial"/>
        </w:rPr>
        <w:t>ка</w:t>
      </w:r>
      <w:r w:rsidRPr="00C54B9E">
        <w:rPr>
          <w:rFonts w:cs="Arial"/>
          <w:i/>
        </w:rPr>
        <w:t xml:space="preserve">, </w:t>
      </w:r>
      <w:r w:rsidRPr="00C54B9E">
        <w:rPr>
          <w:rFonts w:cs="Arial"/>
        </w:rPr>
        <w:t>толокнянка обыкновенная, брусника обыкновенная</w:t>
      </w:r>
      <w:r w:rsidRPr="00C54B9E">
        <w:rPr>
          <w:rFonts w:cs="Arial"/>
          <w:i/>
        </w:rPr>
        <w:t xml:space="preserve">, </w:t>
      </w:r>
      <w:r w:rsidRPr="00C54B9E">
        <w:rPr>
          <w:rFonts w:cs="Arial"/>
        </w:rPr>
        <w:t>багульник болотный</w:t>
      </w:r>
      <w:r w:rsidRPr="00C54B9E">
        <w:rPr>
          <w:rFonts w:cs="Arial"/>
          <w:i/>
        </w:rPr>
        <w:t xml:space="preserve"> </w:t>
      </w:r>
      <w:r w:rsidRPr="00C54B9E">
        <w:rPr>
          <w:rFonts w:cs="Arial"/>
        </w:rPr>
        <w:t>и др.). На б</w:t>
      </w:r>
      <w:r w:rsidRPr="00C54B9E">
        <w:rPr>
          <w:rFonts w:cs="Arial"/>
        </w:rPr>
        <w:t>о</w:t>
      </w:r>
      <w:r w:rsidRPr="00C54B9E">
        <w:rPr>
          <w:rFonts w:cs="Arial"/>
        </w:rPr>
        <w:t>лее тяжелых и холодных глинистых грунтах развиваются заболоченные редколесья с м</w:t>
      </w:r>
      <w:r w:rsidRPr="00C54B9E">
        <w:rPr>
          <w:rFonts w:cs="Arial"/>
        </w:rPr>
        <w:t>о</w:t>
      </w:r>
      <w:r w:rsidRPr="00C54B9E">
        <w:rPr>
          <w:rFonts w:cs="Arial"/>
        </w:rPr>
        <w:t>ховым покровом, болотными кустарничками и травами.</w:t>
      </w:r>
    </w:p>
    <w:p w14:paraId="5F5410A2" w14:textId="77777777" w:rsidR="00B275DA" w:rsidRPr="00C54B9E" w:rsidRDefault="00B275DA" w:rsidP="00B275DA">
      <w:pPr>
        <w:rPr>
          <w:rFonts w:cs="Arial"/>
        </w:rPr>
      </w:pPr>
      <w:r w:rsidRPr="00C54B9E">
        <w:rPr>
          <w:rFonts w:cs="Arial"/>
        </w:rPr>
        <w:t>Зону субарктических тундр Западной Сибири прорезают реки, в долинах которых развита пойменная растительность. Высокие уровни пойм характеризуются флорой, близкой к растительности водоразделов. На средних уровнях пойм в условиях достато</w:t>
      </w:r>
      <w:r w:rsidRPr="00C54B9E">
        <w:rPr>
          <w:rFonts w:cs="Arial"/>
        </w:rPr>
        <w:t>ч</w:t>
      </w:r>
      <w:r w:rsidRPr="00C54B9E">
        <w:rPr>
          <w:rFonts w:cs="Arial"/>
        </w:rPr>
        <w:t>ного дренажа развивается кустарниковая растительность (различные виды ивы) и встр</w:t>
      </w:r>
      <w:r w:rsidRPr="00C54B9E">
        <w:rPr>
          <w:rFonts w:cs="Arial"/>
        </w:rPr>
        <w:t>е</w:t>
      </w:r>
      <w:r w:rsidRPr="00C54B9E">
        <w:rPr>
          <w:rFonts w:cs="Arial"/>
        </w:rPr>
        <w:t xml:space="preserve">чаются участки настоящих лугов (мятлик, вейник). Низкие уровни пойм характеризуются почти сплошными зарослями осоки водяной, мечелистной  и острой. Моховый покров развит слабо. В бассейнах рек, на южных склонах замкнутых депрессий, в долинах рек, </w:t>
      </w:r>
      <w:r w:rsidRPr="00C54B9E">
        <w:rPr>
          <w:rFonts w:cs="Arial"/>
        </w:rPr>
        <w:lastRenderedPageBreak/>
        <w:t>овражках и логах наряду с редколесьями, встречаются участки более сомкнутых север</w:t>
      </w:r>
      <w:r w:rsidRPr="00C54B9E">
        <w:rPr>
          <w:rFonts w:cs="Arial"/>
        </w:rPr>
        <w:t>о</w:t>
      </w:r>
      <w:r w:rsidRPr="00C54B9E">
        <w:rPr>
          <w:rFonts w:cs="Arial"/>
        </w:rPr>
        <w:t>таежных елово-березовых и елово-лиственничных лесов. В зоне лесотундры широко ра</w:t>
      </w:r>
      <w:r w:rsidRPr="00C54B9E">
        <w:rPr>
          <w:rFonts w:cs="Arial"/>
        </w:rPr>
        <w:t>с</w:t>
      </w:r>
      <w:r w:rsidRPr="00C54B9E">
        <w:rPr>
          <w:rFonts w:cs="Arial"/>
        </w:rPr>
        <w:t>пространены плоскобугристые (в северной части зоны) и крупнобугристые (в южной ч</w:t>
      </w:r>
      <w:r w:rsidRPr="00C54B9E">
        <w:rPr>
          <w:rFonts w:cs="Arial"/>
        </w:rPr>
        <w:t>а</w:t>
      </w:r>
      <w:r w:rsidRPr="00C54B9E">
        <w:rPr>
          <w:rFonts w:cs="Arial"/>
        </w:rPr>
        <w:t>сти) торфяные болота. Южнее, ближе к подзоне северотаежных лесов преобладают сл</w:t>
      </w:r>
      <w:r w:rsidRPr="00C54B9E">
        <w:rPr>
          <w:rFonts w:cs="Arial"/>
        </w:rPr>
        <w:t>а</w:t>
      </w:r>
      <w:r w:rsidRPr="00C54B9E">
        <w:rPr>
          <w:rFonts w:cs="Arial"/>
        </w:rPr>
        <w:t>бодренированные плоские равнины, занятые обширными болотами и множеством озер.</w:t>
      </w:r>
    </w:p>
    <w:p w14:paraId="370EFE8E" w14:textId="77777777" w:rsidR="00B275DA" w:rsidRPr="00C54B9E" w:rsidRDefault="00B275DA" w:rsidP="00B275DA">
      <w:pPr>
        <w:rPr>
          <w:rFonts w:cs="Arial"/>
        </w:rPr>
      </w:pPr>
      <w:r w:rsidRPr="00C54B9E">
        <w:rPr>
          <w:rFonts w:cs="Arial"/>
        </w:rPr>
        <w:t>В целом эта часть отличается значительной всхолмленностью рельефа и общей приподнятостью. Удовлетворительные условия поверхностного стока способствуют здесь широкому развитию северотаежных лесов. Дренированные террасы рек заняты соснов</w:t>
      </w:r>
      <w:r w:rsidRPr="00C54B9E">
        <w:rPr>
          <w:rFonts w:cs="Arial"/>
        </w:rPr>
        <w:t>ы</w:t>
      </w:r>
      <w:r w:rsidRPr="00C54B9E">
        <w:rPr>
          <w:rFonts w:cs="Arial"/>
        </w:rPr>
        <w:t>ми лесами-ягельниками на глеево-подзолистых песчаных и супесчаных почвах. Водора</w:t>
      </w:r>
      <w:r w:rsidRPr="00C54B9E">
        <w:rPr>
          <w:rFonts w:cs="Arial"/>
        </w:rPr>
        <w:t>з</w:t>
      </w:r>
      <w:r w:rsidRPr="00C54B9E">
        <w:rPr>
          <w:rFonts w:cs="Arial"/>
        </w:rPr>
        <w:t>делы покрыты лиственнично-елово-кедровыми лесами, сочетающимися со сфагновыми болотами и мохово-кустарничковыми и лишайниково-кустарничковыми лиственничными лесами. Местами леса имеют характер редколесий, чаще всего со сфагновым покровом, и представляют собой переход к болотам. Понижения рельефа рассматриваемой терр</w:t>
      </w:r>
      <w:r w:rsidRPr="00C54B9E">
        <w:rPr>
          <w:rFonts w:cs="Arial"/>
        </w:rPr>
        <w:t>и</w:t>
      </w:r>
      <w:r w:rsidRPr="00C54B9E">
        <w:rPr>
          <w:rFonts w:cs="Arial"/>
        </w:rPr>
        <w:t>тории в большинстве случаев заняты торфяными болотами или озерами. В северных районах преобладают плоскобугристые торфяники, а в южных — крупнобугристые и ол</w:t>
      </w:r>
      <w:r w:rsidRPr="00C54B9E">
        <w:rPr>
          <w:rFonts w:cs="Arial"/>
        </w:rPr>
        <w:t>и</w:t>
      </w:r>
      <w:r w:rsidRPr="00C54B9E">
        <w:rPr>
          <w:rFonts w:cs="Arial"/>
        </w:rPr>
        <w:t>готрофные грядово-мочажинные. Плоскобугристые дикраново-лишайниковые торфяники, имеющие среднюю мощность торфа 1–1,5 м, отличаются густыми зарослями лишайников с отдельными пятнами мхов. Склоны и плоские вершины бугров заняты морошкой, б</w:t>
      </w:r>
      <w:r w:rsidRPr="00C54B9E">
        <w:rPr>
          <w:rFonts w:cs="Arial"/>
        </w:rPr>
        <w:t>а</w:t>
      </w:r>
      <w:r w:rsidRPr="00C54B9E">
        <w:rPr>
          <w:rFonts w:cs="Arial"/>
        </w:rPr>
        <w:t>гульником, голубикой, ивой. Крупнобугристые торфяники в бассейнах рек имеют огран</w:t>
      </w:r>
      <w:r w:rsidRPr="00C54B9E">
        <w:rPr>
          <w:rFonts w:cs="Arial"/>
        </w:rPr>
        <w:t>и</w:t>
      </w:r>
      <w:r w:rsidRPr="00C54B9E">
        <w:rPr>
          <w:rFonts w:cs="Arial"/>
        </w:rPr>
        <w:t>ченное распространение. Выпуклые растрескавшиеся вершины бугров носят следы ра</w:t>
      </w:r>
      <w:r w:rsidRPr="00C54B9E">
        <w:rPr>
          <w:rFonts w:cs="Arial"/>
        </w:rPr>
        <w:t>з</w:t>
      </w:r>
      <w:r w:rsidRPr="00C54B9E">
        <w:rPr>
          <w:rFonts w:cs="Arial"/>
        </w:rPr>
        <w:t>рушения и лишены растительности, а склоны покрыты лишайниками, морошкой и багул</w:t>
      </w:r>
      <w:r w:rsidRPr="00C54B9E">
        <w:rPr>
          <w:rFonts w:cs="Arial"/>
        </w:rPr>
        <w:t>ь</w:t>
      </w:r>
      <w:r w:rsidRPr="00C54B9E">
        <w:rPr>
          <w:rFonts w:cs="Arial"/>
        </w:rPr>
        <w:t>ником. Верхние части бугров особенно быстро развеиваются в зимние месяцы, а склоны разрушаются при оттаивании.</w:t>
      </w:r>
    </w:p>
    <w:p w14:paraId="5548500C" w14:textId="77777777" w:rsidR="00B275DA" w:rsidRPr="00C54B9E" w:rsidRDefault="00B275DA" w:rsidP="00B275DA">
      <w:pPr>
        <w:ind w:firstLine="720"/>
        <w:rPr>
          <w:rFonts w:cs="Arial"/>
        </w:rPr>
      </w:pPr>
      <w:r w:rsidRPr="00C54B9E">
        <w:rPr>
          <w:rFonts w:cs="Arial"/>
        </w:rPr>
        <w:t xml:space="preserve">Флора исследуемой области насчитывает 86 видов, относящиеся к 42 семействам. </w:t>
      </w:r>
    </w:p>
    <w:p w14:paraId="5233BA9E" w14:textId="77777777" w:rsidR="00B275DA" w:rsidRPr="00C54B9E" w:rsidRDefault="00B275DA" w:rsidP="00B275DA">
      <w:pPr>
        <w:pStyle w:val="aff9"/>
        <w:ind w:firstLine="720"/>
        <w:rPr>
          <w:rFonts w:cs="Arial"/>
          <w:snapToGrid w:val="0"/>
        </w:rPr>
      </w:pPr>
      <w:r w:rsidRPr="00C54B9E">
        <w:rPr>
          <w:rFonts w:cs="Arial"/>
          <w:snapToGrid w:val="0"/>
        </w:rPr>
        <w:t>Среди видов исследуемой флоры преобладают мезофиты, гигрофиты и психр</w:t>
      </w:r>
      <w:r w:rsidRPr="00C54B9E">
        <w:rPr>
          <w:rFonts w:cs="Arial"/>
          <w:snapToGrid w:val="0"/>
        </w:rPr>
        <w:t>о</w:t>
      </w:r>
      <w:r w:rsidRPr="00C54B9E">
        <w:rPr>
          <w:rFonts w:cs="Arial"/>
          <w:snapToGrid w:val="0"/>
        </w:rPr>
        <w:t>фиты светлохвойной и азональной поясно-зональных групп с жизненными формами кри</w:t>
      </w:r>
      <w:r w:rsidRPr="00C54B9E">
        <w:rPr>
          <w:rFonts w:cs="Arial"/>
          <w:snapToGrid w:val="0"/>
        </w:rPr>
        <w:t>п</w:t>
      </w:r>
      <w:r w:rsidRPr="00C54B9E">
        <w:rPr>
          <w:rFonts w:cs="Arial"/>
          <w:snapToGrid w:val="0"/>
        </w:rPr>
        <w:t>тофит и гемикриптофит и голарктическим ареалом.</w:t>
      </w:r>
    </w:p>
    <w:p w14:paraId="258B2C92" w14:textId="77777777" w:rsidR="00B275DA" w:rsidRPr="00C54B9E" w:rsidRDefault="00B275DA" w:rsidP="00B275DA">
      <w:r w:rsidRPr="00C54B9E">
        <w:rPr>
          <w:snapToGrid w:val="0"/>
        </w:rPr>
        <w:t xml:space="preserve">По составу кормовых растений и характеру их распространения рассматриваемая </w:t>
      </w:r>
      <w:r w:rsidRPr="00C54B9E">
        <w:t>территория неоднородна.</w:t>
      </w:r>
    </w:p>
    <w:p w14:paraId="6739A977" w14:textId="77777777" w:rsidR="00B275DA" w:rsidRPr="00C54B9E" w:rsidRDefault="00B275DA" w:rsidP="00B275DA">
      <w:r w:rsidRPr="00C54B9E">
        <w:t>Интразональные участки, исходя из сезонной характеристики пастбищ, могут быть отнесены к раннеосенним пастбищам, на которых наибольшую роль в сложении раст</w:t>
      </w:r>
      <w:r w:rsidRPr="00C54B9E">
        <w:t>и</w:t>
      </w:r>
      <w:r w:rsidRPr="00C54B9E">
        <w:t>тельного покрова играют осоки. Но присутствие значительного числа хорошо поедаемых, хоть и не имеющих высокого обилия видов из группы разнотравья, злаков, а также отсу</w:t>
      </w:r>
      <w:r w:rsidRPr="00C54B9E">
        <w:t>т</w:t>
      </w:r>
      <w:r w:rsidRPr="00C54B9E">
        <w:t>ствие значительных по площади участков с богатой злаково-разнотравной растительн</w:t>
      </w:r>
      <w:r w:rsidRPr="00C54B9E">
        <w:t>о</w:t>
      </w:r>
      <w:r w:rsidRPr="00C54B9E">
        <w:t>стью обуславливает использование этих участков не только в раннеосенний, но и летний период.</w:t>
      </w:r>
    </w:p>
    <w:p w14:paraId="2A271E90" w14:textId="77777777" w:rsidR="00B275DA" w:rsidRPr="00C54B9E" w:rsidRDefault="00B275DA" w:rsidP="00B275DA">
      <w:pPr>
        <w:jc w:val="left"/>
      </w:pPr>
      <w:r w:rsidRPr="00C54B9E">
        <w:lastRenderedPageBreak/>
        <w:t>В зоне лесотундры, среди выявленных цветковых растений значительная часть поедается оленями. В районе проведения работ располагаются важные для оленеводч</w:t>
      </w:r>
      <w:r w:rsidRPr="00C54B9E">
        <w:t>е</w:t>
      </w:r>
      <w:r w:rsidRPr="00C54B9E">
        <w:t>ского хозяйства пастбища. Относительно сомкнутая древесно-кустарниковая растител</w:t>
      </w:r>
      <w:r w:rsidRPr="00C54B9E">
        <w:t>ь</w:t>
      </w:r>
      <w:r w:rsidRPr="00C54B9E">
        <w:t>ность благоприятствует снегонакоплению, намного более значительному, чем в открытой тундре. Благодаря этому здесь хорошо растут и широко распространяются ягели — к</w:t>
      </w:r>
      <w:r w:rsidRPr="00C54B9E">
        <w:t>у</w:t>
      </w:r>
      <w:r w:rsidRPr="00C54B9E">
        <w:t>стистые кладонии, а также цетрарии. Пищей оленей также служат лишайники, поселя</w:t>
      </w:r>
      <w:r w:rsidRPr="00C54B9E">
        <w:t>ю</w:t>
      </w:r>
      <w:r w:rsidRPr="00C54B9E">
        <w:t>щиеся на ветвях деревьев.</w:t>
      </w:r>
    </w:p>
    <w:p w14:paraId="39CC361B" w14:textId="7D0EE9CE" w:rsidR="00B275DA" w:rsidRPr="00C54B9E" w:rsidRDefault="00B275DA" w:rsidP="00B275DA">
      <w:pPr>
        <w:rPr>
          <w:rFonts w:cs="Arial"/>
        </w:rPr>
      </w:pPr>
      <w:r w:rsidRPr="00C54B9E">
        <w:rPr>
          <w:rFonts w:cs="Arial"/>
        </w:rPr>
        <w:t>Флора территории проведения работ насчитывает 7 видов растений занесенных в Кр</w:t>
      </w:r>
      <w:r w:rsidR="00615609">
        <w:rPr>
          <w:rFonts w:cs="Arial"/>
        </w:rPr>
        <w:t>асную книгу Красноярского края,</w:t>
      </w:r>
      <w:r w:rsidRPr="00C54B9E">
        <w:rPr>
          <w:rFonts w:cs="Arial"/>
        </w:rPr>
        <w:t xml:space="preserve"> среди которых: эндемик низовий р. Енисей - полынь самоедов </w:t>
      </w:r>
      <w:r w:rsidRPr="00C54B9E">
        <w:rPr>
          <w:szCs w:val="24"/>
        </w:rPr>
        <w:t xml:space="preserve"> и эндемик Красноярского края - незабудка ложноизменчивая</w:t>
      </w:r>
      <w:r w:rsidRPr="00C54B9E">
        <w:rPr>
          <w:rFonts w:cs="Arial"/>
        </w:rPr>
        <w:t>.</w:t>
      </w:r>
    </w:p>
    <w:p w14:paraId="6A4481B2" w14:textId="77777777" w:rsidR="00B275DA" w:rsidRPr="00C54B9E" w:rsidRDefault="00B275DA" w:rsidP="00B275DA">
      <w:pPr>
        <w:rPr>
          <w:rFonts w:cs="Arial"/>
        </w:rPr>
      </w:pPr>
      <w:r w:rsidRPr="00C54B9E">
        <w:rPr>
          <w:rFonts w:cs="Arial"/>
        </w:rPr>
        <w:t>На территории месторождения произрастает 10 видов лекарственных растений, широко используемых в официальной и народной медицине. Вследствие труднодосту</w:t>
      </w:r>
      <w:r w:rsidRPr="00C54B9E">
        <w:rPr>
          <w:rFonts w:cs="Arial"/>
        </w:rPr>
        <w:t>п</w:t>
      </w:r>
      <w:r w:rsidRPr="00C54B9E">
        <w:rPr>
          <w:rFonts w:cs="Arial"/>
        </w:rPr>
        <w:t>ности района, сборы сырья лекарственных растений на территории не осуществляются.</w:t>
      </w:r>
    </w:p>
    <w:p w14:paraId="0FB039CA" w14:textId="55E8F21E" w:rsidR="009A048E" w:rsidRPr="00612148" w:rsidRDefault="00B275DA" w:rsidP="00B275DA">
      <w:r w:rsidRPr="00C54B9E">
        <w:t>При проведении полевых обследований данные виды растений отсутствуют</w:t>
      </w:r>
      <w:r>
        <w:t>.</w:t>
      </w:r>
    </w:p>
    <w:p w14:paraId="76A5C289" w14:textId="77777777" w:rsidR="009A048E" w:rsidRPr="00612148" w:rsidRDefault="009A048E" w:rsidP="009A048E">
      <w:pPr>
        <w:pStyle w:val="2"/>
        <w:tabs>
          <w:tab w:val="num" w:pos="142"/>
        </w:tabs>
      </w:pPr>
      <w:bookmarkStart w:id="151" w:name="_Toc460395478"/>
      <w:bookmarkStart w:id="152" w:name="_Toc467851135"/>
      <w:bookmarkStart w:id="153" w:name="_Toc504723596"/>
      <w:r w:rsidRPr="00612148">
        <w:t>Характеристика животного мира</w:t>
      </w:r>
      <w:bookmarkEnd w:id="149"/>
      <w:bookmarkEnd w:id="150"/>
      <w:bookmarkEnd w:id="151"/>
      <w:bookmarkEnd w:id="152"/>
      <w:bookmarkEnd w:id="153"/>
    </w:p>
    <w:p w14:paraId="533C20EB" w14:textId="77777777" w:rsidR="00B275DA" w:rsidRPr="00C54B9E" w:rsidRDefault="00B275DA" w:rsidP="00B275DA">
      <w:pPr>
        <w:ind w:firstLine="720"/>
        <w:rPr>
          <w:rFonts w:cs="Arial"/>
        </w:rPr>
      </w:pPr>
      <w:bookmarkStart w:id="154" w:name="_Toc460395479"/>
      <w:bookmarkStart w:id="155" w:name="_Toc419195452"/>
      <w:bookmarkStart w:id="156" w:name="_Toc426112855"/>
      <w:r w:rsidRPr="00C54B9E">
        <w:rPr>
          <w:rFonts w:cs="Arial"/>
        </w:rPr>
        <w:t>В зоогеографическом отношении территория работ находится в Голарктической области, Циркумбореальной подобласти, Западно-Сибирской равнинной стране, ее тун</w:t>
      </w:r>
      <w:r w:rsidRPr="00C54B9E">
        <w:rPr>
          <w:rFonts w:cs="Arial"/>
        </w:rPr>
        <w:t>д</w:t>
      </w:r>
      <w:r w:rsidRPr="00C54B9E">
        <w:rPr>
          <w:rFonts w:cs="Arial"/>
        </w:rPr>
        <w:t xml:space="preserve">ровой и лесной широтной зонах. </w:t>
      </w:r>
    </w:p>
    <w:p w14:paraId="44C7C30B" w14:textId="77777777" w:rsidR="00B275DA" w:rsidRPr="00C54B9E" w:rsidRDefault="00B275DA" w:rsidP="00B275DA">
      <w:pPr>
        <w:ind w:firstLine="720"/>
        <w:rPr>
          <w:rFonts w:cs="Arial"/>
        </w:rPr>
      </w:pPr>
      <w:r w:rsidRPr="00C54B9E">
        <w:rPr>
          <w:rFonts w:cs="Arial"/>
        </w:rPr>
        <w:t xml:space="preserve">В плане орнитогеографического районирования Западно-Сибирской равнины она относится к южной части Тундрового участка и к Тазовско-Елогуйскому участку. </w:t>
      </w:r>
    </w:p>
    <w:p w14:paraId="3E925783" w14:textId="77777777" w:rsidR="00B275DA" w:rsidRPr="00C54B9E" w:rsidRDefault="00B275DA" w:rsidP="00B275DA">
      <w:pPr>
        <w:ind w:firstLine="720"/>
        <w:rPr>
          <w:rFonts w:cs="Arial"/>
        </w:rPr>
      </w:pPr>
      <w:r w:rsidRPr="00C54B9E">
        <w:rPr>
          <w:rFonts w:cs="Arial"/>
        </w:rPr>
        <w:t>По териогеографическому районированию территория работ относится к подзонам южных тундр и лесотундры и к северотаежной подзоне лесной зоны.</w:t>
      </w:r>
    </w:p>
    <w:p w14:paraId="0F340041" w14:textId="77777777" w:rsidR="00B275DA" w:rsidRPr="00C54B9E" w:rsidRDefault="00B275DA" w:rsidP="00B275DA">
      <w:pPr>
        <w:ind w:firstLine="720"/>
        <w:rPr>
          <w:rFonts w:cs="Arial"/>
        </w:rPr>
      </w:pPr>
      <w:r w:rsidRPr="00C54B9E">
        <w:rPr>
          <w:rFonts w:cs="Arial"/>
        </w:rPr>
        <w:t xml:space="preserve"> Фауна наземных позвоночных рассматриваемой территории представлена ч</w:t>
      </w:r>
      <w:r w:rsidRPr="00C54B9E">
        <w:rPr>
          <w:rFonts w:cs="Arial"/>
        </w:rPr>
        <w:t>е</w:t>
      </w:r>
      <w:r w:rsidRPr="00C54B9E">
        <w:rPr>
          <w:rFonts w:cs="Arial"/>
        </w:rPr>
        <w:t>тырьмя классами позвоночных животных: млекопитающие, птицы, пресмыкающиеся  и земноводные. Видовой состав относительно беден, но общая численность и обилие о</w:t>
      </w:r>
      <w:r w:rsidRPr="00C54B9E">
        <w:rPr>
          <w:rFonts w:cs="Arial"/>
        </w:rPr>
        <w:t>т</w:t>
      </w:r>
      <w:r w:rsidRPr="00C54B9E">
        <w:rPr>
          <w:rFonts w:cs="Arial"/>
        </w:rPr>
        <w:t>дельных экологических групп животных значительны, и сильно флуктуирует по сезонам и годам. На обследованной территории встречается 30 видов млекопитающих, 136 видов птиц, включая залетные и пролетные, 2 вида пресмыкающихся и 1 вид земноводных.</w:t>
      </w:r>
    </w:p>
    <w:p w14:paraId="58FA71E9" w14:textId="77777777" w:rsidR="00B275DA" w:rsidRPr="00C54B9E" w:rsidRDefault="00B275DA" w:rsidP="00B275DA">
      <w:pPr>
        <w:ind w:firstLine="720"/>
        <w:rPr>
          <w:rFonts w:cs="Arial"/>
        </w:rPr>
      </w:pPr>
      <w:r w:rsidRPr="00C54B9E">
        <w:rPr>
          <w:rFonts w:cs="Arial"/>
        </w:rPr>
        <w:t>На территории Сузунского месторождения представлены пять основных типов ф</w:t>
      </w:r>
      <w:r w:rsidRPr="00C54B9E">
        <w:rPr>
          <w:rFonts w:cs="Arial"/>
        </w:rPr>
        <w:t>а</w:t>
      </w:r>
      <w:r w:rsidRPr="00C54B9E">
        <w:rPr>
          <w:rFonts w:cs="Arial"/>
        </w:rPr>
        <w:t>унистических комплексов: комплексы сухих тундр, озерно-болотные, пойменные, ко</w:t>
      </w:r>
      <w:r w:rsidRPr="00C54B9E">
        <w:rPr>
          <w:rFonts w:cs="Arial"/>
        </w:rPr>
        <w:t>м</w:t>
      </w:r>
      <w:r w:rsidRPr="00C54B9E">
        <w:rPr>
          <w:rFonts w:cs="Arial"/>
        </w:rPr>
        <w:t>плексы плакорных лесов и селитебные.</w:t>
      </w:r>
    </w:p>
    <w:p w14:paraId="1AF0EF9B" w14:textId="77777777" w:rsidR="00B275DA" w:rsidRPr="00C54B9E" w:rsidRDefault="00B275DA" w:rsidP="00B275DA">
      <w:pPr>
        <w:rPr>
          <w:rFonts w:cs="Arial"/>
        </w:rPr>
      </w:pPr>
      <w:r w:rsidRPr="00C54B9E">
        <w:rPr>
          <w:rFonts w:cs="Arial"/>
        </w:rPr>
        <w:t>Комплексы сухих тундр – с внутриландшафтными видами: многочисленными – с</w:t>
      </w:r>
      <w:r w:rsidRPr="00C54B9E">
        <w:rPr>
          <w:rFonts w:cs="Arial"/>
        </w:rPr>
        <w:t>и</w:t>
      </w:r>
      <w:r w:rsidRPr="00C54B9E">
        <w:rPr>
          <w:rFonts w:cs="Arial"/>
        </w:rPr>
        <w:t xml:space="preserve">бирским леммингом, полевкой Миддендорфа, овсянкой-крошкой, малой бурозубкой, обычными – краснозобым коньком, горностаем, лисицей, зайцем беляком и более редкой лаской, и с межландшафтными видами: обычными – белой куропаткой и более редким </w:t>
      </w:r>
      <w:r w:rsidRPr="00C54B9E">
        <w:rPr>
          <w:rFonts w:cs="Arial"/>
        </w:rPr>
        <w:lastRenderedPageBreak/>
        <w:t>песцом. В подзоне южных тундр этот комплекс является преобладающим по площади, а виды, его слагающие, как правило, доминируют по численности и средней плотности. В северотаежных провинциях этот комплекс приурочен в основном к главным водоразд</w:t>
      </w:r>
      <w:r w:rsidRPr="00C54B9E">
        <w:rPr>
          <w:rFonts w:cs="Arial"/>
        </w:rPr>
        <w:t>е</w:t>
      </w:r>
      <w:r w:rsidRPr="00C54B9E">
        <w:rPr>
          <w:rFonts w:cs="Arial"/>
        </w:rPr>
        <w:t>лам и отличается снижением доли типичных тундровиков – леммингов и краснозобого конька.</w:t>
      </w:r>
    </w:p>
    <w:p w14:paraId="2824DFBB" w14:textId="03686CB3" w:rsidR="00B275DA" w:rsidRPr="00C54B9E" w:rsidRDefault="00615609" w:rsidP="00B275DA">
      <w:pPr>
        <w:rPr>
          <w:rFonts w:cs="Arial"/>
        </w:rPr>
      </w:pPr>
      <w:r>
        <w:rPr>
          <w:rFonts w:cs="Arial"/>
        </w:rPr>
        <w:t xml:space="preserve">Озерно-болотные комплексы </w:t>
      </w:r>
      <w:r w:rsidR="00B275DA" w:rsidRPr="00C54B9E">
        <w:rPr>
          <w:rFonts w:cs="Arial"/>
        </w:rPr>
        <w:t>- с внутриландшафтными видами: многочисленными сибирским леммингом, полевкой-экономкой, желтой трясогузкой и турухтаном, обычными – копытным леммингом, средней бурозубкой, гагарами и желтоголовой трясогузкой и б</w:t>
      </w:r>
      <w:r w:rsidR="00B275DA" w:rsidRPr="00C54B9E">
        <w:rPr>
          <w:rFonts w:cs="Arial"/>
        </w:rPr>
        <w:t>о</w:t>
      </w:r>
      <w:r w:rsidR="00B275DA" w:rsidRPr="00C54B9E">
        <w:rPr>
          <w:rFonts w:cs="Arial"/>
        </w:rPr>
        <w:t>лее редкой водяной полевкой, и межландшафтными видами: многочисленными гусео</w:t>
      </w:r>
      <w:r w:rsidR="00B275DA" w:rsidRPr="00C54B9E">
        <w:rPr>
          <w:rFonts w:cs="Arial"/>
        </w:rPr>
        <w:t>б</w:t>
      </w:r>
      <w:r w:rsidR="00B275DA" w:rsidRPr="00C54B9E">
        <w:rPr>
          <w:rFonts w:cs="Arial"/>
        </w:rPr>
        <w:t>разными, ржанкообразными, обычной белой куропаткой. Этот комплекс характерен для выположенных участков водоразделов. Его представленность во всех исследованных провинциях достаточно велика. По мере продвижения с севера на юг происходит сниж</w:t>
      </w:r>
      <w:r w:rsidR="00B275DA" w:rsidRPr="00C54B9E">
        <w:rPr>
          <w:rFonts w:cs="Arial"/>
        </w:rPr>
        <w:t>е</w:t>
      </w:r>
      <w:r w:rsidR="00B275DA" w:rsidRPr="00C54B9E">
        <w:rPr>
          <w:rFonts w:cs="Arial"/>
        </w:rPr>
        <w:t>ние доли леммингов и увеличение доли полевки-экономки среди млекопитающих и вор</w:t>
      </w:r>
      <w:r w:rsidR="00B275DA" w:rsidRPr="00C54B9E">
        <w:rPr>
          <w:rFonts w:cs="Arial"/>
        </w:rPr>
        <w:t>о</w:t>
      </w:r>
      <w:r w:rsidR="00B275DA" w:rsidRPr="00C54B9E">
        <w:rPr>
          <w:rFonts w:cs="Arial"/>
        </w:rPr>
        <w:t>бьинообразных среди птиц.</w:t>
      </w:r>
    </w:p>
    <w:p w14:paraId="29A7DB48" w14:textId="77777777" w:rsidR="00B275DA" w:rsidRPr="00C54B9E" w:rsidRDefault="00B275DA" w:rsidP="00B275DA">
      <w:pPr>
        <w:rPr>
          <w:rFonts w:cs="Arial"/>
        </w:rPr>
      </w:pPr>
      <w:r w:rsidRPr="00C54B9E">
        <w:rPr>
          <w:rFonts w:cs="Arial"/>
        </w:rPr>
        <w:t>Пойменные комплексы - как лугово-кустарниковые, так и облесенные (темнохво</w:t>
      </w:r>
      <w:r w:rsidRPr="00C54B9E">
        <w:rPr>
          <w:rFonts w:cs="Arial"/>
        </w:rPr>
        <w:t>й</w:t>
      </w:r>
      <w:r w:rsidRPr="00C54B9E">
        <w:rPr>
          <w:rFonts w:cs="Arial"/>
        </w:rPr>
        <w:t>ные или смешанные) местообитания - только с межландшафтными видами, такими как: многочисленными – чечеткой, полевкой-экономкой и горностаем, обычными – вьюрков</w:t>
      </w:r>
      <w:r w:rsidRPr="00C54B9E">
        <w:rPr>
          <w:rFonts w:cs="Arial"/>
        </w:rPr>
        <w:t>ы</w:t>
      </w:r>
      <w:r w:rsidRPr="00C54B9E">
        <w:rPr>
          <w:rFonts w:cs="Arial"/>
        </w:rPr>
        <w:t>ми, гусеобразными, зайцем-беляком и лисицей и более редкими медведем и синицами. В основном комплекс представлен по долинам рек.</w:t>
      </w:r>
    </w:p>
    <w:p w14:paraId="27942489" w14:textId="77777777" w:rsidR="00B275DA" w:rsidRPr="00C54B9E" w:rsidRDefault="00B275DA" w:rsidP="00B275DA">
      <w:pPr>
        <w:rPr>
          <w:rFonts w:cs="Arial"/>
        </w:rPr>
      </w:pPr>
      <w:r w:rsidRPr="00C54B9E">
        <w:rPr>
          <w:rFonts w:cs="Arial"/>
        </w:rPr>
        <w:t>Комплексы плакорных лесов - тип расположен только по высоким дренируемым террасам рек: с внутриландшафтными видами: многочисленными – красной полевкой, синицами и вьюрком, обычными – тундряной бурозубкой, белкой и более редкими обы</w:t>
      </w:r>
      <w:r w:rsidRPr="00C54B9E">
        <w:rPr>
          <w:rFonts w:cs="Arial"/>
        </w:rPr>
        <w:t>к</w:t>
      </w:r>
      <w:r w:rsidRPr="00C54B9E">
        <w:rPr>
          <w:rFonts w:cs="Arial"/>
        </w:rPr>
        <w:t>новенной бурозубкой и северным оленем. По мере продвижения с севера на юг пре</w:t>
      </w:r>
      <w:r w:rsidRPr="00C54B9E">
        <w:rPr>
          <w:rFonts w:cs="Arial"/>
        </w:rPr>
        <w:t>д</w:t>
      </w:r>
      <w:r w:rsidRPr="00C54B9E">
        <w:rPr>
          <w:rFonts w:cs="Arial"/>
        </w:rPr>
        <w:t>ставленность этого комплекса, естественно, увеличивается, при этом снижается доля тундряной бурозубки и возрастает доля обыкновенной бурозубки и белки. Большинство насаждений представлены спелыми хвойными (сосновыми или лиственничными) наса</w:t>
      </w:r>
      <w:r w:rsidRPr="00C54B9E">
        <w:rPr>
          <w:rFonts w:cs="Arial"/>
        </w:rPr>
        <w:t>ж</w:t>
      </w:r>
      <w:r w:rsidRPr="00C54B9E">
        <w:rPr>
          <w:rFonts w:cs="Arial"/>
        </w:rPr>
        <w:t>дениями, но на месте гарей и вырубок формируются более молодые вторичные листве</w:t>
      </w:r>
      <w:r w:rsidRPr="00C54B9E">
        <w:rPr>
          <w:rFonts w:cs="Arial"/>
        </w:rPr>
        <w:t>н</w:t>
      </w:r>
      <w:r w:rsidRPr="00C54B9E">
        <w:rPr>
          <w:rFonts w:cs="Arial"/>
        </w:rPr>
        <w:t>ные (березово-осиновые) насаждения, где выше доля видов открытых и полуоткрытых местообитаний.</w:t>
      </w:r>
    </w:p>
    <w:p w14:paraId="794A6B44" w14:textId="77777777" w:rsidR="00B275DA" w:rsidRPr="00C54B9E" w:rsidRDefault="00B275DA" w:rsidP="00B275DA">
      <w:pPr>
        <w:rPr>
          <w:rFonts w:cs="Arial"/>
        </w:rPr>
      </w:pPr>
      <w:r w:rsidRPr="00C54B9E">
        <w:rPr>
          <w:rFonts w:cs="Arial"/>
        </w:rPr>
        <w:t>Селитебные комплексы - тип приурочен к городам (Советская речка, Игарка), и вахтовым поселкам, а также к промышленным объектам с постоянным присутствием л</w:t>
      </w:r>
      <w:r w:rsidRPr="00C54B9E">
        <w:rPr>
          <w:rFonts w:cs="Arial"/>
        </w:rPr>
        <w:t>ю</w:t>
      </w:r>
      <w:r w:rsidRPr="00C54B9E">
        <w:rPr>
          <w:rFonts w:cs="Arial"/>
        </w:rPr>
        <w:t>дей (КС, ДНС и др.): только для него характерны эвсинантропы – домовая мышь, серая крыса и оба вида воробьев, достаточно обычны – ласка, черная ворона, более редки – горностай и дроздовые.</w:t>
      </w:r>
    </w:p>
    <w:p w14:paraId="37020531" w14:textId="77777777" w:rsidR="00B275DA" w:rsidRPr="00C54B9E" w:rsidRDefault="00B275DA" w:rsidP="00B275DA">
      <w:pPr>
        <w:tabs>
          <w:tab w:val="left" w:pos="1843"/>
        </w:tabs>
        <w:rPr>
          <w:rFonts w:cs="Arial"/>
        </w:rPr>
      </w:pPr>
      <w:r w:rsidRPr="00C54B9E">
        <w:rPr>
          <w:rFonts w:cs="Arial"/>
        </w:rPr>
        <w:t>Через исследуемую территорию проходят основные миграционные пути переле</w:t>
      </w:r>
      <w:r w:rsidRPr="00C54B9E">
        <w:rPr>
          <w:rFonts w:cs="Arial"/>
        </w:rPr>
        <w:t>т</w:t>
      </w:r>
      <w:r w:rsidRPr="00C54B9E">
        <w:rPr>
          <w:rFonts w:cs="Arial"/>
        </w:rPr>
        <w:t>ных птиц, главным образом, гусеобразных и ржанкообразных. На прилегающих к терр</w:t>
      </w:r>
      <w:r w:rsidRPr="00C54B9E">
        <w:rPr>
          <w:rFonts w:cs="Arial"/>
        </w:rPr>
        <w:t>и</w:t>
      </w:r>
      <w:r w:rsidRPr="00C54B9E">
        <w:rPr>
          <w:rFonts w:cs="Arial"/>
        </w:rPr>
        <w:lastRenderedPageBreak/>
        <w:t>тории Сузунского месторождения участках отмечаются пути сезонных миграций северн</w:t>
      </w:r>
      <w:r w:rsidRPr="00C54B9E">
        <w:rPr>
          <w:rFonts w:cs="Arial"/>
        </w:rPr>
        <w:t>о</w:t>
      </w:r>
      <w:r w:rsidRPr="00C54B9E">
        <w:rPr>
          <w:rFonts w:cs="Arial"/>
        </w:rPr>
        <w:t>го оленя, а также охотничьи тропы бурого медведя, приуроченные к границам раздела лесных и открытых ландшафтов.</w:t>
      </w:r>
    </w:p>
    <w:p w14:paraId="4EE995E7" w14:textId="27B2847B" w:rsidR="00314B2A" w:rsidRPr="00C54B9E" w:rsidRDefault="00B275DA" w:rsidP="00314B2A">
      <w:pPr>
        <w:spacing w:before="60" w:after="60"/>
        <w:contextualSpacing/>
        <w:rPr>
          <w:rFonts w:cs="Arial"/>
        </w:rPr>
      </w:pPr>
      <w:r w:rsidRPr="00C54B9E">
        <w:rPr>
          <w:rFonts w:cs="Arial"/>
        </w:rPr>
        <w:t>К местам концентрации животных (особенно во время весенних и осенних прол</w:t>
      </w:r>
      <w:r w:rsidRPr="00C54B9E">
        <w:rPr>
          <w:rFonts w:cs="Arial"/>
        </w:rPr>
        <w:t>е</w:t>
      </w:r>
      <w:r w:rsidRPr="00C54B9E">
        <w:rPr>
          <w:rFonts w:cs="Arial"/>
        </w:rPr>
        <w:t>тов птиц) следует отнести озера озерно-болотного</w:t>
      </w:r>
      <w:r w:rsidR="00314B2A">
        <w:rPr>
          <w:rFonts w:cs="Arial"/>
        </w:rPr>
        <w:t xml:space="preserve"> комплекса и пойменного типа, в мен</w:t>
      </w:r>
      <w:r w:rsidR="00314B2A">
        <w:rPr>
          <w:rFonts w:cs="Arial"/>
        </w:rPr>
        <w:t>ь</w:t>
      </w:r>
      <w:r w:rsidR="00314B2A" w:rsidRPr="00C54B9E">
        <w:rPr>
          <w:rFonts w:cs="Arial"/>
        </w:rPr>
        <w:t>шей степени – русла крупных и средних рек в среднем течении. Здесь же концентрирую</w:t>
      </w:r>
      <w:r w:rsidR="00314B2A" w:rsidRPr="00C54B9E">
        <w:rPr>
          <w:rFonts w:cs="Arial"/>
        </w:rPr>
        <w:t>т</w:t>
      </w:r>
      <w:r w:rsidR="00314B2A" w:rsidRPr="00C54B9E">
        <w:rPr>
          <w:rFonts w:cs="Arial"/>
        </w:rPr>
        <w:t>ся такие промысловые млекопитающие как лисица, горностай и выдра (последняя с в</w:t>
      </w:r>
      <w:r w:rsidR="00314B2A" w:rsidRPr="00C54B9E">
        <w:rPr>
          <w:rFonts w:cs="Arial"/>
        </w:rPr>
        <w:t>ы</w:t>
      </w:r>
      <w:r w:rsidR="00314B2A" w:rsidRPr="00C54B9E">
        <w:rPr>
          <w:rFonts w:cs="Arial"/>
        </w:rPr>
        <w:t>сокой плотностью осваивает и верховья этих рек). На крупных водораздельных болотах с развитыми ягодниками концентрируются белые куропатки.</w:t>
      </w:r>
    </w:p>
    <w:p w14:paraId="7228A977" w14:textId="77777777" w:rsidR="00314B2A" w:rsidRPr="00C54B9E" w:rsidRDefault="00314B2A" w:rsidP="00314B2A">
      <w:pPr>
        <w:tabs>
          <w:tab w:val="left" w:pos="1843"/>
        </w:tabs>
        <w:contextualSpacing/>
        <w:rPr>
          <w:rFonts w:cs="Arial"/>
        </w:rPr>
      </w:pPr>
      <w:r w:rsidRPr="00C54B9E">
        <w:rPr>
          <w:rFonts w:cs="Arial"/>
        </w:rPr>
        <w:t>Практически нет мест скопления промысловых видов зверей и птиц вблизи нас</w:t>
      </w:r>
      <w:r w:rsidRPr="00C54B9E">
        <w:rPr>
          <w:rFonts w:cs="Arial"/>
        </w:rPr>
        <w:t>е</w:t>
      </w:r>
      <w:r w:rsidRPr="00C54B9E">
        <w:rPr>
          <w:rFonts w:cs="Arial"/>
        </w:rPr>
        <w:t>ленных пунктов (даже временного типа).</w:t>
      </w:r>
    </w:p>
    <w:p w14:paraId="1CFA1F50" w14:textId="77777777" w:rsidR="00314B2A" w:rsidRPr="00C54B9E" w:rsidRDefault="00314B2A" w:rsidP="00314B2A">
      <w:pPr>
        <w:ind w:firstLine="708"/>
        <w:contextualSpacing/>
        <w:rPr>
          <w:rFonts w:eastAsia="Calibri"/>
          <w:szCs w:val="24"/>
          <w:lang w:eastAsia="ru-RU"/>
        </w:rPr>
      </w:pPr>
      <w:r w:rsidRPr="00C54B9E">
        <w:rPr>
          <w:rFonts w:eastAsia="Calibri"/>
          <w:szCs w:val="24"/>
          <w:lang w:eastAsia="ru-RU"/>
        </w:rPr>
        <w:t xml:space="preserve">Согласно Письму Министерства природных ресурсов и экологии Красноярского края №70 от 24.04.2014 г. на территории Сузунского месторождения пути миграции диких копытных животных не наблюдается </w:t>
      </w:r>
      <w:r w:rsidRPr="00C54B9E">
        <w:t>(</w:t>
      </w:r>
      <w:r w:rsidRPr="00C54B9E">
        <w:rPr>
          <w:rFonts w:cs="Arial"/>
          <w:spacing w:val="-2"/>
        </w:rPr>
        <w:t>Приложение А</w:t>
      </w:r>
      <w:r w:rsidRPr="00C54B9E">
        <w:t>).</w:t>
      </w:r>
    </w:p>
    <w:p w14:paraId="428FF4E3" w14:textId="77777777" w:rsidR="00314B2A" w:rsidRPr="00C54B9E" w:rsidRDefault="00314B2A" w:rsidP="00314B2A">
      <w:pPr>
        <w:rPr>
          <w:rFonts w:cs="Arial"/>
        </w:rPr>
      </w:pPr>
      <w:r w:rsidRPr="00C54B9E">
        <w:rPr>
          <w:rFonts w:cs="Arial"/>
        </w:rPr>
        <w:t>Охраняемые виды земноводных, пресмыкающихся, рыб и беспозвоночных живо</w:t>
      </w:r>
      <w:r w:rsidRPr="00C54B9E">
        <w:rPr>
          <w:rFonts w:cs="Arial"/>
        </w:rPr>
        <w:t>т</w:t>
      </w:r>
      <w:r w:rsidRPr="00C54B9E">
        <w:rPr>
          <w:rFonts w:cs="Arial"/>
        </w:rPr>
        <w:t>ных на территории проведения инженерно-экологических изысканий отсутствуют.</w:t>
      </w:r>
    </w:p>
    <w:p w14:paraId="387807FF" w14:textId="77777777" w:rsidR="009A048E" w:rsidRPr="00612148" w:rsidRDefault="009A048E" w:rsidP="009A048E">
      <w:pPr>
        <w:pStyle w:val="2"/>
        <w:tabs>
          <w:tab w:val="num" w:pos="142"/>
        </w:tabs>
      </w:pPr>
      <w:bookmarkStart w:id="157" w:name="_Toc467851136"/>
      <w:bookmarkStart w:id="158" w:name="_Toc504723597"/>
      <w:r w:rsidRPr="00612148">
        <w:t>Зоны с особыми условиями их использования</w:t>
      </w:r>
      <w:bookmarkEnd w:id="154"/>
      <w:bookmarkEnd w:id="157"/>
      <w:bookmarkEnd w:id="158"/>
    </w:p>
    <w:p w14:paraId="6FD79A6D" w14:textId="77777777" w:rsidR="009A048E" w:rsidRPr="00612148" w:rsidRDefault="009A048E" w:rsidP="009A048E">
      <w:pPr>
        <w:pStyle w:val="3"/>
        <w:ind w:left="2836" w:hanging="2127"/>
      </w:pPr>
      <w:bookmarkStart w:id="159" w:name="_Toc460395480"/>
      <w:bookmarkStart w:id="160" w:name="_Toc467851137"/>
      <w:bookmarkStart w:id="161" w:name="_Toc504723598"/>
      <w:r w:rsidRPr="00612148">
        <w:t>Особо охраняемые природные территории</w:t>
      </w:r>
      <w:bookmarkEnd w:id="159"/>
      <w:bookmarkEnd w:id="160"/>
      <w:bookmarkEnd w:id="161"/>
    </w:p>
    <w:p w14:paraId="14EA65FB" w14:textId="397F0027" w:rsidR="00FC713D" w:rsidRPr="00612148" w:rsidRDefault="00FC713D" w:rsidP="00FC713D">
      <w:pPr>
        <w:contextualSpacing/>
        <w:rPr>
          <w:rFonts w:cs="Arial"/>
        </w:rPr>
      </w:pPr>
      <w:r w:rsidRPr="00612148">
        <w:rPr>
          <w:rFonts w:cs="Arial"/>
        </w:rPr>
        <w:t>Согласно Письму Министерства природных ресурсов и экологии РФ (Минприроды России) № 12-47/</w:t>
      </w:r>
      <w:r w:rsidR="00080D29" w:rsidRPr="00612148">
        <w:rPr>
          <w:rFonts w:cs="Arial"/>
        </w:rPr>
        <w:t>14138</w:t>
      </w:r>
      <w:r w:rsidRPr="00612148">
        <w:rPr>
          <w:rFonts w:cs="Arial"/>
        </w:rPr>
        <w:t xml:space="preserve"> от 2</w:t>
      </w:r>
      <w:r w:rsidR="00080D29" w:rsidRPr="00612148">
        <w:rPr>
          <w:rFonts w:cs="Arial"/>
        </w:rPr>
        <w:t>5</w:t>
      </w:r>
      <w:r w:rsidRPr="00612148">
        <w:rPr>
          <w:rFonts w:cs="Arial"/>
        </w:rPr>
        <w:t>.0</w:t>
      </w:r>
      <w:r w:rsidR="00080D29" w:rsidRPr="00612148">
        <w:rPr>
          <w:rFonts w:cs="Arial"/>
        </w:rPr>
        <w:t>5</w:t>
      </w:r>
      <w:r w:rsidRPr="00612148">
        <w:rPr>
          <w:rFonts w:cs="Arial"/>
        </w:rPr>
        <w:t>.201</w:t>
      </w:r>
      <w:r w:rsidR="00080D29" w:rsidRPr="00612148">
        <w:rPr>
          <w:rFonts w:cs="Arial"/>
        </w:rPr>
        <w:t>7</w:t>
      </w:r>
      <w:r w:rsidRPr="00612148">
        <w:rPr>
          <w:rFonts w:cs="Arial"/>
        </w:rPr>
        <w:t xml:space="preserve"> г. </w:t>
      </w:r>
      <w:r w:rsidR="00080D29" w:rsidRPr="00612148">
        <w:rPr>
          <w:rFonts w:cs="Arial"/>
        </w:rPr>
        <w:t>на территории размещения проектируемого об</w:t>
      </w:r>
      <w:r w:rsidR="00080D29" w:rsidRPr="00612148">
        <w:rPr>
          <w:rFonts w:cs="Arial"/>
        </w:rPr>
        <w:t>ъ</w:t>
      </w:r>
      <w:r w:rsidR="00080D29" w:rsidRPr="00612148">
        <w:rPr>
          <w:rFonts w:cs="Arial"/>
        </w:rPr>
        <w:t xml:space="preserve">екта </w:t>
      </w:r>
      <w:r w:rsidRPr="00612148">
        <w:rPr>
          <w:rFonts w:cs="Arial"/>
        </w:rPr>
        <w:t>особо охраняемые природные территории федерального значения отсутствуют. (</w:t>
      </w:r>
      <w:r w:rsidRPr="00612148">
        <w:rPr>
          <w:rFonts w:cs="Arial"/>
          <w:spacing w:val="-2"/>
        </w:rPr>
        <w:t>Приложение Б).</w:t>
      </w:r>
    </w:p>
    <w:p w14:paraId="7F571AFB" w14:textId="3A040364" w:rsidR="00FC713D" w:rsidRPr="00612148" w:rsidRDefault="00FC713D" w:rsidP="00FC713D">
      <w:pPr>
        <w:contextualSpacing/>
        <w:rPr>
          <w:rFonts w:cs="Arial"/>
          <w:spacing w:val="-2"/>
        </w:rPr>
      </w:pPr>
      <w:r w:rsidRPr="00612148">
        <w:rPr>
          <w:rFonts w:cs="Arial"/>
          <w:spacing w:val="-2"/>
        </w:rPr>
        <w:t>Согласно Письму КГКУ «Дирекция по ООПТ» №908/05-17 от 10.07.2017 г. на терр</w:t>
      </w:r>
      <w:r w:rsidRPr="00612148">
        <w:rPr>
          <w:rFonts w:cs="Arial"/>
          <w:spacing w:val="-2"/>
        </w:rPr>
        <w:t>и</w:t>
      </w:r>
      <w:r w:rsidRPr="00612148">
        <w:rPr>
          <w:rFonts w:cs="Arial"/>
          <w:spacing w:val="-2"/>
        </w:rPr>
        <w:t>тории проектируемого объекта, расположенного на территории Сузунского месторождения в Таймырском Долгано-Ненецком районе Красноярского края особо охраняемые приро</w:t>
      </w:r>
      <w:r w:rsidRPr="00612148">
        <w:rPr>
          <w:rFonts w:cs="Arial"/>
          <w:spacing w:val="-2"/>
        </w:rPr>
        <w:t>д</w:t>
      </w:r>
      <w:r w:rsidRPr="00612148">
        <w:rPr>
          <w:rFonts w:cs="Arial"/>
          <w:spacing w:val="-2"/>
        </w:rPr>
        <w:t>ные территории регионального значения отсутствуют (Приложение В).</w:t>
      </w:r>
    </w:p>
    <w:p w14:paraId="4BB3165B" w14:textId="4702F0EA" w:rsidR="00FC713D" w:rsidRPr="00612148" w:rsidRDefault="00FC713D" w:rsidP="00FC713D">
      <w:pPr>
        <w:contextualSpacing/>
        <w:rPr>
          <w:rFonts w:cs="Arial"/>
        </w:rPr>
      </w:pPr>
      <w:r w:rsidRPr="00612148">
        <w:rPr>
          <w:rFonts w:eastAsia="Calibri" w:cs="Arial"/>
          <w:spacing w:val="-2"/>
          <w:szCs w:val="24"/>
        </w:rPr>
        <w:t>Согласно Письму Администрации Таймырского Долгано-Ненецкого муниципального района №2484 от 18.07.2017 г. на территории размещения и в радиусе 1000 м от границ проектируемого объекта особо охраняемые природные территории  местного значения о</w:t>
      </w:r>
      <w:r w:rsidRPr="00612148">
        <w:rPr>
          <w:rFonts w:eastAsia="Calibri" w:cs="Arial"/>
          <w:spacing w:val="-2"/>
          <w:szCs w:val="24"/>
        </w:rPr>
        <w:t>т</w:t>
      </w:r>
      <w:r w:rsidRPr="00612148">
        <w:rPr>
          <w:rFonts w:eastAsia="Calibri" w:cs="Arial"/>
          <w:spacing w:val="-2"/>
          <w:szCs w:val="24"/>
        </w:rPr>
        <w:t xml:space="preserve">сутствуют </w:t>
      </w:r>
      <w:r w:rsidRPr="00612148">
        <w:rPr>
          <w:rFonts w:cs="Arial"/>
        </w:rPr>
        <w:t>(</w:t>
      </w:r>
      <w:r w:rsidRPr="00612148">
        <w:rPr>
          <w:rFonts w:cs="Arial"/>
          <w:spacing w:val="-2"/>
        </w:rPr>
        <w:t>Приложение Г</w:t>
      </w:r>
      <w:r w:rsidRPr="00612148">
        <w:rPr>
          <w:rFonts w:cs="Arial"/>
        </w:rPr>
        <w:t>).</w:t>
      </w:r>
    </w:p>
    <w:p w14:paraId="263C3225" w14:textId="6B1B905E" w:rsidR="009A048E" w:rsidRPr="00612148" w:rsidRDefault="00FC713D" w:rsidP="00FC713D">
      <w:pPr>
        <w:spacing w:line="372" w:lineRule="auto"/>
        <w:contextualSpacing/>
        <w:rPr>
          <w:rFonts w:cs="Arial"/>
        </w:rPr>
      </w:pPr>
      <w:r w:rsidRPr="00612148">
        <w:rPr>
          <w:rFonts w:eastAsia="Calibri" w:cs="Arial"/>
          <w:spacing w:val="-2"/>
          <w:szCs w:val="24"/>
        </w:rPr>
        <w:t>Согласно Письму Администрации Таймырского Долгано-Ненецкого муниципального района №2482 от 18.07.2017 г. на территории размещения проектируемого объекта, терр</w:t>
      </w:r>
      <w:r w:rsidRPr="00612148">
        <w:rPr>
          <w:rFonts w:eastAsia="Calibri" w:cs="Arial"/>
          <w:spacing w:val="-2"/>
          <w:szCs w:val="24"/>
        </w:rPr>
        <w:t>и</w:t>
      </w:r>
      <w:r w:rsidRPr="00612148">
        <w:rPr>
          <w:rFonts w:eastAsia="Calibri" w:cs="Arial"/>
          <w:spacing w:val="-2"/>
          <w:szCs w:val="24"/>
        </w:rPr>
        <w:t>тории традиционного природопользования коренных малочисленных народов Севера о</w:t>
      </w:r>
      <w:r w:rsidRPr="00612148">
        <w:rPr>
          <w:rFonts w:eastAsia="Calibri" w:cs="Arial"/>
          <w:spacing w:val="-2"/>
          <w:szCs w:val="24"/>
        </w:rPr>
        <w:t>т</w:t>
      </w:r>
      <w:r w:rsidRPr="00612148">
        <w:rPr>
          <w:rFonts w:eastAsia="Calibri" w:cs="Arial"/>
          <w:spacing w:val="-2"/>
          <w:szCs w:val="24"/>
        </w:rPr>
        <w:t>сутствуют. Однако в соответствии с распоряжением Правительства РФ от 08.05.2009 №631-р «Об утверждении перечня мест традиционного проживания и традиционной хозя</w:t>
      </w:r>
      <w:r w:rsidRPr="00612148">
        <w:rPr>
          <w:rFonts w:eastAsia="Calibri" w:cs="Arial"/>
          <w:spacing w:val="-2"/>
          <w:szCs w:val="24"/>
        </w:rPr>
        <w:t>й</w:t>
      </w:r>
      <w:r w:rsidRPr="00612148">
        <w:rPr>
          <w:rFonts w:eastAsia="Calibri" w:cs="Arial"/>
          <w:spacing w:val="-2"/>
          <w:szCs w:val="24"/>
        </w:rPr>
        <w:lastRenderedPageBreak/>
        <w:t>ственной деятельности коренных малочисленных народов РФ» вся территория Таймырск</w:t>
      </w:r>
      <w:r w:rsidRPr="00612148">
        <w:rPr>
          <w:rFonts w:eastAsia="Calibri" w:cs="Arial"/>
          <w:spacing w:val="-2"/>
          <w:szCs w:val="24"/>
        </w:rPr>
        <w:t>о</w:t>
      </w:r>
      <w:r w:rsidRPr="00612148">
        <w:rPr>
          <w:rFonts w:eastAsia="Calibri" w:cs="Arial"/>
          <w:spacing w:val="-2"/>
          <w:szCs w:val="24"/>
        </w:rPr>
        <w:t xml:space="preserve">го Долгано-Ненецкого муниципального района является местом традиционного проживания и традиционной хозяйственной деятельности коренных малочисленных народов РФ </w:t>
      </w:r>
      <w:r w:rsidRPr="00612148">
        <w:rPr>
          <w:rFonts w:cs="Arial"/>
        </w:rPr>
        <w:t>(</w:t>
      </w:r>
      <w:r w:rsidRPr="00612148">
        <w:rPr>
          <w:rFonts w:cs="Arial"/>
          <w:spacing w:val="-2"/>
        </w:rPr>
        <w:t>Пр</w:t>
      </w:r>
      <w:r w:rsidRPr="00612148">
        <w:rPr>
          <w:rFonts w:cs="Arial"/>
          <w:spacing w:val="-2"/>
        </w:rPr>
        <w:t>и</w:t>
      </w:r>
      <w:r w:rsidRPr="00612148">
        <w:rPr>
          <w:rFonts w:cs="Arial"/>
          <w:spacing w:val="-2"/>
        </w:rPr>
        <w:t>ложение Д</w:t>
      </w:r>
      <w:r w:rsidR="009A048E" w:rsidRPr="00612148">
        <w:rPr>
          <w:rFonts w:cs="Arial"/>
        </w:rPr>
        <w:t>).</w:t>
      </w:r>
    </w:p>
    <w:p w14:paraId="6466FC3D" w14:textId="223D21A2" w:rsidR="00AE0194" w:rsidRPr="00AA7111" w:rsidRDefault="00AA7111" w:rsidP="00AA7111">
      <w:r w:rsidRPr="00AA7111">
        <w:rPr>
          <w:rFonts w:cs="Arial"/>
        </w:rPr>
        <w:t>Согласно Письму Федерального агентства по недропользованию №02-02/3756 от 18.07.2017 г. на проектируемых участках недр выявлено Сузунское нефтегазовое место-рождение. На добычу углеводородов выдана АО «Сузун» лицензия КРР 15932 НЭ. На площади месторождения песков Сузун-3 расположен шламовый амбар кустовой площа</w:t>
      </w:r>
      <w:r w:rsidRPr="00AA7111">
        <w:rPr>
          <w:rFonts w:cs="Arial"/>
        </w:rPr>
        <w:t>д</w:t>
      </w:r>
      <w:r w:rsidRPr="00AA7111">
        <w:rPr>
          <w:rFonts w:cs="Arial"/>
        </w:rPr>
        <w:t>ки №1Г, который согласно акта о ликвидации или консервации №120 от 07.09.2010 г. пр</w:t>
      </w:r>
      <w:r w:rsidRPr="00AA7111">
        <w:rPr>
          <w:rFonts w:cs="Arial"/>
        </w:rPr>
        <w:t>и</w:t>
      </w:r>
      <w:r w:rsidRPr="00AA7111">
        <w:rPr>
          <w:rFonts w:cs="Arial"/>
        </w:rPr>
        <w:t>знан ликвидированным (законсервированным). Приказ Службы по контролю в сфере пр</w:t>
      </w:r>
      <w:r w:rsidRPr="00AA7111">
        <w:rPr>
          <w:rFonts w:cs="Arial"/>
        </w:rPr>
        <w:t>и</w:t>
      </w:r>
      <w:r w:rsidRPr="00AA7111">
        <w:rPr>
          <w:rFonts w:cs="Arial"/>
        </w:rPr>
        <w:t>родопользования Красноярского края №776-ос от 11.11.2010 г. о досрочном прекращении лицензии ДУД №0004 ТЭ от 14.11.2006 г. на право пользования недрами на участке Сузун-3 представлен в приложении М.</w:t>
      </w:r>
    </w:p>
    <w:p w14:paraId="6E5C8C22" w14:textId="77777777" w:rsidR="009A048E" w:rsidRPr="00612148" w:rsidRDefault="009A048E" w:rsidP="009A048E">
      <w:pPr>
        <w:pStyle w:val="3"/>
        <w:ind w:left="2836" w:hanging="2127"/>
      </w:pPr>
      <w:bookmarkStart w:id="162" w:name="_Toc460395481"/>
      <w:bookmarkStart w:id="163" w:name="_Toc467851138"/>
      <w:bookmarkStart w:id="164" w:name="_Toc504723599"/>
      <w:bookmarkEnd w:id="155"/>
      <w:bookmarkEnd w:id="156"/>
      <w:r w:rsidRPr="00612148">
        <w:t>Санитарно-защитная зона</w:t>
      </w:r>
      <w:bookmarkEnd w:id="162"/>
      <w:bookmarkEnd w:id="163"/>
      <w:bookmarkEnd w:id="164"/>
    </w:p>
    <w:p w14:paraId="6F78D442" w14:textId="024322A6" w:rsidR="009A048E" w:rsidRPr="00612148" w:rsidRDefault="009A048E" w:rsidP="009A048E">
      <w:pPr>
        <w:tabs>
          <w:tab w:val="left" w:pos="900"/>
        </w:tabs>
        <w:rPr>
          <w:rFonts w:eastAsia="Calibri" w:cs="Arial"/>
          <w:szCs w:val="24"/>
        </w:rPr>
      </w:pPr>
      <w:r w:rsidRPr="00612148">
        <w:rPr>
          <w:rFonts w:eastAsia="Calibri" w:cs="Arial"/>
          <w:szCs w:val="24"/>
        </w:rPr>
        <w:t>Санитарно-защитная зона по своему функциональному назначению является з</w:t>
      </w:r>
      <w:r w:rsidRPr="00612148">
        <w:rPr>
          <w:rFonts w:eastAsia="Calibri" w:cs="Arial"/>
          <w:szCs w:val="24"/>
        </w:rPr>
        <w:t>а</w:t>
      </w:r>
      <w:r w:rsidRPr="00612148">
        <w:rPr>
          <w:rFonts w:eastAsia="Calibri" w:cs="Arial"/>
          <w:szCs w:val="24"/>
        </w:rPr>
        <w:t>щитным барьером, обеспечивающим уровень безопасности населения при эксплуатации объекта в штатном режиме. Обоснование размера санитарно-защит</w:t>
      </w:r>
      <w:r w:rsidR="00412E51" w:rsidRPr="00612148">
        <w:rPr>
          <w:rFonts w:eastAsia="Calibri" w:cs="Arial"/>
          <w:szCs w:val="24"/>
        </w:rPr>
        <w:t>ной зоны приведено в разделе 5.3</w:t>
      </w:r>
      <w:r w:rsidRPr="00612148">
        <w:rPr>
          <w:rFonts w:eastAsia="Calibri" w:cs="Arial"/>
          <w:szCs w:val="24"/>
        </w:rPr>
        <w:t xml:space="preserve"> данного тома. </w:t>
      </w:r>
    </w:p>
    <w:p w14:paraId="0973D500" w14:textId="77777777" w:rsidR="009A048E" w:rsidRPr="00612148" w:rsidRDefault="009A048E" w:rsidP="009A048E">
      <w:pPr>
        <w:pStyle w:val="3"/>
        <w:ind w:left="2836" w:hanging="2127"/>
      </w:pPr>
      <w:bookmarkStart w:id="165" w:name="_Toc460395482"/>
      <w:bookmarkStart w:id="166" w:name="_Toc467851139"/>
      <w:bookmarkStart w:id="167" w:name="_Toc504723600"/>
      <w:r w:rsidRPr="00612148">
        <w:t>Водоохранные зоны</w:t>
      </w:r>
      <w:bookmarkEnd w:id="165"/>
      <w:bookmarkEnd w:id="166"/>
      <w:bookmarkEnd w:id="167"/>
    </w:p>
    <w:p w14:paraId="3BBF1F91" w14:textId="77777777" w:rsidR="009A048E" w:rsidRPr="00612148" w:rsidRDefault="009A048E" w:rsidP="00C32847">
      <w:pPr>
        <w:spacing w:line="372" w:lineRule="auto"/>
      </w:pPr>
      <w:r w:rsidRPr="00612148">
        <w:rPr>
          <w:rFonts w:eastAsia="Calibri" w:cs="Arial"/>
          <w:szCs w:val="24"/>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w:t>
      </w:r>
      <w:r w:rsidRPr="00612148">
        <w:rPr>
          <w:rFonts w:eastAsia="Calibri" w:cs="Arial"/>
          <w:szCs w:val="24"/>
        </w:rPr>
        <w:t>т</w:t>
      </w:r>
      <w:r w:rsidRPr="00612148">
        <w:rPr>
          <w:rFonts w:eastAsia="Calibri" w:cs="Arial"/>
          <w:szCs w:val="24"/>
        </w:rPr>
        <w:t>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w:t>
      </w:r>
      <w:r w:rsidRPr="00612148">
        <w:rPr>
          <w:rFonts w:eastAsia="Calibri" w:cs="Arial"/>
          <w:szCs w:val="24"/>
        </w:rPr>
        <w:t>к</w:t>
      </w:r>
      <w:r w:rsidRPr="00612148">
        <w:rPr>
          <w:rFonts w:eastAsia="Calibri" w:cs="Arial"/>
          <w:szCs w:val="24"/>
        </w:rPr>
        <w:t xml:space="preserve">тов животного и растительного мира. </w:t>
      </w:r>
      <w:r w:rsidRPr="00612148">
        <w:t>В пределах водоохранных зон выделяют также пр</w:t>
      </w:r>
      <w:r w:rsidRPr="00612148">
        <w:t>и</w:t>
      </w:r>
      <w:r w:rsidRPr="00612148">
        <w:t>брежные защитные полосы (ПЗП), на территории которых вводятся дополнительные ограничения природопользования</w:t>
      </w:r>
    </w:p>
    <w:p w14:paraId="2E2ACADA" w14:textId="77777777" w:rsidR="009A048E" w:rsidRPr="00612148" w:rsidRDefault="009A048E" w:rsidP="00C32847">
      <w:pPr>
        <w:tabs>
          <w:tab w:val="left" w:pos="900"/>
        </w:tabs>
        <w:spacing w:line="372" w:lineRule="auto"/>
        <w:rPr>
          <w:rFonts w:eastAsia="Calibri" w:cs="Arial"/>
          <w:szCs w:val="24"/>
        </w:rPr>
      </w:pPr>
      <w:r w:rsidRPr="00612148">
        <w:rPr>
          <w:rFonts w:eastAsia="ArialMT" w:cs="Arial"/>
          <w:szCs w:val="24"/>
        </w:rPr>
        <w:t>Ограничения хозяйственной деятельности и использования земель в водооохра</w:t>
      </w:r>
      <w:r w:rsidRPr="00612148">
        <w:rPr>
          <w:rFonts w:eastAsia="ArialMT" w:cs="Arial"/>
          <w:szCs w:val="24"/>
        </w:rPr>
        <w:t>н</w:t>
      </w:r>
      <w:r w:rsidRPr="00612148">
        <w:rPr>
          <w:rFonts w:eastAsia="ArialMT" w:cs="Arial"/>
          <w:szCs w:val="24"/>
        </w:rPr>
        <w:t>ных зонах, а также нормативные требования по определению ширины особо охраняемых зон вблизи поверхностных водных объектов регламентируются Водным Кодексом РФ от 03.06.2006 г. № 74-ФЗ.</w:t>
      </w:r>
    </w:p>
    <w:p w14:paraId="5E6B65B4" w14:textId="0C84C42A" w:rsidR="00580A4B" w:rsidRPr="00612148" w:rsidRDefault="008E456F" w:rsidP="00580A4B">
      <w:pPr>
        <w:rPr>
          <w:highlight w:val="yellow"/>
        </w:rPr>
      </w:pPr>
      <w:r w:rsidRPr="00612148">
        <w:t>Участки проектирования шламовых амбаров и площадок временного накопления отходов бурен</w:t>
      </w:r>
      <w:r w:rsidR="00F80451">
        <w:t xml:space="preserve">ия на кустовых площадках №№ 2, </w:t>
      </w:r>
      <w:r w:rsidRPr="00612148">
        <w:t>6, 8, 11</w:t>
      </w:r>
      <w:r w:rsidR="00F80451">
        <w:t xml:space="preserve">, </w:t>
      </w:r>
      <w:r w:rsidRPr="00612148">
        <w:t>1Г, 2Г</w:t>
      </w:r>
      <w:r w:rsidR="00F80451">
        <w:t xml:space="preserve"> </w:t>
      </w:r>
      <w:r w:rsidRPr="00612148">
        <w:t>находятся вне возде</w:t>
      </w:r>
      <w:r w:rsidRPr="00612148">
        <w:t>й</w:t>
      </w:r>
      <w:r w:rsidRPr="00612148">
        <w:lastRenderedPageBreak/>
        <w:t>ствия водного режима всех окрестных гидрографических объектов, а также зон сезонного подтопления.</w:t>
      </w:r>
      <w:r w:rsidR="00580A4B" w:rsidRPr="00612148">
        <w:rPr>
          <w:highlight w:val="yellow"/>
        </w:rPr>
        <w:t xml:space="preserve"> </w:t>
      </w:r>
    </w:p>
    <w:p w14:paraId="45803F05" w14:textId="77777777" w:rsidR="009A048E" w:rsidRPr="00612148" w:rsidRDefault="009A048E" w:rsidP="009A048E">
      <w:pPr>
        <w:rPr>
          <w:rFonts w:eastAsia="Times New Roman" w:cs="Arial"/>
          <w:lang w:eastAsia="ru-RU"/>
        </w:rPr>
      </w:pPr>
      <w:r w:rsidRPr="00612148">
        <w:rPr>
          <w:rFonts w:eastAsia="Times New Roman" w:cs="Arial"/>
          <w:lang w:eastAsia="ru-RU"/>
        </w:rPr>
        <w:t>Параметры водооохранных  зон (ВОЗ), прибрежных защитных полос (ПЗП) бл</w:t>
      </w:r>
      <w:r w:rsidRPr="00612148">
        <w:rPr>
          <w:rFonts w:eastAsia="Times New Roman" w:cs="Arial"/>
          <w:lang w:eastAsia="ru-RU"/>
        </w:rPr>
        <w:t>и</w:t>
      </w:r>
      <w:r w:rsidRPr="00612148">
        <w:rPr>
          <w:rFonts w:eastAsia="Times New Roman" w:cs="Arial"/>
          <w:lang w:eastAsia="ru-RU"/>
        </w:rPr>
        <w:t xml:space="preserve">жайших водных объектов приведены в таблице </w:t>
      </w:r>
      <w:r w:rsidRPr="00612148">
        <w:rPr>
          <w:rFonts w:eastAsia="Times New Roman" w:cs="Arial"/>
          <w:lang w:eastAsia="ru-RU"/>
        </w:rPr>
        <w:fldChar w:fldCharType="begin"/>
      </w:r>
      <w:r w:rsidRPr="00612148">
        <w:rPr>
          <w:rFonts w:eastAsia="Times New Roman" w:cs="Arial"/>
          <w:lang w:eastAsia="ru-RU"/>
        </w:rPr>
        <w:instrText xml:space="preserve"> REF _Ref467849344 \h  \* MERGEFORMAT </w:instrText>
      </w:r>
      <w:r w:rsidRPr="00612148">
        <w:rPr>
          <w:rFonts w:eastAsia="Times New Roman" w:cs="Arial"/>
          <w:lang w:eastAsia="ru-RU"/>
        </w:rPr>
      </w:r>
      <w:r w:rsidRPr="00612148">
        <w:rPr>
          <w:rFonts w:eastAsia="Times New Roman" w:cs="Arial"/>
          <w:lang w:eastAsia="ru-RU"/>
        </w:rPr>
        <w:fldChar w:fldCharType="separate"/>
      </w:r>
      <w:r w:rsidR="0017121E" w:rsidRPr="0017121E">
        <w:rPr>
          <w:rFonts w:eastAsia="Calibri"/>
          <w:bCs/>
          <w:vanish/>
        </w:rPr>
        <w:t>Таблица</w:t>
      </w:r>
      <w:r w:rsidR="0017121E" w:rsidRPr="0017121E">
        <w:rPr>
          <w:rFonts w:eastAsia="Calibri"/>
          <w:bCs/>
        </w:rPr>
        <w:t xml:space="preserve"> </w:t>
      </w:r>
      <w:r w:rsidR="0017121E" w:rsidRPr="0017121E">
        <w:rPr>
          <w:noProof/>
        </w:rPr>
        <w:t>3</w:t>
      </w:r>
      <w:r w:rsidR="0017121E" w:rsidRPr="0017121E">
        <w:t>.</w:t>
      </w:r>
      <w:r w:rsidR="0017121E" w:rsidRPr="0017121E">
        <w:rPr>
          <w:noProof/>
        </w:rPr>
        <w:t>8</w:t>
      </w:r>
      <w:r w:rsidRPr="00612148">
        <w:rPr>
          <w:rFonts w:eastAsia="Times New Roman" w:cs="Arial"/>
          <w:lang w:eastAsia="ru-RU"/>
        </w:rPr>
        <w:fldChar w:fldCharType="end"/>
      </w:r>
      <w:r w:rsidRPr="00612148">
        <w:rPr>
          <w:rFonts w:eastAsia="Times New Roman" w:cs="Arial"/>
          <w:lang w:eastAsia="ru-RU"/>
        </w:rPr>
        <w:t>.</w:t>
      </w:r>
    </w:p>
    <w:p w14:paraId="63FE7A08" w14:textId="77777777" w:rsidR="009A048E" w:rsidRPr="00612148" w:rsidRDefault="009A048E" w:rsidP="009A048E">
      <w:pPr>
        <w:spacing w:before="220" w:line="348" w:lineRule="auto"/>
        <w:ind w:left="1588" w:hanging="1588"/>
        <w:rPr>
          <w:rFonts w:eastAsia="Times New Roman" w:cs="Arial"/>
          <w:b/>
          <w:bCs/>
          <w:sz w:val="20"/>
          <w:szCs w:val="20"/>
          <w:lang w:eastAsia="ru-RU"/>
        </w:rPr>
      </w:pPr>
      <w:bookmarkStart w:id="168" w:name="_Ref467849344"/>
      <w:r w:rsidRPr="00612148">
        <w:rPr>
          <w:rFonts w:eastAsia="Calibri"/>
          <w:b/>
          <w:bCs/>
          <w:sz w:val="20"/>
          <w:szCs w:val="20"/>
        </w:rPr>
        <w:t xml:space="preserve">Таблица </w:t>
      </w:r>
      <w:r w:rsidRPr="00612148">
        <w:rPr>
          <w:b/>
          <w:sz w:val="20"/>
          <w:szCs w:val="20"/>
        </w:rPr>
        <w:fldChar w:fldCharType="begin"/>
      </w:r>
      <w:r w:rsidRPr="00612148">
        <w:rPr>
          <w:b/>
          <w:sz w:val="20"/>
          <w:szCs w:val="20"/>
        </w:rPr>
        <w:instrText xml:space="preserve"> STYLEREF 1 \s </w:instrText>
      </w:r>
      <w:r w:rsidRPr="00612148">
        <w:rPr>
          <w:b/>
          <w:sz w:val="20"/>
          <w:szCs w:val="20"/>
        </w:rPr>
        <w:fldChar w:fldCharType="separate"/>
      </w:r>
      <w:r w:rsidR="0017121E">
        <w:rPr>
          <w:b/>
          <w:noProof/>
          <w:sz w:val="20"/>
          <w:szCs w:val="20"/>
        </w:rPr>
        <w:t>3</w:t>
      </w:r>
      <w:r w:rsidRPr="00612148">
        <w:rPr>
          <w:b/>
          <w:noProof/>
          <w:sz w:val="20"/>
          <w:szCs w:val="20"/>
        </w:rPr>
        <w:fldChar w:fldCharType="end"/>
      </w:r>
      <w:r w:rsidRPr="00612148">
        <w:rPr>
          <w:b/>
          <w:sz w:val="20"/>
          <w:szCs w:val="20"/>
        </w:rPr>
        <w:t>.</w:t>
      </w:r>
      <w:r w:rsidRPr="00612148">
        <w:rPr>
          <w:b/>
          <w:sz w:val="20"/>
          <w:szCs w:val="20"/>
        </w:rPr>
        <w:fldChar w:fldCharType="begin"/>
      </w:r>
      <w:r w:rsidRPr="00612148">
        <w:rPr>
          <w:b/>
          <w:sz w:val="20"/>
          <w:szCs w:val="20"/>
        </w:rPr>
        <w:instrText xml:space="preserve"> SEQ Таблица \* ARABIC \s 1 </w:instrText>
      </w:r>
      <w:r w:rsidRPr="00612148">
        <w:rPr>
          <w:b/>
          <w:sz w:val="20"/>
          <w:szCs w:val="20"/>
        </w:rPr>
        <w:fldChar w:fldCharType="separate"/>
      </w:r>
      <w:r w:rsidR="0017121E">
        <w:rPr>
          <w:b/>
          <w:noProof/>
          <w:sz w:val="20"/>
          <w:szCs w:val="20"/>
        </w:rPr>
        <w:t>8</w:t>
      </w:r>
      <w:r w:rsidRPr="00612148">
        <w:rPr>
          <w:b/>
          <w:noProof/>
          <w:sz w:val="20"/>
          <w:szCs w:val="20"/>
        </w:rPr>
        <w:fldChar w:fldCharType="end"/>
      </w:r>
      <w:bookmarkEnd w:id="168"/>
      <w:r w:rsidRPr="00612148">
        <w:rPr>
          <w:rFonts w:eastAsia="Calibri"/>
          <w:b/>
          <w:bCs/>
          <w:sz w:val="20"/>
          <w:szCs w:val="20"/>
        </w:rPr>
        <w:t xml:space="preserve"> – </w:t>
      </w:r>
      <w:r w:rsidRPr="00612148">
        <w:rPr>
          <w:rFonts w:eastAsia="Times New Roman" w:cs="Arial"/>
          <w:b/>
          <w:bCs/>
          <w:sz w:val="20"/>
          <w:szCs w:val="20"/>
          <w:lang w:eastAsia="ru-RU"/>
        </w:rPr>
        <w:t>Параметры ВОЗ, ПЗП водных объектов</w:t>
      </w:r>
    </w:p>
    <w:tbl>
      <w:tblPr>
        <w:tblStyle w:val="aff7"/>
        <w:tblW w:w="9923" w:type="dxa"/>
        <w:jc w:val="left"/>
        <w:tblInd w:w="-170" w:type="dxa"/>
        <w:tblBorders>
          <w:left w:val="none" w:sz="0" w:space="0" w:color="auto"/>
          <w:right w:val="none" w:sz="0" w:space="0" w:color="auto"/>
        </w:tblBorders>
        <w:tblLook w:val="04A0" w:firstRow="1" w:lastRow="0" w:firstColumn="1" w:lastColumn="0" w:noHBand="0" w:noVBand="1"/>
      </w:tblPr>
      <w:tblGrid>
        <w:gridCol w:w="2263"/>
        <w:gridCol w:w="3969"/>
        <w:gridCol w:w="3691"/>
      </w:tblGrid>
      <w:tr w:rsidR="008E456F" w:rsidRPr="00612148" w14:paraId="43953860" w14:textId="77777777" w:rsidTr="006117D5">
        <w:trPr>
          <w:tblHeader/>
          <w:jc w:val="left"/>
        </w:trPr>
        <w:tc>
          <w:tcPr>
            <w:tcW w:w="2263" w:type="dxa"/>
          </w:tcPr>
          <w:p w14:paraId="68176105" w14:textId="77777777" w:rsidR="008E456F" w:rsidRPr="00612148" w:rsidRDefault="008E456F" w:rsidP="008E456F">
            <w:pPr>
              <w:spacing w:line="240" w:lineRule="auto"/>
              <w:ind w:left="28" w:firstLine="0"/>
              <w:jc w:val="center"/>
              <w:rPr>
                <w:rFonts w:cs="Arial"/>
                <w:sz w:val="18"/>
                <w:szCs w:val="18"/>
              </w:rPr>
            </w:pPr>
            <w:r w:rsidRPr="00612148">
              <w:rPr>
                <w:rFonts w:cs="Arial"/>
                <w:sz w:val="18"/>
                <w:szCs w:val="18"/>
              </w:rPr>
              <w:t>Гидрографический объект (вод</w:t>
            </w:r>
            <w:r w:rsidRPr="00612148">
              <w:rPr>
                <w:rFonts w:cs="Arial"/>
                <w:sz w:val="18"/>
                <w:szCs w:val="18"/>
              </w:rPr>
              <w:t>о</w:t>
            </w:r>
            <w:r w:rsidRPr="00612148">
              <w:rPr>
                <w:rFonts w:cs="Arial"/>
                <w:sz w:val="18"/>
                <w:szCs w:val="18"/>
              </w:rPr>
              <w:t>ток/водоем)</w:t>
            </w:r>
          </w:p>
        </w:tc>
        <w:tc>
          <w:tcPr>
            <w:tcW w:w="3969" w:type="dxa"/>
          </w:tcPr>
          <w:p w14:paraId="63F1D84D" w14:textId="77777777" w:rsidR="008E456F" w:rsidRPr="00612148" w:rsidRDefault="008E456F" w:rsidP="008E456F">
            <w:pPr>
              <w:spacing w:line="240" w:lineRule="auto"/>
              <w:ind w:left="28" w:firstLine="0"/>
              <w:jc w:val="center"/>
              <w:rPr>
                <w:rFonts w:cs="Arial"/>
                <w:sz w:val="18"/>
                <w:szCs w:val="18"/>
              </w:rPr>
            </w:pPr>
            <w:r w:rsidRPr="00612148">
              <w:rPr>
                <w:rFonts w:cs="Arial"/>
                <w:sz w:val="18"/>
                <w:szCs w:val="18"/>
              </w:rPr>
              <w:t>Ширина водоохранной зоны (ВОЗ), м</w:t>
            </w:r>
          </w:p>
        </w:tc>
        <w:tc>
          <w:tcPr>
            <w:tcW w:w="3691" w:type="dxa"/>
          </w:tcPr>
          <w:p w14:paraId="5003F9DB" w14:textId="77777777" w:rsidR="008E456F" w:rsidRPr="00612148" w:rsidRDefault="008E456F" w:rsidP="008E456F">
            <w:pPr>
              <w:spacing w:line="240" w:lineRule="auto"/>
              <w:ind w:left="28" w:firstLine="0"/>
              <w:jc w:val="center"/>
              <w:rPr>
                <w:rFonts w:cs="Arial"/>
                <w:sz w:val="18"/>
                <w:szCs w:val="18"/>
              </w:rPr>
            </w:pPr>
            <w:r w:rsidRPr="00612148">
              <w:rPr>
                <w:rFonts w:cs="Arial"/>
                <w:sz w:val="18"/>
                <w:szCs w:val="18"/>
              </w:rPr>
              <w:t>Ширина прибрежной защитной полосы (ПЗП), м</w:t>
            </w:r>
          </w:p>
        </w:tc>
      </w:tr>
      <w:tr w:rsidR="008E456F" w:rsidRPr="00612148" w14:paraId="00F4A7FA" w14:textId="77777777" w:rsidTr="008E456F">
        <w:trPr>
          <w:jc w:val="left"/>
        </w:trPr>
        <w:tc>
          <w:tcPr>
            <w:tcW w:w="9923" w:type="dxa"/>
            <w:gridSpan w:val="3"/>
          </w:tcPr>
          <w:p w14:paraId="4EA09157" w14:textId="77777777" w:rsidR="008E456F" w:rsidRPr="00612148" w:rsidRDefault="008E456F" w:rsidP="008E456F">
            <w:pPr>
              <w:spacing w:line="240" w:lineRule="auto"/>
              <w:ind w:left="28" w:firstLine="0"/>
              <w:jc w:val="center"/>
              <w:rPr>
                <w:rFonts w:cs="Arial"/>
                <w:sz w:val="18"/>
                <w:szCs w:val="18"/>
              </w:rPr>
            </w:pPr>
            <w:r w:rsidRPr="00612148">
              <w:rPr>
                <w:rFonts w:cs="Arial"/>
                <w:sz w:val="18"/>
                <w:szCs w:val="18"/>
              </w:rPr>
              <w:t>Шламовый амбар куста №2</w:t>
            </w:r>
          </w:p>
        </w:tc>
      </w:tr>
      <w:tr w:rsidR="008E456F" w:rsidRPr="00612148" w14:paraId="685C0FD8" w14:textId="77777777" w:rsidTr="008E456F">
        <w:trPr>
          <w:jc w:val="left"/>
        </w:trPr>
        <w:tc>
          <w:tcPr>
            <w:tcW w:w="2263" w:type="dxa"/>
          </w:tcPr>
          <w:p w14:paraId="44DCCE7A" w14:textId="77777777" w:rsidR="008E456F" w:rsidRPr="00612148" w:rsidRDefault="008E456F" w:rsidP="008E456F">
            <w:pPr>
              <w:spacing w:line="240" w:lineRule="auto"/>
              <w:ind w:left="28" w:firstLine="0"/>
              <w:rPr>
                <w:rFonts w:cs="Arial"/>
                <w:sz w:val="18"/>
                <w:szCs w:val="18"/>
              </w:rPr>
            </w:pPr>
            <w:r w:rsidRPr="00612148">
              <w:rPr>
                <w:rFonts w:cs="Arial"/>
                <w:sz w:val="18"/>
                <w:szCs w:val="18"/>
              </w:rPr>
              <w:t>Ручей б/н №1</w:t>
            </w:r>
          </w:p>
        </w:tc>
        <w:tc>
          <w:tcPr>
            <w:tcW w:w="3969" w:type="dxa"/>
            <w:vAlign w:val="center"/>
          </w:tcPr>
          <w:p w14:paraId="65EA020D" w14:textId="77777777" w:rsidR="008E456F" w:rsidRPr="00612148" w:rsidRDefault="008E456F" w:rsidP="008E456F">
            <w:pPr>
              <w:spacing w:line="240" w:lineRule="auto"/>
              <w:ind w:left="28" w:firstLine="0"/>
              <w:jc w:val="center"/>
              <w:rPr>
                <w:rFonts w:cs="Arial"/>
                <w:sz w:val="18"/>
                <w:szCs w:val="18"/>
              </w:rPr>
            </w:pPr>
            <w:r w:rsidRPr="00612148">
              <w:rPr>
                <w:rFonts w:cs="Arial"/>
                <w:sz w:val="18"/>
                <w:szCs w:val="18"/>
              </w:rPr>
              <w:t>50</w:t>
            </w:r>
          </w:p>
        </w:tc>
        <w:tc>
          <w:tcPr>
            <w:tcW w:w="3691" w:type="dxa"/>
            <w:vAlign w:val="center"/>
          </w:tcPr>
          <w:p w14:paraId="5D5D88F5" w14:textId="77777777" w:rsidR="008E456F" w:rsidRPr="00612148" w:rsidRDefault="008E456F" w:rsidP="008E456F">
            <w:pPr>
              <w:spacing w:line="240" w:lineRule="auto"/>
              <w:ind w:left="28" w:firstLine="0"/>
              <w:jc w:val="center"/>
              <w:rPr>
                <w:rFonts w:cs="Arial"/>
                <w:sz w:val="18"/>
                <w:szCs w:val="18"/>
              </w:rPr>
            </w:pPr>
            <w:r w:rsidRPr="00612148">
              <w:rPr>
                <w:rFonts w:cs="Arial"/>
                <w:sz w:val="18"/>
                <w:szCs w:val="18"/>
              </w:rPr>
              <w:t>50</w:t>
            </w:r>
          </w:p>
        </w:tc>
      </w:tr>
      <w:tr w:rsidR="008E456F" w:rsidRPr="00612148" w14:paraId="0E6BA554" w14:textId="77777777" w:rsidTr="008E456F">
        <w:trPr>
          <w:jc w:val="left"/>
        </w:trPr>
        <w:tc>
          <w:tcPr>
            <w:tcW w:w="2263" w:type="dxa"/>
            <w:vAlign w:val="center"/>
          </w:tcPr>
          <w:p w14:paraId="2ED8C070" w14:textId="77777777" w:rsidR="008E456F" w:rsidRPr="00612148" w:rsidRDefault="008E456F" w:rsidP="008E456F">
            <w:pPr>
              <w:spacing w:line="240" w:lineRule="auto"/>
              <w:ind w:left="28" w:firstLine="0"/>
              <w:rPr>
                <w:rFonts w:cs="Arial"/>
                <w:sz w:val="18"/>
                <w:szCs w:val="18"/>
              </w:rPr>
            </w:pPr>
            <w:r w:rsidRPr="00612148">
              <w:rPr>
                <w:rFonts w:cs="Arial"/>
                <w:sz w:val="18"/>
                <w:szCs w:val="18"/>
              </w:rPr>
              <w:t>Озеро б/н №1</w:t>
            </w:r>
          </w:p>
        </w:tc>
        <w:tc>
          <w:tcPr>
            <w:tcW w:w="3969" w:type="dxa"/>
            <w:vAlign w:val="center"/>
          </w:tcPr>
          <w:p w14:paraId="4C5B62E7" w14:textId="77777777" w:rsidR="008E456F" w:rsidRPr="00612148" w:rsidRDefault="008E456F" w:rsidP="008E456F">
            <w:pPr>
              <w:spacing w:line="240" w:lineRule="auto"/>
              <w:ind w:left="28" w:firstLine="0"/>
              <w:jc w:val="center"/>
              <w:rPr>
                <w:rFonts w:cs="Arial"/>
                <w:sz w:val="18"/>
                <w:szCs w:val="18"/>
              </w:rPr>
            </w:pPr>
            <w:r w:rsidRPr="00612148">
              <w:rPr>
                <w:rFonts w:cs="Arial"/>
                <w:sz w:val="18"/>
                <w:szCs w:val="18"/>
              </w:rPr>
              <w:t>50</w:t>
            </w:r>
          </w:p>
        </w:tc>
        <w:tc>
          <w:tcPr>
            <w:tcW w:w="3691" w:type="dxa"/>
            <w:vAlign w:val="center"/>
          </w:tcPr>
          <w:p w14:paraId="68EE0611" w14:textId="77777777" w:rsidR="008E456F" w:rsidRPr="00612148" w:rsidRDefault="008E456F" w:rsidP="008E456F">
            <w:pPr>
              <w:spacing w:line="240" w:lineRule="auto"/>
              <w:ind w:left="28" w:firstLine="0"/>
              <w:jc w:val="center"/>
              <w:rPr>
                <w:rFonts w:cs="Arial"/>
                <w:sz w:val="18"/>
                <w:szCs w:val="18"/>
              </w:rPr>
            </w:pPr>
            <w:r w:rsidRPr="00612148">
              <w:rPr>
                <w:rFonts w:cs="Arial"/>
                <w:sz w:val="18"/>
                <w:szCs w:val="18"/>
              </w:rPr>
              <w:t>50</w:t>
            </w:r>
          </w:p>
        </w:tc>
      </w:tr>
      <w:tr w:rsidR="008E456F" w:rsidRPr="00612148" w14:paraId="3A9048FA" w14:textId="77777777" w:rsidTr="008E456F">
        <w:trPr>
          <w:jc w:val="left"/>
        </w:trPr>
        <w:tc>
          <w:tcPr>
            <w:tcW w:w="9923" w:type="dxa"/>
            <w:gridSpan w:val="3"/>
          </w:tcPr>
          <w:p w14:paraId="550BA39B" w14:textId="77777777" w:rsidR="008E456F" w:rsidRPr="00612148" w:rsidRDefault="008E456F" w:rsidP="008E456F">
            <w:pPr>
              <w:spacing w:line="240" w:lineRule="auto"/>
              <w:ind w:left="28" w:firstLine="0"/>
              <w:jc w:val="center"/>
              <w:rPr>
                <w:rFonts w:cs="Arial"/>
                <w:sz w:val="18"/>
                <w:szCs w:val="18"/>
              </w:rPr>
            </w:pPr>
            <w:r w:rsidRPr="00612148">
              <w:rPr>
                <w:rFonts w:cs="Arial"/>
                <w:sz w:val="18"/>
                <w:szCs w:val="18"/>
              </w:rPr>
              <w:t>Площадка временного накопления отходов на кусте №6</w:t>
            </w:r>
          </w:p>
        </w:tc>
      </w:tr>
      <w:tr w:rsidR="008E456F" w:rsidRPr="00612148" w14:paraId="45E58D05" w14:textId="77777777" w:rsidTr="008E456F">
        <w:trPr>
          <w:jc w:val="left"/>
        </w:trPr>
        <w:tc>
          <w:tcPr>
            <w:tcW w:w="2263" w:type="dxa"/>
            <w:vAlign w:val="center"/>
          </w:tcPr>
          <w:p w14:paraId="4C4C663A" w14:textId="77777777" w:rsidR="008E456F" w:rsidRPr="00612148" w:rsidRDefault="008E456F" w:rsidP="008E456F">
            <w:pPr>
              <w:spacing w:line="240" w:lineRule="auto"/>
              <w:ind w:left="28" w:firstLine="0"/>
              <w:rPr>
                <w:rFonts w:cs="Arial"/>
                <w:sz w:val="18"/>
                <w:szCs w:val="18"/>
              </w:rPr>
            </w:pPr>
            <w:r w:rsidRPr="00612148">
              <w:rPr>
                <w:rFonts w:cs="Arial"/>
                <w:sz w:val="18"/>
                <w:szCs w:val="18"/>
              </w:rPr>
              <w:t>Вр. Ручей б/н №6</w:t>
            </w:r>
          </w:p>
        </w:tc>
        <w:tc>
          <w:tcPr>
            <w:tcW w:w="3969" w:type="dxa"/>
            <w:vAlign w:val="center"/>
          </w:tcPr>
          <w:p w14:paraId="29FA9CE2" w14:textId="77777777" w:rsidR="008E456F" w:rsidRPr="00612148" w:rsidRDefault="008E456F" w:rsidP="008E456F">
            <w:pPr>
              <w:spacing w:line="240" w:lineRule="auto"/>
              <w:ind w:left="28" w:firstLine="0"/>
              <w:jc w:val="center"/>
              <w:rPr>
                <w:rFonts w:cs="Arial"/>
                <w:sz w:val="18"/>
                <w:szCs w:val="18"/>
              </w:rPr>
            </w:pPr>
            <w:r w:rsidRPr="00612148">
              <w:rPr>
                <w:rFonts w:cs="Arial"/>
                <w:sz w:val="18"/>
                <w:szCs w:val="18"/>
              </w:rPr>
              <w:t>50</w:t>
            </w:r>
          </w:p>
        </w:tc>
        <w:tc>
          <w:tcPr>
            <w:tcW w:w="3691" w:type="dxa"/>
            <w:vAlign w:val="center"/>
          </w:tcPr>
          <w:p w14:paraId="0E614D77" w14:textId="77777777" w:rsidR="008E456F" w:rsidRPr="00612148" w:rsidRDefault="008E456F" w:rsidP="008E456F">
            <w:pPr>
              <w:spacing w:line="240" w:lineRule="auto"/>
              <w:ind w:left="28" w:firstLine="0"/>
              <w:jc w:val="center"/>
              <w:rPr>
                <w:rFonts w:cs="Arial"/>
                <w:sz w:val="18"/>
                <w:szCs w:val="18"/>
              </w:rPr>
            </w:pPr>
            <w:r w:rsidRPr="00612148">
              <w:rPr>
                <w:rFonts w:cs="Arial"/>
                <w:sz w:val="18"/>
                <w:szCs w:val="18"/>
              </w:rPr>
              <w:t>50</w:t>
            </w:r>
          </w:p>
        </w:tc>
      </w:tr>
      <w:tr w:rsidR="008E456F" w:rsidRPr="00612148" w14:paraId="79E20F2F" w14:textId="77777777" w:rsidTr="008E456F">
        <w:trPr>
          <w:jc w:val="left"/>
        </w:trPr>
        <w:tc>
          <w:tcPr>
            <w:tcW w:w="2263" w:type="dxa"/>
            <w:vAlign w:val="center"/>
          </w:tcPr>
          <w:p w14:paraId="125FDAE7" w14:textId="77777777" w:rsidR="008E456F" w:rsidRPr="00612148" w:rsidRDefault="008E456F" w:rsidP="008E456F">
            <w:pPr>
              <w:spacing w:line="240" w:lineRule="auto"/>
              <w:ind w:left="28" w:firstLine="0"/>
              <w:rPr>
                <w:rFonts w:cs="Arial"/>
                <w:sz w:val="18"/>
                <w:szCs w:val="18"/>
              </w:rPr>
            </w:pPr>
            <w:r w:rsidRPr="00612148">
              <w:rPr>
                <w:rFonts w:cs="Arial"/>
                <w:sz w:val="18"/>
                <w:szCs w:val="18"/>
              </w:rPr>
              <w:t>р. Юракбуни</w:t>
            </w:r>
          </w:p>
        </w:tc>
        <w:tc>
          <w:tcPr>
            <w:tcW w:w="3969" w:type="dxa"/>
            <w:vAlign w:val="center"/>
          </w:tcPr>
          <w:p w14:paraId="025D7A7B" w14:textId="77777777" w:rsidR="008E456F" w:rsidRPr="00612148" w:rsidRDefault="008E456F" w:rsidP="008E456F">
            <w:pPr>
              <w:spacing w:line="240" w:lineRule="auto"/>
              <w:ind w:left="28" w:firstLine="0"/>
              <w:jc w:val="center"/>
              <w:rPr>
                <w:rFonts w:cs="Arial"/>
                <w:sz w:val="18"/>
                <w:szCs w:val="18"/>
              </w:rPr>
            </w:pPr>
            <w:r w:rsidRPr="00612148">
              <w:rPr>
                <w:rFonts w:cs="Arial"/>
                <w:sz w:val="18"/>
                <w:szCs w:val="18"/>
              </w:rPr>
              <w:t>50</w:t>
            </w:r>
          </w:p>
        </w:tc>
        <w:tc>
          <w:tcPr>
            <w:tcW w:w="3691" w:type="dxa"/>
            <w:vAlign w:val="center"/>
          </w:tcPr>
          <w:p w14:paraId="57307AC0" w14:textId="77777777" w:rsidR="008E456F" w:rsidRPr="00612148" w:rsidRDefault="008E456F" w:rsidP="008E456F">
            <w:pPr>
              <w:spacing w:line="240" w:lineRule="auto"/>
              <w:ind w:left="28" w:firstLine="0"/>
              <w:jc w:val="center"/>
              <w:rPr>
                <w:rFonts w:cs="Arial"/>
                <w:sz w:val="18"/>
                <w:szCs w:val="18"/>
              </w:rPr>
            </w:pPr>
            <w:r w:rsidRPr="00612148">
              <w:rPr>
                <w:rFonts w:cs="Arial"/>
                <w:sz w:val="18"/>
                <w:szCs w:val="18"/>
              </w:rPr>
              <w:t>50</w:t>
            </w:r>
          </w:p>
        </w:tc>
      </w:tr>
      <w:tr w:rsidR="008E456F" w:rsidRPr="00612148" w14:paraId="51538076" w14:textId="77777777" w:rsidTr="008E456F">
        <w:trPr>
          <w:jc w:val="left"/>
        </w:trPr>
        <w:tc>
          <w:tcPr>
            <w:tcW w:w="9923" w:type="dxa"/>
            <w:gridSpan w:val="3"/>
          </w:tcPr>
          <w:p w14:paraId="295231F6" w14:textId="77777777" w:rsidR="008E456F" w:rsidRPr="00612148" w:rsidRDefault="008E456F" w:rsidP="008E456F">
            <w:pPr>
              <w:spacing w:line="240" w:lineRule="auto"/>
              <w:ind w:left="28" w:firstLine="0"/>
              <w:jc w:val="center"/>
              <w:rPr>
                <w:rFonts w:cs="Arial"/>
                <w:sz w:val="18"/>
                <w:szCs w:val="18"/>
              </w:rPr>
            </w:pPr>
            <w:r w:rsidRPr="00612148">
              <w:rPr>
                <w:rFonts w:cs="Arial"/>
                <w:sz w:val="18"/>
                <w:szCs w:val="18"/>
              </w:rPr>
              <w:t>Шламовый амбар куста №</w:t>
            </w:r>
            <w:r w:rsidRPr="00612148">
              <w:rPr>
                <w:rFonts w:cs="Arial"/>
                <w:sz w:val="18"/>
                <w:szCs w:val="18"/>
                <w:lang w:val="en-US"/>
              </w:rPr>
              <w:t>8</w:t>
            </w:r>
          </w:p>
        </w:tc>
      </w:tr>
      <w:tr w:rsidR="008E456F" w:rsidRPr="00612148" w14:paraId="6D6A80AA" w14:textId="77777777" w:rsidTr="008E456F">
        <w:trPr>
          <w:jc w:val="left"/>
        </w:trPr>
        <w:tc>
          <w:tcPr>
            <w:tcW w:w="2263" w:type="dxa"/>
            <w:vAlign w:val="center"/>
          </w:tcPr>
          <w:p w14:paraId="0B73FD65" w14:textId="77777777" w:rsidR="008E456F" w:rsidRPr="00612148" w:rsidRDefault="008E456F" w:rsidP="008E456F">
            <w:pPr>
              <w:spacing w:line="240" w:lineRule="auto"/>
              <w:ind w:left="28" w:firstLine="0"/>
              <w:rPr>
                <w:rFonts w:cs="Arial"/>
                <w:sz w:val="18"/>
                <w:szCs w:val="18"/>
              </w:rPr>
            </w:pPr>
            <w:r w:rsidRPr="00612148">
              <w:rPr>
                <w:rFonts w:cs="Arial"/>
                <w:sz w:val="18"/>
                <w:szCs w:val="18"/>
              </w:rPr>
              <w:t>Ручей б/н №7</w:t>
            </w:r>
          </w:p>
        </w:tc>
        <w:tc>
          <w:tcPr>
            <w:tcW w:w="3969" w:type="dxa"/>
            <w:vAlign w:val="center"/>
          </w:tcPr>
          <w:p w14:paraId="7BCCCCF3" w14:textId="77777777" w:rsidR="008E456F" w:rsidRPr="00612148" w:rsidRDefault="008E456F" w:rsidP="008E456F">
            <w:pPr>
              <w:spacing w:line="240" w:lineRule="auto"/>
              <w:ind w:left="28" w:firstLine="0"/>
              <w:jc w:val="center"/>
              <w:rPr>
                <w:rFonts w:cs="Arial"/>
                <w:sz w:val="18"/>
                <w:szCs w:val="18"/>
              </w:rPr>
            </w:pPr>
            <w:r w:rsidRPr="00612148">
              <w:rPr>
                <w:rFonts w:cs="Arial"/>
                <w:sz w:val="18"/>
                <w:szCs w:val="18"/>
              </w:rPr>
              <w:t>50</w:t>
            </w:r>
          </w:p>
        </w:tc>
        <w:tc>
          <w:tcPr>
            <w:tcW w:w="3691" w:type="dxa"/>
            <w:vAlign w:val="center"/>
          </w:tcPr>
          <w:p w14:paraId="7ADF8E7E" w14:textId="77777777" w:rsidR="008E456F" w:rsidRPr="00612148" w:rsidRDefault="008E456F" w:rsidP="008E456F">
            <w:pPr>
              <w:spacing w:line="240" w:lineRule="auto"/>
              <w:ind w:left="28" w:firstLine="0"/>
              <w:jc w:val="center"/>
              <w:rPr>
                <w:rFonts w:cs="Arial"/>
                <w:sz w:val="18"/>
                <w:szCs w:val="18"/>
              </w:rPr>
            </w:pPr>
            <w:r w:rsidRPr="00612148">
              <w:rPr>
                <w:rFonts w:cs="Arial"/>
                <w:sz w:val="18"/>
                <w:szCs w:val="18"/>
              </w:rPr>
              <w:t>50</w:t>
            </w:r>
          </w:p>
        </w:tc>
      </w:tr>
      <w:tr w:rsidR="008E456F" w:rsidRPr="00612148" w14:paraId="293A28B3" w14:textId="77777777" w:rsidTr="008E456F">
        <w:trPr>
          <w:jc w:val="left"/>
        </w:trPr>
        <w:tc>
          <w:tcPr>
            <w:tcW w:w="2263" w:type="dxa"/>
            <w:vAlign w:val="center"/>
          </w:tcPr>
          <w:p w14:paraId="29D6F491" w14:textId="77777777" w:rsidR="008E456F" w:rsidRPr="00612148" w:rsidRDefault="008E456F" w:rsidP="008E456F">
            <w:pPr>
              <w:spacing w:line="240" w:lineRule="auto"/>
              <w:ind w:left="28" w:firstLine="0"/>
              <w:rPr>
                <w:rFonts w:cs="Arial"/>
                <w:sz w:val="18"/>
                <w:szCs w:val="18"/>
              </w:rPr>
            </w:pPr>
            <w:r w:rsidRPr="00612148">
              <w:rPr>
                <w:rFonts w:cs="Arial"/>
                <w:sz w:val="18"/>
                <w:szCs w:val="18"/>
              </w:rPr>
              <w:t>Озеро б/н №6</w:t>
            </w:r>
          </w:p>
        </w:tc>
        <w:tc>
          <w:tcPr>
            <w:tcW w:w="3969" w:type="dxa"/>
            <w:vAlign w:val="center"/>
          </w:tcPr>
          <w:p w14:paraId="36712D6D" w14:textId="77777777" w:rsidR="008E456F" w:rsidRPr="00612148" w:rsidRDefault="008E456F" w:rsidP="008E456F">
            <w:pPr>
              <w:spacing w:line="240" w:lineRule="auto"/>
              <w:ind w:left="28" w:firstLine="0"/>
              <w:jc w:val="center"/>
              <w:rPr>
                <w:rFonts w:cs="Arial"/>
                <w:sz w:val="18"/>
                <w:szCs w:val="18"/>
              </w:rPr>
            </w:pPr>
            <w:r w:rsidRPr="00612148">
              <w:rPr>
                <w:rFonts w:cs="Arial"/>
                <w:sz w:val="18"/>
                <w:szCs w:val="18"/>
              </w:rPr>
              <w:t>50</w:t>
            </w:r>
          </w:p>
        </w:tc>
        <w:tc>
          <w:tcPr>
            <w:tcW w:w="3691" w:type="dxa"/>
            <w:vAlign w:val="center"/>
          </w:tcPr>
          <w:p w14:paraId="2EE884C4" w14:textId="77777777" w:rsidR="008E456F" w:rsidRPr="00612148" w:rsidRDefault="008E456F" w:rsidP="008E456F">
            <w:pPr>
              <w:spacing w:line="240" w:lineRule="auto"/>
              <w:ind w:left="28" w:firstLine="0"/>
              <w:jc w:val="center"/>
              <w:rPr>
                <w:rFonts w:cs="Arial"/>
                <w:sz w:val="18"/>
                <w:szCs w:val="18"/>
              </w:rPr>
            </w:pPr>
            <w:r w:rsidRPr="00612148">
              <w:rPr>
                <w:rFonts w:cs="Arial"/>
                <w:sz w:val="18"/>
                <w:szCs w:val="18"/>
              </w:rPr>
              <w:t>50</w:t>
            </w:r>
          </w:p>
        </w:tc>
      </w:tr>
      <w:tr w:rsidR="008E456F" w:rsidRPr="00612148" w14:paraId="7BF18689" w14:textId="77777777" w:rsidTr="008E456F">
        <w:trPr>
          <w:jc w:val="left"/>
        </w:trPr>
        <w:tc>
          <w:tcPr>
            <w:tcW w:w="9923" w:type="dxa"/>
            <w:gridSpan w:val="3"/>
            <w:vAlign w:val="center"/>
          </w:tcPr>
          <w:p w14:paraId="35CFB222" w14:textId="77777777" w:rsidR="008E456F" w:rsidRPr="00612148" w:rsidRDefault="008E456F" w:rsidP="008E456F">
            <w:pPr>
              <w:spacing w:line="240" w:lineRule="auto"/>
              <w:ind w:left="28" w:firstLine="0"/>
              <w:jc w:val="center"/>
              <w:rPr>
                <w:rFonts w:cs="Arial"/>
                <w:sz w:val="18"/>
                <w:szCs w:val="18"/>
              </w:rPr>
            </w:pPr>
            <w:r w:rsidRPr="00612148">
              <w:rPr>
                <w:rFonts w:cs="Arial"/>
                <w:sz w:val="18"/>
                <w:szCs w:val="18"/>
              </w:rPr>
              <w:t>Шламовый амбар куста №</w:t>
            </w:r>
            <w:r w:rsidRPr="00612148">
              <w:rPr>
                <w:rFonts w:cs="Arial"/>
                <w:sz w:val="18"/>
                <w:szCs w:val="18"/>
                <w:lang w:val="en-US"/>
              </w:rPr>
              <w:t>11</w:t>
            </w:r>
          </w:p>
        </w:tc>
      </w:tr>
      <w:tr w:rsidR="008E456F" w:rsidRPr="00612148" w14:paraId="3600762F" w14:textId="77777777" w:rsidTr="008E456F">
        <w:trPr>
          <w:jc w:val="left"/>
        </w:trPr>
        <w:tc>
          <w:tcPr>
            <w:tcW w:w="2263" w:type="dxa"/>
            <w:vAlign w:val="center"/>
          </w:tcPr>
          <w:p w14:paraId="7BC331D9" w14:textId="77777777" w:rsidR="008E456F" w:rsidRPr="00612148" w:rsidRDefault="008E456F" w:rsidP="008E456F">
            <w:pPr>
              <w:spacing w:line="240" w:lineRule="auto"/>
              <w:ind w:left="28" w:firstLine="0"/>
              <w:rPr>
                <w:rFonts w:cs="Arial"/>
                <w:sz w:val="18"/>
                <w:szCs w:val="18"/>
              </w:rPr>
            </w:pPr>
            <w:r w:rsidRPr="00612148">
              <w:rPr>
                <w:rFonts w:cs="Arial"/>
                <w:sz w:val="18"/>
                <w:szCs w:val="18"/>
              </w:rPr>
              <w:t>Ручей б/н №11</w:t>
            </w:r>
          </w:p>
        </w:tc>
        <w:tc>
          <w:tcPr>
            <w:tcW w:w="3969" w:type="dxa"/>
            <w:vAlign w:val="center"/>
          </w:tcPr>
          <w:p w14:paraId="0A5C4A3F" w14:textId="77777777" w:rsidR="008E456F" w:rsidRPr="00612148" w:rsidRDefault="008E456F" w:rsidP="008E456F">
            <w:pPr>
              <w:spacing w:line="240" w:lineRule="auto"/>
              <w:ind w:left="28" w:firstLine="0"/>
              <w:jc w:val="center"/>
              <w:rPr>
                <w:rFonts w:cs="Arial"/>
                <w:sz w:val="18"/>
                <w:szCs w:val="18"/>
              </w:rPr>
            </w:pPr>
            <w:r w:rsidRPr="00612148">
              <w:rPr>
                <w:rFonts w:cs="Arial"/>
                <w:sz w:val="18"/>
                <w:szCs w:val="18"/>
              </w:rPr>
              <w:t>50</w:t>
            </w:r>
          </w:p>
        </w:tc>
        <w:tc>
          <w:tcPr>
            <w:tcW w:w="3691" w:type="dxa"/>
            <w:vAlign w:val="center"/>
          </w:tcPr>
          <w:p w14:paraId="11990278" w14:textId="77777777" w:rsidR="008E456F" w:rsidRPr="00612148" w:rsidRDefault="008E456F" w:rsidP="008E456F">
            <w:pPr>
              <w:spacing w:line="240" w:lineRule="auto"/>
              <w:ind w:left="28" w:firstLine="0"/>
              <w:jc w:val="center"/>
              <w:rPr>
                <w:rFonts w:cs="Arial"/>
                <w:sz w:val="18"/>
                <w:szCs w:val="18"/>
              </w:rPr>
            </w:pPr>
            <w:r w:rsidRPr="00612148">
              <w:rPr>
                <w:rFonts w:cs="Arial"/>
                <w:sz w:val="18"/>
                <w:szCs w:val="18"/>
              </w:rPr>
              <w:t>50</w:t>
            </w:r>
          </w:p>
        </w:tc>
      </w:tr>
      <w:tr w:rsidR="008E456F" w:rsidRPr="00612148" w14:paraId="6322719F" w14:textId="77777777" w:rsidTr="008E456F">
        <w:trPr>
          <w:jc w:val="left"/>
        </w:trPr>
        <w:tc>
          <w:tcPr>
            <w:tcW w:w="9923" w:type="dxa"/>
            <w:gridSpan w:val="3"/>
          </w:tcPr>
          <w:p w14:paraId="3A80329D" w14:textId="77777777" w:rsidR="008E456F" w:rsidRPr="00612148" w:rsidRDefault="008E456F" w:rsidP="008E456F">
            <w:pPr>
              <w:spacing w:line="240" w:lineRule="auto"/>
              <w:ind w:left="28" w:firstLine="0"/>
              <w:jc w:val="center"/>
              <w:rPr>
                <w:rFonts w:cs="Arial"/>
                <w:sz w:val="18"/>
                <w:szCs w:val="18"/>
              </w:rPr>
            </w:pPr>
            <w:r w:rsidRPr="00612148">
              <w:rPr>
                <w:rFonts w:cs="Arial"/>
                <w:sz w:val="18"/>
                <w:szCs w:val="18"/>
              </w:rPr>
              <w:t>Площадка временного накопления отходов на кусте №1Г</w:t>
            </w:r>
          </w:p>
        </w:tc>
      </w:tr>
      <w:tr w:rsidR="008E456F" w:rsidRPr="00612148" w14:paraId="07AC4C4D" w14:textId="77777777" w:rsidTr="008E456F">
        <w:trPr>
          <w:jc w:val="left"/>
        </w:trPr>
        <w:tc>
          <w:tcPr>
            <w:tcW w:w="2263" w:type="dxa"/>
            <w:vAlign w:val="center"/>
          </w:tcPr>
          <w:p w14:paraId="3B6DD0A1" w14:textId="77777777" w:rsidR="008E456F" w:rsidRPr="00612148" w:rsidRDefault="008E456F" w:rsidP="008E456F">
            <w:pPr>
              <w:spacing w:line="240" w:lineRule="auto"/>
              <w:ind w:left="28" w:firstLine="0"/>
              <w:rPr>
                <w:rFonts w:cs="Arial"/>
                <w:sz w:val="18"/>
                <w:szCs w:val="18"/>
              </w:rPr>
            </w:pPr>
            <w:r w:rsidRPr="00612148">
              <w:rPr>
                <w:rFonts w:cs="Arial"/>
                <w:sz w:val="18"/>
                <w:szCs w:val="18"/>
              </w:rPr>
              <w:t>Ручей б/н №16</w:t>
            </w:r>
          </w:p>
        </w:tc>
        <w:tc>
          <w:tcPr>
            <w:tcW w:w="3969" w:type="dxa"/>
            <w:vAlign w:val="center"/>
          </w:tcPr>
          <w:p w14:paraId="7EE99198" w14:textId="77777777" w:rsidR="008E456F" w:rsidRPr="00612148" w:rsidRDefault="008E456F" w:rsidP="008E456F">
            <w:pPr>
              <w:spacing w:line="240" w:lineRule="auto"/>
              <w:ind w:left="28" w:firstLine="0"/>
              <w:jc w:val="center"/>
              <w:rPr>
                <w:rFonts w:cs="Arial"/>
                <w:sz w:val="18"/>
                <w:szCs w:val="18"/>
              </w:rPr>
            </w:pPr>
            <w:r w:rsidRPr="00612148">
              <w:rPr>
                <w:rFonts w:cs="Arial"/>
                <w:sz w:val="18"/>
                <w:szCs w:val="18"/>
              </w:rPr>
              <w:t>50</w:t>
            </w:r>
          </w:p>
        </w:tc>
        <w:tc>
          <w:tcPr>
            <w:tcW w:w="3691" w:type="dxa"/>
            <w:vAlign w:val="center"/>
          </w:tcPr>
          <w:p w14:paraId="61835DA4" w14:textId="77777777" w:rsidR="008E456F" w:rsidRPr="00612148" w:rsidRDefault="008E456F" w:rsidP="008E456F">
            <w:pPr>
              <w:spacing w:line="240" w:lineRule="auto"/>
              <w:ind w:left="28" w:firstLine="0"/>
              <w:jc w:val="center"/>
              <w:rPr>
                <w:rFonts w:cs="Arial"/>
                <w:sz w:val="18"/>
                <w:szCs w:val="18"/>
              </w:rPr>
            </w:pPr>
            <w:r w:rsidRPr="00612148">
              <w:rPr>
                <w:rFonts w:cs="Arial"/>
                <w:sz w:val="18"/>
                <w:szCs w:val="18"/>
              </w:rPr>
              <w:t>50</w:t>
            </w:r>
          </w:p>
        </w:tc>
      </w:tr>
      <w:tr w:rsidR="008E456F" w:rsidRPr="00612148" w14:paraId="795E0DF5" w14:textId="77777777" w:rsidTr="008E456F">
        <w:trPr>
          <w:jc w:val="left"/>
        </w:trPr>
        <w:tc>
          <w:tcPr>
            <w:tcW w:w="9923" w:type="dxa"/>
            <w:gridSpan w:val="3"/>
          </w:tcPr>
          <w:p w14:paraId="77F7D2C7" w14:textId="77777777" w:rsidR="008E456F" w:rsidRPr="00612148" w:rsidRDefault="008E456F" w:rsidP="008E456F">
            <w:pPr>
              <w:spacing w:line="240" w:lineRule="auto"/>
              <w:ind w:left="28" w:firstLine="0"/>
              <w:jc w:val="center"/>
              <w:rPr>
                <w:rFonts w:cs="Arial"/>
                <w:sz w:val="18"/>
                <w:szCs w:val="18"/>
              </w:rPr>
            </w:pPr>
            <w:r w:rsidRPr="00612148">
              <w:rPr>
                <w:rFonts w:cs="Arial"/>
                <w:sz w:val="18"/>
                <w:szCs w:val="18"/>
              </w:rPr>
              <w:t>Шламовый амбар куста №2Г</w:t>
            </w:r>
          </w:p>
        </w:tc>
      </w:tr>
      <w:tr w:rsidR="008E456F" w:rsidRPr="00612148" w14:paraId="36B02FE4" w14:textId="77777777" w:rsidTr="008E456F">
        <w:trPr>
          <w:jc w:val="left"/>
        </w:trPr>
        <w:tc>
          <w:tcPr>
            <w:tcW w:w="2263" w:type="dxa"/>
            <w:vAlign w:val="center"/>
          </w:tcPr>
          <w:p w14:paraId="284A5EF9" w14:textId="77777777" w:rsidR="008E456F" w:rsidRPr="00612148" w:rsidRDefault="008E456F" w:rsidP="008E456F">
            <w:pPr>
              <w:spacing w:line="240" w:lineRule="auto"/>
              <w:ind w:left="28" w:firstLine="0"/>
              <w:rPr>
                <w:rFonts w:cs="Arial"/>
                <w:sz w:val="18"/>
                <w:szCs w:val="18"/>
              </w:rPr>
            </w:pPr>
            <w:r w:rsidRPr="00612148">
              <w:rPr>
                <w:rFonts w:cs="Arial"/>
                <w:sz w:val="18"/>
                <w:szCs w:val="18"/>
              </w:rPr>
              <w:t>Ручей б/н №11</w:t>
            </w:r>
          </w:p>
        </w:tc>
        <w:tc>
          <w:tcPr>
            <w:tcW w:w="3969" w:type="dxa"/>
            <w:vAlign w:val="center"/>
          </w:tcPr>
          <w:p w14:paraId="482A50BF" w14:textId="77777777" w:rsidR="008E456F" w:rsidRPr="00612148" w:rsidRDefault="008E456F" w:rsidP="008E456F">
            <w:pPr>
              <w:spacing w:line="240" w:lineRule="auto"/>
              <w:ind w:left="28" w:firstLine="0"/>
              <w:jc w:val="center"/>
              <w:rPr>
                <w:rFonts w:cs="Arial"/>
                <w:sz w:val="18"/>
                <w:szCs w:val="18"/>
              </w:rPr>
            </w:pPr>
            <w:r w:rsidRPr="00612148">
              <w:rPr>
                <w:rFonts w:cs="Arial"/>
                <w:sz w:val="18"/>
                <w:szCs w:val="18"/>
              </w:rPr>
              <w:t>50</w:t>
            </w:r>
          </w:p>
        </w:tc>
        <w:tc>
          <w:tcPr>
            <w:tcW w:w="3691" w:type="dxa"/>
            <w:vAlign w:val="center"/>
          </w:tcPr>
          <w:p w14:paraId="1A688482" w14:textId="77777777" w:rsidR="008E456F" w:rsidRPr="00612148" w:rsidRDefault="008E456F" w:rsidP="008E456F">
            <w:pPr>
              <w:spacing w:line="240" w:lineRule="auto"/>
              <w:ind w:left="28" w:firstLine="0"/>
              <w:jc w:val="center"/>
              <w:rPr>
                <w:rFonts w:cs="Arial"/>
                <w:sz w:val="18"/>
                <w:szCs w:val="18"/>
              </w:rPr>
            </w:pPr>
            <w:r w:rsidRPr="00612148">
              <w:rPr>
                <w:rFonts w:cs="Arial"/>
                <w:sz w:val="18"/>
                <w:szCs w:val="18"/>
              </w:rPr>
              <w:t>50</w:t>
            </w:r>
          </w:p>
        </w:tc>
      </w:tr>
    </w:tbl>
    <w:p w14:paraId="3DFC00B7" w14:textId="47F172D3" w:rsidR="009A048E" w:rsidRPr="00612148" w:rsidRDefault="009A048E" w:rsidP="009A048E">
      <w:pPr>
        <w:spacing w:before="240"/>
        <w:rPr>
          <w:rFonts w:eastAsia="ArialMT" w:cs="Arial"/>
          <w:spacing w:val="-4"/>
          <w:szCs w:val="24"/>
          <w:highlight w:val="yellow"/>
        </w:rPr>
      </w:pPr>
      <w:r w:rsidRPr="00612148">
        <w:rPr>
          <w:rFonts w:eastAsia="ArialMT" w:cs="Arial"/>
          <w:szCs w:val="24"/>
        </w:rPr>
        <w:t xml:space="preserve">Водоохранные зоны отображены </w:t>
      </w:r>
      <w:r w:rsidRPr="00612148">
        <w:rPr>
          <w:rFonts w:eastAsia="ArialMT" w:cs="Arial"/>
          <w:spacing w:val="-4"/>
          <w:szCs w:val="24"/>
        </w:rPr>
        <w:t xml:space="preserve">на схеме </w:t>
      </w:r>
      <w:r w:rsidR="00412E51" w:rsidRPr="00612148">
        <w:rPr>
          <w:rFonts w:eastAsia="ArialMT" w:cs="Arial"/>
          <w:spacing w:val="-4"/>
          <w:szCs w:val="24"/>
        </w:rPr>
        <w:br/>
      </w:r>
      <w:r w:rsidR="00412E51" w:rsidRPr="00612148">
        <w:rPr>
          <w:rFonts w:cs="Arial"/>
        </w:rPr>
        <w:fldChar w:fldCharType="begin"/>
      </w:r>
      <w:r w:rsidR="00412E51" w:rsidRPr="00612148">
        <w:rPr>
          <w:rFonts w:cs="Arial"/>
        </w:rPr>
        <w:instrText xml:space="preserve"> DOCPROPERTY  ШифрДокумента  \* MERGEFORMAT </w:instrText>
      </w:r>
      <w:r w:rsidR="00412E51" w:rsidRPr="00612148">
        <w:rPr>
          <w:rFonts w:cs="Arial"/>
        </w:rPr>
        <w:fldChar w:fldCharType="separate"/>
      </w:r>
      <w:r w:rsidR="009D5F08">
        <w:rPr>
          <w:rFonts w:cs="Arial"/>
        </w:rPr>
        <w:t>1750616/0357Д-01-ПП-700000</w:t>
      </w:r>
      <w:r w:rsidR="00412E51" w:rsidRPr="00612148">
        <w:rPr>
          <w:rFonts w:cs="Arial"/>
        </w:rPr>
        <w:fldChar w:fldCharType="end"/>
      </w:r>
      <w:r w:rsidRPr="00612148">
        <w:rPr>
          <w:rFonts w:eastAsia="ArialMT" w:cs="Arial"/>
          <w:spacing w:val="-4"/>
          <w:szCs w:val="24"/>
        </w:rPr>
        <w:t>-</w:t>
      </w:r>
      <w:r w:rsidR="005340DD" w:rsidRPr="00612148">
        <w:rPr>
          <w:rFonts w:eastAsia="ArialMT" w:cs="Arial"/>
          <w:spacing w:val="-4"/>
          <w:szCs w:val="24"/>
        </w:rPr>
        <w:t>ОВОС</w:t>
      </w:r>
      <w:r w:rsidR="008268BC" w:rsidRPr="00612148">
        <w:rPr>
          <w:rFonts w:eastAsia="ArialMT" w:cs="Arial"/>
          <w:spacing w:val="-4"/>
          <w:szCs w:val="24"/>
        </w:rPr>
        <w:t>-СХ-0</w:t>
      </w:r>
      <w:r w:rsidRPr="00612148">
        <w:rPr>
          <w:rFonts w:eastAsia="ArialMT" w:cs="Arial"/>
          <w:spacing w:val="-4"/>
          <w:szCs w:val="24"/>
        </w:rPr>
        <w:t xml:space="preserve">1. </w:t>
      </w:r>
    </w:p>
    <w:p w14:paraId="07B44C78" w14:textId="77777777" w:rsidR="009A048E" w:rsidRPr="00612148" w:rsidRDefault="009A048E" w:rsidP="009A048E">
      <w:pPr>
        <w:pStyle w:val="3"/>
        <w:tabs>
          <w:tab w:val="left" w:pos="9354"/>
        </w:tabs>
      </w:pPr>
      <w:bookmarkStart w:id="169" w:name="_Toc466550699"/>
      <w:bookmarkStart w:id="170" w:name="_Toc467851140"/>
      <w:bookmarkStart w:id="171" w:name="_Toc504723601"/>
      <w:r w:rsidRPr="00612148">
        <w:t>Зоны санитарной охраны источников питьевого и хозяйственно-бытового водоснабжения</w:t>
      </w:r>
      <w:bookmarkEnd w:id="169"/>
      <w:bookmarkEnd w:id="170"/>
      <w:bookmarkEnd w:id="171"/>
    </w:p>
    <w:p w14:paraId="3DE87A40" w14:textId="367C7C4D" w:rsidR="00AA7111" w:rsidRPr="00C54B9E" w:rsidRDefault="00AA7111" w:rsidP="00AA7111">
      <w:pPr>
        <w:rPr>
          <w:rFonts w:eastAsia="Times New Roman" w:cs="Arial"/>
          <w:szCs w:val="24"/>
          <w:lang w:eastAsia="ru-RU"/>
        </w:rPr>
      </w:pPr>
      <w:r w:rsidRPr="00C54B9E">
        <w:rPr>
          <w:rFonts w:eastAsia="Times New Roman" w:cs="Arial"/>
          <w:szCs w:val="24"/>
          <w:lang w:eastAsia="ru-RU"/>
        </w:rPr>
        <w:t>Зоны санитарной охраны источников водоснабжения (поверхностных и подземных) организуются в составе трех поясов: первый пояс (строгого режима) включает террит</w:t>
      </w:r>
      <w:r w:rsidRPr="00C54B9E">
        <w:rPr>
          <w:rFonts w:eastAsia="Times New Roman" w:cs="Arial"/>
          <w:szCs w:val="24"/>
          <w:lang w:eastAsia="ru-RU"/>
        </w:rPr>
        <w:t>о</w:t>
      </w:r>
      <w:r w:rsidRPr="00C54B9E">
        <w:rPr>
          <w:rFonts w:eastAsia="Times New Roman" w:cs="Arial"/>
          <w:szCs w:val="24"/>
          <w:lang w:eastAsia="ru-RU"/>
        </w:rPr>
        <w:t>рию расположения водозаборов, площадок всех водопроводных сооружений и водопр</w:t>
      </w:r>
      <w:r w:rsidRPr="00C54B9E">
        <w:rPr>
          <w:rFonts w:eastAsia="Times New Roman" w:cs="Arial"/>
          <w:szCs w:val="24"/>
          <w:lang w:eastAsia="ru-RU"/>
        </w:rPr>
        <w:t>о</w:t>
      </w:r>
      <w:r w:rsidRPr="00C54B9E">
        <w:rPr>
          <w:rFonts w:eastAsia="Times New Roman" w:cs="Arial"/>
          <w:szCs w:val="24"/>
          <w:lang w:eastAsia="ru-RU"/>
        </w:rPr>
        <w:t xml:space="preserve">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 </w:t>
      </w:r>
    </w:p>
    <w:p w14:paraId="1AA6B3E2" w14:textId="77777777" w:rsidR="00AA7111" w:rsidRPr="00C54B9E" w:rsidRDefault="00AA7111" w:rsidP="00AA7111">
      <w:pPr>
        <w:contextualSpacing/>
        <w:rPr>
          <w:rFonts w:cs="Arial"/>
          <w:spacing w:val="-2"/>
        </w:rPr>
      </w:pPr>
      <w:r w:rsidRPr="00C54B9E">
        <w:rPr>
          <w:rFonts w:eastAsia="Times New Roman" w:cs="Arial"/>
          <w:spacing w:val="-2"/>
          <w:szCs w:val="24"/>
          <w:lang w:eastAsia="ru-RU"/>
        </w:rPr>
        <w:t xml:space="preserve">Согласно </w:t>
      </w:r>
      <w:r w:rsidRPr="00C54B9E">
        <w:t>Письму Администрации Таймырского Долгано-Ненецкого муниципальн</w:t>
      </w:r>
      <w:r w:rsidRPr="00C54B9E">
        <w:t>о</w:t>
      </w:r>
      <w:r w:rsidRPr="00C54B9E">
        <w:t>го района №2484 от 18.07.2017 г. Администрация муниципального района не располагает информацией о наличии или отсутствии поверхностных и подземных источников хозя</w:t>
      </w:r>
      <w:r w:rsidRPr="00C54B9E">
        <w:t>й</w:t>
      </w:r>
      <w:r w:rsidRPr="00C54B9E">
        <w:t xml:space="preserve">ственно-питьевого водоснабжения и зонах их санитарной охраны </w:t>
      </w:r>
      <w:r w:rsidRPr="00C54B9E">
        <w:rPr>
          <w:rFonts w:cs="Arial"/>
          <w:spacing w:val="-2"/>
        </w:rPr>
        <w:t>(Приложение Г).</w:t>
      </w:r>
    </w:p>
    <w:p w14:paraId="084F9549" w14:textId="77777777" w:rsidR="00AA7111" w:rsidRPr="00C54B9E" w:rsidRDefault="00AA7111" w:rsidP="00AA7111">
      <w:pPr>
        <w:contextualSpacing/>
        <w:rPr>
          <w:rFonts w:cs="Arial"/>
          <w:spacing w:val="-2"/>
        </w:rPr>
      </w:pPr>
      <w:r w:rsidRPr="00C54B9E">
        <w:rPr>
          <w:rFonts w:cs="Arial"/>
          <w:spacing w:val="-2"/>
        </w:rPr>
        <w:t xml:space="preserve">На территории Сузунского месторождения расположен водозабор поверхностного водоисточника р. Бол. Хета для хозяйственно-питьевого водоснабжения объектов </w:t>
      </w:r>
      <w:r w:rsidRPr="00C54B9E">
        <w:rPr>
          <w:rFonts w:cs="Arial"/>
          <w:spacing w:val="-2"/>
        </w:rPr>
        <w:br/>
        <w:t xml:space="preserve">АО «Сузун», на который разработан проект зон санитарной охраны, имеющий санитарно-эпидемиологическое заключение №24.49.31.000.Т.000069.01.15 от 22.01.2015 г. </w:t>
      </w:r>
    </w:p>
    <w:p w14:paraId="701EBD20" w14:textId="77777777" w:rsidR="00AA7111" w:rsidRPr="00C54B9E" w:rsidRDefault="00AA7111" w:rsidP="00AA7111">
      <w:pPr>
        <w:contextualSpacing/>
        <w:rPr>
          <w:rFonts w:cs="Arial"/>
          <w:spacing w:val="-2"/>
        </w:rPr>
      </w:pPr>
      <w:r w:rsidRPr="00C54B9E">
        <w:rPr>
          <w:rFonts w:cs="Arial"/>
          <w:spacing w:val="-2"/>
        </w:rPr>
        <w:t>На существующих водозаборах поверхностных вод, в соответствии с требованиями СанПиН 2.1.4.1110-02, организованы зоны санитарной охраны (ЗСО) источников водо-</w:t>
      </w:r>
      <w:r w:rsidRPr="00C54B9E">
        <w:rPr>
          <w:rFonts w:cs="Arial"/>
          <w:spacing w:val="-2"/>
        </w:rPr>
        <w:lastRenderedPageBreak/>
        <w:t xml:space="preserve">снабжения и водопроводов питьевого назначения. Согласно проекту ЗСО размеры поясов составляют: </w:t>
      </w:r>
    </w:p>
    <w:p w14:paraId="664A69E3" w14:textId="423D502E" w:rsidR="00AA7111" w:rsidRPr="00C54B9E" w:rsidRDefault="00AA7111" w:rsidP="00AA7111">
      <w:r w:rsidRPr="00C54B9E">
        <w:t>- граница первого пояса (строгого режима) ЗСО водозабора с поверхностным в</w:t>
      </w:r>
      <w:r>
        <w:t>о</w:t>
      </w:r>
      <w:r w:rsidRPr="00C54B9E">
        <w:t>доисточником устанавливается в следующих пределах: по водотоку (акватория р. Бол. Хета) вверх по течению R=200 м; вниз по течению г=100 м; в направлении к противоп</w:t>
      </w:r>
      <w:r w:rsidRPr="00C54B9E">
        <w:t>о</w:t>
      </w:r>
      <w:r w:rsidRPr="00C54B9E">
        <w:t>ложному от водозабора берегу полоса акватории шириной d</w:t>
      </w:r>
      <w:r w:rsidRPr="00C54B9E">
        <w:rPr>
          <w:vertAlign w:val="subscript"/>
        </w:rPr>
        <w:t>2</w:t>
      </w:r>
      <w:r w:rsidRPr="00C54B9E">
        <w:t>=100 м; по прилегающему к водозабору берегу от линии уреза воды (акватории р. Бол. Хета) d</w:t>
      </w:r>
      <w:r w:rsidRPr="00C54B9E">
        <w:rPr>
          <w:vertAlign w:val="subscript"/>
        </w:rPr>
        <w:t>1</w:t>
      </w:r>
      <w:r w:rsidRPr="00C54B9E">
        <w:t>=100 м.</w:t>
      </w:r>
    </w:p>
    <w:p w14:paraId="4FCD0DA5" w14:textId="77777777" w:rsidR="00AA7111" w:rsidRPr="00C54B9E" w:rsidRDefault="00AA7111" w:rsidP="00AA7111">
      <w:r w:rsidRPr="00C54B9E">
        <w:t>- границы второго пояса ЗСО поверхностного источника водоснабжения устана</w:t>
      </w:r>
      <w:r w:rsidRPr="00C54B9E">
        <w:t>в</w:t>
      </w:r>
      <w:r w:rsidRPr="00C54B9E">
        <w:t>ливается в следующих пределах: вверх по течению – R=</w:t>
      </w:r>
      <w:r w:rsidRPr="00C54B9E">
        <w:fldChar w:fldCharType="begin"/>
      </w:r>
      <w:r w:rsidRPr="00C54B9E">
        <w:instrText xml:space="preserve"> =(0,32*86400*5)/1000 \# "0" </w:instrText>
      </w:r>
      <w:r w:rsidRPr="00C54B9E">
        <w:fldChar w:fldCharType="separate"/>
      </w:r>
      <w:r w:rsidR="009D5F08">
        <w:rPr>
          <w:noProof/>
        </w:rPr>
        <w:t>138</w:t>
      </w:r>
      <w:r w:rsidRPr="00C54B9E">
        <w:fldChar w:fldCharType="end"/>
      </w:r>
      <w:r w:rsidRPr="00C54B9E">
        <w:t> км; вниз по течению - г=250 м; боковые границы – d</w:t>
      </w:r>
      <w:r w:rsidRPr="00C54B9E">
        <w:rPr>
          <w:vertAlign w:val="subscript"/>
        </w:rPr>
        <w:t>1</w:t>
      </w:r>
      <w:r w:rsidRPr="00C54B9E">
        <w:t>=500 м;</w:t>
      </w:r>
    </w:p>
    <w:p w14:paraId="0891472A" w14:textId="77777777" w:rsidR="00AA7111" w:rsidRPr="00C54B9E" w:rsidRDefault="00AA7111" w:rsidP="00AA7111">
      <w:r w:rsidRPr="00C54B9E">
        <w:t>- границы третьего пояса ЗСО - вверх по течению – R=</w:t>
      </w:r>
      <w:r w:rsidRPr="00C54B9E">
        <w:fldChar w:fldCharType="begin"/>
      </w:r>
      <w:r w:rsidRPr="00C54B9E">
        <w:instrText xml:space="preserve"> =(0,32*86400*5)/1000 \# "0" </w:instrText>
      </w:r>
      <w:r w:rsidRPr="00C54B9E">
        <w:fldChar w:fldCharType="separate"/>
      </w:r>
      <w:r w:rsidR="009D5F08">
        <w:rPr>
          <w:noProof/>
        </w:rPr>
        <w:t>138</w:t>
      </w:r>
      <w:r w:rsidRPr="00C54B9E">
        <w:fldChar w:fldCharType="end"/>
      </w:r>
      <w:r w:rsidRPr="00C54B9E">
        <w:t> км; вниз по течению – г=250 м; боковые границы – d</w:t>
      </w:r>
      <w:r w:rsidRPr="00C54B9E">
        <w:rPr>
          <w:vertAlign w:val="subscript"/>
        </w:rPr>
        <w:t>2</w:t>
      </w:r>
      <w:r w:rsidRPr="00C54B9E">
        <w:t xml:space="preserve"> =3 км.</w:t>
      </w:r>
    </w:p>
    <w:p w14:paraId="2B56C1D6" w14:textId="77777777" w:rsidR="002F34B1" w:rsidRDefault="00AA7111" w:rsidP="00AA7111">
      <w:r w:rsidRPr="00C54B9E">
        <w:t>Проектируемые шламовые амбары на кустовых площадках располагаются в сл</w:t>
      </w:r>
      <w:r w:rsidRPr="00C54B9E">
        <w:t>е</w:t>
      </w:r>
      <w:r w:rsidRPr="00C54B9E">
        <w:t>дующих поясах ЗСО существующего источника водоснабжения - водозабора на реке Большая Хета:</w:t>
      </w:r>
      <w:r>
        <w:t xml:space="preserve"> </w:t>
      </w:r>
    </w:p>
    <w:p w14:paraId="703947AF" w14:textId="2EE84D5C" w:rsidR="002F34B1" w:rsidRPr="00612148" w:rsidRDefault="002F34B1" w:rsidP="002F34B1">
      <w:r w:rsidRPr="00612148">
        <w:t>- кусты 6, 1</w:t>
      </w:r>
      <w:r>
        <w:t>Г</w:t>
      </w:r>
      <w:r w:rsidRPr="00612148">
        <w:t xml:space="preserve"> размещены во 2-м поясе ЗСО;</w:t>
      </w:r>
    </w:p>
    <w:p w14:paraId="607FFB2F" w14:textId="121D112D" w:rsidR="002F34B1" w:rsidRPr="00612148" w:rsidRDefault="002F34B1" w:rsidP="002F34B1">
      <w:r w:rsidRPr="00612148">
        <w:t xml:space="preserve">- кусты 2, 8, 11, </w:t>
      </w:r>
      <w:r>
        <w:t xml:space="preserve">2Г </w:t>
      </w:r>
      <w:r w:rsidRPr="00612148">
        <w:t>размещены в 3-м поясе ЗСО;</w:t>
      </w:r>
    </w:p>
    <w:p w14:paraId="5E06384A" w14:textId="53A39D55" w:rsidR="009A048E" w:rsidRPr="00612148" w:rsidRDefault="008E456F" w:rsidP="008E456F">
      <w:pPr>
        <w:spacing w:line="312" w:lineRule="auto"/>
        <w:contextualSpacing/>
        <w:rPr>
          <w:rFonts w:cs="Arial"/>
          <w:spacing w:val="-2"/>
        </w:rPr>
      </w:pPr>
      <w:r w:rsidRPr="00612148">
        <w:rPr>
          <w:rFonts w:cs="Arial"/>
          <w:spacing w:val="-2"/>
        </w:rPr>
        <w:t xml:space="preserve">Границы ЗСО отображены на схеме </w:t>
      </w:r>
      <w:r w:rsidRPr="00612148">
        <w:rPr>
          <w:rFonts w:cs="Arial"/>
        </w:rPr>
        <w:fldChar w:fldCharType="begin"/>
      </w:r>
      <w:r w:rsidRPr="00612148">
        <w:rPr>
          <w:rFonts w:cs="Arial"/>
        </w:rPr>
        <w:instrText xml:space="preserve"> DOCPROPERTY  ШифрДокумента  \* MERGEFORMAT </w:instrText>
      </w:r>
      <w:r w:rsidRPr="00612148">
        <w:rPr>
          <w:rFonts w:cs="Arial"/>
        </w:rPr>
        <w:fldChar w:fldCharType="separate"/>
      </w:r>
      <w:r w:rsidR="009D5F08">
        <w:rPr>
          <w:rFonts w:cs="Arial"/>
        </w:rPr>
        <w:t>1750616/0357Д-01-ПП-700000</w:t>
      </w:r>
      <w:r w:rsidRPr="00612148">
        <w:rPr>
          <w:rFonts w:cs="Arial"/>
        </w:rPr>
        <w:fldChar w:fldCharType="end"/>
      </w:r>
      <w:r w:rsidR="0082777B" w:rsidRPr="00612148">
        <w:rPr>
          <w:rFonts w:cs="Arial"/>
          <w:spacing w:val="-2"/>
        </w:rPr>
        <w:t>-</w:t>
      </w:r>
      <w:r w:rsidR="005340DD" w:rsidRPr="00612148">
        <w:rPr>
          <w:rFonts w:cs="Arial"/>
          <w:spacing w:val="-2"/>
        </w:rPr>
        <w:t>ОВОС</w:t>
      </w:r>
      <w:r w:rsidRPr="00612148">
        <w:rPr>
          <w:rFonts w:cs="Arial"/>
          <w:spacing w:val="-2"/>
        </w:rPr>
        <w:t>-СХ-01.</w:t>
      </w:r>
    </w:p>
    <w:p w14:paraId="2FAA5BD4" w14:textId="77777777" w:rsidR="009A048E" w:rsidRPr="00612148" w:rsidRDefault="009A048E" w:rsidP="009A048E">
      <w:pPr>
        <w:pStyle w:val="3"/>
      </w:pPr>
      <w:bookmarkStart w:id="172" w:name="_Toc460395485"/>
      <w:bookmarkStart w:id="173" w:name="_Toc467851141"/>
      <w:bookmarkStart w:id="174" w:name="_Toc504723602"/>
      <w:r w:rsidRPr="00612148">
        <w:t>Общая характеристика существующей техногенной нагрузки на компоненты окружающей среды</w:t>
      </w:r>
      <w:bookmarkEnd w:id="172"/>
      <w:bookmarkEnd w:id="173"/>
      <w:bookmarkEnd w:id="174"/>
    </w:p>
    <w:p w14:paraId="3591B1E7" w14:textId="77777777" w:rsidR="009A048E" w:rsidRPr="00612148" w:rsidRDefault="009A048E" w:rsidP="00C32847">
      <w:pPr>
        <w:spacing w:line="336" w:lineRule="auto"/>
        <w:ind w:firstLine="720"/>
        <w:rPr>
          <w:rFonts w:eastAsia="Times New Roman" w:cs="Arial"/>
          <w:lang w:eastAsia="ru-RU"/>
        </w:rPr>
      </w:pPr>
      <w:r w:rsidRPr="00612148">
        <w:rPr>
          <w:rFonts w:eastAsia="Times New Roman" w:cs="Arial"/>
          <w:lang w:eastAsia="ru-RU"/>
        </w:rPr>
        <w:t>Техногенные условия обусловлены расположением данного объекта проектиров</w:t>
      </w:r>
      <w:r w:rsidRPr="00612148">
        <w:rPr>
          <w:rFonts w:eastAsia="Times New Roman" w:cs="Arial"/>
          <w:lang w:eastAsia="ru-RU"/>
        </w:rPr>
        <w:t>а</w:t>
      </w:r>
      <w:r w:rsidRPr="00612148">
        <w:rPr>
          <w:rFonts w:eastAsia="Times New Roman" w:cs="Arial"/>
          <w:lang w:eastAsia="ru-RU"/>
        </w:rPr>
        <w:t>ния на территории, осваиваемой и разрабатываемой в связи с добычей нефти и газа. На данный момент на Сузунском месторождении расположены площадочные сооружения, автодороги, и автозимники. Таким образом, район испытывает умеренную техногенную нагрузку.</w:t>
      </w:r>
    </w:p>
    <w:p w14:paraId="3162B540" w14:textId="30145B2B" w:rsidR="009A048E" w:rsidRPr="00612148" w:rsidRDefault="00880BBC" w:rsidP="00C32847">
      <w:pPr>
        <w:spacing w:line="336" w:lineRule="auto"/>
        <w:contextualSpacing/>
        <w:rPr>
          <w:rFonts w:cs="Arial"/>
          <w:spacing w:val="-4"/>
        </w:rPr>
      </w:pPr>
      <w:r w:rsidRPr="00612148">
        <w:rPr>
          <w:rFonts w:cs="Arial"/>
          <w:spacing w:val="-4"/>
        </w:rPr>
        <w:t xml:space="preserve">Согласно Письму Службы по ветеринарному надзору Красноярского края </w:t>
      </w:r>
      <w:r w:rsidRPr="00612148">
        <w:rPr>
          <w:rFonts w:cs="Arial"/>
          <w:spacing w:val="-4"/>
        </w:rPr>
        <w:br/>
        <w:t>№97-0217-1099 от 25.07.2017 г. на территории размещения проектируемого объекта и в пр</w:t>
      </w:r>
      <w:r w:rsidRPr="00612148">
        <w:rPr>
          <w:rFonts w:cs="Arial"/>
          <w:spacing w:val="-4"/>
        </w:rPr>
        <w:t>и</w:t>
      </w:r>
      <w:r w:rsidRPr="00612148">
        <w:rPr>
          <w:rFonts w:cs="Arial"/>
          <w:spacing w:val="-4"/>
        </w:rPr>
        <w:t>легающей зоне по 1000 м в каждую сторону скотомогильников, мест захоронений и санита</w:t>
      </w:r>
      <w:r w:rsidRPr="00612148">
        <w:rPr>
          <w:rFonts w:cs="Arial"/>
          <w:spacing w:val="-4"/>
        </w:rPr>
        <w:t>р</w:t>
      </w:r>
      <w:r w:rsidRPr="00612148">
        <w:rPr>
          <w:rFonts w:cs="Arial"/>
          <w:spacing w:val="-4"/>
        </w:rPr>
        <w:t xml:space="preserve">но-защитных зон таких объектов не установлено. Местность благополучна по особо опасным и карантинным болезням животных (Приложение </w:t>
      </w:r>
      <w:r w:rsidR="00EE7B2C" w:rsidRPr="00612148">
        <w:rPr>
          <w:rFonts w:cs="Arial"/>
          <w:spacing w:val="-2"/>
        </w:rPr>
        <w:t>Е</w:t>
      </w:r>
      <w:r w:rsidR="009A048E" w:rsidRPr="00612148">
        <w:rPr>
          <w:rFonts w:cs="Arial"/>
          <w:spacing w:val="-2"/>
        </w:rPr>
        <w:t>).</w:t>
      </w:r>
    </w:p>
    <w:p w14:paraId="2B08EFA9" w14:textId="77777777" w:rsidR="00880BBC" w:rsidRPr="00612148" w:rsidRDefault="009A048E" w:rsidP="00C32847">
      <w:pPr>
        <w:spacing w:line="336" w:lineRule="auto"/>
        <w:contextualSpacing/>
        <w:jc w:val="left"/>
        <w:rPr>
          <w:rFonts w:eastAsia="Times New Roman" w:cs="Arial"/>
          <w:kern w:val="2"/>
          <w:lang w:eastAsia="ru-RU"/>
        </w:rPr>
        <w:sectPr w:rsidR="00880BBC" w:rsidRPr="00612148" w:rsidSect="00E54C9D">
          <w:headerReference w:type="default" r:id="rId32"/>
          <w:footerReference w:type="default" r:id="rId33"/>
          <w:pgSz w:w="11906" w:h="16838"/>
          <w:pgMar w:top="1134" w:right="851" w:bottom="1985" w:left="1701" w:header="284" w:footer="284" w:gutter="0"/>
          <w:cols w:space="708"/>
          <w:docGrid w:linePitch="360"/>
        </w:sectPr>
      </w:pPr>
      <w:r w:rsidRPr="00612148">
        <w:rPr>
          <w:rFonts w:eastAsia="Times New Roman" w:cs="Arial"/>
          <w:kern w:val="2"/>
          <w:lang w:eastAsia="ru-RU"/>
        </w:rPr>
        <w:t>В целом воздействие планируемых работ не должно привести к резкому ухудш</w:t>
      </w:r>
      <w:r w:rsidRPr="00612148">
        <w:rPr>
          <w:rFonts w:eastAsia="Times New Roman" w:cs="Arial"/>
          <w:kern w:val="2"/>
          <w:lang w:eastAsia="ru-RU"/>
        </w:rPr>
        <w:t>е</w:t>
      </w:r>
      <w:r w:rsidRPr="00612148">
        <w:rPr>
          <w:rFonts w:eastAsia="Times New Roman" w:cs="Arial"/>
          <w:kern w:val="2"/>
          <w:lang w:eastAsia="ru-RU"/>
        </w:rPr>
        <w:t>нию экологической обстановки в районе работ.</w:t>
      </w:r>
    </w:p>
    <w:p w14:paraId="22D9226B" w14:textId="17EEA257" w:rsidR="00DF6CFE" w:rsidRPr="00612148" w:rsidRDefault="007D2B3D" w:rsidP="00BD781A">
      <w:pPr>
        <w:pStyle w:val="1"/>
      </w:pPr>
      <w:bookmarkStart w:id="175" w:name="_Toc504723603"/>
      <w:r w:rsidRPr="00612148">
        <w:lastRenderedPageBreak/>
        <w:t>Фоновое состояние природных сред</w:t>
      </w:r>
      <w:bookmarkEnd w:id="175"/>
      <w:r w:rsidRPr="00612148">
        <w:t xml:space="preserve"> </w:t>
      </w:r>
    </w:p>
    <w:p w14:paraId="0CB83AD2" w14:textId="06147EA5" w:rsidR="006F503A" w:rsidRPr="00612148" w:rsidRDefault="006F503A" w:rsidP="006F503A">
      <w:pPr>
        <w:spacing w:line="336" w:lineRule="auto"/>
        <w:rPr>
          <w:spacing w:val="-2"/>
        </w:rPr>
      </w:pPr>
      <w:bookmarkStart w:id="176" w:name="_Toc345668904"/>
      <w:bookmarkStart w:id="177" w:name="_Toc396826528"/>
      <w:bookmarkStart w:id="178" w:name="_Toc425922715"/>
      <w:bookmarkStart w:id="179" w:name="_Toc394999971"/>
      <w:r w:rsidRPr="00612148">
        <w:rPr>
          <w:spacing w:val="-2"/>
        </w:rPr>
        <w:t>Раздел «Фоновое состояние природных сред» составлен на базе технического отч</w:t>
      </w:r>
      <w:r w:rsidRPr="00612148">
        <w:rPr>
          <w:spacing w:val="-2"/>
        </w:rPr>
        <w:t>е</w:t>
      </w:r>
      <w:r w:rsidRPr="00612148">
        <w:rPr>
          <w:spacing w:val="-2"/>
        </w:rPr>
        <w:t xml:space="preserve">та по инженерно-экологическим изысканиям по проекту </w:t>
      </w:r>
      <w:r w:rsidR="00412E51" w:rsidRPr="00612148">
        <w:rPr>
          <w:spacing w:val="-2"/>
        </w:rPr>
        <w:br/>
      </w:r>
      <w:fldSimple w:instr=" DOCPROPERTY  ШифрДокумента  \* MERGEFORMAT ">
        <w:r w:rsidR="009D5F08">
          <w:t>1750616/0357Д-01-ПП-700000</w:t>
        </w:r>
      </w:fldSimple>
      <w:r w:rsidRPr="00612148">
        <w:t>-</w:t>
      </w:r>
      <w:r w:rsidR="00C33C2F" w:rsidRPr="00612148">
        <w:t>ИЭИ</w:t>
      </w:r>
      <w:r w:rsidRPr="00612148">
        <w:rPr>
          <w:spacing w:val="-2"/>
        </w:rPr>
        <w:t xml:space="preserve">. </w:t>
      </w:r>
    </w:p>
    <w:p w14:paraId="12B53D2B" w14:textId="77777777" w:rsidR="006F503A" w:rsidRPr="00612148" w:rsidRDefault="006F503A" w:rsidP="006F503A">
      <w:pPr>
        <w:pStyle w:val="2"/>
        <w:spacing w:line="336" w:lineRule="auto"/>
        <w:ind w:left="862" w:hanging="153"/>
      </w:pPr>
      <w:bookmarkStart w:id="180" w:name="_Toc504723604"/>
      <w:r w:rsidRPr="00612148">
        <w:t>Атмосферный воздух</w:t>
      </w:r>
      <w:bookmarkEnd w:id="176"/>
      <w:bookmarkEnd w:id="177"/>
      <w:bookmarkEnd w:id="178"/>
      <w:bookmarkEnd w:id="180"/>
    </w:p>
    <w:p w14:paraId="4DF85AE9" w14:textId="54B13C73" w:rsidR="006F503A" w:rsidRPr="00612148" w:rsidRDefault="00D527CE" w:rsidP="00D527CE">
      <w:pPr>
        <w:rPr>
          <w:lang w:eastAsia="ru-RU"/>
        </w:rPr>
      </w:pPr>
      <w:bookmarkStart w:id="181" w:name="_Toc367900049"/>
      <w:bookmarkStart w:id="182" w:name="_Toc384979076"/>
      <w:bookmarkStart w:id="183" w:name="_Toc392228604"/>
      <w:bookmarkStart w:id="184" w:name="_Toc396826529"/>
      <w:bookmarkStart w:id="185" w:name="_Toc425922716"/>
      <w:bookmarkStart w:id="186" w:name="_Toc305057809"/>
      <w:r w:rsidRPr="00612148">
        <w:rPr>
          <w:lang w:eastAsia="ru-RU"/>
        </w:rPr>
        <w:t xml:space="preserve">Согласно Письму ФГБУ «Среднесибирское УГМС» №14/121 от 11.02.2015 г. наблюдения  за загрязнением атмосферного воздуха на территории </w:t>
      </w:r>
      <w:r w:rsidRPr="00612148">
        <w:rPr>
          <w:rFonts w:eastAsia="TimesNewRomanPSMT" w:cs="Arial"/>
          <w:lang w:eastAsia="ru-RU"/>
        </w:rPr>
        <w:t>Сузунского лиценз</w:t>
      </w:r>
      <w:r w:rsidRPr="00612148">
        <w:rPr>
          <w:rFonts w:eastAsia="TimesNewRomanPSMT" w:cs="Arial"/>
          <w:lang w:eastAsia="ru-RU"/>
        </w:rPr>
        <w:t>и</w:t>
      </w:r>
      <w:r w:rsidRPr="00612148">
        <w:rPr>
          <w:rFonts w:eastAsia="TimesNewRomanPSMT" w:cs="Arial"/>
          <w:lang w:eastAsia="ru-RU"/>
        </w:rPr>
        <w:t>онного участка</w:t>
      </w:r>
      <w:r w:rsidR="00E20AD8" w:rsidRPr="00612148">
        <w:rPr>
          <w:lang w:eastAsia="ru-RU"/>
        </w:rPr>
        <w:t xml:space="preserve"> не проводятся (Приложение Ж</w:t>
      </w:r>
      <w:r w:rsidRPr="00612148">
        <w:rPr>
          <w:lang w:eastAsia="ru-RU"/>
        </w:rPr>
        <w:t>).</w:t>
      </w:r>
    </w:p>
    <w:p w14:paraId="4BC470A4" w14:textId="77777777" w:rsidR="006F503A" w:rsidRPr="00612148" w:rsidRDefault="006F503A" w:rsidP="00412E51">
      <w:pPr>
        <w:pStyle w:val="2"/>
        <w:tabs>
          <w:tab w:val="num" w:pos="142"/>
        </w:tabs>
        <w:spacing w:line="360" w:lineRule="auto"/>
        <w:ind w:left="862" w:hanging="153"/>
      </w:pPr>
      <w:bookmarkStart w:id="187" w:name="_Toc504723605"/>
      <w:r w:rsidRPr="00612148">
        <w:t>Оценка состояния почвенного покрова и загрязнение почв</w:t>
      </w:r>
      <w:bookmarkEnd w:id="181"/>
      <w:bookmarkEnd w:id="182"/>
      <w:bookmarkEnd w:id="183"/>
      <w:bookmarkEnd w:id="184"/>
      <w:bookmarkEnd w:id="185"/>
      <w:bookmarkEnd w:id="187"/>
    </w:p>
    <w:p w14:paraId="4A220ECE" w14:textId="77777777" w:rsidR="006F503A" w:rsidRPr="00612148" w:rsidRDefault="006F503A" w:rsidP="00412E51">
      <w:pPr>
        <w:rPr>
          <w:rFonts w:eastAsia="Calibri"/>
          <w:szCs w:val="24"/>
        </w:rPr>
      </w:pPr>
      <w:bookmarkStart w:id="188" w:name="_Toc367900050"/>
      <w:bookmarkStart w:id="189" w:name="_Toc384979077"/>
      <w:bookmarkStart w:id="190" w:name="_Toc392228605"/>
      <w:bookmarkStart w:id="191" w:name="_Toc396826530"/>
      <w:bookmarkStart w:id="192" w:name="_Toc425922717"/>
      <w:bookmarkEnd w:id="186"/>
      <w:r w:rsidRPr="00612148">
        <w:rPr>
          <w:rFonts w:eastAsia="Calibri"/>
          <w:szCs w:val="24"/>
        </w:rPr>
        <w:t>Основными зональными типами почв проектируемой территории являются тундр</w:t>
      </w:r>
      <w:r w:rsidRPr="00612148">
        <w:rPr>
          <w:rFonts w:eastAsia="Calibri"/>
          <w:szCs w:val="24"/>
        </w:rPr>
        <w:t>о</w:t>
      </w:r>
      <w:r w:rsidRPr="00612148">
        <w:rPr>
          <w:rFonts w:eastAsia="Calibri"/>
          <w:szCs w:val="24"/>
        </w:rPr>
        <w:t>во-глеевые и торфянистые почвы. В пределах участков проектирования доминируют тундрово-глеевые почвы. Торфянистые почвы имеют фрагментарное распространение.</w:t>
      </w:r>
    </w:p>
    <w:p w14:paraId="179EDCC4" w14:textId="77777777" w:rsidR="006F503A" w:rsidRPr="00612148" w:rsidRDefault="006F503A" w:rsidP="00412E51">
      <w:pPr>
        <w:rPr>
          <w:rFonts w:eastAsia="Calibri"/>
          <w:spacing w:val="-2"/>
          <w:szCs w:val="24"/>
        </w:rPr>
      </w:pPr>
      <w:r w:rsidRPr="00612148">
        <w:rPr>
          <w:rFonts w:eastAsia="Calibri"/>
          <w:spacing w:val="-2"/>
          <w:szCs w:val="24"/>
        </w:rPr>
        <w:t>Тундрово-глеевые почвы приурочены преимущественно к породам тяжёлого мех</w:t>
      </w:r>
      <w:r w:rsidRPr="00612148">
        <w:rPr>
          <w:rFonts w:eastAsia="Calibri"/>
          <w:spacing w:val="-2"/>
          <w:szCs w:val="24"/>
        </w:rPr>
        <w:t>а</w:t>
      </w:r>
      <w:r w:rsidRPr="00612148">
        <w:rPr>
          <w:rFonts w:eastAsia="Calibri"/>
          <w:spacing w:val="-2"/>
          <w:szCs w:val="24"/>
        </w:rPr>
        <w:t>нического состава (суглинистые и глинистые) и залегают на увалистых равнинах. Профиль почв слабо дифференцирован. Мощность торфянисто-гумусового горизонта составляет обычно 2 – 5 см. В условиях повышенного увлажнения, подтока поверхностных и грунтовых вод происходит усиление процесса оглеения и заболачивания и формирование болотных, торфяно- или тор-фянисто-глеевых почв. Глубина оттаивания колеблется от 50 – 120 см. Растительный покров представлен мхами, лишайниками, осоково-злаковыми ассоциаци</w:t>
      </w:r>
      <w:r w:rsidRPr="00612148">
        <w:rPr>
          <w:rFonts w:eastAsia="Calibri"/>
          <w:spacing w:val="-2"/>
          <w:szCs w:val="24"/>
        </w:rPr>
        <w:t>я</w:t>
      </w:r>
      <w:r w:rsidRPr="00612148">
        <w:rPr>
          <w:rFonts w:eastAsia="Calibri"/>
          <w:spacing w:val="-2"/>
          <w:szCs w:val="24"/>
        </w:rPr>
        <w:t>ми различной степени разрежённости, также встречаются кустарнички.</w:t>
      </w:r>
    </w:p>
    <w:p w14:paraId="4487FC35" w14:textId="77777777" w:rsidR="006F503A" w:rsidRPr="00612148" w:rsidRDefault="006F503A" w:rsidP="00412E51">
      <w:r w:rsidRPr="00612148">
        <w:t xml:space="preserve">Усреднённое описание почвенного профиля тундрово-глеевых почв, рас-пространённых в районе проведения работ, отражено в таблице </w:t>
      </w:r>
      <w:r w:rsidRPr="00612148">
        <w:fldChar w:fldCharType="begin"/>
      </w:r>
      <w:r w:rsidRPr="00612148">
        <w:instrText xml:space="preserve"> REF _Ref440442324 \h  \* MERGEFORMAT </w:instrText>
      </w:r>
      <w:r w:rsidRPr="00612148">
        <w:fldChar w:fldCharType="separate"/>
      </w:r>
      <w:r w:rsidR="0017121E" w:rsidRPr="0017121E">
        <w:rPr>
          <w:vanish/>
        </w:rPr>
        <w:t xml:space="preserve">Таблица </w:t>
      </w:r>
      <w:r w:rsidR="0017121E">
        <w:rPr>
          <w:noProof/>
        </w:rPr>
        <w:t>4</w:t>
      </w:r>
      <w:r w:rsidR="0017121E" w:rsidRPr="00612148">
        <w:rPr>
          <w:noProof/>
        </w:rPr>
        <w:t>.</w:t>
      </w:r>
      <w:r w:rsidR="0017121E">
        <w:rPr>
          <w:noProof/>
        </w:rPr>
        <w:t>1</w:t>
      </w:r>
      <w:r w:rsidRPr="00612148">
        <w:fldChar w:fldCharType="end"/>
      </w:r>
      <w:r w:rsidRPr="00612148">
        <w:t>.</w:t>
      </w:r>
    </w:p>
    <w:p w14:paraId="2FE34F27" w14:textId="77777777" w:rsidR="006F503A" w:rsidRPr="00612148" w:rsidRDefault="006F503A" w:rsidP="00412E51">
      <w:pPr>
        <w:pStyle w:val="afc"/>
        <w:keepNext/>
      </w:pPr>
      <w:bookmarkStart w:id="193" w:name="_Ref440442324"/>
      <w:r w:rsidRPr="00612148">
        <w:t xml:space="preserve">Таблица </w:t>
      </w:r>
      <w:fldSimple w:instr=" STYLEREF 1 \s ">
        <w:r w:rsidR="0017121E">
          <w:rPr>
            <w:noProof/>
          </w:rPr>
          <w:t>4</w:t>
        </w:r>
      </w:fldSimple>
      <w:r w:rsidRPr="00612148">
        <w:t>.</w:t>
      </w:r>
      <w:fldSimple w:instr=" SEQ Таблица \* ARABIC \s 1 ">
        <w:r w:rsidR="0017121E">
          <w:rPr>
            <w:noProof/>
          </w:rPr>
          <w:t>1</w:t>
        </w:r>
      </w:fldSimple>
      <w:bookmarkEnd w:id="193"/>
      <w:r w:rsidRPr="00612148">
        <w:rPr>
          <w:noProof/>
        </w:rPr>
        <w:t xml:space="preserve"> -</w:t>
      </w:r>
      <w:r w:rsidRPr="00612148">
        <w:t xml:space="preserve"> </w:t>
      </w:r>
      <w:r w:rsidRPr="00612148">
        <w:rPr>
          <w:noProof/>
        </w:rPr>
        <w:t>Описание профиля тундрово-глеевых почв участка работ</w:t>
      </w:r>
    </w:p>
    <w:tbl>
      <w:tblPr>
        <w:tblW w:w="9925" w:type="dxa"/>
        <w:tblInd w:w="-172" w:type="dxa"/>
        <w:tblBorders>
          <w:top w:val="single" w:sz="4" w:space="0" w:color="000000"/>
          <w:bottom w:val="single" w:sz="4" w:space="0" w:color="000000"/>
          <w:insideH w:val="single" w:sz="4" w:space="0" w:color="000000"/>
          <w:insideV w:val="single" w:sz="4" w:space="0" w:color="000000"/>
        </w:tblBorders>
        <w:tblLook w:val="01E0" w:firstRow="1" w:lastRow="1" w:firstColumn="1" w:lastColumn="1" w:noHBand="0" w:noVBand="0"/>
      </w:tblPr>
      <w:tblGrid>
        <w:gridCol w:w="847"/>
        <w:gridCol w:w="1418"/>
        <w:gridCol w:w="7660"/>
      </w:tblGrid>
      <w:tr w:rsidR="00AA67F9" w:rsidRPr="00612148" w14:paraId="76C18236" w14:textId="77777777" w:rsidTr="00412E51">
        <w:tc>
          <w:tcPr>
            <w:tcW w:w="847" w:type="dxa"/>
            <w:shd w:val="clear" w:color="auto" w:fill="auto"/>
            <w:vAlign w:val="center"/>
          </w:tcPr>
          <w:p w14:paraId="3E605319" w14:textId="77777777" w:rsidR="006F503A" w:rsidRPr="00612148" w:rsidRDefault="006F503A" w:rsidP="00412E51">
            <w:pPr>
              <w:pStyle w:val="af8"/>
              <w:spacing w:line="360" w:lineRule="auto"/>
            </w:pPr>
            <w:r w:rsidRPr="00612148">
              <w:t>А</w:t>
            </w:r>
            <w:r w:rsidRPr="00612148">
              <w:rPr>
                <w:vertAlign w:val="subscript"/>
              </w:rPr>
              <w:t>0</w:t>
            </w:r>
          </w:p>
        </w:tc>
        <w:tc>
          <w:tcPr>
            <w:tcW w:w="1418" w:type="dxa"/>
            <w:shd w:val="clear" w:color="auto" w:fill="auto"/>
            <w:vAlign w:val="center"/>
          </w:tcPr>
          <w:p w14:paraId="1060CE4F" w14:textId="77777777" w:rsidR="006F503A" w:rsidRPr="00612148" w:rsidRDefault="006F503A" w:rsidP="00412E51">
            <w:pPr>
              <w:pStyle w:val="af8"/>
              <w:spacing w:line="360" w:lineRule="auto"/>
            </w:pPr>
            <w:r w:rsidRPr="00612148">
              <w:t>0 – 10 см</w:t>
            </w:r>
          </w:p>
        </w:tc>
        <w:tc>
          <w:tcPr>
            <w:tcW w:w="7660" w:type="dxa"/>
            <w:shd w:val="clear" w:color="auto" w:fill="auto"/>
            <w:vAlign w:val="center"/>
          </w:tcPr>
          <w:p w14:paraId="6CD77993" w14:textId="77777777" w:rsidR="006F503A" w:rsidRPr="00612148" w:rsidRDefault="006F503A" w:rsidP="00D527CE">
            <w:pPr>
              <w:pStyle w:val="af8"/>
              <w:spacing w:line="276" w:lineRule="auto"/>
            </w:pPr>
            <w:r w:rsidRPr="00612148">
              <w:t xml:space="preserve">Мохово-лишайниковая подушка с примесью беломошника, </w:t>
            </w:r>
          </w:p>
          <w:p w14:paraId="215FE42E" w14:textId="77777777" w:rsidR="006F503A" w:rsidRPr="00612148" w:rsidRDefault="006F503A" w:rsidP="00D527CE">
            <w:pPr>
              <w:pStyle w:val="af8"/>
              <w:spacing w:line="276" w:lineRule="auto"/>
            </w:pPr>
            <w:r w:rsidRPr="00612148">
              <w:t>багульника</w:t>
            </w:r>
          </w:p>
        </w:tc>
      </w:tr>
      <w:tr w:rsidR="00AA67F9" w:rsidRPr="00612148" w14:paraId="217F283E" w14:textId="77777777" w:rsidTr="00412E51">
        <w:tc>
          <w:tcPr>
            <w:tcW w:w="847" w:type="dxa"/>
            <w:shd w:val="clear" w:color="auto" w:fill="auto"/>
            <w:vAlign w:val="center"/>
          </w:tcPr>
          <w:p w14:paraId="78AD5916" w14:textId="77777777" w:rsidR="006F503A" w:rsidRPr="00612148" w:rsidRDefault="006F503A" w:rsidP="00412E51">
            <w:pPr>
              <w:pStyle w:val="af8"/>
              <w:spacing w:line="360" w:lineRule="auto"/>
            </w:pPr>
            <w:r w:rsidRPr="00612148">
              <w:t>А1</w:t>
            </w:r>
          </w:p>
        </w:tc>
        <w:tc>
          <w:tcPr>
            <w:tcW w:w="1418" w:type="dxa"/>
            <w:shd w:val="clear" w:color="auto" w:fill="auto"/>
            <w:vAlign w:val="center"/>
          </w:tcPr>
          <w:p w14:paraId="2D3F8A6B" w14:textId="77777777" w:rsidR="006F503A" w:rsidRPr="00612148" w:rsidRDefault="006F503A" w:rsidP="00412E51">
            <w:pPr>
              <w:pStyle w:val="af8"/>
              <w:spacing w:line="360" w:lineRule="auto"/>
            </w:pPr>
            <w:r w:rsidRPr="00612148">
              <w:t>10 – 70 см</w:t>
            </w:r>
          </w:p>
        </w:tc>
        <w:tc>
          <w:tcPr>
            <w:tcW w:w="7660" w:type="dxa"/>
            <w:shd w:val="clear" w:color="auto" w:fill="auto"/>
            <w:vAlign w:val="center"/>
          </w:tcPr>
          <w:p w14:paraId="79ADF439" w14:textId="77777777" w:rsidR="006F503A" w:rsidRPr="00612148" w:rsidRDefault="006F503A" w:rsidP="00D527CE">
            <w:pPr>
              <w:pStyle w:val="af8"/>
              <w:spacing w:line="276" w:lineRule="auto"/>
            </w:pPr>
            <w:r w:rsidRPr="00612148">
              <w:t>Влажный, суглинистый, темно-коричневый до черного, структура выр</w:t>
            </w:r>
            <w:r w:rsidRPr="00612148">
              <w:t>а</w:t>
            </w:r>
            <w:r w:rsidRPr="00612148">
              <w:t>жена слабо, рыхлый, корни кустарничков, граница неровная, переход ясный</w:t>
            </w:r>
          </w:p>
        </w:tc>
      </w:tr>
      <w:tr w:rsidR="00AA67F9" w:rsidRPr="00612148" w14:paraId="18FEA512" w14:textId="77777777" w:rsidTr="00412E51">
        <w:tc>
          <w:tcPr>
            <w:tcW w:w="847" w:type="dxa"/>
            <w:shd w:val="clear" w:color="auto" w:fill="auto"/>
            <w:vAlign w:val="center"/>
          </w:tcPr>
          <w:p w14:paraId="26379DFA" w14:textId="77777777" w:rsidR="006F503A" w:rsidRPr="00612148" w:rsidRDefault="006F503A" w:rsidP="00412E51">
            <w:pPr>
              <w:pStyle w:val="af8"/>
              <w:spacing w:line="360" w:lineRule="auto"/>
              <w:rPr>
                <w:lang w:val="en-US"/>
              </w:rPr>
            </w:pPr>
            <w:r w:rsidRPr="00612148">
              <w:t>B(</w:t>
            </w:r>
            <w:r w:rsidRPr="00612148">
              <w:rPr>
                <w:lang w:val="en-US"/>
              </w:rPr>
              <w:t>G)</w:t>
            </w:r>
          </w:p>
        </w:tc>
        <w:tc>
          <w:tcPr>
            <w:tcW w:w="1418" w:type="dxa"/>
            <w:shd w:val="clear" w:color="auto" w:fill="auto"/>
            <w:vAlign w:val="center"/>
          </w:tcPr>
          <w:p w14:paraId="3EB4564A" w14:textId="77777777" w:rsidR="006F503A" w:rsidRPr="00612148" w:rsidRDefault="006F503A" w:rsidP="00412E51">
            <w:pPr>
              <w:pStyle w:val="af8"/>
              <w:spacing w:line="360" w:lineRule="auto"/>
            </w:pPr>
            <w:r w:rsidRPr="00612148">
              <w:rPr>
                <w:lang w:val="en-US"/>
              </w:rPr>
              <w:t>70</w:t>
            </w:r>
            <w:r w:rsidRPr="00612148">
              <w:t xml:space="preserve"> – </w:t>
            </w:r>
            <w:r w:rsidRPr="00612148">
              <w:rPr>
                <w:lang w:val="en-US"/>
              </w:rPr>
              <w:t>120</w:t>
            </w:r>
            <w:r w:rsidRPr="00612148">
              <w:t xml:space="preserve"> см</w:t>
            </w:r>
          </w:p>
        </w:tc>
        <w:tc>
          <w:tcPr>
            <w:tcW w:w="7660" w:type="dxa"/>
            <w:shd w:val="clear" w:color="auto" w:fill="auto"/>
            <w:vAlign w:val="center"/>
          </w:tcPr>
          <w:p w14:paraId="275F1FE3" w14:textId="77777777" w:rsidR="006F503A" w:rsidRPr="00612148" w:rsidRDefault="006F503A" w:rsidP="00D527CE">
            <w:pPr>
              <w:pStyle w:val="af8"/>
              <w:spacing w:line="276" w:lineRule="auto"/>
            </w:pPr>
            <w:r w:rsidRPr="00612148">
              <w:t xml:space="preserve">Мокрый, ярко-бурый, с обильными включениями гидроокислов </w:t>
            </w:r>
          </w:p>
          <w:p w14:paraId="07571A7D" w14:textId="77777777" w:rsidR="006F503A" w:rsidRPr="00612148" w:rsidRDefault="006F503A" w:rsidP="00D527CE">
            <w:pPr>
              <w:pStyle w:val="af8"/>
              <w:spacing w:line="276" w:lineRule="auto"/>
            </w:pPr>
            <w:r w:rsidRPr="00612148">
              <w:t xml:space="preserve">железа, структура не выражена, рыхлый, </w:t>
            </w:r>
            <w:r w:rsidRPr="00612148">
              <w:rPr>
                <w:lang w:val="en-US"/>
              </w:rPr>
              <w:t>c</w:t>
            </w:r>
            <w:r w:rsidRPr="00612148">
              <w:t xml:space="preserve"> прослоями песка, </w:t>
            </w:r>
          </w:p>
          <w:p w14:paraId="339FEAC7" w14:textId="77777777" w:rsidR="006F503A" w:rsidRPr="00612148" w:rsidRDefault="006F503A" w:rsidP="00D527CE">
            <w:pPr>
              <w:pStyle w:val="af8"/>
              <w:spacing w:line="276" w:lineRule="auto"/>
            </w:pPr>
            <w:r w:rsidRPr="00612148">
              <w:t>переход заметный по цвету</w:t>
            </w:r>
          </w:p>
        </w:tc>
      </w:tr>
      <w:tr w:rsidR="00AA67F9" w:rsidRPr="00612148" w14:paraId="638A5AE1" w14:textId="77777777" w:rsidTr="00412E51">
        <w:trPr>
          <w:trHeight w:val="365"/>
        </w:trPr>
        <w:tc>
          <w:tcPr>
            <w:tcW w:w="847" w:type="dxa"/>
            <w:shd w:val="clear" w:color="auto" w:fill="auto"/>
            <w:vAlign w:val="center"/>
          </w:tcPr>
          <w:p w14:paraId="7C0F4FAB" w14:textId="77777777" w:rsidR="006F503A" w:rsidRPr="00612148" w:rsidRDefault="006F503A" w:rsidP="00412E51">
            <w:pPr>
              <w:pStyle w:val="af8"/>
              <w:spacing w:line="360" w:lineRule="auto"/>
            </w:pPr>
            <w:r w:rsidRPr="00612148">
              <w:t>C</w:t>
            </w:r>
            <w:r w:rsidRPr="00612148">
              <w:rPr>
                <w:vertAlign w:val="subscript"/>
              </w:rPr>
              <w:t>мерзл</w:t>
            </w:r>
            <w:r w:rsidRPr="00612148">
              <w:t>.</w:t>
            </w:r>
          </w:p>
        </w:tc>
        <w:tc>
          <w:tcPr>
            <w:tcW w:w="1418" w:type="dxa"/>
            <w:shd w:val="clear" w:color="auto" w:fill="auto"/>
            <w:vAlign w:val="center"/>
          </w:tcPr>
          <w:p w14:paraId="727052CC" w14:textId="77777777" w:rsidR="006F503A" w:rsidRPr="00612148" w:rsidRDefault="006F503A" w:rsidP="00412E51">
            <w:pPr>
              <w:pStyle w:val="af8"/>
              <w:spacing w:line="360" w:lineRule="auto"/>
            </w:pPr>
            <w:r w:rsidRPr="00612148">
              <w:t>120 см</w:t>
            </w:r>
          </w:p>
        </w:tc>
        <w:tc>
          <w:tcPr>
            <w:tcW w:w="7660" w:type="dxa"/>
            <w:shd w:val="clear" w:color="auto" w:fill="auto"/>
            <w:vAlign w:val="center"/>
          </w:tcPr>
          <w:p w14:paraId="5A2549BA" w14:textId="77777777" w:rsidR="006F503A" w:rsidRPr="00612148" w:rsidRDefault="006F503A" w:rsidP="00D527CE">
            <w:pPr>
              <w:pStyle w:val="af8"/>
              <w:spacing w:line="276" w:lineRule="auto"/>
            </w:pPr>
            <w:r w:rsidRPr="00612148">
              <w:t>Глеевый, мерзлотный, серый до сизого</w:t>
            </w:r>
          </w:p>
        </w:tc>
      </w:tr>
    </w:tbl>
    <w:p w14:paraId="4DCD62AC" w14:textId="77777777" w:rsidR="006F503A" w:rsidRPr="00612148" w:rsidRDefault="006F503A" w:rsidP="00D527CE">
      <w:pPr>
        <w:spacing w:before="240"/>
      </w:pPr>
      <w:r w:rsidRPr="00612148">
        <w:lastRenderedPageBreak/>
        <w:t xml:space="preserve">Характеристика геологической среды основывалась на опробовании почв методом конверта и точечно-послойном опробовании почв и грунтов, с последующим сравнением полученных концентраций с нормативными значениями. </w:t>
      </w:r>
    </w:p>
    <w:p w14:paraId="5B4F40C4" w14:textId="77777777" w:rsidR="006F503A" w:rsidRPr="00612148" w:rsidRDefault="006F503A" w:rsidP="00D527CE">
      <w:pPr>
        <w:rPr>
          <w:rFonts w:eastAsia="TimesNewRomanPSMT" w:cs="Arial"/>
          <w:lang w:eastAsia="ru-RU"/>
        </w:rPr>
      </w:pPr>
      <w:r w:rsidRPr="00612148">
        <w:rPr>
          <w:rFonts w:eastAsia="TimesNewRomanPSMT" w:cs="Arial"/>
          <w:lang w:eastAsia="ru-RU"/>
        </w:rPr>
        <w:t>По результатам лабораторных исследований установлено, что содержание орг</w:t>
      </w:r>
      <w:r w:rsidRPr="00612148">
        <w:rPr>
          <w:rFonts w:eastAsia="TimesNewRomanPSMT" w:cs="Arial"/>
          <w:lang w:eastAsia="ru-RU"/>
        </w:rPr>
        <w:t>а</w:t>
      </w:r>
      <w:r w:rsidRPr="00612148">
        <w:rPr>
          <w:rFonts w:eastAsia="TimesNewRomanPSMT" w:cs="Arial"/>
          <w:lang w:eastAsia="ru-RU"/>
        </w:rPr>
        <w:t>нического вещества в почвах района проведения работ значительно варьирует в завис</w:t>
      </w:r>
      <w:r w:rsidRPr="00612148">
        <w:rPr>
          <w:rFonts w:eastAsia="TimesNewRomanPSMT" w:cs="Arial"/>
          <w:lang w:eastAsia="ru-RU"/>
        </w:rPr>
        <w:t>и</w:t>
      </w:r>
      <w:r w:rsidRPr="00612148">
        <w:rPr>
          <w:rFonts w:eastAsia="TimesNewRomanPSMT" w:cs="Arial"/>
          <w:lang w:eastAsia="ru-RU"/>
        </w:rPr>
        <w:t>мости от мощности мохово-лишайниковой подушки и скорости минерализации растител</w:t>
      </w:r>
      <w:r w:rsidRPr="00612148">
        <w:rPr>
          <w:rFonts w:eastAsia="TimesNewRomanPSMT" w:cs="Arial"/>
          <w:lang w:eastAsia="ru-RU"/>
        </w:rPr>
        <w:t>ь</w:t>
      </w:r>
      <w:r w:rsidRPr="00612148">
        <w:rPr>
          <w:rFonts w:eastAsia="TimesNewRomanPSMT" w:cs="Arial"/>
          <w:lang w:eastAsia="ru-RU"/>
        </w:rPr>
        <w:t>ных остатков. Содержание органического вещества в проанализированных образцах не превысило 3 %. Величина рН водной вытяжки проанализированных проб колеблется от 5,5 до 7,9. Так же можно сделать вывод о невысоком содержании большинства рассма</w:t>
      </w:r>
      <w:r w:rsidRPr="00612148">
        <w:rPr>
          <w:rFonts w:eastAsia="TimesNewRomanPSMT" w:cs="Arial"/>
          <w:lang w:eastAsia="ru-RU"/>
        </w:rPr>
        <w:t>т</w:t>
      </w:r>
      <w:r w:rsidRPr="00612148">
        <w:rPr>
          <w:rFonts w:eastAsia="TimesNewRomanPSMT" w:cs="Arial"/>
          <w:lang w:eastAsia="ru-RU"/>
        </w:rPr>
        <w:t>риваемых поллютантов как в поверхностном слое, так и в породах зоны аэрации. В соо</w:t>
      </w:r>
      <w:r w:rsidRPr="00612148">
        <w:rPr>
          <w:rFonts w:eastAsia="TimesNewRomanPSMT" w:cs="Arial"/>
          <w:lang w:eastAsia="ru-RU"/>
        </w:rPr>
        <w:t>т</w:t>
      </w:r>
      <w:r w:rsidRPr="00612148">
        <w:rPr>
          <w:rFonts w:eastAsia="TimesNewRomanPSMT" w:cs="Arial"/>
          <w:lang w:eastAsia="ru-RU"/>
        </w:rPr>
        <w:t>ветствии с п. 4.20 СП 11-102-97 суммарный показатель химического загрязнения оцен</w:t>
      </w:r>
      <w:r w:rsidRPr="00612148">
        <w:rPr>
          <w:rFonts w:eastAsia="TimesNewRomanPSMT" w:cs="Arial"/>
          <w:lang w:eastAsia="ru-RU"/>
        </w:rPr>
        <w:t>и</w:t>
      </w:r>
      <w:r w:rsidRPr="00612148">
        <w:rPr>
          <w:rFonts w:eastAsia="TimesNewRomanPSMT" w:cs="Arial"/>
          <w:lang w:eastAsia="ru-RU"/>
        </w:rPr>
        <w:t>вается как «допустимый». Концентрации тяжёлых металлов в большинстве проанализ</w:t>
      </w:r>
      <w:r w:rsidRPr="00612148">
        <w:rPr>
          <w:rFonts w:eastAsia="TimesNewRomanPSMT" w:cs="Arial"/>
          <w:lang w:eastAsia="ru-RU"/>
        </w:rPr>
        <w:t>и</w:t>
      </w:r>
      <w:r w:rsidRPr="00612148">
        <w:rPr>
          <w:rFonts w:eastAsia="TimesNewRomanPSMT" w:cs="Arial"/>
          <w:lang w:eastAsia="ru-RU"/>
        </w:rPr>
        <w:t>рованных образцов не превысили соответствующих ПДК (ОДК) для почв, распространё</w:t>
      </w:r>
      <w:r w:rsidRPr="00612148">
        <w:rPr>
          <w:rFonts w:eastAsia="TimesNewRomanPSMT" w:cs="Arial"/>
          <w:lang w:eastAsia="ru-RU"/>
        </w:rPr>
        <w:t>н</w:t>
      </w:r>
      <w:r w:rsidRPr="00612148">
        <w:rPr>
          <w:rFonts w:eastAsia="TimesNewRomanPSMT" w:cs="Arial"/>
          <w:lang w:eastAsia="ru-RU"/>
        </w:rPr>
        <w:t xml:space="preserve">ных в пределах района работ. </w:t>
      </w:r>
    </w:p>
    <w:p w14:paraId="0A7488B5" w14:textId="77777777" w:rsidR="006F503A" w:rsidRPr="00612148" w:rsidRDefault="006F503A" w:rsidP="00D527CE">
      <w:pPr>
        <w:rPr>
          <w:rFonts w:eastAsia="TimesNewRomanPSMT" w:cs="Arial"/>
          <w:lang w:eastAsia="ru-RU"/>
        </w:rPr>
      </w:pPr>
      <w:r w:rsidRPr="00612148">
        <w:rPr>
          <w:rFonts w:eastAsia="TimesNewRomanPSMT" w:cs="Arial"/>
          <w:lang w:eastAsia="ru-RU"/>
        </w:rPr>
        <w:t>Загрязнение почвенного покрова при добыче и транспорте нефти (газа) чаще всего связано с повышенным содержанием углеводородов нефти. В связи с чем, данный по</w:t>
      </w:r>
      <w:r w:rsidRPr="00612148">
        <w:rPr>
          <w:rFonts w:eastAsia="TimesNewRomanPSMT" w:cs="Arial"/>
          <w:lang w:eastAsia="ru-RU"/>
        </w:rPr>
        <w:t>л</w:t>
      </w:r>
      <w:r w:rsidRPr="00612148">
        <w:rPr>
          <w:rFonts w:eastAsia="TimesNewRomanPSMT" w:cs="Arial"/>
          <w:lang w:eastAsia="ru-RU"/>
        </w:rPr>
        <w:t>лютант по праву считается приоритетным при оценке фонового состояния почвенного п</w:t>
      </w:r>
      <w:r w:rsidRPr="00612148">
        <w:rPr>
          <w:rFonts w:eastAsia="TimesNewRomanPSMT" w:cs="Arial"/>
          <w:lang w:eastAsia="ru-RU"/>
        </w:rPr>
        <w:t>о</w:t>
      </w:r>
      <w:r w:rsidRPr="00612148">
        <w:rPr>
          <w:rFonts w:eastAsia="TimesNewRomanPSMT" w:cs="Arial"/>
          <w:lang w:eastAsia="ru-RU"/>
        </w:rPr>
        <w:t>крова и при ведении производственного экологического мониторинга на этапе строител</w:t>
      </w:r>
      <w:r w:rsidRPr="00612148">
        <w:rPr>
          <w:rFonts w:eastAsia="TimesNewRomanPSMT" w:cs="Arial"/>
          <w:lang w:eastAsia="ru-RU"/>
        </w:rPr>
        <w:t>ь</w:t>
      </w:r>
      <w:r w:rsidRPr="00612148">
        <w:rPr>
          <w:rFonts w:eastAsia="TimesNewRomanPSMT" w:cs="Arial"/>
          <w:lang w:eastAsia="ru-RU"/>
        </w:rPr>
        <w:t>ства и эксплуатации объектов нефтегазовой отрасли. В процессе опробования почв и грунтов участка работ загрязнения нефтепродуктами выявлено не было.</w:t>
      </w:r>
    </w:p>
    <w:p w14:paraId="33AD31A4" w14:textId="77777777" w:rsidR="006F503A" w:rsidRPr="00612148" w:rsidRDefault="006F503A" w:rsidP="00D527CE">
      <w:pPr>
        <w:pStyle w:val="2"/>
        <w:tabs>
          <w:tab w:val="num" w:pos="142"/>
        </w:tabs>
        <w:spacing w:line="360" w:lineRule="auto"/>
        <w:ind w:left="1276" w:hanging="425"/>
      </w:pPr>
      <w:bookmarkStart w:id="194" w:name="_Toc504723606"/>
      <w:r w:rsidRPr="00612148">
        <w:t xml:space="preserve">Оценка состояния </w:t>
      </w:r>
      <w:bookmarkEnd w:id="188"/>
      <w:bookmarkEnd w:id="189"/>
      <w:bookmarkEnd w:id="190"/>
      <w:bookmarkEnd w:id="191"/>
      <w:bookmarkEnd w:id="192"/>
      <w:r w:rsidRPr="00612148">
        <w:t>водных объектов и загрязнение подземных вод</w:t>
      </w:r>
      <w:bookmarkEnd w:id="194"/>
    </w:p>
    <w:p w14:paraId="19EADFC9" w14:textId="77777777" w:rsidR="008F6396" w:rsidRPr="00C54B9E" w:rsidRDefault="008F6396" w:rsidP="008F6396">
      <w:bookmarkStart w:id="195" w:name="_Toc425922718"/>
      <w:bookmarkStart w:id="196" w:name="_Toc388425767"/>
      <w:bookmarkStart w:id="197" w:name="_Toc345668908"/>
      <w:r w:rsidRPr="00C54B9E">
        <w:t xml:space="preserve">Проектируемые шламовые амбары расположены вне водоохранных зон, или зон сезонного подтопления каких-либо водотоков. </w:t>
      </w:r>
    </w:p>
    <w:p w14:paraId="6297D831" w14:textId="77777777" w:rsidR="008F6396" w:rsidRPr="00C54B9E" w:rsidRDefault="008F6396" w:rsidP="008F6396">
      <w:r w:rsidRPr="00C54B9E">
        <w:t>Наиболее близко к участкам проектирования протекают два ручья сезонного де</w:t>
      </w:r>
      <w:r w:rsidRPr="00C54B9E">
        <w:t>й</w:t>
      </w:r>
      <w:r w:rsidRPr="00C54B9E">
        <w:t>ствия, относящиеся к категории малых водотоков:</w:t>
      </w:r>
    </w:p>
    <w:p w14:paraId="764DB626" w14:textId="77777777" w:rsidR="008F6396" w:rsidRPr="00C54B9E" w:rsidRDefault="008F6396" w:rsidP="008F6396">
      <w:r w:rsidRPr="00C54B9E">
        <w:t>- ручей без названия №1, расположенный в 73 метрах юго-восточнее кустовой площадки №2Г, в 110 метрах юго-восточнее от проектируемого шламового амбара;</w:t>
      </w:r>
    </w:p>
    <w:p w14:paraId="4457E675" w14:textId="77777777" w:rsidR="008F6396" w:rsidRDefault="008F6396" w:rsidP="008F6396">
      <w:pPr>
        <w:jc w:val="left"/>
      </w:pPr>
      <w:r w:rsidRPr="00C54B9E">
        <w:t>Водосборы пересекаемых ручьев небольшие по площади, растительность на в</w:t>
      </w:r>
      <w:r w:rsidRPr="00C54B9E">
        <w:t>о</w:t>
      </w:r>
      <w:r w:rsidRPr="00C54B9E">
        <w:t>досборах представлена мхами, ягелем, местами низкорослым кустарником, небольшими участками угнетенного лиственничного редколесья. Формирование стока в них происх</w:t>
      </w:r>
      <w:r w:rsidRPr="00C54B9E">
        <w:t>о</w:t>
      </w:r>
      <w:r w:rsidRPr="00C54B9E">
        <w:t>дит в основном за счет обильных дождей ливневого характера в летне-осенний период и в период весеннего снеготаяния.</w:t>
      </w:r>
    </w:p>
    <w:p w14:paraId="7B30DD88" w14:textId="77777777" w:rsidR="008F6396" w:rsidRPr="00C54B9E" w:rsidRDefault="008F6396" w:rsidP="008F6396">
      <w:r w:rsidRPr="00C54B9E">
        <w:t>Данные ручьи имеют протяженность менее 10 км и, согласно ст. 65 Водного коде</w:t>
      </w:r>
      <w:r w:rsidRPr="00C54B9E">
        <w:t>к</w:t>
      </w:r>
      <w:r w:rsidRPr="00C54B9E">
        <w:t>са РФ, минимальная ширина водоохранной зоны для них составляет 50 м.</w:t>
      </w:r>
    </w:p>
    <w:p w14:paraId="1B50677D" w14:textId="77777777" w:rsidR="008F6396" w:rsidRPr="00C54B9E" w:rsidRDefault="008F6396" w:rsidP="008F6396">
      <w:pPr>
        <w:rPr>
          <w:spacing w:val="-2"/>
          <w:highlight w:val="yellow"/>
        </w:rPr>
      </w:pPr>
      <w:r w:rsidRPr="00C54B9E">
        <w:rPr>
          <w:spacing w:val="-2"/>
        </w:rPr>
        <w:lastRenderedPageBreak/>
        <w:t>По результатам лабораторных исследований проб поверхностных вод было выя</w:t>
      </w:r>
      <w:r w:rsidRPr="00C54B9E">
        <w:rPr>
          <w:spacing w:val="-2"/>
        </w:rPr>
        <w:t>в</w:t>
      </w:r>
      <w:r w:rsidRPr="00C54B9E">
        <w:rPr>
          <w:spacing w:val="-2"/>
        </w:rPr>
        <w:t>лено превышение допустимого уровня химического потребления кислорода до 1,5 ПДК. Вероятно, повышенное химическое потребление кислорода в данном случае обусловлено естественными процессами и связано с биохимическим распадом и трансформацией орг</w:t>
      </w:r>
      <w:r w:rsidRPr="00C54B9E">
        <w:rPr>
          <w:spacing w:val="-2"/>
        </w:rPr>
        <w:t>а</w:t>
      </w:r>
      <w:r w:rsidRPr="00C54B9E">
        <w:rPr>
          <w:spacing w:val="-2"/>
        </w:rPr>
        <w:t xml:space="preserve">нических веществ, протекающих как в водной толще, так и в донных отложениях, торфе. </w:t>
      </w:r>
    </w:p>
    <w:p w14:paraId="769EEA4B" w14:textId="77777777" w:rsidR="008F6396" w:rsidRPr="00C54B9E" w:rsidRDefault="008F6396" w:rsidP="008F6396">
      <w:pPr>
        <w:rPr>
          <w:rFonts w:cs="Arial"/>
        </w:rPr>
      </w:pPr>
      <w:r w:rsidRPr="00C54B9E">
        <w:rPr>
          <w:rFonts w:cs="Arial"/>
        </w:rPr>
        <w:t>Тяжёлые металлы обнаружены в концентрациях не превышающих ПДК, исключ</w:t>
      </w:r>
      <w:r w:rsidRPr="00C54B9E">
        <w:rPr>
          <w:rFonts w:cs="Arial"/>
        </w:rPr>
        <w:t>е</w:t>
      </w:r>
      <w:r w:rsidRPr="00C54B9E">
        <w:rPr>
          <w:rFonts w:cs="Arial"/>
        </w:rPr>
        <w:t xml:space="preserve">нием является повсеместное повышенное содержание меди </w:t>
      </w:r>
      <w:r w:rsidRPr="00C54B9E">
        <w:t>(до 2,7</w:t>
      </w:r>
      <w:r w:rsidRPr="00C54B9E">
        <w:rPr>
          <w:rFonts w:cs="Arial"/>
        </w:rPr>
        <w:t xml:space="preserve"> ПДК </w:t>
      </w:r>
      <w:r w:rsidRPr="00C54B9E">
        <w:rPr>
          <w:rFonts w:cs="Arial"/>
          <w:vertAlign w:val="subscript"/>
        </w:rPr>
        <w:t>р.х.</w:t>
      </w:r>
      <w:r w:rsidRPr="00C54B9E">
        <w:t>)</w:t>
      </w:r>
      <w:r w:rsidRPr="00C54B9E">
        <w:rPr>
          <w:rFonts w:cs="Arial"/>
        </w:rPr>
        <w:t>. Такая карт</w:t>
      </w:r>
      <w:r w:rsidRPr="00C54B9E">
        <w:rPr>
          <w:rFonts w:cs="Arial"/>
        </w:rPr>
        <w:t>и</w:t>
      </w:r>
      <w:r w:rsidRPr="00C54B9E">
        <w:rPr>
          <w:rFonts w:cs="Arial"/>
        </w:rPr>
        <w:t>на коррелирует с ранее проведенными исследованиями, когда содержание меди в пр</w:t>
      </w:r>
      <w:r w:rsidRPr="00C54B9E">
        <w:rPr>
          <w:rFonts w:cs="Arial"/>
        </w:rPr>
        <w:t>и</w:t>
      </w:r>
      <w:r w:rsidRPr="00C54B9E">
        <w:rPr>
          <w:rFonts w:cs="Arial"/>
        </w:rPr>
        <w:t xml:space="preserve">родных водах района изысканий так же колебалось от 1,5 до 3 ПДК. С учётом этого, </w:t>
      </w:r>
      <w:r w:rsidRPr="00C54B9E">
        <w:t>мо</w:t>
      </w:r>
      <w:r w:rsidRPr="00C54B9E">
        <w:t>ж</w:t>
      </w:r>
      <w:r w:rsidRPr="00C54B9E">
        <w:t xml:space="preserve">но сделать вывод, что данная особенность характерна для поверхностных вод района работ и обусловлена естественными процессами. </w:t>
      </w:r>
      <w:r w:rsidRPr="00C54B9E">
        <w:rPr>
          <w:rFonts w:cs="Arial"/>
        </w:rPr>
        <w:t>Таким образом, полученные данные позволяют говорить о, сравнительно, невысоком фоновом содержании загрязняющих в</w:t>
      </w:r>
      <w:r w:rsidRPr="00C54B9E">
        <w:rPr>
          <w:rFonts w:cs="Arial"/>
        </w:rPr>
        <w:t>е</w:t>
      </w:r>
      <w:r w:rsidRPr="00C54B9E">
        <w:rPr>
          <w:rFonts w:cs="Arial"/>
        </w:rPr>
        <w:t>ществ в поверхностных водах района расположения объекта работ. Нефтепродукты и АПАВ обнаружены в следовых количествах.</w:t>
      </w:r>
    </w:p>
    <w:p w14:paraId="498F2ED0" w14:textId="70A35B05" w:rsidR="008F6396" w:rsidRDefault="008F6396" w:rsidP="008F6396">
      <w:r w:rsidRPr="00C54B9E">
        <w:t>Донные отложения отбирались в контрольном створе ручья без названия №</w:t>
      </w:r>
      <w:r w:rsidR="00FD3AD0">
        <w:t>1</w:t>
      </w:r>
      <w:r w:rsidRPr="00C54B9E">
        <w:t>, п</w:t>
      </w:r>
      <w:r w:rsidRPr="00C54B9E">
        <w:t>а</w:t>
      </w:r>
      <w:r w:rsidRPr="00C54B9E">
        <w:t>раллельно с отбором проб воды. Для донных отложений не разработаны специальные нормативы ПДК (ОДК), поэтому для сравнения полученных данных использовались ста</w:t>
      </w:r>
      <w:r w:rsidRPr="00C54B9E">
        <w:t>н</w:t>
      </w:r>
      <w:r w:rsidRPr="00C54B9E">
        <w:t>дарты применимые для почв соответствующего мехсостава (суглинистые и глинистые). Донные отложения рассматриваемого водного объекта представлены суглинками бур</w:t>
      </w:r>
      <w:r w:rsidRPr="00C54B9E">
        <w:t>ы</w:t>
      </w:r>
      <w:r w:rsidRPr="00C54B9E">
        <w:t>ми, иловатыми, с обильными органическими включениями. Содержание загрязняющих веществ в донных отложениях (рисунок 2) не превышает фоновых значений для почв района исследования.</w:t>
      </w:r>
    </w:p>
    <w:p w14:paraId="43BB4D03" w14:textId="03863AC5" w:rsidR="008F6396" w:rsidRPr="00C54B9E" w:rsidRDefault="008F6396" w:rsidP="008F6396">
      <w:r w:rsidRPr="00C54B9E">
        <w:rPr>
          <w:noProof/>
          <w:lang w:eastAsia="ru-RU"/>
        </w:rPr>
        <w:drawing>
          <wp:inline distT="0" distB="0" distL="0" distR="0" wp14:anchorId="4F894067" wp14:editId="5F788908">
            <wp:extent cx="4906675" cy="1752600"/>
            <wp:effectExtent l="0" t="0" r="825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уфер обмена02.jpg"/>
                    <pic:cNvPicPr/>
                  </pic:nvPicPr>
                  <pic:blipFill>
                    <a:blip r:embed="rId34">
                      <a:extLst>
                        <a:ext uri="{28A0092B-C50C-407E-A947-70E740481C1C}">
                          <a14:useLocalDpi xmlns:a14="http://schemas.microsoft.com/office/drawing/2010/main" val="0"/>
                        </a:ext>
                      </a:extLst>
                    </a:blip>
                    <a:stretch>
                      <a:fillRect/>
                    </a:stretch>
                  </pic:blipFill>
                  <pic:spPr>
                    <a:xfrm>
                      <a:off x="0" y="0"/>
                      <a:ext cx="4912951" cy="1754842"/>
                    </a:xfrm>
                    <a:prstGeom prst="rect">
                      <a:avLst/>
                    </a:prstGeom>
                  </pic:spPr>
                </pic:pic>
              </a:graphicData>
            </a:graphic>
          </wp:inline>
        </w:drawing>
      </w:r>
    </w:p>
    <w:p w14:paraId="6C28A8C7" w14:textId="77777777" w:rsidR="008F6396" w:rsidRPr="00C54B9E" w:rsidRDefault="008F6396" w:rsidP="008F6396">
      <w:pPr>
        <w:pStyle w:val="afc"/>
        <w:ind w:left="0" w:firstLine="0"/>
        <w:jc w:val="center"/>
      </w:pPr>
      <w:bookmarkStart w:id="198" w:name="_Ref440449228"/>
      <w:bookmarkStart w:id="199" w:name="_Toc367900051"/>
      <w:bookmarkStart w:id="200" w:name="_Toc384979078"/>
      <w:bookmarkStart w:id="201" w:name="_Toc392228606"/>
      <w:bookmarkStart w:id="202" w:name="_Toc396826531"/>
      <w:bookmarkStart w:id="203" w:name="_Toc425922719"/>
      <w:bookmarkEnd w:id="195"/>
      <w:bookmarkEnd w:id="196"/>
      <w:bookmarkEnd w:id="197"/>
      <w:r w:rsidRPr="00C54B9E">
        <w:t xml:space="preserve">Рисунок </w:t>
      </w:r>
      <w:bookmarkEnd w:id="198"/>
      <w:r w:rsidRPr="00C54B9E">
        <w:t>2</w:t>
      </w:r>
      <w:r w:rsidRPr="00C54B9E">
        <w:rPr>
          <w:noProof/>
        </w:rPr>
        <w:t xml:space="preserve"> - </w:t>
      </w:r>
      <w:r w:rsidRPr="00C54B9E">
        <w:t>Диаграмма содержания загрязняющих веществ в донных отложениях, в долях нормативных значений</w:t>
      </w:r>
    </w:p>
    <w:p w14:paraId="6EDFCA3C" w14:textId="77777777" w:rsidR="008F6396" w:rsidRPr="00C54B9E" w:rsidRDefault="008F6396" w:rsidP="008F6396">
      <w:r w:rsidRPr="00C54B9E">
        <w:t xml:space="preserve">В гидрогеологическом отношении Сузунское месторождение приурочено к северо-восточной части Западно-Сибирского артезианского мегабассейна. Гидрогеологические условия в большей степени определены наличием в районе многолетнемерзлых пород, мощность которых достигает 500 м, несколько уменьшаясь под долинами крупных рек. </w:t>
      </w:r>
    </w:p>
    <w:p w14:paraId="1A5E4806" w14:textId="77777777" w:rsidR="008F6396" w:rsidRPr="00C54B9E" w:rsidRDefault="008F6396" w:rsidP="008F6396">
      <w:pPr>
        <w:pStyle w:val="aff9"/>
        <w:ind w:left="3" w:firstLine="706"/>
        <w:rPr>
          <w:rFonts w:cs="Arial"/>
        </w:rPr>
      </w:pPr>
      <w:r w:rsidRPr="00C54B9E">
        <w:rPr>
          <w:rFonts w:cs="Arial"/>
          <w:snapToGrid w:val="0"/>
        </w:rPr>
        <w:lastRenderedPageBreak/>
        <w:t>Подземные воды рассмотренных участков характеризуются непостоянством уст</w:t>
      </w:r>
      <w:r w:rsidRPr="00C54B9E">
        <w:rPr>
          <w:rFonts w:cs="Arial"/>
          <w:snapToGrid w:val="0"/>
        </w:rPr>
        <w:t>а</w:t>
      </w:r>
      <w:r w:rsidRPr="00C54B9E">
        <w:rPr>
          <w:rFonts w:cs="Arial"/>
          <w:snapToGrid w:val="0"/>
        </w:rPr>
        <w:t>новившегося уровня, носят сезонный характер, зависят от климатического и в незнач</w:t>
      </w:r>
      <w:r w:rsidRPr="00C54B9E">
        <w:rPr>
          <w:rFonts w:cs="Arial"/>
          <w:snapToGrid w:val="0"/>
        </w:rPr>
        <w:t>и</w:t>
      </w:r>
      <w:r w:rsidRPr="00C54B9E">
        <w:rPr>
          <w:rFonts w:cs="Arial"/>
          <w:snapToGrid w:val="0"/>
        </w:rPr>
        <w:t xml:space="preserve">тельной степени от техногенного фактора, имеют тесную гидравлическую связь и единый химический состав. </w:t>
      </w:r>
      <w:r w:rsidRPr="00C54B9E">
        <w:rPr>
          <w:rFonts w:cs="Arial"/>
        </w:rPr>
        <w:t>Максимальный прогнозируемый уровень подземных вод, в пределах участков изысканий, следует ожидать у поверхности земли, и связан он с периодом з</w:t>
      </w:r>
      <w:r w:rsidRPr="00C54B9E">
        <w:rPr>
          <w:rFonts w:cs="Arial"/>
        </w:rPr>
        <w:t>а</w:t>
      </w:r>
      <w:r w:rsidRPr="00C54B9E">
        <w:rPr>
          <w:rFonts w:cs="Arial"/>
        </w:rPr>
        <w:t>тяжных осенних дождей и весенним снеготаянием.</w:t>
      </w:r>
    </w:p>
    <w:p w14:paraId="2DFDDB22" w14:textId="77777777" w:rsidR="008F6396" w:rsidRPr="00C54B9E" w:rsidRDefault="008F6396" w:rsidP="008F6396">
      <w:r w:rsidRPr="00C54B9E">
        <w:rPr>
          <w:rFonts w:cs="Arial"/>
        </w:rPr>
        <w:t>В процессе опробования грунтовых вод были выявлены превышения допустимого уровня химического потребления кислорода. Изменение окисляемости выступает как и</w:t>
      </w:r>
      <w:r w:rsidRPr="00C54B9E">
        <w:rPr>
          <w:rFonts w:cs="Arial"/>
        </w:rPr>
        <w:t>н</w:t>
      </w:r>
      <w:r w:rsidRPr="00C54B9E">
        <w:rPr>
          <w:rFonts w:cs="Arial"/>
        </w:rPr>
        <w:t xml:space="preserve">тегральная характеристика, отражающая общее загрязнение органическими веществами. Однако, невысокое содержание в грунтовых водах нефтепродуктов, фенолов и АПАВ, свидетельствует о естественной природе органического загрязнения. Подобная картина часто наблюдается в районах, где питание </w:t>
      </w:r>
      <w:r w:rsidRPr="00C54B9E">
        <w:t>грунтовых вод происходит за счет болот.</w:t>
      </w:r>
    </w:p>
    <w:p w14:paraId="7ECC6FBB" w14:textId="77777777" w:rsidR="008F6396" w:rsidRPr="00C54B9E" w:rsidRDefault="008F6396" w:rsidP="008F6396">
      <w:pPr>
        <w:rPr>
          <w:rFonts w:cs="Arial"/>
        </w:rPr>
      </w:pPr>
      <w:r w:rsidRPr="00C54B9E">
        <w:rPr>
          <w:rFonts w:cs="Arial"/>
        </w:rPr>
        <w:t>Состав рассматриваемых вод гидрокарбонатный натриево-кальциевый, сульфа</w:t>
      </w:r>
      <w:r w:rsidRPr="00C54B9E">
        <w:rPr>
          <w:rFonts w:cs="Arial"/>
        </w:rPr>
        <w:t>т</w:t>
      </w:r>
      <w:r w:rsidRPr="00C54B9E">
        <w:rPr>
          <w:rFonts w:cs="Arial"/>
        </w:rPr>
        <w:t>но-гидрокарбонатный кальциево-натриевый и сульфатный натриевый. Такой пестрый с</w:t>
      </w:r>
      <w:r w:rsidRPr="00C54B9E">
        <w:rPr>
          <w:rFonts w:cs="Arial"/>
        </w:rPr>
        <w:t>о</w:t>
      </w:r>
      <w:r w:rsidRPr="00C54B9E">
        <w:rPr>
          <w:rFonts w:cs="Arial"/>
        </w:rPr>
        <w:t>став воды во многом связан с хозяйственной деятельностью, проводимой в период отб</w:t>
      </w:r>
      <w:r w:rsidRPr="00C54B9E">
        <w:rPr>
          <w:rFonts w:cs="Arial"/>
        </w:rPr>
        <w:t>о</w:t>
      </w:r>
      <w:r w:rsidRPr="00C54B9E">
        <w:rPr>
          <w:rFonts w:cs="Arial"/>
        </w:rPr>
        <w:t xml:space="preserve">ра проб воды на химический анализ. Величина сухого остатка 0,27 – 0,39 г/л. </w:t>
      </w:r>
    </w:p>
    <w:p w14:paraId="03E7449C" w14:textId="77777777" w:rsidR="008F6396" w:rsidRPr="00C54B9E" w:rsidRDefault="008F6396" w:rsidP="008F6396">
      <w:pPr>
        <w:tabs>
          <w:tab w:val="left" w:pos="709"/>
        </w:tabs>
        <w:suppressAutoHyphens/>
      </w:pPr>
      <w:r w:rsidRPr="00C54B9E">
        <w:t xml:space="preserve">Оценка защищённости подземных вод района строительства проводилась по методике Гольдберга и представлена в таблице </w:t>
      </w:r>
      <w:r w:rsidRPr="00C54B9E">
        <w:rPr>
          <w:vanish/>
        </w:rPr>
        <w:fldChar w:fldCharType="begin"/>
      </w:r>
      <w:r w:rsidRPr="00C54B9E">
        <w:rPr>
          <w:vanish/>
        </w:rPr>
        <w:instrText xml:space="preserve"> REF _Ref429672623 \h  \* MERGEFORMAT </w:instrText>
      </w:r>
      <w:r w:rsidRPr="00C54B9E">
        <w:rPr>
          <w:vanish/>
        </w:rPr>
      </w:r>
      <w:r w:rsidRPr="00C54B9E">
        <w:rPr>
          <w:vanish/>
        </w:rPr>
        <w:fldChar w:fldCharType="separate"/>
      </w:r>
      <w:r w:rsidR="0017121E" w:rsidRPr="0017121E">
        <w:rPr>
          <w:vanish/>
        </w:rPr>
        <w:t xml:space="preserve">Таблица </w:t>
      </w:r>
      <w:r w:rsidR="0017121E">
        <w:rPr>
          <w:noProof/>
        </w:rPr>
        <w:t>4</w:t>
      </w:r>
      <w:r w:rsidR="0017121E" w:rsidRPr="00C54B9E">
        <w:rPr>
          <w:noProof/>
        </w:rPr>
        <w:t>.</w:t>
      </w:r>
      <w:r w:rsidR="0017121E">
        <w:rPr>
          <w:noProof/>
        </w:rPr>
        <w:t>2</w:t>
      </w:r>
      <w:r w:rsidRPr="00C54B9E">
        <w:fldChar w:fldCharType="end"/>
      </w:r>
      <w:r w:rsidRPr="00C54B9E">
        <w:t>.</w:t>
      </w:r>
    </w:p>
    <w:p w14:paraId="5A3FC8E5" w14:textId="77777777" w:rsidR="008F6396" w:rsidRPr="00C54B9E" w:rsidRDefault="008F6396" w:rsidP="008F6396">
      <w:pPr>
        <w:pStyle w:val="afc"/>
        <w:keepNext/>
      </w:pPr>
      <w:bookmarkStart w:id="204" w:name="_Ref429672623"/>
      <w:r w:rsidRPr="00C54B9E">
        <w:t xml:space="preserve">Таблица </w:t>
      </w:r>
      <w:fldSimple w:instr=" STYLEREF 1 \s ">
        <w:r w:rsidR="0017121E">
          <w:rPr>
            <w:noProof/>
          </w:rPr>
          <w:t>4</w:t>
        </w:r>
      </w:fldSimple>
      <w:r w:rsidRPr="00C54B9E">
        <w:t>.</w:t>
      </w:r>
      <w:fldSimple w:instr=" SEQ Таблица \* ARABIC \s 1 ">
        <w:r w:rsidR="0017121E">
          <w:rPr>
            <w:noProof/>
          </w:rPr>
          <w:t>2</w:t>
        </w:r>
      </w:fldSimple>
      <w:bookmarkEnd w:id="204"/>
      <w:r w:rsidRPr="00C54B9E">
        <w:t xml:space="preserve"> – Оценка защищенности подземных вод</w:t>
      </w:r>
    </w:p>
    <w:tbl>
      <w:tblPr>
        <w:tblW w:w="9925" w:type="dxa"/>
        <w:tblInd w:w="-172" w:type="dxa"/>
        <w:tblBorders>
          <w:top w:val="single" w:sz="4" w:space="0" w:color="000000"/>
          <w:bottom w:val="single" w:sz="4" w:space="0" w:color="000000"/>
          <w:insideH w:val="single" w:sz="4" w:space="0" w:color="000000"/>
          <w:insideV w:val="single" w:sz="4" w:space="0" w:color="000000"/>
        </w:tblBorders>
        <w:tblLook w:val="01E0" w:firstRow="1" w:lastRow="1" w:firstColumn="1" w:lastColumn="1" w:noHBand="0" w:noVBand="0"/>
      </w:tblPr>
      <w:tblGrid>
        <w:gridCol w:w="2800"/>
        <w:gridCol w:w="2156"/>
        <w:gridCol w:w="1804"/>
        <w:gridCol w:w="3165"/>
      </w:tblGrid>
      <w:tr w:rsidR="008F6396" w:rsidRPr="00C54B9E" w14:paraId="4536C540" w14:textId="77777777" w:rsidTr="002F34B1">
        <w:trPr>
          <w:trHeight w:val="62"/>
        </w:trPr>
        <w:tc>
          <w:tcPr>
            <w:tcW w:w="2800" w:type="dxa"/>
            <w:shd w:val="clear" w:color="auto" w:fill="auto"/>
          </w:tcPr>
          <w:p w14:paraId="5C0AEA2F" w14:textId="77777777" w:rsidR="008F6396" w:rsidRPr="00C54B9E" w:rsidRDefault="008F6396" w:rsidP="002F34B1">
            <w:pPr>
              <w:pStyle w:val="IG1"/>
              <w:spacing w:line="360" w:lineRule="auto"/>
              <w:jc w:val="center"/>
              <w:rPr>
                <w:rFonts w:ascii="Arial" w:eastAsia="Calibri" w:hAnsi="Arial" w:cs="Arial"/>
                <w:sz w:val="22"/>
                <w:szCs w:val="22"/>
                <w:lang w:eastAsia="en-US"/>
              </w:rPr>
            </w:pPr>
            <w:r w:rsidRPr="00C54B9E">
              <w:rPr>
                <w:rFonts w:ascii="Arial" w:eastAsia="Calibri" w:hAnsi="Arial" w:cs="Arial"/>
                <w:sz w:val="22"/>
                <w:szCs w:val="22"/>
                <w:lang w:eastAsia="en-US"/>
              </w:rPr>
              <w:t>Показатель</w:t>
            </w:r>
          </w:p>
        </w:tc>
        <w:tc>
          <w:tcPr>
            <w:tcW w:w="2156" w:type="dxa"/>
            <w:shd w:val="clear" w:color="auto" w:fill="auto"/>
          </w:tcPr>
          <w:p w14:paraId="29C6E39E" w14:textId="77777777" w:rsidR="008F6396" w:rsidRPr="00C54B9E" w:rsidRDefault="008F6396" w:rsidP="002F34B1">
            <w:pPr>
              <w:pStyle w:val="IG1"/>
              <w:spacing w:line="360" w:lineRule="auto"/>
              <w:jc w:val="center"/>
              <w:rPr>
                <w:rFonts w:ascii="Arial" w:eastAsia="Calibri" w:hAnsi="Arial" w:cs="Arial"/>
                <w:sz w:val="22"/>
                <w:szCs w:val="22"/>
                <w:lang w:eastAsia="en-US"/>
              </w:rPr>
            </w:pPr>
            <w:r w:rsidRPr="00C54B9E">
              <w:rPr>
                <w:rFonts w:ascii="Arial" w:eastAsia="Calibri" w:hAnsi="Arial" w:cs="Arial"/>
                <w:sz w:val="22"/>
                <w:szCs w:val="22"/>
                <w:lang w:eastAsia="en-US"/>
              </w:rPr>
              <w:t>Значение</w:t>
            </w:r>
          </w:p>
        </w:tc>
        <w:tc>
          <w:tcPr>
            <w:tcW w:w="1804" w:type="dxa"/>
            <w:shd w:val="clear" w:color="auto" w:fill="auto"/>
          </w:tcPr>
          <w:p w14:paraId="4E16F65F" w14:textId="77777777" w:rsidR="008F6396" w:rsidRPr="00C54B9E" w:rsidRDefault="008F6396" w:rsidP="002F34B1">
            <w:pPr>
              <w:pStyle w:val="IG1"/>
              <w:spacing w:line="360" w:lineRule="auto"/>
              <w:jc w:val="center"/>
              <w:rPr>
                <w:rFonts w:ascii="Arial" w:eastAsia="Calibri" w:hAnsi="Arial" w:cs="Arial"/>
                <w:sz w:val="22"/>
                <w:szCs w:val="22"/>
                <w:lang w:eastAsia="en-US"/>
              </w:rPr>
            </w:pPr>
            <w:r w:rsidRPr="00C54B9E">
              <w:rPr>
                <w:rFonts w:ascii="Arial" w:eastAsia="Calibri" w:hAnsi="Arial" w:cs="Arial"/>
                <w:sz w:val="22"/>
                <w:szCs w:val="22"/>
                <w:lang w:eastAsia="en-US"/>
              </w:rPr>
              <w:t>Балл</w:t>
            </w:r>
          </w:p>
        </w:tc>
        <w:tc>
          <w:tcPr>
            <w:tcW w:w="3165" w:type="dxa"/>
            <w:shd w:val="clear" w:color="auto" w:fill="auto"/>
          </w:tcPr>
          <w:p w14:paraId="61F66969" w14:textId="77777777" w:rsidR="008F6396" w:rsidRPr="00C54B9E" w:rsidRDefault="008F6396" w:rsidP="002F34B1">
            <w:pPr>
              <w:pStyle w:val="IG1"/>
              <w:spacing w:line="360" w:lineRule="auto"/>
              <w:jc w:val="center"/>
              <w:rPr>
                <w:rFonts w:ascii="Arial" w:eastAsia="Calibri" w:hAnsi="Arial" w:cs="Arial"/>
                <w:sz w:val="22"/>
                <w:szCs w:val="22"/>
                <w:lang w:eastAsia="en-US"/>
              </w:rPr>
            </w:pPr>
            <w:r w:rsidRPr="00C54B9E">
              <w:rPr>
                <w:rFonts w:ascii="Arial" w:eastAsia="Calibri" w:hAnsi="Arial" w:cs="Arial"/>
                <w:sz w:val="22"/>
                <w:szCs w:val="22"/>
                <w:lang w:eastAsia="en-US"/>
              </w:rPr>
              <w:t>Категория защищённости</w:t>
            </w:r>
          </w:p>
        </w:tc>
      </w:tr>
      <w:tr w:rsidR="008F6396" w:rsidRPr="00C54B9E" w14:paraId="7459EE7B" w14:textId="77777777" w:rsidTr="002F34B1">
        <w:tc>
          <w:tcPr>
            <w:tcW w:w="2800" w:type="dxa"/>
            <w:shd w:val="clear" w:color="auto" w:fill="auto"/>
          </w:tcPr>
          <w:p w14:paraId="6139F580" w14:textId="77777777" w:rsidR="008F6396" w:rsidRPr="00C54B9E" w:rsidRDefault="008F6396" w:rsidP="002F34B1">
            <w:pPr>
              <w:pStyle w:val="IG1"/>
              <w:spacing w:line="360" w:lineRule="auto"/>
              <w:rPr>
                <w:rFonts w:ascii="Arial" w:eastAsia="Calibri" w:hAnsi="Arial" w:cs="Arial"/>
                <w:sz w:val="22"/>
                <w:szCs w:val="22"/>
                <w:lang w:eastAsia="en-US"/>
              </w:rPr>
            </w:pPr>
            <w:r w:rsidRPr="00C54B9E">
              <w:rPr>
                <w:rFonts w:ascii="Arial" w:eastAsia="Calibri" w:hAnsi="Arial" w:cs="Arial"/>
                <w:sz w:val="22"/>
                <w:szCs w:val="22"/>
                <w:lang w:eastAsia="en-US"/>
              </w:rPr>
              <w:t>Глубина залегания уровня грунтовых вод, м</w:t>
            </w:r>
          </w:p>
        </w:tc>
        <w:tc>
          <w:tcPr>
            <w:tcW w:w="2156" w:type="dxa"/>
            <w:shd w:val="clear" w:color="auto" w:fill="auto"/>
            <w:vAlign w:val="center"/>
          </w:tcPr>
          <w:p w14:paraId="078C13C2" w14:textId="77777777" w:rsidR="008F6396" w:rsidRPr="00C54B9E" w:rsidRDefault="008F6396" w:rsidP="002F34B1">
            <w:pPr>
              <w:pStyle w:val="IG1"/>
              <w:spacing w:line="360" w:lineRule="auto"/>
              <w:jc w:val="center"/>
              <w:rPr>
                <w:rFonts w:ascii="Arial" w:eastAsia="Calibri" w:hAnsi="Arial" w:cs="Arial"/>
                <w:sz w:val="22"/>
                <w:szCs w:val="22"/>
                <w:lang w:eastAsia="en-US"/>
              </w:rPr>
            </w:pPr>
            <w:r w:rsidRPr="00C54B9E">
              <w:rPr>
                <w:rFonts w:eastAsia="Calibri"/>
                <w:sz w:val="22"/>
                <w:szCs w:val="22"/>
                <w:lang w:eastAsia="en-US"/>
              </w:rPr>
              <w:t>&lt;</w:t>
            </w:r>
            <w:r w:rsidRPr="00C54B9E">
              <w:rPr>
                <w:rFonts w:ascii="Arial" w:eastAsia="Calibri" w:hAnsi="Arial" w:cs="Arial"/>
                <w:sz w:val="22"/>
                <w:szCs w:val="22"/>
                <w:lang w:eastAsia="en-US"/>
              </w:rPr>
              <w:t>10</w:t>
            </w:r>
          </w:p>
        </w:tc>
        <w:tc>
          <w:tcPr>
            <w:tcW w:w="1804" w:type="dxa"/>
            <w:shd w:val="clear" w:color="auto" w:fill="auto"/>
            <w:vAlign w:val="center"/>
          </w:tcPr>
          <w:p w14:paraId="23DEAE4E" w14:textId="77777777" w:rsidR="008F6396" w:rsidRPr="00C54B9E" w:rsidRDefault="008F6396" w:rsidP="002F34B1">
            <w:pPr>
              <w:pStyle w:val="IG1"/>
              <w:spacing w:line="360" w:lineRule="auto"/>
              <w:jc w:val="center"/>
              <w:rPr>
                <w:rFonts w:ascii="Arial" w:eastAsia="Calibri" w:hAnsi="Arial" w:cs="Arial"/>
                <w:sz w:val="22"/>
                <w:szCs w:val="22"/>
                <w:lang w:eastAsia="en-US"/>
              </w:rPr>
            </w:pPr>
            <w:r w:rsidRPr="00C54B9E">
              <w:rPr>
                <w:rFonts w:ascii="Arial" w:eastAsia="Calibri" w:hAnsi="Arial" w:cs="Arial"/>
                <w:sz w:val="22"/>
                <w:szCs w:val="22"/>
                <w:lang w:eastAsia="en-US"/>
              </w:rPr>
              <w:t>2</w:t>
            </w:r>
          </w:p>
        </w:tc>
        <w:tc>
          <w:tcPr>
            <w:tcW w:w="3165" w:type="dxa"/>
            <w:vMerge w:val="restart"/>
            <w:shd w:val="clear" w:color="auto" w:fill="auto"/>
            <w:vAlign w:val="center"/>
          </w:tcPr>
          <w:p w14:paraId="30D19BFC" w14:textId="77777777" w:rsidR="008F6396" w:rsidRPr="00C54B9E" w:rsidRDefault="008F6396" w:rsidP="002F34B1">
            <w:pPr>
              <w:pStyle w:val="IG1"/>
              <w:spacing w:line="360" w:lineRule="auto"/>
              <w:jc w:val="center"/>
              <w:rPr>
                <w:rFonts w:ascii="Arial" w:eastAsia="Calibri" w:hAnsi="Arial" w:cs="Arial"/>
                <w:sz w:val="22"/>
                <w:szCs w:val="22"/>
                <w:lang w:eastAsia="en-US"/>
              </w:rPr>
            </w:pPr>
            <w:r w:rsidRPr="00C54B9E">
              <w:rPr>
                <w:rFonts w:ascii="Arial" w:eastAsia="Calibri" w:hAnsi="Arial" w:cs="Arial"/>
                <w:sz w:val="22"/>
                <w:szCs w:val="22"/>
                <w:lang w:eastAsia="en-US"/>
              </w:rPr>
              <w:t>I</w:t>
            </w:r>
          </w:p>
        </w:tc>
      </w:tr>
      <w:tr w:rsidR="008F6396" w:rsidRPr="00C54B9E" w14:paraId="5E4C322F" w14:textId="77777777" w:rsidTr="002F34B1">
        <w:tc>
          <w:tcPr>
            <w:tcW w:w="2800" w:type="dxa"/>
            <w:shd w:val="clear" w:color="auto" w:fill="auto"/>
          </w:tcPr>
          <w:p w14:paraId="391EE004" w14:textId="77777777" w:rsidR="008F6396" w:rsidRPr="00C54B9E" w:rsidRDefault="008F6396" w:rsidP="002F34B1">
            <w:pPr>
              <w:pStyle w:val="IG1"/>
              <w:spacing w:line="360" w:lineRule="auto"/>
              <w:rPr>
                <w:rFonts w:ascii="Arial" w:eastAsia="Calibri" w:hAnsi="Arial" w:cs="Arial"/>
                <w:sz w:val="22"/>
                <w:szCs w:val="22"/>
                <w:lang w:eastAsia="en-US"/>
              </w:rPr>
            </w:pPr>
            <w:r w:rsidRPr="00C54B9E">
              <w:rPr>
                <w:rFonts w:ascii="Arial" w:eastAsia="Calibri" w:hAnsi="Arial" w:cs="Arial"/>
                <w:sz w:val="22"/>
                <w:szCs w:val="22"/>
                <w:lang w:eastAsia="en-US"/>
              </w:rPr>
              <w:t>Литологическая группа</w:t>
            </w:r>
          </w:p>
        </w:tc>
        <w:tc>
          <w:tcPr>
            <w:tcW w:w="2156" w:type="dxa"/>
            <w:shd w:val="clear" w:color="auto" w:fill="auto"/>
            <w:vAlign w:val="center"/>
          </w:tcPr>
          <w:p w14:paraId="7084D2B1" w14:textId="77777777" w:rsidR="008F6396" w:rsidRPr="00C54B9E" w:rsidRDefault="008F6396" w:rsidP="002F34B1">
            <w:pPr>
              <w:pStyle w:val="IG1"/>
              <w:spacing w:line="360" w:lineRule="auto"/>
              <w:jc w:val="center"/>
              <w:rPr>
                <w:rFonts w:ascii="Arial" w:eastAsia="Calibri" w:hAnsi="Arial" w:cs="Arial"/>
                <w:sz w:val="22"/>
                <w:szCs w:val="22"/>
                <w:lang w:eastAsia="en-US"/>
              </w:rPr>
            </w:pPr>
            <w:r w:rsidRPr="00C54B9E">
              <w:rPr>
                <w:rFonts w:ascii="Arial" w:eastAsia="Calibri" w:hAnsi="Arial" w:cs="Arial"/>
                <w:sz w:val="22"/>
                <w:szCs w:val="22"/>
                <w:lang w:eastAsia="en-US"/>
              </w:rPr>
              <w:t>А</w:t>
            </w:r>
          </w:p>
        </w:tc>
        <w:tc>
          <w:tcPr>
            <w:tcW w:w="1804" w:type="dxa"/>
            <w:vMerge w:val="restart"/>
            <w:shd w:val="clear" w:color="auto" w:fill="auto"/>
            <w:vAlign w:val="center"/>
          </w:tcPr>
          <w:p w14:paraId="3293B6F4" w14:textId="77777777" w:rsidR="008F6396" w:rsidRPr="00C54B9E" w:rsidRDefault="008F6396" w:rsidP="002F34B1">
            <w:pPr>
              <w:pStyle w:val="IG1"/>
              <w:spacing w:line="360" w:lineRule="auto"/>
              <w:jc w:val="center"/>
              <w:rPr>
                <w:rFonts w:ascii="Arial" w:eastAsia="Calibri" w:hAnsi="Arial" w:cs="Arial"/>
                <w:sz w:val="22"/>
                <w:szCs w:val="22"/>
                <w:lang w:eastAsia="en-US"/>
              </w:rPr>
            </w:pPr>
            <w:r w:rsidRPr="00C54B9E">
              <w:rPr>
                <w:rFonts w:ascii="Arial" w:eastAsia="Calibri" w:hAnsi="Arial" w:cs="Arial"/>
                <w:sz w:val="22"/>
                <w:szCs w:val="22"/>
                <w:lang w:eastAsia="en-US"/>
              </w:rPr>
              <w:t>1</w:t>
            </w:r>
          </w:p>
        </w:tc>
        <w:tc>
          <w:tcPr>
            <w:tcW w:w="3165" w:type="dxa"/>
            <w:vMerge/>
            <w:shd w:val="clear" w:color="auto" w:fill="auto"/>
          </w:tcPr>
          <w:p w14:paraId="67DE82C8" w14:textId="77777777" w:rsidR="008F6396" w:rsidRPr="00C54B9E" w:rsidRDefault="008F6396" w:rsidP="002F34B1">
            <w:pPr>
              <w:pStyle w:val="IG1"/>
              <w:spacing w:line="360" w:lineRule="auto"/>
              <w:jc w:val="center"/>
              <w:rPr>
                <w:rFonts w:ascii="Arial" w:eastAsia="Calibri" w:hAnsi="Arial" w:cs="Arial"/>
                <w:sz w:val="22"/>
                <w:szCs w:val="22"/>
                <w:lang w:eastAsia="en-US"/>
              </w:rPr>
            </w:pPr>
          </w:p>
        </w:tc>
      </w:tr>
      <w:tr w:rsidR="008F6396" w:rsidRPr="00C54B9E" w14:paraId="01332065" w14:textId="77777777" w:rsidTr="002F34B1">
        <w:tc>
          <w:tcPr>
            <w:tcW w:w="2800" w:type="dxa"/>
            <w:shd w:val="clear" w:color="auto" w:fill="auto"/>
          </w:tcPr>
          <w:p w14:paraId="2C2E14C2" w14:textId="77777777" w:rsidR="008F6396" w:rsidRPr="00C54B9E" w:rsidRDefault="008F6396" w:rsidP="002F34B1">
            <w:pPr>
              <w:pStyle w:val="IG1"/>
              <w:spacing w:line="360" w:lineRule="auto"/>
              <w:rPr>
                <w:rFonts w:ascii="Arial" w:eastAsia="Calibri" w:hAnsi="Arial" w:cs="Arial"/>
                <w:sz w:val="22"/>
                <w:szCs w:val="22"/>
                <w:lang w:eastAsia="en-US"/>
              </w:rPr>
            </w:pPr>
            <w:r w:rsidRPr="00C54B9E">
              <w:rPr>
                <w:rFonts w:ascii="Arial" w:eastAsia="Calibri" w:hAnsi="Arial" w:cs="Arial"/>
                <w:sz w:val="22"/>
                <w:szCs w:val="22"/>
                <w:lang w:eastAsia="en-US"/>
              </w:rPr>
              <w:t>Мощность(m0), м</w:t>
            </w:r>
          </w:p>
        </w:tc>
        <w:tc>
          <w:tcPr>
            <w:tcW w:w="2156" w:type="dxa"/>
            <w:shd w:val="clear" w:color="auto" w:fill="auto"/>
            <w:vAlign w:val="center"/>
          </w:tcPr>
          <w:p w14:paraId="7EDF2E97" w14:textId="77777777" w:rsidR="008F6396" w:rsidRPr="00C54B9E" w:rsidRDefault="008F6396" w:rsidP="002F34B1">
            <w:pPr>
              <w:pStyle w:val="IG1"/>
              <w:spacing w:line="360" w:lineRule="auto"/>
              <w:jc w:val="center"/>
              <w:rPr>
                <w:rFonts w:ascii="Arial" w:eastAsia="Calibri" w:hAnsi="Arial" w:cs="Arial"/>
                <w:sz w:val="22"/>
                <w:szCs w:val="22"/>
                <w:lang w:eastAsia="en-US"/>
              </w:rPr>
            </w:pPr>
            <w:r w:rsidRPr="00C54B9E">
              <w:rPr>
                <w:rFonts w:eastAsia="Calibri"/>
                <w:sz w:val="22"/>
                <w:szCs w:val="22"/>
                <w:lang w:eastAsia="en-US"/>
              </w:rPr>
              <w:t>&lt;</w:t>
            </w:r>
            <w:r w:rsidRPr="00C54B9E">
              <w:rPr>
                <w:rFonts w:ascii="Arial" w:eastAsia="Calibri" w:hAnsi="Arial" w:cs="Arial"/>
                <w:sz w:val="22"/>
                <w:szCs w:val="22"/>
                <w:lang w:eastAsia="en-US"/>
              </w:rPr>
              <w:t>2</w:t>
            </w:r>
          </w:p>
        </w:tc>
        <w:tc>
          <w:tcPr>
            <w:tcW w:w="1804" w:type="dxa"/>
            <w:vMerge/>
            <w:shd w:val="clear" w:color="auto" w:fill="auto"/>
            <w:vAlign w:val="center"/>
          </w:tcPr>
          <w:p w14:paraId="530B4812" w14:textId="77777777" w:rsidR="008F6396" w:rsidRPr="00C54B9E" w:rsidRDefault="008F6396" w:rsidP="002F34B1">
            <w:pPr>
              <w:pStyle w:val="IG1"/>
              <w:spacing w:line="360" w:lineRule="auto"/>
              <w:jc w:val="center"/>
              <w:rPr>
                <w:rFonts w:ascii="Arial" w:eastAsia="Calibri" w:hAnsi="Arial" w:cs="Arial"/>
                <w:sz w:val="22"/>
                <w:szCs w:val="22"/>
                <w:lang w:eastAsia="en-US"/>
              </w:rPr>
            </w:pPr>
          </w:p>
        </w:tc>
        <w:tc>
          <w:tcPr>
            <w:tcW w:w="3165" w:type="dxa"/>
            <w:vMerge/>
            <w:shd w:val="clear" w:color="auto" w:fill="auto"/>
          </w:tcPr>
          <w:p w14:paraId="72D8C60F" w14:textId="77777777" w:rsidR="008F6396" w:rsidRPr="00C54B9E" w:rsidRDefault="008F6396" w:rsidP="002F34B1">
            <w:pPr>
              <w:pStyle w:val="IG1"/>
              <w:spacing w:line="360" w:lineRule="auto"/>
              <w:jc w:val="center"/>
              <w:rPr>
                <w:rFonts w:ascii="Arial" w:eastAsia="Calibri" w:hAnsi="Arial" w:cs="Arial"/>
                <w:sz w:val="22"/>
                <w:szCs w:val="22"/>
                <w:lang w:eastAsia="en-US"/>
              </w:rPr>
            </w:pPr>
          </w:p>
        </w:tc>
      </w:tr>
      <w:tr w:rsidR="008F6396" w:rsidRPr="00C54B9E" w14:paraId="55F7B947" w14:textId="77777777" w:rsidTr="002F34B1">
        <w:tc>
          <w:tcPr>
            <w:tcW w:w="2800" w:type="dxa"/>
            <w:shd w:val="clear" w:color="auto" w:fill="auto"/>
          </w:tcPr>
          <w:p w14:paraId="216E6862" w14:textId="77777777" w:rsidR="008F6396" w:rsidRPr="00C54B9E" w:rsidRDefault="008F6396" w:rsidP="002F34B1">
            <w:pPr>
              <w:pStyle w:val="IG1"/>
              <w:spacing w:line="360" w:lineRule="auto"/>
              <w:rPr>
                <w:rFonts w:ascii="Arial" w:eastAsia="Calibri" w:hAnsi="Arial" w:cs="Arial"/>
                <w:sz w:val="22"/>
                <w:szCs w:val="22"/>
                <w:lang w:eastAsia="en-US"/>
              </w:rPr>
            </w:pPr>
            <w:r w:rsidRPr="00C54B9E">
              <w:rPr>
                <w:rFonts w:ascii="Arial" w:eastAsia="Calibri" w:hAnsi="Arial" w:cs="Arial"/>
                <w:sz w:val="22"/>
                <w:szCs w:val="22"/>
                <w:lang w:eastAsia="en-US"/>
              </w:rPr>
              <w:t>Сумма баллов</w:t>
            </w:r>
          </w:p>
        </w:tc>
        <w:tc>
          <w:tcPr>
            <w:tcW w:w="3960" w:type="dxa"/>
            <w:gridSpan w:val="2"/>
            <w:shd w:val="clear" w:color="auto" w:fill="auto"/>
            <w:vAlign w:val="center"/>
          </w:tcPr>
          <w:p w14:paraId="23A73918" w14:textId="77777777" w:rsidR="008F6396" w:rsidRPr="00C54B9E" w:rsidRDefault="008F6396" w:rsidP="002F34B1">
            <w:pPr>
              <w:pStyle w:val="IG1"/>
              <w:spacing w:line="360" w:lineRule="auto"/>
              <w:jc w:val="center"/>
              <w:rPr>
                <w:rFonts w:ascii="Arial" w:eastAsia="Calibri" w:hAnsi="Arial" w:cs="Arial"/>
                <w:sz w:val="22"/>
                <w:szCs w:val="22"/>
                <w:lang w:eastAsia="en-US"/>
              </w:rPr>
            </w:pPr>
            <w:r w:rsidRPr="00C54B9E">
              <w:rPr>
                <w:rFonts w:ascii="Arial" w:eastAsia="Calibri" w:hAnsi="Arial" w:cs="Arial"/>
                <w:sz w:val="22"/>
                <w:szCs w:val="22"/>
                <w:lang w:eastAsia="en-US"/>
              </w:rPr>
              <w:t>3</w:t>
            </w:r>
          </w:p>
        </w:tc>
        <w:tc>
          <w:tcPr>
            <w:tcW w:w="3165" w:type="dxa"/>
            <w:vMerge/>
            <w:shd w:val="clear" w:color="auto" w:fill="auto"/>
          </w:tcPr>
          <w:p w14:paraId="61460341" w14:textId="77777777" w:rsidR="008F6396" w:rsidRPr="00C54B9E" w:rsidRDefault="008F6396" w:rsidP="002F34B1">
            <w:pPr>
              <w:pStyle w:val="IG1"/>
              <w:spacing w:line="360" w:lineRule="auto"/>
              <w:jc w:val="center"/>
              <w:rPr>
                <w:rFonts w:ascii="Arial" w:eastAsia="Calibri" w:hAnsi="Arial" w:cs="Arial"/>
                <w:sz w:val="22"/>
                <w:szCs w:val="22"/>
                <w:lang w:eastAsia="en-US"/>
              </w:rPr>
            </w:pPr>
          </w:p>
        </w:tc>
      </w:tr>
    </w:tbl>
    <w:p w14:paraId="1B8BC717" w14:textId="77777777" w:rsidR="008F6396" w:rsidRPr="00C54B9E" w:rsidRDefault="008F6396" w:rsidP="008F6396">
      <w:pPr>
        <w:spacing w:before="120"/>
        <w:rPr>
          <w:highlight w:val="yellow"/>
        </w:rPr>
      </w:pPr>
      <w:r w:rsidRPr="00C54B9E">
        <w:t>Качественно защищённость подземных вод района проведения работ можно ох</w:t>
      </w:r>
      <w:r w:rsidRPr="00C54B9E">
        <w:t>а</w:t>
      </w:r>
      <w:r w:rsidRPr="00C54B9E">
        <w:t>рактеризовать как «наименее защищённые».</w:t>
      </w:r>
    </w:p>
    <w:p w14:paraId="1C199D82" w14:textId="77777777" w:rsidR="006F503A" w:rsidRPr="00612148" w:rsidRDefault="006F503A" w:rsidP="006F503A">
      <w:pPr>
        <w:pStyle w:val="2"/>
        <w:tabs>
          <w:tab w:val="num" w:pos="142"/>
        </w:tabs>
        <w:ind w:left="862" w:hanging="153"/>
      </w:pPr>
      <w:bookmarkStart w:id="205" w:name="_Toc504723607"/>
      <w:r w:rsidRPr="00612148">
        <w:t>Характеристика радиационной обстановки</w:t>
      </w:r>
      <w:bookmarkEnd w:id="199"/>
      <w:bookmarkEnd w:id="200"/>
      <w:bookmarkEnd w:id="201"/>
      <w:bookmarkEnd w:id="202"/>
      <w:bookmarkEnd w:id="203"/>
      <w:bookmarkEnd w:id="205"/>
    </w:p>
    <w:p w14:paraId="1DBC54DA" w14:textId="77777777" w:rsidR="006F503A" w:rsidRPr="00612148" w:rsidRDefault="006F503A" w:rsidP="006F503A">
      <w:bookmarkStart w:id="206" w:name="_Toc366588429"/>
      <w:bookmarkStart w:id="207" w:name="_Toc384979079"/>
      <w:bookmarkStart w:id="208" w:name="_Toc396826532"/>
      <w:bookmarkStart w:id="209" w:name="_Toc425922720"/>
      <w:r w:rsidRPr="00612148">
        <w:t>Исследованиями прошлых лет установлено, что радиационная обстановка в пр</w:t>
      </w:r>
      <w:r w:rsidRPr="00612148">
        <w:t>о</w:t>
      </w:r>
      <w:r w:rsidRPr="00612148">
        <w:t>ектируемом районе формируется под воздействием естественного радиационного фона.</w:t>
      </w:r>
    </w:p>
    <w:p w14:paraId="5D0FF3C1" w14:textId="77777777" w:rsidR="006F503A" w:rsidRPr="00612148" w:rsidRDefault="006F503A" w:rsidP="006F503A">
      <w:r w:rsidRPr="00612148">
        <w:t>Активность природных и искусственных радионуклидов в почвах и грунтах прое</w:t>
      </w:r>
      <w:r w:rsidRPr="00612148">
        <w:t>к</w:t>
      </w:r>
      <w:r w:rsidRPr="00612148">
        <w:t xml:space="preserve">тируемой территории находится в пределах фонового уровня, наблюдаемого в данном регионе на протяжении ряда лет. </w:t>
      </w:r>
    </w:p>
    <w:p w14:paraId="480714AB" w14:textId="77777777" w:rsidR="006F503A" w:rsidRPr="00612148" w:rsidRDefault="006F503A" w:rsidP="006F503A">
      <w:r w:rsidRPr="00612148">
        <w:lastRenderedPageBreak/>
        <w:t>На территории рассматриваемых кустовых площадок, ранее проведенными рад</w:t>
      </w:r>
      <w:r w:rsidRPr="00612148">
        <w:t>и</w:t>
      </w:r>
      <w:r w:rsidRPr="00612148">
        <w:t xml:space="preserve">ационными обследованиями техногенные источники ионизирующих излучений выявлены не были. Радиационные аномалии в границах участков работ не обнаружены. Уровень мощности эквивалентной дозы (МЭД) внешнего гамма-излучения на рассматриваемой территории не превышает 0,1 мкЗв/час, что соответствует нормальному естественному уровню МЭД внешнего гамма-излучения на открытых территориях в России (до 0,2 мкЗв/час). </w:t>
      </w:r>
    </w:p>
    <w:p w14:paraId="52B0D0FE" w14:textId="77777777" w:rsidR="006F503A" w:rsidRPr="00612148" w:rsidRDefault="006F503A" w:rsidP="006F503A">
      <w:r w:rsidRPr="00612148">
        <w:t>Показатели радиационной безопасности территории соответствуют требованиям нормативных документов.</w:t>
      </w:r>
    </w:p>
    <w:p w14:paraId="644E7730" w14:textId="77777777" w:rsidR="006F503A" w:rsidRPr="00612148" w:rsidRDefault="006F503A" w:rsidP="006F503A">
      <w:pPr>
        <w:pStyle w:val="2"/>
        <w:tabs>
          <w:tab w:val="num" w:pos="142"/>
        </w:tabs>
        <w:ind w:left="1418" w:right="282" w:hanging="709"/>
      </w:pPr>
      <w:bookmarkStart w:id="210" w:name="_Toc504723608"/>
      <w:r w:rsidRPr="00612148">
        <w:t>Оценка экологического состояния растительного мира</w:t>
      </w:r>
      <w:bookmarkEnd w:id="210"/>
    </w:p>
    <w:p w14:paraId="313F6140" w14:textId="77777777" w:rsidR="006F503A" w:rsidRPr="00612148" w:rsidRDefault="006F503A" w:rsidP="006F503A">
      <w:r w:rsidRPr="00612148">
        <w:t>В районе расположения кустовых площадок, на которых планируется деятел</w:t>
      </w:r>
      <w:r w:rsidRPr="00612148">
        <w:t>ь</w:t>
      </w:r>
      <w:r w:rsidRPr="00612148">
        <w:t>ность, рассматриваемых в рамках настоящего тома, произрастает 16 видов растений, о</w:t>
      </w:r>
      <w:r w:rsidRPr="00612148">
        <w:t>т</w:t>
      </w:r>
      <w:r w:rsidRPr="00612148">
        <w:t xml:space="preserve">носящихся к 10 семействам (таблица </w:t>
      </w:r>
      <w:r w:rsidRPr="00612148">
        <w:fldChar w:fldCharType="begin"/>
      </w:r>
      <w:r w:rsidRPr="00612148">
        <w:instrText xml:space="preserve"> REF _Ref450812006 \h  \* MERGEFORMAT </w:instrText>
      </w:r>
      <w:r w:rsidRPr="00612148">
        <w:fldChar w:fldCharType="separate"/>
      </w:r>
      <w:r w:rsidR="0017121E" w:rsidRPr="0017121E">
        <w:rPr>
          <w:vanish/>
        </w:rPr>
        <w:t xml:space="preserve">Таблица </w:t>
      </w:r>
      <w:r w:rsidR="0017121E">
        <w:rPr>
          <w:noProof/>
        </w:rPr>
        <w:t>4</w:t>
      </w:r>
      <w:r w:rsidR="0017121E" w:rsidRPr="00612148">
        <w:rPr>
          <w:noProof/>
        </w:rPr>
        <w:t>.</w:t>
      </w:r>
      <w:r w:rsidR="0017121E">
        <w:rPr>
          <w:noProof/>
        </w:rPr>
        <w:t>3</w:t>
      </w:r>
      <w:r w:rsidRPr="00612148">
        <w:fldChar w:fldCharType="end"/>
      </w:r>
      <w:r w:rsidRPr="00612148">
        <w:t>).</w:t>
      </w:r>
    </w:p>
    <w:p w14:paraId="6782B4E8" w14:textId="77777777" w:rsidR="006F503A" w:rsidRPr="00612148" w:rsidRDefault="006F503A" w:rsidP="006F503A">
      <w:pPr>
        <w:pStyle w:val="afc"/>
      </w:pPr>
      <w:bookmarkStart w:id="211" w:name="_Ref450812006"/>
      <w:r w:rsidRPr="00612148">
        <w:t xml:space="preserve">Таблица </w:t>
      </w:r>
      <w:fldSimple w:instr=" STYLEREF 1 \s ">
        <w:r w:rsidR="0017121E">
          <w:rPr>
            <w:noProof/>
          </w:rPr>
          <w:t>4</w:t>
        </w:r>
      </w:fldSimple>
      <w:r w:rsidRPr="00612148">
        <w:t>.</w:t>
      </w:r>
      <w:fldSimple w:instr=" SEQ Таблица \* ARABIC \s 1 ">
        <w:r w:rsidR="0017121E">
          <w:rPr>
            <w:noProof/>
          </w:rPr>
          <w:t>3</w:t>
        </w:r>
      </w:fldSimple>
      <w:bookmarkEnd w:id="211"/>
      <w:r w:rsidRPr="00612148">
        <w:t xml:space="preserve"> - Видовой состав флоры участка проведения работ</w:t>
      </w:r>
    </w:p>
    <w:tbl>
      <w:tblPr>
        <w:tblW w:w="9923" w:type="dxa"/>
        <w:tblInd w:w="-17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837"/>
        <w:gridCol w:w="7086"/>
      </w:tblGrid>
      <w:tr w:rsidR="00AA67F9" w:rsidRPr="00612148" w14:paraId="30D21C81" w14:textId="77777777" w:rsidTr="006F503A">
        <w:tc>
          <w:tcPr>
            <w:tcW w:w="2837" w:type="dxa"/>
            <w:vAlign w:val="center"/>
          </w:tcPr>
          <w:p w14:paraId="1C630E43" w14:textId="77777777" w:rsidR="006F503A" w:rsidRPr="00612148" w:rsidRDefault="006F503A" w:rsidP="00412E51">
            <w:pPr>
              <w:pStyle w:val="af8"/>
              <w:rPr>
                <w:rFonts w:cs="Arial"/>
                <w:szCs w:val="24"/>
              </w:rPr>
            </w:pPr>
            <w:r w:rsidRPr="00612148">
              <w:rPr>
                <w:rFonts w:cs="Arial"/>
                <w:szCs w:val="24"/>
              </w:rPr>
              <w:t>Название семейства</w:t>
            </w:r>
          </w:p>
        </w:tc>
        <w:tc>
          <w:tcPr>
            <w:tcW w:w="7086" w:type="dxa"/>
            <w:vAlign w:val="center"/>
          </w:tcPr>
          <w:p w14:paraId="1F26DBFC" w14:textId="77777777" w:rsidR="006F503A" w:rsidRPr="00612148" w:rsidRDefault="006F503A" w:rsidP="00412E51">
            <w:pPr>
              <w:pStyle w:val="af8"/>
              <w:rPr>
                <w:rFonts w:cs="Arial"/>
                <w:szCs w:val="24"/>
              </w:rPr>
            </w:pPr>
            <w:r w:rsidRPr="00612148">
              <w:rPr>
                <w:rFonts w:cs="Arial"/>
                <w:szCs w:val="24"/>
              </w:rPr>
              <w:t>Название вида</w:t>
            </w:r>
          </w:p>
        </w:tc>
      </w:tr>
      <w:tr w:rsidR="00AA67F9" w:rsidRPr="00612148" w14:paraId="7B5C068B" w14:textId="77777777" w:rsidTr="006F503A">
        <w:tc>
          <w:tcPr>
            <w:tcW w:w="2837" w:type="dxa"/>
            <w:vAlign w:val="center"/>
          </w:tcPr>
          <w:p w14:paraId="079C3F0F" w14:textId="77777777" w:rsidR="006F503A" w:rsidRPr="00612148" w:rsidRDefault="006F503A" w:rsidP="00412E51">
            <w:pPr>
              <w:pStyle w:val="af8"/>
              <w:rPr>
                <w:rFonts w:cs="Arial"/>
                <w:szCs w:val="24"/>
              </w:rPr>
            </w:pPr>
            <w:r w:rsidRPr="00612148">
              <w:rPr>
                <w:rFonts w:cs="Arial"/>
                <w:szCs w:val="24"/>
              </w:rPr>
              <w:t>Asteraceae</w:t>
            </w:r>
          </w:p>
        </w:tc>
        <w:tc>
          <w:tcPr>
            <w:tcW w:w="7086" w:type="dxa"/>
            <w:vAlign w:val="center"/>
          </w:tcPr>
          <w:p w14:paraId="102BCCC9" w14:textId="77777777" w:rsidR="006F503A" w:rsidRPr="00612148" w:rsidRDefault="006F503A" w:rsidP="00412E51">
            <w:pPr>
              <w:pStyle w:val="af8"/>
              <w:rPr>
                <w:rFonts w:cs="Arial"/>
                <w:szCs w:val="24"/>
              </w:rPr>
            </w:pPr>
            <w:r w:rsidRPr="00612148">
              <w:rPr>
                <w:rFonts w:cs="Arial"/>
                <w:szCs w:val="24"/>
              </w:rPr>
              <w:t xml:space="preserve">Белокопытник холодный </w:t>
            </w:r>
          </w:p>
        </w:tc>
      </w:tr>
      <w:tr w:rsidR="00AA67F9" w:rsidRPr="00612148" w14:paraId="3AAC8D0A" w14:textId="77777777" w:rsidTr="006F503A">
        <w:tc>
          <w:tcPr>
            <w:tcW w:w="2837" w:type="dxa"/>
            <w:vMerge w:val="restart"/>
            <w:vAlign w:val="center"/>
          </w:tcPr>
          <w:p w14:paraId="1474064C" w14:textId="77777777" w:rsidR="006F503A" w:rsidRPr="00612148" w:rsidRDefault="006F503A" w:rsidP="00412E51">
            <w:pPr>
              <w:pStyle w:val="af8"/>
              <w:rPr>
                <w:rFonts w:cs="Arial"/>
                <w:szCs w:val="24"/>
              </w:rPr>
            </w:pPr>
            <w:r w:rsidRPr="00612148">
              <w:rPr>
                <w:rFonts w:cs="Arial"/>
                <w:iCs/>
                <w:szCs w:val="24"/>
                <w:lang w:val="la-Latn"/>
              </w:rPr>
              <w:t>Cladoniaceae</w:t>
            </w:r>
          </w:p>
        </w:tc>
        <w:tc>
          <w:tcPr>
            <w:tcW w:w="7086" w:type="dxa"/>
            <w:vAlign w:val="center"/>
          </w:tcPr>
          <w:p w14:paraId="42225891" w14:textId="3BF1823C" w:rsidR="006F503A" w:rsidRPr="00612148" w:rsidRDefault="00525D05" w:rsidP="00525D05">
            <w:pPr>
              <w:pStyle w:val="af8"/>
              <w:rPr>
                <w:rFonts w:cs="Arial"/>
                <w:szCs w:val="24"/>
              </w:rPr>
            </w:pPr>
            <w:r w:rsidRPr="00612148">
              <w:rPr>
                <w:rFonts w:cs="Arial"/>
                <w:szCs w:val="24"/>
              </w:rPr>
              <w:t xml:space="preserve">Кладония лесная </w:t>
            </w:r>
          </w:p>
        </w:tc>
      </w:tr>
      <w:tr w:rsidR="00AA67F9" w:rsidRPr="00612148" w14:paraId="61354B99" w14:textId="77777777" w:rsidTr="006F503A">
        <w:tc>
          <w:tcPr>
            <w:tcW w:w="2837" w:type="dxa"/>
            <w:vMerge/>
            <w:vAlign w:val="center"/>
          </w:tcPr>
          <w:p w14:paraId="08AB94B9" w14:textId="77777777" w:rsidR="006F503A" w:rsidRPr="00612148" w:rsidRDefault="006F503A" w:rsidP="00412E51">
            <w:pPr>
              <w:pStyle w:val="af8"/>
              <w:rPr>
                <w:rFonts w:cs="Arial"/>
                <w:szCs w:val="24"/>
              </w:rPr>
            </w:pPr>
          </w:p>
        </w:tc>
        <w:tc>
          <w:tcPr>
            <w:tcW w:w="7086" w:type="dxa"/>
            <w:vAlign w:val="center"/>
          </w:tcPr>
          <w:p w14:paraId="397539C0" w14:textId="6538B23A" w:rsidR="006F503A" w:rsidRPr="00612148" w:rsidRDefault="00525D05" w:rsidP="00525D05">
            <w:pPr>
              <w:pStyle w:val="af8"/>
              <w:rPr>
                <w:rFonts w:cs="Arial"/>
                <w:szCs w:val="24"/>
              </w:rPr>
            </w:pPr>
            <w:r w:rsidRPr="00612148">
              <w:rPr>
                <w:rFonts w:cs="Arial"/>
                <w:szCs w:val="24"/>
              </w:rPr>
              <w:t xml:space="preserve">Кладония звездчатая </w:t>
            </w:r>
          </w:p>
        </w:tc>
      </w:tr>
      <w:tr w:rsidR="00AA67F9" w:rsidRPr="00612148" w14:paraId="26FD4238" w14:textId="77777777" w:rsidTr="006F503A">
        <w:tc>
          <w:tcPr>
            <w:tcW w:w="2837" w:type="dxa"/>
            <w:vMerge w:val="restart"/>
            <w:vAlign w:val="center"/>
          </w:tcPr>
          <w:p w14:paraId="54A2060C" w14:textId="77777777" w:rsidR="006F503A" w:rsidRPr="00612148" w:rsidRDefault="006F503A" w:rsidP="00412E51">
            <w:pPr>
              <w:pStyle w:val="af8"/>
              <w:rPr>
                <w:rFonts w:cs="Arial"/>
                <w:szCs w:val="24"/>
              </w:rPr>
            </w:pPr>
            <w:r w:rsidRPr="00612148">
              <w:rPr>
                <w:rFonts w:cs="Arial"/>
                <w:szCs w:val="24"/>
              </w:rPr>
              <w:t>Cyperaceae</w:t>
            </w:r>
          </w:p>
        </w:tc>
        <w:tc>
          <w:tcPr>
            <w:tcW w:w="7086" w:type="dxa"/>
            <w:vAlign w:val="center"/>
          </w:tcPr>
          <w:p w14:paraId="66CECF8D" w14:textId="24F6A499" w:rsidR="006F503A" w:rsidRPr="00612148" w:rsidRDefault="006F503A" w:rsidP="00525D05">
            <w:pPr>
              <w:pStyle w:val="af8"/>
              <w:rPr>
                <w:rFonts w:cs="Arial"/>
                <w:szCs w:val="24"/>
              </w:rPr>
            </w:pPr>
            <w:r w:rsidRPr="00612148">
              <w:rPr>
                <w:rFonts w:cs="Arial"/>
                <w:szCs w:val="24"/>
              </w:rPr>
              <w:t>Пушица мн</w:t>
            </w:r>
            <w:r w:rsidR="00525D05" w:rsidRPr="00612148">
              <w:rPr>
                <w:rFonts w:cs="Arial"/>
                <w:szCs w:val="24"/>
              </w:rPr>
              <w:t xml:space="preserve">огоколосковая </w:t>
            </w:r>
          </w:p>
        </w:tc>
      </w:tr>
      <w:tr w:rsidR="00AA67F9" w:rsidRPr="00612148" w14:paraId="137BE876" w14:textId="77777777" w:rsidTr="006F503A">
        <w:tc>
          <w:tcPr>
            <w:tcW w:w="2837" w:type="dxa"/>
            <w:vMerge/>
            <w:vAlign w:val="center"/>
          </w:tcPr>
          <w:p w14:paraId="5CE22AB2" w14:textId="77777777" w:rsidR="006F503A" w:rsidRPr="00612148" w:rsidRDefault="006F503A" w:rsidP="00412E51">
            <w:pPr>
              <w:pStyle w:val="af8"/>
              <w:rPr>
                <w:rFonts w:cs="Arial"/>
                <w:szCs w:val="24"/>
              </w:rPr>
            </w:pPr>
          </w:p>
        </w:tc>
        <w:tc>
          <w:tcPr>
            <w:tcW w:w="7086" w:type="dxa"/>
            <w:vAlign w:val="center"/>
          </w:tcPr>
          <w:p w14:paraId="6B8CCC06" w14:textId="256B241F" w:rsidR="006F503A" w:rsidRPr="00612148" w:rsidRDefault="00525D05" w:rsidP="00525D05">
            <w:pPr>
              <w:pStyle w:val="af8"/>
              <w:rPr>
                <w:rFonts w:cs="Arial"/>
                <w:szCs w:val="24"/>
              </w:rPr>
            </w:pPr>
            <w:r w:rsidRPr="00612148">
              <w:rPr>
                <w:rFonts w:cs="Arial"/>
                <w:szCs w:val="24"/>
              </w:rPr>
              <w:t xml:space="preserve">Осока шаровидная </w:t>
            </w:r>
          </w:p>
        </w:tc>
      </w:tr>
      <w:tr w:rsidR="00AA67F9" w:rsidRPr="00612148" w14:paraId="215DDB40" w14:textId="77777777" w:rsidTr="006F503A">
        <w:tc>
          <w:tcPr>
            <w:tcW w:w="2837" w:type="dxa"/>
            <w:vAlign w:val="center"/>
          </w:tcPr>
          <w:p w14:paraId="1391A819" w14:textId="77777777" w:rsidR="006F503A" w:rsidRPr="00612148" w:rsidRDefault="006F503A" w:rsidP="00412E51">
            <w:pPr>
              <w:pStyle w:val="af8"/>
              <w:rPr>
                <w:rFonts w:cs="Arial"/>
                <w:szCs w:val="24"/>
              </w:rPr>
            </w:pPr>
            <w:r w:rsidRPr="00612148">
              <w:rPr>
                <w:rFonts w:cs="Arial"/>
                <w:szCs w:val="24"/>
                <w:lang w:val="en-US"/>
              </w:rPr>
              <w:t>Rosaceae</w:t>
            </w:r>
          </w:p>
        </w:tc>
        <w:tc>
          <w:tcPr>
            <w:tcW w:w="7086" w:type="dxa"/>
            <w:vAlign w:val="center"/>
          </w:tcPr>
          <w:p w14:paraId="55EA8785" w14:textId="33B91C97" w:rsidR="006F503A" w:rsidRPr="00612148" w:rsidRDefault="00525D05" w:rsidP="00525D05">
            <w:pPr>
              <w:pStyle w:val="af8"/>
              <w:rPr>
                <w:rFonts w:cs="Arial"/>
                <w:szCs w:val="24"/>
              </w:rPr>
            </w:pPr>
            <w:r w:rsidRPr="00612148">
              <w:rPr>
                <w:rFonts w:cs="Arial"/>
                <w:szCs w:val="24"/>
              </w:rPr>
              <w:t xml:space="preserve">Морошка приземистая </w:t>
            </w:r>
          </w:p>
        </w:tc>
      </w:tr>
      <w:tr w:rsidR="00AA67F9" w:rsidRPr="00612148" w14:paraId="18237148" w14:textId="77777777" w:rsidTr="006F503A">
        <w:tc>
          <w:tcPr>
            <w:tcW w:w="2837" w:type="dxa"/>
            <w:vAlign w:val="center"/>
          </w:tcPr>
          <w:p w14:paraId="28B0E93D" w14:textId="77777777" w:rsidR="006F503A" w:rsidRPr="00612148" w:rsidRDefault="006F503A" w:rsidP="00412E51">
            <w:pPr>
              <w:pStyle w:val="af8"/>
              <w:rPr>
                <w:rFonts w:cs="Arial"/>
                <w:szCs w:val="24"/>
              </w:rPr>
            </w:pPr>
            <w:r w:rsidRPr="00612148">
              <w:rPr>
                <w:rFonts w:cs="Arial"/>
                <w:iCs/>
                <w:szCs w:val="24"/>
                <w:lang w:val="la-Latn"/>
              </w:rPr>
              <w:t>Equisetaceae</w:t>
            </w:r>
          </w:p>
        </w:tc>
        <w:tc>
          <w:tcPr>
            <w:tcW w:w="7086" w:type="dxa"/>
            <w:vAlign w:val="center"/>
          </w:tcPr>
          <w:p w14:paraId="25F08B79" w14:textId="70CDF7CC" w:rsidR="006F503A" w:rsidRPr="00612148" w:rsidRDefault="00525D05" w:rsidP="00525D05">
            <w:pPr>
              <w:pStyle w:val="af8"/>
              <w:rPr>
                <w:rFonts w:cs="Arial"/>
                <w:szCs w:val="24"/>
              </w:rPr>
            </w:pPr>
            <w:r w:rsidRPr="00612148">
              <w:rPr>
                <w:rFonts w:cs="Arial"/>
                <w:szCs w:val="24"/>
              </w:rPr>
              <w:t xml:space="preserve">Хвощ полевой </w:t>
            </w:r>
          </w:p>
        </w:tc>
      </w:tr>
      <w:tr w:rsidR="00AA67F9" w:rsidRPr="00612148" w14:paraId="2A1637D6" w14:textId="77777777" w:rsidTr="006F503A">
        <w:tc>
          <w:tcPr>
            <w:tcW w:w="2837" w:type="dxa"/>
            <w:vMerge w:val="restart"/>
            <w:vAlign w:val="center"/>
          </w:tcPr>
          <w:p w14:paraId="22BDA635" w14:textId="77777777" w:rsidR="006F503A" w:rsidRPr="00612148" w:rsidRDefault="006F503A" w:rsidP="00412E51">
            <w:pPr>
              <w:pStyle w:val="af8"/>
              <w:rPr>
                <w:rFonts w:cs="Arial"/>
                <w:szCs w:val="24"/>
                <w:lang w:val="en-US"/>
              </w:rPr>
            </w:pPr>
            <w:r w:rsidRPr="00612148">
              <w:rPr>
                <w:rFonts w:cs="Arial"/>
                <w:szCs w:val="24"/>
                <w:lang w:val="en-US"/>
              </w:rPr>
              <w:t>Ericaceae</w:t>
            </w:r>
          </w:p>
        </w:tc>
        <w:tc>
          <w:tcPr>
            <w:tcW w:w="7086" w:type="dxa"/>
            <w:vAlign w:val="center"/>
          </w:tcPr>
          <w:p w14:paraId="609E0AEE" w14:textId="50EE1FB3" w:rsidR="006F503A" w:rsidRPr="00612148" w:rsidRDefault="00525D05" w:rsidP="00525D05">
            <w:pPr>
              <w:pStyle w:val="af8"/>
              <w:rPr>
                <w:rFonts w:cs="Arial"/>
                <w:szCs w:val="24"/>
              </w:rPr>
            </w:pPr>
            <w:r w:rsidRPr="00612148">
              <w:rPr>
                <w:rFonts w:cs="Arial"/>
                <w:szCs w:val="24"/>
              </w:rPr>
              <w:t xml:space="preserve">Багульник болотный </w:t>
            </w:r>
          </w:p>
        </w:tc>
      </w:tr>
      <w:tr w:rsidR="00AA67F9" w:rsidRPr="00612148" w14:paraId="27C0728E" w14:textId="77777777" w:rsidTr="006F503A">
        <w:tc>
          <w:tcPr>
            <w:tcW w:w="2837" w:type="dxa"/>
            <w:vMerge/>
            <w:vAlign w:val="center"/>
          </w:tcPr>
          <w:p w14:paraId="3168CB62" w14:textId="77777777" w:rsidR="006F503A" w:rsidRPr="00612148" w:rsidRDefault="006F503A" w:rsidP="00412E51">
            <w:pPr>
              <w:pStyle w:val="af8"/>
              <w:rPr>
                <w:rFonts w:cs="Arial"/>
                <w:szCs w:val="24"/>
              </w:rPr>
            </w:pPr>
          </w:p>
        </w:tc>
        <w:tc>
          <w:tcPr>
            <w:tcW w:w="7086" w:type="dxa"/>
            <w:vAlign w:val="center"/>
          </w:tcPr>
          <w:p w14:paraId="1C4F42C0" w14:textId="2DFF9DEE" w:rsidR="006F503A" w:rsidRPr="00612148" w:rsidRDefault="00525D05" w:rsidP="00525D05">
            <w:pPr>
              <w:pStyle w:val="af8"/>
              <w:rPr>
                <w:rFonts w:cs="Arial"/>
                <w:szCs w:val="24"/>
              </w:rPr>
            </w:pPr>
            <w:r w:rsidRPr="00612148">
              <w:rPr>
                <w:rFonts w:cs="Arial"/>
                <w:szCs w:val="24"/>
              </w:rPr>
              <w:t xml:space="preserve">Брусника обыкновенная </w:t>
            </w:r>
          </w:p>
        </w:tc>
      </w:tr>
      <w:tr w:rsidR="00AA67F9" w:rsidRPr="00612148" w14:paraId="0A13F9E9" w14:textId="77777777" w:rsidTr="006F503A">
        <w:tc>
          <w:tcPr>
            <w:tcW w:w="2837" w:type="dxa"/>
            <w:vMerge/>
            <w:vAlign w:val="center"/>
          </w:tcPr>
          <w:p w14:paraId="1CF76AE9" w14:textId="77777777" w:rsidR="006F503A" w:rsidRPr="00612148" w:rsidRDefault="006F503A" w:rsidP="00412E51">
            <w:pPr>
              <w:pStyle w:val="af8"/>
              <w:rPr>
                <w:rFonts w:cs="Arial"/>
                <w:szCs w:val="24"/>
              </w:rPr>
            </w:pPr>
          </w:p>
        </w:tc>
        <w:tc>
          <w:tcPr>
            <w:tcW w:w="7086" w:type="dxa"/>
            <w:vAlign w:val="center"/>
          </w:tcPr>
          <w:p w14:paraId="5ACD1E65" w14:textId="08A449C3" w:rsidR="006F503A" w:rsidRPr="00612148" w:rsidRDefault="00525D05" w:rsidP="00525D05">
            <w:pPr>
              <w:pStyle w:val="af8"/>
              <w:rPr>
                <w:rFonts w:cs="Arial"/>
                <w:szCs w:val="24"/>
              </w:rPr>
            </w:pPr>
            <w:r w:rsidRPr="00612148">
              <w:rPr>
                <w:rFonts w:cs="Arial"/>
                <w:szCs w:val="24"/>
              </w:rPr>
              <w:t xml:space="preserve">Водяника черная </w:t>
            </w:r>
          </w:p>
        </w:tc>
      </w:tr>
      <w:tr w:rsidR="00AA67F9" w:rsidRPr="00612148" w14:paraId="2CA4A785" w14:textId="77777777" w:rsidTr="006F503A">
        <w:tc>
          <w:tcPr>
            <w:tcW w:w="2837" w:type="dxa"/>
            <w:vMerge/>
            <w:vAlign w:val="center"/>
          </w:tcPr>
          <w:p w14:paraId="3B6724BB" w14:textId="77777777" w:rsidR="006F503A" w:rsidRPr="00612148" w:rsidRDefault="006F503A" w:rsidP="00412E51">
            <w:pPr>
              <w:pStyle w:val="af8"/>
              <w:rPr>
                <w:rFonts w:cs="Arial"/>
                <w:szCs w:val="24"/>
              </w:rPr>
            </w:pPr>
          </w:p>
        </w:tc>
        <w:tc>
          <w:tcPr>
            <w:tcW w:w="7086" w:type="dxa"/>
            <w:vAlign w:val="center"/>
          </w:tcPr>
          <w:p w14:paraId="7EF8DF8A" w14:textId="262A5124" w:rsidR="006F503A" w:rsidRPr="00612148" w:rsidRDefault="006F503A" w:rsidP="00525D05">
            <w:pPr>
              <w:pStyle w:val="af8"/>
              <w:rPr>
                <w:rFonts w:cs="Arial"/>
                <w:szCs w:val="24"/>
              </w:rPr>
            </w:pPr>
            <w:r w:rsidRPr="00612148">
              <w:rPr>
                <w:rFonts w:cs="Arial"/>
                <w:szCs w:val="24"/>
              </w:rPr>
              <w:t xml:space="preserve">Болотный мирт обыкновенный </w:t>
            </w:r>
          </w:p>
        </w:tc>
      </w:tr>
      <w:tr w:rsidR="00AA67F9" w:rsidRPr="00612148" w14:paraId="61C4D7B7" w14:textId="77777777" w:rsidTr="006F503A">
        <w:tc>
          <w:tcPr>
            <w:tcW w:w="2837" w:type="dxa"/>
            <w:vMerge/>
            <w:vAlign w:val="center"/>
          </w:tcPr>
          <w:p w14:paraId="43BB72DB" w14:textId="77777777" w:rsidR="006F503A" w:rsidRPr="00612148" w:rsidRDefault="006F503A" w:rsidP="00412E51">
            <w:pPr>
              <w:pStyle w:val="af8"/>
              <w:rPr>
                <w:rFonts w:cs="Arial"/>
                <w:szCs w:val="24"/>
              </w:rPr>
            </w:pPr>
          </w:p>
        </w:tc>
        <w:tc>
          <w:tcPr>
            <w:tcW w:w="7086" w:type="dxa"/>
            <w:vAlign w:val="center"/>
          </w:tcPr>
          <w:p w14:paraId="093217B9" w14:textId="0A362B90" w:rsidR="006F503A" w:rsidRPr="00612148" w:rsidRDefault="00525D05" w:rsidP="00525D05">
            <w:pPr>
              <w:pStyle w:val="af8"/>
              <w:rPr>
                <w:rFonts w:cs="Arial"/>
                <w:szCs w:val="24"/>
              </w:rPr>
            </w:pPr>
            <w:r w:rsidRPr="00612148">
              <w:rPr>
                <w:rFonts w:cs="Arial"/>
                <w:szCs w:val="24"/>
              </w:rPr>
              <w:t xml:space="preserve">Клюква болотная </w:t>
            </w:r>
          </w:p>
        </w:tc>
      </w:tr>
      <w:tr w:rsidR="00AA67F9" w:rsidRPr="00612148" w14:paraId="060DE56A" w14:textId="77777777" w:rsidTr="006F503A">
        <w:tc>
          <w:tcPr>
            <w:tcW w:w="2837" w:type="dxa"/>
            <w:vAlign w:val="center"/>
          </w:tcPr>
          <w:p w14:paraId="57947A92" w14:textId="77777777" w:rsidR="006F503A" w:rsidRPr="00612148" w:rsidRDefault="006F503A" w:rsidP="00412E51">
            <w:pPr>
              <w:pStyle w:val="af8"/>
              <w:rPr>
                <w:rFonts w:cs="Arial"/>
                <w:szCs w:val="24"/>
              </w:rPr>
            </w:pPr>
            <w:r w:rsidRPr="00612148">
              <w:rPr>
                <w:rFonts w:cs="Arial"/>
                <w:iCs/>
                <w:szCs w:val="24"/>
                <w:lang w:val="la-Latn"/>
              </w:rPr>
              <w:t>Pinaceae</w:t>
            </w:r>
          </w:p>
        </w:tc>
        <w:tc>
          <w:tcPr>
            <w:tcW w:w="7086" w:type="dxa"/>
            <w:vAlign w:val="center"/>
          </w:tcPr>
          <w:p w14:paraId="762F0CE0" w14:textId="75B4906C" w:rsidR="006F503A" w:rsidRPr="00612148" w:rsidRDefault="00525D05" w:rsidP="00525D05">
            <w:pPr>
              <w:pStyle w:val="af8"/>
              <w:rPr>
                <w:rFonts w:cs="Arial"/>
                <w:szCs w:val="24"/>
              </w:rPr>
            </w:pPr>
            <w:r w:rsidRPr="00612148">
              <w:rPr>
                <w:rFonts w:cs="Arial"/>
                <w:iCs/>
                <w:szCs w:val="24"/>
              </w:rPr>
              <w:t xml:space="preserve">Лиственница сибирская </w:t>
            </w:r>
          </w:p>
        </w:tc>
      </w:tr>
      <w:tr w:rsidR="00AA67F9" w:rsidRPr="00612148" w14:paraId="0C192D2D" w14:textId="77777777" w:rsidTr="006F503A">
        <w:tc>
          <w:tcPr>
            <w:tcW w:w="2837" w:type="dxa"/>
            <w:vAlign w:val="center"/>
          </w:tcPr>
          <w:p w14:paraId="5E26C6AF" w14:textId="77777777" w:rsidR="006F503A" w:rsidRPr="00612148" w:rsidRDefault="006F503A" w:rsidP="00412E51">
            <w:pPr>
              <w:pStyle w:val="af8"/>
              <w:rPr>
                <w:rFonts w:cs="Arial"/>
                <w:szCs w:val="24"/>
              </w:rPr>
            </w:pPr>
            <w:r w:rsidRPr="00612148">
              <w:rPr>
                <w:rFonts w:cs="Arial"/>
                <w:szCs w:val="24"/>
              </w:rPr>
              <w:t>Poaceae</w:t>
            </w:r>
          </w:p>
        </w:tc>
        <w:tc>
          <w:tcPr>
            <w:tcW w:w="7086" w:type="dxa"/>
            <w:vAlign w:val="center"/>
          </w:tcPr>
          <w:p w14:paraId="10A103BD" w14:textId="0BABF9CE" w:rsidR="006F503A" w:rsidRPr="00612148" w:rsidRDefault="00525D05" w:rsidP="00525D05">
            <w:pPr>
              <w:pStyle w:val="af8"/>
              <w:rPr>
                <w:rFonts w:cs="Arial"/>
                <w:szCs w:val="24"/>
              </w:rPr>
            </w:pPr>
            <w:r w:rsidRPr="00612148">
              <w:rPr>
                <w:rFonts w:cs="Arial"/>
                <w:szCs w:val="24"/>
              </w:rPr>
              <w:t xml:space="preserve">Мятлик альпийский </w:t>
            </w:r>
          </w:p>
        </w:tc>
      </w:tr>
      <w:tr w:rsidR="00AA67F9" w:rsidRPr="00612148" w14:paraId="1B1230AE" w14:textId="77777777" w:rsidTr="006F503A">
        <w:tc>
          <w:tcPr>
            <w:tcW w:w="2837" w:type="dxa"/>
            <w:vAlign w:val="center"/>
          </w:tcPr>
          <w:p w14:paraId="3CE6BDB6" w14:textId="77777777" w:rsidR="006F503A" w:rsidRPr="00612148" w:rsidRDefault="006F503A" w:rsidP="00412E51">
            <w:pPr>
              <w:pStyle w:val="af8"/>
              <w:rPr>
                <w:rFonts w:cs="Arial"/>
                <w:szCs w:val="24"/>
              </w:rPr>
            </w:pPr>
            <w:r w:rsidRPr="00612148">
              <w:rPr>
                <w:rFonts w:cs="Arial"/>
                <w:szCs w:val="24"/>
              </w:rPr>
              <w:t>Polytrichaceae</w:t>
            </w:r>
          </w:p>
        </w:tc>
        <w:tc>
          <w:tcPr>
            <w:tcW w:w="7086" w:type="dxa"/>
            <w:vAlign w:val="center"/>
          </w:tcPr>
          <w:p w14:paraId="7B08C8F4" w14:textId="74A81C6A" w:rsidR="006F503A" w:rsidRPr="00612148" w:rsidRDefault="006F503A" w:rsidP="00525D05">
            <w:pPr>
              <w:pStyle w:val="af8"/>
              <w:rPr>
                <w:rFonts w:cs="Arial"/>
                <w:szCs w:val="24"/>
              </w:rPr>
            </w:pPr>
            <w:r w:rsidRPr="00612148">
              <w:rPr>
                <w:rFonts w:cs="Arial"/>
                <w:szCs w:val="24"/>
              </w:rPr>
              <w:t>Поли</w:t>
            </w:r>
            <w:r w:rsidR="00525D05" w:rsidRPr="00612148">
              <w:rPr>
                <w:rFonts w:cs="Arial"/>
                <w:szCs w:val="24"/>
              </w:rPr>
              <w:t xml:space="preserve">трихум обыкновенный </w:t>
            </w:r>
          </w:p>
        </w:tc>
      </w:tr>
      <w:tr w:rsidR="00AA67F9" w:rsidRPr="00612148" w14:paraId="0907C581" w14:textId="77777777" w:rsidTr="006F503A">
        <w:tc>
          <w:tcPr>
            <w:tcW w:w="2837" w:type="dxa"/>
            <w:vAlign w:val="center"/>
          </w:tcPr>
          <w:p w14:paraId="23E23664" w14:textId="77777777" w:rsidR="006F503A" w:rsidRPr="00612148" w:rsidRDefault="006F503A" w:rsidP="00412E51">
            <w:pPr>
              <w:pStyle w:val="af8"/>
              <w:rPr>
                <w:rFonts w:cs="Arial"/>
                <w:szCs w:val="24"/>
              </w:rPr>
            </w:pPr>
            <w:r w:rsidRPr="00612148">
              <w:rPr>
                <w:rFonts w:eastAsia="Arial" w:cs="Arial"/>
                <w:iCs/>
                <w:szCs w:val="24"/>
                <w:lang w:val="la-Latn"/>
              </w:rPr>
              <w:t>Rubiaceae</w:t>
            </w:r>
          </w:p>
        </w:tc>
        <w:tc>
          <w:tcPr>
            <w:tcW w:w="7086" w:type="dxa"/>
            <w:vAlign w:val="center"/>
          </w:tcPr>
          <w:p w14:paraId="384D5021" w14:textId="50613E56" w:rsidR="006F503A" w:rsidRPr="00612148" w:rsidRDefault="00E20AD8" w:rsidP="00E20AD8">
            <w:pPr>
              <w:pStyle w:val="af8"/>
              <w:rPr>
                <w:rFonts w:cs="Arial"/>
                <w:szCs w:val="24"/>
              </w:rPr>
            </w:pPr>
            <w:r w:rsidRPr="00612148">
              <w:rPr>
                <w:rFonts w:cs="Arial"/>
                <w:szCs w:val="24"/>
              </w:rPr>
              <w:t xml:space="preserve">Подмаренник северный </w:t>
            </w:r>
          </w:p>
        </w:tc>
      </w:tr>
    </w:tbl>
    <w:p w14:paraId="0A308C3B" w14:textId="77777777" w:rsidR="006F503A" w:rsidRPr="00612148" w:rsidRDefault="006F503A" w:rsidP="006F503A">
      <w:pPr>
        <w:spacing w:before="240"/>
      </w:pPr>
      <w:r w:rsidRPr="00612148">
        <w:t>Обедненность видового состава растительного мира связана со значительной а</w:t>
      </w:r>
      <w:r w:rsidRPr="00612148">
        <w:t>н</w:t>
      </w:r>
      <w:r w:rsidRPr="00612148">
        <w:t>тропогенной трансформированностью территории планируемых работ.</w:t>
      </w:r>
    </w:p>
    <w:p w14:paraId="038066EA" w14:textId="0050E630" w:rsidR="006F503A" w:rsidRPr="008F6396" w:rsidRDefault="006F503A" w:rsidP="006F503A">
      <w:pPr>
        <w:rPr>
          <w:spacing w:val="-4"/>
        </w:rPr>
      </w:pPr>
      <w:r w:rsidRPr="008F6396">
        <w:rPr>
          <w:spacing w:val="-4"/>
        </w:rPr>
        <w:t xml:space="preserve">При проведении полевых обследований </w:t>
      </w:r>
      <w:r w:rsidR="004B6DEF" w:rsidRPr="008F6396">
        <w:rPr>
          <w:spacing w:val="-4"/>
        </w:rPr>
        <w:t>краснокнижные</w:t>
      </w:r>
      <w:r w:rsidR="00E20AD8" w:rsidRPr="008F6396">
        <w:rPr>
          <w:spacing w:val="-4"/>
        </w:rPr>
        <w:t xml:space="preserve"> виды рас</w:t>
      </w:r>
      <w:r w:rsidRPr="008F6396">
        <w:rPr>
          <w:spacing w:val="-4"/>
        </w:rPr>
        <w:t xml:space="preserve">тений </w:t>
      </w:r>
      <w:r w:rsidR="00E20AD8" w:rsidRPr="008F6396">
        <w:rPr>
          <w:spacing w:val="-4"/>
        </w:rPr>
        <w:t>отсутствуют</w:t>
      </w:r>
      <w:r w:rsidRPr="008F6396">
        <w:rPr>
          <w:spacing w:val="-4"/>
        </w:rPr>
        <w:t>.</w:t>
      </w:r>
    </w:p>
    <w:p w14:paraId="6FF8CA50" w14:textId="77777777" w:rsidR="006F503A" w:rsidRPr="00612148" w:rsidRDefault="006F503A" w:rsidP="006F503A">
      <w:pPr>
        <w:pStyle w:val="2"/>
        <w:tabs>
          <w:tab w:val="num" w:pos="142"/>
        </w:tabs>
        <w:ind w:left="1418" w:right="282" w:hanging="709"/>
      </w:pPr>
      <w:bookmarkStart w:id="212" w:name="_Toc504723609"/>
      <w:r w:rsidRPr="00612148">
        <w:t xml:space="preserve">Оценка экологического состояния животного </w:t>
      </w:r>
      <w:bookmarkEnd w:id="206"/>
      <w:bookmarkEnd w:id="207"/>
      <w:bookmarkEnd w:id="208"/>
      <w:bookmarkEnd w:id="209"/>
      <w:r w:rsidRPr="00612148">
        <w:t>мира</w:t>
      </w:r>
      <w:bookmarkEnd w:id="212"/>
    </w:p>
    <w:p w14:paraId="36765ED1" w14:textId="77777777" w:rsidR="006F503A" w:rsidRPr="00612148" w:rsidRDefault="006F503A" w:rsidP="006F503A">
      <w:pPr>
        <w:rPr>
          <w:rFonts w:cs="Arial"/>
        </w:rPr>
      </w:pPr>
      <w:r w:rsidRPr="00612148">
        <w:rPr>
          <w:rFonts w:cs="Arial"/>
        </w:rPr>
        <w:t>Перечень видов фауны наземных позвоночных участка проведения работ сформ</w:t>
      </w:r>
      <w:r w:rsidRPr="00612148">
        <w:rPr>
          <w:rFonts w:cs="Arial"/>
        </w:rPr>
        <w:t>и</w:t>
      </w:r>
      <w:r w:rsidRPr="00612148">
        <w:rPr>
          <w:rFonts w:cs="Arial"/>
        </w:rPr>
        <w:t xml:space="preserve">рован на основании результатов проведенных ранее полевых исследований, а так же </w:t>
      </w:r>
      <w:r w:rsidRPr="00612148">
        <w:rPr>
          <w:rFonts w:cs="Arial"/>
        </w:rPr>
        <w:lastRenderedPageBreak/>
        <w:t xml:space="preserve">фондовых данных по исследуемой территории. На территории объекта проектирования возможно обитание 7 видов млекопитающих (таблица </w:t>
      </w:r>
      <w:r w:rsidRPr="00612148">
        <w:rPr>
          <w:rFonts w:cs="Arial"/>
        </w:rPr>
        <w:fldChar w:fldCharType="begin"/>
      </w:r>
      <w:r w:rsidRPr="00612148">
        <w:rPr>
          <w:rFonts w:cs="Arial"/>
        </w:rPr>
        <w:instrText xml:space="preserve"> REF _Ref450812114 \h  \* MERGEFORMAT </w:instrText>
      </w:r>
      <w:r w:rsidRPr="00612148">
        <w:rPr>
          <w:rFonts w:cs="Arial"/>
        </w:rPr>
      </w:r>
      <w:r w:rsidRPr="00612148">
        <w:rPr>
          <w:rFonts w:cs="Arial"/>
        </w:rPr>
        <w:fldChar w:fldCharType="separate"/>
      </w:r>
      <w:r w:rsidR="0017121E" w:rsidRPr="0017121E">
        <w:rPr>
          <w:vanish/>
        </w:rPr>
        <w:t xml:space="preserve">Таблица </w:t>
      </w:r>
      <w:r w:rsidR="0017121E">
        <w:rPr>
          <w:noProof/>
        </w:rPr>
        <w:t>4</w:t>
      </w:r>
      <w:r w:rsidR="0017121E" w:rsidRPr="00612148">
        <w:rPr>
          <w:noProof/>
        </w:rPr>
        <w:t>.</w:t>
      </w:r>
      <w:r w:rsidR="0017121E">
        <w:rPr>
          <w:noProof/>
        </w:rPr>
        <w:t>4</w:t>
      </w:r>
      <w:r w:rsidRPr="00612148">
        <w:rPr>
          <w:rFonts w:cs="Arial"/>
        </w:rPr>
        <w:fldChar w:fldCharType="end"/>
      </w:r>
      <w:r w:rsidRPr="00612148">
        <w:rPr>
          <w:rFonts w:cs="Arial"/>
        </w:rPr>
        <w:t>).</w:t>
      </w:r>
    </w:p>
    <w:p w14:paraId="76204639" w14:textId="77777777" w:rsidR="006F503A" w:rsidRPr="00612148" w:rsidRDefault="006F503A" w:rsidP="006F503A">
      <w:pPr>
        <w:pStyle w:val="afc"/>
        <w:spacing w:before="120"/>
      </w:pPr>
      <w:bookmarkStart w:id="213" w:name="_Ref450812114"/>
      <w:r w:rsidRPr="00612148">
        <w:t xml:space="preserve">Таблица </w:t>
      </w:r>
      <w:fldSimple w:instr=" STYLEREF 1 \s ">
        <w:r w:rsidR="0017121E">
          <w:rPr>
            <w:noProof/>
          </w:rPr>
          <w:t>4</w:t>
        </w:r>
      </w:fldSimple>
      <w:r w:rsidRPr="00612148">
        <w:t>.</w:t>
      </w:r>
      <w:fldSimple w:instr=" SEQ Таблица \* ARABIC \s 1 ">
        <w:r w:rsidR="0017121E">
          <w:rPr>
            <w:noProof/>
          </w:rPr>
          <w:t>4</w:t>
        </w:r>
      </w:fldSimple>
      <w:bookmarkEnd w:id="213"/>
      <w:r w:rsidRPr="00612148">
        <w:t xml:space="preserve"> - Население млекопитающих рассматриваемого участка</w:t>
      </w:r>
    </w:p>
    <w:tbl>
      <w:tblPr>
        <w:tblW w:w="9923"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623"/>
        <w:gridCol w:w="3300"/>
      </w:tblGrid>
      <w:tr w:rsidR="00AA67F9" w:rsidRPr="00612148" w14:paraId="7D53B533" w14:textId="77777777" w:rsidTr="006F503A">
        <w:trPr>
          <w:trHeight w:val="285"/>
          <w:tblHeader/>
          <w:jc w:val="center"/>
        </w:trPr>
        <w:tc>
          <w:tcPr>
            <w:tcW w:w="6623" w:type="dxa"/>
            <w:noWrap/>
            <w:vAlign w:val="center"/>
          </w:tcPr>
          <w:p w14:paraId="4F32F1CA" w14:textId="77777777" w:rsidR="006F503A" w:rsidRPr="00612148" w:rsidRDefault="006F503A" w:rsidP="00412E51">
            <w:pPr>
              <w:pStyle w:val="af8"/>
              <w:jc w:val="center"/>
            </w:pPr>
            <w:r w:rsidRPr="00612148">
              <w:t>Название вида</w:t>
            </w:r>
          </w:p>
        </w:tc>
        <w:tc>
          <w:tcPr>
            <w:tcW w:w="3300" w:type="dxa"/>
            <w:noWrap/>
            <w:vAlign w:val="center"/>
          </w:tcPr>
          <w:p w14:paraId="7072C09A" w14:textId="77777777" w:rsidR="006F503A" w:rsidRPr="00612148" w:rsidRDefault="006F503A" w:rsidP="00412E51">
            <w:pPr>
              <w:pStyle w:val="af8"/>
              <w:jc w:val="center"/>
              <w:rPr>
                <w:rFonts w:cs="Arial"/>
              </w:rPr>
            </w:pPr>
            <w:r w:rsidRPr="00612148">
              <w:rPr>
                <w:rFonts w:cs="Arial"/>
              </w:rPr>
              <w:t>Статус</w:t>
            </w:r>
          </w:p>
        </w:tc>
      </w:tr>
      <w:tr w:rsidR="00AA67F9" w:rsidRPr="00612148" w14:paraId="74526040" w14:textId="77777777" w:rsidTr="006F503A">
        <w:trPr>
          <w:trHeight w:val="285"/>
          <w:jc w:val="center"/>
        </w:trPr>
        <w:tc>
          <w:tcPr>
            <w:tcW w:w="6623" w:type="dxa"/>
            <w:noWrap/>
            <w:vAlign w:val="center"/>
          </w:tcPr>
          <w:p w14:paraId="0F5B5D0B" w14:textId="77777777" w:rsidR="006F503A" w:rsidRPr="00612148" w:rsidRDefault="006F503A" w:rsidP="00412E51">
            <w:pPr>
              <w:pStyle w:val="af8"/>
              <w:jc w:val="left"/>
              <w:rPr>
                <w:rFonts w:cs="Arial"/>
              </w:rPr>
            </w:pPr>
            <w:r w:rsidRPr="00612148">
              <w:t>Средняя бурозубка</w:t>
            </w:r>
          </w:p>
        </w:tc>
        <w:tc>
          <w:tcPr>
            <w:tcW w:w="3300" w:type="dxa"/>
            <w:noWrap/>
            <w:vAlign w:val="center"/>
          </w:tcPr>
          <w:p w14:paraId="3F0D17AF" w14:textId="77777777" w:rsidR="006F503A" w:rsidRPr="00612148" w:rsidRDefault="006F503A" w:rsidP="00412E51">
            <w:pPr>
              <w:pStyle w:val="af8"/>
              <w:jc w:val="center"/>
              <w:rPr>
                <w:rFonts w:cs="Arial"/>
              </w:rPr>
            </w:pPr>
            <w:r w:rsidRPr="00612148">
              <w:rPr>
                <w:rFonts w:cs="Arial"/>
              </w:rPr>
              <w:t>++</w:t>
            </w:r>
          </w:p>
        </w:tc>
      </w:tr>
      <w:tr w:rsidR="00AA67F9" w:rsidRPr="00612148" w14:paraId="0C15DD39" w14:textId="77777777" w:rsidTr="006F503A">
        <w:trPr>
          <w:trHeight w:val="285"/>
          <w:jc w:val="center"/>
        </w:trPr>
        <w:tc>
          <w:tcPr>
            <w:tcW w:w="6623" w:type="dxa"/>
            <w:noWrap/>
            <w:vAlign w:val="center"/>
          </w:tcPr>
          <w:p w14:paraId="174362A0" w14:textId="77777777" w:rsidR="006F503A" w:rsidRPr="00612148" w:rsidRDefault="006F503A" w:rsidP="00412E51">
            <w:pPr>
              <w:pStyle w:val="af8"/>
              <w:jc w:val="left"/>
              <w:rPr>
                <w:rFonts w:cs="Arial"/>
              </w:rPr>
            </w:pPr>
            <w:r w:rsidRPr="00612148">
              <w:rPr>
                <w:rFonts w:cs="Arial"/>
              </w:rPr>
              <w:t>Обыкновенная бурозубка</w:t>
            </w:r>
          </w:p>
        </w:tc>
        <w:tc>
          <w:tcPr>
            <w:tcW w:w="3300" w:type="dxa"/>
            <w:noWrap/>
            <w:vAlign w:val="center"/>
          </w:tcPr>
          <w:p w14:paraId="0F2B52D8" w14:textId="77777777" w:rsidR="006F503A" w:rsidRPr="00612148" w:rsidRDefault="006F503A" w:rsidP="00412E51">
            <w:pPr>
              <w:pStyle w:val="af8"/>
              <w:jc w:val="center"/>
              <w:rPr>
                <w:rFonts w:cs="Arial"/>
              </w:rPr>
            </w:pPr>
            <w:r w:rsidRPr="00612148">
              <w:rPr>
                <w:rFonts w:cs="Arial"/>
              </w:rPr>
              <w:t>+</w:t>
            </w:r>
          </w:p>
        </w:tc>
      </w:tr>
      <w:tr w:rsidR="00AA67F9" w:rsidRPr="00612148" w14:paraId="7EF6EAC5" w14:textId="77777777" w:rsidTr="006F503A">
        <w:trPr>
          <w:trHeight w:val="285"/>
          <w:jc w:val="center"/>
        </w:trPr>
        <w:tc>
          <w:tcPr>
            <w:tcW w:w="6623" w:type="dxa"/>
            <w:noWrap/>
            <w:vAlign w:val="center"/>
          </w:tcPr>
          <w:p w14:paraId="3DD48263" w14:textId="77777777" w:rsidR="006F503A" w:rsidRPr="00612148" w:rsidRDefault="006F503A" w:rsidP="00412E51">
            <w:pPr>
              <w:pStyle w:val="af8"/>
              <w:jc w:val="left"/>
              <w:rPr>
                <w:rFonts w:cs="Arial"/>
              </w:rPr>
            </w:pPr>
            <w:r w:rsidRPr="00612148">
              <w:rPr>
                <w:rFonts w:cs="Arial"/>
              </w:rPr>
              <w:t>Красная полевка</w:t>
            </w:r>
          </w:p>
        </w:tc>
        <w:tc>
          <w:tcPr>
            <w:tcW w:w="3300" w:type="dxa"/>
            <w:noWrap/>
            <w:vAlign w:val="center"/>
          </w:tcPr>
          <w:p w14:paraId="1C9AF007" w14:textId="77777777" w:rsidR="006F503A" w:rsidRPr="00612148" w:rsidRDefault="006F503A" w:rsidP="00412E51">
            <w:pPr>
              <w:pStyle w:val="af8"/>
              <w:jc w:val="center"/>
              <w:rPr>
                <w:rFonts w:cs="Arial"/>
              </w:rPr>
            </w:pPr>
            <w:r w:rsidRPr="00612148">
              <w:rPr>
                <w:rFonts w:cs="Arial"/>
              </w:rPr>
              <w:t>++</w:t>
            </w:r>
          </w:p>
        </w:tc>
      </w:tr>
      <w:tr w:rsidR="00AA67F9" w:rsidRPr="00612148" w14:paraId="65C4E581" w14:textId="77777777" w:rsidTr="006F503A">
        <w:trPr>
          <w:trHeight w:val="285"/>
          <w:jc w:val="center"/>
        </w:trPr>
        <w:tc>
          <w:tcPr>
            <w:tcW w:w="6623" w:type="dxa"/>
            <w:noWrap/>
            <w:vAlign w:val="center"/>
          </w:tcPr>
          <w:p w14:paraId="61998A8A" w14:textId="77777777" w:rsidR="006F503A" w:rsidRPr="00612148" w:rsidRDefault="006F503A" w:rsidP="00412E51">
            <w:pPr>
              <w:pStyle w:val="af8"/>
              <w:jc w:val="left"/>
              <w:rPr>
                <w:rFonts w:cs="Arial"/>
              </w:rPr>
            </w:pPr>
            <w:r w:rsidRPr="00612148">
              <w:rPr>
                <w:rFonts w:cs="Arial"/>
              </w:rPr>
              <w:t>Полевка-экономка</w:t>
            </w:r>
          </w:p>
        </w:tc>
        <w:tc>
          <w:tcPr>
            <w:tcW w:w="3300" w:type="dxa"/>
            <w:noWrap/>
            <w:vAlign w:val="center"/>
          </w:tcPr>
          <w:p w14:paraId="5A64BD74" w14:textId="77777777" w:rsidR="006F503A" w:rsidRPr="00612148" w:rsidRDefault="006F503A" w:rsidP="00412E51">
            <w:pPr>
              <w:pStyle w:val="af8"/>
              <w:jc w:val="center"/>
              <w:rPr>
                <w:rFonts w:cs="Arial"/>
              </w:rPr>
            </w:pPr>
            <w:r w:rsidRPr="00612148">
              <w:rPr>
                <w:rFonts w:cs="Arial"/>
              </w:rPr>
              <w:t>++</w:t>
            </w:r>
          </w:p>
        </w:tc>
      </w:tr>
      <w:tr w:rsidR="00AA67F9" w:rsidRPr="00612148" w14:paraId="3BE0FDEC" w14:textId="77777777" w:rsidTr="006F503A">
        <w:trPr>
          <w:trHeight w:val="285"/>
          <w:jc w:val="center"/>
        </w:trPr>
        <w:tc>
          <w:tcPr>
            <w:tcW w:w="6623" w:type="dxa"/>
            <w:noWrap/>
            <w:vAlign w:val="center"/>
          </w:tcPr>
          <w:p w14:paraId="4DA561F3" w14:textId="77777777" w:rsidR="006F503A" w:rsidRPr="00612148" w:rsidRDefault="006F503A" w:rsidP="00412E51">
            <w:pPr>
              <w:pStyle w:val="af8"/>
              <w:jc w:val="left"/>
              <w:rPr>
                <w:rFonts w:cs="Arial"/>
              </w:rPr>
            </w:pPr>
            <w:r w:rsidRPr="00612148">
              <w:t>Полевка Миддендорфа</w:t>
            </w:r>
          </w:p>
        </w:tc>
        <w:tc>
          <w:tcPr>
            <w:tcW w:w="3300" w:type="dxa"/>
            <w:noWrap/>
            <w:vAlign w:val="center"/>
          </w:tcPr>
          <w:p w14:paraId="5CAB8A2E" w14:textId="77777777" w:rsidR="006F503A" w:rsidRPr="00612148" w:rsidRDefault="006F503A" w:rsidP="00412E51">
            <w:pPr>
              <w:pStyle w:val="af8"/>
              <w:jc w:val="center"/>
              <w:rPr>
                <w:rFonts w:cs="Arial"/>
              </w:rPr>
            </w:pPr>
            <w:r w:rsidRPr="00612148">
              <w:rPr>
                <w:rFonts w:cs="Arial"/>
              </w:rPr>
              <w:t>+</w:t>
            </w:r>
          </w:p>
        </w:tc>
      </w:tr>
      <w:tr w:rsidR="00AA67F9" w:rsidRPr="00612148" w14:paraId="6E1195D6" w14:textId="77777777" w:rsidTr="006F503A">
        <w:trPr>
          <w:trHeight w:val="285"/>
          <w:jc w:val="center"/>
        </w:trPr>
        <w:tc>
          <w:tcPr>
            <w:tcW w:w="6623" w:type="dxa"/>
            <w:noWrap/>
            <w:vAlign w:val="center"/>
          </w:tcPr>
          <w:p w14:paraId="417A2033" w14:textId="77777777" w:rsidR="006F503A" w:rsidRPr="00612148" w:rsidRDefault="006F503A" w:rsidP="00412E51">
            <w:pPr>
              <w:pStyle w:val="af8"/>
              <w:jc w:val="left"/>
            </w:pPr>
            <w:r w:rsidRPr="00612148">
              <w:t>Заяц</w:t>
            </w:r>
            <w:r w:rsidRPr="00612148">
              <w:rPr>
                <w:lang w:val="en-US"/>
              </w:rPr>
              <w:t>-</w:t>
            </w:r>
            <w:r w:rsidRPr="00612148">
              <w:t>беляк</w:t>
            </w:r>
          </w:p>
        </w:tc>
        <w:tc>
          <w:tcPr>
            <w:tcW w:w="3300" w:type="dxa"/>
            <w:noWrap/>
            <w:vAlign w:val="center"/>
          </w:tcPr>
          <w:p w14:paraId="053219BA" w14:textId="77777777" w:rsidR="006F503A" w:rsidRPr="00612148" w:rsidRDefault="006F503A" w:rsidP="00412E51">
            <w:pPr>
              <w:pStyle w:val="af8"/>
              <w:jc w:val="center"/>
              <w:rPr>
                <w:rFonts w:cs="Arial"/>
              </w:rPr>
            </w:pPr>
            <w:r w:rsidRPr="00612148">
              <w:rPr>
                <w:rFonts w:cs="Arial"/>
              </w:rPr>
              <w:t>++</w:t>
            </w:r>
          </w:p>
        </w:tc>
      </w:tr>
      <w:tr w:rsidR="00AA67F9" w:rsidRPr="00612148" w14:paraId="3845A26F" w14:textId="77777777" w:rsidTr="006F503A">
        <w:trPr>
          <w:trHeight w:val="285"/>
          <w:jc w:val="center"/>
        </w:trPr>
        <w:tc>
          <w:tcPr>
            <w:tcW w:w="6623" w:type="dxa"/>
            <w:noWrap/>
            <w:vAlign w:val="center"/>
          </w:tcPr>
          <w:p w14:paraId="33AE2575" w14:textId="77777777" w:rsidR="006F503A" w:rsidRPr="00612148" w:rsidRDefault="006F503A" w:rsidP="00412E51">
            <w:pPr>
              <w:pStyle w:val="af8"/>
              <w:jc w:val="left"/>
            </w:pPr>
            <w:r w:rsidRPr="00612148">
              <w:t>Ласка</w:t>
            </w:r>
          </w:p>
        </w:tc>
        <w:tc>
          <w:tcPr>
            <w:tcW w:w="3300" w:type="dxa"/>
            <w:noWrap/>
            <w:vAlign w:val="center"/>
          </w:tcPr>
          <w:p w14:paraId="3ADFD6F1" w14:textId="77777777" w:rsidR="006F503A" w:rsidRPr="00612148" w:rsidRDefault="006F503A" w:rsidP="00412E51">
            <w:pPr>
              <w:pStyle w:val="af8"/>
              <w:jc w:val="center"/>
              <w:rPr>
                <w:rFonts w:cs="Arial"/>
              </w:rPr>
            </w:pPr>
            <w:r w:rsidRPr="00612148">
              <w:rPr>
                <w:rFonts w:cs="Arial"/>
              </w:rPr>
              <w:t>+</w:t>
            </w:r>
          </w:p>
        </w:tc>
      </w:tr>
      <w:tr w:rsidR="00AA67F9" w:rsidRPr="00612148" w14:paraId="4980260D" w14:textId="77777777" w:rsidTr="006F503A">
        <w:trPr>
          <w:trHeight w:val="77"/>
          <w:jc w:val="center"/>
        </w:trPr>
        <w:tc>
          <w:tcPr>
            <w:tcW w:w="9923" w:type="dxa"/>
            <w:gridSpan w:val="2"/>
            <w:noWrap/>
            <w:vAlign w:val="center"/>
          </w:tcPr>
          <w:p w14:paraId="62754FB8" w14:textId="77777777" w:rsidR="006F503A" w:rsidRPr="00612148" w:rsidRDefault="006F503A" w:rsidP="00412E51">
            <w:pPr>
              <w:ind w:firstLine="34"/>
              <w:rPr>
                <w:rFonts w:cs="Arial"/>
              </w:rPr>
            </w:pPr>
            <w:r w:rsidRPr="00612148">
              <w:t>Примечание: ++ вид обычен; + вид встречается</w:t>
            </w:r>
          </w:p>
        </w:tc>
      </w:tr>
    </w:tbl>
    <w:p w14:paraId="5440A341" w14:textId="77777777" w:rsidR="006F503A" w:rsidRPr="00612148" w:rsidRDefault="006F503A" w:rsidP="006F503A">
      <w:pPr>
        <w:spacing w:before="240"/>
        <w:rPr>
          <w:rFonts w:cs="Arial"/>
        </w:rPr>
      </w:pPr>
      <w:r w:rsidRPr="00612148">
        <w:t>В населении птиц доминируют представители отрядов Charadriformes и Passeriformes, населяющие переувлажненные территории, а так же участки с кустарни</w:t>
      </w:r>
      <w:r w:rsidRPr="00612148">
        <w:t>ч</w:t>
      </w:r>
      <w:r w:rsidRPr="00612148">
        <w:t>ковой растительностью. Подавляющее большинство видов птиц не связаны с территор</w:t>
      </w:r>
      <w:r w:rsidRPr="00612148">
        <w:t>и</w:t>
      </w:r>
      <w:r w:rsidRPr="00612148">
        <w:t xml:space="preserve">ей проведения работ и отмечались здесь, пролетая к кормовым или гнездовым биотопам. Всего, в разные сезоны, зарегистрировано 45 видов птиц, </w:t>
      </w:r>
      <w:r w:rsidRPr="00612148">
        <w:rPr>
          <w:rFonts w:cs="Arial"/>
        </w:rPr>
        <w:t>самым многочисленным явл</w:t>
      </w:r>
      <w:r w:rsidRPr="00612148">
        <w:rPr>
          <w:rFonts w:cs="Arial"/>
        </w:rPr>
        <w:t>я</w:t>
      </w:r>
      <w:r w:rsidRPr="00612148">
        <w:rPr>
          <w:rFonts w:cs="Arial"/>
        </w:rPr>
        <w:t>ется желтая трясогузка, незначительно уступают по численности пеночка-теньковка и б</w:t>
      </w:r>
      <w:r w:rsidRPr="00612148">
        <w:rPr>
          <w:rFonts w:cs="Arial"/>
        </w:rPr>
        <w:t>е</w:t>
      </w:r>
      <w:r w:rsidRPr="00612148">
        <w:rPr>
          <w:rFonts w:cs="Arial"/>
        </w:rPr>
        <w:t xml:space="preserve">лая трясогузка (таблица </w:t>
      </w:r>
      <w:r w:rsidRPr="00612148">
        <w:rPr>
          <w:rFonts w:cs="Arial"/>
        </w:rPr>
        <w:fldChar w:fldCharType="begin"/>
      </w:r>
      <w:r w:rsidRPr="00612148">
        <w:rPr>
          <w:rFonts w:cs="Arial"/>
        </w:rPr>
        <w:instrText xml:space="preserve"> REF _Ref450812167 \h  \* MERGEFORMAT </w:instrText>
      </w:r>
      <w:r w:rsidRPr="00612148">
        <w:rPr>
          <w:rFonts w:cs="Arial"/>
        </w:rPr>
      </w:r>
      <w:r w:rsidRPr="00612148">
        <w:rPr>
          <w:rFonts w:cs="Arial"/>
        </w:rPr>
        <w:fldChar w:fldCharType="separate"/>
      </w:r>
      <w:r w:rsidR="0017121E" w:rsidRPr="0017121E">
        <w:rPr>
          <w:vanish/>
        </w:rPr>
        <w:t xml:space="preserve">Таблица </w:t>
      </w:r>
      <w:r w:rsidR="0017121E">
        <w:rPr>
          <w:noProof/>
        </w:rPr>
        <w:t>4</w:t>
      </w:r>
      <w:r w:rsidR="0017121E" w:rsidRPr="00612148">
        <w:rPr>
          <w:noProof/>
        </w:rPr>
        <w:t>.</w:t>
      </w:r>
      <w:r w:rsidR="0017121E">
        <w:rPr>
          <w:noProof/>
        </w:rPr>
        <w:t>5</w:t>
      </w:r>
      <w:r w:rsidRPr="00612148">
        <w:rPr>
          <w:rFonts w:cs="Arial"/>
        </w:rPr>
        <w:fldChar w:fldCharType="end"/>
      </w:r>
      <w:r w:rsidRPr="00612148">
        <w:rPr>
          <w:rFonts w:cs="Arial"/>
        </w:rPr>
        <w:t>).</w:t>
      </w:r>
    </w:p>
    <w:p w14:paraId="4EC3C8FB" w14:textId="77777777" w:rsidR="006F503A" w:rsidRPr="00612148" w:rsidRDefault="006F503A" w:rsidP="006F503A">
      <w:pPr>
        <w:pStyle w:val="afc"/>
      </w:pPr>
      <w:bookmarkStart w:id="214" w:name="_Ref450812167"/>
      <w:r w:rsidRPr="00612148">
        <w:t xml:space="preserve">Таблица </w:t>
      </w:r>
      <w:fldSimple w:instr=" STYLEREF 1 \s ">
        <w:r w:rsidR="0017121E">
          <w:rPr>
            <w:noProof/>
          </w:rPr>
          <w:t>4</w:t>
        </w:r>
      </w:fldSimple>
      <w:r w:rsidRPr="00612148">
        <w:t>.</w:t>
      </w:r>
      <w:fldSimple w:instr=" SEQ Таблица \* ARABIC \s 1 ">
        <w:r w:rsidR="0017121E">
          <w:rPr>
            <w:noProof/>
          </w:rPr>
          <w:t>5</w:t>
        </w:r>
      </w:fldSimple>
      <w:bookmarkEnd w:id="214"/>
      <w:r w:rsidRPr="00612148">
        <w:t xml:space="preserve"> - Население птиц участка проведения работ</w:t>
      </w:r>
    </w:p>
    <w:tbl>
      <w:tblPr>
        <w:tblW w:w="9923" w:type="dxa"/>
        <w:tblInd w:w="-176"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985"/>
        <w:gridCol w:w="1701"/>
        <w:gridCol w:w="1134"/>
        <w:gridCol w:w="1275"/>
      </w:tblGrid>
      <w:tr w:rsidR="00AA67F9" w:rsidRPr="00612148" w14:paraId="35EE323A" w14:textId="77777777" w:rsidTr="006F503A">
        <w:trPr>
          <w:trHeight w:val="630"/>
          <w:tblHeader/>
        </w:trPr>
        <w:tc>
          <w:tcPr>
            <w:tcW w:w="3828" w:type="dxa"/>
            <w:vMerge w:val="restart"/>
            <w:shd w:val="clear" w:color="auto" w:fill="auto"/>
            <w:vAlign w:val="center"/>
            <w:hideMark/>
          </w:tcPr>
          <w:p w14:paraId="48023341" w14:textId="77777777" w:rsidR="006F503A" w:rsidRPr="00612148" w:rsidRDefault="006F503A" w:rsidP="00412E51">
            <w:pPr>
              <w:pStyle w:val="af8"/>
              <w:rPr>
                <w:lang w:eastAsia="ru-RU"/>
              </w:rPr>
            </w:pPr>
            <w:r w:rsidRPr="00612148">
              <w:rPr>
                <w:lang w:eastAsia="ru-RU"/>
              </w:rPr>
              <w:t>Наименование вида</w:t>
            </w:r>
          </w:p>
        </w:tc>
        <w:tc>
          <w:tcPr>
            <w:tcW w:w="1985" w:type="dxa"/>
            <w:vMerge w:val="restart"/>
            <w:shd w:val="clear" w:color="auto" w:fill="auto"/>
            <w:vAlign w:val="center"/>
            <w:hideMark/>
          </w:tcPr>
          <w:p w14:paraId="177517F0" w14:textId="77777777" w:rsidR="006F503A" w:rsidRPr="00612148" w:rsidRDefault="006F503A" w:rsidP="00412E51">
            <w:pPr>
              <w:pStyle w:val="af8"/>
              <w:rPr>
                <w:lang w:eastAsia="ru-RU"/>
              </w:rPr>
            </w:pPr>
            <w:r w:rsidRPr="00612148">
              <w:rPr>
                <w:lang w:eastAsia="ru-RU"/>
              </w:rPr>
              <w:t>Плотность нас</w:t>
            </w:r>
            <w:r w:rsidRPr="00612148">
              <w:rPr>
                <w:lang w:eastAsia="ru-RU"/>
              </w:rPr>
              <w:t>е</w:t>
            </w:r>
            <w:r w:rsidRPr="00612148">
              <w:rPr>
                <w:lang w:eastAsia="ru-RU"/>
              </w:rPr>
              <w:t>ления, особей на км</w:t>
            </w:r>
            <w:r w:rsidRPr="00612148">
              <w:rPr>
                <w:rFonts w:cs="Arial"/>
                <w:lang w:eastAsia="ru-RU"/>
              </w:rPr>
              <w:t>²</w:t>
            </w:r>
          </w:p>
        </w:tc>
        <w:tc>
          <w:tcPr>
            <w:tcW w:w="1701" w:type="dxa"/>
            <w:vMerge w:val="restart"/>
            <w:shd w:val="clear" w:color="auto" w:fill="auto"/>
            <w:vAlign w:val="center"/>
            <w:hideMark/>
          </w:tcPr>
          <w:p w14:paraId="02240511" w14:textId="77777777" w:rsidR="006F503A" w:rsidRPr="00612148" w:rsidRDefault="006F503A" w:rsidP="00412E51">
            <w:pPr>
              <w:pStyle w:val="af8"/>
              <w:rPr>
                <w:lang w:eastAsia="ru-RU"/>
              </w:rPr>
            </w:pPr>
            <w:r w:rsidRPr="00612148">
              <w:rPr>
                <w:lang w:eastAsia="ru-RU"/>
              </w:rPr>
              <w:t>Характер пребывания</w:t>
            </w:r>
          </w:p>
        </w:tc>
        <w:tc>
          <w:tcPr>
            <w:tcW w:w="2409" w:type="dxa"/>
            <w:gridSpan w:val="2"/>
            <w:shd w:val="clear" w:color="auto" w:fill="auto"/>
            <w:vAlign w:val="center"/>
            <w:hideMark/>
          </w:tcPr>
          <w:p w14:paraId="3AE31D77" w14:textId="77777777" w:rsidR="006F503A" w:rsidRPr="00612148" w:rsidRDefault="006F503A" w:rsidP="00412E51">
            <w:pPr>
              <w:pStyle w:val="af8"/>
              <w:rPr>
                <w:lang w:eastAsia="ru-RU"/>
              </w:rPr>
            </w:pPr>
            <w:r w:rsidRPr="00612148">
              <w:rPr>
                <w:lang w:eastAsia="ru-RU"/>
              </w:rPr>
              <w:t>Природоохранный статус</w:t>
            </w:r>
          </w:p>
        </w:tc>
      </w:tr>
      <w:tr w:rsidR="00AA67F9" w:rsidRPr="00612148" w14:paraId="494ED23C" w14:textId="77777777" w:rsidTr="006F503A">
        <w:trPr>
          <w:trHeight w:val="300"/>
          <w:tblHeader/>
        </w:trPr>
        <w:tc>
          <w:tcPr>
            <w:tcW w:w="3828" w:type="dxa"/>
            <w:vMerge/>
            <w:vAlign w:val="center"/>
            <w:hideMark/>
          </w:tcPr>
          <w:p w14:paraId="0E09BD4E" w14:textId="77777777" w:rsidR="006F503A" w:rsidRPr="00612148" w:rsidRDefault="006F503A" w:rsidP="00412E51">
            <w:pPr>
              <w:pStyle w:val="af8"/>
              <w:rPr>
                <w:lang w:eastAsia="ru-RU"/>
              </w:rPr>
            </w:pPr>
          </w:p>
        </w:tc>
        <w:tc>
          <w:tcPr>
            <w:tcW w:w="1985" w:type="dxa"/>
            <w:vMerge/>
            <w:vAlign w:val="center"/>
            <w:hideMark/>
          </w:tcPr>
          <w:p w14:paraId="26B011D5" w14:textId="77777777" w:rsidR="006F503A" w:rsidRPr="00612148" w:rsidRDefault="006F503A" w:rsidP="00412E51">
            <w:pPr>
              <w:pStyle w:val="af8"/>
              <w:rPr>
                <w:lang w:eastAsia="ru-RU"/>
              </w:rPr>
            </w:pPr>
          </w:p>
        </w:tc>
        <w:tc>
          <w:tcPr>
            <w:tcW w:w="1701" w:type="dxa"/>
            <w:vMerge/>
            <w:vAlign w:val="center"/>
            <w:hideMark/>
          </w:tcPr>
          <w:p w14:paraId="4BA8F092" w14:textId="77777777" w:rsidR="006F503A" w:rsidRPr="00612148" w:rsidRDefault="006F503A" w:rsidP="00412E51">
            <w:pPr>
              <w:pStyle w:val="af8"/>
              <w:rPr>
                <w:lang w:eastAsia="ru-RU"/>
              </w:rPr>
            </w:pPr>
          </w:p>
        </w:tc>
        <w:tc>
          <w:tcPr>
            <w:tcW w:w="1134" w:type="dxa"/>
            <w:shd w:val="clear" w:color="auto" w:fill="auto"/>
            <w:vAlign w:val="center"/>
            <w:hideMark/>
          </w:tcPr>
          <w:p w14:paraId="2B21E2DD" w14:textId="77777777" w:rsidR="006F503A" w:rsidRPr="00612148" w:rsidRDefault="006F503A" w:rsidP="00412E51">
            <w:pPr>
              <w:pStyle w:val="af8"/>
              <w:rPr>
                <w:lang w:eastAsia="ru-RU"/>
              </w:rPr>
            </w:pPr>
            <w:r w:rsidRPr="00612148">
              <w:rPr>
                <w:lang w:eastAsia="ru-RU"/>
              </w:rPr>
              <w:t>КК КК</w:t>
            </w:r>
          </w:p>
        </w:tc>
        <w:tc>
          <w:tcPr>
            <w:tcW w:w="1275" w:type="dxa"/>
            <w:shd w:val="clear" w:color="auto" w:fill="auto"/>
            <w:vAlign w:val="center"/>
            <w:hideMark/>
          </w:tcPr>
          <w:p w14:paraId="4E08F93F" w14:textId="77777777" w:rsidR="006F503A" w:rsidRPr="00612148" w:rsidRDefault="006F503A" w:rsidP="00412E51">
            <w:pPr>
              <w:pStyle w:val="af8"/>
              <w:rPr>
                <w:lang w:eastAsia="ru-RU"/>
              </w:rPr>
            </w:pPr>
            <w:r w:rsidRPr="00612148">
              <w:rPr>
                <w:lang w:eastAsia="ru-RU"/>
              </w:rPr>
              <w:t>КК РФ</w:t>
            </w:r>
          </w:p>
        </w:tc>
      </w:tr>
      <w:tr w:rsidR="00AA67F9" w:rsidRPr="00612148" w14:paraId="64F2478F" w14:textId="77777777" w:rsidTr="006F503A">
        <w:trPr>
          <w:trHeight w:val="130"/>
        </w:trPr>
        <w:tc>
          <w:tcPr>
            <w:tcW w:w="3828" w:type="dxa"/>
            <w:shd w:val="clear" w:color="auto" w:fill="auto"/>
            <w:vAlign w:val="center"/>
            <w:hideMark/>
          </w:tcPr>
          <w:p w14:paraId="6FE4144C" w14:textId="77777777" w:rsidR="006F503A" w:rsidRPr="00612148" w:rsidRDefault="006F503A" w:rsidP="00412E51">
            <w:pPr>
              <w:pStyle w:val="af8"/>
              <w:rPr>
                <w:lang w:eastAsia="ru-RU"/>
              </w:rPr>
            </w:pPr>
            <w:r w:rsidRPr="00612148">
              <w:rPr>
                <w:lang w:eastAsia="ru-RU"/>
              </w:rPr>
              <w:t>Лебедь-кликун</w:t>
            </w:r>
            <w:r w:rsidRPr="00612148">
              <w:rPr>
                <w:i/>
                <w:iCs/>
                <w:lang w:eastAsia="ru-RU"/>
              </w:rPr>
              <w:t xml:space="preserve"> </w:t>
            </w:r>
          </w:p>
        </w:tc>
        <w:tc>
          <w:tcPr>
            <w:tcW w:w="1985" w:type="dxa"/>
            <w:shd w:val="clear" w:color="auto" w:fill="auto"/>
            <w:vAlign w:val="center"/>
            <w:hideMark/>
          </w:tcPr>
          <w:p w14:paraId="1BEB92E9" w14:textId="77777777" w:rsidR="006F503A" w:rsidRPr="00612148" w:rsidRDefault="006F503A" w:rsidP="00412E51">
            <w:pPr>
              <w:pStyle w:val="af8"/>
              <w:rPr>
                <w:lang w:eastAsia="ru-RU"/>
              </w:rPr>
            </w:pPr>
            <w:r w:rsidRPr="00612148">
              <w:rPr>
                <w:lang w:eastAsia="ru-RU"/>
              </w:rPr>
              <w:t>1</w:t>
            </w:r>
          </w:p>
        </w:tc>
        <w:tc>
          <w:tcPr>
            <w:tcW w:w="1701" w:type="dxa"/>
            <w:shd w:val="clear" w:color="auto" w:fill="auto"/>
            <w:vAlign w:val="center"/>
            <w:hideMark/>
          </w:tcPr>
          <w:p w14:paraId="376FAC51" w14:textId="77777777" w:rsidR="006F503A" w:rsidRPr="00612148" w:rsidRDefault="006F503A" w:rsidP="00412E51">
            <w:pPr>
              <w:pStyle w:val="af8"/>
              <w:rPr>
                <w:lang w:eastAsia="ru-RU"/>
              </w:rPr>
            </w:pPr>
            <w:r w:rsidRPr="00612148">
              <w:rPr>
                <w:lang w:eastAsia="ru-RU"/>
              </w:rPr>
              <w:t>Тр</w:t>
            </w:r>
          </w:p>
        </w:tc>
        <w:tc>
          <w:tcPr>
            <w:tcW w:w="1134" w:type="dxa"/>
            <w:shd w:val="clear" w:color="auto" w:fill="auto"/>
            <w:vAlign w:val="center"/>
            <w:hideMark/>
          </w:tcPr>
          <w:p w14:paraId="523277B1" w14:textId="77777777" w:rsidR="006F503A" w:rsidRPr="00612148" w:rsidRDefault="006F503A" w:rsidP="00412E51">
            <w:pPr>
              <w:pStyle w:val="af8"/>
              <w:rPr>
                <w:lang w:eastAsia="ru-RU"/>
              </w:rPr>
            </w:pPr>
            <w:r w:rsidRPr="00612148">
              <w:rPr>
                <w:lang w:eastAsia="ru-RU"/>
              </w:rPr>
              <w:t>III</w:t>
            </w:r>
          </w:p>
        </w:tc>
        <w:tc>
          <w:tcPr>
            <w:tcW w:w="1275" w:type="dxa"/>
            <w:shd w:val="clear" w:color="auto" w:fill="auto"/>
            <w:vAlign w:val="center"/>
            <w:hideMark/>
          </w:tcPr>
          <w:p w14:paraId="75269A16" w14:textId="77777777" w:rsidR="006F503A" w:rsidRPr="00612148" w:rsidRDefault="006F503A" w:rsidP="00412E51">
            <w:pPr>
              <w:pStyle w:val="af8"/>
              <w:rPr>
                <w:lang w:eastAsia="ru-RU"/>
              </w:rPr>
            </w:pPr>
            <w:r w:rsidRPr="00612148">
              <w:rPr>
                <w:lang w:eastAsia="ru-RU"/>
              </w:rPr>
              <w:t> </w:t>
            </w:r>
          </w:p>
        </w:tc>
      </w:tr>
      <w:tr w:rsidR="00AA67F9" w:rsidRPr="00612148" w14:paraId="1B1F8E70" w14:textId="77777777" w:rsidTr="006F503A">
        <w:trPr>
          <w:trHeight w:val="223"/>
        </w:trPr>
        <w:tc>
          <w:tcPr>
            <w:tcW w:w="3828" w:type="dxa"/>
            <w:shd w:val="clear" w:color="auto" w:fill="auto"/>
            <w:vAlign w:val="center"/>
            <w:hideMark/>
          </w:tcPr>
          <w:p w14:paraId="3DB025AC" w14:textId="77777777" w:rsidR="006F503A" w:rsidRPr="00612148" w:rsidRDefault="006F503A" w:rsidP="00412E51">
            <w:pPr>
              <w:pStyle w:val="af8"/>
              <w:rPr>
                <w:lang w:eastAsia="ru-RU"/>
              </w:rPr>
            </w:pPr>
            <w:r w:rsidRPr="00612148">
              <w:rPr>
                <w:lang w:eastAsia="ru-RU"/>
              </w:rPr>
              <w:t xml:space="preserve">Малый лебедь </w:t>
            </w:r>
          </w:p>
        </w:tc>
        <w:tc>
          <w:tcPr>
            <w:tcW w:w="1985" w:type="dxa"/>
            <w:shd w:val="clear" w:color="auto" w:fill="auto"/>
            <w:vAlign w:val="center"/>
            <w:hideMark/>
          </w:tcPr>
          <w:p w14:paraId="29A20077" w14:textId="77777777" w:rsidR="006F503A" w:rsidRPr="00612148" w:rsidRDefault="006F503A" w:rsidP="00412E51">
            <w:pPr>
              <w:pStyle w:val="af8"/>
              <w:rPr>
                <w:lang w:eastAsia="ru-RU"/>
              </w:rPr>
            </w:pPr>
            <w:r w:rsidRPr="00612148">
              <w:rPr>
                <w:lang w:eastAsia="ru-RU"/>
              </w:rPr>
              <w:t>1</w:t>
            </w:r>
          </w:p>
        </w:tc>
        <w:tc>
          <w:tcPr>
            <w:tcW w:w="1701" w:type="dxa"/>
            <w:shd w:val="clear" w:color="auto" w:fill="auto"/>
            <w:vAlign w:val="center"/>
            <w:hideMark/>
          </w:tcPr>
          <w:p w14:paraId="46F8ABEC" w14:textId="77777777" w:rsidR="006F503A" w:rsidRPr="00612148" w:rsidRDefault="006F503A" w:rsidP="00412E51">
            <w:pPr>
              <w:pStyle w:val="af8"/>
              <w:rPr>
                <w:lang w:eastAsia="ru-RU"/>
              </w:rPr>
            </w:pPr>
            <w:r w:rsidRPr="00612148">
              <w:rPr>
                <w:lang w:eastAsia="ru-RU"/>
              </w:rPr>
              <w:t>Тр</w:t>
            </w:r>
          </w:p>
        </w:tc>
        <w:tc>
          <w:tcPr>
            <w:tcW w:w="1134" w:type="dxa"/>
            <w:shd w:val="clear" w:color="auto" w:fill="auto"/>
            <w:vAlign w:val="center"/>
            <w:hideMark/>
          </w:tcPr>
          <w:p w14:paraId="4CE85CA4" w14:textId="77777777" w:rsidR="006F503A" w:rsidRPr="00612148" w:rsidRDefault="006F503A" w:rsidP="00412E51">
            <w:pPr>
              <w:pStyle w:val="af8"/>
              <w:rPr>
                <w:lang w:eastAsia="ru-RU"/>
              </w:rPr>
            </w:pPr>
            <w:r w:rsidRPr="00612148">
              <w:rPr>
                <w:lang w:eastAsia="ru-RU"/>
              </w:rPr>
              <w:t>V</w:t>
            </w:r>
          </w:p>
        </w:tc>
        <w:tc>
          <w:tcPr>
            <w:tcW w:w="1275" w:type="dxa"/>
            <w:shd w:val="clear" w:color="auto" w:fill="auto"/>
            <w:vAlign w:val="center"/>
            <w:hideMark/>
          </w:tcPr>
          <w:p w14:paraId="0936EC9A" w14:textId="77777777" w:rsidR="006F503A" w:rsidRPr="00612148" w:rsidRDefault="006F503A" w:rsidP="00412E51">
            <w:pPr>
              <w:pStyle w:val="af8"/>
              <w:rPr>
                <w:lang w:eastAsia="ru-RU"/>
              </w:rPr>
            </w:pPr>
            <w:r w:rsidRPr="00612148">
              <w:rPr>
                <w:lang w:eastAsia="ru-RU"/>
              </w:rPr>
              <w:t>5</w:t>
            </w:r>
          </w:p>
        </w:tc>
      </w:tr>
      <w:tr w:rsidR="00AA67F9" w:rsidRPr="00612148" w14:paraId="70B4F47F" w14:textId="77777777" w:rsidTr="006F503A">
        <w:trPr>
          <w:trHeight w:val="175"/>
        </w:trPr>
        <w:tc>
          <w:tcPr>
            <w:tcW w:w="3828" w:type="dxa"/>
            <w:shd w:val="clear" w:color="auto" w:fill="auto"/>
            <w:vAlign w:val="center"/>
            <w:hideMark/>
          </w:tcPr>
          <w:p w14:paraId="24A824E6" w14:textId="77777777" w:rsidR="006F503A" w:rsidRPr="00612148" w:rsidRDefault="006F503A" w:rsidP="00412E51">
            <w:pPr>
              <w:pStyle w:val="af8"/>
              <w:rPr>
                <w:lang w:eastAsia="ru-RU"/>
              </w:rPr>
            </w:pPr>
            <w:r w:rsidRPr="00612148">
              <w:rPr>
                <w:lang w:eastAsia="ru-RU"/>
              </w:rPr>
              <w:t xml:space="preserve">Свиязь </w:t>
            </w:r>
          </w:p>
        </w:tc>
        <w:tc>
          <w:tcPr>
            <w:tcW w:w="1985" w:type="dxa"/>
            <w:shd w:val="clear" w:color="auto" w:fill="auto"/>
            <w:vAlign w:val="center"/>
            <w:hideMark/>
          </w:tcPr>
          <w:p w14:paraId="619C4699" w14:textId="77777777" w:rsidR="006F503A" w:rsidRPr="00612148" w:rsidRDefault="006F503A" w:rsidP="00412E51">
            <w:pPr>
              <w:pStyle w:val="af8"/>
              <w:rPr>
                <w:lang w:eastAsia="ru-RU"/>
              </w:rPr>
            </w:pPr>
            <w:r w:rsidRPr="00612148">
              <w:rPr>
                <w:lang w:eastAsia="ru-RU"/>
              </w:rPr>
              <w:t>5</w:t>
            </w:r>
          </w:p>
        </w:tc>
        <w:tc>
          <w:tcPr>
            <w:tcW w:w="1701" w:type="dxa"/>
            <w:shd w:val="clear" w:color="auto" w:fill="auto"/>
            <w:vAlign w:val="center"/>
            <w:hideMark/>
          </w:tcPr>
          <w:p w14:paraId="434D3A84" w14:textId="77777777" w:rsidR="006F503A" w:rsidRPr="00612148" w:rsidRDefault="006F503A" w:rsidP="00412E51">
            <w:pPr>
              <w:pStyle w:val="af8"/>
              <w:rPr>
                <w:lang w:eastAsia="ru-RU"/>
              </w:rPr>
            </w:pPr>
            <w:r w:rsidRPr="00612148">
              <w:rPr>
                <w:lang w:eastAsia="ru-RU"/>
              </w:rPr>
              <w:t>К</w:t>
            </w:r>
          </w:p>
        </w:tc>
        <w:tc>
          <w:tcPr>
            <w:tcW w:w="1134" w:type="dxa"/>
            <w:shd w:val="clear" w:color="auto" w:fill="auto"/>
            <w:vAlign w:val="center"/>
            <w:hideMark/>
          </w:tcPr>
          <w:p w14:paraId="04CAB91E" w14:textId="77777777" w:rsidR="006F503A" w:rsidRPr="00612148" w:rsidRDefault="006F503A" w:rsidP="00412E51">
            <w:pPr>
              <w:pStyle w:val="af8"/>
              <w:rPr>
                <w:lang w:eastAsia="ru-RU"/>
              </w:rPr>
            </w:pPr>
            <w:r w:rsidRPr="00612148">
              <w:rPr>
                <w:lang w:eastAsia="ru-RU"/>
              </w:rPr>
              <w:t> </w:t>
            </w:r>
          </w:p>
        </w:tc>
        <w:tc>
          <w:tcPr>
            <w:tcW w:w="1275" w:type="dxa"/>
            <w:shd w:val="clear" w:color="auto" w:fill="auto"/>
            <w:vAlign w:val="center"/>
            <w:hideMark/>
          </w:tcPr>
          <w:p w14:paraId="702C5B3C" w14:textId="77777777" w:rsidR="006F503A" w:rsidRPr="00612148" w:rsidRDefault="006F503A" w:rsidP="00412E51">
            <w:pPr>
              <w:pStyle w:val="af8"/>
              <w:rPr>
                <w:lang w:eastAsia="ru-RU"/>
              </w:rPr>
            </w:pPr>
            <w:r w:rsidRPr="00612148">
              <w:rPr>
                <w:lang w:eastAsia="ru-RU"/>
              </w:rPr>
              <w:t> </w:t>
            </w:r>
          </w:p>
        </w:tc>
      </w:tr>
      <w:tr w:rsidR="00AA67F9" w:rsidRPr="00612148" w14:paraId="583391FA" w14:textId="77777777" w:rsidTr="006F503A">
        <w:trPr>
          <w:trHeight w:val="283"/>
        </w:trPr>
        <w:tc>
          <w:tcPr>
            <w:tcW w:w="3828" w:type="dxa"/>
            <w:shd w:val="clear" w:color="auto" w:fill="auto"/>
            <w:vAlign w:val="center"/>
            <w:hideMark/>
          </w:tcPr>
          <w:p w14:paraId="691494F6" w14:textId="77777777" w:rsidR="006F503A" w:rsidRPr="00612148" w:rsidRDefault="006F503A" w:rsidP="00412E51">
            <w:pPr>
              <w:pStyle w:val="af8"/>
              <w:rPr>
                <w:lang w:eastAsia="ru-RU"/>
              </w:rPr>
            </w:pPr>
            <w:r w:rsidRPr="00612148">
              <w:rPr>
                <w:lang w:eastAsia="ru-RU"/>
              </w:rPr>
              <w:t>Шилохвость</w:t>
            </w:r>
            <w:r w:rsidRPr="00612148">
              <w:rPr>
                <w:i/>
                <w:iCs/>
                <w:lang w:eastAsia="ru-RU"/>
              </w:rPr>
              <w:t xml:space="preserve"> </w:t>
            </w:r>
          </w:p>
        </w:tc>
        <w:tc>
          <w:tcPr>
            <w:tcW w:w="1985" w:type="dxa"/>
            <w:shd w:val="clear" w:color="auto" w:fill="auto"/>
            <w:vAlign w:val="center"/>
            <w:hideMark/>
          </w:tcPr>
          <w:p w14:paraId="55A37FB3" w14:textId="77777777" w:rsidR="006F503A" w:rsidRPr="00612148" w:rsidRDefault="006F503A" w:rsidP="00412E51">
            <w:pPr>
              <w:pStyle w:val="af8"/>
              <w:rPr>
                <w:lang w:eastAsia="ru-RU"/>
              </w:rPr>
            </w:pPr>
            <w:r w:rsidRPr="00612148">
              <w:rPr>
                <w:lang w:eastAsia="ru-RU"/>
              </w:rPr>
              <w:t>22</w:t>
            </w:r>
          </w:p>
        </w:tc>
        <w:tc>
          <w:tcPr>
            <w:tcW w:w="1701" w:type="dxa"/>
            <w:shd w:val="clear" w:color="auto" w:fill="auto"/>
            <w:vAlign w:val="center"/>
            <w:hideMark/>
          </w:tcPr>
          <w:p w14:paraId="7C66EA2A" w14:textId="77777777" w:rsidR="006F503A" w:rsidRPr="00612148" w:rsidRDefault="006F503A" w:rsidP="00412E51">
            <w:pPr>
              <w:pStyle w:val="af8"/>
              <w:rPr>
                <w:lang w:eastAsia="ru-RU"/>
              </w:rPr>
            </w:pPr>
            <w:r w:rsidRPr="00612148">
              <w:rPr>
                <w:lang w:eastAsia="ru-RU"/>
              </w:rPr>
              <w:t>Тр</w:t>
            </w:r>
          </w:p>
        </w:tc>
        <w:tc>
          <w:tcPr>
            <w:tcW w:w="1134" w:type="dxa"/>
            <w:shd w:val="clear" w:color="auto" w:fill="auto"/>
            <w:vAlign w:val="center"/>
            <w:hideMark/>
          </w:tcPr>
          <w:p w14:paraId="13323BEE" w14:textId="77777777" w:rsidR="006F503A" w:rsidRPr="00612148" w:rsidRDefault="006F503A" w:rsidP="00412E51">
            <w:pPr>
              <w:pStyle w:val="af8"/>
              <w:rPr>
                <w:lang w:eastAsia="ru-RU"/>
              </w:rPr>
            </w:pPr>
            <w:r w:rsidRPr="00612148">
              <w:rPr>
                <w:lang w:eastAsia="ru-RU"/>
              </w:rPr>
              <w:t> </w:t>
            </w:r>
          </w:p>
        </w:tc>
        <w:tc>
          <w:tcPr>
            <w:tcW w:w="1275" w:type="dxa"/>
            <w:shd w:val="clear" w:color="auto" w:fill="auto"/>
            <w:vAlign w:val="center"/>
            <w:hideMark/>
          </w:tcPr>
          <w:p w14:paraId="0931D7E1" w14:textId="77777777" w:rsidR="006F503A" w:rsidRPr="00612148" w:rsidRDefault="006F503A" w:rsidP="00412E51">
            <w:pPr>
              <w:pStyle w:val="af8"/>
              <w:rPr>
                <w:lang w:eastAsia="ru-RU"/>
              </w:rPr>
            </w:pPr>
            <w:r w:rsidRPr="00612148">
              <w:rPr>
                <w:lang w:eastAsia="ru-RU"/>
              </w:rPr>
              <w:t> </w:t>
            </w:r>
          </w:p>
        </w:tc>
      </w:tr>
      <w:tr w:rsidR="00AA67F9" w:rsidRPr="00612148" w14:paraId="1E7B15C2" w14:textId="77777777" w:rsidTr="006F503A">
        <w:trPr>
          <w:trHeight w:val="93"/>
        </w:trPr>
        <w:tc>
          <w:tcPr>
            <w:tcW w:w="3828" w:type="dxa"/>
            <w:shd w:val="clear" w:color="auto" w:fill="auto"/>
            <w:vAlign w:val="center"/>
            <w:hideMark/>
          </w:tcPr>
          <w:p w14:paraId="4D740959" w14:textId="77777777" w:rsidR="006F503A" w:rsidRPr="00612148" w:rsidRDefault="006F503A" w:rsidP="00412E51">
            <w:pPr>
              <w:pStyle w:val="af8"/>
              <w:rPr>
                <w:lang w:eastAsia="ru-RU"/>
              </w:rPr>
            </w:pPr>
            <w:r w:rsidRPr="00612148">
              <w:rPr>
                <w:lang w:eastAsia="ru-RU"/>
              </w:rPr>
              <w:t>Чирок-свистунок</w:t>
            </w:r>
            <w:r w:rsidRPr="00612148">
              <w:rPr>
                <w:i/>
                <w:iCs/>
                <w:lang w:eastAsia="ru-RU"/>
              </w:rPr>
              <w:t xml:space="preserve"> </w:t>
            </w:r>
          </w:p>
        </w:tc>
        <w:tc>
          <w:tcPr>
            <w:tcW w:w="1985" w:type="dxa"/>
            <w:shd w:val="clear" w:color="auto" w:fill="auto"/>
            <w:vAlign w:val="center"/>
            <w:hideMark/>
          </w:tcPr>
          <w:p w14:paraId="779779E3" w14:textId="77777777" w:rsidR="006F503A" w:rsidRPr="00612148" w:rsidRDefault="006F503A" w:rsidP="00412E51">
            <w:pPr>
              <w:pStyle w:val="af8"/>
              <w:rPr>
                <w:lang w:eastAsia="ru-RU"/>
              </w:rPr>
            </w:pPr>
            <w:r w:rsidRPr="00612148">
              <w:rPr>
                <w:lang w:eastAsia="ru-RU"/>
              </w:rPr>
              <w:t>4</w:t>
            </w:r>
          </w:p>
        </w:tc>
        <w:tc>
          <w:tcPr>
            <w:tcW w:w="1701" w:type="dxa"/>
            <w:shd w:val="clear" w:color="auto" w:fill="auto"/>
            <w:vAlign w:val="center"/>
            <w:hideMark/>
          </w:tcPr>
          <w:p w14:paraId="092C0283" w14:textId="77777777" w:rsidR="006F503A" w:rsidRPr="00612148" w:rsidRDefault="006F503A" w:rsidP="00412E51">
            <w:pPr>
              <w:pStyle w:val="af8"/>
              <w:rPr>
                <w:lang w:eastAsia="ru-RU"/>
              </w:rPr>
            </w:pPr>
            <w:r w:rsidRPr="00612148">
              <w:rPr>
                <w:lang w:eastAsia="ru-RU"/>
              </w:rPr>
              <w:t>Тр</w:t>
            </w:r>
          </w:p>
        </w:tc>
        <w:tc>
          <w:tcPr>
            <w:tcW w:w="1134" w:type="dxa"/>
            <w:shd w:val="clear" w:color="auto" w:fill="auto"/>
            <w:vAlign w:val="center"/>
            <w:hideMark/>
          </w:tcPr>
          <w:p w14:paraId="7869179B" w14:textId="77777777" w:rsidR="006F503A" w:rsidRPr="00612148" w:rsidRDefault="006F503A" w:rsidP="00412E51">
            <w:pPr>
              <w:pStyle w:val="af8"/>
              <w:rPr>
                <w:lang w:eastAsia="ru-RU"/>
              </w:rPr>
            </w:pPr>
            <w:r w:rsidRPr="00612148">
              <w:rPr>
                <w:lang w:eastAsia="ru-RU"/>
              </w:rPr>
              <w:t> </w:t>
            </w:r>
          </w:p>
        </w:tc>
        <w:tc>
          <w:tcPr>
            <w:tcW w:w="1275" w:type="dxa"/>
            <w:shd w:val="clear" w:color="auto" w:fill="auto"/>
            <w:vAlign w:val="center"/>
            <w:hideMark/>
          </w:tcPr>
          <w:p w14:paraId="72BB821A" w14:textId="77777777" w:rsidR="006F503A" w:rsidRPr="00612148" w:rsidRDefault="006F503A" w:rsidP="00412E51">
            <w:pPr>
              <w:pStyle w:val="af8"/>
              <w:rPr>
                <w:lang w:eastAsia="ru-RU"/>
              </w:rPr>
            </w:pPr>
            <w:r w:rsidRPr="00612148">
              <w:rPr>
                <w:lang w:eastAsia="ru-RU"/>
              </w:rPr>
              <w:t> </w:t>
            </w:r>
          </w:p>
        </w:tc>
      </w:tr>
      <w:tr w:rsidR="00AA67F9" w:rsidRPr="00612148" w14:paraId="4119CE75" w14:textId="77777777" w:rsidTr="006F503A">
        <w:trPr>
          <w:trHeight w:val="329"/>
        </w:trPr>
        <w:tc>
          <w:tcPr>
            <w:tcW w:w="3828" w:type="dxa"/>
            <w:shd w:val="clear" w:color="auto" w:fill="auto"/>
            <w:vAlign w:val="center"/>
            <w:hideMark/>
          </w:tcPr>
          <w:p w14:paraId="72FE861F" w14:textId="77777777" w:rsidR="006F503A" w:rsidRPr="00612148" w:rsidRDefault="006F503A" w:rsidP="00412E51">
            <w:pPr>
              <w:pStyle w:val="af8"/>
              <w:rPr>
                <w:lang w:eastAsia="ru-RU"/>
              </w:rPr>
            </w:pPr>
            <w:r w:rsidRPr="00612148">
              <w:rPr>
                <w:lang w:eastAsia="ru-RU"/>
              </w:rPr>
              <w:t>Синьга</w:t>
            </w:r>
            <w:r w:rsidRPr="00612148">
              <w:rPr>
                <w:i/>
                <w:iCs/>
                <w:lang w:eastAsia="ru-RU"/>
              </w:rPr>
              <w:t xml:space="preserve"> </w:t>
            </w:r>
          </w:p>
        </w:tc>
        <w:tc>
          <w:tcPr>
            <w:tcW w:w="1985" w:type="dxa"/>
            <w:shd w:val="clear" w:color="auto" w:fill="auto"/>
            <w:vAlign w:val="center"/>
            <w:hideMark/>
          </w:tcPr>
          <w:p w14:paraId="296C3A84" w14:textId="77777777" w:rsidR="006F503A" w:rsidRPr="00612148" w:rsidRDefault="006F503A" w:rsidP="00412E51">
            <w:pPr>
              <w:pStyle w:val="af8"/>
              <w:rPr>
                <w:lang w:eastAsia="ru-RU"/>
              </w:rPr>
            </w:pPr>
            <w:r w:rsidRPr="00612148">
              <w:rPr>
                <w:lang w:eastAsia="ru-RU"/>
              </w:rPr>
              <w:t>2</w:t>
            </w:r>
          </w:p>
        </w:tc>
        <w:tc>
          <w:tcPr>
            <w:tcW w:w="1701" w:type="dxa"/>
            <w:shd w:val="clear" w:color="auto" w:fill="auto"/>
            <w:vAlign w:val="center"/>
            <w:hideMark/>
          </w:tcPr>
          <w:p w14:paraId="380D991E" w14:textId="77777777" w:rsidR="006F503A" w:rsidRPr="00612148" w:rsidRDefault="006F503A" w:rsidP="00412E51">
            <w:pPr>
              <w:pStyle w:val="af8"/>
              <w:rPr>
                <w:lang w:eastAsia="ru-RU"/>
              </w:rPr>
            </w:pPr>
            <w:r w:rsidRPr="00612148">
              <w:rPr>
                <w:lang w:eastAsia="ru-RU"/>
              </w:rPr>
              <w:t>Тр</w:t>
            </w:r>
          </w:p>
        </w:tc>
        <w:tc>
          <w:tcPr>
            <w:tcW w:w="1134" w:type="dxa"/>
            <w:shd w:val="clear" w:color="auto" w:fill="auto"/>
            <w:vAlign w:val="center"/>
            <w:hideMark/>
          </w:tcPr>
          <w:p w14:paraId="7CB7F274" w14:textId="77777777" w:rsidR="006F503A" w:rsidRPr="00612148" w:rsidRDefault="006F503A" w:rsidP="00412E51">
            <w:pPr>
              <w:pStyle w:val="af8"/>
              <w:rPr>
                <w:lang w:eastAsia="ru-RU"/>
              </w:rPr>
            </w:pPr>
            <w:r w:rsidRPr="00612148">
              <w:rPr>
                <w:lang w:eastAsia="ru-RU"/>
              </w:rPr>
              <w:t> </w:t>
            </w:r>
          </w:p>
        </w:tc>
        <w:tc>
          <w:tcPr>
            <w:tcW w:w="1275" w:type="dxa"/>
            <w:shd w:val="clear" w:color="auto" w:fill="auto"/>
            <w:vAlign w:val="center"/>
            <w:hideMark/>
          </w:tcPr>
          <w:p w14:paraId="37DD552F" w14:textId="77777777" w:rsidR="006F503A" w:rsidRPr="00612148" w:rsidRDefault="006F503A" w:rsidP="00412E51">
            <w:pPr>
              <w:pStyle w:val="af8"/>
              <w:rPr>
                <w:lang w:eastAsia="ru-RU"/>
              </w:rPr>
            </w:pPr>
            <w:r w:rsidRPr="00612148">
              <w:rPr>
                <w:lang w:eastAsia="ru-RU"/>
              </w:rPr>
              <w:t> </w:t>
            </w:r>
          </w:p>
        </w:tc>
      </w:tr>
      <w:tr w:rsidR="00AA67F9" w:rsidRPr="00612148" w14:paraId="11F50DB5" w14:textId="77777777" w:rsidTr="006F503A">
        <w:trPr>
          <w:trHeight w:val="153"/>
        </w:trPr>
        <w:tc>
          <w:tcPr>
            <w:tcW w:w="3828" w:type="dxa"/>
            <w:shd w:val="clear" w:color="auto" w:fill="auto"/>
            <w:vAlign w:val="center"/>
            <w:hideMark/>
          </w:tcPr>
          <w:p w14:paraId="161224F0" w14:textId="77777777" w:rsidR="006F503A" w:rsidRPr="00612148" w:rsidRDefault="006F503A" w:rsidP="00412E51">
            <w:pPr>
              <w:pStyle w:val="af8"/>
              <w:rPr>
                <w:lang w:eastAsia="ru-RU"/>
              </w:rPr>
            </w:pPr>
            <w:r w:rsidRPr="00612148">
              <w:rPr>
                <w:lang w:eastAsia="ru-RU"/>
              </w:rPr>
              <w:t>Турпан</w:t>
            </w:r>
            <w:r w:rsidRPr="00612148">
              <w:rPr>
                <w:i/>
                <w:iCs/>
                <w:lang w:eastAsia="ru-RU"/>
              </w:rPr>
              <w:t xml:space="preserve"> </w:t>
            </w:r>
          </w:p>
        </w:tc>
        <w:tc>
          <w:tcPr>
            <w:tcW w:w="1985" w:type="dxa"/>
            <w:shd w:val="clear" w:color="auto" w:fill="auto"/>
            <w:vAlign w:val="center"/>
            <w:hideMark/>
          </w:tcPr>
          <w:p w14:paraId="511FDB23" w14:textId="77777777" w:rsidR="006F503A" w:rsidRPr="00612148" w:rsidRDefault="006F503A" w:rsidP="00412E51">
            <w:pPr>
              <w:pStyle w:val="af8"/>
              <w:rPr>
                <w:lang w:eastAsia="ru-RU"/>
              </w:rPr>
            </w:pPr>
            <w:r w:rsidRPr="00612148">
              <w:rPr>
                <w:lang w:eastAsia="ru-RU"/>
              </w:rPr>
              <w:t>3</w:t>
            </w:r>
          </w:p>
        </w:tc>
        <w:tc>
          <w:tcPr>
            <w:tcW w:w="1701" w:type="dxa"/>
            <w:shd w:val="clear" w:color="auto" w:fill="auto"/>
            <w:vAlign w:val="center"/>
            <w:hideMark/>
          </w:tcPr>
          <w:p w14:paraId="4E26A049" w14:textId="77777777" w:rsidR="006F503A" w:rsidRPr="00612148" w:rsidRDefault="006F503A" w:rsidP="00412E51">
            <w:pPr>
              <w:pStyle w:val="af8"/>
              <w:rPr>
                <w:lang w:eastAsia="ru-RU"/>
              </w:rPr>
            </w:pPr>
            <w:r w:rsidRPr="00612148">
              <w:rPr>
                <w:lang w:eastAsia="ru-RU"/>
              </w:rPr>
              <w:t>Тр</w:t>
            </w:r>
          </w:p>
        </w:tc>
        <w:tc>
          <w:tcPr>
            <w:tcW w:w="1134" w:type="dxa"/>
            <w:shd w:val="clear" w:color="auto" w:fill="auto"/>
            <w:vAlign w:val="center"/>
            <w:hideMark/>
          </w:tcPr>
          <w:p w14:paraId="3ADFF0CE" w14:textId="77777777" w:rsidR="006F503A" w:rsidRPr="00612148" w:rsidRDefault="006F503A" w:rsidP="00412E51">
            <w:pPr>
              <w:pStyle w:val="af8"/>
              <w:rPr>
                <w:lang w:eastAsia="ru-RU"/>
              </w:rPr>
            </w:pPr>
            <w:r w:rsidRPr="00612148">
              <w:rPr>
                <w:lang w:eastAsia="ru-RU"/>
              </w:rPr>
              <w:t> </w:t>
            </w:r>
          </w:p>
        </w:tc>
        <w:tc>
          <w:tcPr>
            <w:tcW w:w="1275" w:type="dxa"/>
            <w:shd w:val="clear" w:color="auto" w:fill="auto"/>
            <w:vAlign w:val="center"/>
            <w:hideMark/>
          </w:tcPr>
          <w:p w14:paraId="3C25D1F9" w14:textId="77777777" w:rsidR="006F503A" w:rsidRPr="00612148" w:rsidRDefault="006F503A" w:rsidP="00412E51">
            <w:pPr>
              <w:pStyle w:val="af8"/>
              <w:rPr>
                <w:lang w:eastAsia="ru-RU"/>
              </w:rPr>
            </w:pPr>
            <w:r w:rsidRPr="00612148">
              <w:rPr>
                <w:lang w:eastAsia="ru-RU"/>
              </w:rPr>
              <w:t> </w:t>
            </w:r>
          </w:p>
        </w:tc>
      </w:tr>
      <w:tr w:rsidR="00AA67F9" w:rsidRPr="00612148" w14:paraId="4F05E90C" w14:textId="77777777" w:rsidTr="006F503A">
        <w:trPr>
          <w:trHeight w:val="248"/>
        </w:trPr>
        <w:tc>
          <w:tcPr>
            <w:tcW w:w="3828" w:type="dxa"/>
            <w:shd w:val="clear" w:color="auto" w:fill="auto"/>
            <w:vAlign w:val="center"/>
            <w:hideMark/>
          </w:tcPr>
          <w:p w14:paraId="011BA0D7" w14:textId="77777777" w:rsidR="006F503A" w:rsidRPr="00612148" w:rsidRDefault="006F503A" w:rsidP="00412E51">
            <w:pPr>
              <w:pStyle w:val="af8"/>
              <w:rPr>
                <w:lang w:eastAsia="ru-RU"/>
              </w:rPr>
            </w:pPr>
            <w:r w:rsidRPr="00612148">
              <w:rPr>
                <w:lang w:eastAsia="ru-RU"/>
              </w:rPr>
              <w:t>Дербник</w:t>
            </w:r>
            <w:r w:rsidRPr="00612148">
              <w:rPr>
                <w:i/>
                <w:iCs/>
                <w:lang w:eastAsia="ru-RU"/>
              </w:rPr>
              <w:t xml:space="preserve"> </w:t>
            </w:r>
          </w:p>
        </w:tc>
        <w:tc>
          <w:tcPr>
            <w:tcW w:w="1985" w:type="dxa"/>
            <w:shd w:val="clear" w:color="auto" w:fill="auto"/>
            <w:vAlign w:val="center"/>
            <w:hideMark/>
          </w:tcPr>
          <w:p w14:paraId="1BF6018B" w14:textId="77777777" w:rsidR="006F503A" w:rsidRPr="00612148" w:rsidRDefault="006F503A" w:rsidP="00412E51">
            <w:pPr>
              <w:pStyle w:val="af8"/>
              <w:rPr>
                <w:lang w:eastAsia="ru-RU"/>
              </w:rPr>
            </w:pPr>
            <w:r w:rsidRPr="00612148">
              <w:rPr>
                <w:lang w:eastAsia="ru-RU"/>
              </w:rPr>
              <w:t>2</w:t>
            </w:r>
          </w:p>
        </w:tc>
        <w:tc>
          <w:tcPr>
            <w:tcW w:w="1701" w:type="dxa"/>
            <w:shd w:val="clear" w:color="auto" w:fill="auto"/>
            <w:vAlign w:val="center"/>
            <w:hideMark/>
          </w:tcPr>
          <w:p w14:paraId="47A5F622" w14:textId="77777777" w:rsidR="006F503A" w:rsidRPr="00612148" w:rsidRDefault="006F503A" w:rsidP="00412E51">
            <w:pPr>
              <w:pStyle w:val="af8"/>
              <w:rPr>
                <w:lang w:eastAsia="ru-RU"/>
              </w:rPr>
            </w:pPr>
            <w:r w:rsidRPr="00612148">
              <w:rPr>
                <w:lang w:eastAsia="ru-RU"/>
              </w:rPr>
              <w:t>Тр</w:t>
            </w:r>
          </w:p>
        </w:tc>
        <w:tc>
          <w:tcPr>
            <w:tcW w:w="1134" w:type="dxa"/>
            <w:shd w:val="clear" w:color="auto" w:fill="auto"/>
            <w:vAlign w:val="center"/>
            <w:hideMark/>
          </w:tcPr>
          <w:p w14:paraId="44E04404" w14:textId="77777777" w:rsidR="006F503A" w:rsidRPr="00612148" w:rsidRDefault="006F503A" w:rsidP="00412E51">
            <w:pPr>
              <w:pStyle w:val="af8"/>
              <w:rPr>
                <w:lang w:eastAsia="ru-RU"/>
              </w:rPr>
            </w:pPr>
            <w:r w:rsidRPr="00612148">
              <w:rPr>
                <w:lang w:eastAsia="ru-RU"/>
              </w:rPr>
              <w:t> </w:t>
            </w:r>
          </w:p>
        </w:tc>
        <w:tc>
          <w:tcPr>
            <w:tcW w:w="1275" w:type="dxa"/>
            <w:shd w:val="clear" w:color="auto" w:fill="auto"/>
            <w:vAlign w:val="center"/>
            <w:hideMark/>
          </w:tcPr>
          <w:p w14:paraId="6A9E1E86" w14:textId="77777777" w:rsidR="006F503A" w:rsidRPr="00612148" w:rsidRDefault="006F503A" w:rsidP="00412E51">
            <w:pPr>
              <w:pStyle w:val="af8"/>
              <w:rPr>
                <w:lang w:eastAsia="ru-RU"/>
              </w:rPr>
            </w:pPr>
            <w:r w:rsidRPr="00612148">
              <w:rPr>
                <w:lang w:eastAsia="ru-RU"/>
              </w:rPr>
              <w:t> </w:t>
            </w:r>
          </w:p>
        </w:tc>
      </w:tr>
      <w:tr w:rsidR="00AA67F9" w:rsidRPr="00612148" w14:paraId="415F838E" w14:textId="77777777" w:rsidTr="006F503A">
        <w:trPr>
          <w:trHeight w:val="393"/>
        </w:trPr>
        <w:tc>
          <w:tcPr>
            <w:tcW w:w="3828" w:type="dxa"/>
            <w:shd w:val="clear" w:color="auto" w:fill="auto"/>
            <w:vAlign w:val="center"/>
            <w:hideMark/>
          </w:tcPr>
          <w:p w14:paraId="30CA608E" w14:textId="77777777" w:rsidR="006F503A" w:rsidRPr="00612148" w:rsidRDefault="006F503A" w:rsidP="00412E51">
            <w:pPr>
              <w:pStyle w:val="af8"/>
              <w:rPr>
                <w:i/>
                <w:iCs/>
                <w:lang w:eastAsia="ru-RU"/>
              </w:rPr>
            </w:pPr>
            <w:r w:rsidRPr="00612148">
              <w:rPr>
                <w:lang w:eastAsia="ru-RU"/>
              </w:rPr>
              <w:t>Белая куропатка</w:t>
            </w:r>
            <w:r w:rsidRPr="00612148">
              <w:rPr>
                <w:i/>
                <w:iCs/>
                <w:lang w:eastAsia="ru-RU"/>
              </w:rPr>
              <w:t xml:space="preserve"> </w:t>
            </w:r>
          </w:p>
        </w:tc>
        <w:tc>
          <w:tcPr>
            <w:tcW w:w="1985" w:type="dxa"/>
            <w:shd w:val="clear" w:color="auto" w:fill="auto"/>
            <w:vAlign w:val="center"/>
            <w:hideMark/>
          </w:tcPr>
          <w:p w14:paraId="5EE6F057" w14:textId="77777777" w:rsidR="006F503A" w:rsidRPr="00612148" w:rsidRDefault="006F503A" w:rsidP="00412E51">
            <w:pPr>
              <w:pStyle w:val="af8"/>
              <w:rPr>
                <w:lang w:eastAsia="ru-RU"/>
              </w:rPr>
            </w:pPr>
            <w:r w:rsidRPr="00612148">
              <w:rPr>
                <w:lang w:eastAsia="ru-RU"/>
              </w:rPr>
              <w:t>23</w:t>
            </w:r>
          </w:p>
        </w:tc>
        <w:tc>
          <w:tcPr>
            <w:tcW w:w="1701" w:type="dxa"/>
            <w:shd w:val="clear" w:color="auto" w:fill="auto"/>
            <w:vAlign w:val="center"/>
            <w:hideMark/>
          </w:tcPr>
          <w:p w14:paraId="5C9F21C1" w14:textId="77777777" w:rsidR="006F503A" w:rsidRPr="00612148" w:rsidRDefault="006F503A" w:rsidP="00412E51">
            <w:pPr>
              <w:pStyle w:val="af8"/>
              <w:rPr>
                <w:lang w:eastAsia="ru-RU"/>
              </w:rPr>
            </w:pPr>
            <w:r w:rsidRPr="00612148">
              <w:rPr>
                <w:lang w:eastAsia="ru-RU"/>
              </w:rPr>
              <w:t>Тр</w:t>
            </w:r>
          </w:p>
        </w:tc>
        <w:tc>
          <w:tcPr>
            <w:tcW w:w="1134" w:type="dxa"/>
            <w:shd w:val="clear" w:color="auto" w:fill="auto"/>
            <w:vAlign w:val="center"/>
            <w:hideMark/>
          </w:tcPr>
          <w:p w14:paraId="5FDED562" w14:textId="77777777" w:rsidR="006F503A" w:rsidRPr="00612148" w:rsidRDefault="006F503A" w:rsidP="00412E51">
            <w:pPr>
              <w:pStyle w:val="af8"/>
              <w:rPr>
                <w:lang w:eastAsia="ru-RU"/>
              </w:rPr>
            </w:pPr>
            <w:r w:rsidRPr="00612148">
              <w:rPr>
                <w:lang w:eastAsia="ru-RU"/>
              </w:rPr>
              <w:t> </w:t>
            </w:r>
          </w:p>
        </w:tc>
        <w:tc>
          <w:tcPr>
            <w:tcW w:w="1275" w:type="dxa"/>
            <w:shd w:val="clear" w:color="auto" w:fill="auto"/>
            <w:vAlign w:val="center"/>
            <w:hideMark/>
          </w:tcPr>
          <w:p w14:paraId="02ACFC81" w14:textId="77777777" w:rsidR="006F503A" w:rsidRPr="00612148" w:rsidRDefault="006F503A" w:rsidP="00412E51">
            <w:pPr>
              <w:pStyle w:val="af8"/>
              <w:rPr>
                <w:lang w:eastAsia="ru-RU"/>
              </w:rPr>
            </w:pPr>
            <w:r w:rsidRPr="00612148">
              <w:rPr>
                <w:lang w:eastAsia="ru-RU"/>
              </w:rPr>
              <w:t> </w:t>
            </w:r>
          </w:p>
        </w:tc>
      </w:tr>
      <w:tr w:rsidR="00AA67F9" w:rsidRPr="00612148" w14:paraId="5C9C586C" w14:textId="77777777" w:rsidTr="006F503A">
        <w:trPr>
          <w:trHeight w:val="246"/>
        </w:trPr>
        <w:tc>
          <w:tcPr>
            <w:tcW w:w="3828" w:type="dxa"/>
            <w:shd w:val="clear" w:color="auto" w:fill="auto"/>
            <w:vAlign w:val="center"/>
            <w:hideMark/>
          </w:tcPr>
          <w:p w14:paraId="0846BC41" w14:textId="77777777" w:rsidR="006F503A" w:rsidRPr="00612148" w:rsidRDefault="006F503A" w:rsidP="00412E51">
            <w:pPr>
              <w:pStyle w:val="af8"/>
              <w:rPr>
                <w:lang w:eastAsia="ru-RU"/>
              </w:rPr>
            </w:pPr>
            <w:r w:rsidRPr="00612148">
              <w:rPr>
                <w:lang w:eastAsia="ru-RU"/>
              </w:rPr>
              <w:t xml:space="preserve">Золотистая ржанка </w:t>
            </w:r>
          </w:p>
        </w:tc>
        <w:tc>
          <w:tcPr>
            <w:tcW w:w="1985" w:type="dxa"/>
            <w:shd w:val="clear" w:color="auto" w:fill="auto"/>
            <w:vAlign w:val="center"/>
            <w:hideMark/>
          </w:tcPr>
          <w:p w14:paraId="1CB0AFAE" w14:textId="77777777" w:rsidR="006F503A" w:rsidRPr="00612148" w:rsidRDefault="006F503A" w:rsidP="00412E51">
            <w:pPr>
              <w:pStyle w:val="af8"/>
              <w:rPr>
                <w:lang w:eastAsia="ru-RU"/>
              </w:rPr>
            </w:pPr>
            <w:r w:rsidRPr="00612148">
              <w:rPr>
                <w:lang w:eastAsia="ru-RU"/>
              </w:rPr>
              <w:t>17</w:t>
            </w:r>
          </w:p>
        </w:tc>
        <w:tc>
          <w:tcPr>
            <w:tcW w:w="1701" w:type="dxa"/>
            <w:shd w:val="clear" w:color="auto" w:fill="auto"/>
            <w:vAlign w:val="center"/>
            <w:hideMark/>
          </w:tcPr>
          <w:p w14:paraId="4150642D" w14:textId="77777777" w:rsidR="006F503A" w:rsidRPr="00612148" w:rsidRDefault="006F503A" w:rsidP="00412E51">
            <w:pPr>
              <w:pStyle w:val="af8"/>
              <w:rPr>
                <w:lang w:eastAsia="ru-RU"/>
              </w:rPr>
            </w:pPr>
            <w:r w:rsidRPr="00612148">
              <w:rPr>
                <w:lang w:eastAsia="ru-RU"/>
              </w:rPr>
              <w:t>К</w:t>
            </w:r>
          </w:p>
        </w:tc>
        <w:tc>
          <w:tcPr>
            <w:tcW w:w="1134" w:type="dxa"/>
            <w:shd w:val="clear" w:color="auto" w:fill="auto"/>
            <w:vAlign w:val="center"/>
            <w:hideMark/>
          </w:tcPr>
          <w:p w14:paraId="441FF481" w14:textId="77777777" w:rsidR="006F503A" w:rsidRPr="00612148" w:rsidRDefault="006F503A" w:rsidP="00412E51">
            <w:pPr>
              <w:pStyle w:val="af8"/>
              <w:rPr>
                <w:lang w:eastAsia="ru-RU"/>
              </w:rPr>
            </w:pPr>
            <w:r w:rsidRPr="00612148">
              <w:rPr>
                <w:lang w:eastAsia="ru-RU"/>
              </w:rPr>
              <w:t> </w:t>
            </w:r>
          </w:p>
        </w:tc>
        <w:tc>
          <w:tcPr>
            <w:tcW w:w="1275" w:type="dxa"/>
            <w:shd w:val="clear" w:color="auto" w:fill="auto"/>
            <w:vAlign w:val="center"/>
            <w:hideMark/>
          </w:tcPr>
          <w:p w14:paraId="18F3D0C2" w14:textId="77777777" w:rsidR="006F503A" w:rsidRPr="00612148" w:rsidRDefault="006F503A" w:rsidP="00412E51">
            <w:pPr>
              <w:pStyle w:val="af8"/>
              <w:rPr>
                <w:lang w:eastAsia="ru-RU"/>
              </w:rPr>
            </w:pPr>
            <w:r w:rsidRPr="00612148">
              <w:rPr>
                <w:lang w:eastAsia="ru-RU"/>
              </w:rPr>
              <w:t> </w:t>
            </w:r>
          </w:p>
        </w:tc>
      </w:tr>
      <w:tr w:rsidR="00AA67F9" w:rsidRPr="00612148" w14:paraId="38FCD252" w14:textId="77777777" w:rsidTr="006F503A">
        <w:trPr>
          <w:trHeight w:val="118"/>
        </w:trPr>
        <w:tc>
          <w:tcPr>
            <w:tcW w:w="3828" w:type="dxa"/>
            <w:shd w:val="clear" w:color="auto" w:fill="auto"/>
            <w:vAlign w:val="center"/>
            <w:hideMark/>
          </w:tcPr>
          <w:p w14:paraId="74F91F0B" w14:textId="77777777" w:rsidR="006F503A" w:rsidRPr="00612148" w:rsidRDefault="006F503A" w:rsidP="00412E51">
            <w:pPr>
              <w:pStyle w:val="af8"/>
              <w:rPr>
                <w:lang w:eastAsia="ru-RU"/>
              </w:rPr>
            </w:pPr>
            <w:r w:rsidRPr="00612148">
              <w:rPr>
                <w:lang w:eastAsia="ru-RU"/>
              </w:rPr>
              <w:t xml:space="preserve">Галстучник </w:t>
            </w:r>
          </w:p>
        </w:tc>
        <w:tc>
          <w:tcPr>
            <w:tcW w:w="1985" w:type="dxa"/>
            <w:shd w:val="clear" w:color="auto" w:fill="auto"/>
            <w:vAlign w:val="center"/>
            <w:hideMark/>
          </w:tcPr>
          <w:p w14:paraId="1428D3D9" w14:textId="77777777" w:rsidR="006F503A" w:rsidRPr="00612148" w:rsidRDefault="006F503A" w:rsidP="00412E51">
            <w:pPr>
              <w:pStyle w:val="af8"/>
              <w:rPr>
                <w:lang w:eastAsia="ru-RU"/>
              </w:rPr>
            </w:pPr>
            <w:r w:rsidRPr="00612148">
              <w:rPr>
                <w:lang w:eastAsia="ru-RU"/>
              </w:rPr>
              <w:t>1</w:t>
            </w:r>
          </w:p>
        </w:tc>
        <w:tc>
          <w:tcPr>
            <w:tcW w:w="1701" w:type="dxa"/>
            <w:shd w:val="clear" w:color="auto" w:fill="auto"/>
            <w:vAlign w:val="center"/>
            <w:hideMark/>
          </w:tcPr>
          <w:p w14:paraId="7D53E034" w14:textId="77777777" w:rsidR="006F503A" w:rsidRPr="00612148" w:rsidRDefault="006F503A" w:rsidP="00412E51">
            <w:pPr>
              <w:pStyle w:val="af8"/>
              <w:rPr>
                <w:lang w:eastAsia="ru-RU"/>
              </w:rPr>
            </w:pPr>
            <w:r w:rsidRPr="00612148">
              <w:rPr>
                <w:lang w:eastAsia="ru-RU"/>
              </w:rPr>
              <w:t>К</w:t>
            </w:r>
          </w:p>
        </w:tc>
        <w:tc>
          <w:tcPr>
            <w:tcW w:w="1134" w:type="dxa"/>
            <w:shd w:val="clear" w:color="auto" w:fill="auto"/>
            <w:vAlign w:val="center"/>
            <w:hideMark/>
          </w:tcPr>
          <w:p w14:paraId="15CD29D2" w14:textId="77777777" w:rsidR="006F503A" w:rsidRPr="00612148" w:rsidRDefault="006F503A" w:rsidP="00412E51">
            <w:pPr>
              <w:pStyle w:val="af8"/>
              <w:rPr>
                <w:lang w:eastAsia="ru-RU"/>
              </w:rPr>
            </w:pPr>
            <w:r w:rsidRPr="00612148">
              <w:rPr>
                <w:lang w:eastAsia="ru-RU"/>
              </w:rPr>
              <w:t> </w:t>
            </w:r>
          </w:p>
        </w:tc>
        <w:tc>
          <w:tcPr>
            <w:tcW w:w="1275" w:type="dxa"/>
            <w:shd w:val="clear" w:color="auto" w:fill="auto"/>
            <w:vAlign w:val="center"/>
            <w:hideMark/>
          </w:tcPr>
          <w:p w14:paraId="7ACA2BBC" w14:textId="77777777" w:rsidR="006F503A" w:rsidRPr="00612148" w:rsidRDefault="006F503A" w:rsidP="00412E51">
            <w:pPr>
              <w:pStyle w:val="af8"/>
              <w:rPr>
                <w:lang w:eastAsia="ru-RU"/>
              </w:rPr>
            </w:pPr>
            <w:r w:rsidRPr="00612148">
              <w:rPr>
                <w:lang w:eastAsia="ru-RU"/>
              </w:rPr>
              <w:t> </w:t>
            </w:r>
          </w:p>
        </w:tc>
      </w:tr>
      <w:tr w:rsidR="00AA67F9" w:rsidRPr="00612148" w14:paraId="2C87BBB1" w14:textId="77777777" w:rsidTr="006F503A">
        <w:trPr>
          <w:trHeight w:val="70"/>
        </w:trPr>
        <w:tc>
          <w:tcPr>
            <w:tcW w:w="3828" w:type="dxa"/>
            <w:shd w:val="clear" w:color="auto" w:fill="auto"/>
            <w:vAlign w:val="center"/>
            <w:hideMark/>
          </w:tcPr>
          <w:p w14:paraId="561D538D" w14:textId="77777777" w:rsidR="006F503A" w:rsidRPr="00612148" w:rsidRDefault="006F503A" w:rsidP="00412E51">
            <w:pPr>
              <w:pStyle w:val="af8"/>
              <w:rPr>
                <w:lang w:eastAsia="ru-RU"/>
              </w:rPr>
            </w:pPr>
            <w:r w:rsidRPr="00612148">
              <w:rPr>
                <w:lang w:eastAsia="ru-RU"/>
              </w:rPr>
              <w:t>Фифи</w:t>
            </w:r>
            <w:r w:rsidRPr="00612148">
              <w:rPr>
                <w:i/>
                <w:iCs/>
                <w:lang w:eastAsia="ru-RU"/>
              </w:rPr>
              <w:t xml:space="preserve"> </w:t>
            </w:r>
          </w:p>
        </w:tc>
        <w:tc>
          <w:tcPr>
            <w:tcW w:w="1985" w:type="dxa"/>
            <w:shd w:val="clear" w:color="auto" w:fill="auto"/>
            <w:vAlign w:val="center"/>
            <w:hideMark/>
          </w:tcPr>
          <w:p w14:paraId="3E1B382A" w14:textId="77777777" w:rsidR="006F503A" w:rsidRPr="00612148" w:rsidRDefault="006F503A" w:rsidP="00412E51">
            <w:pPr>
              <w:pStyle w:val="af8"/>
              <w:rPr>
                <w:lang w:eastAsia="ru-RU"/>
              </w:rPr>
            </w:pPr>
            <w:r w:rsidRPr="00612148">
              <w:rPr>
                <w:lang w:eastAsia="ru-RU"/>
              </w:rPr>
              <w:t>14</w:t>
            </w:r>
          </w:p>
        </w:tc>
        <w:tc>
          <w:tcPr>
            <w:tcW w:w="1701" w:type="dxa"/>
            <w:shd w:val="clear" w:color="auto" w:fill="auto"/>
            <w:vAlign w:val="center"/>
            <w:hideMark/>
          </w:tcPr>
          <w:p w14:paraId="35468B56" w14:textId="77777777" w:rsidR="006F503A" w:rsidRPr="00612148" w:rsidRDefault="006F503A" w:rsidP="00412E51">
            <w:pPr>
              <w:pStyle w:val="af8"/>
              <w:rPr>
                <w:lang w:eastAsia="ru-RU"/>
              </w:rPr>
            </w:pPr>
            <w:r w:rsidRPr="00612148">
              <w:rPr>
                <w:lang w:eastAsia="ru-RU"/>
              </w:rPr>
              <w:t>К</w:t>
            </w:r>
          </w:p>
        </w:tc>
        <w:tc>
          <w:tcPr>
            <w:tcW w:w="1134" w:type="dxa"/>
            <w:shd w:val="clear" w:color="auto" w:fill="auto"/>
            <w:vAlign w:val="center"/>
            <w:hideMark/>
          </w:tcPr>
          <w:p w14:paraId="6E5C212E" w14:textId="77777777" w:rsidR="006F503A" w:rsidRPr="00612148" w:rsidRDefault="006F503A" w:rsidP="00412E51">
            <w:pPr>
              <w:pStyle w:val="af8"/>
              <w:rPr>
                <w:lang w:eastAsia="ru-RU"/>
              </w:rPr>
            </w:pPr>
            <w:r w:rsidRPr="00612148">
              <w:rPr>
                <w:lang w:eastAsia="ru-RU"/>
              </w:rPr>
              <w:t> </w:t>
            </w:r>
          </w:p>
        </w:tc>
        <w:tc>
          <w:tcPr>
            <w:tcW w:w="1275" w:type="dxa"/>
            <w:shd w:val="clear" w:color="auto" w:fill="auto"/>
            <w:vAlign w:val="center"/>
            <w:hideMark/>
          </w:tcPr>
          <w:p w14:paraId="5F71D1BA" w14:textId="77777777" w:rsidR="006F503A" w:rsidRPr="00612148" w:rsidRDefault="006F503A" w:rsidP="00412E51">
            <w:pPr>
              <w:pStyle w:val="af8"/>
              <w:rPr>
                <w:lang w:eastAsia="ru-RU"/>
              </w:rPr>
            </w:pPr>
            <w:r w:rsidRPr="00612148">
              <w:rPr>
                <w:lang w:eastAsia="ru-RU"/>
              </w:rPr>
              <w:t> </w:t>
            </w:r>
          </w:p>
        </w:tc>
      </w:tr>
      <w:tr w:rsidR="00AA67F9" w:rsidRPr="00612148" w14:paraId="596F5E54" w14:textId="77777777" w:rsidTr="006F503A">
        <w:trPr>
          <w:trHeight w:val="167"/>
        </w:trPr>
        <w:tc>
          <w:tcPr>
            <w:tcW w:w="3828" w:type="dxa"/>
            <w:shd w:val="clear" w:color="auto" w:fill="auto"/>
            <w:vAlign w:val="center"/>
          </w:tcPr>
          <w:p w14:paraId="6E383716" w14:textId="77777777" w:rsidR="006F503A" w:rsidRPr="00612148" w:rsidRDefault="006F503A" w:rsidP="00412E51">
            <w:pPr>
              <w:pStyle w:val="af8"/>
              <w:rPr>
                <w:lang w:eastAsia="ru-RU"/>
              </w:rPr>
            </w:pPr>
            <w:r w:rsidRPr="00612148">
              <w:rPr>
                <w:lang w:eastAsia="ru-RU"/>
              </w:rPr>
              <w:t xml:space="preserve">Турухтан </w:t>
            </w:r>
          </w:p>
        </w:tc>
        <w:tc>
          <w:tcPr>
            <w:tcW w:w="1985" w:type="dxa"/>
            <w:shd w:val="clear" w:color="auto" w:fill="auto"/>
            <w:vAlign w:val="center"/>
          </w:tcPr>
          <w:p w14:paraId="7DA63343" w14:textId="77777777" w:rsidR="006F503A" w:rsidRPr="00612148" w:rsidRDefault="006F503A" w:rsidP="00412E51">
            <w:pPr>
              <w:pStyle w:val="af8"/>
              <w:rPr>
                <w:lang w:eastAsia="ru-RU"/>
              </w:rPr>
            </w:pPr>
            <w:r w:rsidRPr="00612148">
              <w:rPr>
                <w:lang w:eastAsia="ru-RU"/>
              </w:rPr>
              <w:t>17</w:t>
            </w:r>
          </w:p>
        </w:tc>
        <w:tc>
          <w:tcPr>
            <w:tcW w:w="1701" w:type="dxa"/>
            <w:shd w:val="clear" w:color="auto" w:fill="auto"/>
            <w:vAlign w:val="center"/>
          </w:tcPr>
          <w:p w14:paraId="6C097D4F" w14:textId="77777777" w:rsidR="006F503A" w:rsidRPr="00612148" w:rsidRDefault="006F503A" w:rsidP="00412E51">
            <w:pPr>
              <w:pStyle w:val="af8"/>
              <w:rPr>
                <w:lang w:eastAsia="ru-RU"/>
              </w:rPr>
            </w:pPr>
            <w:r w:rsidRPr="00612148">
              <w:rPr>
                <w:lang w:eastAsia="ru-RU"/>
              </w:rPr>
              <w:t>К</w:t>
            </w:r>
          </w:p>
        </w:tc>
        <w:tc>
          <w:tcPr>
            <w:tcW w:w="1134" w:type="dxa"/>
            <w:shd w:val="clear" w:color="auto" w:fill="auto"/>
            <w:vAlign w:val="center"/>
          </w:tcPr>
          <w:p w14:paraId="43193629" w14:textId="77777777" w:rsidR="006F503A" w:rsidRPr="00612148" w:rsidRDefault="006F503A" w:rsidP="00412E51">
            <w:pPr>
              <w:pStyle w:val="af8"/>
              <w:rPr>
                <w:lang w:eastAsia="ru-RU"/>
              </w:rPr>
            </w:pPr>
          </w:p>
        </w:tc>
        <w:tc>
          <w:tcPr>
            <w:tcW w:w="1275" w:type="dxa"/>
            <w:shd w:val="clear" w:color="auto" w:fill="auto"/>
            <w:vAlign w:val="center"/>
          </w:tcPr>
          <w:p w14:paraId="393FA37A" w14:textId="77777777" w:rsidR="006F503A" w:rsidRPr="00612148" w:rsidRDefault="006F503A" w:rsidP="00412E51">
            <w:pPr>
              <w:pStyle w:val="af8"/>
              <w:rPr>
                <w:lang w:eastAsia="ru-RU"/>
              </w:rPr>
            </w:pPr>
          </w:p>
        </w:tc>
      </w:tr>
      <w:tr w:rsidR="00AA67F9" w:rsidRPr="00612148" w14:paraId="0B08D7E9" w14:textId="77777777" w:rsidTr="006F503A">
        <w:trPr>
          <w:trHeight w:val="167"/>
        </w:trPr>
        <w:tc>
          <w:tcPr>
            <w:tcW w:w="3828" w:type="dxa"/>
            <w:shd w:val="clear" w:color="auto" w:fill="auto"/>
            <w:vAlign w:val="center"/>
          </w:tcPr>
          <w:p w14:paraId="2082A2A5" w14:textId="77777777" w:rsidR="006F503A" w:rsidRPr="00612148" w:rsidRDefault="006F503A" w:rsidP="00412E51">
            <w:pPr>
              <w:pStyle w:val="af8"/>
              <w:rPr>
                <w:lang w:eastAsia="ru-RU"/>
              </w:rPr>
            </w:pPr>
            <w:r w:rsidRPr="00612148">
              <w:rPr>
                <w:lang w:eastAsia="ru-RU"/>
              </w:rPr>
              <w:t xml:space="preserve">Краснозобик </w:t>
            </w:r>
          </w:p>
        </w:tc>
        <w:tc>
          <w:tcPr>
            <w:tcW w:w="1985" w:type="dxa"/>
            <w:shd w:val="clear" w:color="auto" w:fill="auto"/>
            <w:vAlign w:val="center"/>
          </w:tcPr>
          <w:p w14:paraId="4EA65D85" w14:textId="77777777" w:rsidR="006F503A" w:rsidRPr="00612148" w:rsidRDefault="006F503A" w:rsidP="00412E51">
            <w:pPr>
              <w:pStyle w:val="af8"/>
              <w:rPr>
                <w:lang w:eastAsia="ru-RU"/>
              </w:rPr>
            </w:pPr>
            <w:r w:rsidRPr="00612148">
              <w:rPr>
                <w:lang w:eastAsia="ru-RU"/>
              </w:rPr>
              <w:t>1</w:t>
            </w:r>
          </w:p>
        </w:tc>
        <w:tc>
          <w:tcPr>
            <w:tcW w:w="1701" w:type="dxa"/>
            <w:shd w:val="clear" w:color="auto" w:fill="auto"/>
            <w:vAlign w:val="center"/>
          </w:tcPr>
          <w:p w14:paraId="5F5E9F64" w14:textId="77777777" w:rsidR="006F503A" w:rsidRPr="00612148" w:rsidRDefault="006F503A" w:rsidP="00412E51">
            <w:pPr>
              <w:pStyle w:val="af8"/>
              <w:rPr>
                <w:lang w:eastAsia="ru-RU"/>
              </w:rPr>
            </w:pPr>
            <w:r w:rsidRPr="00612148">
              <w:rPr>
                <w:lang w:eastAsia="ru-RU"/>
              </w:rPr>
              <w:t>К</w:t>
            </w:r>
          </w:p>
        </w:tc>
        <w:tc>
          <w:tcPr>
            <w:tcW w:w="1134" w:type="dxa"/>
            <w:shd w:val="clear" w:color="auto" w:fill="auto"/>
            <w:vAlign w:val="center"/>
          </w:tcPr>
          <w:p w14:paraId="4C15A4A1" w14:textId="77777777" w:rsidR="006F503A" w:rsidRPr="00612148" w:rsidRDefault="006F503A" w:rsidP="00412E51">
            <w:pPr>
              <w:pStyle w:val="af8"/>
              <w:rPr>
                <w:lang w:eastAsia="ru-RU"/>
              </w:rPr>
            </w:pPr>
          </w:p>
        </w:tc>
        <w:tc>
          <w:tcPr>
            <w:tcW w:w="1275" w:type="dxa"/>
            <w:shd w:val="clear" w:color="auto" w:fill="auto"/>
            <w:vAlign w:val="center"/>
          </w:tcPr>
          <w:p w14:paraId="7559A481" w14:textId="77777777" w:rsidR="006F503A" w:rsidRPr="00612148" w:rsidRDefault="006F503A" w:rsidP="00412E51">
            <w:pPr>
              <w:pStyle w:val="af8"/>
              <w:rPr>
                <w:lang w:eastAsia="ru-RU"/>
              </w:rPr>
            </w:pPr>
          </w:p>
        </w:tc>
      </w:tr>
      <w:tr w:rsidR="00AA67F9" w:rsidRPr="00612148" w14:paraId="1CB9DDC2" w14:textId="77777777" w:rsidTr="006F503A">
        <w:trPr>
          <w:trHeight w:val="167"/>
        </w:trPr>
        <w:tc>
          <w:tcPr>
            <w:tcW w:w="3828" w:type="dxa"/>
            <w:shd w:val="clear" w:color="auto" w:fill="auto"/>
            <w:vAlign w:val="center"/>
          </w:tcPr>
          <w:p w14:paraId="6D4FC09C" w14:textId="77777777" w:rsidR="006F503A" w:rsidRPr="00612148" w:rsidRDefault="006F503A" w:rsidP="00412E51">
            <w:pPr>
              <w:pStyle w:val="af8"/>
              <w:rPr>
                <w:lang w:eastAsia="ru-RU"/>
              </w:rPr>
            </w:pPr>
            <w:r w:rsidRPr="00612148">
              <w:rPr>
                <w:lang w:eastAsia="ru-RU"/>
              </w:rPr>
              <w:t xml:space="preserve">Щеголь </w:t>
            </w:r>
          </w:p>
        </w:tc>
        <w:tc>
          <w:tcPr>
            <w:tcW w:w="1985" w:type="dxa"/>
            <w:shd w:val="clear" w:color="auto" w:fill="auto"/>
            <w:vAlign w:val="center"/>
          </w:tcPr>
          <w:p w14:paraId="279D1F01" w14:textId="77777777" w:rsidR="006F503A" w:rsidRPr="00612148" w:rsidRDefault="006F503A" w:rsidP="00412E51">
            <w:pPr>
              <w:pStyle w:val="af8"/>
              <w:rPr>
                <w:lang w:eastAsia="ru-RU"/>
              </w:rPr>
            </w:pPr>
            <w:r w:rsidRPr="00612148">
              <w:rPr>
                <w:lang w:eastAsia="ru-RU"/>
              </w:rPr>
              <w:t>2</w:t>
            </w:r>
          </w:p>
        </w:tc>
        <w:tc>
          <w:tcPr>
            <w:tcW w:w="1701" w:type="dxa"/>
            <w:shd w:val="clear" w:color="auto" w:fill="auto"/>
            <w:vAlign w:val="center"/>
          </w:tcPr>
          <w:p w14:paraId="51BB266E" w14:textId="77777777" w:rsidR="006F503A" w:rsidRPr="00612148" w:rsidRDefault="006F503A" w:rsidP="00412E51">
            <w:pPr>
              <w:pStyle w:val="af8"/>
              <w:rPr>
                <w:lang w:eastAsia="ru-RU"/>
              </w:rPr>
            </w:pPr>
            <w:r w:rsidRPr="00612148">
              <w:rPr>
                <w:lang w:eastAsia="ru-RU"/>
              </w:rPr>
              <w:t>К</w:t>
            </w:r>
          </w:p>
        </w:tc>
        <w:tc>
          <w:tcPr>
            <w:tcW w:w="1134" w:type="dxa"/>
            <w:shd w:val="clear" w:color="auto" w:fill="auto"/>
            <w:vAlign w:val="center"/>
          </w:tcPr>
          <w:p w14:paraId="13BE253A" w14:textId="77777777" w:rsidR="006F503A" w:rsidRPr="00612148" w:rsidRDefault="006F503A" w:rsidP="00412E51">
            <w:pPr>
              <w:pStyle w:val="af8"/>
              <w:rPr>
                <w:lang w:eastAsia="ru-RU"/>
              </w:rPr>
            </w:pPr>
          </w:p>
        </w:tc>
        <w:tc>
          <w:tcPr>
            <w:tcW w:w="1275" w:type="dxa"/>
            <w:shd w:val="clear" w:color="auto" w:fill="auto"/>
            <w:vAlign w:val="center"/>
          </w:tcPr>
          <w:p w14:paraId="00A6DEB1" w14:textId="77777777" w:rsidR="006F503A" w:rsidRPr="00612148" w:rsidRDefault="006F503A" w:rsidP="00412E51">
            <w:pPr>
              <w:pStyle w:val="af8"/>
              <w:rPr>
                <w:lang w:eastAsia="ru-RU"/>
              </w:rPr>
            </w:pPr>
          </w:p>
        </w:tc>
      </w:tr>
      <w:tr w:rsidR="00AA67F9" w:rsidRPr="00612148" w14:paraId="0B92A699" w14:textId="77777777" w:rsidTr="006F503A">
        <w:trPr>
          <w:trHeight w:val="167"/>
        </w:trPr>
        <w:tc>
          <w:tcPr>
            <w:tcW w:w="3828" w:type="dxa"/>
            <w:shd w:val="clear" w:color="auto" w:fill="auto"/>
            <w:vAlign w:val="center"/>
          </w:tcPr>
          <w:p w14:paraId="217D0A76" w14:textId="77777777" w:rsidR="006F503A" w:rsidRPr="00612148" w:rsidRDefault="006F503A" w:rsidP="00412E51">
            <w:pPr>
              <w:pStyle w:val="af8"/>
              <w:rPr>
                <w:lang w:eastAsia="ru-RU"/>
              </w:rPr>
            </w:pPr>
            <w:r w:rsidRPr="00612148">
              <w:rPr>
                <w:lang w:eastAsia="ru-RU"/>
              </w:rPr>
              <w:t xml:space="preserve">Большой улит </w:t>
            </w:r>
          </w:p>
        </w:tc>
        <w:tc>
          <w:tcPr>
            <w:tcW w:w="1985" w:type="dxa"/>
            <w:shd w:val="clear" w:color="auto" w:fill="auto"/>
            <w:vAlign w:val="center"/>
          </w:tcPr>
          <w:p w14:paraId="55070B93" w14:textId="77777777" w:rsidR="006F503A" w:rsidRPr="00612148" w:rsidRDefault="006F503A" w:rsidP="00412E51">
            <w:pPr>
              <w:pStyle w:val="af8"/>
              <w:rPr>
                <w:lang w:eastAsia="ru-RU"/>
              </w:rPr>
            </w:pPr>
            <w:r w:rsidRPr="00612148">
              <w:rPr>
                <w:lang w:eastAsia="ru-RU"/>
              </w:rPr>
              <w:t>1</w:t>
            </w:r>
          </w:p>
        </w:tc>
        <w:tc>
          <w:tcPr>
            <w:tcW w:w="1701" w:type="dxa"/>
            <w:shd w:val="clear" w:color="auto" w:fill="auto"/>
            <w:vAlign w:val="center"/>
          </w:tcPr>
          <w:p w14:paraId="0A53D92A" w14:textId="77777777" w:rsidR="006F503A" w:rsidRPr="00612148" w:rsidRDefault="006F503A" w:rsidP="00412E51">
            <w:pPr>
              <w:pStyle w:val="af8"/>
              <w:rPr>
                <w:lang w:eastAsia="ru-RU"/>
              </w:rPr>
            </w:pPr>
            <w:r w:rsidRPr="00612148">
              <w:rPr>
                <w:lang w:eastAsia="ru-RU"/>
              </w:rPr>
              <w:t>К</w:t>
            </w:r>
          </w:p>
        </w:tc>
        <w:tc>
          <w:tcPr>
            <w:tcW w:w="1134" w:type="dxa"/>
            <w:shd w:val="clear" w:color="auto" w:fill="auto"/>
            <w:vAlign w:val="center"/>
          </w:tcPr>
          <w:p w14:paraId="4DBED874" w14:textId="77777777" w:rsidR="006F503A" w:rsidRPr="00612148" w:rsidRDefault="006F503A" w:rsidP="00412E51">
            <w:pPr>
              <w:pStyle w:val="af8"/>
              <w:rPr>
                <w:lang w:eastAsia="ru-RU"/>
              </w:rPr>
            </w:pPr>
          </w:p>
        </w:tc>
        <w:tc>
          <w:tcPr>
            <w:tcW w:w="1275" w:type="dxa"/>
            <w:shd w:val="clear" w:color="auto" w:fill="auto"/>
            <w:vAlign w:val="center"/>
          </w:tcPr>
          <w:p w14:paraId="2D82BCD3" w14:textId="77777777" w:rsidR="006F503A" w:rsidRPr="00612148" w:rsidRDefault="006F503A" w:rsidP="00412E51">
            <w:pPr>
              <w:pStyle w:val="af8"/>
              <w:rPr>
                <w:lang w:eastAsia="ru-RU"/>
              </w:rPr>
            </w:pPr>
          </w:p>
        </w:tc>
      </w:tr>
      <w:tr w:rsidR="00AA67F9" w:rsidRPr="00612148" w14:paraId="233664AF" w14:textId="77777777" w:rsidTr="006F503A">
        <w:trPr>
          <w:trHeight w:val="262"/>
        </w:trPr>
        <w:tc>
          <w:tcPr>
            <w:tcW w:w="3828" w:type="dxa"/>
            <w:shd w:val="clear" w:color="auto" w:fill="auto"/>
            <w:vAlign w:val="center"/>
            <w:hideMark/>
          </w:tcPr>
          <w:p w14:paraId="140DFB0D" w14:textId="77777777" w:rsidR="006F503A" w:rsidRPr="00612148" w:rsidRDefault="006F503A" w:rsidP="00412E51">
            <w:pPr>
              <w:pStyle w:val="af8"/>
              <w:rPr>
                <w:lang w:eastAsia="ru-RU"/>
              </w:rPr>
            </w:pPr>
            <w:r w:rsidRPr="00612148">
              <w:rPr>
                <w:lang w:eastAsia="ru-RU"/>
              </w:rPr>
              <w:t>Бекас</w:t>
            </w:r>
          </w:p>
        </w:tc>
        <w:tc>
          <w:tcPr>
            <w:tcW w:w="1985" w:type="dxa"/>
            <w:shd w:val="clear" w:color="auto" w:fill="auto"/>
            <w:vAlign w:val="center"/>
            <w:hideMark/>
          </w:tcPr>
          <w:p w14:paraId="7764CF6D" w14:textId="77777777" w:rsidR="006F503A" w:rsidRPr="00612148" w:rsidRDefault="006F503A" w:rsidP="00412E51">
            <w:pPr>
              <w:pStyle w:val="af8"/>
              <w:rPr>
                <w:lang w:eastAsia="ru-RU"/>
              </w:rPr>
            </w:pPr>
            <w:r w:rsidRPr="00612148">
              <w:rPr>
                <w:lang w:eastAsia="ru-RU"/>
              </w:rPr>
              <w:t>2</w:t>
            </w:r>
          </w:p>
        </w:tc>
        <w:tc>
          <w:tcPr>
            <w:tcW w:w="1701" w:type="dxa"/>
            <w:shd w:val="clear" w:color="auto" w:fill="auto"/>
            <w:vAlign w:val="center"/>
            <w:hideMark/>
          </w:tcPr>
          <w:p w14:paraId="71768128" w14:textId="77777777" w:rsidR="006F503A" w:rsidRPr="00612148" w:rsidRDefault="006F503A" w:rsidP="00412E51">
            <w:pPr>
              <w:pStyle w:val="af8"/>
              <w:rPr>
                <w:lang w:eastAsia="ru-RU"/>
              </w:rPr>
            </w:pPr>
            <w:r w:rsidRPr="00612148">
              <w:rPr>
                <w:lang w:eastAsia="ru-RU"/>
              </w:rPr>
              <w:t>К</w:t>
            </w:r>
          </w:p>
        </w:tc>
        <w:tc>
          <w:tcPr>
            <w:tcW w:w="1134" w:type="dxa"/>
            <w:shd w:val="clear" w:color="auto" w:fill="auto"/>
            <w:vAlign w:val="center"/>
            <w:hideMark/>
          </w:tcPr>
          <w:p w14:paraId="6A45BF69" w14:textId="77777777" w:rsidR="006F503A" w:rsidRPr="00612148" w:rsidRDefault="006F503A" w:rsidP="00412E51">
            <w:pPr>
              <w:pStyle w:val="af8"/>
              <w:rPr>
                <w:lang w:eastAsia="ru-RU"/>
              </w:rPr>
            </w:pPr>
            <w:r w:rsidRPr="00612148">
              <w:rPr>
                <w:lang w:eastAsia="ru-RU"/>
              </w:rPr>
              <w:t> </w:t>
            </w:r>
          </w:p>
        </w:tc>
        <w:tc>
          <w:tcPr>
            <w:tcW w:w="1275" w:type="dxa"/>
            <w:shd w:val="clear" w:color="auto" w:fill="auto"/>
            <w:vAlign w:val="center"/>
            <w:hideMark/>
          </w:tcPr>
          <w:p w14:paraId="10CCFDEF" w14:textId="77777777" w:rsidR="006F503A" w:rsidRPr="00612148" w:rsidRDefault="006F503A" w:rsidP="00412E51">
            <w:pPr>
              <w:pStyle w:val="af8"/>
              <w:rPr>
                <w:lang w:eastAsia="ru-RU"/>
              </w:rPr>
            </w:pPr>
            <w:r w:rsidRPr="00612148">
              <w:rPr>
                <w:lang w:eastAsia="ru-RU"/>
              </w:rPr>
              <w:t> </w:t>
            </w:r>
          </w:p>
        </w:tc>
      </w:tr>
      <w:tr w:rsidR="00AA67F9" w:rsidRPr="00612148" w14:paraId="36399369" w14:textId="77777777" w:rsidTr="006F503A">
        <w:trPr>
          <w:trHeight w:val="131"/>
        </w:trPr>
        <w:tc>
          <w:tcPr>
            <w:tcW w:w="3828" w:type="dxa"/>
            <w:shd w:val="clear" w:color="auto" w:fill="auto"/>
            <w:vAlign w:val="center"/>
            <w:hideMark/>
          </w:tcPr>
          <w:p w14:paraId="78C16384" w14:textId="77777777" w:rsidR="006F503A" w:rsidRPr="00612148" w:rsidRDefault="006F503A" w:rsidP="00412E51">
            <w:pPr>
              <w:pStyle w:val="af8"/>
              <w:rPr>
                <w:i/>
                <w:iCs/>
                <w:lang w:eastAsia="ru-RU"/>
              </w:rPr>
            </w:pPr>
            <w:r w:rsidRPr="00612148">
              <w:rPr>
                <w:lang w:eastAsia="ru-RU"/>
              </w:rPr>
              <w:t>Средний кроншнеп</w:t>
            </w:r>
            <w:r w:rsidRPr="00612148">
              <w:rPr>
                <w:i/>
                <w:iCs/>
                <w:lang w:eastAsia="ru-RU"/>
              </w:rPr>
              <w:t xml:space="preserve"> </w:t>
            </w:r>
          </w:p>
        </w:tc>
        <w:tc>
          <w:tcPr>
            <w:tcW w:w="1985" w:type="dxa"/>
            <w:shd w:val="clear" w:color="auto" w:fill="auto"/>
            <w:vAlign w:val="center"/>
            <w:hideMark/>
          </w:tcPr>
          <w:p w14:paraId="2E13A5E8" w14:textId="77777777" w:rsidR="006F503A" w:rsidRPr="00612148" w:rsidRDefault="006F503A" w:rsidP="00412E51">
            <w:pPr>
              <w:pStyle w:val="af8"/>
              <w:rPr>
                <w:lang w:eastAsia="ru-RU"/>
              </w:rPr>
            </w:pPr>
            <w:r w:rsidRPr="00612148">
              <w:rPr>
                <w:lang w:eastAsia="ru-RU"/>
              </w:rPr>
              <w:t>12</w:t>
            </w:r>
          </w:p>
        </w:tc>
        <w:tc>
          <w:tcPr>
            <w:tcW w:w="1701" w:type="dxa"/>
            <w:shd w:val="clear" w:color="auto" w:fill="auto"/>
            <w:vAlign w:val="center"/>
            <w:hideMark/>
          </w:tcPr>
          <w:p w14:paraId="42D07EF0" w14:textId="77777777" w:rsidR="006F503A" w:rsidRPr="00612148" w:rsidRDefault="006F503A" w:rsidP="00412E51">
            <w:pPr>
              <w:pStyle w:val="af8"/>
              <w:rPr>
                <w:lang w:eastAsia="ru-RU"/>
              </w:rPr>
            </w:pPr>
            <w:r w:rsidRPr="00612148">
              <w:rPr>
                <w:lang w:eastAsia="ru-RU"/>
              </w:rPr>
              <w:t>Тр</w:t>
            </w:r>
          </w:p>
        </w:tc>
        <w:tc>
          <w:tcPr>
            <w:tcW w:w="1134" w:type="dxa"/>
            <w:shd w:val="clear" w:color="auto" w:fill="auto"/>
            <w:vAlign w:val="center"/>
            <w:hideMark/>
          </w:tcPr>
          <w:p w14:paraId="53A285DE" w14:textId="77777777" w:rsidR="006F503A" w:rsidRPr="00612148" w:rsidRDefault="006F503A" w:rsidP="00412E51">
            <w:pPr>
              <w:pStyle w:val="af8"/>
              <w:rPr>
                <w:lang w:eastAsia="ru-RU"/>
              </w:rPr>
            </w:pPr>
            <w:r w:rsidRPr="00612148">
              <w:rPr>
                <w:lang w:eastAsia="ru-RU"/>
              </w:rPr>
              <w:t> </w:t>
            </w:r>
          </w:p>
        </w:tc>
        <w:tc>
          <w:tcPr>
            <w:tcW w:w="1275" w:type="dxa"/>
            <w:shd w:val="clear" w:color="auto" w:fill="auto"/>
            <w:vAlign w:val="center"/>
            <w:hideMark/>
          </w:tcPr>
          <w:p w14:paraId="1CF676D5" w14:textId="77777777" w:rsidR="006F503A" w:rsidRPr="00612148" w:rsidRDefault="006F503A" w:rsidP="00412E51">
            <w:pPr>
              <w:pStyle w:val="af8"/>
              <w:rPr>
                <w:lang w:eastAsia="ru-RU"/>
              </w:rPr>
            </w:pPr>
            <w:r w:rsidRPr="00612148">
              <w:rPr>
                <w:lang w:eastAsia="ru-RU"/>
              </w:rPr>
              <w:t> </w:t>
            </w:r>
          </w:p>
        </w:tc>
      </w:tr>
      <w:tr w:rsidR="00AA67F9" w:rsidRPr="00612148" w14:paraId="34558204" w14:textId="77777777" w:rsidTr="006F503A">
        <w:trPr>
          <w:trHeight w:val="356"/>
        </w:trPr>
        <w:tc>
          <w:tcPr>
            <w:tcW w:w="3828" w:type="dxa"/>
            <w:shd w:val="clear" w:color="auto" w:fill="auto"/>
            <w:vAlign w:val="center"/>
          </w:tcPr>
          <w:p w14:paraId="59D8E84D" w14:textId="77777777" w:rsidR="006F503A" w:rsidRPr="00612148" w:rsidRDefault="006F503A" w:rsidP="00412E51">
            <w:pPr>
              <w:pStyle w:val="af8"/>
              <w:rPr>
                <w:lang w:eastAsia="ru-RU"/>
              </w:rPr>
            </w:pPr>
            <w:r w:rsidRPr="00612148">
              <w:rPr>
                <w:lang w:eastAsia="ru-RU"/>
              </w:rPr>
              <w:lastRenderedPageBreak/>
              <w:t xml:space="preserve">Малый веретенник </w:t>
            </w:r>
          </w:p>
        </w:tc>
        <w:tc>
          <w:tcPr>
            <w:tcW w:w="1985" w:type="dxa"/>
            <w:shd w:val="clear" w:color="auto" w:fill="auto"/>
            <w:vAlign w:val="center"/>
          </w:tcPr>
          <w:p w14:paraId="7154C4E9" w14:textId="77777777" w:rsidR="006F503A" w:rsidRPr="00612148" w:rsidRDefault="006F503A" w:rsidP="00412E51">
            <w:pPr>
              <w:pStyle w:val="af8"/>
              <w:rPr>
                <w:lang w:eastAsia="ru-RU"/>
              </w:rPr>
            </w:pPr>
            <w:r w:rsidRPr="00612148">
              <w:rPr>
                <w:lang w:eastAsia="ru-RU"/>
              </w:rPr>
              <w:t>1</w:t>
            </w:r>
          </w:p>
        </w:tc>
        <w:tc>
          <w:tcPr>
            <w:tcW w:w="1701" w:type="dxa"/>
            <w:shd w:val="clear" w:color="auto" w:fill="auto"/>
            <w:vAlign w:val="center"/>
          </w:tcPr>
          <w:p w14:paraId="5C1310E9" w14:textId="77777777" w:rsidR="006F503A" w:rsidRPr="00612148" w:rsidRDefault="006F503A" w:rsidP="00412E51">
            <w:pPr>
              <w:pStyle w:val="af8"/>
              <w:rPr>
                <w:lang w:eastAsia="ru-RU"/>
              </w:rPr>
            </w:pPr>
            <w:r w:rsidRPr="00612148">
              <w:rPr>
                <w:lang w:eastAsia="ru-RU"/>
              </w:rPr>
              <w:t>К</w:t>
            </w:r>
          </w:p>
        </w:tc>
        <w:tc>
          <w:tcPr>
            <w:tcW w:w="1134" w:type="dxa"/>
            <w:shd w:val="clear" w:color="auto" w:fill="auto"/>
            <w:vAlign w:val="center"/>
          </w:tcPr>
          <w:p w14:paraId="627C94A2" w14:textId="77777777" w:rsidR="006F503A" w:rsidRPr="00612148" w:rsidRDefault="006F503A" w:rsidP="00412E51">
            <w:pPr>
              <w:pStyle w:val="af8"/>
              <w:rPr>
                <w:lang w:eastAsia="ru-RU"/>
              </w:rPr>
            </w:pPr>
          </w:p>
        </w:tc>
        <w:tc>
          <w:tcPr>
            <w:tcW w:w="1275" w:type="dxa"/>
            <w:shd w:val="clear" w:color="auto" w:fill="auto"/>
            <w:vAlign w:val="center"/>
          </w:tcPr>
          <w:p w14:paraId="605EEA75" w14:textId="77777777" w:rsidR="006F503A" w:rsidRPr="00612148" w:rsidRDefault="006F503A" w:rsidP="00412E51">
            <w:pPr>
              <w:pStyle w:val="af8"/>
              <w:rPr>
                <w:lang w:eastAsia="ru-RU"/>
              </w:rPr>
            </w:pPr>
          </w:p>
        </w:tc>
      </w:tr>
      <w:tr w:rsidR="00AA67F9" w:rsidRPr="00612148" w14:paraId="4F829D8B" w14:textId="77777777" w:rsidTr="006F503A">
        <w:trPr>
          <w:trHeight w:val="70"/>
        </w:trPr>
        <w:tc>
          <w:tcPr>
            <w:tcW w:w="3828" w:type="dxa"/>
            <w:shd w:val="clear" w:color="auto" w:fill="auto"/>
            <w:vAlign w:val="center"/>
            <w:hideMark/>
          </w:tcPr>
          <w:p w14:paraId="4F69A26D" w14:textId="77777777" w:rsidR="006F503A" w:rsidRPr="00612148" w:rsidRDefault="006F503A" w:rsidP="00412E51">
            <w:pPr>
              <w:pStyle w:val="af8"/>
              <w:rPr>
                <w:lang w:eastAsia="ru-RU"/>
              </w:rPr>
            </w:pPr>
            <w:r w:rsidRPr="00612148">
              <w:rPr>
                <w:lang w:eastAsia="ru-RU"/>
              </w:rPr>
              <w:t>Длиннохвостый поморник</w:t>
            </w:r>
          </w:p>
        </w:tc>
        <w:tc>
          <w:tcPr>
            <w:tcW w:w="1985" w:type="dxa"/>
            <w:shd w:val="clear" w:color="auto" w:fill="auto"/>
            <w:vAlign w:val="center"/>
            <w:hideMark/>
          </w:tcPr>
          <w:p w14:paraId="22891AAC" w14:textId="77777777" w:rsidR="006F503A" w:rsidRPr="00612148" w:rsidRDefault="006F503A" w:rsidP="00412E51">
            <w:pPr>
              <w:pStyle w:val="af8"/>
              <w:rPr>
                <w:lang w:eastAsia="ru-RU"/>
              </w:rPr>
            </w:pPr>
            <w:r w:rsidRPr="00612148">
              <w:rPr>
                <w:lang w:eastAsia="ru-RU"/>
              </w:rPr>
              <w:t>13</w:t>
            </w:r>
          </w:p>
        </w:tc>
        <w:tc>
          <w:tcPr>
            <w:tcW w:w="1701" w:type="dxa"/>
            <w:shd w:val="clear" w:color="auto" w:fill="auto"/>
            <w:vAlign w:val="center"/>
            <w:hideMark/>
          </w:tcPr>
          <w:p w14:paraId="00D1019E" w14:textId="77777777" w:rsidR="006F503A" w:rsidRPr="00612148" w:rsidRDefault="006F503A" w:rsidP="00412E51">
            <w:pPr>
              <w:pStyle w:val="af8"/>
              <w:rPr>
                <w:lang w:eastAsia="ru-RU"/>
              </w:rPr>
            </w:pPr>
            <w:r w:rsidRPr="00612148">
              <w:rPr>
                <w:lang w:eastAsia="ru-RU"/>
              </w:rPr>
              <w:t>Тр</w:t>
            </w:r>
          </w:p>
        </w:tc>
        <w:tc>
          <w:tcPr>
            <w:tcW w:w="1134" w:type="dxa"/>
            <w:shd w:val="clear" w:color="auto" w:fill="auto"/>
            <w:vAlign w:val="center"/>
            <w:hideMark/>
          </w:tcPr>
          <w:p w14:paraId="6D37C8A9" w14:textId="77777777" w:rsidR="006F503A" w:rsidRPr="00612148" w:rsidRDefault="006F503A" w:rsidP="00412E51">
            <w:pPr>
              <w:pStyle w:val="af8"/>
              <w:rPr>
                <w:lang w:eastAsia="ru-RU"/>
              </w:rPr>
            </w:pPr>
            <w:r w:rsidRPr="00612148">
              <w:rPr>
                <w:lang w:eastAsia="ru-RU"/>
              </w:rPr>
              <w:t> </w:t>
            </w:r>
          </w:p>
        </w:tc>
        <w:tc>
          <w:tcPr>
            <w:tcW w:w="1275" w:type="dxa"/>
            <w:shd w:val="clear" w:color="auto" w:fill="auto"/>
            <w:vAlign w:val="center"/>
            <w:hideMark/>
          </w:tcPr>
          <w:p w14:paraId="1019F96E" w14:textId="77777777" w:rsidR="006F503A" w:rsidRPr="00612148" w:rsidRDefault="006F503A" w:rsidP="00412E51">
            <w:pPr>
              <w:pStyle w:val="af8"/>
              <w:rPr>
                <w:lang w:eastAsia="ru-RU"/>
              </w:rPr>
            </w:pPr>
            <w:r w:rsidRPr="00612148">
              <w:rPr>
                <w:lang w:eastAsia="ru-RU"/>
              </w:rPr>
              <w:t> </w:t>
            </w:r>
          </w:p>
        </w:tc>
      </w:tr>
      <w:tr w:rsidR="00AA67F9" w:rsidRPr="00612148" w14:paraId="07EB0920" w14:textId="77777777" w:rsidTr="006F503A">
        <w:trPr>
          <w:trHeight w:val="131"/>
        </w:trPr>
        <w:tc>
          <w:tcPr>
            <w:tcW w:w="3828" w:type="dxa"/>
            <w:shd w:val="clear" w:color="auto" w:fill="auto"/>
            <w:vAlign w:val="center"/>
            <w:hideMark/>
          </w:tcPr>
          <w:p w14:paraId="60E2BA41" w14:textId="77777777" w:rsidR="006F503A" w:rsidRPr="00612148" w:rsidRDefault="006F503A" w:rsidP="00412E51">
            <w:pPr>
              <w:pStyle w:val="af8"/>
              <w:rPr>
                <w:i/>
                <w:iCs/>
                <w:lang w:eastAsia="ru-RU"/>
              </w:rPr>
            </w:pPr>
            <w:r w:rsidRPr="00612148">
              <w:rPr>
                <w:lang w:eastAsia="ru-RU"/>
              </w:rPr>
              <w:t>Серебристая чайка</w:t>
            </w:r>
            <w:r w:rsidRPr="00612148">
              <w:rPr>
                <w:i/>
                <w:iCs/>
                <w:lang w:eastAsia="ru-RU"/>
              </w:rPr>
              <w:t xml:space="preserve"> </w:t>
            </w:r>
          </w:p>
        </w:tc>
        <w:tc>
          <w:tcPr>
            <w:tcW w:w="1985" w:type="dxa"/>
            <w:shd w:val="clear" w:color="auto" w:fill="auto"/>
            <w:vAlign w:val="center"/>
            <w:hideMark/>
          </w:tcPr>
          <w:p w14:paraId="75104ADE" w14:textId="77777777" w:rsidR="006F503A" w:rsidRPr="00612148" w:rsidRDefault="006F503A" w:rsidP="00412E51">
            <w:pPr>
              <w:pStyle w:val="af8"/>
              <w:rPr>
                <w:lang w:eastAsia="ru-RU"/>
              </w:rPr>
            </w:pPr>
            <w:r w:rsidRPr="00612148">
              <w:rPr>
                <w:lang w:eastAsia="ru-RU"/>
              </w:rPr>
              <w:t>23</w:t>
            </w:r>
          </w:p>
        </w:tc>
        <w:tc>
          <w:tcPr>
            <w:tcW w:w="1701" w:type="dxa"/>
            <w:shd w:val="clear" w:color="auto" w:fill="auto"/>
            <w:vAlign w:val="center"/>
            <w:hideMark/>
          </w:tcPr>
          <w:p w14:paraId="0D151F23" w14:textId="77777777" w:rsidR="006F503A" w:rsidRPr="00612148" w:rsidRDefault="006F503A" w:rsidP="00412E51">
            <w:pPr>
              <w:pStyle w:val="af8"/>
              <w:rPr>
                <w:lang w:eastAsia="ru-RU"/>
              </w:rPr>
            </w:pPr>
            <w:r w:rsidRPr="00612148">
              <w:rPr>
                <w:lang w:eastAsia="ru-RU"/>
              </w:rPr>
              <w:t>Тр</w:t>
            </w:r>
          </w:p>
        </w:tc>
        <w:tc>
          <w:tcPr>
            <w:tcW w:w="1134" w:type="dxa"/>
            <w:shd w:val="clear" w:color="auto" w:fill="auto"/>
            <w:vAlign w:val="center"/>
            <w:hideMark/>
          </w:tcPr>
          <w:p w14:paraId="7E58382F" w14:textId="77777777" w:rsidR="006F503A" w:rsidRPr="00612148" w:rsidRDefault="006F503A" w:rsidP="00412E51">
            <w:pPr>
              <w:pStyle w:val="af8"/>
              <w:rPr>
                <w:lang w:eastAsia="ru-RU"/>
              </w:rPr>
            </w:pPr>
            <w:r w:rsidRPr="00612148">
              <w:rPr>
                <w:lang w:eastAsia="ru-RU"/>
              </w:rPr>
              <w:t> </w:t>
            </w:r>
          </w:p>
        </w:tc>
        <w:tc>
          <w:tcPr>
            <w:tcW w:w="1275" w:type="dxa"/>
            <w:shd w:val="clear" w:color="auto" w:fill="auto"/>
            <w:vAlign w:val="center"/>
            <w:hideMark/>
          </w:tcPr>
          <w:p w14:paraId="1970654D" w14:textId="77777777" w:rsidR="006F503A" w:rsidRPr="00612148" w:rsidRDefault="006F503A" w:rsidP="00412E51">
            <w:pPr>
              <w:pStyle w:val="af8"/>
              <w:rPr>
                <w:lang w:eastAsia="ru-RU"/>
              </w:rPr>
            </w:pPr>
            <w:r w:rsidRPr="00612148">
              <w:rPr>
                <w:lang w:eastAsia="ru-RU"/>
              </w:rPr>
              <w:t> </w:t>
            </w:r>
          </w:p>
        </w:tc>
      </w:tr>
      <w:tr w:rsidR="00AA67F9" w:rsidRPr="00612148" w14:paraId="0427D8E1" w14:textId="77777777" w:rsidTr="006F503A">
        <w:trPr>
          <w:trHeight w:val="131"/>
        </w:trPr>
        <w:tc>
          <w:tcPr>
            <w:tcW w:w="3828" w:type="dxa"/>
            <w:shd w:val="clear" w:color="auto" w:fill="auto"/>
            <w:vAlign w:val="center"/>
          </w:tcPr>
          <w:p w14:paraId="5EC9D568" w14:textId="77777777" w:rsidR="006F503A" w:rsidRPr="00612148" w:rsidRDefault="006F503A" w:rsidP="00412E51">
            <w:pPr>
              <w:pStyle w:val="af8"/>
              <w:rPr>
                <w:lang w:eastAsia="ru-RU"/>
              </w:rPr>
            </w:pPr>
            <w:r w:rsidRPr="00612148">
              <w:rPr>
                <w:lang w:eastAsia="ru-RU"/>
              </w:rPr>
              <w:t>Восточная клуша</w:t>
            </w:r>
          </w:p>
        </w:tc>
        <w:tc>
          <w:tcPr>
            <w:tcW w:w="1985" w:type="dxa"/>
            <w:shd w:val="clear" w:color="auto" w:fill="auto"/>
            <w:vAlign w:val="center"/>
          </w:tcPr>
          <w:p w14:paraId="000CED3F" w14:textId="77777777" w:rsidR="006F503A" w:rsidRPr="00612148" w:rsidRDefault="006F503A" w:rsidP="00412E51">
            <w:pPr>
              <w:pStyle w:val="af8"/>
              <w:rPr>
                <w:lang w:eastAsia="ru-RU"/>
              </w:rPr>
            </w:pPr>
            <w:r w:rsidRPr="00612148">
              <w:rPr>
                <w:lang w:eastAsia="ru-RU"/>
              </w:rPr>
              <w:t>1</w:t>
            </w:r>
          </w:p>
        </w:tc>
        <w:tc>
          <w:tcPr>
            <w:tcW w:w="1701" w:type="dxa"/>
            <w:shd w:val="clear" w:color="auto" w:fill="auto"/>
            <w:vAlign w:val="center"/>
          </w:tcPr>
          <w:p w14:paraId="0AF64409" w14:textId="77777777" w:rsidR="006F503A" w:rsidRPr="00612148" w:rsidRDefault="006F503A" w:rsidP="00412E51">
            <w:pPr>
              <w:pStyle w:val="af8"/>
              <w:rPr>
                <w:lang w:eastAsia="ru-RU"/>
              </w:rPr>
            </w:pPr>
            <w:r w:rsidRPr="00612148">
              <w:rPr>
                <w:lang w:eastAsia="ru-RU"/>
              </w:rPr>
              <w:t>Тр</w:t>
            </w:r>
          </w:p>
        </w:tc>
        <w:tc>
          <w:tcPr>
            <w:tcW w:w="1134" w:type="dxa"/>
            <w:shd w:val="clear" w:color="auto" w:fill="auto"/>
            <w:vAlign w:val="center"/>
          </w:tcPr>
          <w:p w14:paraId="249CBEF3" w14:textId="77777777" w:rsidR="006F503A" w:rsidRPr="00612148" w:rsidRDefault="006F503A" w:rsidP="00412E51">
            <w:pPr>
              <w:pStyle w:val="af8"/>
              <w:rPr>
                <w:lang w:eastAsia="ru-RU"/>
              </w:rPr>
            </w:pPr>
          </w:p>
        </w:tc>
        <w:tc>
          <w:tcPr>
            <w:tcW w:w="1275" w:type="dxa"/>
            <w:shd w:val="clear" w:color="auto" w:fill="auto"/>
            <w:vAlign w:val="center"/>
          </w:tcPr>
          <w:p w14:paraId="2C5641D2" w14:textId="77777777" w:rsidR="006F503A" w:rsidRPr="00612148" w:rsidRDefault="006F503A" w:rsidP="00412E51">
            <w:pPr>
              <w:pStyle w:val="af8"/>
              <w:rPr>
                <w:lang w:eastAsia="ru-RU"/>
              </w:rPr>
            </w:pPr>
          </w:p>
        </w:tc>
      </w:tr>
      <w:tr w:rsidR="00AA67F9" w:rsidRPr="00612148" w14:paraId="431C0469" w14:textId="77777777" w:rsidTr="006F503A">
        <w:trPr>
          <w:trHeight w:val="273"/>
        </w:trPr>
        <w:tc>
          <w:tcPr>
            <w:tcW w:w="3828" w:type="dxa"/>
            <w:shd w:val="clear" w:color="auto" w:fill="auto"/>
            <w:vAlign w:val="center"/>
            <w:hideMark/>
          </w:tcPr>
          <w:p w14:paraId="07B7DD13" w14:textId="77777777" w:rsidR="006F503A" w:rsidRPr="00612148" w:rsidRDefault="006F503A" w:rsidP="00412E51">
            <w:pPr>
              <w:pStyle w:val="af8"/>
              <w:rPr>
                <w:i/>
                <w:iCs/>
                <w:lang w:eastAsia="ru-RU"/>
              </w:rPr>
            </w:pPr>
            <w:r w:rsidRPr="00612148">
              <w:rPr>
                <w:lang w:eastAsia="ru-RU"/>
              </w:rPr>
              <w:t>Полярная крачка</w:t>
            </w:r>
            <w:r w:rsidRPr="00612148">
              <w:rPr>
                <w:i/>
                <w:iCs/>
                <w:lang w:eastAsia="ru-RU"/>
              </w:rPr>
              <w:t xml:space="preserve"> </w:t>
            </w:r>
          </w:p>
        </w:tc>
        <w:tc>
          <w:tcPr>
            <w:tcW w:w="1985" w:type="dxa"/>
            <w:shd w:val="clear" w:color="auto" w:fill="auto"/>
            <w:vAlign w:val="center"/>
            <w:hideMark/>
          </w:tcPr>
          <w:p w14:paraId="33A8D142" w14:textId="77777777" w:rsidR="006F503A" w:rsidRPr="00612148" w:rsidRDefault="006F503A" w:rsidP="00412E51">
            <w:pPr>
              <w:pStyle w:val="af8"/>
              <w:rPr>
                <w:lang w:eastAsia="ru-RU"/>
              </w:rPr>
            </w:pPr>
            <w:r w:rsidRPr="00612148">
              <w:rPr>
                <w:lang w:eastAsia="ru-RU"/>
              </w:rPr>
              <w:t>2</w:t>
            </w:r>
          </w:p>
        </w:tc>
        <w:tc>
          <w:tcPr>
            <w:tcW w:w="1701" w:type="dxa"/>
            <w:shd w:val="clear" w:color="auto" w:fill="auto"/>
            <w:vAlign w:val="center"/>
            <w:hideMark/>
          </w:tcPr>
          <w:p w14:paraId="6E70A305" w14:textId="77777777" w:rsidR="006F503A" w:rsidRPr="00612148" w:rsidRDefault="006F503A" w:rsidP="00412E51">
            <w:pPr>
              <w:pStyle w:val="af8"/>
              <w:rPr>
                <w:lang w:eastAsia="ru-RU"/>
              </w:rPr>
            </w:pPr>
            <w:r w:rsidRPr="00612148">
              <w:rPr>
                <w:lang w:eastAsia="ru-RU"/>
              </w:rPr>
              <w:t>Тр</w:t>
            </w:r>
          </w:p>
        </w:tc>
        <w:tc>
          <w:tcPr>
            <w:tcW w:w="1134" w:type="dxa"/>
            <w:shd w:val="clear" w:color="auto" w:fill="auto"/>
            <w:vAlign w:val="center"/>
            <w:hideMark/>
          </w:tcPr>
          <w:p w14:paraId="722AF30B" w14:textId="77777777" w:rsidR="006F503A" w:rsidRPr="00612148" w:rsidRDefault="006F503A" w:rsidP="00412E51">
            <w:pPr>
              <w:pStyle w:val="af8"/>
              <w:rPr>
                <w:lang w:eastAsia="ru-RU"/>
              </w:rPr>
            </w:pPr>
            <w:r w:rsidRPr="00612148">
              <w:rPr>
                <w:lang w:eastAsia="ru-RU"/>
              </w:rPr>
              <w:t> </w:t>
            </w:r>
          </w:p>
        </w:tc>
        <w:tc>
          <w:tcPr>
            <w:tcW w:w="1275" w:type="dxa"/>
            <w:shd w:val="clear" w:color="auto" w:fill="auto"/>
            <w:vAlign w:val="center"/>
            <w:hideMark/>
          </w:tcPr>
          <w:p w14:paraId="74BAF37D" w14:textId="77777777" w:rsidR="006F503A" w:rsidRPr="00612148" w:rsidRDefault="006F503A" w:rsidP="00412E51">
            <w:pPr>
              <w:pStyle w:val="af8"/>
              <w:rPr>
                <w:lang w:eastAsia="ru-RU"/>
              </w:rPr>
            </w:pPr>
            <w:r w:rsidRPr="00612148">
              <w:rPr>
                <w:lang w:eastAsia="ru-RU"/>
              </w:rPr>
              <w:t> </w:t>
            </w:r>
          </w:p>
        </w:tc>
      </w:tr>
      <w:tr w:rsidR="00AA67F9" w:rsidRPr="00612148" w14:paraId="45982031" w14:textId="77777777" w:rsidTr="006F503A">
        <w:trPr>
          <w:trHeight w:val="70"/>
        </w:trPr>
        <w:tc>
          <w:tcPr>
            <w:tcW w:w="3828" w:type="dxa"/>
            <w:shd w:val="clear" w:color="auto" w:fill="auto"/>
            <w:vAlign w:val="center"/>
            <w:hideMark/>
          </w:tcPr>
          <w:p w14:paraId="24E20FAE" w14:textId="77777777" w:rsidR="006F503A" w:rsidRPr="00612148" w:rsidRDefault="006F503A" w:rsidP="00412E51">
            <w:pPr>
              <w:pStyle w:val="af8"/>
              <w:rPr>
                <w:lang w:eastAsia="ru-RU"/>
              </w:rPr>
            </w:pPr>
            <w:r w:rsidRPr="00612148">
              <w:rPr>
                <w:lang w:eastAsia="ru-RU"/>
              </w:rPr>
              <w:t>Болотная сова</w:t>
            </w:r>
            <w:r w:rsidRPr="00612148">
              <w:rPr>
                <w:i/>
                <w:iCs/>
                <w:lang w:eastAsia="ru-RU"/>
              </w:rPr>
              <w:t xml:space="preserve"> </w:t>
            </w:r>
          </w:p>
        </w:tc>
        <w:tc>
          <w:tcPr>
            <w:tcW w:w="1985" w:type="dxa"/>
            <w:shd w:val="clear" w:color="auto" w:fill="auto"/>
            <w:vAlign w:val="center"/>
            <w:hideMark/>
          </w:tcPr>
          <w:p w14:paraId="0F805065" w14:textId="77777777" w:rsidR="006F503A" w:rsidRPr="00612148" w:rsidRDefault="006F503A" w:rsidP="00412E51">
            <w:pPr>
              <w:pStyle w:val="af8"/>
              <w:rPr>
                <w:lang w:eastAsia="ru-RU"/>
              </w:rPr>
            </w:pPr>
            <w:r w:rsidRPr="00612148">
              <w:rPr>
                <w:lang w:eastAsia="ru-RU"/>
              </w:rPr>
              <w:t>5</w:t>
            </w:r>
          </w:p>
        </w:tc>
        <w:tc>
          <w:tcPr>
            <w:tcW w:w="1701" w:type="dxa"/>
            <w:shd w:val="clear" w:color="auto" w:fill="auto"/>
            <w:vAlign w:val="center"/>
            <w:hideMark/>
          </w:tcPr>
          <w:p w14:paraId="4898DF6C" w14:textId="77777777" w:rsidR="006F503A" w:rsidRPr="00612148" w:rsidRDefault="006F503A" w:rsidP="00412E51">
            <w:pPr>
              <w:pStyle w:val="af8"/>
              <w:rPr>
                <w:lang w:eastAsia="ru-RU"/>
              </w:rPr>
            </w:pPr>
            <w:r w:rsidRPr="00612148">
              <w:rPr>
                <w:lang w:eastAsia="ru-RU"/>
              </w:rPr>
              <w:t>Тр</w:t>
            </w:r>
          </w:p>
        </w:tc>
        <w:tc>
          <w:tcPr>
            <w:tcW w:w="1134" w:type="dxa"/>
            <w:shd w:val="clear" w:color="auto" w:fill="auto"/>
            <w:vAlign w:val="center"/>
            <w:hideMark/>
          </w:tcPr>
          <w:p w14:paraId="2BC01CEF" w14:textId="77777777" w:rsidR="006F503A" w:rsidRPr="00612148" w:rsidRDefault="006F503A" w:rsidP="00412E51">
            <w:pPr>
              <w:pStyle w:val="af8"/>
              <w:rPr>
                <w:lang w:eastAsia="ru-RU"/>
              </w:rPr>
            </w:pPr>
            <w:r w:rsidRPr="00612148">
              <w:rPr>
                <w:lang w:eastAsia="ru-RU"/>
              </w:rPr>
              <w:t> </w:t>
            </w:r>
          </w:p>
        </w:tc>
        <w:tc>
          <w:tcPr>
            <w:tcW w:w="1275" w:type="dxa"/>
            <w:shd w:val="clear" w:color="auto" w:fill="auto"/>
            <w:vAlign w:val="center"/>
            <w:hideMark/>
          </w:tcPr>
          <w:p w14:paraId="0422C97B" w14:textId="77777777" w:rsidR="006F503A" w:rsidRPr="00612148" w:rsidRDefault="006F503A" w:rsidP="00412E51">
            <w:pPr>
              <w:pStyle w:val="af8"/>
              <w:rPr>
                <w:lang w:eastAsia="ru-RU"/>
              </w:rPr>
            </w:pPr>
            <w:r w:rsidRPr="00612148">
              <w:rPr>
                <w:lang w:eastAsia="ru-RU"/>
              </w:rPr>
              <w:t> </w:t>
            </w:r>
          </w:p>
        </w:tc>
      </w:tr>
      <w:tr w:rsidR="00AA67F9" w:rsidRPr="00612148" w14:paraId="65435CE2" w14:textId="77777777" w:rsidTr="006F503A">
        <w:trPr>
          <w:trHeight w:val="282"/>
        </w:trPr>
        <w:tc>
          <w:tcPr>
            <w:tcW w:w="3828" w:type="dxa"/>
            <w:shd w:val="clear" w:color="auto" w:fill="auto"/>
            <w:vAlign w:val="center"/>
            <w:hideMark/>
          </w:tcPr>
          <w:p w14:paraId="7817CD97" w14:textId="77777777" w:rsidR="006F503A" w:rsidRPr="00612148" w:rsidRDefault="006F503A" w:rsidP="00412E51">
            <w:pPr>
              <w:pStyle w:val="af8"/>
              <w:rPr>
                <w:i/>
                <w:iCs/>
                <w:lang w:eastAsia="ru-RU"/>
              </w:rPr>
            </w:pPr>
            <w:r w:rsidRPr="00612148">
              <w:rPr>
                <w:lang w:eastAsia="ru-RU"/>
              </w:rPr>
              <w:t>Береговая ласточка</w:t>
            </w:r>
            <w:r w:rsidRPr="00612148">
              <w:rPr>
                <w:i/>
                <w:iCs/>
                <w:lang w:eastAsia="ru-RU"/>
              </w:rPr>
              <w:t xml:space="preserve"> </w:t>
            </w:r>
          </w:p>
        </w:tc>
        <w:tc>
          <w:tcPr>
            <w:tcW w:w="1985" w:type="dxa"/>
            <w:shd w:val="clear" w:color="auto" w:fill="auto"/>
            <w:vAlign w:val="center"/>
            <w:hideMark/>
          </w:tcPr>
          <w:p w14:paraId="4437193C" w14:textId="77777777" w:rsidR="006F503A" w:rsidRPr="00612148" w:rsidRDefault="006F503A" w:rsidP="00412E51">
            <w:pPr>
              <w:pStyle w:val="af8"/>
              <w:rPr>
                <w:lang w:eastAsia="ru-RU"/>
              </w:rPr>
            </w:pPr>
            <w:r w:rsidRPr="00612148">
              <w:rPr>
                <w:lang w:eastAsia="ru-RU"/>
              </w:rPr>
              <w:t>8</w:t>
            </w:r>
          </w:p>
        </w:tc>
        <w:tc>
          <w:tcPr>
            <w:tcW w:w="1701" w:type="dxa"/>
            <w:shd w:val="clear" w:color="auto" w:fill="auto"/>
            <w:vAlign w:val="center"/>
            <w:hideMark/>
          </w:tcPr>
          <w:p w14:paraId="10CFE48C" w14:textId="77777777" w:rsidR="006F503A" w:rsidRPr="00612148" w:rsidRDefault="006F503A" w:rsidP="00412E51">
            <w:pPr>
              <w:pStyle w:val="af8"/>
              <w:rPr>
                <w:lang w:eastAsia="ru-RU"/>
              </w:rPr>
            </w:pPr>
            <w:r w:rsidRPr="00612148">
              <w:rPr>
                <w:lang w:eastAsia="ru-RU"/>
              </w:rPr>
              <w:t>Тр</w:t>
            </w:r>
          </w:p>
        </w:tc>
        <w:tc>
          <w:tcPr>
            <w:tcW w:w="1134" w:type="dxa"/>
            <w:shd w:val="clear" w:color="auto" w:fill="auto"/>
            <w:vAlign w:val="center"/>
            <w:hideMark/>
          </w:tcPr>
          <w:p w14:paraId="127F88DB" w14:textId="77777777" w:rsidR="006F503A" w:rsidRPr="00612148" w:rsidRDefault="006F503A" w:rsidP="00412E51">
            <w:pPr>
              <w:pStyle w:val="af8"/>
              <w:rPr>
                <w:lang w:eastAsia="ru-RU"/>
              </w:rPr>
            </w:pPr>
            <w:r w:rsidRPr="00612148">
              <w:rPr>
                <w:lang w:eastAsia="ru-RU"/>
              </w:rPr>
              <w:t> </w:t>
            </w:r>
          </w:p>
        </w:tc>
        <w:tc>
          <w:tcPr>
            <w:tcW w:w="1275" w:type="dxa"/>
            <w:shd w:val="clear" w:color="auto" w:fill="auto"/>
            <w:vAlign w:val="center"/>
            <w:hideMark/>
          </w:tcPr>
          <w:p w14:paraId="41B203AA" w14:textId="77777777" w:rsidR="006F503A" w:rsidRPr="00612148" w:rsidRDefault="006F503A" w:rsidP="00412E51">
            <w:pPr>
              <w:pStyle w:val="af8"/>
              <w:rPr>
                <w:lang w:eastAsia="ru-RU"/>
              </w:rPr>
            </w:pPr>
            <w:r w:rsidRPr="00612148">
              <w:rPr>
                <w:lang w:eastAsia="ru-RU"/>
              </w:rPr>
              <w:t> </w:t>
            </w:r>
          </w:p>
        </w:tc>
      </w:tr>
      <w:tr w:rsidR="00AA67F9" w:rsidRPr="00612148" w14:paraId="27AC64EC" w14:textId="77777777" w:rsidTr="006F503A">
        <w:trPr>
          <w:trHeight w:val="74"/>
        </w:trPr>
        <w:tc>
          <w:tcPr>
            <w:tcW w:w="3828" w:type="dxa"/>
            <w:shd w:val="clear" w:color="auto" w:fill="auto"/>
            <w:vAlign w:val="center"/>
            <w:hideMark/>
          </w:tcPr>
          <w:p w14:paraId="644F38EB" w14:textId="77777777" w:rsidR="006F503A" w:rsidRPr="00612148" w:rsidRDefault="006F503A" w:rsidP="00412E51">
            <w:pPr>
              <w:pStyle w:val="af8"/>
              <w:rPr>
                <w:i/>
                <w:iCs/>
                <w:lang w:eastAsia="ru-RU"/>
              </w:rPr>
            </w:pPr>
            <w:r w:rsidRPr="00612148">
              <w:rPr>
                <w:lang w:eastAsia="ru-RU"/>
              </w:rPr>
              <w:t>Желтая трясогузка</w:t>
            </w:r>
            <w:r w:rsidRPr="00612148">
              <w:rPr>
                <w:i/>
                <w:iCs/>
                <w:lang w:eastAsia="ru-RU"/>
              </w:rPr>
              <w:t xml:space="preserve"> </w:t>
            </w:r>
          </w:p>
        </w:tc>
        <w:tc>
          <w:tcPr>
            <w:tcW w:w="1985" w:type="dxa"/>
            <w:shd w:val="clear" w:color="auto" w:fill="auto"/>
            <w:vAlign w:val="center"/>
            <w:hideMark/>
          </w:tcPr>
          <w:p w14:paraId="4E478203" w14:textId="77777777" w:rsidR="006F503A" w:rsidRPr="00612148" w:rsidRDefault="006F503A" w:rsidP="00412E51">
            <w:pPr>
              <w:pStyle w:val="af8"/>
              <w:rPr>
                <w:lang w:eastAsia="ru-RU"/>
              </w:rPr>
            </w:pPr>
            <w:r w:rsidRPr="00612148">
              <w:rPr>
                <w:lang w:eastAsia="ru-RU"/>
              </w:rPr>
              <w:t>42</w:t>
            </w:r>
          </w:p>
        </w:tc>
        <w:tc>
          <w:tcPr>
            <w:tcW w:w="1701" w:type="dxa"/>
            <w:shd w:val="clear" w:color="auto" w:fill="auto"/>
            <w:vAlign w:val="center"/>
            <w:hideMark/>
          </w:tcPr>
          <w:p w14:paraId="2853837C" w14:textId="77777777" w:rsidR="006F503A" w:rsidRPr="00612148" w:rsidRDefault="006F503A" w:rsidP="00412E51">
            <w:pPr>
              <w:pStyle w:val="af8"/>
              <w:rPr>
                <w:lang w:eastAsia="ru-RU"/>
              </w:rPr>
            </w:pPr>
            <w:r w:rsidRPr="00612148">
              <w:rPr>
                <w:lang w:eastAsia="ru-RU"/>
              </w:rPr>
              <w:t>К</w:t>
            </w:r>
          </w:p>
        </w:tc>
        <w:tc>
          <w:tcPr>
            <w:tcW w:w="1134" w:type="dxa"/>
            <w:shd w:val="clear" w:color="auto" w:fill="auto"/>
            <w:vAlign w:val="center"/>
            <w:hideMark/>
          </w:tcPr>
          <w:p w14:paraId="26E7F015" w14:textId="77777777" w:rsidR="006F503A" w:rsidRPr="00612148" w:rsidRDefault="006F503A" w:rsidP="00412E51">
            <w:pPr>
              <w:pStyle w:val="af8"/>
              <w:rPr>
                <w:lang w:eastAsia="ru-RU"/>
              </w:rPr>
            </w:pPr>
            <w:r w:rsidRPr="00612148">
              <w:rPr>
                <w:lang w:eastAsia="ru-RU"/>
              </w:rPr>
              <w:t> </w:t>
            </w:r>
          </w:p>
        </w:tc>
        <w:tc>
          <w:tcPr>
            <w:tcW w:w="1275" w:type="dxa"/>
            <w:shd w:val="clear" w:color="auto" w:fill="auto"/>
            <w:vAlign w:val="center"/>
            <w:hideMark/>
          </w:tcPr>
          <w:p w14:paraId="2AF22CC6" w14:textId="77777777" w:rsidR="006F503A" w:rsidRPr="00612148" w:rsidRDefault="006F503A" w:rsidP="00412E51">
            <w:pPr>
              <w:pStyle w:val="af8"/>
              <w:rPr>
                <w:lang w:eastAsia="ru-RU"/>
              </w:rPr>
            </w:pPr>
            <w:r w:rsidRPr="00612148">
              <w:rPr>
                <w:lang w:eastAsia="ru-RU"/>
              </w:rPr>
              <w:t> </w:t>
            </w:r>
          </w:p>
        </w:tc>
      </w:tr>
      <w:tr w:rsidR="00AA67F9" w:rsidRPr="00612148" w14:paraId="023FC906" w14:textId="77777777" w:rsidTr="006F503A">
        <w:trPr>
          <w:trHeight w:val="323"/>
        </w:trPr>
        <w:tc>
          <w:tcPr>
            <w:tcW w:w="3828" w:type="dxa"/>
            <w:shd w:val="clear" w:color="auto" w:fill="auto"/>
            <w:vAlign w:val="center"/>
            <w:hideMark/>
          </w:tcPr>
          <w:p w14:paraId="1BA88608" w14:textId="77777777" w:rsidR="006F503A" w:rsidRPr="00612148" w:rsidRDefault="006F503A" w:rsidP="00412E51">
            <w:pPr>
              <w:pStyle w:val="af8"/>
              <w:rPr>
                <w:lang w:eastAsia="ru-RU"/>
              </w:rPr>
            </w:pPr>
            <w:r w:rsidRPr="00612148">
              <w:rPr>
                <w:lang w:eastAsia="ru-RU"/>
              </w:rPr>
              <w:t>Желтоголовая трясогузка</w:t>
            </w:r>
          </w:p>
        </w:tc>
        <w:tc>
          <w:tcPr>
            <w:tcW w:w="1985" w:type="dxa"/>
            <w:shd w:val="clear" w:color="auto" w:fill="auto"/>
            <w:vAlign w:val="center"/>
            <w:hideMark/>
          </w:tcPr>
          <w:p w14:paraId="2B2AA1A5" w14:textId="77777777" w:rsidR="006F503A" w:rsidRPr="00612148" w:rsidRDefault="006F503A" w:rsidP="00412E51">
            <w:pPr>
              <w:pStyle w:val="af8"/>
              <w:rPr>
                <w:lang w:eastAsia="ru-RU"/>
              </w:rPr>
            </w:pPr>
            <w:r w:rsidRPr="00612148">
              <w:rPr>
                <w:lang w:eastAsia="ru-RU"/>
              </w:rPr>
              <w:t>5</w:t>
            </w:r>
          </w:p>
        </w:tc>
        <w:tc>
          <w:tcPr>
            <w:tcW w:w="1701" w:type="dxa"/>
            <w:shd w:val="clear" w:color="auto" w:fill="auto"/>
            <w:vAlign w:val="center"/>
            <w:hideMark/>
          </w:tcPr>
          <w:p w14:paraId="1D880E63" w14:textId="77777777" w:rsidR="006F503A" w:rsidRPr="00612148" w:rsidRDefault="006F503A" w:rsidP="00412E51">
            <w:pPr>
              <w:pStyle w:val="af8"/>
              <w:rPr>
                <w:lang w:eastAsia="ru-RU"/>
              </w:rPr>
            </w:pPr>
            <w:r w:rsidRPr="00612148">
              <w:rPr>
                <w:lang w:eastAsia="ru-RU"/>
              </w:rPr>
              <w:t>К</w:t>
            </w:r>
          </w:p>
        </w:tc>
        <w:tc>
          <w:tcPr>
            <w:tcW w:w="1134" w:type="dxa"/>
            <w:shd w:val="clear" w:color="auto" w:fill="auto"/>
            <w:vAlign w:val="center"/>
            <w:hideMark/>
          </w:tcPr>
          <w:p w14:paraId="079C9E78" w14:textId="77777777" w:rsidR="006F503A" w:rsidRPr="00612148" w:rsidRDefault="006F503A" w:rsidP="00412E51">
            <w:pPr>
              <w:pStyle w:val="af8"/>
              <w:rPr>
                <w:lang w:eastAsia="ru-RU"/>
              </w:rPr>
            </w:pPr>
            <w:r w:rsidRPr="00612148">
              <w:rPr>
                <w:lang w:eastAsia="ru-RU"/>
              </w:rPr>
              <w:t> </w:t>
            </w:r>
          </w:p>
        </w:tc>
        <w:tc>
          <w:tcPr>
            <w:tcW w:w="1275" w:type="dxa"/>
            <w:shd w:val="clear" w:color="auto" w:fill="auto"/>
            <w:vAlign w:val="center"/>
            <w:hideMark/>
          </w:tcPr>
          <w:p w14:paraId="1E782568" w14:textId="77777777" w:rsidR="006F503A" w:rsidRPr="00612148" w:rsidRDefault="006F503A" w:rsidP="00412E51">
            <w:pPr>
              <w:pStyle w:val="af8"/>
              <w:rPr>
                <w:lang w:eastAsia="ru-RU"/>
              </w:rPr>
            </w:pPr>
            <w:r w:rsidRPr="00612148">
              <w:rPr>
                <w:lang w:eastAsia="ru-RU"/>
              </w:rPr>
              <w:t> </w:t>
            </w:r>
          </w:p>
        </w:tc>
      </w:tr>
      <w:tr w:rsidR="00AA67F9" w:rsidRPr="00612148" w14:paraId="3327E55F" w14:textId="77777777" w:rsidTr="006F503A">
        <w:trPr>
          <w:trHeight w:val="252"/>
        </w:trPr>
        <w:tc>
          <w:tcPr>
            <w:tcW w:w="3828" w:type="dxa"/>
            <w:shd w:val="clear" w:color="auto" w:fill="auto"/>
            <w:vAlign w:val="center"/>
            <w:hideMark/>
          </w:tcPr>
          <w:p w14:paraId="640F8E2B" w14:textId="77777777" w:rsidR="006F503A" w:rsidRPr="00612148" w:rsidRDefault="006F503A" w:rsidP="00412E51">
            <w:pPr>
              <w:pStyle w:val="af8"/>
              <w:rPr>
                <w:lang w:eastAsia="ru-RU"/>
              </w:rPr>
            </w:pPr>
            <w:r w:rsidRPr="00612148">
              <w:rPr>
                <w:lang w:eastAsia="ru-RU"/>
              </w:rPr>
              <w:t>Белая трясогузка</w:t>
            </w:r>
          </w:p>
        </w:tc>
        <w:tc>
          <w:tcPr>
            <w:tcW w:w="1985" w:type="dxa"/>
            <w:shd w:val="clear" w:color="auto" w:fill="auto"/>
            <w:vAlign w:val="center"/>
            <w:hideMark/>
          </w:tcPr>
          <w:p w14:paraId="43CE0128" w14:textId="77777777" w:rsidR="006F503A" w:rsidRPr="00612148" w:rsidRDefault="006F503A" w:rsidP="00412E51">
            <w:pPr>
              <w:pStyle w:val="af8"/>
              <w:rPr>
                <w:lang w:eastAsia="ru-RU"/>
              </w:rPr>
            </w:pPr>
            <w:r w:rsidRPr="00612148">
              <w:rPr>
                <w:lang w:eastAsia="ru-RU"/>
              </w:rPr>
              <w:t>28</w:t>
            </w:r>
          </w:p>
        </w:tc>
        <w:tc>
          <w:tcPr>
            <w:tcW w:w="1701" w:type="dxa"/>
            <w:shd w:val="clear" w:color="auto" w:fill="auto"/>
            <w:vAlign w:val="center"/>
            <w:hideMark/>
          </w:tcPr>
          <w:p w14:paraId="510F3DD6" w14:textId="77777777" w:rsidR="006F503A" w:rsidRPr="00612148" w:rsidRDefault="006F503A" w:rsidP="00412E51">
            <w:pPr>
              <w:pStyle w:val="af8"/>
              <w:rPr>
                <w:lang w:eastAsia="ru-RU"/>
              </w:rPr>
            </w:pPr>
            <w:r w:rsidRPr="00612148">
              <w:rPr>
                <w:lang w:eastAsia="ru-RU"/>
              </w:rPr>
              <w:t>К</w:t>
            </w:r>
          </w:p>
        </w:tc>
        <w:tc>
          <w:tcPr>
            <w:tcW w:w="1134" w:type="dxa"/>
            <w:shd w:val="clear" w:color="auto" w:fill="auto"/>
            <w:vAlign w:val="center"/>
            <w:hideMark/>
          </w:tcPr>
          <w:p w14:paraId="50C42092" w14:textId="77777777" w:rsidR="006F503A" w:rsidRPr="00612148" w:rsidRDefault="006F503A" w:rsidP="00412E51">
            <w:pPr>
              <w:pStyle w:val="af8"/>
              <w:rPr>
                <w:lang w:eastAsia="ru-RU"/>
              </w:rPr>
            </w:pPr>
            <w:r w:rsidRPr="00612148">
              <w:rPr>
                <w:lang w:eastAsia="ru-RU"/>
              </w:rPr>
              <w:t> </w:t>
            </w:r>
          </w:p>
        </w:tc>
        <w:tc>
          <w:tcPr>
            <w:tcW w:w="1275" w:type="dxa"/>
            <w:shd w:val="clear" w:color="auto" w:fill="auto"/>
            <w:vAlign w:val="center"/>
            <w:hideMark/>
          </w:tcPr>
          <w:p w14:paraId="0F22551D" w14:textId="77777777" w:rsidR="006F503A" w:rsidRPr="00612148" w:rsidRDefault="006F503A" w:rsidP="00412E51">
            <w:pPr>
              <w:pStyle w:val="af8"/>
              <w:rPr>
                <w:lang w:eastAsia="ru-RU"/>
              </w:rPr>
            </w:pPr>
            <w:r w:rsidRPr="00612148">
              <w:rPr>
                <w:lang w:eastAsia="ru-RU"/>
              </w:rPr>
              <w:t> </w:t>
            </w:r>
          </w:p>
        </w:tc>
      </w:tr>
      <w:tr w:rsidR="00AA67F9" w:rsidRPr="00612148" w14:paraId="7422E190" w14:textId="77777777" w:rsidTr="006F503A">
        <w:trPr>
          <w:trHeight w:val="70"/>
        </w:trPr>
        <w:tc>
          <w:tcPr>
            <w:tcW w:w="3828" w:type="dxa"/>
            <w:shd w:val="clear" w:color="auto" w:fill="auto"/>
            <w:vAlign w:val="center"/>
            <w:hideMark/>
          </w:tcPr>
          <w:p w14:paraId="1C972AF5" w14:textId="77777777" w:rsidR="006F503A" w:rsidRPr="00612148" w:rsidRDefault="006F503A" w:rsidP="00412E51">
            <w:pPr>
              <w:pStyle w:val="af8"/>
              <w:rPr>
                <w:lang w:eastAsia="ru-RU"/>
              </w:rPr>
            </w:pPr>
            <w:r w:rsidRPr="00612148">
              <w:rPr>
                <w:lang w:eastAsia="ru-RU"/>
              </w:rPr>
              <w:t xml:space="preserve">Орлан-белохвост </w:t>
            </w:r>
          </w:p>
        </w:tc>
        <w:tc>
          <w:tcPr>
            <w:tcW w:w="1985" w:type="dxa"/>
            <w:shd w:val="clear" w:color="auto" w:fill="auto"/>
            <w:vAlign w:val="center"/>
            <w:hideMark/>
          </w:tcPr>
          <w:p w14:paraId="6E57AA61" w14:textId="77777777" w:rsidR="006F503A" w:rsidRPr="00612148" w:rsidRDefault="006F503A" w:rsidP="00412E51">
            <w:pPr>
              <w:pStyle w:val="af8"/>
              <w:rPr>
                <w:lang w:eastAsia="ru-RU"/>
              </w:rPr>
            </w:pPr>
            <w:r w:rsidRPr="00612148">
              <w:rPr>
                <w:lang w:eastAsia="ru-RU"/>
              </w:rPr>
              <w:t>1</w:t>
            </w:r>
          </w:p>
        </w:tc>
        <w:tc>
          <w:tcPr>
            <w:tcW w:w="1701" w:type="dxa"/>
            <w:shd w:val="clear" w:color="auto" w:fill="auto"/>
            <w:vAlign w:val="center"/>
            <w:hideMark/>
          </w:tcPr>
          <w:p w14:paraId="34303FFA" w14:textId="77777777" w:rsidR="006F503A" w:rsidRPr="00612148" w:rsidRDefault="006F503A" w:rsidP="00412E51">
            <w:pPr>
              <w:pStyle w:val="af8"/>
              <w:rPr>
                <w:lang w:eastAsia="ru-RU"/>
              </w:rPr>
            </w:pPr>
            <w:r w:rsidRPr="00612148">
              <w:rPr>
                <w:lang w:eastAsia="ru-RU"/>
              </w:rPr>
              <w:t>Тр</w:t>
            </w:r>
          </w:p>
        </w:tc>
        <w:tc>
          <w:tcPr>
            <w:tcW w:w="1134" w:type="dxa"/>
            <w:shd w:val="clear" w:color="auto" w:fill="auto"/>
            <w:vAlign w:val="center"/>
            <w:hideMark/>
          </w:tcPr>
          <w:p w14:paraId="3A1333A9" w14:textId="77777777" w:rsidR="006F503A" w:rsidRPr="00612148" w:rsidRDefault="006F503A" w:rsidP="00412E51">
            <w:pPr>
              <w:pStyle w:val="af8"/>
              <w:rPr>
                <w:lang w:eastAsia="ru-RU"/>
              </w:rPr>
            </w:pPr>
            <w:r w:rsidRPr="00612148">
              <w:rPr>
                <w:lang w:eastAsia="ru-RU"/>
              </w:rPr>
              <w:t> </w:t>
            </w:r>
          </w:p>
        </w:tc>
        <w:tc>
          <w:tcPr>
            <w:tcW w:w="1275" w:type="dxa"/>
            <w:shd w:val="clear" w:color="auto" w:fill="auto"/>
            <w:vAlign w:val="center"/>
            <w:hideMark/>
          </w:tcPr>
          <w:p w14:paraId="0DB1AC12" w14:textId="77777777" w:rsidR="006F503A" w:rsidRPr="00612148" w:rsidRDefault="006F503A" w:rsidP="00412E51">
            <w:pPr>
              <w:pStyle w:val="af8"/>
              <w:rPr>
                <w:lang w:eastAsia="ru-RU"/>
              </w:rPr>
            </w:pPr>
            <w:r w:rsidRPr="00612148">
              <w:rPr>
                <w:lang w:eastAsia="ru-RU"/>
              </w:rPr>
              <w:t> </w:t>
            </w:r>
          </w:p>
        </w:tc>
      </w:tr>
      <w:tr w:rsidR="00AA67F9" w:rsidRPr="00612148" w14:paraId="17C229FD" w14:textId="77777777" w:rsidTr="006F503A">
        <w:trPr>
          <w:trHeight w:val="184"/>
        </w:trPr>
        <w:tc>
          <w:tcPr>
            <w:tcW w:w="3828" w:type="dxa"/>
            <w:shd w:val="clear" w:color="auto" w:fill="auto"/>
            <w:vAlign w:val="center"/>
            <w:hideMark/>
          </w:tcPr>
          <w:p w14:paraId="793445E6" w14:textId="77777777" w:rsidR="006F503A" w:rsidRPr="00612148" w:rsidRDefault="006F503A" w:rsidP="00412E51">
            <w:pPr>
              <w:pStyle w:val="af8"/>
              <w:rPr>
                <w:lang w:eastAsia="ru-RU"/>
              </w:rPr>
            </w:pPr>
            <w:r w:rsidRPr="00612148">
              <w:rPr>
                <w:lang w:eastAsia="ru-RU"/>
              </w:rPr>
              <w:t>Ворон</w:t>
            </w:r>
            <w:r w:rsidRPr="00612148">
              <w:rPr>
                <w:i/>
                <w:iCs/>
                <w:lang w:eastAsia="ru-RU"/>
              </w:rPr>
              <w:t xml:space="preserve"> </w:t>
            </w:r>
          </w:p>
        </w:tc>
        <w:tc>
          <w:tcPr>
            <w:tcW w:w="1985" w:type="dxa"/>
            <w:shd w:val="clear" w:color="auto" w:fill="auto"/>
            <w:vAlign w:val="center"/>
            <w:hideMark/>
          </w:tcPr>
          <w:p w14:paraId="656A7AAB" w14:textId="77777777" w:rsidR="006F503A" w:rsidRPr="00612148" w:rsidRDefault="006F503A" w:rsidP="00412E51">
            <w:pPr>
              <w:pStyle w:val="af8"/>
              <w:rPr>
                <w:lang w:eastAsia="ru-RU"/>
              </w:rPr>
            </w:pPr>
            <w:r w:rsidRPr="00612148">
              <w:rPr>
                <w:lang w:eastAsia="ru-RU"/>
              </w:rPr>
              <w:t>6</w:t>
            </w:r>
          </w:p>
        </w:tc>
        <w:tc>
          <w:tcPr>
            <w:tcW w:w="1701" w:type="dxa"/>
            <w:shd w:val="clear" w:color="auto" w:fill="auto"/>
            <w:vAlign w:val="center"/>
            <w:hideMark/>
          </w:tcPr>
          <w:p w14:paraId="40F0E489" w14:textId="77777777" w:rsidR="006F503A" w:rsidRPr="00612148" w:rsidRDefault="006F503A" w:rsidP="00412E51">
            <w:pPr>
              <w:pStyle w:val="af8"/>
              <w:rPr>
                <w:lang w:eastAsia="ru-RU"/>
              </w:rPr>
            </w:pPr>
            <w:r w:rsidRPr="00612148">
              <w:rPr>
                <w:lang w:eastAsia="ru-RU"/>
              </w:rPr>
              <w:t>Тр</w:t>
            </w:r>
          </w:p>
        </w:tc>
        <w:tc>
          <w:tcPr>
            <w:tcW w:w="1134" w:type="dxa"/>
            <w:shd w:val="clear" w:color="auto" w:fill="auto"/>
            <w:vAlign w:val="center"/>
            <w:hideMark/>
          </w:tcPr>
          <w:p w14:paraId="747C439E" w14:textId="77777777" w:rsidR="006F503A" w:rsidRPr="00612148" w:rsidRDefault="006F503A" w:rsidP="00412E51">
            <w:pPr>
              <w:pStyle w:val="af8"/>
              <w:rPr>
                <w:lang w:eastAsia="ru-RU"/>
              </w:rPr>
            </w:pPr>
            <w:r w:rsidRPr="00612148">
              <w:rPr>
                <w:lang w:eastAsia="ru-RU"/>
              </w:rPr>
              <w:t> </w:t>
            </w:r>
          </w:p>
        </w:tc>
        <w:tc>
          <w:tcPr>
            <w:tcW w:w="1275" w:type="dxa"/>
            <w:shd w:val="clear" w:color="auto" w:fill="auto"/>
            <w:vAlign w:val="center"/>
            <w:hideMark/>
          </w:tcPr>
          <w:p w14:paraId="5E3AFB29" w14:textId="77777777" w:rsidR="006F503A" w:rsidRPr="00612148" w:rsidRDefault="006F503A" w:rsidP="00412E51">
            <w:pPr>
              <w:pStyle w:val="af8"/>
              <w:rPr>
                <w:lang w:eastAsia="ru-RU"/>
              </w:rPr>
            </w:pPr>
            <w:r w:rsidRPr="00612148">
              <w:rPr>
                <w:lang w:eastAsia="ru-RU"/>
              </w:rPr>
              <w:t> </w:t>
            </w:r>
          </w:p>
        </w:tc>
      </w:tr>
      <w:tr w:rsidR="00AA67F9" w:rsidRPr="00612148" w14:paraId="4B90B7E2" w14:textId="77777777" w:rsidTr="006F503A">
        <w:trPr>
          <w:trHeight w:val="278"/>
        </w:trPr>
        <w:tc>
          <w:tcPr>
            <w:tcW w:w="3828" w:type="dxa"/>
            <w:shd w:val="clear" w:color="auto" w:fill="auto"/>
            <w:vAlign w:val="center"/>
            <w:hideMark/>
          </w:tcPr>
          <w:p w14:paraId="0ED19D70" w14:textId="77777777" w:rsidR="006F503A" w:rsidRPr="00612148" w:rsidRDefault="006F503A" w:rsidP="00412E51">
            <w:pPr>
              <w:pStyle w:val="af8"/>
              <w:rPr>
                <w:i/>
                <w:iCs/>
                <w:lang w:eastAsia="ru-RU"/>
              </w:rPr>
            </w:pPr>
            <w:r w:rsidRPr="00612148">
              <w:rPr>
                <w:lang w:eastAsia="ru-RU"/>
              </w:rPr>
              <w:t>Пеночка-весничка</w:t>
            </w:r>
            <w:r w:rsidRPr="00612148">
              <w:rPr>
                <w:i/>
                <w:iCs/>
                <w:lang w:eastAsia="ru-RU"/>
              </w:rPr>
              <w:t xml:space="preserve"> </w:t>
            </w:r>
          </w:p>
        </w:tc>
        <w:tc>
          <w:tcPr>
            <w:tcW w:w="1985" w:type="dxa"/>
            <w:shd w:val="clear" w:color="auto" w:fill="auto"/>
            <w:vAlign w:val="center"/>
            <w:hideMark/>
          </w:tcPr>
          <w:p w14:paraId="1A9192F4" w14:textId="77777777" w:rsidR="006F503A" w:rsidRPr="00612148" w:rsidRDefault="006F503A" w:rsidP="00412E51">
            <w:pPr>
              <w:pStyle w:val="af8"/>
              <w:rPr>
                <w:lang w:eastAsia="ru-RU"/>
              </w:rPr>
            </w:pPr>
            <w:r w:rsidRPr="00612148">
              <w:rPr>
                <w:lang w:eastAsia="ru-RU"/>
              </w:rPr>
              <w:t>9</w:t>
            </w:r>
          </w:p>
        </w:tc>
        <w:tc>
          <w:tcPr>
            <w:tcW w:w="1701" w:type="dxa"/>
            <w:shd w:val="clear" w:color="auto" w:fill="auto"/>
            <w:vAlign w:val="center"/>
            <w:hideMark/>
          </w:tcPr>
          <w:p w14:paraId="5DBF5622" w14:textId="77777777" w:rsidR="006F503A" w:rsidRPr="00612148" w:rsidRDefault="006F503A" w:rsidP="00412E51">
            <w:pPr>
              <w:pStyle w:val="af8"/>
              <w:rPr>
                <w:lang w:eastAsia="ru-RU"/>
              </w:rPr>
            </w:pPr>
            <w:r w:rsidRPr="00612148">
              <w:rPr>
                <w:lang w:eastAsia="ru-RU"/>
              </w:rPr>
              <w:t>Тр</w:t>
            </w:r>
          </w:p>
        </w:tc>
        <w:tc>
          <w:tcPr>
            <w:tcW w:w="1134" w:type="dxa"/>
            <w:shd w:val="clear" w:color="auto" w:fill="auto"/>
            <w:vAlign w:val="center"/>
            <w:hideMark/>
          </w:tcPr>
          <w:p w14:paraId="105838BC" w14:textId="77777777" w:rsidR="006F503A" w:rsidRPr="00612148" w:rsidRDefault="006F503A" w:rsidP="00412E51">
            <w:pPr>
              <w:pStyle w:val="af8"/>
              <w:rPr>
                <w:lang w:eastAsia="ru-RU"/>
              </w:rPr>
            </w:pPr>
            <w:r w:rsidRPr="00612148">
              <w:rPr>
                <w:lang w:eastAsia="ru-RU"/>
              </w:rPr>
              <w:t> </w:t>
            </w:r>
          </w:p>
        </w:tc>
        <w:tc>
          <w:tcPr>
            <w:tcW w:w="1275" w:type="dxa"/>
            <w:shd w:val="clear" w:color="auto" w:fill="auto"/>
            <w:vAlign w:val="center"/>
            <w:hideMark/>
          </w:tcPr>
          <w:p w14:paraId="23854ABB" w14:textId="77777777" w:rsidR="006F503A" w:rsidRPr="00612148" w:rsidRDefault="006F503A" w:rsidP="00412E51">
            <w:pPr>
              <w:pStyle w:val="af8"/>
              <w:rPr>
                <w:lang w:eastAsia="ru-RU"/>
              </w:rPr>
            </w:pPr>
            <w:r w:rsidRPr="00612148">
              <w:rPr>
                <w:lang w:eastAsia="ru-RU"/>
              </w:rPr>
              <w:t> </w:t>
            </w:r>
          </w:p>
        </w:tc>
      </w:tr>
      <w:tr w:rsidR="00AA67F9" w:rsidRPr="00612148" w14:paraId="2791C032" w14:textId="77777777" w:rsidTr="006F503A">
        <w:trPr>
          <w:trHeight w:val="70"/>
        </w:trPr>
        <w:tc>
          <w:tcPr>
            <w:tcW w:w="3828" w:type="dxa"/>
            <w:shd w:val="clear" w:color="auto" w:fill="auto"/>
            <w:vAlign w:val="center"/>
            <w:hideMark/>
          </w:tcPr>
          <w:p w14:paraId="09EB2BAD" w14:textId="77777777" w:rsidR="006F503A" w:rsidRPr="00612148" w:rsidRDefault="006F503A" w:rsidP="00412E51">
            <w:pPr>
              <w:pStyle w:val="af8"/>
              <w:rPr>
                <w:i/>
                <w:iCs/>
                <w:lang w:eastAsia="ru-RU"/>
              </w:rPr>
            </w:pPr>
            <w:r w:rsidRPr="00612148">
              <w:rPr>
                <w:lang w:eastAsia="ru-RU"/>
              </w:rPr>
              <w:t>Пеночка-тенькова</w:t>
            </w:r>
            <w:r w:rsidRPr="00612148">
              <w:rPr>
                <w:i/>
                <w:iCs/>
                <w:lang w:eastAsia="ru-RU"/>
              </w:rPr>
              <w:t xml:space="preserve"> </w:t>
            </w:r>
          </w:p>
        </w:tc>
        <w:tc>
          <w:tcPr>
            <w:tcW w:w="1985" w:type="dxa"/>
            <w:shd w:val="clear" w:color="auto" w:fill="auto"/>
            <w:vAlign w:val="center"/>
            <w:hideMark/>
          </w:tcPr>
          <w:p w14:paraId="1DF745C5" w14:textId="77777777" w:rsidR="006F503A" w:rsidRPr="00612148" w:rsidRDefault="006F503A" w:rsidP="00412E51">
            <w:pPr>
              <w:pStyle w:val="af8"/>
              <w:rPr>
                <w:lang w:eastAsia="ru-RU"/>
              </w:rPr>
            </w:pPr>
            <w:r w:rsidRPr="00612148">
              <w:rPr>
                <w:lang w:eastAsia="ru-RU"/>
              </w:rPr>
              <w:t>37</w:t>
            </w:r>
          </w:p>
        </w:tc>
        <w:tc>
          <w:tcPr>
            <w:tcW w:w="1701" w:type="dxa"/>
            <w:shd w:val="clear" w:color="auto" w:fill="auto"/>
            <w:vAlign w:val="center"/>
            <w:hideMark/>
          </w:tcPr>
          <w:p w14:paraId="323C59B4" w14:textId="77777777" w:rsidR="006F503A" w:rsidRPr="00612148" w:rsidRDefault="006F503A" w:rsidP="00412E51">
            <w:pPr>
              <w:pStyle w:val="af8"/>
              <w:rPr>
                <w:lang w:eastAsia="ru-RU"/>
              </w:rPr>
            </w:pPr>
            <w:r w:rsidRPr="00612148">
              <w:rPr>
                <w:lang w:eastAsia="ru-RU"/>
              </w:rPr>
              <w:t>Тр</w:t>
            </w:r>
          </w:p>
        </w:tc>
        <w:tc>
          <w:tcPr>
            <w:tcW w:w="1134" w:type="dxa"/>
            <w:shd w:val="clear" w:color="auto" w:fill="auto"/>
            <w:vAlign w:val="center"/>
            <w:hideMark/>
          </w:tcPr>
          <w:p w14:paraId="504A1EA3" w14:textId="77777777" w:rsidR="006F503A" w:rsidRPr="00612148" w:rsidRDefault="006F503A" w:rsidP="00412E51">
            <w:pPr>
              <w:pStyle w:val="af8"/>
              <w:rPr>
                <w:lang w:eastAsia="ru-RU"/>
              </w:rPr>
            </w:pPr>
            <w:r w:rsidRPr="00612148">
              <w:rPr>
                <w:lang w:eastAsia="ru-RU"/>
              </w:rPr>
              <w:t> </w:t>
            </w:r>
          </w:p>
        </w:tc>
        <w:tc>
          <w:tcPr>
            <w:tcW w:w="1275" w:type="dxa"/>
            <w:shd w:val="clear" w:color="auto" w:fill="auto"/>
            <w:vAlign w:val="center"/>
            <w:hideMark/>
          </w:tcPr>
          <w:p w14:paraId="468641A9" w14:textId="77777777" w:rsidR="006F503A" w:rsidRPr="00612148" w:rsidRDefault="006F503A" w:rsidP="00412E51">
            <w:pPr>
              <w:pStyle w:val="af8"/>
              <w:rPr>
                <w:lang w:eastAsia="ru-RU"/>
              </w:rPr>
            </w:pPr>
            <w:r w:rsidRPr="00612148">
              <w:rPr>
                <w:lang w:eastAsia="ru-RU"/>
              </w:rPr>
              <w:t> </w:t>
            </w:r>
          </w:p>
        </w:tc>
      </w:tr>
      <w:tr w:rsidR="00AA67F9" w:rsidRPr="00612148" w14:paraId="71AFF368" w14:textId="77777777" w:rsidTr="006F503A">
        <w:trPr>
          <w:trHeight w:val="327"/>
        </w:trPr>
        <w:tc>
          <w:tcPr>
            <w:tcW w:w="3828" w:type="dxa"/>
            <w:shd w:val="clear" w:color="auto" w:fill="auto"/>
            <w:vAlign w:val="center"/>
            <w:hideMark/>
          </w:tcPr>
          <w:p w14:paraId="1D8702CD" w14:textId="77777777" w:rsidR="006F503A" w:rsidRPr="00612148" w:rsidRDefault="006F503A" w:rsidP="00412E51">
            <w:pPr>
              <w:pStyle w:val="af8"/>
              <w:rPr>
                <w:lang w:eastAsia="ru-RU"/>
              </w:rPr>
            </w:pPr>
            <w:r w:rsidRPr="00612148">
              <w:rPr>
                <w:lang w:eastAsia="ru-RU"/>
              </w:rPr>
              <w:t>Обыкновенная каменка</w:t>
            </w:r>
          </w:p>
        </w:tc>
        <w:tc>
          <w:tcPr>
            <w:tcW w:w="1985" w:type="dxa"/>
            <w:shd w:val="clear" w:color="auto" w:fill="auto"/>
            <w:vAlign w:val="center"/>
            <w:hideMark/>
          </w:tcPr>
          <w:p w14:paraId="5F8334A2" w14:textId="77777777" w:rsidR="006F503A" w:rsidRPr="00612148" w:rsidRDefault="006F503A" w:rsidP="00412E51">
            <w:pPr>
              <w:pStyle w:val="af8"/>
              <w:rPr>
                <w:lang w:eastAsia="ru-RU"/>
              </w:rPr>
            </w:pPr>
            <w:r w:rsidRPr="00612148">
              <w:rPr>
                <w:lang w:eastAsia="ru-RU"/>
              </w:rPr>
              <w:t>16</w:t>
            </w:r>
          </w:p>
        </w:tc>
        <w:tc>
          <w:tcPr>
            <w:tcW w:w="1701" w:type="dxa"/>
            <w:shd w:val="clear" w:color="auto" w:fill="auto"/>
            <w:vAlign w:val="center"/>
            <w:hideMark/>
          </w:tcPr>
          <w:p w14:paraId="4787139A" w14:textId="77777777" w:rsidR="006F503A" w:rsidRPr="00612148" w:rsidRDefault="006F503A" w:rsidP="00412E51">
            <w:pPr>
              <w:pStyle w:val="af8"/>
              <w:rPr>
                <w:lang w:eastAsia="ru-RU"/>
              </w:rPr>
            </w:pPr>
            <w:r w:rsidRPr="00612148">
              <w:rPr>
                <w:lang w:eastAsia="ru-RU"/>
              </w:rPr>
              <w:t>Тр</w:t>
            </w:r>
          </w:p>
        </w:tc>
        <w:tc>
          <w:tcPr>
            <w:tcW w:w="1134" w:type="dxa"/>
            <w:shd w:val="clear" w:color="auto" w:fill="auto"/>
            <w:vAlign w:val="center"/>
            <w:hideMark/>
          </w:tcPr>
          <w:p w14:paraId="2407D23D" w14:textId="77777777" w:rsidR="006F503A" w:rsidRPr="00612148" w:rsidRDefault="006F503A" w:rsidP="00412E51">
            <w:pPr>
              <w:pStyle w:val="af8"/>
              <w:rPr>
                <w:lang w:eastAsia="ru-RU"/>
              </w:rPr>
            </w:pPr>
            <w:r w:rsidRPr="00612148">
              <w:rPr>
                <w:lang w:eastAsia="ru-RU"/>
              </w:rPr>
              <w:t> </w:t>
            </w:r>
          </w:p>
        </w:tc>
        <w:tc>
          <w:tcPr>
            <w:tcW w:w="1275" w:type="dxa"/>
            <w:shd w:val="clear" w:color="auto" w:fill="auto"/>
            <w:vAlign w:val="center"/>
            <w:hideMark/>
          </w:tcPr>
          <w:p w14:paraId="5B193916" w14:textId="77777777" w:rsidR="006F503A" w:rsidRPr="00612148" w:rsidRDefault="006F503A" w:rsidP="00412E51">
            <w:pPr>
              <w:pStyle w:val="af8"/>
              <w:rPr>
                <w:lang w:eastAsia="ru-RU"/>
              </w:rPr>
            </w:pPr>
            <w:r w:rsidRPr="00612148">
              <w:rPr>
                <w:lang w:eastAsia="ru-RU"/>
              </w:rPr>
              <w:t> </w:t>
            </w:r>
          </w:p>
        </w:tc>
      </w:tr>
      <w:tr w:rsidR="00AA67F9" w:rsidRPr="00612148" w14:paraId="544D5872" w14:textId="77777777" w:rsidTr="006F503A">
        <w:trPr>
          <w:trHeight w:val="279"/>
        </w:trPr>
        <w:tc>
          <w:tcPr>
            <w:tcW w:w="3828" w:type="dxa"/>
            <w:shd w:val="clear" w:color="auto" w:fill="auto"/>
            <w:vAlign w:val="center"/>
            <w:hideMark/>
          </w:tcPr>
          <w:p w14:paraId="0619C4A3" w14:textId="77777777" w:rsidR="006F503A" w:rsidRPr="00612148" w:rsidRDefault="006F503A" w:rsidP="00412E51">
            <w:pPr>
              <w:pStyle w:val="af8"/>
              <w:rPr>
                <w:lang w:eastAsia="ru-RU"/>
              </w:rPr>
            </w:pPr>
            <w:r w:rsidRPr="00612148">
              <w:rPr>
                <w:lang w:eastAsia="ru-RU"/>
              </w:rPr>
              <w:t>Рябинник</w:t>
            </w:r>
            <w:r w:rsidRPr="00612148">
              <w:rPr>
                <w:i/>
                <w:iCs/>
                <w:lang w:eastAsia="ru-RU"/>
              </w:rPr>
              <w:t xml:space="preserve"> </w:t>
            </w:r>
          </w:p>
        </w:tc>
        <w:tc>
          <w:tcPr>
            <w:tcW w:w="1985" w:type="dxa"/>
            <w:shd w:val="clear" w:color="auto" w:fill="auto"/>
            <w:vAlign w:val="center"/>
            <w:hideMark/>
          </w:tcPr>
          <w:p w14:paraId="25994B67" w14:textId="77777777" w:rsidR="006F503A" w:rsidRPr="00612148" w:rsidRDefault="006F503A" w:rsidP="00412E51">
            <w:pPr>
              <w:pStyle w:val="af8"/>
              <w:rPr>
                <w:lang w:eastAsia="ru-RU"/>
              </w:rPr>
            </w:pPr>
            <w:r w:rsidRPr="00612148">
              <w:rPr>
                <w:lang w:eastAsia="ru-RU"/>
              </w:rPr>
              <w:t>7</w:t>
            </w:r>
          </w:p>
        </w:tc>
        <w:tc>
          <w:tcPr>
            <w:tcW w:w="1701" w:type="dxa"/>
            <w:shd w:val="clear" w:color="auto" w:fill="auto"/>
            <w:vAlign w:val="center"/>
            <w:hideMark/>
          </w:tcPr>
          <w:p w14:paraId="04EE6C03" w14:textId="77777777" w:rsidR="006F503A" w:rsidRPr="00612148" w:rsidRDefault="006F503A" w:rsidP="00412E51">
            <w:pPr>
              <w:pStyle w:val="af8"/>
              <w:rPr>
                <w:lang w:eastAsia="ru-RU"/>
              </w:rPr>
            </w:pPr>
            <w:r w:rsidRPr="00612148">
              <w:rPr>
                <w:lang w:eastAsia="ru-RU"/>
              </w:rPr>
              <w:t>Тр</w:t>
            </w:r>
          </w:p>
        </w:tc>
        <w:tc>
          <w:tcPr>
            <w:tcW w:w="1134" w:type="dxa"/>
            <w:shd w:val="clear" w:color="auto" w:fill="auto"/>
            <w:vAlign w:val="center"/>
            <w:hideMark/>
          </w:tcPr>
          <w:p w14:paraId="49B26E67" w14:textId="77777777" w:rsidR="006F503A" w:rsidRPr="00612148" w:rsidRDefault="006F503A" w:rsidP="00412E51">
            <w:pPr>
              <w:pStyle w:val="af8"/>
              <w:rPr>
                <w:lang w:eastAsia="ru-RU"/>
              </w:rPr>
            </w:pPr>
            <w:r w:rsidRPr="00612148">
              <w:rPr>
                <w:lang w:eastAsia="ru-RU"/>
              </w:rPr>
              <w:t> </w:t>
            </w:r>
          </w:p>
        </w:tc>
        <w:tc>
          <w:tcPr>
            <w:tcW w:w="1275" w:type="dxa"/>
            <w:shd w:val="clear" w:color="auto" w:fill="auto"/>
            <w:vAlign w:val="center"/>
            <w:hideMark/>
          </w:tcPr>
          <w:p w14:paraId="5D4251EA" w14:textId="77777777" w:rsidR="006F503A" w:rsidRPr="00612148" w:rsidRDefault="006F503A" w:rsidP="00412E51">
            <w:pPr>
              <w:pStyle w:val="af8"/>
              <w:rPr>
                <w:lang w:eastAsia="ru-RU"/>
              </w:rPr>
            </w:pPr>
            <w:r w:rsidRPr="00612148">
              <w:rPr>
                <w:lang w:eastAsia="ru-RU"/>
              </w:rPr>
              <w:t> </w:t>
            </w:r>
          </w:p>
        </w:tc>
      </w:tr>
      <w:tr w:rsidR="00AA67F9" w:rsidRPr="00612148" w14:paraId="2723EDAD" w14:textId="77777777" w:rsidTr="006F503A">
        <w:trPr>
          <w:trHeight w:val="269"/>
        </w:trPr>
        <w:tc>
          <w:tcPr>
            <w:tcW w:w="3828" w:type="dxa"/>
            <w:shd w:val="clear" w:color="auto" w:fill="auto"/>
            <w:vAlign w:val="center"/>
            <w:hideMark/>
          </w:tcPr>
          <w:p w14:paraId="3646F078" w14:textId="77777777" w:rsidR="006F503A" w:rsidRPr="00612148" w:rsidRDefault="006F503A" w:rsidP="00412E51">
            <w:pPr>
              <w:pStyle w:val="af8"/>
              <w:rPr>
                <w:lang w:eastAsia="ru-RU"/>
              </w:rPr>
            </w:pPr>
            <w:r w:rsidRPr="00612148">
              <w:rPr>
                <w:lang w:eastAsia="ru-RU"/>
              </w:rPr>
              <w:t>Белобровик</w:t>
            </w:r>
            <w:r w:rsidRPr="00612148">
              <w:rPr>
                <w:i/>
                <w:iCs/>
                <w:lang w:eastAsia="ru-RU"/>
              </w:rPr>
              <w:t xml:space="preserve"> </w:t>
            </w:r>
          </w:p>
        </w:tc>
        <w:tc>
          <w:tcPr>
            <w:tcW w:w="1985" w:type="dxa"/>
            <w:shd w:val="clear" w:color="auto" w:fill="auto"/>
            <w:vAlign w:val="center"/>
            <w:hideMark/>
          </w:tcPr>
          <w:p w14:paraId="5A840A60" w14:textId="77777777" w:rsidR="006F503A" w:rsidRPr="00612148" w:rsidRDefault="006F503A" w:rsidP="00412E51">
            <w:pPr>
              <w:pStyle w:val="af8"/>
              <w:rPr>
                <w:lang w:eastAsia="ru-RU"/>
              </w:rPr>
            </w:pPr>
            <w:r w:rsidRPr="00612148">
              <w:rPr>
                <w:lang w:eastAsia="ru-RU"/>
              </w:rPr>
              <w:t>13</w:t>
            </w:r>
          </w:p>
        </w:tc>
        <w:tc>
          <w:tcPr>
            <w:tcW w:w="1701" w:type="dxa"/>
            <w:shd w:val="clear" w:color="auto" w:fill="auto"/>
            <w:vAlign w:val="center"/>
            <w:hideMark/>
          </w:tcPr>
          <w:p w14:paraId="168EFC77" w14:textId="77777777" w:rsidR="006F503A" w:rsidRPr="00612148" w:rsidRDefault="006F503A" w:rsidP="00412E51">
            <w:pPr>
              <w:pStyle w:val="af8"/>
              <w:rPr>
                <w:lang w:eastAsia="ru-RU"/>
              </w:rPr>
            </w:pPr>
            <w:r w:rsidRPr="00612148">
              <w:rPr>
                <w:lang w:eastAsia="ru-RU"/>
              </w:rPr>
              <w:t>Тр</w:t>
            </w:r>
          </w:p>
        </w:tc>
        <w:tc>
          <w:tcPr>
            <w:tcW w:w="1134" w:type="dxa"/>
            <w:shd w:val="clear" w:color="auto" w:fill="auto"/>
            <w:vAlign w:val="center"/>
            <w:hideMark/>
          </w:tcPr>
          <w:p w14:paraId="067810D0" w14:textId="77777777" w:rsidR="006F503A" w:rsidRPr="00612148" w:rsidRDefault="006F503A" w:rsidP="00412E51">
            <w:pPr>
              <w:pStyle w:val="af8"/>
              <w:rPr>
                <w:lang w:eastAsia="ru-RU"/>
              </w:rPr>
            </w:pPr>
            <w:r w:rsidRPr="00612148">
              <w:rPr>
                <w:lang w:eastAsia="ru-RU"/>
              </w:rPr>
              <w:t> </w:t>
            </w:r>
          </w:p>
        </w:tc>
        <w:tc>
          <w:tcPr>
            <w:tcW w:w="1275" w:type="dxa"/>
            <w:shd w:val="clear" w:color="auto" w:fill="auto"/>
            <w:vAlign w:val="center"/>
            <w:hideMark/>
          </w:tcPr>
          <w:p w14:paraId="4729BC27" w14:textId="77777777" w:rsidR="006F503A" w:rsidRPr="00612148" w:rsidRDefault="006F503A" w:rsidP="00412E51">
            <w:pPr>
              <w:pStyle w:val="af8"/>
              <w:rPr>
                <w:lang w:eastAsia="ru-RU"/>
              </w:rPr>
            </w:pPr>
            <w:r w:rsidRPr="00612148">
              <w:rPr>
                <w:lang w:eastAsia="ru-RU"/>
              </w:rPr>
              <w:t> </w:t>
            </w:r>
          </w:p>
        </w:tc>
      </w:tr>
      <w:tr w:rsidR="00AA67F9" w:rsidRPr="00612148" w14:paraId="7C16D4C4" w14:textId="77777777" w:rsidTr="006F503A">
        <w:trPr>
          <w:trHeight w:val="269"/>
        </w:trPr>
        <w:tc>
          <w:tcPr>
            <w:tcW w:w="3828" w:type="dxa"/>
            <w:shd w:val="clear" w:color="auto" w:fill="auto"/>
            <w:vAlign w:val="center"/>
            <w:hideMark/>
          </w:tcPr>
          <w:p w14:paraId="2861C098" w14:textId="77777777" w:rsidR="006F503A" w:rsidRPr="00612148" w:rsidRDefault="006F503A" w:rsidP="00412E51">
            <w:pPr>
              <w:pStyle w:val="af8"/>
              <w:rPr>
                <w:lang w:eastAsia="ru-RU"/>
              </w:rPr>
            </w:pPr>
            <w:r w:rsidRPr="00612148">
              <w:rPr>
                <w:lang w:eastAsia="ru-RU"/>
              </w:rPr>
              <w:t xml:space="preserve">Сероголовая гаичка </w:t>
            </w:r>
          </w:p>
        </w:tc>
        <w:tc>
          <w:tcPr>
            <w:tcW w:w="1985" w:type="dxa"/>
            <w:shd w:val="clear" w:color="auto" w:fill="auto"/>
            <w:vAlign w:val="center"/>
            <w:hideMark/>
          </w:tcPr>
          <w:p w14:paraId="49264A48" w14:textId="77777777" w:rsidR="006F503A" w:rsidRPr="00612148" w:rsidRDefault="006F503A" w:rsidP="00412E51">
            <w:pPr>
              <w:pStyle w:val="af8"/>
              <w:rPr>
                <w:lang w:eastAsia="ru-RU"/>
              </w:rPr>
            </w:pPr>
            <w:r w:rsidRPr="00612148">
              <w:rPr>
                <w:lang w:eastAsia="ru-RU"/>
              </w:rPr>
              <w:t>8</w:t>
            </w:r>
          </w:p>
        </w:tc>
        <w:tc>
          <w:tcPr>
            <w:tcW w:w="1701" w:type="dxa"/>
            <w:shd w:val="clear" w:color="auto" w:fill="auto"/>
            <w:vAlign w:val="center"/>
            <w:hideMark/>
          </w:tcPr>
          <w:p w14:paraId="5CFC756F" w14:textId="77777777" w:rsidR="006F503A" w:rsidRPr="00612148" w:rsidRDefault="006F503A" w:rsidP="00412E51">
            <w:pPr>
              <w:pStyle w:val="af8"/>
              <w:rPr>
                <w:lang w:eastAsia="ru-RU"/>
              </w:rPr>
            </w:pPr>
            <w:r w:rsidRPr="00612148">
              <w:rPr>
                <w:lang w:eastAsia="ru-RU"/>
              </w:rPr>
              <w:t>Тр</w:t>
            </w:r>
          </w:p>
        </w:tc>
        <w:tc>
          <w:tcPr>
            <w:tcW w:w="1134" w:type="dxa"/>
            <w:shd w:val="clear" w:color="auto" w:fill="auto"/>
            <w:vAlign w:val="center"/>
            <w:hideMark/>
          </w:tcPr>
          <w:p w14:paraId="5C3215E3" w14:textId="77777777" w:rsidR="006F503A" w:rsidRPr="00612148" w:rsidRDefault="006F503A" w:rsidP="00412E51">
            <w:pPr>
              <w:pStyle w:val="af8"/>
              <w:rPr>
                <w:lang w:eastAsia="ru-RU"/>
              </w:rPr>
            </w:pPr>
            <w:r w:rsidRPr="00612148">
              <w:rPr>
                <w:lang w:eastAsia="ru-RU"/>
              </w:rPr>
              <w:t> </w:t>
            </w:r>
          </w:p>
        </w:tc>
        <w:tc>
          <w:tcPr>
            <w:tcW w:w="1275" w:type="dxa"/>
            <w:shd w:val="clear" w:color="auto" w:fill="auto"/>
            <w:vAlign w:val="center"/>
            <w:hideMark/>
          </w:tcPr>
          <w:p w14:paraId="087E9B41" w14:textId="77777777" w:rsidR="006F503A" w:rsidRPr="00612148" w:rsidRDefault="006F503A" w:rsidP="00412E51">
            <w:pPr>
              <w:pStyle w:val="af8"/>
              <w:rPr>
                <w:lang w:eastAsia="ru-RU"/>
              </w:rPr>
            </w:pPr>
            <w:r w:rsidRPr="00612148">
              <w:rPr>
                <w:lang w:eastAsia="ru-RU"/>
              </w:rPr>
              <w:t> </w:t>
            </w:r>
          </w:p>
        </w:tc>
      </w:tr>
      <w:tr w:rsidR="00AA67F9" w:rsidRPr="00612148" w14:paraId="25B533BB" w14:textId="77777777" w:rsidTr="006F503A">
        <w:trPr>
          <w:trHeight w:val="281"/>
        </w:trPr>
        <w:tc>
          <w:tcPr>
            <w:tcW w:w="3828" w:type="dxa"/>
            <w:shd w:val="clear" w:color="auto" w:fill="auto"/>
            <w:vAlign w:val="center"/>
            <w:hideMark/>
          </w:tcPr>
          <w:p w14:paraId="12ED6056" w14:textId="77777777" w:rsidR="006F503A" w:rsidRPr="00612148" w:rsidRDefault="006F503A" w:rsidP="00412E51">
            <w:pPr>
              <w:pStyle w:val="af8"/>
              <w:rPr>
                <w:lang w:eastAsia="ru-RU"/>
              </w:rPr>
            </w:pPr>
            <w:r w:rsidRPr="00612148">
              <w:rPr>
                <w:lang w:eastAsia="ru-RU"/>
              </w:rPr>
              <w:t>Юрок</w:t>
            </w:r>
            <w:r w:rsidRPr="00612148">
              <w:rPr>
                <w:i/>
                <w:iCs/>
                <w:lang w:eastAsia="ru-RU"/>
              </w:rPr>
              <w:t xml:space="preserve"> </w:t>
            </w:r>
          </w:p>
        </w:tc>
        <w:tc>
          <w:tcPr>
            <w:tcW w:w="1985" w:type="dxa"/>
            <w:shd w:val="clear" w:color="auto" w:fill="auto"/>
            <w:vAlign w:val="center"/>
            <w:hideMark/>
          </w:tcPr>
          <w:p w14:paraId="379583E8" w14:textId="77777777" w:rsidR="006F503A" w:rsidRPr="00612148" w:rsidRDefault="006F503A" w:rsidP="00412E51">
            <w:pPr>
              <w:pStyle w:val="af8"/>
              <w:rPr>
                <w:lang w:eastAsia="ru-RU"/>
              </w:rPr>
            </w:pPr>
            <w:r w:rsidRPr="00612148">
              <w:rPr>
                <w:lang w:eastAsia="ru-RU"/>
              </w:rPr>
              <w:t>2</w:t>
            </w:r>
          </w:p>
        </w:tc>
        <w:tc>
          <w:tcPr>
            <w:tcW w:w="1701" w:type="dxa"/>
            <w:shd w:val="clear" w:color="auto" w:fill="auto"/>
            <w:vAlign w:val="center"/>
            <w:hideMark/>
          </w:tcPr>
          <w:p w14:paraId="7DF22BC0" w14:textId="77777777" w:rsidR="006F503A" w:rsidRPr="00612148" w:rsidRDefault="006F503A" w:rsidP="00412E51">
            <w:pPr>
              <w:pStyle w:val="af8"/>
              <w:rPr>
                <w:lang w:eastAsia="ru-RU"/>
              </w:rPr>
            </w:pPr>
            <w:r w:rsidRPr="00612148">
              <w:rPr>
                <w:lang w:eastAsia="ru-RU"/>
              </w:rPr>
              <w:t>Тр</w:t>
            </w:r>
          </w:p>
        </w:tc>
        <w:tc>
          <w:tcPr>
            <w:tcW w:w="1134" w:type="dxa"/>
            <w:shd w:val="clear" w:color="auto" w:fill="auto"/>
            <w:vAlign w:val="center"/>
            <w:hideMark/>
          </w:tcPr>
          <w:p w14:paraId="4E856819" w14:textId="77777777" w:rsidR="006F503A" w:rsidRPr="00612148" w:rsidRDefault="006F503A" w:rsidP="00412E51">
            <w:pPr>
              <w:pStyle w:val="af8"/>
              <w:rPr>
                <w:lang w:eastAsia="ru-RU"/>
              </w:rPr>
            </w:pPr>
            <w:r w:rsidRPr="00612148">
              <w:rPr>
                <w:lang w:eastAsia="ru-RU"/>
              </w:rPr>
              <w:t> </w:t>
            </w:r>
          </w:p>
        </w:tc>
        <w:tc>
          <w:tcPr>
            <w:tcW w:w="1275" w:type="dxa"/>
            <w:shd w:val="clear" w:color="auto" w:fill="auto"/>
            <w:vAlign w:val="center"/>
            <w:hideMark/>
          </w:tcPr>
          <w:p w14:paraId="6EF770F4" w14:textId="77777777" w:rsidR="006F503A" w:rsidRPr="00612148" w:rsidRDefault="006F503A" w:rsidP="00412E51">
            <w:pPr>
              <w:pStyle w:val="af8"/>
              <w:rPr>
                <w:lang w:eastAsia="ru-RU"/>
              </w:rPr>
            </w:pPr>
            <w:r w:rsidRPr="00612148">
              <w:rPr>
                <w:lang w:eastAsia="ru-RU"/>
              </w:rPr>
              <w:t> </w:t>
            </w:r>
          </w:p>
        </w:tc>
      </w:tr>
      <w:tr w:rsidR="00AA67F9" w:rsidRPr="00612148" w14:paraId="3A87CC12" w14:textId="77777777" w:rsidTr="006F503A">
        <w:trPr>
          <w:trHeight w:val="130"/>
        </w:trPr>
        <w:tc>
          <w:tcPr>
            <w:tcW w:w="3828" w:type="dxa"/>
            <w:shd w:val="clear" w:color="auto" w:fill="auto"/>
            <w:vAlign w:val="center"/>
            <w:hideMark/>
          </w:tcPr>
          <w:p w14:paraId="338E66C6" w14:textId="77777777" w:rsidR="006F503A" w:rsidRPr="00612148" w:rsidRDefault="006F503A" w:rsidP="00412E51">
            <w:pPr>
              <w:pStyle w:val="af8"/>
              <w:rPr>
                <w:lang w:eastAsia="ru-RU"/>
              </w:rPr>
            </w:pPr>
            <w:r w:rsidRPr="00612148">
              <w:rPr>
                <w:lang w:eastAsia="ru-RU"/>
              </w:rPr>
              <w:t>Чечётка</w:t>
            </w:r>
            <w:r w:rsidRPr="00612148">
              <w:rPr>
                <w:i/>
                <w:iCs/>
                <w:lang w:eastAsia="ru-RU"/>
              </w:rPr>
              <w:t xml:space="preserve"> </w:t>
            </w:r>
          </w:p>
        </w:tc>
        <w:tc>
          <w:tcPr>
            <w:tcW w:w="1985" w:type="dxa"/>
            <w:shd w:val="clear" w:color="auto" w:fill="auto"/>
            <w:vAlign w:val="center"/>
            <w:hideMark/>
          </w:tcPr>
          <w:p w14:paraId="79098B99" w14:textId="77777777" w:rsidR="006F503A" w:rsidRPr="00612148" w:rsidRDefault="006F503A" w:rsidP="00412E51">
            <w:pPr>
              <w:pStyle w:val="af8"/>
              <w:rPr>
                <w:lang w:eastAsia="ru-RU"/>
              </w:rPr>
            </w:pPr>
            <w:r w:rsidRPr="00612148">
              <w:rPr>
                <w:lang w:eastAsia="ru-RU"/>
              </w:rPr>
              <w:t>4</w:t>
            </w:r>
          </w:p>
        </w:tc>
        <w:tc>
          <w:tcPr>
            <w:tcW w:w="1701" w:type="dxa"/>
            <w:shd w:val="clear" w:color="auto" w:fill="auto"/>
            <w:vAlign w:val="center"/>
            <w:hideMark/>
          </w:tcPr>
          <w:p w14:paraId="7E3D6C55" w14:textId="77777777" w:rsidR="006F503A" w:rsidRPr="00612148" w:rsidRDefault="006F503A" w:rsidP="00412E51">
            <w:pPr>
              <w:pStyle w:val="af8"/>
              <w:rPr>
                <w:lang w:eastAsia="ru-RU"/>
              </w:rPr>
            </w:pPr>
            <w:r w:rsidRPr="00612148">
              <w:rPr>
                <w:lang w:eastAsia="ru-RU"/>
              </w:rPr>
              <w:t>Тр</w:t>
            </w:r>
          </w:p>
        </w:tc>
        <w:tc>
          <w:tcPr>
            <w:tcW w:w="1134" w:type="dxa"/>
            <w:shd w:val="clear" w:color="auto" w:fill="auto"/>
            <w:vAlign w:val="center"/>
            <w:hideMark/>
          </w:tcPr>
          <w:p w14:paraId="1571ED8C" w14:textId="77777777" w:rsidR="006F503A" w:rsidRPr="00612148" w:rsidRDefault="006F503A" w:rsidP="00412E51">
            <w:pPr>
              <w:pStyle w:val="af8"/>
              <w:rPr>
                <w:lang w:eastAsia="ru-RU"/>
              </w:rPr>
            </w:pPr>
            <w:r w:rsidRPr="00612148">
              <w:rPr>
                <w:lang w:eastAsia="ru-RU"/>
              </w:rPr>
              <w:t> </w:t>
            </w:r>
          </w:p>
        </w:tc>
        <w:tc>
          <w:tcPr>
            <w:tcW w:w="1275" w:type="dxa"/>
            <w:shd w:val="clear" w:color="auto" w:fill="auto"/>
            <w:vAlign w:val="center"/>
            <w:hideMark/>
          </w:tcPr>
          <w:p w14:paraId="4EB2C04B" w14:textId="77777777" w:rsidR="006F503A" w:rsidRPr="00612148" w:rsidRDefault="006F503A" w:rsidP="00412E51">
            <w:pPr>
              <w:pStyle w:val="af8"/>
              <w:rPr>
                <w:lang w:eastAsia="ru-RU"/>
              </w:rPr>
            </w:pPr>
            <w:r w:rsidRPr="00612148">
              <w:rPr>
                <w:lang w:eastAsia="ru-RU"/>
              </w:rPr>
              <w:t> </w:t>
            </w:r>
          </w:p>
        </w:tc>
      </w:tr>
      <w:tr w:rsidR="00AA67F9" w:rsidRPr="00612148" w14:paraId="5B5C92B0" w14:textId="77777777" w:rsidTr="006F503A">
        <w:trPr>
          <w:trHeight w:val="70"/>
        </w:trPr>
        <w:tc>
          <w:tcPr>
            <w:tcW w:w="3828" w:type="dxa"/>
            <w:shd w:val="clear" w:color="auto" w:fill="auto"/>
            <w:vAlign w:val="center"/>
            <w:hideMark/>
          </w:tcPr>
          <w:p w14:paraId="06ACABAE" w14:textId="77777777" w:rsidR="006F503A" w:rsidRPr="00612148" w:rsidRDefault="006F503A" w:rsidP="00412E51">
            <w:pPr>
              <w:pStyle w:val="af8"/>
              <w:rPr>
                <w:i/>
                <w:iCs/>
                <w:lang w:eastAsia="ru-RU"/>
              </w:rPr>
            </w:pPr>
            <w:r w:rsidRPr="00612148">
              <w:rPr>
                <w:lang w:eastAsia="ru-RU"/>
              </w:rPr>
              <w:t>Пепельная чечетка</w:t>
            </w:r>
            <w:r w:rsidRPr="00612148">
              <w:rPr>
                <w:i/>
                <w:iCs/>
                <w:lang w:eastAsia="ru-RU"/>
              </w:rPr>
              <w:t xml:space="preserve"> </w:t>
            </w:r>
          </w:p>
        </w:tc>
        <w:tc>
          <w:tcPr>
            <w:tcW w:w="1985" w:type="dxa"/>
            <w:shd w:val="clear" w:color="auto" w:fill="auto"/>
            <w:vAlign w:val="center"/>
            <w:hideMark/>
          </w:tcPr>
          <w:p w14:paraId="2942DD39" w14:textId="77777777" w:rsidR="006F503A" w:rsidRPr="00612148" w:rsidRDefault="006F503A" w:rsidP="00412E51">
            <w:pPr>
              <w:pStyle w:val="af8"/>
              <w:rPr>
                <w:lang w:eastAsia="ru-RU"/>
              </w:rPr>
            </w:pPr>
            <w:r w:rsidRPr="00612148">
              <w:rPr>
                <w:lang w:eastAsia="ru-RU"/>
              </w:rPr>
              <w:t>2</w:t>
            </w:r>
          </w:p>
        </w:tc>
        <w:tc>
          <w:tcPr>
            <w:tcW w:w="1701" w:type="dxa"/>
            <w:shd w:val="clear" w:color="auto" w:fill="auto"/>
            <w:vAlign w:val="center"/>
            <w:hideMark/>
          </w:tcPr>
          <w:p w14:paraId="052D913A" w14:textId="77777777" w:rsidR="006F503A" w:rsidRPr="00612148" w:rsidRDefault="006F503A" w:rsidP="00412E51">
            <w:pPr>
              <w:pStyle w:val="af8"/>
              <w:rPr>
                <w:lang w:eastAsia="ru-RU"/>
              </w:rPr>
            </w:pPr>
            <w:r w:rsidRPr="00612148">
              <w:rPr>
                <w:lang w:eastAsia="ru-RU"/>
              </w:rPr>
              <w:t>Тр</w:t>
            </w:r>
          </w:p>
        </w:tc>
        <w:tc>
          <w:tcPr>
            <w:tcW w:w="1134" w:type="dxa"/>
            <w:shd w:val="clear" w:color="auto" w:fill="auto"/>
            <w:vAlign w:val="center"/>
            <w:hideMark/>
          </w:tcPr>
          <w:p w14:paraId="4029166B" w14:textId="77777777" w:rsidR="006F503A" w:rsidRPr="00612148" w:rsidRDefault="006F503A" w:rsidP="00412E51">
            <w:pPr>
              <w:pStyle w:val="af8"/>
              <w:rPr>
                <w:lang w:eastAsia="ru-RU"/>
              </w:rPr>
            </w:pPr>
            <w:r w:rsidRPr="00612148">
              <w:rPr>
                <w:lang w:eastAsia="ru-RU"/>
              </w:rPr>
              <w:t> </w:t>
            </w:r>
          </w:p>
        </w:tc>
        <w:tc>
          <w:tcPr>
            <w:tcW w:w="1275" w:type="dxa"/>
            <w:shd w:val="clear" w:color="auto" w:fill="auto"/>
            <w:vAlign w:val="center"/>
            <w:hideMark/>
          </w:tcPr>
          <w:p w14:paraId="034DD121" w14:textId="77777777" w:rsidR="006F503A" w:rsidRPr="00612148" w:rsidRDefault="006F503A" w:rsidP="00412E51">
            <w:pPr>
              <w:pStyle w:val="af8"/>
              <w:rPr>
                <w:lang w:eastAsia="ru-RU"/>
              </w:rPr>
            </w:pPr>
            <w:r w:rsidRPr="00612148">
              <w:rPr>
                <w:lang w:eastAsia="ru-RU"/>
              </w:rPr>
              <w:t> </w:t>
            </w:r>
          </w:p>
        </w:tc>
      </w:tr>
      <w:tr w:rsidR="00AA67F9" w:rsidRPr="00612148" w14:paraId="1ED18C9D" w14:textId="77777777" w:rsidTr="006F503A">
        <w:trPr>
          <w:trHeight w:val="299"/>
        </w:trPr>
        <w:tc>
          <w:tcPr>
            <w:tcW w:w="3828" w:type="dxa"/>
            <w:shd w:val="clear" w:color="auto" w:fill="auto"/>
            <w:vAlign w:val="center"/>
            <w:hideMark/>
          </w:tcPr>
          <w:p w14:paraId="09745085" w14:textId="77777777" w:rsidR="006F503A" w:rsidRPr="00612148" w:rsidRDefault="006F503A" w:rsidP="00412E51">
            <w:pPr>
              <w:pStyle w:val="af8"/>
              <w:rPr>
                <w:lang w:eastAsia="ru-RU"/>
              </w:rPr>
            </w:pPr>
            <w:r w:rsidRPr="00612148">
              <w:rPr>
                <w:lang w:eastAsia="ru-RU"/>
              </w:rPr>
              <w:t xml:space="preserve">Воробей полевой </w:t>
            </w:r>
          </w:p>
        </w:tc>
        <w:tc>
          <w:tcPr>
            <w:tcW w:w="1985" w:type="dxa"/>
            <w:shd w:val="clear" w:color="auto" w:fill="auto"/>
            <w:vAlign w:val="center"/>
            <w:hideMark/>
          </w:tcPr>
          <w:p w14:paraId="4E41BBFB" w14:textId="77777777" w:rsidR="006F503A" w:rsidRPr="00612148" w:rsidRDefault="006F503A" w:rsidP="00412E51">
            <w:pPr>
              <w:pStyle w:val="af8"/>
              <w:rPr>
                <w:lang w:eastAsia="ru-RU"/>
              </w:rPr>
            </w:pPr>
            <w:r w:rsidRPr="00612148">
              <w:rPr>
                <w:lang w:eastAsia="ru-RU"/>
              </w:rPr>
              <w:t>14</w:t>
            </w:r>
          </w:p>
        </w:tc>
        <w:tc>
          <w:tcPr>
            <w:tcW w:w="1701" w:type="dxa"/>
            <w:shd w:val="clear" w:color="auto" w:fill="auto"/>
            <w:vAlign w:val="center"/>
            <w:hideMark/>
          </w:tcPr>
          <w:p w14:paraId="4AD578D4" w14:textId="77777777" w:rsidR="006F503A" w:rsidRPr="00612148" w:rsidRDefault="006F503A" w:rsidP="00412E51">
            <w:pPr>
              <w:pStyle w:val="af8"/>
              <w:rPr>
                <w:lang w:eastAsia="ru-RU"/>
              </w:rPr>
            </w:pPr>
            <w:r w:rsidRPr="00612148">
              <w:rPr>
                <w:lang w:eastAsia="ru-RU"/>
              </w:rPr>
              <w:t>Тр</w:t>
            </w:r>
          </w:p>
        </w:tc>
        <w:tc>
          <w:tcPr>
            <w:tcW w:w="1134" w:type="dxa"/>
            <w:shd w:val="clear" w:color="auto" w:fill="auto"/>
            <w:vAlign w:val="center"/>
            <w:hideMark/>
          </w:tcPr>
          <w:p w14:paraId="7A894563" w14:textId="77777777" w:rsidR="006F503A" w:rsidRPr="00612148" w:rsidRDefault="006F503A" w:rsidP="00412E51">
            <w:pPr>
              <w:pStyle w:val="af8"/>
              <w:rPr>
                <w:lang w:eastAsia="ru-RU"/>
              </w:rPr>
            </w:pPr>
            <w:r w:rsidRPr="00612148">
              <w:rPr>
                <w:lang w:eastAsia="ru-RU"/>
              </w:rPr>
              <w:t> </w:t>
            </w:r>
          </w:p>
        </w:tc>
        <w:tc>
          <w:tcPr>
            <w:tcW w:w="1275" w:type="dxa"/>
            <w:shd w:val="clear" w:color="auto" w:fill="auto"/>
            <w:vAlign w:val="center"/>
            <w:hideMark/>
          </w:tcPr>
          <w:p w14:paraId="7F37E823" w14:textId="77777777" w:rsidR="006F503A" w:rsidRPr="00612148" w:rsidRDefault="006F503A" w:rsidP="00412E51">
            <w:pPr>
              <w:pStyle w:val="af8"/>
              <w:rPr>
                <w:lang w:eastAsia="ru-RU"/>
              </w:rPr>
            </w:pPr>
            <w:r w:rsidRPr="00612148">
              <w:rPr>
                <w:lang w:eastAsia="ru-RU"/>
              </w:rPr>
              <w:t> </w:t>
            </w:r>
          </w:p>
        </w:tc>
      </w:tr>
      <w:tr w:rsidR="00AA67F9" w:rsidRPr="00612148" w14:paraId="1A8E73EB" w14:textId="77777777" w:rsidTr="006F503A">
        <w:trPr>
          <w:trHeight w:val="277"/>
        </w:trPr>
        <w:tc>
          <w:tcPr>
            <w:tcW w:w="3828" w:type="dxa"/>
            <w:shd w:val="clear" w:color="auto" w:fill="auto"/>
            <w:vAlign w:val="center"/>
            <w:hideMark/>
          </w:tcPr>
          <w:p w14:paraId="680C2D49" w14:textId="77777777" w:rsidR="006F503A" w:rsidRPr="00612148" w:rsidRDefault="006F503A" w:rsidP="00412E51">
            <w:pPr>
              <w:pStyle w:val="af8"/>
              <w:rPr>
                <w:lang w:eastAsia="ru-RU"/>
              </w:rPr>
            </w:pPr>
            <w:r w:rsidRPr="00612148">
              <w:rPr>
                <w:lang w:eastAsia="ru-RU"/>
              </w:rPr>
              <w:t xml:space="preserve">Воробей домовый </w:t>
            </w:r>
          </w:p>
        </w:tc>
        <w:tc>
          <w:tcPr>
            <w:tcW w:w="1985" w:type="dxa"/>
            <w:shd w:val="clear" w:color="auto" w:fill="auto"/>
            <w:vAlign w:val="center"/>
            <w:hideMark/>
          </w:tcPr>
          <w:p w14:paraId="363249F3" w14:textId="77777777" w:rsidR="006F503A" w:rsidRPr="00612148" w:rsidRDefault="006F503A" w:rsidP="00412E51">
            <w:pPr>
              <w:pStyle w:val="af8"/>
              <w:rPr>
                <w:lang w:eastAsia="ru-RU"/>
              </w:rPr>
            </w:pPr>
            <w:r w:rsidRPr="00612148">
              <w:rPr>
                <w:lang w:eastAsia="ru-RU"/>
              </w:rPr>
              <w:t>1</w:t>
            </w:r>
          </w:p>
        </w:tc>
        <w:tc>
          <w:tcPr>
            <w:tcW w:w="1701" w:type="dxa"/>
            <w:shd w:val="clear" w:color="auto" w:fill="auto"/>
            <w:vAlign w:val="center"/>
            <w:hideMark/>
          </w:tcPr>
          <w:p w14:paraId="424BAF7E" w14:textId="77777777" w:rsidR="006F503A" w:rsidRPr="00612148" w:rsidRDefault="006F503A" w:rsidP="00412E51">
            <w:pPr>
              <w:pStyle w:val="af8"/>
              <w:rPr>
                <w:lang w:eastAsia="ru-RU"/>
              </w:rPr>
            </w:pPr>
            <w:r w:rsidRPr="00612148">
              <w:rPr>
                <w:lang w:eastAsia="ru-RU"/>
              </w:rPr>
              <w:t>Тр</w:t>
            </w:r>
          </w:p>
        </w:tc>
        <w:tc>
          <w:tcPr>
            <w:tcW w:w="1134" w:type="dxa"/>
            <w:shd w:val="clear" w:color="auto" w:fill="auto"/>
            <w:vAlign w:val="center"/>
            <w:hideMark/>
          </w:tcPr>
          <w:p w14:paraId="6C9841CC" w14:textId="77777777" w:rsidR="006F503A" w:rsidRPr="00612148" w:rsidRDefault="006F503A" w:rsidP="00412E51">
            <w:pPr>
              <w:pStyle w:val="af8"/>
              <w:rPr>
                <w:lang w:eastAsia="ru-RU"/>
              </w:rPr>
            </w:pPr>
            <w:r w:rsidRPr="00612148">
              <w:rPr>
                <w:lang w:eastAsia="ru-RU"/>
              </w:rPr>
              <w:t> </w:t>
            </w:r>
          </w:p>
        </w:tc>
        <w:tc>
          <w:tcPr>
            <w:tcW w:w="1275" w:type="dxa"/>
            <w:shd w:val="clear" w:color="auto" w:fill="auto"/>
            <w:vAlign w:val="center"/>
            <w:hideMark/>
          </w:tcPr>
          <w:p w14:paraId="282124D3" w14:textId="77777777" w:rsidR="006F503A" w:rsidRPr="00612148" w:rsidRDefault="006F503A" w:rsidP="00412E51">
            <w:pPr>
              <w:pStyle w:val="af8"/>
              <w:rPr>
                <w:lang w:eastAsia="ru-RU"/>
              </w:rPr>
            </w:pPr>
            <w:r w:rsidRPr="00612148">
              <w:rPr>
                <w:lang w:eastAsia="ru-RU"/>
              </w:rPr>
              <w:t> </w:t>
            </w:r>
          </w:p>
        </w:tc>
      </w:tr>
      <w:tr w:rsidR="00AA67F9" w:rsidRPr="00612148" w14:paraId="48C4EDE3" w14:textId="77777777" w:rsidTr="006F503A">
        <w:trPr>
          <w:trHeight w:val="279"/>
        </w:trPr>
        <w:tc>
          <w:tcPr>
            <w:tcW w:w="3828" w:type="dxa"/>
            <w:shd w:val="clear" w:color="auto" w:fill="auto"/>
            <w:vAlign w:val="center"/>
            <w:hideMark/>
          </w:tcPr>
          <w:p w14:paraId="6601B9DD" w14:textId="77777777" w:rsidR="006F503A" w:rsidRPr="00612148" w:rsidRDefault="006F503A" w:rsidP="00412E51">
            <w:pPr>
              <w:pStyle w:val="af8"/>
              <w:rPr>
                <w:i/>
                <w:iCs/>
                <w:lang w:eastAsia="ru-RU"/>
              </w:rPr>
            </w:pPr>
            <w:r w:rsidRPr="00612148">
              <w:rPr>
                <w:lang w:eastAsia="ru-RU"/>
              </w:rPr>
              <w:t>Тростниковая овсянка</w:t>
            </w:r>
            <w:r w:rsidRPr="00612148">
              <w:rPr>
                <w:i/>
                <w:iCs/>
                <w:lang w:eastAsia="ru-RU"/>
              </w:rPr>
              <w:t xml:space="preserve"> </w:t>
            </w:r>
          </w:p>
        </w:tc>
        <w:tc>
          <w:tcPr>
            <w:tcW w:w="1985" w:type="dxa"/>
            <w:shd w:val="clear" w:color="auto" w:fill="auto"/>
            <w:vAlign w:val="center"/>
            <w:hideMark/>
          </w:tcPr>
          <w:p w14:paraId="6B4435AA" w14:textId="77777777" w:rsidR="006F503A" w:rsidRPr="00612148" w:rsidRDefault="006F503A" w:rsidP="00412E51">
            <w:pPr>
              <w:pStyle w:val="af8"/>
              <w:rPr>
                <w:lang w:eastAsia="ru-RU"/>
              </w:rPr>
            </w:pPr>
            <w:r w:rsidRPr="00612148">
              <w:rPr>
                <w:lang w:eastAsia="ru-RU"/>
              </w:rPr>
              <w:t>11</w:t>
            </w:r>
          </w:p>
        </w:tc>
        <w:tc>
          <w:tcPr>
            <w:tcW w:w="1701" w:type="dxa"/>
            <w:shd w:val="clear" w:color="auto" w:fill="auto"/>
            <w:vAlign w:val="center"/>
            <w:hideMark/>
          </w:tcPr>
          <w:p w14:paraId="32CBA78E" w14:textId="77777777" w:rsidR="006F503A" w:rsidRPr="00612148" w:rsidRDefault="006F503A" w:rsidP="00412E51">
            <w:pPr>
              <w:pStyle w:val="af8"/>
              <w:rPr>
                <w:lang w:eastAsia="ru-RU"/>
              </w:rPr>
            </w:pPr>
            <w:r w:rsidRPr="00612148">
              <w:rPr>
                <w:lang w:eastAsia="ru-RU"/>
              </w:rPr>
              <w:t>Тр</w:t>
            </w:r>
          </w:p>
        </w:tc>
        <w:tc>
          <w:tcPr>
            <w:tcW w:w="1134" w:type="dxa"/>
            <w:shd w:val="clear" w:color="auto" w:fill="auto"/>
            <w:vAlign w:val="center"/>
            <w:hideMark/>
          </w:tcPr>
          <w:p w14:paraId="49E7C289" w14:textId="77777777" w:rsidR="006F503A" w:rsidRPr="00612148" w:rsidRDefault="006F503A" w:rsidP="00412E51">
            <w:pPr>
              <w:pStyle w:val="af8"/>
              <w:rPr>
                <w:lang w:eastAsia="ru-RU"/>
              </w:rPr>
            </w:pPr>
            <w:r w:rsidRPr="00612148">
              <w:rPr>
                <w:lang w:eastAsia="ru-RU"/>
              </w:rPr>
              <w:t> </w:t>
            </w:r>
          </w:p>
        </w:tc>
        <w:tc>
          <w:tcPr>
            <w:tcW w:w="1275" w:type="dxa"/>
            <w:shd w:val="clear" w:color="auto" w:fill="auto"/>
            <w:vAlign w:val="center"/>
            <w:hideMark/>
          </w:tcPr>
          <w:p w14:paraId="5B1ED457" w14:textId="77777777" w:rsidR="006F503A" w:rsidRPr="00612148" w:rsidRDefault="006F503A" w:rsidP="00412E51">
            <w:pPr>
              <w:pStyle w:val="af8"/>
              <w:rPr>
                <w:lang w:eastAsia="ru-RU"/>
              </w:rPr>
            </w:pPr>
            <w:r w:rsidRPr="00612148">
              <w:rPr>
                <w:lang w:eastAsia="ru-RU"/>
              </w:rPr>
              <w:t> </w:t>
            </w:r>
          </w:p>
        </w:tc>
      </w:tr>
      <w:tr w:rsidR="00AA67F9" w:rsidRPr="00612148" w14:paraId="324CCFAA" w14:textId="77777777" w:rsidTr="006F503A">
        <w:trPr>
          <w:trHeight w:val="293"/>
        </w:trPr>
        <w:tc>
          <w:tcPr>
            <w:tcW w:w="3828" w:type="dxa"/>
            <w:shd w:val="clear" w:color="auto" w:fill="auto"/>
            <w:vAlign w:val="center"/>
            <w:hideMark/>
          </w:tcPr>
          <w:p w14:paraId="45E706F7" w14:textId="77777777" w:rsidR="006F503A" w:rsidRPr="00612148" w:rsidRDefault="006F503A" w:rsidP="00412E51">
            <w:pPr>
              <w:pStyle w:val="af8"/>
              <w:rPr>
                <w:i/>
                <w:iCs/>
                <w:lang w:eastAsia="ru-RU"/>
              </w:rPr>
            </w:pPr>
            <w:r w:rsidRPr="00612148">
              <w:rPr>
                <w:lang w:eastAsia="ru-RU"/>
              </w:rPr>
              <w:t>Овсянка-крошка</w:t>
            </w:r>
            <w:r w:rsidRPr="00612148">
              <w:rPr>
                <w:i/>
                <w:iCs/>
                <w:lang w:eastAsia="ru-RU"/>
              </w:rPr>
              <w:t xml:space="preserve"> </w:t>
            </w:r>
          </w:p>
        </w:tc>
        <w:tc>
          <w:tcPr>
            <w:tcW w:w="1985" w:type="dxa"/>
            <w:shd w:val="clear" w:color="auto" w:fill="auto"/>
            <w:vAlign w:val="center"/>
            <w:hideMark/>
          </w:tcPr>
          <w:p w14:paraId="4B0301FA" w14:textId="77777777" w:rsidR="006F503A" w:rsidRPr="00612148" w:rsidRDefault="006F503A" w:rsidP="00412E51">
            <w:pPr>
              <w:pStyle w:val="af8"/>
              <w:rPr>
                <w:lang w:eastAsia="ru-RU"/>
              </w:rPr>
            </w:pPr>
            <w:r w:rsidRPr="00612148">
              <w:rPr>
                <w:lang w:eastAsia="ru-RU"/>
              </w:rPr>
              <w:t>3</w:t>
            </w:r>
          </w:p>
        </w:tc>
        <w:tc>
          <w:tcPr>
            <w:tcW w:w="1701" w:type="dxa"/>
            <w:shd w:val="clear" w:color="auto" w:fill="auto"/>
            <w:vAlign w:val="center"/>
            <w:hideMark/>
          </w:tcPr>
          <w:p w14:paraId="4D6FC244" w14:textId="77777777" w:rsidR="006F503A" w:rsidRPr="00612148" w:rsidRDefault="006F503A" w:rsidP="00412E51">
            <w:pPr>
              <w:pStyle w:val="af8"/>
              <w:rPr>
                <w:lang w:eastAsia="ru-RU"/>
              </w:rPr>
            </w:pPr>
            <w:r w:rsidRPr="00612148">
              <w:rPr>
                <w:lang w:eastAsia="ru-RU"/>
              </w:rPr>
              <w:t>Тр</w:t>
            </w:r>
          </w:p>
        </w:tc>
        <w:tc>
          <w:tcPr>
            <w:tcW w:w="1134" w:type="dxa"/>
            <w:shd w:val="clear" w:color="auto" w:fill="auto"/>
            <w:vAlign w:val="center"/>
            <w:hideMark/>
          </w:tcPr>
          <w:p w14:paraId="537C7A80" w14:textId="77777777" w:rsidR="006F503A" w:rsidRPr="00612148" w:rsidRDefault="006F503A" w:rsidP="00412E51">
            <w:pPr>
              <w:pStyle w:val="af8"/>
              <w:rPr>
                <w:lang w:eastAsia="ru-RU"/>
              </w:rPr>
            </w:pPr>
            <w:r w:rsidRPr="00612148">
              <w:rPr>
                <w:lang w:eastAsia="ru-RU"/>
              </w:rPr>
              <w:t> </w:t>
            </w:r>
          </w:p>
        </w:tc>
        <w:tc>
          <w:tcPr>
            <w:tcW w:w="1275" w:type="dxa"/>
            <w:shd w:val="clear" w:color="auto" w:fill="auto"/>
            <w:vAlign w:val="center"/>
            <w:hideMark/>
          </w:tcPr>
          <w:p w14:paraId="69746B7F" w14:textId="77777777" w:rsidR="006F503A" w:rsidRPr="00612148" w:rsidRDefault="006F503A" w:rsidP="00412E51">
            <w:pPr>
              <w:pStyle w:val="af8"/>
              <w:rPr>
                <w:lang w:eastAsia="ru-RU"/>
              </w:rPr>
            </w:pPr>
            <w:r w:rsidRPr="00612148">
              <w:rPr>
                <w:lang w:eastAsia="ru-RU"/>
              </w:rPr>
              <w:t> </w:t>
            </w:r>
          </w:p>
        </w:tc>
      </w:tr>
      <w:tr w:rsidR="00AA67F9" w:rsidRPr="00612148" w14:paraId="27E21EEF" w14:textId="77777777" w:rsidTr="006F503A">
        <w:trPr>
          <w:trHeight w:val="287"/>
        </w:trPr>
        <w:tc>
          <w:tcPr>
            <w:tcW w:w="3828" w:type="dxa"/>
            <w:shd w:val="clear" w:color="auto" w:fill="auto"/>
            <w:vAlign w:val="center"/>
            <w:hideMark/>
          </w:tcPr>
          <w:p w14:paraId="47C76F25" w14:textId="77777777" w:rsidR="006F503A" w:rsidRPr="00612148" w:rsidRDefault="006F503A" w:rsidP="00412E51">
            <w:pPr>
              <w:pStyle w:val="af8"/>
              <w:rPr>
                <w:lang w:eastAsia="ru-RU"/>
              </w:rPr>
            </w:pPr>
            <w:r w:rsidRPr="00612148">
              <w:rPr>
                <w:lang w:eastAsia="ru-RU"/>
              </w:rPr>
              <w:t xml:space="preserve">Полярная овсянка </w:t>
            </w:r>
          </w:p>
        </w:tc>
        <w:tc>
          <w:tcPr>
            <w:tcW w:w="1985" w:type="dxa"/>
            <w:shd w:val="clear" w:color="auto" w:fill="auto"/>
            <w:vAlign w:val="center"/>
            <w:hideMark/>
          </w:tcPr>
          <w:p w14:paraId="48FFB5BC" w14:textId="77777777" w:rsidR="006F503A" w:rsidRPr="00612148" w:rsidRDefault="006F503A" w:rsidP="00412E51">
            <w:pPr>
              <w:pStyle w:val="af8"/>
              <w:rPr>
                <w:lang w:eastAsia="ru-RU"/>
              </w:rPr>
            </w:pPr>
            <w:r w:rsidRPr="00612148">
              <w:rPr>
                <w:lang w:eastAsia="ru-RU"/>
              </w:rPr>
              <w:t>4</w:t>
            </w:r>
          </w:p>
        </w:tc>
        <w:tc>
          <w:tcPr>
            <w:tcW w:w="1701" w:type="dxa"/>
            <w:shd w:val="clear" w:color="auto" w:fill="auto"/>
            <w:vAlign w:val="center"/>
            <w:hideMark/>
          </w:tcPr>
          <w:p w14:paraId="14EBB83A" w14:textId="77777777" w:rsidR="006F503A" w:rsidRPr="00612148" w:rsidRDefault="006F503A" w:rsidP="00412E51">
            <w:pPr>
              <w:pStyle w:val="af8"/>
              <w:rPr>
                <w:lang w:eastAsia="ru-RU"/>
              </w:rPr>
            </w:pPr>
            <w:r w:rsidRPr="00612148">
              <w:rPr>
                <w:lang w:eastAsia="ru-RU"/>
              </w:rPr>
              <w:t>Тр</w:t>
            </w:r>
          </w:p>
        </w:tc>
        <w:tc>
          <w:tcPr>
            <w:tcW w:w="1134" w:type="dxa"/>
            <w:shd w:val="clear" w:color="auto" w:fill="auto"/>
            <w:vAlign w:val="center"/>
            <w:hideMark/>
          </w:tcPr>
          <w:p w14:paraId="32075520" w14:textId="77777777" w:rsidR="006F503A" w:rsidRPr="00612148" w:rsidRDefault="006F503A" w:rsidP="00412E51">
            <w:pPr>
              <w:pStyle w:val="af8"/>
              <w:rPr>
                <w:lang w:eastAsia="ru-RU"/>
              </w:rPr>
            </w:pPr>
            <w:r w:rsidRPr="00612148">
              <w:rPr>
                <w:lang w:eastAsia="ru-RU"/>
              </w:rPr>
              <w:t> </w:t>
            </w:r>
          </w:p>
        </w:tc>
        <w:tc>
          <w:tcPr>
            <w:tcW w:w="1275" w:type="dxa"/>
            <w:shd w:val="clear" w:color="auto" w:fill="auto"/>
            <w:vAlign w:val="center"/>
            <w:hideMark/>
          </w:tcPr>
          <w:p w14:paraId="5E596E1C" w14:textId="77777777" w:rsidR="006F503A" w:rsidRPr="00612148" w:rsidRDefault="006F503A" w:rsidP="00412E51">
            <w:pPr>
              <w:pStyle w:val="af8"/>
              <w:rPr>
                <w:lang w:eastAsia="ru-RU"/>
              </w:rPr>
            </w:pPr>
            <w:r w:rsidRPr="00612148">
              <w:rPr>
                <w:lang w:eastAsia="ru-RU"/>
              </w:rPr>
              <w:t> </w:t>
            </w:r>
          </w:p>
        </w:tc>
      </w:tr>
      <w:tr w:rsidR="00AA67F9" w:rsidRPr="00612148" w14:paraId="37634608" w14:textId="77777777" w:rsidTr="006F503A">
        <w:trPr>
          <w:trHeight w:val="250"/>
        </w:trPr>
        <w:tc>
          <w:tcPr>
            <w:tcW w:w="3828" w:type="dxa"/>
            <w:shd w:val="clear" w:color="auto" w:fill="auto"/>
            <w:vAlign w:val="center"/>
            <w:hideMark/>
          </w:tcPr>
          <w:p w14:paraId="28C98CD8" w14:textId="77777777" w:rsidR="006F503A" w:rsidRPr="00612148" w:rsidRDefault="006F503A" w:rsidP="00412E51">
            <w:pPr>
              <w:pStyle w:val="af8"/>
              <w:rPr>
                <w:i/>
                <w:iCs/>
                <w:lang w:eastAsia="ru-RU"/>
              </w:rPr>
            </w:pPr>
            <w:r w:rsidRPr="00612148">
              <w:rPr>
                <w:lang w:eastAsia="ru-RU"/>
              </w:rPr>
              <w:t>Подорожник лапландский</w:t>
            </w:r>
            <w:r w:rsidRPr="00612148">
              <w:rPr>
                <w:i/>
                <w:iCs/>
                <w:lang w:eastAsia="ru-RU"/>
              </w:rPr>
              <w:t xml:space="preserve"> </w:t>
            </w:r>
          </w:p>
        </w:tc>
        <w:tc>
          <w:tcPr>
            <w:tcW w:w="1985" w:type="dxa"/>
            <w:shd w:val="clear" w:color="auto" w:fill="auto"/>
            <w:vAlign w:val="center"/>
            <w:hideMark/>
          </w:tcPr>
          <w:p w14:paraId="572D0206" w14:textId="77777777" w:rsidR="006F503A" w:rsidRPr="00612148" w:rsidRDefault="006F503A" w:rsidP="00412E51">
            <w:pPr>
              <w:pStyle w:val="af8"/>
              <w:rPr>
                <w:lang w:eastAsia="ru-RU"/>
              </w:rPr>
            </w:pPr>
            <w:r w:rsidRPr="00612148">
              <w:rPr>
                <w:lang w:eastAsia="ru-RU"/>
              </w:rPr>
              <w:t>3</w:t>
            </w:r>
          </w:p>
        </w:tc>
        <w:tc>
          <w:tcPr>
            <w:tcW w:w="1701" w:type="dxa"/>
            <w:shd w:val="clear" w:color="auto" w:fill="auto"/>
            <w:vAlign w:val="center"/>
            <w:hideMark/>
          </w:tcPr>
          <w:p w14:paraId="74B38BEC" w14:textId="77777777" w:rsidR="006F503A" w:rsidRPr="00612148" w:rsidRDefault="006F503A" w:rsidP="00412E51">
            <w:pPr>
              <w:pStyle w:val="af8"/>
              <w:rPr>
                <w:lang w:eastAsia="ru-RU"/>
              </w:rPr>
            </w:pPr>
            <w:r w:rsidRPr="00612148">
              <w:rPr>
                <w:lang w:eastAsia="ru-RU"/>
              </w:rPr>
              <w:t>Тр</w:t>
            </w:r>
          </w:p>
        </w:tc>
        <w:tc>
          <w:tcPr>
            <w:tcW w:w="1134" w:type="dxa"/>
            <w:shd w:val="clear" w:color="auto" w:fill="auto"/>
            <w:vAlign w:val="center"/>
            <w:hideMark/>
          </w:tcPr>
          <w:p w14:paraId="270BE495" w14:textId="77777777" w:rsidR="006F503A" w:rsidRPr="00612148" w:rsidRDefault="006F503A" w:rsidP="00412E51">
            <w:pPr>
              <w:pStyle w:val="af8"/>
              <w:rPr>
                <w:lang w:eastAsia="ru-RU"/>
              </w:rPr>
            </w:pPr>
            <w:r w:rsidRPr="00612148">
              <w:rPr>
                <w:lang w:eastAsia="ru-RU"/>
              </w:rPr>
              <w:t> </w:t>
            </w:r>
          </w:p>
        </w:tc>
        <w:tc>
          <w:tcPr>
            <w:tcW w:w="1275" w:type="dxa"/>
            <w:shd w:val="clear" w:color="auto" w:fill="auto"/>
            <w:vAlign w:val="center"/>
            <w:hideMark/>
          </w:tcPr>
          <w:p w14:paraId="0E4CE7BF" w14:textId="77777777" w:rsidR="006F503A" w:rsidRPr="00612148" w:rsidRDefault="006F503A" w:rsidP="00412E51">
            <w:pPr>
              <w:pStyle w:val="af8"/>
              <w:rPr>
                <w:lang w:eastAsia="ru-RU"/>
              </w:rPr>
            </w:pPr>
            <w:r w:rsidRPr="00612148">
              <w:rPr>
                <w:lang w:eastAsia="ru-RU"/>
              </w:rPr>
              <w:t> </w:t>
            </w:r>
          </w:p>
        </w:tc>
      </w:tr>
      <w:tr w:rsidR="00AA67F9" w:rsidRPr="00612148" w14:paraId="044A5E7B" w14:textId="77777777" w:rsidTr="006F503A">
        <w:trPr>
          <w:trHeight w:val="557"/>
        </w:trPr>
        <w:tc>
          <w:tcPr>
            <w:tcW w:w="9923" w:type="dxa"/>
            <w:gridSpan w:val="5"/>
            <w:shd w:val="clear" w:color="auto" w:fill="auto"/>
            <w:vAlign w:val="center"/>
          </w:tcPr>
          <w:p w14:paraId="76826ADC" w14:textId="77777777" w:rsidR="006F503A" w:rsidRPr="00612148" w:rsidRDefault="006F503A" w:rsidP="00412E51">
            <w:pPr>
              <w:pStyle w:val="af8"/>
              <w:rPr>
                <w:lang w:eastAsia="ru-RU"/>
              </w:rPr>
            </w:pPr>
            <w:r w:rsidRPr="00612148">
              <w:rPr>
                <w:rFonts w:cs="Arial"/>
                <w:lang w:eastAsia="ru-RU"/>
              </w:rPr>
              <w:t>Примечание: Тр – вид отмечен на «транзите» без остановки на участке; К – вид отмечен на кормлении в границах участка.</w:t>
            </w:r>
          </w:p>
        </w:tc>
      </w:tr>
    </w:tbl>
    <w:p w14:paraId="34173F2B" w14:textId="77777777" w:rsidR="006F503A" w:rsidRPr="00612148" w:rsidRDefault="006F503A" w:rsidP="006F503A">
      <w:pPr>
        <w:spacing w:before="120"/>
      </w:pPr>
      <w:r w:rsidRPr="00612148">
        <w:t>В ходе проведения полевых работ на исследуемой территории не было отмечено ни одного представителя земноводных и пресмыкающихся, обитание которых предпол</w:t>
      </w:r>
      <w:r w:rsidRPr="00612148">
        <w:t>а</w:t>
      </w:r>
      <w:r w:rsidRPr="00612148">
        <w:t>галось в границах Сузунского месторождения. В связи с отсутствием постоянных (не пр</w:t>
      </w:r>
      <w:r w:rsidRPr="00612148">
        <w:t>о</w:t>
      </w:r>
      <w:r w:rsidRPr="00612148">
        <w:t>мерзающих и не пересыхающих) водотоков на участке проведения работ описание и</w:t>
      </w:r>
      <w:r w:rsidRPr="00612148">
        <w:t>х</w:t>
      </w:r>
      <w:r w:rsidRPr="00612148">
        <w:t>тиофауны участка не приводится.</w:t>
      </w:r>
    </w:p>
    <w:p w14:paraId="7ADF2E15" w14:textId="77777777" w:rsidR="006F503A" w:rsidRPr="00612148" w:rsidRDefault="006F503A" w:rsidP="006F503A">
      <w:pPr>
        <w:rPr>
          <w:rFonts w:cs="Arial"/>
        </w:rPr>
      </w:pPr>
      <w:r w:rsidRPr="00612148">
        <w:rPr>
          <w:rFonts w:cs="Arial"/>
        </w:rPr>
        <w:t>В зоне проведения инженерных работ отмечено 17 видов беспозвоночных, отн</w:t>
      </w:r>
      <w:r w:rsidRPr="00612148">
        <w:rPr>
          <w:rFonts w:cs="Arial"/>
        </w:rPr>
        <w:t>о</w:t>
      </w:r>
      <w:r w:rsidRPr="00612148">
        <w:rPr>
          <w:rFonts w:cs="Arial"/>
        </w:rPr>
        <w:t xml:space="preserve">сящихся к 10 семействам (таблица </w:t>
      </w:r>
      <w:r w:rsidRPr="00612148">
        <w:rPr>
          <w:rFonts w:cs="Arial"/>
        </w:rPr>
        <w:fldChar w:fldCharType="begin"/>
      </w:r>
      <w:r w:rsidRPr="00612148">
        <w:rPr>
          <w:rFonts w:cs="Arial"/>
        </w:rPr>
        <w:instrText xml:space="preserve"> REF _Ref450812833 \h  \* MERGEFORMAT </w:instrText>
      </w:r>
      <w:r w:rsidRPr="00612148">
        <w:rPr>
          <w:rFonts w:cs="Arial"/>
        </w:rPr>
      </w:r>
      <w:r w:rsidRPr="00612148">
        <w:rPr>
          <w:rFonts w:cs="Arial"/>
        </w:rPr>
        <w:fldChar w:fldCharType="separate"/>
      </w:r>
      <w:r w:rsidR="0017121E" w:rsidRPr="0017121E">
        <w:rPr>
          <w:vanish/>
        </w:rPr>
        <w:t xml:space="preserve">Таблица </w:t>
      </w:r>
      <w:r w:rsidR="0017121E">
        <w:rPr>
          <w:noProof/>
        </w:rPr>
        <w:t>4</w:t>
      </w:r>
      <w:r w:rsidR="0017121E" w:rsidRPr="00612148">
        <w:rPr>
          <w:noProof/>
        </w:rPr>
        <w:t>.</w:t>
      </w:r>
      <w:r w:rsidR="0017121E">
        <w:rPr>
          <w:noProof/>
        </w:rPr>
        <w:t>6</w:t>
      </w:r>
      <w:r w:rsidRPr="00612148">
        <w:rPr>
          <w:rFonts w:cs="Arial"/>
        </w:rPr>
        <w:fldChar w:fldCharType="end"/>
      </w:r>
      <w:r w:rsidRPr="00612148">
        <w:rPr>
          <w:rFonts w:cs="Arial"/>
        </w:rPr>
        <w:t>).</w:t>
      </w:r>
    </w:p>
    <w:p w14:paraId="5E6DFAD9" w14:textId="77777777" w:rsidR="00BC7AF2" w:rsidRPr="00612148" w:rsidRDefault="00BC7AF2" w:rsidP="006F503A">
      <w:pPr>
        <w:rPr>
          <w:rFonts w:cs="Arial"/>
        </w:rPr>
      </w:pPr>
    </w:p>
    <w:p w14:paraId="5EF7D72F" w14:textId="77777777" w:rsidR="006F503A" w:rsidRPr="00612148" w:rsidRDefault="006F503A" w:rsidP="006F503A">
      <w:pPr>
        <w:pStyle w:val="afc"/>
        <w:rPr>
          <w:rFonts w:cs="Arial"/>
          <w:b w:val="0"/>
          <w:bCs w:val="0"/>
        </w:rPr>
      </w:pPr>
      <w:bookmarkStart w:id="215" w:name="_Ref450812833"/>
      <w:r w:rsidRPr="00612148">
        <w:t xml:space="preserve">Таблица </w:t>
      </w:r>
      <w:fldSimple w:instr=" STYLEREF 1 \s ">
        <w:r w:rsidR="0017121E">
          <w:rPr>
            <w:noProof/>
          </w:rPr>
          <w:t>4</w:t>
        </w:r>
      </w:fldSimple>
      <w:r w:rsidRPr="00612148">
        <w:t>.</w:t>
      </w:r>
      <w:fldSimple w:instr=" SEQ Таблица \* ARABIC \s 1 ">
        <w:r w:rsidR="0017121E">
          <w:rPr>
            <w:noProof/>
          </w:rPr>
          <w:t>6</w:t>
        </w:r>
      </w:fldSimple>
      <w:bookmarkEnd w:id="215"/>
      <w:r w:rsidRPr="00612148">
        <w:t xml:space="preserve"> - Население беспозвоночных</w:t>
      </w:r>
      <w:r w:rsidRPr="00612148">
        <w:rPr>
          <w:noProof/>
        </w:rPr>
        <w:t xml:space="preserve"> участка </w:t>
      </w:r>
      <w:r w:rsidRPr="00612148">
        <w:t>проведения работ</w:t>
      </w:r>
    </w:p>
    <w:tbl>
      <w:tblPr>
        <w:tblStyle w:val="aff7"/>
        <w:tblW w:w="9923" w:type="dxa"/>
        <w:jc w:val="left"/>
        <w:tblInd w:w="-170" w:type="dxa"/>
        <w:tblBorders>
          <w:left w:val="none" w:sz="0" w:space="0" w:color="auto"/>
          <w:right w:val="none" w:sz="0" w:space="0" w:color="auto"/>
        </w:tblBorders>
        <w:tblLook w:val="04A0" w:firstRow="1" w:lastRow="0" w:firstColumn="1" w:lastColumn="0" w:noHBand="0" w:noVBand="1"/>
      </w:tblPr>
      <w:tblGrid>
        <w:gridCol w:w="3262"/>
        <w:gridCol w:w="6661"/>
      </w:tblGrid>
      <w:tr w:rsidR="00AA67F9" w:rsidRPr="00612148" w14:paraId="231CEC15" w14:textId="77777777" w:rsidTr="006F503A">
        <w:trPr>
          <w:jc w:val="left"/>
        </w:trPr>
        <w:tc>
          <w:tcPr>
            <w:tcW w:w="3262" w:type="dxa"/>
            <w:vAlign w:val="center"/>
          </w:tcPr>
          <w:p w14:paraId="65071424" w14:textId="77777777" w:rsidR="006F503A" w:rsidRPr="00612148" w:rsidRDefault="006F503A" w:rsidP="00412E51">
            <w:pPr>
              <w:pStyle w:val="af8"/>
              <w:jc w:val="center"/>
              <w:rPr>
                <w:rFonts w:cs="Arial"/>
                <w:szCs w:val="24"/>
              </w:rPr>
            </w:pPr>
            <w:r w:rsidRPr="00612148">
              <w:rPr>
                <w:rFonts w:cs="Arial"/>
                <w:szCs w:val="24"/>
              </w:rPr>
              <w:t>Название семейства</w:t>
            </w:r>
          </w:p>
        </w:tc>
        <w:tc>
          <w:tcPr>
            <w:tcW w:w="6661" w:type="dxa"/>
            <w:vAlign w:val="center"/>
          </w:tcPr>
          <w:p w14:paraId="5B9CA2C3" w14:textId="77777777" w:rsidR="006F503A" w:rsidRPr="00612148" w:rsidRDefault="006F503A" w:rsidP="00412E51">
            <w:pPr>
              <w:pStyle w:val="af8"/>
              <w:jc w:val="center"/>
              <w:rPr>
                <w:rFonts w:cs="Arial"/>
                <w:szCs w:val="24"/>
              </w:rPr>
            </w:pPr>
            <w:r w:rsidRPr="00612148">
              <w:rPr>
                <w:rFonts w:cs="Arial"/>
                <w:szCs w:val="24"/>
              </w:rPr>
              <w:t>Название вида</w:t>
            </w:r>
          </w:p>
        </w:tc>
      </w:tr>
      <w:tr w:rsidR="00AA67F9" w:rsidRPr="00612148" w14:paraId="3FAD4960" w14:textId="77777777" w:rsidTr="006F503A">
        <w:trPr>
          <w:jc w:val="left"/>
        </w:trPr>
        <w:tc>
          <w:tcPr>
            <w:tcW w:w="3262" w:type="dxa"/>
            <w:vMerge w:val="restart"/>
            <w:vAlign w:val="center"/>
          </w:tcPr>
          <w:p w14:paraId="2799A1EB" w14:textId="77777777" w:rsidR="006F503A" w:rsidRPr="00612148" w:rsidRDefault="006F503A" w:rsidP="00412E51">
            <w:pPr>
              <w:pStyle w:val="af8"/>
              <w:rPr>
                <w:rFonts w:cs="Arial"/>
                <w:szCs w:val="24"/>
              </w:rPr>
            </w:pPr>
            <w:r w:rsidRPr="00612148">
              <w:rPr>
                <w:rFonts w:cs="Arial"/>
                <w:szCs w:val="24"/>
              </w:rPr>
              <w:t>Achipteriidae</w:t>
            </w:r>
          </w:p>
        </w:tc>
        <w:tc>
          <w:tcPr>
            <w:tcW w:w="6661" w:type="dxa"/>
            <w:vAlign w:val="center"/>
          </w:tcPr>
          <w:p w14:paraId="4BE5885E" w14:textId="77777777" w:rsidR="006F503A" w:rsidRPr="00612148" w:rsidRDefault="006F503A" w:rsidP="00412E51">
            <w:pPr>
              <w:pStyle w:val="af8"/>
              <w:rPr>
                <w:rFonts w:cs="Arial"/>
                <w:szCs w:val="24"/>
              </w:rPr>
            </w:pPr>
            <w:r w:rsidRPr="00612148">
              <w:rPr>
                <w:rFonts w:cs="Arial"/>
                <w:szCs w:val="24"/>
                <w:lang w:val="en-US"/>
              </w:rPr>
              <w:t>Campachipteria bella</w:t>
            </w:r>
          </w:p>
        </w:tc>
      </w:tr>
      <w:tr w:rsidR="00AA67F9" w:rsidRPr="00612148" w14:paraId="5FB38426" w14:textId="77777777" w:rsidTr="006F503A">
        <w:trPr>
          <w:jc w:val="left"/>
        </w:trPr>
        <w:tc>
          <w:tcPr>
            <w:tcW w:w="3262" w:type="dxa"/>
            <w:vMerge/>
            <w:vAlign w:val="center"/>
          </w:tcPr>
          <w:p w14:paraId="75E4CFCC" w14:textId="77777777" w:rsidR="006F503A" w:rsidRPr="00612148" w:rsidRDefault="006F503A" w:rsidP="00412E51">
            <w:pPr>
              <w:pStyle w:val="af8"/>
              <w:rPr>
                <w:rFonts w:cs="Arial"/>
                <w:szCs w:val="24"/>
              </w:rPr>
            </w:pPr>
          </w:p>
        </w:tc>
        <w:tc>
          <w:tcPr>
            <w:tcW w:w="6661" w:type="dxa"/>
            <w:shd w:val="clear" w:color="auto" w:fill="auto"/>
            <w:vAlign w:val="center"/>
          </w:tcPr>
          <w:p w14:paraId="6604C2D6" w14:textId="77777777" w:rsidR="006F503A" w:rsidRPr="00612148" w:rsidRDefault="006F503A" w:rsidP="00412E51">
            <w:pPr>
              <w:pStyle w:val="af8"/>
              <w:rPr>
                <w:rFonts w:cs="Arial"/>
                <w:szCs w:val="24"/>
              </w:rPr>
            </w:pPr>
            <w:r w:rsidRPr="00612148">
              <w:rPr>
                <w:rFonts w:cs="Arial"/>
                <w:szCs w:val="24"/>
                <w:lang w:val="en-US"/>
              </w:rPr>
              <w:t>Campachipteria sibirica</w:t>
            </w:r>
          </w:p>
        </w:tc>
      </w:tr>
      <w:tr w:rsidR="00AA67F9" w:rsidRPr="00612148" w14:paraId="5379723D" w14:textId="77777777" w:rsidTr="006F503A">
        <w:trPr>
          <w:jc w:val="left"/>
        </w:trPr>
        <w:tc>
          <w:tcPr>
            <w:tcW w:w="3262" w:type="dxa"/>
            <w:vMerge w:val="restart"/>
            <w:vAlign w:val="center"/>
          </w:tcPr>
          <w:p w14:paraId="04E1A20A" w14:textId="77777777" w:rsidR="006F503A" w:rsidRPr="00612148" w:rsidRDefault="006F503A" w:rsidP="00412E51">
            <w:pPr>
              <w:pStyle w:val="af8"/>
              <w:rPr>
                <w:rFonts w:cs="Arial"/>
                <w:szCs w:val="24"/>
              </w:rPr>
            </w:pPr>
            <w:r w:rsidRPr="00612148">
              <w:rPr>
                <w:rFonts w:cs="Arial"/>
                <w:szCs w:val="24"/>
              </w:rPr>
              <w:t>Camisiidae</w:t>
            </w:r>
          </w:p>
        </w:tc>
        <w:tc>
          <w:tcPr>
            <w:tcW w:w="6661" w:type="dxa"/>
            <w:vAlign w:val="center"/>
          </w:tcPr>
          <w:p w14:paraId="5F121340" w14:textId="77777777" w:rsidR="006F503A" w:rsidRPr="00612148" w:rsidRDefault="006F503A" w:rsidP="00412E51">
            <w:pPr>
              <w:pStyle w:val="af8"/>
              <w:rPr>
                <w:rFonts w:cs="Arial"/>
                <w:szCs w:val="24"/>
              </w:rPr>
            </w:pPr>
            <w:r w:rsidRPr="00612148">
              <w:rPr>
                <w:rFonts w:cs="Arial"/>
                <w:szCs w:val="24"/>
                <w:lang w:val="en-US"/>
              </w:rPr>
              <w:t>Camisia horrida</w:t>
            </w:r>
          </w:p>
        </w:tc>
      </w:tr>
      <w:tr w:rsidR="00AA67F9" w:rsidRPr="00612148" w14:paraId="725C42F6" w14:textId="77777777" w:rsidTr="006F503A">
        <w:trPr>
          <w:jc w:val="left"/>
        </w:trPr>
        <w:tc>
          <w:tcPr>
            <w:tcW w:w="3262" w:type="dxa"/>
            <w:vMerge/>
            <w:vAlign w:val="center"/>
          </w:tcPr>
          <w:p w14:paraId="75206EE4" w14:textId="77777777" w:rsidR="006F503A" w:rsidRPr="00612148" w:rsidRDefault="006F503A" w:rsidP="00412E51">
            <w:pPr>
              <w:pStyle w:val="af8"/>
              <w:rPr>
                <w:rFonts w:cs="Arial"/>
                <w:szCs w:val="24"/>
              </w:rPr>
            </w:pPr>
          </w:p>
        </w:tc>
        <w:tc>
          <w:tcPr>
            <w:tcW w:w="6661" w:type="dxa"/>
            <w:vAlign w:val="center"/>
          </w:tcPr>
          <w:p w14:paraId="784B0DC5" w14:textId="77777777" w:rsidR="006F503A" w:rsidRPr="00612148" w:rsidRDefault="006F503A" w:rsidP="00412E51">
            <w:pPr>
              <w:pStyle w:val="af8"/>
              <w:rPr>
                <w:rFonts w:cs="Arial"/>
                <w:szCs w:val="24"/>
              </w:rPr>
            </w:pPr>
            <w:r w:rsidRPr="00612148">
              <w:rPr>
                <w:rFonts w:cs="Arial"/>
                <w:szCs w:val="24"/>
                <w:lang w:val="en-US"/>
              </w:rPr>
              <w:t>Camisia biurus</w:t>
            </w:r>
          </w:p>
        </w:tc>
      </w:tr>
      <w:tr w:rsidR="00AA67F9" w:rsidRPr="00612148" w14:paraId="425E3290" w14:textId="77777777" w:rsidTr="006F503A">
        <w:trPr>
          <w:jc w:val="left"/>
        </w:trPr>
        <w:tc>
          <w:tcPr>
            <w:tcW w:w="3262" w:type="dxa"/>
            <w:vAlign w:val="center"/>
          </w:tcPr>
          <w:p w14:paraId="5881D612" w14:textId="77777777" w:rsidR="006F503A" w:rsidRPr="00612148" w:rsidRDefault="006F503A" w:rsidP="00412E51">
            <w:pPr>
              <w:pStyle w:val="af8"/>
              <w:rPr>
                <w:rFonts w:cs="Arial"/>
                <w:szCs w:val="24"/>
              </w:rPr>
            </w:pPr>
            <w:r w:rsidRPr="00612148">
              <w:rPr>
                <w:rFonts w:cs="Arial"/>
                <w:iCs/>
                <w:szCs w:val="24"/>
              </w:rPr>
              <w:t>Carabodidae</w:t>
            </w:r>
          </w:p>
        </w:tc>
        <w:tc>
          <w:tcPr>
            <w:tcW w:w="6661" w:type="dxa"/>
            <w:vAlign w:val="center"/>
          </w:tcPr>
          <w:p w14:paraId="07FE5060" w14:textId="77777777" w:rsidR="006F503A" w:rsidRPr="00612148" w:rsidRDefault="006F503A" w:rsidP="00412E51">
            <w:pPr>
              <w:pStyle w:val="af8"/>
              <w:rPr>
                <w:rFonts w:cs="Arial"/>
                <w:szCs w:val="24"/>
              </w:rPr>
            </w:pPr>
            <w:r w:rsidRPr="00612148">
              <w:rPr>
                <w:rFonts w:cs="Arial"/>
                <w:szCs w:val="24"/>
                <w:lang w:val="en-US"/>
              </w:rPr>
              <w:t>Carabodes marginatus</w:t>
            </w:r>
          </w:p>
        </w:tc>
      </w:tr>
      <w:tr w:rsidR="00AA67F9" w:rsidRPr="00612148" w14:paraId="1DBF5C69" w14:textId="77777777" w:rsidTr="006F503A">
        <w:trPr>
          <w:jc w:val="left"/>
        </w:trPr>
        <w:tc>
          <w:tcPr>
            <w:tcW w:w="3262" w:type="dxa"/>
            <w:vMerge w:val="restart"/>
            <w:vAlign w:val="center"/>
          </w:tcPr>
          <w:p w14:paraId="32C6A74A" w14:textId="77777777" w:rsidR="006F503A" w:rsidRPr="00612148" w:rsidRDefault="006F503A" w:rsidP="00412E51">
            <w:pPr>
              <w:pStyle w:val="af8"/>
              <w:rPr>
                <w:rFonts w:cs="Arial"/>
                <w:szCs w:val="24"/>
              </w:rPr>
            </w:pPr>
            <w:r w:rsidRPr="00612148">
              <w:rPr>
                <w:rFonts w:cs="Arial"/>
                <w:szCs w:val="24"/>
              </w:rPr>
              <w:t>Ceratoppiidae</w:t>
            </w:r>
          </w:p>
        </w:tc>
        <w:tc>
          <w:tcPr>
            <w:tcW w:w="6661" w:type="dxa"/>
            <w:vAlign w:val="center"/>
          </w:tcPr>
          <w:p w14:paraId="0A0C87B8" w14:textId="77777777" w:rsidR="006F503A" w:rsidRPr="00612148" w:rsidRDefault="006F503A" w:rsidP="00412E51">
            <w:pPr>
              <w:pStyle w:val="af8"/>
              <w:rPr>
                <w:rFonts w:cs="Arial"/>
                <w:szCs w:val="24"/>
              </w:rPr>
            </w:pPr>
            <w:r w:rsidRPr="00612148">
              <w:rPr>
                <w:rFonts w:cs="Arial"/>
                <w:szCs w:val="24"/>
                <w:lang w:val="en-US"/>
              </w:rPr>
              <w:t>Ceratoppia bipilis</w:t>
            </w:r>
          </w:p>
        </w:tc>
      </w:tr>
      <w:tr w:rsidR="00AA67F9" w:rsidRPr="00612148" w14:paraId="29264036" w14:textId="77777777" w:rsidTr="006F503A">
        <w:trPr>
          <w:jc w:val="left"/>
        </w:trPr>
        <w:tc>
          <w:tcPr>
            <w:tcW w:w="3262" w:type="dxa"/>
            <w:vMerge/>
            <w:vAlign w:val="center"/>
          </w:tcPr>
          <w:p w14:paraId="5148F552" w14:textId="77777777" w:rsidR="006F503A" w:rsidRPr="00612148" w:rsidRDefault="006F503A" w:rsidP="00412E51">
            <w:pPr>
              <w:pStyle w:val="af8"/>
              <w:rPr>
                <w:rFonts w:cs="Arial"/>
                <w:szCs w:val="24"/>
              </w:rPr>
            </w:pPr>
          </w:p>
        </w:tc>
        <w:tc>
          <w:tcPr>
            <w:tcW w:w="6661" w:type="dxa"/>
            <w:vAlign w:val="center"/>
          </w:tcPr>
          <w:p w14:paraId="76F82812" w14:textId="77777777" w:rsidR="006F503A" w:rsidRPr="00612148" w:rsidRDefault="006F503A" w:rsidP="00412E51">
            <w:pPr>
              <w:pStyle w:val="af8"/>
              <w:rPr>
                <w:rFonts w:cs="Arial"/>
                <w:szCs w:val="24"/>
              </w:rPr>
            </w:pPr>
            <w:r w:rsidRPr="00612148">
              <w:rPr>
                <w:rFonts w:cs="Arial"/>
                <w:szCs w:val="24"/>
                <w:lang w:val="en-US"/>
              </w:rPr>
              <w:t>Ceratoppia sphaerica</w:t>
            </w:r>
          </w:p>
        </w:tc>
      </w:tr>
      <w:tr w:rsidR="00AA67F9" w:rsidRPr="00612148" w14:paraId="452DB01D" w14:textId="77777777" w:rsidTr="006F503A">
        <w:trPr>
          <w:jc w:val="left"/>
        </w:trPr>
        <w:tc>
          <w:tcPr>
            <w:tcW w:w="3262" w:type="dxa"/>
            <w:vMerge w:val="restart"/>
            <w:vAlign w:val="center"/>
          </w:tcPr>
          <w:p w14:paraId="3B7A3341" w14:textId="77777777" w:rsidR="006F503A" w:rsidRPr="00612148" w:rsidRDefault="006F503A" w:rsidP="00412E51">
            <w:pPr>
              <w:pStyle w:val="af8"/>
              <w:rPr>
                <w:rFonts w:cs="Arial"/>
                <w:szCs w:val="24"/>
              </w:rPr>
            </w:pPr>
            <w:r w:rsidRPr="00612148">
              <w:rPr>
                <w:rFonts w:cs="Arial"/>
                <w:szCs w:val="24"/>
              </w:rPr>
              <w:t>Ceratozetidae</w:t>
            </w:r>
          </w:p>
        </w:tc>
        <w:tc>
          <w:tcPr>
            <w:tcW w:w="6661" w:type="dxa"/>
            <w:vAlign w:val="center"/>
          </w:tcPr>
          <w:p w14:paraId="5A0D2412" w14:textId="77777777" w:rsidR="006F503A" w:rsidRPr="00612148" w:rsidRDefault="006F503A" w:rsidP="00412E51">
            <w:pPr>
              <w:pStyle w:val="af8"/>
              <w:rPr>
                <w:rFonts w:cs="Arial"/>
                <w:szCs w:val="24"/>
              </w:rPr>
            </w:pPr>
            <w:r w:rsidRPr="00612148">
              <w:rPr>
                <w:rFonts w:cs="Arial"/>
                <w:szCs w:val="24"/>
                <w:lang w:val="en-US"/>
              </w:rPr>
              <w:t>Ceratozetes gracilis</w:t>
            </w:r>
          </w:p>
        </w:tc>
      </w:tr>
      <w:tr w:rsidR="00AA67F9" w:rsidRPr="00612148" w14:paraId="45E9F013" w14:textId="77777777" w:rsidTr="006F503A">
        <w:trPr>
          <w:jc w:val="left"/>
        </w:trPr>
        <w:tc>
          <w:tcPr>
            <w:tcW w:w="3262" w:type="dxa"/>
            <w:vMerge/>
            <w:vAlign w:val="center"/>
          </w:tcPr>
          <w:p w14:paraId="04CA1FC1" w14:textId="77777777" w:rsidR="006F503A" w:rsidRPr="00612148" w:rsidRDefault="006F503A" w:rsidP="00412E51">
            <w:pPr>
              <w:pStyle w:val="af8"/>
              <w:rPr>
                <w:rFonts w:cs="Arial"/>
                <w:szCs w:val="24"/>
              </w:rPr>
            </w:pPr>
          </w:p>
        </w:tc>
        <w:tc>
          <w:tcPr>
            <w:tcW w:w="6661" w:type="dxa"/>
            <w:vAlign w:val="center"/>
          </w:tcPr>
          <w:p w14:paraId="5930F312" w14:textId="77777777" w:rsidR="006F503A" w:rsidRPr="00612148" w:rsidRDefault="006F503A" w:rsidP="00412E51">
            <w:pPr>
              <w:pStyle w:val="af8"/>
              <w:rPr>
                <w:rFonts w:cs="Arial"/>
                <w:szCs w:val="24"/>
              </w:rPr>
            </w:pPr>
            <w:r w:rsidRPr="00612148">
              <w:rPr>
                <w:rFonts w:cs="Arial"/>
                <w:szCs w:val="24"/>
                <w:lang w:val="en-US"/>
              </w:rPr>
              <w:t>Melanozetes mollicomus</w:t>
            </w:r>
          </w:p>
        </w:tc>
      </w:tr>
      <w:tr w:rsidR="00AA67F9" w:rsidRPr="00612148" w14:paraId="15012228" w14:textId="77777777" w:rsidTr="006F503A">
        <w:trPr>
          <w:jc w:val="left"/>
        </w:trPr>
        <w:tc>
          <w:tcPr>
            <w:tcW w:w="3262" w:type="dxa"/>
            <w:vMerge w:val="restart"/>
            <w:vAlign w:val="center"/>
          </w:tcPr>
          <w:p w14:paraId="3AABF061" w14:textId="77777777" w:rsidR="006F503A" w:rsidRPr="00612148" w:rsidRDefault="006F503A" w:rsidP="00412E51">
            <w:pPr>
              <w:pStyle w:val="af8"/>
              <w:rPr>
                <w:rFonts w:cs="Arial"/>
                <w:szCs w:val="24"/>
              </w:rPr>
            </w:pPr>
            <w:r w:rsidRPr="00612148">
              <w:rPr>
                <w:rFonts w:cs="Arial"/>
                <w:szCs w:val="24"/>
              </w:rPr>
              <w:t>Humerobatidae</w:t>
            </w:r>
          </w:p>
        </w:tc>
        <w:tc>
          <w:tcPr>
            <w:tcW w:w="6661" w:type="dxa"/>
            <w:vAlign w:val="center"/>
          </w:tcPr>
          <w:p w14:paraId="71318D28" w14:textId="77777777" w:rsidR="006F503A" w:rsidRPr="00612148" w:rsidRDefault="006F503A" w:rsidP="00412E51">
            <w:pPr>
              <w:pStyle w:val="af8"/>
              <w:rPr>
                <w:rFonts w:cs="Arial"/>
                <w:szCs w:val="24"/>
              </w:rPr>
            </w:pPr>
            <w:r w:rsidRPr="00612148">
              <w:rPr>
                <w:rFonts w:cs="Arial"/>
                <w:szCs w:val="24"/>
                <w:lang w:val="en-US"/>
              </w:rPr>
              <w:t>Diapterobates notatus</w:t>
            </w:r>
          </w:p>
        </w:tc>
      </w:tr>
      <w:tr w:rsidR="00AA67F9" w:rsidRPr="00612148" w14:paraId="2B1E61C4" w14:textId="77777777" w:rsidTr="006F503A">
        <w:trPr>
          <w:jc w:val="left"/>
        </w:trPr>
        <w:tc>
          <w:tcPr>
            <w:tcW w:w="3262" w:type="dxa"/>
            <w:vMerge/>
            <w:vAlign w:val="center"/>
          </w:tcPr>
          <w:p w14:paraId="67881E4A" w14:textId="77777777" w:rsidR="006F503A" w:rsidRPr="00612148" w:rsidRDefault="006F503A" w:rsidP="00412E51">
            <w:pPr>
              <w:pStyle w:val="af8"/>
              <w:rPr>
                <w:rFonts w:cs="Arial"/>
                <w:szCs w:val="24"/>
              </w:rPr>
            </w:pPr>
          </w:p>
        </w:tc>
        <w:tc>
          <w:tcPr>
            <w:tcW w:w="6661" w:type="dxa"/>
            <w:vAlign w:val="center"/>
          </w:tcPr>
          <w:p w14:paraId="6BFEDAD7" w14:textId="77777777" w:rsidR="006F503A" w:rsidRPr="00612148" w:rsidRDefault="006F503A" w:rsidP="00412E51">
            <w:pPr>
              <w:pStyle w:val="af8"/>
              <w:rPr>
                <w:rFonts w:cs="Arial"/>
                <w:szCs w:val="24"/>
              </w:rPr>
            </w:pPr>
            <w:r w:rsidRPr="00612148">
              <w:rPr>
                <w:rFonts w:cs="Arial"/>
                <w:szCs w:val="24"/>
                <w:lang w:val="en-US"/>
              </w:rPr>
              <w:t xml:space="preserve">Svalbardia paludicola </w:t>
            </w:r>
          </w:p>
        </w:tc>
      </w:tr>
      <w:tr w:rsidR="00AA67F9" w:rsidRPr="00612148" w14:paraId="3A3AB9EB" w14:textId="77777777" w:rsidTr="006F503A">
        <w:trPr>
          <w:jc w:val="left"/>
        </w:trPr>
        <w:tc>
          <w:tcPr>
            <w:tcW w:w="3262" w:type="dxa"/>
            <w:vAlign w:val="center"/>
          </w:tcPr>
          <w:p w14:paraId="47997930" w14:textId="77777777" w:rsidR="006F503A" w:rsidRPr="00612148" w:rsidRDefault="006F503A" w:rsidP="00412E51">
            <w:pPr>
              <w:pStyle w:val="af8"/>
              <w:rPr>
                <w:rFonts w:cs="Arial"/>
                <w:szCs w:val="24"/>
              </w:rPr>
            </w:pPr>
            <w:r w:rsidRPr="00612148">
              <w:rPr>
                <w:rFonts w:cs="Arial"/>
                <w:szCs w:val="24"/>
              </w:rPr>
              <w:t>Nothridae</w:t>
            </w:r>
          </w:p>
        </w:tc>
        <w:tc>
          <w:tcPr>
            <w:tcW w:w="6661" w:type="dxa"/>
            <w:vAlign w:val="center"/>
          </w:tcPr>
          <w:p w14:paraId="65CB103C" w14:textId="77777777" w:rsidR="006F503A" w:rsidRPr="00612148" w:rsidRDefault="006F503A" w:rsidP="00412E51">
            <w:pPr>
              <w:pStyle w:val="af8"/>
              <w:rPr>
                <w:rFonts w:cs="Arial"/>
                <w:szCs w:val="24"/>
              </w:rPr>
            </w:pPr>
            <w:r w:rsidRPr="00612148">
              <w:rPr>
                <w:rFonts w:cs="Arial"/>
                <w:szCs w:val="24"/>
                <w:lang w:val="en-US"/>
              </w:rPr>
              <w:t>Nothrus borussicus Sellnick</w:t>
            </w:r>
          </w:p>
        </w:tc>
      </w:tr>
      <w:tr w:rsidR="00AA67F9" w:rsidRPr="00612148" w14:paraId="405F4B55" w14:textId="77777777" w:rsidTr="006F503A">
        <w:trPr>
          <w:jc w:val="left"/>
        </w:trPr>
        <w:tc>
          <w:tcPr>
            <w:tcW w:w="3262" w:type="dxa"/>
            <w:vMerge w:val="restart"/>
            <w:vAlign w:val="center"/>
          </w:tcPr>
          <w:p w14:paraId="79FB4A54" w14:textId="77777777" w:rsidR="006F503A" w:rsidRPr="00612148" w:rsidRDefault="006F503A" w:rsidP="00412E51">
            <w:pPr>
              <w:pStyle w:val="af8"/>
              <w:rPr>
                <w:rFonts w:cs="Arial"/>
                <w:szCs w:val="24"/>
              </w:rPr>
            </w:pPr>
            <w:r w:rsidRPr="00612148">
              <w:rPr>
                <w:rFonts w:cs="Arial"/>
                <w:szCs w:val="24"/>
              </w:rPr>
              <w:t>Oppiidae</w:t>
            </w:r>
          </w:p>
        </w:tc>
        <w:tc>
          <w:tcPr>
            <w:tcW w:w="6661" w:type="dxa"/>
            <w:vAlign w:val="center"/>
          </w:tcPr>
          <w:p w14:paraId="385F702D" w14:textId="77777777" w:rsidR="006F503A" w:rsidRPr="00612148" w:rsidRDefault="006F503A" w:rsidP="00412E51">
            <w:pPr>
              <w:pStyle w:val="af8"/>
              <w:rPr>
                <w:rFonts w:cs="Arial"/>
                <w:szCs w:val="24"/>
              </w:rPr>
            </w:pPr>
            <w:r w:rsidRPr="00612148">
              <w:rPr>
                <w:rFonts w:cs="Arial"/>
                <w:szCs w:val="24"/>
                <w:lang w:val="en-US"/>
              </w:rPr>
              <w:t>Moritzoppia unicarinata</w:t>
            </w:r>
          </w:p>
        </w:tc>
      </w:tr>
      <w:tr w:rsidR="00AA67F9" w:rsidRPr="00612148" w14:paraId="52844D0E" w14:textId="77777777" w:rsidTr="006F503A">
        <w:trPr>
          <w:jc w:val="left"/>
        </w:trPr>
        <w:tc>
          <w:tcPr>
            <w:tcW w:w="3262" w:type="dxa"/>
            <w:vMerge/>
            <w:vAlign w:val="center"/>
          </w:tcPr>
          <w:p w14:paraId="22D9E5AE" w14:textId="77777777" w:rsidR="006F503A" w:rsidRPr="00612148" w:rsidRDefault="006F503A" w:rsidP="00412E51">
            <w:pPr>
              <w:pStyle w:val="af8"/>
              <w:rPr>
                <w:rFonts w:cs="Arial"/>
                <w:szCs w:val="24"/>
              </w:rPr>
            </w:pPr>
          </w:p>
        </w:tc>
        <w:tc>
          <w:tcPr>
            <w:tcW w:w="6661" w:type="dxa"/>
            <w:vAlign w:val="center"/>
          </w:tcPr>
          <w:p w14:paraId="1C4D09F9" w14:textId="77777777" w:rsidR="006F503A" w:rsidRPr="00612148" w:rsidRDefault="006F503A" w:rsidP="00412E51">
            <w:pPr>
              <w:pStyle w:val="af8"/>
              <w:rPr>
                <w:rFonts w:cs="Arial"/>
                <w:szCs w:val="24"/>
              </w:rPr>
            </w:pPr>
            <w:r w:rsidRPr="00612148">
              <w:rPr>
                <w:rFonts w:cs="Arial"/>
                <w:szCs w:val="24"/>
                <w:lang w:val="en-US"/>
              </w:rPr>
              <w:t>Oppiella nova</w:t>
            </w:r>
          </w:p>
        </w:tc>
      </w:tr>
      <w:tr w:rsidR="00AA67F9" w:rsidRPr="00612148" w14:paraId="521F9B6B" w14:textId="77777777" w:rsidTr="006F503A">
        <w:trPr>
          <w:jc w:val="left"/>
        </w:trPr>
        <w:tc>
          <w:tcPr>
            <w:tcW w:w="3262" w:type="dxa"/>
            <w:vMerge w:val="restart"/>
            <w:vAlign w:val="center"/>
          </w:tcPr>
          <w:p w14:paraId="388CE362" w14:textId="77777777" w:rsidR="006F503A" w:rsidRPr="00612148" w:rsidRDefault="006F503A" w:rsidP="00412E51">
            <w:pPr>
              <w:pStyle w:val="af8"/>
              <w:rPr>
                <w:rFonts w:cs="Arial"/>
                <w:szCs w:val="24"/>
              </w:rPr>
            </w:pPr>
            <w:r w:rsidRPr="00612148">
              <w:rPr>
                <w:rFonts w:cs="Arial"/>
                <w:szCs w:val="24"/>
              </w:rPr>
              <w:t>Oribatulidae</w:t>
            </w:r>
          </w:p>
        </w:tc>
        <w:tc>
          <w:tcPr>
            <w:tcW w:w="6661" w:type="dxa"/>
            <w:vAlign w:val="center"/>
          </w:tcPr>
          <w:p w14:paraId="0FFC0384" w14:textId="77777777" w:rsidR="006F503A" w:rsidRPr="00612148" w:rsidRDefault="006F503A" w:rsidP="00412E51">
            <w:pPr>
              <w:pStyle w:val="af8"/>
              <w:rPr>
                <w:rFonts w:cs="Arial"/>
                <w:szCs w:val="24"/>
              </w:rPr>
            </w:pPr>
            <w:r w:rsidRPr="00612148">
              <w:rPr>
                <w:rFonts w:cs="Arial"/>
                <w:szCs w:val="24"/>
                <w:lang w:val="en-US"/>
              </w:rPr>
              <w:t>Oribatula tibialis</w:t>
            </w:r>
          </w:p>
        </w:tc>
      </w:tr>
      <w:tr w:rsidR="00AA67F9" w:rsidRPr="00612148" w14:paraId="7FA0A014" w14:textId="77777777" w:rsidTr="006F503A">
        <w:trPr>
          <w:jc w:val="left"/>
        </w:trPr>
        <w:tc>
          <w:tcPr>
            <w:tcW w:w="3262" w:type="dxa"/>
            <w:vMerge/>
            <w:vAlign w:val="center"/>
          </w:tcPr>
          <w:p w14:paraId="219A481E" w14:textId="77777777" w:rsidR="006F503A" w:rsidRPr="00612148" w:rsidRDefault="006F503A" w:rsidP="00412E51">
            <w:pPr>
              <w:pStyle w:val="af8"/>
              <w:rPr>
                <w:rFonts w:cs="Arial"/>
                <w:szCs w:val="24"/>
              </w:rPr>
            </w:pPr>
          </w:p>
        </w:tc>
        <w:tc>
          <w:tcPr>
            <w:tcW w:w="6661" w:type="dxa"/>
            <w:vAlign w:val="center"/>
          </w:tcPr>
          <w:p w14:paraId="36CD5E1F" w14:textId="77777777" w:rsidR="006F503A" w:rsidRPr="00612148" w:rsidRDefault="006F503A" w:rsidP="00412E51">
            <w:pPr>
              <w:pStyle w:val="af8"/>
              <w:rPr>
                <w:rFonts w:cs="Arial"/>
                <w:szCs w:val="24"/>
              </w:rPr>
            </w:pPr>
            <w:r w:rsidRPr="00612148">
              <w:rPr>
                <w:rFonts w:cs="Arial"/>
                <w:szCs w:val="24"/>
                <w:lang w:val="en-US"/>
              </w:rPr>
              <w:t>Oribatula exilis</w:t>
            </w:r>
          </w:p>
        </w:tc>
      </w:tr>
      <w:tr w:rsidR="00AA67F9" w:rsidRPr="00612148" w14:paraId="44C4A765" w14:textId="77777777" w:rsidTr="006F503A">
        <w:trPr>
          <w:jc w:val="left"/>
        </w:trPr>
        <w:tc>
          <w:tcPr>
            <w:tcW w:w="3262" w:type="dxa"/>
            <w:vAlign w:val="center"/>
          </w:tcPr>
          <w:p w14:paraId="502A10C8" w14:textId="77777777" w:rsidR="006F503A" w:rsidRPr="00612148" w:rsidRDefault="006F503A" w:rsidP="00412E51">
            <w:pPr>
              <w:pStyle w:val="af8"/>
              <w:rPr>
                <w:rFonts w:cs="Arial"/>
                <w:szCs w:val="24"/>
              </w:rPr>
            </w:pPr>
            <w:r w:rsidRPr="00612148">
              <w:rPr>
                <w:rFonts w:cs="Arial"/>
                <w:szCs w:val="24"/>
                <w:lang w:val="en"/>
              </w:rPr>
              <w:t>Tectocepheidae</w:t>
            </w:r>
          </w:p>
        </w:tc>
        <w:tc>
          <w:tcPr>
            <w:tcW w:w="6661" w:type="dxa"/>
            <w:vAlign w:val="center"/>
          </w:tcPr>
          <w:p w14:paraId="78D2A9AF" w14:textId="77777777" w:rsidR="006F503A" w:rsidRPr="00612148" w:rsidRDefault="006F503A" w:rsidP="00412E51">
            <w:pPr>
              <w:pStyle w:val="af8"/>
              <w:rPr>
                <w:rFonts w:cs="Arial"/>
                <w:szCs w:val="24"/>
              </w:rPr>
            </w:pPr>
            <w:r w:rsidRPr="00612148">
              <w:rPr>
                <w:rFonts w:cs="Arial"/>
                <w:szCs w:val="24"/>
                <w:lang w:val="en-US"/>
              </w:rPr>
              <w:t>Tectocepheus velatus</w:t>
            </w:r>
          </w:p>
        </w:tc>
      </w:tr>
    </w:tbl>
    <w:p w14:paraId="19E38B32" w14:textId="4132A208" w:rsidR="004B6DEF" w:rsidRPr="00612148" w:rsidRDefault="004B6DEF" w:rsidP="004B6DEF">
      <w:r w:rsidRPr="00612148">
        <w:t>Согласно Письму Министерства природных ресурсов и экологии Красноярского края №МПР/7-2344 от 19.02.2017 г. на территории Таймырского Долгано-Ненецкого мун</w:t>
      </w:r>
      <w:r w:rsidRPr="00612148">
        <w:t>и</w:t>
      </w:r>
      <w:r w:rsidRPr="00612148">
        <w:t>ципального района обитают следующие виды охотничьих животных: волк, лисица, бурый медведь, рысь, росомаха, соболь, горностай, выдра, заяц-беляк, белка, гуси, утки, кур</w:t>
      </w:r>
      <w:r w:rsidRPr="00612148">
        <w:t>о</w:t>
      </w:r>
      <w:r w:rsidRPr="00612148">
        <w:t>патки, кулики и проч</w:t>
      </w:r>
      <w:r w:rsidR="001D1E1D" w:rsidRPr="00612148">
        <w:t>ие охотничьи птицы (Приложение И</w:t>
      </w:r>
      <w:r w:rsidRPr="00612148">
        <w:t>).</w:t>
      </w:r>
    </w:p>
    <w:p w14:paraId="47569B3E" w14:textId="495FC65E" w:rsidR="006F503A" w:rsidRPr="00612148" w:rsidRDefault="006F503A" w:rsidP="004B6DEF">
      <w:r w:rsidRPr="00612148">
        <w:t xml:space="preserve">В границах участка проведения работ в ходе полевых работ зарегистрировано </w:t>
      </w:r>
      <w:r w:rsidR="005728E2" w:rsidRPr="00612148">
        <w:br/>
      </w:r>
      <w:r w:rsidRPr="00612148">
        <w:t>2 вида животных, занесенных в Красные книги РФ и Красноярского края: малый лебедь и орлан-белохвост. Эти виды биотопически с территорией проведения работ не связаны и были отмечены только в полете.</w:t>
      </w:r>
    </w:p>
    <w:p w14:paraId="608E7349" w14:textId="378DBB2F" w:rsidR="006F503A" w:rsidRPr="00612148" w:rsidRDefault="006F503A" w:rsidP="006F503A">
      <w:r w:rsidRPr="00612148">
        <w:rPr>
          <w:rFonts w:eastAsia="Calibri"/>
          <w:szCs w:val="24"/>
          <w:lang w:eastAsia="ru-RU"/>
        </w:rPr>
        <w:t xml:space="preserve">Согласно </w:t>
      </w:r>
      <w:r w:rsidR="00D527CE" w:rsidRPr="00612148">
        <w:rPr>
          <w:rFonts w:eastAsia="Calibri"/>
          <w:szCs w:val="24"/>
          <w:lang w:eastAsia="ru-RU"/>
        </w:rPr>
        <w:t>П</w:t>
      </w:r>
      <w:r w:rsidRPr="00612148">
        <w:rPr>
          <w:rFonts w:eastAsia="Calibri"/>
          <w:szCs w:val="24"/>
          <w:lang w:eastAsia="ru-RU"/>
        </w:rPr>
        <w:t xml:space="preserve">исьму Министерства природных ресурсов и экологии Красноярского края №70 от 24.04.2014 г. на территории Сузунского месторождения пути миграции диких копытных животных не наблюдается </w:t>
      </w:r>
      <w:r w:rsidR="00BC7AF2" w:rsidRPr="00612148">
        <w:t>(Приложение А</w:t>
      </w:r>
      <w:r w:rsidRPr="00612148">
        <w:t>).</w:t>
      </w:r>
    </w:p>
    <w:p w14:paraId="382A9FE2" w14:textId="45F56001" w:rsidR="00AE7161" w:rsidRPr="00612148" w:rsidRDefault="006F503A" w:rsidP="006F503A">
      <w:pPr>
        <w:rPr>
          <w:spacing w:val="-2"/>
          <w:highlight w:val="lightGray"/>
        </w:rPr>
      </w:pPr>
      <w:r w:rsidRPr="00612148">
        <w:t>Относительно небогатый видовой состав животного мира связан с антропогенным изменением территории проведения работ, а так же постоянным действием фактора бе</w:t>
      </w:r>
      <w:r w:rsidRPr="00612148">
        <w:t>с</w:t>
      </w:r>
      <w:r w:rsidRPr="00612148">
        <w:t>покойства, вызванного движением транспорта и производственными процессами.</w:t>
      </w:r>
    </w:p>
    <w:p w14:paraId="2075DFE3" w14:textId="77777777" w:rsidR="00AE7161" w:rsidRPr="00612148" w:rsidRDefault="00AE7161" w:rsidP="00AE7161">
      <w:pPr>
        <w:rPr>
          <w:highlight w:val="lightGray"/>
        </w:rPr>
      </w:pPr>
    </w:p>
    <w:p w14:paraId="22D92276" w14:textId="5C515E47" w:rsidR="00FD0885" w:rsidRPr="00612148" w:rsidRDefault="007D2B3D" w:rsidP="00FD0885">
      <w:pPr>
        <w:pStyle w:val="1"/>
      </w:pPr>
      <w:bookmarkStart w:id="216" w:name="_Toc504723610"/>
      <w:r w:rsidRPr="00612148">
        <w:lastRenderedPageBreak/>
        <w:t>Оценка воздействия на компоненты природной среды</w:t>
      </w:r>
      <w:bookmarkEnd w:id="179"/>
      <w:bookmarkEnd w:id="216"/>
    </w:p>
    <w:p w14:paraId="22D92277" w14:textId="71F5F82D" w:rsidR="00FD0885" w:rsidRPr="00612148" w:rsidRDefault="007D2B3D" w:rsidP="00383DAE">
      <w:pPr>
        <w:pStyle w:val="2"/>
        <w:tabs>
          <w:tab w:val="num" w:pos="142"/>
        </w:tabs>
      </w:pPr>
      <w:bookmarkStart w:id="217" w:name="_Toc394999972"/>
      <w:bookmarkStart w:id="218" w:name="_Toc504723611"/>
      <w:r w:rsidRPr="00612148">
        <w:t>Оценка воздействия на атмосферный воздух</w:t>
      </w:r>
      <w:bookmarkEnd w:id="217"/>
      <w:bookmarkEnd w:id="218"/>
    </w:p>
    <w:p w14:paraId="043ED462" w14:textId="1222CB72" w:rsidR="007D2B3D" w:rsidRPr="00612148" w:rsidRDefault="007D2B3D" w:rsidP="007D2B3D">
      <w:pPr>
        <w:pStyle w:val="3"/>
      </w:pPr>
      <w:bookmarkStart w:id="219" w:name="_Toc504723612"/>
      <w:bookmarkStart w:id="220" w:name="_Toc394999973"/>
      <w:r w:rsidRPr="00612148">
        <w:t>Характеристика воздействия на атмосферный воздух</w:t>
      </w:r>
      <w:r w:rsidR="0008745B" w:rsidRPr="00612148">
        <w:t xml:space="preserve"> в период строительства</w:t>
      </w:r>
      <w:bookmarkEnd w:id="219"/>
    </w:p>
    <w:p w14:paraId="1DFCB0DD" w14:textId="77777777" w:rsidR="008544D6" w:rsidRPr="00612148" w:rsidRDefault="008544D6" w:rsidP="008A4C5D">
      <w:pPr>
        <w:rPr>
          <w:rFonts w:cs="Arial"/>
        </w:rPr>
      </w:pPr>
      <w:r w:rsidRPr="00612148">
        <w:rPr>
          <w:rFonts w:cs="Arial"/>
        </w:rPr>
        <w:t>Основным видом воздействия проектируемых объектов на состояние воздушного бассейна является загрязнение атмосферного воздуха выбросами загрязняющих в</w:t>
      </w:r>
      <w:r w:rsidRPr="00612148">
        <w:rPr>
          <w:rFonts w:cs="Arial"/>
        </w:rPr>
        <w:t>е</w:t>
      </w:r>
      <w:r w:rsidRPr="00612148">
        <w:rPr>
          <w:rFonts w:cs="Arial"/>
        </w:rPr>
        <w:t>ществ. К выбросам временного действия относятся источники, действующие в период строительства. При эксплуатации проектируемых объектов – источники относятся к в</w:t>
      </w:r>
      <w:r w:rsidRPr="00612148">
        <w:rPr>
          <w:rFonts w:cs="Arial"/>
        </w:rPr>
        <w:t>ы</w:t>
      </w:r>
      <w:r w:rsidRPr="00612148">
        <w:rPr>
          <w:rFonts w:cs="Arial"/>
        </w:rPr>
        <w:t xml:space="preserve">бросам постоянного действия. </w:t>
      </w:r>
    </w:p>
    <w:p w14:paraId="0219D52C" w14:textId="77777777" w:rsidR="008544D6" w:rsidRPr="00612148" w:rsidRDefault="008544D6" w:rsidP="008A4C5D">
      <w:pPr>
        <w:pStyle w:val="afff"/>
      </w:pPr>
      <w:r w:rsidRPr="00612148">
        <w:t>Загрязнение атмосферы в период проведения строительных работ будет происх</w:t>
      </w:r>
      <w:r w:rsidRPr="00612148">
        <w:t>о</w:t>
      </w:r>
      <w:r w:rsidRPr="00612148">
        <w:t>дить за счет сгорания топлива в двигателях машин и механизмов, при проведении авт</w:t>
      </w:r>
      <w:r w:rsidRPr="00612148">
        <w:t>о</w:t>
      </w:r>
      <w:r w:rsidRPr="00612148">
        <w:t>заправочных работ, при работе дизельной электростанции, при пересыпке строительных материалов, при сварочных, покрасочных работах.</w:t>
      </w:r>
    </w:p>
    <w:p w14:paraId="235A5439" w14:textId="0DA5598C" w:rsidR="008F6396" w:rsidRPr="00C54B9E" w:rsidRDefault="008F6396" w:rsidP="008A4C5D">
      <w:pPr>
        <w:tabs>
          <w:tab w:val="left" w:pos="9348"/>
        </w:tabs>
      </w:pPr>
      <w:r w:rsidRPr="00C54B9E">
        <w:t xml:space="preserve">Загрязнение атмосферы в период </w:t>
      </w:r>
      <w:r w:rsidRPr="00C54B9E">
        <w:rPr>
          <w:rFonts w:cs="Arial"/>
        </w:rPr>
        <w:t>утилизации бурового шлама:</w:t>
      </w:r>
      <w:r w:rsidR="00987E8C">
        <w:rPr>
          <w:rFonts w:cs="Arial"/>
        </w:rPr>
        <w:t xml:space="preserve"> </w:t>
      </w:r>
      <w:r w:rsidRPr="00C54B9E">
        <w:t>за счет сгорания топлива в двигателях машин и механизмов, при временном хранении бурового шлама в шламовом амбаре, при пересыпке цемента для приготовления инертного материала, при заправке автотранспорта.</w:t>
      </w:r>
    </w:p>
    <w:p w14:paraId="42E17F17" w14:textId="5B4AFF54" w:rsidR="008544D6" w:rsidRPr="00FD3AD0" w:rsidRDefault="008544D6" w:rsidP="008A4C5D">
      <w:pPr>
        <w:ind w:firstLine="567"/>
      </w:pPr>
      <w:r w:rsidRPr="00FD3AD0">
        <w:t xml:space="preserve">В проекте для расчета выбросов ЗВ, при строительстве проектируемых объектов был выбран типовой участок ведения строительных работ на примере площадки куста </w:t>
      </w:r>
      <w:r w:rsidRPr="00987E8C">
        <w:t>скважин №</w:t>
      </w:r>
      <w:r w:rsidR="00987E8C" w:rsidRPr="00987E8C">
        <w:t>2</w:t>
      </w:r>
      <w:r w:rsidRPr="00987E8C">
        <w:t>. Расчет</w:t>
      </w:r>
      <w:r w:rsidRPr="00FD3AD0">
        <w:t xml:space="preserve"> произведен с учетом одновременности работы строительной техники и других выполняемых работ, определив, таким образом, допустимый максимальный в</w:t>
      </w:r>
      <w:r w:rsidRPr="00FD3AD0">
        <w:t>ы</w:t>
      </w:r>
      <w:r w:rsidRPr="00FD3AD0">
        <w:t>брос (г/сек) и создаваемые ими приземные концентрации. Валовые выбросы определены как сумма годовых выбросов ЗВ за рассматриваемый период, с учетом всего объема р</w:t>
      </w:r>
      <w:r w:rsidRPr="00FD3AD0">
        <w:t>а</w:t>
      </w:r>
      <w:r w:rsidRPr="00FD3AD0">
        <w:t>бот дорожной техники, материалов и механизмов, применяемых в процессе строительных работ.</w:t>
      </w:r>
    </w:p>
    <w:p w14:paraId="5FD55DF6" w14:textId="74637B7D" w:rsidR="008544D6" w:rsidRPr="00FD3AD0" w:rsidRDefault="008544D6" w:rsidP="008A4C5D">
      <w:pPr>
        <w:ind w:firstLine="567"/>
      </w:pPr>
      <w:r w:rsidRPr="00FD3AD0">
        <w:t>В период утилизации бурового шла</w:t>
      </w:r>
      <w:r w:rsidR="00987E8C">
        <w:t>ма мощность выброса (г/сек) так</w:t>
      </w:r>
      <w:r w:rsidRPr="00FD3AD0">
        <w:t>же рассматр</w:t>
      </w:r>
      <w:r w:rsidRPr="00FD3AD0">
        <w:t>и</w:t>
      </w:r>
      <w:r w:rsidRPr="00FD3AD0">
        <w:t>валась на примере типов</w:t>
      </w:r>
      <w:r w:rsidR="00987E8C">
        <w:t xml:space="preserve">ой </w:t>
      </w:r>
      <w:r w:rsidRPr="00FD3AD0">
        <w:t xml:space="preserve">кустовой площадки. Площадка </w:t>
      </w:r>
      <w:r w:rsidRPr="00987E8C">
        <w:t xml:space="preserve">куста </w:t>
      </w:r>
      <w:r w:rsidR="00987E8C" w:rsidRPr="00987E8C">
        <w:t>скважин №2</w:t>
      </w:r>
      <w:r w:rsidRPr="00987E8C">
        <w:t xml:space="preserve"> в</w:t>
      </w:r>
      <w:r w:rsidR="00FD3AD0" w:rsidRPr="00987E8C">
        <w:t>ыбрана</w:t>
      </w:r>
      <w:r w:rsidR="00FD3AD0" w:rsidRPr="00FD3AD0">
        <w:t xml:space="preserve"> в качестве показательной</w:t>
      </w:r>
      <w:r w:rsidR="00987E8C">
        <w:t xml:space="preserve">. </w:t>
      </w:r>
      <w:r w:rsidRPr="00FD3AD0">
        <w:t>Валовый выброс представлен от всех площадок в совокупности.</w:t>
      </w:r>
    </w:p>
    <w:p w14:paraId="08881A7F" w14:textId="3608A671" w:rsidR="0075723D" w:rsidRPr="00612148" w:rsidRDefault="0075723D" w:rsidP="008A4C5D">
      <w:pPr>
        <w:tabs>
          <w:tab w:val="num" w:pos="0"/>
        </w:tabs>
        <w:rPr>
          <w:rFonts w:cs="Arial"/>
          <w:spacing w:val="-2"/>
        </w:rPr>
      </w:pPr>
      <w:r w:rsidRPr="00FD3AD0">
        <w:rPr>
          <w:rFonts w:cs="Arial"/>
          <w:spacing w:val="-2"/>
        </w:rPr>
        <w:t xml:space="preserve">Карта-схема расположения источников выделения загрязняющих веществ в </w:t>
      </w:r>
      <w:r w:rsidR="00D527CE" w:rsidRPr="00FD3AD0">
        <w:rPr>
          <w:rFonts w:cs="Arial"/>
          <w:spacing w:val="-2"/>
        </w:rPr>
        <w:t>период строительства приведена на схеме</w:t>
      </w:r>
      <w:r w:rsidRPr="00FD3AD0">
        <w:rPr>
          <w:rFonts w:cs="Arial"/>
          <w:spacing w:val="-2"/>
        </w:rPr>
        <w:t xml:space="preserve"> </w:t>
      </w:r>
      <w:r w:rsidRPr="00FD3AD0">
        <w:rPr>
          <w:rFonts w:cs="Arial"/>
        </w:rPr>
        <w:fldChar w:fldCharType="begin"/>
      </w:r>
      <w:r w:rsidRPr="00FD3AD0">
        <w:rPr>
          <w:rFonts w:cs="Arial"/>
        </w:rPr>
        <w:instrText xml:space="preserve"> DOCPROPERTY  ШифрДокумента  \* MERGEFORMAT </w:instrText>
      </w:r>
      <w:r w:rsidRPr="00FD3AD0">
        <w:rPr>
          <w:rFonts w:cs="Arial"/>
        </w:rPr>
        <w:fldChar w:fldCharType="separate"/>
      </w:r>
      <w:r w:rsidR="009D5F08">
        <w:rPr>
          <w:rFonts w:cs="Arial"/>
        </w:rPr>
        <w:t>1750616/0357Д-01-ПП-700000</w:t>
      </w:r>
      <w:r w:rsidRPr="00FD3AD0">
        <w:rPr>
          <w:rFonts w:cs="Arial"/>
        </w:rPr>
        <w:fldChar w:fldCharType="end"/>
      </w:r>
      <w:r w:rsidR="008268BC" w:rsidRPr="00FD3AD0">
        <w:rPr>
          <w:rFonts w:cs="Arial"/>
          <w:spacing w:val="-2"/>
        </w:rPr>
        <w:t>-</w:t>
      </w:r>
      <w:r w:rsidR="008F6396" w:rsidRPr="00FD3AD0">
        <w:rPr>
          <w:rFonts w:cs="Arial"/>
          <w:spacing w:val="-2"/>
        </w:rPr>
        <w:t>ОВОС</w:t>
      </w:r>
      <w:r w:rsidR="008268BC" w:rsidRPr="00FD3AD0">
        <w:rPr>
          <w:rFonts w:cs="Arial"/>
          <w:spacing w:val="-2"/>
        </w:rPr>
        <w:t>-СХ-0</w:t>
      </w:r>
      <w:r w:rsidR="00D527CE" w:rsidRPr="00FD3AD0">
        <w:rPr>
          <w:rFonts w:cs="Arial"/>
          <w:spacing w:val="-2"/>
        </w:rPr>
        <w:t>2.</w:t>
      </w:r>
    </w:p>
    <w:p w14:paraId="686D1DF3" w14:textId="46B31A96" w:rsidR="0075723D" w:rsidRPr="00612148" w:rsidRDefault="0075723D" w:rsidP="008A4C5D">
      <w:pPr>
        <w:tabs>
          <w:tab w:val="num" w:pos="0"/>
        </w:tabs>
        <w:rPr>
          <w:rFonts w:cs="Arial"/>
          <w:spacing w:val="-2"/>
        </w:rPr>
      </w:pPr>
      <w:r w:rsidRPr="00612148">
        <w:t>Объемы работ по строительству, количество использованных материалов приняты согласно данным, предоставленным в таблице «Ведомость потребности в строительных материалах и оборудовании» р</w:t>
      </w:r>
      <w:r w:rsidRPr="00612148">
        <w:rPr>
          <w:rFonts w:cs="Arial"/>
        </w:rPr>
        <w:t xml:space="preserve">аздела 6 «Проект организации строительства», том 6, </w:t>
      </w:r>
      <w:r w:rsidRPr="00612148">
        <w:rPr>
          <w:noProof/>
        </w:rPr>
        <w:fldChar w:fldCharType="begin"/>
      </w:r>
      <w:r w:rsidRPr="00612148">
        <w:rPr>
          <w:noProof/>
        </w:rPr>
        <w:instrText xml:space="preserve"> DOCPROPERTY  ШифрДокумента  \* MERGEFORMAT </w:instrText>
      </w:r>
      <w:r w:rsidRPr="00612148">
        <w:rPr>
          <w:noProof/>
        </w:rPr>
        <w:fldChar w:fldCharType="separate"/>
      </w:r>
      <w:r w:rsidR="009D5F08">
        <w:rPr>
          <w:noProof/>
        </w:rPr>
        <w:t>1750616/0357Д-01-ПП-700000</w:t>
      </w:r>
      <w:r w:rsidRPr="00612148">
        <w:rPr>
          <w:noProof/>
        </w:rPr>
        <w:fldChar w:fldCharType="end"/>
      </w:r>
      <w:r w:rsidR="00621F95" w:rsidRPr="00612148">
        <w:rPr>
          <w:rFonts w:cs="Arial"/>
        </w:rPr>
        <w:t>-ПОС</w:t>
      </w:r>
      <w:r w:rsidRPr="00612148">
        <w:rPr>
          <w:rFonts w:cs="Arial"/>
        </w:rPr>
        <w:t>.</w:t>
      </w:r>
    </w:p>
    <w:p w14:paraId="69FF0593" w14:textId="77777777" w:rsidR="008544D6" w:rsidRPr="00612148" w:rsidRDefault="008544D6" w:rsidP="008A4C5D">
      <w:pPr>
        <w:rPr>
          <w:rFonts w:eastAsia="Times New Roman" w:cs="Arial"/>
          <w:szCs w:val="24"/>
          <w:lang w:eastAsia="ru-RU"/>
        </w:rPr>
      </w:pPr>
      <w:r w:rsidRPr="00612148">
        <w:rPr>
          <w:rFonts w:eastAsia="Times New Roman" w:cs="Arial"/>
          <w:szCs w:val="24"/>
          <w:lang w:eastAsia="ru-RU"/>
        </w:rPr>
        <w:lastRenderedPageBreak/>
        <w:t>Величины выбросов загрязняющих веществ при работе проектируемых объектов рассчитаны согласно программных продуктов фирмы «Интеграл» реализующих норм</w:t>
      </w:r>
      <w:r w:rsidRPr="00612148">
        <w:rPr>
          <w:rFonts w:eastAsia="Times New Roman" w:cs="Arial"/>
          <w:szCs w:val="24"/>
          <w:lang w:eastAsia="ru-RU"/>
        </w:rPr>
        <w:t>а</w:t>
      </w:r>
      <w:r w:rsidRPr="00612148">
        <w:rPr>
          <w:rFonts w:eastAsia="Times New Roman" w:cs="Arial"/>
          <w:szCs w:val="24"/>
          <w:lang w:eastAsia="ru-RU"/>
        </w:rPr>
        <w:t>тивную документацию в соответствии с «Перечнем методик расчёта выбросов загрязн</w:t>
      </w:r>
      <w:r w:rsidRPr="00612148">
        <w:rPr>
          <w:rFonts w:eastAsia="Times New Roman" w:cs="Arial"/>
          <w:szCs w:val="24"/>
          <w:lang w:eastAsia="ru-RU"/>
        </w:rPr>
        <w:t>я</w:t>
      </w:r>
      <w:r w:rsidRPr="00612148">
        <w:rPr>
          <w:rFonts w:eastAsia="Times New Roman" w:cs="Arial"/>
          <w:szCs w:val="24"/>
          <w:lang w:eastAsia="ru-RU"/>
        </w:rPr>
        <w:t xml:space="preserve">ющих веществ в атмосферу, используемых в 2017 году при нормировании и определении величин выбросов вредных (загрязняющих) веществ в атмосферный воздух, ФГУП «НИИ Атмосфера» – Санкт-Петербург, 2016». </w:t>
      </w:r>
    </w:p>
    <w:p w14:paraId="53657288" w14:textId="406F87CA" w:rsidR="00D527CE" w:rsidRPr="00612148" w:rsidRDefault="00D527CE" w:rsidP="008A4C5D">
      <w:pPr>
        <w:tabs>
          <w:tab w:val="num" w:pos="0"/>
        </w:tabs>
        <w:rPr>
          <w:rFonts w:cs="Arial"/>
        </w:rPr>
      </w:pPr>
      <w:r w:rsidRPr="00612148">
        <w:rPr>
          <w:rFonts w:cs="Arial"/>
        </w:rPr>
        <w:t>Результаты определения выбросов загрязняющих веществ в атмосферу расчё</w:t>
      </w:r>
      <w:r w:rsidRPr="00612148">
        <w:rPr>
          <w:rFonts w:cs="Arial"/>
        </w:rPr>
        <w:t>т</w:t>
      </w:r>
      <w:r w:rsidRPr="00612148">
        <w:rPr>
          <w:rFonts w:cs="Arial"/>
        </w:rPr>
        <w:t xml:space="preserve">ными методами представлены в приложениях </w:t>
      </w:r>
      <w:r w:rsidR="008544D6" w:rsidRPr="00612148">
        <w:rPr>
          <w:rFonts w:cs="Arial"/>
        </w:rPr>
        <w:t>Ж, И</w:t>
      </w:r>
      <w:r w:rsidR="00987E8C">
        <w:rPr>
          <w:rFonts w:cs="Arial"/>
        </w:rPr>
        <w:t>, тома 8.1.2</w:t>
      </w:r>
      <w:r w:rsidR="00987E8C">
        <w:rPr>
          <w:rFonts w:cs="Arial"/>
        </w:rPr>
        <w:br/>
      </w:r>
      <w:r w:rsidRPr="00612148">
        <w:rPr>
          <w:noProof/>
        </w:rPr>
        <w:fldChar w:fldCharType="begin"/>
      </w:r>
      <w:r w:rsidRPr="00612148">
        <w:rPr>
          <w:noProof/>
        </w:rPr>
        <w:instrText xml:space="preserve"> DOCPROPERTY  ШифрДокумента  \* MERGEFORMAT </w:instrText>
      </w:r>
      <w:r w:rsidRPr="00612148">
        <w:rPr>
          <w:noProof/>
        </w:rPr>
        <w:fldChar w:fldCharType="separate"/>
      </w:r>
      <w:r w:rsidR="009D5F08">
        <w:rPr>
          <w:noProof/>
        </w:rPr>
        <w:t>1750616/0357Д-01-ПП-700000</w:t>
      </w:r>
      <w:r w:rsidRPr="00612148">
        <w:rPr>
          <w:noProof/>
        </w:rPr>
        <w:fldChar w:fldCharType="end"/>
      </w:r>
      <w:r w:rsidRPr="00612148">
        <w:rPr>
          <w:rFonts w:cs="Arial"/>
        </w:rPr>
        <w:t>-ООС1.2.</w:t>
      </w:r>
    </w:p>
    <w:p w14:paraId="5843DCED" w14:textId="75E7A6BE" w:rsidR="00450192" w:rsidRPr="00612148" w:rsidRDefault="00450192" w:rsidP="008A4C5D">
      <w:pPr>
        <w:tabs>
          <w:tab w:val="num" w:pos="0"/>
        </w:tabs>
      </w:pPr>
      <w:r w:rsidRPr="00612148">
        <w:t>Количество выбросов загрязняющих веществ по каждому источнику, выделяющи</w:t>
      </w:r>
      <w:r w:rsidRPr="00612148">
        <w:t>х</w:t>
      </w:r>
      <w:r w:rsidRPr="00612148">
        <w:t>ся в атмосферу в период строительств</w:t>
      </w:r>
      <w:r w:rsidR="00E46FF7" w:rsidRPr="00612148">
        <w:t>а</w:t>
      </w:r>
      <w:r w:rsidR="0075723D" w:rsidRPr="00612148">
        <w:t xml:space="preserve"> и эксплуатации</w:t>
      </w:r>
      <w:r w:rsidR="00E46FF7" w:rsidRPr="00612148">
        <w:t>, приведено в таблице</w:t>
      </w:r>
      <w:r w:rsidR="00E46FF7" w:rsidRPr="00612148">
        <w:fldChar w:fldCharType="begin"/>
      </w:r>
      <w:r w:rsidR="00E46FF7" w:rsidRPr="00612148">
        <w:instrText xml:space="preserve"> REF _Ref426634862 \h  \* MERGEFORMAT </w:instrText>
      </w:r>
      <w:r w:rsidR="00E46FF7" w:rsidRPr="00612148">
        <w:fldChar w:fldCharType="separate"/>
      </w:r>
      <w:r w:rsidR="0017121E" w:rsidRPr="0017121E">
        <w:rPr>
          <w:vanish/>
        </w:rPr>
        <w:t>Таблица</w:t>
      </w:r>
      <w:r w:rsidR="0017121E" w:rsidRPr="00612148">
        <w:t xml:space="preserve"> </w:t>
      </w:r>
      <w:r w:rsidR="0017121E">
        <w:rPr>
          <w:noProof/>
        </w:rPr>
        <w:t>5</w:t>
      </w:r>
      <w:r w:rsidR="0017121E" w:rsidRPr="00612148">
        <w:t>.</w:t>
      </w:r>
      <w:r w:rsidR="0017121E">
        <w:rPr>
          <w:noProof/>
        </w:rPr>
        <w:t>1</w:t>
      </w:r>
      <w:r w:rsidR="00E46FF7" w:rsidRPr="00612148">
        <w:fldChar w:fldCharType="end"/>
      </w:r>
      <w:r w:rsidRPr="00612148">
        <w:t>.</w:t>
      </w:r>
    </w:p>
    <w:p w14:paraId="4D00D077" w14:textId="5CA200AF" w:rsidR="00E46FF7" w:rsidRPr="00612148" w:rsidRDefault="00E46FF7" w:rsidP="005613A4">
      <w:pPr>
        <w:pStyle w:val="afc"/>
        <w:spacing w:line="324" w:lineRule="auto"/>
      </w:pPr>
      <w:bookmarkStart w:id="221" w:name="_Ref426634862"/>
      <w:r w:rsidRPr="00612148">
        <w:t xml:space="preserve">Таблица </w:t>
      </w:r>
      <w:fldSimple w:instr=" STYLEREF 1 \s ">
        <w:r w:rsidR="0017121E">
          <w:rPr>
            <w:noProof/>
          </w:rPr>
          <w:t>5</w:t>
        </w:r>
      </w:fldSimple>
      <w:r w:rsidRPr="00612148">
        <w:t>.</w:t>
      </w:r>
      <w:fldSimple w:instr=" SEQ Таблица \* ARABIC \s 1 ">
        <w:r w:rsidR="0017121E">
          <w:rPr>
            <w:noProof/>
          </w:rPr>
          <w:t>1</w:t>
        </w:r>
      </w:fldSimple>
      <w:bookmarkEnd w:id="221"/>
      <w:r w:rsidRPr="00612148">
        <w:t xml:space="preserve"> – </w:t>
      </w:r>
      <w:r w:rsidR="00EA4DB4" w:rsidRPr="00612148">
        <w:t>Количество выбросов загрязняющих веществ, выделяющихся в атмосферу</w:t>
      </w:r>
    </w:p>
    <w:tbl>
      <w:tblPr>
        <w:tblW w:w="992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711"/>
        <w:gridCol w:w="711"/>
        <w:gridCol w:w="12"/>
        <w:gridCol w:w="3670"/>
        <w:gridCol w:w="1277"/>
        <w:gridCol w:w="1279"/>
      </w:tblGrid>
      <w:tr w:rsidR="00AA67F9" w:rsidRPr="00612148" w14:paraId="3B8EFCFE" w14:textId="77777777" w:rsidTr="0075723D">
        <w:trPr>
          <w:trHeight w:val="340"/>
          <w:tblHeader/>
        </w:trPr>
        <w:tc>
          <w:tcPr>
            <w:tcW w:w="1143" w:type="pct"/>
            <w:vMerge w:val="restart"/>
            <w:tcBorders>
              <w:left w:val="nil"/>
            </w:tcBorders>
            <w:shd w:val="clear" w:color="auto" w:fill="auto"/>
            <w:vAlign w:val="center"/>
          </w:tcPr>
          <w:p w14:paraId="51FE391B" w14:textId="77777777" w:rsidR="00450192" w:rsidRPr="00612148" w:rsidRDefault="00450192" w:rsidP="00450192">
            <w:pPr>
              <w:suppressAutoHyphens/>
              <w:spacing w:line="240" w:lineRule="auto"/>
              <w:ind w:left="-57" w:right="-57" w:firstLine="0"/>
              <w:jc w:val="center"/>
              <w:rPr>
                <w:rFonts w:cs="Arial"/>
                <w:spacing w:val="-4"/>
                <w:sz w:val="20"/>
                <w:szCs w:val="20"/>
              </w:rPr>
            </w:pPr>
            <w:r w:rsidRPr="00612148">
              <w:rPr>
                <w:rFonts w:cs="Arial"/>
                <w:spacing w:val="-4"/>
                <w:sz w:val="20"/>
                <w:szCs w:val="20"/>
              </w:rPr>
              <w:t>Наименование источника выделения загрязняющих веществ</w:t>
            </w:r>
          </w:p>
        </w:tc>
        <w:tc>
          <w:tcPr>
            <w:tcW w:w="358" w:type="pct"/>
            <w:vMerge w:val="restart"/>
            <w:shd w:val="clear" w:color="auto" w:fill="auto"/>
            <w:vAlign w:val="center"/>
          </w:tcPr>
          <w:p w14:paraId="20E1993A" w14:textId="77777777" w:rsidR="00450192" w:rsidRPr="00612148" w:rsidRDefault="00450192" w:rsidP="00450192">
            <w:pPr>
              <w:suppressAutoHyphens/>
              <w:spacing w:line="240" w:lineRule="auto"/>
              <w:ind w:left="-113" w:right="-113"/>
              <w:jc w:val="center"/>
              <w:rPr>
                <w:rFonts w:cs="Arial"/>
                <w:spacing w:val="-4"/>
                <w:sz w:val="20"/>
                <w:szCs w:val="20"/>
              </w:rPr>
            </w:pPr>
            <w:r w:rsidRPr="00612148">
              <w:rPr>
                <w:rFonts w:cs="Arial"/>
                <w:spacing w:val="-4"/>
                <w:sz w:val="20"/>
                <w:szCs w:val="20"/>
              </w:rPr>
              <w:t>нНомер</w:t>
            </w:r>
          </w:p>
        </w:tc>
        <w:tc>
          <w:tcPr>
            <w:tcW w:w="2212" w:type="pct"/>
            <w:gridSpan w:val="3"/>
            <w:shd w:val="clear" w:color="auto" w:fill="auto"/>
            <w:vAlign w:val="center"/>
          </w:tcPr>
          <w:p w14:paraId="09C00670" w14:textId="77777777" w:rsidR="00450192" w:rsidRPr="00612148" w:rsidRDefault="00450192" w:rsidP="00450192">
            <w:pPr>
              <w:suppressAutoHyphens/>
              <w:spacing w:line="240" w:lineRule="auto"/>
              <w:ind w:right="-57" w:firstLine="0"/>
              <w:jc w:val="center"/>
              <w:rPr>
                <w:rFonts w:cs="Arial"/>
                <w:spacing w:val="-4"/>
                <w:sz w:val="20"/>
                <w:szCs w:val="20"/>
              </w:rPr>
            </w:pPr>
            <w:r w:rsidRPr="00612148">
              <w:rPr>
                <w:rFonts w:cs="Arial"/>
                <w:spacing w:val="-4"/>
                <w:sz w:val="20"/>
                <w:szCs w:val="20"/>
              </w:rPr>
              <w:t>Загрязняющее вещество</w:t>
            </w:r>
          </w:p>
        </w:tc>
        <w:tc>
          <w:tcPr>
            <w:tcW w:w="1287" w:type="pct"/>
            <w:gridSpan w:val="2"/>
            <w:tcBorders>
              <w:right w:val="nil"/>
            </w:tcBorders>
            <w:shd w:val="clear" w:color="auto" w:fill="auto"/>
            <w:noWrap/>
            <w:vAlign w:val="center"/>
          </w:tcPr>
          <w:p w14:paraId="26C3AB4A" w14:textId="77777777" w:rsidR="00450192" w:rsidRPr="00612148" w:rsidRDefault="00450192" w:rsidP="00450192">
            <w:pPr>
              <w:suppressAutoHyphens/>
              <w:spacing w:line="240" w:lineRule="auto"/>
              <w:ind w:left="-57" w:right="-57" w:firstLine="0"/>
              <w:jc w:val="center"/>
              <w:rPr>
                <w:rFonts w:cs="Arial"/>
                <w:spacing w:val="-4"/>
                <w:sz w:val="20"/>
                <w:szCs w:val="20"/>
              </w:rPr>
            </w:pPr>
            <w:r w:rsidRPr="00612148">
              <w:rPr>
                <w:rFonts w:cs="Arial"/>
                <w:spacing w:val="-4"/>
                <w:sz w:val="20"/>
                <w:szCs w:val="20"/>
              </w:rPr>
              <w:t>Выброс загрязняющих веществ</w:t>
            </w:r>
          </w:p>
        </w:tc>
      </w:tr>
      <w:tr w:rsidR="00AA67F9" w:rsidRPr="00612148" w14:paraId="19589E1B" w14:textId="77777777" w:rsidTr="0075723D">
        <w:trPr>
          <w:trHeight w:val="340"/>
          <w:tblHeader/>
        </w:trPr>
        <w:tc>
          <w:tcPr>
            <w:tcW w:w="1143" w:type="pct"/>
            <w:vMerge/>
            <w:tcBorders>
              <w:left w:val="nil"/>
              <w:bottom w:val="single" w:sz="4" w:space="0" w:color="auto"/>
            </w:tcBorders>
            <w:shd w:val="clear" w:color="auto" w:fill="auto"/>
            <w:vAlign w:val="center"/>
          </w:tcPr>
          <w:p w14:paraId="778C5E35" w14:textId="77777777" w:rsidR="00450192" w:rsidRPr="00612148" w:rsidRDefault="00450192" w:rsidP="00450192">
            <w:pPr>
              <w:suppressAutoHyphens/>
              <w:spacing w:line="240" w:lineRule="auto"/>
              <w:ind w:left="-57" w:right="-57"/>
              <w:jc w:val="center"/>
              <w:rPr>
                <w:rFonts w:cs="Arial"/>
                <w:spacing w:val="-4"/>
                <w:sz w:val="20"/>
                <w:szCs w:val="20"/>
              </w:rPr>
            </w:pPr>
          </w:p>
        </w:tc>
        <w:tc>
          <w:tcPr>
            <w:tcW w:w="358" w:type="pct"/>
            <w:vMerge/>
            <w:tcBorders>
              <w:bottom w:val="single" w:sz="4" w:space="0" w:color="auto"/>
            </w:tcBorders>
            <w:shd w:val="clear" w:color="auto" w:fill="auto"/>
            <w:vAlign w:val="center"/>
          </w:tcPr>
          <w:p w14:paraId="5F071176" w14:textId="77777777" w:rsidR="00450192" w:rsidRPr="00612148" w:rsidRDefault="00450192" w:rsidP="00450192">
            <w:pPr>
              <w:suppressAutoHyphens/>
              <w:spacing w:line="240" w:lineRule="auto"/>
              <w:ind w:left="-113" w:right="-113"/>
              <w:jc w:val="center"/>
              <w:rPr>
                <w:rFonts w:cs="Arial"/>
                <w:spacing w:val="-4"/>
                <w:sz w:val="20"/>
                <w:szCs w:val="20"/>
              </w:rPr>
            </w:pPr>
          </w:p>
        </w:tc>
        <w:tc>
          <w:tcPr>
            <w:tcW w:w="358" w:type="pct"/>
            <w:tcBorders>
              <w:bottom w:val="single" w:sz="4" w:space="0" w:color="auto"/>
            </w:tcBorders>
            <w:vAlign w:val="center"/>
          </w:tcPr>
          <w:p w14:paraId="2D35BF99" w14:textId="77777777" w:rsidR="00450192" w:rsidRPr="00612148" w:rsidRDefault="00450192" w:rsidP="00450192">
            <w:pPr>
              <w:suppressAutoHyphens/>
              <w:spacing w:line="240" w:lineRule="auto"/>
              <w:ind w:right="-57" w:firstLine="0"/>
              <w:jc w:val="center"/>
              <w:rPr>
                <w:rFonts w:cs="Arial"/>
                <w:spacing w:val="-4"/>
                <w:sz w:val="20"/>
                <w:szCs w:val="20"/>
              </w:rPr>
            </w:pPr>
            <w:r w:rsidRPr="00612148">
              <w:rPr>
                <w:rFonts w:cs="Arial"/>
                <w:spacing w:val="-4"/>
                <w:sz w:val="20"/>
                <w:szCs w:val="20"/>
              </w:rPr>
              <w:t>Код</w:t>
            </w:r>
          </w:p>
        </w:tc>
        <w:tc>
          <w:tcPr>
            <w:tcW w:w="1854" w:type="pct"/>
            <w:gridSpan w:val="2"/>
            <w:tcBorders>
              <w:bottom w:val="single" w:sz="4" w:space="0" w:color="auto"/>
            </w:tcBorders>
            <w:vAlign w:val="center"/>
          </w:tcPr>
          <w:p w14:paraId="0204215C" w14:textId="77777777" w:rsidR="00450192" w:rsidRPr="00612148" w:rsidRDefault="00450192" w:rsidP="00450192">
            <w:pPr>
              <w:suppressAutoHyphens/>
              <w:spacing w:line="240" w:lineRule="auto"/>
              <w:ind w:right="-57" w:firstLine="0"/>
              <w:jc w:val="center"/>
              <w:rPr>
                <w:rFonts w:cs="Arial"/>
                <w:spacing w:val="-4"/>
                <w:sz w:val="20"/>
                <w:szCs w:val="20"/>
              </w:rPr>
            </w:pPr>
            <w:r w:rsidRPr="00612148">
              <w:rPr>
                <w:rFonts w:cs="Arial"/>
                <w:spacing w:val="-4"/>
                <w:sz w:val="20"/>
                <w:szCs w:val="20"/>
              </w:rPr>
              <w:t>Наименование</w:t>
            </w:r>
          </w:p>
        </w:tc>
        <w:tc>
          <w:tcPr>
            <w:tcW w:w="643" w:type="pct"/>
            <w:shd w:val="clear" w:color="auto" w:fill="auto"/>
            <w:vAlign w:val="center"/>
          </w:tcPr>
          <w:p w14:paraId="7380728D" w14:textId="77777777" w:rsidR="00450192" w:rsidRPr="00612148" w:rsidRDefault="00450192" w:rsidP="00450192">
            <w:pPr>
              <w:suppressAutoHyphens/>
              <w:spacing w:line="240" w:lineRule="auto"/>
              <w:ind w:right="-57" w:firstLine="0"/>
              <w:jc w:val="center"/>
              <w:rPr>
                <w:rFonts w:cs="Arial"/>
                <w:spacing w:val="-4"/>
                <w:sz w:val="20"/>
                <w:szCs w:val="20"/>
              </w:rPr>
            </w:pPr>
            <w:r w:rsidRPr="00612148">
              <w:rPr>
                <w:rFonts w:cs="Arial"/>
                <w:spacing w:val="-4"/>
                <w:sz w:val="20"/>
                <w:szCs w:val="20"/>
              </w:rPr>
              <w:t>г/с</w:t>
            </w:r>
          </w:p>
        </w:tc>
        <w:tc>
          <w:tcPr>
            <w:tcW w:w="644" w:type="pct"/>
            <w:tcBorders>
              <w:right w:val="nil"/>
            </w:tcBorders>
            <w:shd w:val="clear" w:color="auto" w:fill="auto"/>
            <w:noWrap/>
            <w:vAlign w:val="center"/>
          </w:tcPr>
          <w:p w14:paraId="21B78AE8" w14:textId="5A3C772E" w:rsidR="00450192" w:rsidRPr="00612148" w:rsidRDefault="00450192" w:rsidP="0075723D">
            <w:pPr>
              <w:suppressAutoHyphens/>
              <w:spacing w:line="240" w:lineRule="auto"/>
              <w:ind w:left="-57" w:right="-57" w:firstLine="0"/>
              <w:jc w:val="center"/>
              <w:rPr>
                <w:rFonts w:cs="Arial"/>
                <w:spacing w:val="-4"/>
                <w:sz w:val="20"/>
                <w:szCs w:val="20"/>
              </w:rPr>
            </w:pPr>
            <w:r w:rsidRPr="00612148">
              <w:rPr>
                <w:rFonts w:eastAsia="Times New Roman" w:cs="Arial"/>
                <w:bCs/>
                <w:iCs/>
                <w:sz w:val="20"/>
                <w:szCs w:val="20"/>
                <w:lang w:eastAsia="ru-RU"/>
              </w:rPr>
              <w:t xml:space="preserve">т/период </w:t>
            </w:r>
          </w:p>
        </w:tc>
      </w:tr>
      <w:tr w:rsidR="00AA67F9" w:rsidRPr="00612148" w14:paraId="106CF120" w14:textId="77777777" w:rsidTr="0075723D">
        <w:trPr>
          <w:trHeight w:val="340"/>
        </w:trPr>
        <w:tc>
          <w:tcPr>
            <w:tcW w:w="5000" w:type="pct"/>
            <w:gridSpan w:val="7"/>
            <w:tcBorders>
              <w:left w:val="nil"/>
              <w:bottom w:val="single" w:sz="4" w:space="0" w:color="auto"/>
            </w:tcBorders>
            <w:shd w:val="clear" w:color="auto" w:fill="auto"/>
          </w:tcPr>
          <w:p w14:paraId="3BDC6073" w14:textId="41C28A6C" w:rsidR="0075723D" w:rsidRPr="00612148" w:rsidRDefault="0075723D" w:rsidP="0075723D">
            <w:pPr>
              <w:suppressAutoHyphens/>
              <w:spacing w:line="240" w:lineRule="auto"/>
              <w:ind w:left="-57" w:right="-57" w:firstLine="0"/>
              <w:jc w:val="left"/>
              <w:rPr>
                <w:rFonts w:eastAsia="Times New Roman" w:cs="Arial"/>
                <w:bCs/>
                <w:iCs/>
                <w:sz w:val="20"/>
                <w:szCs w:val="20"/>
                <w:lang w:eastAsia="ru-RU"/>
              </w:rPr>
            </w:pPr>
            <w:r w:rsidRPr="00612148">
              <w:rPr>
                <w:rFonts w:eastAsia="Times New Roman" w:cs="Arial"/>
                <w:i/>
                <w:sz w:val="20"/>
                <w:szCs w:val="20"/>
                <w:lang w:eastAsia="ru-RU"/>
              </w:rPr>
              <w:t>Площадка 1: Строительная площадка</w:t>
            </w:r>
          </w:p>
        </w:tc>
      </w:tr>
      <w:tr w:rsidR="008A4C5D" w:rsidRPr="00612148" w14:paraId="6AF3C513" w14:textId="77777777" w:rsidTr="008A4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1143" w:type="pct"/>
            <w:tcBorders>
              <w:top w:val="nil"/>
              <w:bottom w:val="single" w:sz="4" w:space="0" w:color="auto"/>
              <w:right w:val="single" w:sz="4" w:space="0" w:color="auto"/>
            </w:tcBorders>
            <w:shd w:val="clear" w:color="auto" w:fill="auto"/>
          </w:tcPr>
          <w:p w14:paraId="60637A9D" w14:textId="64999119"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 xml:space="preserve"> ДЭС-30</w:t>
            </w:r>
          </w:p>
        </w:tc>
        <w:tc>
          <w:tcPr>
            <w:tcW w:w="358" w:type="pct"/>
            <w:tcBorders>
              <w:top w:val="nil"/>
              <w:left w:val="nil"/>
              <w:bottom w:val="single" w:sz="4" w:space="0" w:color="auto"/>
              <w:right w:val="single" w:sz="4" w:space="0" w:color="auto"/>
            </w:tcBorders>
            <w:shd w:val="clear" w:color="auto" w:fill="auto"/>
          </w:tcPr>
          <w:p w14:paraId="6363C322" w14:textId="77777777" w:rsidR="008A4C5D" w:rsidRPr="00612148" w:rsidRDefault="008A4C5D" w:rsidP="00450192">
            <w:pPr>
              <w:suppressLineNumbers/>
              <w:suppressAutoHyphens/>
              <w:spacing w:line="240" w:lineRule="auto"/>
              <w:ind w:left="-57" w:firstLine="0"/>
              <w:rPr>
                <w:rFonts w:eastAsia="Times New Roman" w:cs="Arial"/>
                <w:sz w:val="20"/>
                <w:szCs w:val="20"/>
                <w:lang w:eastAsia="ru-RU"/>
              </w:rPr>
            </w:pPr>
            <w:r w:rsidRPr="00612148">
              <w:rPr>
                <w:rFonts w:eastAsia="Times New Roman" w:cs="Arial"/>
                <w:sz w:val="20"/>
                <w:szCs w:val="20"/>
                <w:lang w:eastAsia="ru-RU"/>
              </w:rPr>
              <w:t>5501</w:t>
            </w:r>
          </w:p>
        </w:tc>
        <w:tc>
          <w:tcPr>
            <w:tcW w:w="364" w:type="pct"/>
            <w:gridSpan w:val="2"/>
            <w:tcBorders>
              <w:top w:val="nil"/>
              <w:left w:val="nil"/>
              <w:bottom w:val="single" w:sz="4" w:space="0" w:color="auto"/>
              <w:right w:val="single" w:sz="4" w:space="0" w:color="auto"/>
            </w:tcBorders>
            <w:shd w:val="clear" w:color="auto" w:fill="auto"/>
          </w:tcPr>
          <w:p w14:paraId="0541D0FD" w14:textId="692F78C7"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0301</w:t>
            </w:r>
          </w:p>
        </w:tc>
        <w:tc>
          <w:tcPr>
            <w:tcW w:w="1848" w:type="pct"/>
            <w:tcBorders>
              <w:top w:val="nil"/>
              <w:left w:val="nil"/>
              <w:bottom w:val="single" w:sz="4" w:space="0" w:color="auto"/>
              <w:right w:val="single" w:sz="4" w:space="0" w:color="auto"/>
            </w:tcBorders>
            <w:shd w:val="clear" w:color="auto" w:fill="auto"/>
          </w:tcPr>
          <w:p w14:paraId="48FB2106" w14:textId="7B6A41D4"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Азота диоксид (Азот (IV) оксид)</w:t>
            </w:r>
          </w:p>
        </w:tc>
        <w:tc>
          <w:tcPr>
            <w:tcW w:w="643" w:type="pct"/>
            <w:tcBorders>
              <w:top w:val="nil"/>
              <w:left w:val="nil"/>
              <w:bottom w:val="single" w:sz="4" w:space="0" w:color="auto"/>
              <w:right w:val="single" w:sz="4" w:space="0" w:color="auto"/>
            </w:tcBorders>
            <w:shd w:val="clear" w:color="auto" w:fill="auto"/>
          </w:tcPr>
          <w:p w14:paraId="652EB5F9" w14:textId="6A5D73A4" w:rsidR="008A4C5D" w:rsidRPr="00612148" w:rsidRDefault="008A4C5D" w:rsidP="000D4B79">
            <w:pPr>
              <w:spacing w:line="240" w:lineRule="auto"/>
              <w:ind w:firstLine="0"/>
              <w:jc w:val="center"/>
              <w:rPr>
                <w:rFonts w:cs="Arial"/>
                <w:sz w:val="20"/>
                <w:szCs w:val="20"/>
              </w:rPr>
            </w:pPr>
            <w:r w:rsidRPr="00612148">
              <w:rPr>
                <w:rFonts w:eastAsia="Times New Roman" w:cs="Arial"/>
                <w:sz w:val="20"/>
                <w:szCs w:val="20"/>
                <w:lang w:eastAsia="ru-RU"/>
              </w:rPr>
              <w:t>0,0640000</w:t>
            </w:r>
          </w:p>
        </w:tc>
        <w:tc>
          <w:tcPr>
            <w:tcW w:w="644" w:type="pct"/>
            <w:tcBorders>
              <w:top w:val="nil"/>
              <w:left w:val="nil"/>
              <w:bottom w:val="single" w:sz="4" w:space="0" w:color="auto"/>
            </w:tcBorders>
            <w:shd w:val="clear" w:color="auto" w:fill="auto"/>
            <w:vAlign w:val="center"/>
          </w:tcPr>
          <w:p w14:paraId="4C0806A5" w14:textId="681BB9AB" w:rsidR="008A4C5D" w:rsidRPr="00612148" w:rsidRDefault="008A4C5D" w:rsidP="008A4C5D">
            <w:pPr>
              <w:spacing w:line="240" w:lineRule="auto"/>
              <w:ind w:firstLine="0"/>
              <w:jc w:val="center"/>
              <w:rPr>
                <w:rFonts w:cs="Arial"/>
                <w:sz w:val="20"/>
                <w:szCs w:val="20"/>
              </w:rPr>
            </w:pPr>
            <w:r>
              <w:rPr>
                <w:rFonts w:cs="Arial"/>
                <w:sz w:val="20"/>
                <w:szCs w:val="20"/>
              </w:rPr>
              <w:t>0,655872</w:t>
            </w:r>
          </w:p>
        </w:tc>
      </w:tr>
      <w:tr w:rsidR="008A4C5D" w:rsidRPr="00612148" w14:paraId="2B6D836E" w14:textId="77777777" w:rsidTr="008A4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1143" w:type="pct"/>
            <w:tcBorders>
              <w:top w:val="nil"/>
              <w:bottom w:val="single" w:sz="4" w:space="0" w:color="auto"/>
              <w:right w:val="single" w:sz="4" w:space="0" w:color="auto"/>
            </w:tcBorders>
            <w:shd w:val="clear" w:color="auto" w:fill="auto"/>
          </w:tcPr>
          <w:p w14:paraId="24DC61A4" w14:textId="77777777" w:rsidR="008A4C5D" w:rsidRPr="00612148" w:rsidRDefault="008A4C5D" w:rsidP="00450192">
            <w:pPr>
              <w:suppressLineNumbers/>
              <w:suppressAutoHyphens/>
              <w:spacing w:line="240" w:lineRule="auto"/>
              <w:rPr>
                <w:rFonts w:eastAsia="Times New Roman" w:cs="Arial"/>
                <w:sz w:val="20"/>
                <w:szCs w:val="20"/>
                <w:lang w:eastAsia="ru-RU"/>
              </w:rPr>
            </w:pPr>
          </w:p>
        </w:tc>
        <w:tc>
          <w:tcPr>
            <w:tcW w:w="358" w:type="pct"/>
            <w:tcBorders>
              <w:top w:val="nil"/>
              <w:left w:val="nil"/>
              <w:bottom w:val="single" w:sz="4" w:space="0" w:color="auto"/>
              <w:right w:val="single" w:sz="4" w:space="0" w:color="auto"/>
            </w:tcBorders>
            <w:shd w:val="clear" w:color="auto" w:fill="auto"/>
          </w:tcPr>
          <w:p w14:paraId="359A8E18" w14:textId="77777777" w:rsidR="008A4C5D" w:rsidRPr="00612148" w:rsidRDefault="008A4C5D" w:rsidP="00450192">
            <w:pPr>
              <w:suppressLineNumbers/>
              <w:suppressAutoHyphens/>
              <w:spacing w:line="240" w:lineRule="auto"/>
              <w:ind w:left="-57" w:firstLine="0"/>
              <w:rPr>
                <w:rFonts w:eastAsia="Times New Roman" w:cs="Arial"/>
                <w:sz w:val="20"/>
                <w:szCs w:val="20"/>
                <w:lang w:eastAsia="ru-RU"/>
              </w:rPr>
            </w:pPr>
          </w:p>
        </w:tc>
        <w:tc>
          <w:tcPr>
            <w:tcW w:w="364" w:type="pct"/>
            <w:gridSpan w:val="2"/>
            <w:tcBorders>
              <w:top w:val="nil"/>
              <w:left w:val="nil"/>
              <w:bottom w:val="single" w:sz="4" w:space="0" w:color="auto"/>
              <w:right w:val="single" w:sz="4" w:space="0" w:color="auto"/>
            </w:tcBorders>
            <w:shd w:val="clear" w:color="auto" w:fill="auto"/>
          </w:tcPr>
          <w:p w14:paraId="054A0D6F" w14:textId="20A35ACD"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0304</w:t>
            </w:r>
          </w:p>
        </w:tc>
        <w:tc>
          <w:tcPr>
            <w:tcW w:w="1848" w:type="pct"/>
            <w:tcBorders>
              <w:top w:val="nil"/>
              <w:left w:val="nil"/>
              <w:bottom w:val="single" w:sz="4" w:space="0" w:color="auto"/>
              <w:right w:val="single" w:sz="4" w:space="0" w:color="auto"/>
            </w:tcBorders>
            <w:shd w:val="clear" w:color="auto" w:fill="auto"/>
          </w:tcPr>
          <w:p w14:paraId="04F1FF38" w14:textId="50BFA912"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Азот (II) оксид (Азота оксид)</w:t>
            </w:r>
          </w:p>
        </w:tc>
        <w:tc>
          <w:tcPr>
            <w:tcW w:w="643" w:type="pct"/>
            <w:tcBorders>
              <w:top w:val="nil"/>
              <w:left w:val="nil"/>
              <w:bottom w:val="single" w:sz="4" w:space="0" w:color="auto"/>
              <w:right w:val="single" w:sz="4" w:space="0" w:color="auto"/>
            </w:tcBorders>
            <w:shd w:val="clear" w:color="auto" w:fill="auto"/>
          </w:tcPr>
          <w:p w14:paraId="52D8BB0B" w14:textId="5127C321" w:rsidR="008A4C5D" w:rsidRPr="00612148" w:rsidRDefault="008A4C5D" w:rsidP="000D4B79">
            <w:pPr>
              <w:spacing w:line="240" w:lineRule="auto"/>
              <w:ind w:firstLine="0"/>
              <w:jc w:val="center"/>
              <w:rPr>
                <w:rFonts w:cs="Arial"/>
                <w:sz w:val="20"/>
                <w:szCs w:val="20"/>
              </w:rPr>
            </w:pPr>
            <w:r w:rsidRPr="00612148">
              <w:rPr>
                <w:rFonts w:eastAsia="Times New Roman" w:cs="Arial"/>
                <w:sz w:val="20"/>
                <w:szCs w:val="20"/>
                <w:lang w:eastAsia="ru-RU"/>
              </w:rPr>
              <w:t>0,0104000</w:t>
            </w:r>
          </w:p>
        </w:tc>
        <w:tc>
          <w:tcPr>
            <w:tcW w:w="644" w:type="pct"/>
            <w:tcBorders>
              <w:top w:val="nil"/>
              <w:left w:val="nil"/>
              <w:bottom w:val="single" w:sz="4" w:space="0" w:color="auto"/>
            </w:tcBorders>
            <w:shd w:val="clear" w:color="auto" w:fill="auto"/>
            <w:vAlign w:val="center"/>
          </w:tcPr>
          <w:p w14:paraId="5F8C7B92" w14:textId="6D10074B" w:rsidR="008A4C5D" w:rsidRPr="00612148" w:rsidRDefault="008A4C5D" w:rsidP="008A4C5D">
            <w:pPr>
              <w:spacing w:line="240" w:lineRule="auto"/>
              <w:ind w:firstLine="0"/>
              <w:jc w:val="center"/>
              <w:rPr>
                <w:rFonts w:cs="Arial"/>
                <w:sz w:val="20"/>
                <w:szCs w:val="20"/>
              </w:rPr>
            </w:pPr>
            <w:r>
              <w:rPr>
                <w:rFonts w:cs="Arial"/>
                <w:sz w:val="20"/>
                <w:szCs w:val="20"/>
              </w:rPr>
              <w:t>0,1065792</w:t>
            </w:r>
          </w:p>
        </w:tc>
      </w:tr>
      <w:tr w:rsidR="008A4C5D" w:rsidRPr="00612148" w14:paraId="2643F2EC" w14:textId="77777777" w:rsidTr="008A4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1143" w:type="pct"/>
            <w:tcBorders>
              <w:top w:val="nil"/>
              <w:bottom w:val="single" w:sz="4" w:space="0" w:color="auto"/>
              <w:right w:val="single" w:sz="4" w:space="0" w:color="auto"/>
            </w:tcBorders>
            <w:shd w:val="clear" w:color="auto" w:fill="auto"/>
          </w:tcPr>
          <w:p w14:paraId="2357E250" w14:textId="77777777" w:rsidR="008A4C5D" w:rsidRPr="00612148" w:rsidRDefault="008A4C5D" w:rsidP="00450192">
            <w:pPr>
              <w:suppressLineNumbers/>
              <w:suppressAutoHyphens/>
              <w:spacing w:line="240" w:lineRule="auto"/>
              <w:rPr>
                <w:rFonts w:eastAsia="Times New Roman" w:cs="Arial"/>
                <w:sz w:val="20"/>
                <w:szCs w:val="20"/>
                <w:lang w:eastAsia="ru-RU"/>
              </w:rPr>
            </w:pPr>
          </w:p>
        </w:tc>
        <w:tc>
          <w:tcPr>
            <w:tcW w:w="358" w:type="pct"/>
            <w:tcBorders>
              <w:top w:val="nil"/>
              <w:left w:val="nil"/>
              <w:bottom w:val="single" w:sz="4" w:space="0" w:color="auto"/>
              <w:right w:val="single" w:sz="4" w:space="0" w:color="auto"/>
            </w:tcBorders>
            <w:shd w:val="clear" w:color="auto" w:fill="auto"/>
          </w:tcPr>
          <w:p w14:paraId="7D91D83F" w14:textId="77777777" w:rsidR="008A4C5D" w:rsidRPr="00612148" w:rsidRDefault="008A4C5D" w:rsidP="00450192">
            <w:pPr>
              <w:suppressLineNumbers/>
              <w:suppressAutoHyphens/>
              <w:spacing w:line="240" w:lineRule="auto"/>
              <w:ind w:left="-57" w:firstLine="0"/>
              <w:rPr>
                <w:rFonts w:eastAsia="Times New Roman" w:cs="Arial"/>
                <w:sz w:val="20"/>
                <w:szCs w:val="20"/>
                <w:lang w:eastAsia="ru-RU"/>
              </w:rPr>
            </w:pPr>
          </w:p>
        </w:tc>
        <w:tc>
          <w:tcPr>
            <w:tcW w:w="364" w:type="pct"/>
            <w:gridSpan w:val="2"/>
            <w:tcBorders>
              <w:top w:val="nil"/>
              <w:left w:val="nil"/>
              <w:bottom w:val="single" w:sz="4" w:space="0" w:color="auto"/>
              <w:right w:val="single" w:sz="4" w:space="0" w:color="auto"/>
            </w:tcBorders>
            <w:shd w:val="clear" w:color="auto" w:fill="auto"/>
          </w:tcPr>
          <w:p w14:paraId="5F21EA23" w14:textId="45555EBC"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0328</w:t>
            </w:r>
          </w:p>
        </w:tc>
        <w:tc>
          <w:tcPr>
            <w:tcW w:w="1848" w:type="pct"/>
            <w:tcBorders>
              <w:top w:val="nil"/>
              <w:left w:val="nil"/>
              <w:bottom w:val="single" w:sz="4" w:space="0" w:color="auto"/>
              <w:right w:val="single" w:sz="4" w:space="0" w:color="auto"/>
            </w:tcBorders>
            <w:shd w:val="clear" w:color="auto" w:fill="auto"/>
          </w:tcPr>
          <w:p w14:paraId="3320274B" w14:textId="2B100C72"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Углерод (Сажа)</w:t>
            </w:r>
          </w:p>
        </w:tc>
        <w:tc>
          <w:tcPr>
            <w:tcW w:w="643" w:type="pct"/>
            <w:tcBorders>
              <w:top w:val="nil"/>
              <w:left w:val="nil"/>
              <w:bottom w:val="single" w:sz="4" w:space="0" w:color="auto"/>
              <w:right w:val="single" w:sz="4" w:space="0" w:color="auto"/>
            </w:tcBorders>
            <w:shd w:val="clear" w:color="auto" w:fill="auto"/>
          </w:tcPr>
          <w:p w14:paraId="73903545" w14:textId="29F07EF1" w:rsidR="008A4C5D" w:rsidRPr="00612148" w:rsidRDefault="008A4C5D" w:rsidP="000D4B79">
            <w:pPr>
              <w:spacing w:line="240" w:lineRule="auto"/>
              <w:ind w:firstLine="0"/>
              <w:jc w:val="center"/>
              <w:rPr>
                <w:rFonts w:cs="Arial"/>
                <w:sz w:val="20"/>
                <w:szCs w:val="20"/>
              </w:rPr>
            </w:pPr>
            <w:r w:rsidRPr="00612148">
              <w:rPr>
                <w:rFonts w:eastAsia="Times New Roman" w:cs="Arial"/>
                <w:sz w:val="20"/>
                <w:szCs w:val="20"/>
                <w:lang w:eastAsia="ru-RU"/>
              </w:rPr>
              <w:t>0,0041667</w:t>
            </w:r>
          </w:p>
        </w:tc>
        <w:tc>
          <w:tcPr>
            <w:tcW w:w="644" w:type="pct"/>
            <w:tcBorders>
              <w:top w:val="nil"/>
              <w:left w:val="nil"/>
              <w:bottom w:val="single" w:sz="4" w:space="0" w:color="auto"/>
            </w:tcBorders>
            <w:shd w:val="clear" w:color="auto" w:fill="auto"/>
            <w:vAlign w:val="center"/>
          </w:tcPr>
          <w:p w14:paraId="7E588DC6" w14:textId="3798E51E" w:rsidR="008A4C5D" w:rsidRPr="00612148" w:rsidRDefault="008A4C5D" w:rsidP="008A4C5D">
            <w:pPr>
              <w:spacing w:line="240" w:lineRule="auto"/>
              <w:ind w:firstLine="0"/>
              <w:jc w:val="center"/>
              <w:rPr>
                <w:rFonts w:cs="Arial"/>
                <w:sz w:val="20"/>
                <w:szCs w:val="20"/>
              </w:rPr>
            </w:pPr>
            <w:r>
              <w:rPr>
                <w:rFonts w:cs="Arial"/>
                <w:sz w:val="20"/>
                <w:szCs w:val="20"/>
              </w:rPr>
              <w:t>0,040992</w:t>
            </w:r>
          </w:p>
        </w:tc>
      </w:tr>
      <w:tr w:rsidR="008A4C5D" w:rsidRPr="00612148" w14:paraId="62908133" w14:textId="77777777" w:rsidTr="008A4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1143" w:type="pct"/>
            <w:tcBorders>
              <w:top w:val="nil"/>
              <w:bottom w:val="single" w:sz="4" w:space="0" w:color="auto"/>
              <w:right w:val="single" w:sz="4" w:space="0" w:color="auto"/>
            </w:tcBorders>
            <w:shd w:val="clear" w:color="auto" w:fill="auto"/>
          </w:tcPr>
          <w:p w14:paraId="17CB034E" w14:textId="77777777" w:rsidR="008A4C5D" w:rsidRPr="00612148" w:rsidRDefault="008A4C5D" w:rsidP="00450192">
            <w:pPr>
              <w:suppressLineNumbers/>
              <w:suppressAutoHyphens/>
              <w:spacing w:line="240" w:lineRule="auto"/>
              <w:rPr>
                <w:rFonts w:eastAsia="Times New Roman" w:cs="Arial"/>
                <w:sz w:val="20"/>
                <w:szCs w:val="20"/>
                <w:lang w:eastAsia="ru-RU"/>
              </w:rPr>
            </w:pPr>
          </w:p>
        </w:tc>
        <w:tc>
          <w:tcPr>
            <w:tcW w:w="358" w:type="pct"/>
            <w:tcBorders>
              <w:top w:val="nil"/>
              <w:left w:val="nil"/>
              <w:bottom w:val="single" w:sz="4" w:space="0" w:color="auto"/>
              <w:right w:val="single" w:sz="4" w:space="0" w:color="auto"/>
            </w:tcBorders>
            <w:shd w:val="clear" w:color="auto" w:fill="auto"/>
          </w:tcPr>
          <w:p w14:paraId="624A8A52" w14:textId="77777777" w:rsidR="008A4C5D" w:rsidRPr="00612148" w:rsidRDefault="008A4C5D" w:rsidP="00450192">
            <w:pPr>
              <w:suppressLineNumbers/>
              <w:suppressAutoHyphens/>
              <w:spacing w:line="240" w:lineRule="auto"/>
              <w:ind w:left="-57" w:firstLine="0"/>
              <w:rPr>
                <w:rFonts w:eastAsia="Times New Roman" w:cs="Arial"/>
                <w:sz w:val="20"/>
                <w:szCs w:val="20"/>
                <w:lang w:eastAsia="ru-RU"/>
              </w:rPr>
            </w:pPr>
          </w:p>
        </w:tc>
        <w:tc>
          <w:tcPr>
            <w:tcW w:w="364" w:type="pct"/>
            <w:gridSpan w:val="2"/>
            <w:tcBorders>
              <w:top w:val="nil"/>
              <w:left w:val="nil"/>
              <w:bottom w:val="single" w:sz="4" w:space="0" w:color="auto"/>
              <w:right w:val="single" w:sz="4" w:space="0" w:color="auto"/>
            </w:tcBorders>
            <w:shd w:val="clear" w:color="auto" w:fill="auto"/>
          </w:tcPr>
          <w:p w14:paraId="60A95476" w14:textId="5C7F1E14"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0330</w:t>
            </w:r>
          </w:p>
        </w:tc>
        <w:tc>
          <w:tcPr>
            <w:tcW w:w="1848" w:type="pct"/>
            <w:tcBorders>
              <w:top w:val="nil"/>
              <w:left w:val="nil"/>
              <w:bottom w:val="single" w:sz="4" w:space="0" w:color="auto"/>
              <w:right w:val="single" w:sz="4" w:space="0" w:color="auto"/>
            </w:tcBorders>
            <w:shd w:val="clear" w:color="auto" w:fill="auto"/>
          </w:tcPr>
          <w:p w14:paraId="5B1A298D" w14:textId="288C777C"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Сера диоксид-Ангидрид сернистый</w:t>
            </w:r>
          </w:p>
        </w:tc>
        <w:tc>
          <w:tcPr>
            <w:tcW w:w="643" w:type="pct"/>
            <w:tcBorders>
              <w:top w:val="nil"/>
              <w:left w:val="nil"/>
              <w:bottom w:val="single" w:sz="4" w:space="0" w:color="auto"/>
              <w:right w:val="single" w:sz="4" w:space="0" w:color="auto"/>
            </w:tcBorders>
            <w:shd w:val="clear" w:color="auto" w:fill="auto"/>
          </w:tcPr>
          <w:p w14:paraId="15B8FBA3" w14:textId="21735A9C" w:rsidR="008A4C5D" w:rsidRPr="00612148" w:rsidRDefault="008A4C5D" w:rsidP="000D4B79">
            <w:pPr>
              <w:spacing w:line="240" w:lineRule="auto"/>
              <w:ind w:firstLine="0"/>
              <w:jc w:val="center"/>
              <w:rPr>
                <w:rFonts w:cs="Arial"/>
                <w:sz w:val="20"/>
                <w:szCs w:val="20"/>
              </w:rPr>
            </w:pPr>
            <w:r w:rsidRPr="00612148">
              <w:rPr>
                <w:rFonts w:eastAsia="Times New Roman" w:cs="Arial"/>
                <w:sz w:val="20"/>
                <w:szCs w:val="20"/>
                <w:lang w:eastAsia="ru-RU"/>
              </w:rPr>
              <w:t>0,0100000</w:t>
            </w:r>
          </w:p>
        </w:tc>
        <w:tc>
          <w:tcPr>
            <w:tcW w:w="644" w:type="pct"/>
            <w:tcBorders>
              <w:top w:val="nil"/>
              <w:left w:val="nil"/>
              <w:bottom w:val="single" w:sz="4" w:space="0" w:color="auto"/>
            </w:tcBorders>
            <w:shd w:val="clear" w:color="auto" w:fill="auto"/>
            <w:vAlign w:val="center"/>
          </w:tcPr>
          <w:p w14:paraId="749A67E4" w14:textId="64EB1D1E" w:rsidR="008A4C5D" w:rsidRPr="00612148" w:rsidRDefault="008A4C5D" w:rsidP="008A4C5D">
            <w:pPr>
              <w:spacing w:line="240" w:lineRule="auto"/>
              <w:ind w:firstLine="0"/>
              <w:jc w:val="center"/>
              <w:rPr>
                <w:rFonts w:cs="Arial"/>
                <w:sz w:val="20"/>
                <w:szCs w:val="20"/>
              </w:rPr>
            </w:pPr>
            <w:r>
              <w:rPr>
                <w:rFonts w:cs="Arial"/>
                <w:sz w:val="20"/>
                <w:szCs w:val="20"/>
              </w:rPr>
              <w:t>0,10248</w:t>
            </w:r>
          </w:p>
        </w:tc>
      </w:tr>
      <w:tr w:rsidR="008A4C5D" w:rsidRPr="00612148" w14:paraId="5227EB98" w14:textId="77777777" w:rsidTr="008A4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1143" w:type="pct"/>
            <w:tcBorders>
              <w:top w:val="nil"/>
              <w:bottom w:val="single" w:sz="4" w:space="0" w:color="auto"/>
              <w:right w:val="single" w:sz="4" w:space="0" w:color="auto"/>
            </w:tcBorders>
            <w:shd w:val="clear" w:color="auto" w:fill="auto"/>
          </w:tcPr>
          <w:p w14:paraId="5CB9669B" w14:textId="77777777" w:rsidR="008A4C5D" w:rsidRPr="00612148" w:rsidRDefault="008A4C5D" w:rsidP="00450192">
            <w:pPr>
              <w:suppressLineNumbers/>
              <w:suppressAutoHyphens/>
              <w:spacing w:line="240" w:lineRule="auto"/>
              <w:rPr>
                <w:rFonts w:eastAsia="Times New Roman" w:cs="Arial"/>
                <w:sz w:val="20"/>
                <w:szCs w:val="20"/>
                <w:lang w:eastAsia="ru-RU"/>
              </w:rPr>
            </w:pPr>
          </w:p>
        </w:tc>
        <w:tc>
          <w:tcPr>
            <w:tcW w:w="358" w:type="pct"/>
            <w:tcBorders>
              <w:top w:val="nil"/>
              <w:left w:val="nil"/>
              <w:bottom w:val="single" w:sz="4" w:space="0" w:color="auto"/>
              <w:right w:val="single" w:sz="4" w:space="0" w:color="auto"/>
            </w:tcBorders>
            <w:shd w:val="clear" w:color="auto" w:fill="auto"/>
          </w:tcPr>
          <w:p w14:paraId="4FA2236C" w14:textId="77777777" w:rsidR="008A4C5D" w:rsidRPr="00612148" w:rsidRDefault="008A4C5D" w:rsidP="00450192">
            <w:pPr>
              <w:suppressLineNumbers/>
              <w:suppressAutoHyphens/>
              <w:spacing w:line="240" w:lineRule="auto"/>
              <w:ind w:left="-57" w:firstLine="0"/>
              <w:rPr>
                <w:rFonts w:eastAsia="Times New Roman" w:cs="Arial"/>
                <w:sz w:val="20"/>
                <w:szCs w:val="20"/>
                <w:lang w:eastAsia="ru-RU"/>
              </w:rPr>
            </w:pPr>
          </w:p>
        </w:tc>
        <w:tc>
          <w:tcPr>
            <w:tcW w:w="364" w:type="pct"/>
            <w:gridSpan w:val="2"/>
            <w:tcBorders>
              <w:top w:val="nil"/>
              <w:left w:val="nil"/>
              <w:bottom w:val="single" w:sz="4" w:space="0" w:color="auto"/>
              <w:right w:val="single" w:sz="4" w:space="0" w:color="auto"/>
            </w:tcBorders>
            <w:shd w:val="clear" w:color="auto" w:fill="auto"/>
          </w:tcPr>
          <w:p w14:paraId="1A35BB48" w14:textId="2467503F"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0337</w:t>
            </w:r>
          </w:p>
        </w:tc>
        <w:tc>
          <w:tcPr>
            <w:tcW w:w="1848" w:type="pct"/>
            <w:tcBorders>
              <w:top w:val="nil"/>
              <w:left w:val="nil"/>
              <w:bottom w:val="single" w:sz="4" w:space="0" w:color="auto"/>
              <w:right w:val="single" w:sz="4" w:space="0" w:color="auto"/>
            </w:tcBorders>
            <w:shd w:val="clear" w:color="auto" w:fill="auto"/>
          </w:tcPr>
          <w:p w14:paraId="1A5E72DB" w14:textId="49F5DF90"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Углерод оксид</w:t>
            </w:r>
          </w:p>
        </w:tc>
        <w:tc>
          <w:tcPr>
            <w:tcW w:w="643" w:type="pct"/>
            <w:tcBorders>
              <w:top w:val="nil"/>
              <w:left w:val="nil"/>
              <w:bottom w:val="single" w:sz="4" w:space="0" w:color="auto"/>
              <w:right w:val="single" w:sz="4" w:space="0" w:color="auto"/>
            </w:tcBorders>
            <w:shd w:val="clear" w:color="auto" w:fill="auto"/>
          </w:tcPr>
          <w:p w14:paraId="3468E9CA" w14:textId="1C81EC72" w:rsidR="008A4C5D" w:rsidRPr="00612148" w:rsidRDefault="008A4C5D" w:rsidP="000D4B79">
            <w:pPr>
              <w:spacing w:line="240" w:lineRule="auto"/>
              <w:ind w:firstLine="0"/>
              <w:jc w:val="center"/>
              <w:rPr>
                <w:rFonts w:cs="Arial"/>
                <w:sz w:val="20"/>
                <w:szCs w:val="20"/>
              </w:rPr>
            </w:pPr>
            <w:r w:rsidRPr="00612148">
              <w:rPr>
                <w:rFonts w:eastAsia="Times New Roman" w:cs="Arial"/>
                <w:sz w:val="20"/>
                <w:szCs w:val="20"/>
                <w:lang w:eastAsia="ru-RU"/>
              </w:rPr>
              <w:t>0,0516667</w:t>
            </w:r>
          </w:p>
        </w:tc>
        <w:tc>
          <w:tcPr>
            <w:tcW w:w="644" w:type="pct"/>
            <w:tcBorders>
              <w:top w:val="nil"/>
              <w:left w:val="nil"/>
              <w:bottom w:val="single" w:sz="4" w:space="0" w:color="auto"/>
            </w:tcBorders>
            <w:shd w:val="clear" w:color="auto" w:fill="auto"/>
            <w:vAlign w:val="center"/>
          </w:tcPr>
          <w:p w14:paraId="37DDC6FF" w14:textId="79FB8523" w:rsidR="008A4C5D" w:rsidRPr="00612148" w:rsidRDefault="008A4C5D" w:rsidP="008A4C5D">
            <w:pPr>
              <w:spacing w:line="240" w:lineRule="auto"/>
              <w:ind w:firstLine="0"/>
              <w:jc w:val="center"/>
              <w:rPr>
                <w:rFonts w:cs="Arial"/>
                <w:sz w:val="20"/>
                <w:szCs w:val="20"/>
              </w:rPr>
            </w:pPr>
            <w:r>
              <w:rPr>
                <w:rFonts w:cs="Arial"/>
                <w:sz w:val="20"/>
                <w:szCs w:val="20"/>
              </w:rPr>
              <w:t>0,532896</w:t>
            </w:r>
          </w:p>
        </w:tc>
      </w:tr>
      <w:tr w:rsidR="008A4C5D" w:rsidRPr="00612148" w14:paraId="52517ADE" w14:textId="77777777" w:rsidTr="008A4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1143" w:type="pct"/>
            <w:tcBorders>
              <w:top w:val="nil"/>
              <w:bottom w:val="single" w:sz="4" w:space="0" w:color="auto"/>
              <w:right w:val="single" w:sz="4" w:space="0" w:color="auto"/>
            </w:tcBorders>
            <w:shd w:val="clear" w:color="auto" w:fill="auto"/>
          </w:tcPr>
          <w:p w14:paraId="60860095" w14:textId="77777777" w:rsidR="008A4C5D" w:rsidRPr="00612148" w:rsidRDefault="008A4C5D" w:rsidP="00450192">
            <w:pPr>
              <w:suppressLineNumbers/>
              <w:suppressAutoHyphens/>
              <w:spacing w:line="240" w:lineRule="auto"/>
              <w:rPr>
                <w:rFonts w:eastAsia="Times New Roman" w:cs="Arial"/>
                <w:sz w:val="20"/>
                <w:szCs w:val="20"/>
                <w:lang w:eastAsia="ru-RU"/>
              </w:rPr>
            </w:pPr>
          </w:p>
        </w:tc>
        <w:tc>
          <w:tcPr>
            <w:tcW w:w="358" w:type="pct"/>
            <w:tcBorders>
              <w:top w:val="nil"/>
              <w:left w:val="nil"/>
              <w:bottom w:val="single" w:sz="4" w:space="0" w:color="auto"/>
              <w:right w:val="single" w:sz="4" w:space="0" w:color="auto"/>
            </w:tcBorders>
            <w:shd w:val="clear" w:color="auto" w:fill="auto"/>
          </w:tcPr>
          <w:p w14:paraId="0FD13038" w14:textId="77777777" w:rsidR="008A4C5D" w:rsidRPr="00612148" w:rsidRDefault="008A4C5D" w:rsidP="00450192">
            <w:pPr>
              <w:suppressLineNumbers/>
              <w:suppressAutoHyphens/>
              <w:spacing w:line="240" w:lineRule="auto"/>
              <w:ind w:left="-57" w:firstLine="0"/>
              <w:rPr>
                <w:rFonts w:eastAsia="Times New Roman" w:cs="Arial"/>
                <w:sz w:val="20"/>
                <w:szCs w:val="20"/>
                <w:lang w:eastAsia="ru-RU"/>
              </w:rPr>
            </w:pPr>
          </w:p>
        </w:tc>
        <w:tc>
          <w:tcPr>
            <w:tcW w:w="364" w:type="pct"/>
            <w:gridSpan w:val="2"/>
            <w:tcBorders>
              <w:top w:val="nil"/>
              <w:left w:val="nil"/>
              <w:bottom w:val="single" w:sz="4" w:space="0" w:color="auto"/>
              <w:right w:val="single" w:sz="4" w:space="0" w:color="auto"/>
            </w:tcBorders>
            <w:shd w:val="clear" w:color="auto" w:fill="auto"/>
          </w:tcPr>
          <w:p w14:paraId="673390E2" w14:textId="483066C8"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0703</w:t>
            </w:r>
          </w:p>
        </w:tc>
        <w:tc>
          <w:tcPr>
            <w:tcW w:w="1848" w:type="pct"/>
            <w:tcBorders>
              <w:top w:val="nil"/>
              <w:left w:val="nil"/>
              <w:bottom w:val="single" w:sz="4" w:space="0" w:color="auto"/>
              <w:right w:val="single" w:sz="4" w:space="0" w:color="auto"/>
            </w:tcBorders>
            <w:shd w:val="clear" w:color="auto" w:fill="auto"/>
          </w:tcPr>
          <w:p w14:paraId="404A2550" w14:textId="58D4B20C"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Бенз/а/пирен (3,4-Бензпирен)</w:t>
            </w:r>
          </w:p>
        </w:tc>
        <w:tc>
          <w:tcPr>
            <w:tcW w:w="643" w:type="pct"/>
            <w:tcBorders>
              <w:top w:val="nil"/>
              <w:left w:val="nil"/>
              <w:bottom w:val="single" w:sz="4" w:space="0" w:color="auto"/>
              <w:right w:val="single" w:sz="4" w:space="0" w:color="auto"/>
            </w:tcBorders>
            <w:shd w:val="clear" w:color="auto" w:fill="auto"/>
          </w:tcPr>
          <w:p w14:paraId="77864786" w14:textId="2327FDDD" w:rsidR="008A4C5D" w:rsidRPr="00612148" w:rsidRDefault="008A4C5D" w:rsidP="000D4B79">
            <w:pPr>
              <w:spacing w:line="240" w:lineRule="auto"/>
              <w:ind w:firstLine="0"/>
              <w:jc w:val="center"/>
              <w:rPr>
                <w:rFonts w:cs="Arial"/>
                <w:sz w:val="20"/>
                <w:szCs w:val="20"/>
              </w:rPr>
            </w:pPr>
            <w:r w:rsidRPr="00612148">
              <w:rPr>
                <w:rFonts w:eastAsia="Times New Roman" w:cs="Arial"/>
                <w:sz w:val="20"/>
                <w:szCs w:val="20"/>
                <w:lang w:eastAsia="ru-RU"/>
              </w:rPr>
              <w:t>0,0000001</w:t>
            </w:r>
          </w:p>
        </w:tc>
        <w:tc>
          <w:tcPr>
            <w:tcW w:w="644" w:type="pct"/>
            <w:tcBorders>
              <w:top w:val="nil"/>
              <w:left w:val="nil"/>
              <w:bottom w:val="single" w:sz="4" w:space="0" w:color="auto"/>
            </w:tcBorders>
            <w:shd w:val="clear" w:color="auto" w:fill="auto"/>
            <w:vAlign w:val="center"/>
          </w:tcPr>
          <w:p w14:paraId="7572DB3C" w14:textId="56389892" w:rsidR="008A4C5D" w:rsidRPr="00612148" w:rsidRDefault="008A4C5D" w:rsidP="008A4C5D">
            <w:pPr>
              <w:spacing w:line="240" w:lineRule="auto"/>
              <w:ind w:firstLine="0"/>
              <w:jc w:val="center"/>
              <w:rPr>
                <w:rFonts w:cs="Arial"/>
                <w:sz w:val="20"/>
                <w:szCs w:val="20"/>
              </w:rPr>
            </w:pPr>
            <w:r>
              <w:rPr>
                <w:rFonts w:cs="Arial"/>
                <w:sz w:val="20"/>
                <w:szCs w:val="20"/>
              </w:rPr>
              <w:t>0,0000012</w:t>
            </w:r>
          </w:p>
        </w:tc>
      </w:tr>
      <w:tr w:rsidR="008A4C5D" w:rsidRPr="00612148" w14:paraId="4B67072B" w14:textId="77777777" w:rsidTr="008A4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1143" w:type="pct"/>
            <w:tcBorders>
              <w:top w:val="nil"/>
              <w:bottom w:val="single" w:sz="4" w:space="0" w:color="auto"/>
              <w:right w:val="single" w:sz="4" w:space="0" w:color="auto"/>
            </w:tcBorders>
            <w:shd w:val="clear" w:color="auto" w:fill="auto"/>
          </w:tcPr>
          <w:p w14:paraId="1AE36A0C" w14:textId="77777777" w:rsidR="008A4C5D" w:rsidRPr="00612148" w:rsidRDefault="008A4C5D" w:rsidP="00450192">
            <w:pPr>
              <w:suppressLineNumbers/>
              <w:suppressAutoHyphens/>
              <w:spacing w:line="240" w:lineRule="auto"/>
              <w:rPr>
                <w:rFonts w:eastAsia="Times New Roman" w:cs="Arial"/>
                <w:sz w:val="20"/>
                <w:szCs w:val="20"/>
                <w:lang w:eastAsia="ru-RU"/>
              </w:rPr>
            </w:pPr>
          </w:p>
        </w:tc>
        <w:tc>
          <w:tcPr>
            <w:tcW w:w="358" w:type="pct"/>
            <w:tcBorders>
              <w:top w:val="nil"/>
              <w:left w:val="nil"/>
              <w:bottom w:val="single" w:sz="4" w:space="0" w:color="auto"/>
              <w:right w:val="single" w:sz="4" w:space="0" w:color="auto"/>
            </w:tcBorders>
            <w:shd w:val="clear" w:color="auto" w:fill="auto"/>
          </w:tcPr>
          <w:p w14:paraId="21680835" w14:textId="77777777" w:rsidR="008A4C5D" w:rsidRPr="00612148" w:rsidRDefault="008A4C5D" w:rsidP="00450192">
            <w:pPr>
              <w:suppressLineNumbers/>
              <w:suppressAutoHyphens/>
              <w:spacing w:line="240" w:lineRule="auto"/>
              <w:ind w:left="-57" w:firstLine="0"/>
              <w:rPr>
                <w:rFonts w:eastAsia="Times New Roman" w:cs="Arial"/>
                <w:sz w:val="20"/>
                <w:szCs w:val="20"/>
                <w:lang w:eastAsia="ru-RU"/>
              </w:rPr>
            </w:pPr>
          </w:p>
        </w:tc>
        <w:tc>
          <w:tcPr>
            <w:tcW w:w="364" w:type="pct"/>
            <w:gridSpan w:val="2"/>
            <w:tcBorders>
              <w:top w:val="nil"/>
              <w:left w:val="nil"/>
              <w:bottom w:val="single" w:sz="4" w:space="0" w:color="auto"/>
              <w:right w:val="single" w:sz="4" w:space="0" w:color="auto"/>
            </w:tcBorders>
            <w:shd w:val="clear" w:color="auto" w:fill="auto"/>
          </w:tcPr>
          <w:p w14:paraId="2F0F956C" w14:textId="2C155036"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1325</w:t>
            </w:r>
          </w:p>
        </w:tc>
        <w:tc>
          <w:tcPr>
            <w:tcW w:w="1848" w:type="pct"/>
            <w:tcBorders>
              <w:top w:val="nil"/>
              <w:left w:val="nil"/>
              <w:bottom w:val="single" w:sz="4" w:space="0" w:color="auto"/>
              <w:right w:val="single" w:sz="4" w:space="0" w:color="auto"/>
            </w:tcBorders>
            <w:shd w:val="clear" w:color="auto" w:fill="auto"/>
          </w:tcPr>
          <w:p w14:paraId="03E4249C" w14:textId="14E74737"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Формальдегид</w:t>
            </w:r>
          </w:p>
        </w:tc>
        <w:tc>
          <w:tcPr>
            <w:tcW w:w="643" w:type="pct"/>
            <w:tcBorders>
              <w:top w:val="nil"/>
              <w:left w:val="nil"/>
              <w:bottom w:val="single" w:sz="4" w:space="0" w:color="auto"/>
              <w:right w:val="single" w:sz="4" w:space="0" w:color="auto"/>
            </w:tcBorders>
            <w:shd w:val="clear" w:color="auto" w:fill="auto"/>
          </w:tcPr>
          <w:p w14:paraId="625D1603" w14:textId="0D7F501F" w:rsidR="008A4C5D" w:rsidRPr="00612148" w:rsidRDefault="008A4C5D" w:rsidP="000D4B79">
            <w:pPr>
              <w:spacing w:line="240" w:lineRule="auto"/>
              <w:ind w:firstLine="0"/>
              <w:jc w:val="center"/>
              <w:rPr>
                <w:rFonts w:cs="Arial"/>
                <w:sz w:val="20"/>
                <w:szCs w:val="20"/>
              </w:rPr>
            </w:pPr>
            <w:r w:rsidRPr="00612148">
              <w:rPr>
                <w:rFonts w:eastAsia="Times New Roman" w:cs="Arial"/>
                <w:sz w:val="20"/>
                <w:szCs w:val="20"/>
                <w:lang w:eastAsia="ru-RU"/>
              </w:rPr>
              <w:t>0,0010000</w:t>
            </w:r>
          </w:p>
        </w:tc>
        <w:tc>
          <w:tcPr>
            <w:tcW w:w="644" w:type="pct"/>
            <w:tcBorders>
              <w:top w:val="nil"/>
              <w:left w:val="nil"/>
              <w:bottom w:val="single" w:sz="4" w:space="0" w:color="auto"/>
            </w:tcBorders>
            <w:shd w:val="clear" w:color="auto" w:fill="auto"/>
            <w:vAlign w:val="center"/>
          </w:tcPr>
          <w:p w14:paraId="28226AC6" w14:textId="7FED2078" w:rsidR="008A4C5D" w:rsidRPr="00612148" w:rsidRDefault="008A4C5D" w:rsidP="008A4C5D">
            <w:pPr>
              <w:spacing w:line="240" w:lineRule="auto"/>
              <w:ind w:firstLine="0"/>
              <w:jc w:val="center"/>
              <w:rPr>
                <w:rFonts w:cs="Arial"/>
                <w:sz w:val="20"/>
                <w:szCs w:val="20"/>
              </w:rPr>
            </w:pPr>
            <w:r>
              <w:rPr>
                <w:rFonts w:cs="Arial"/>
                <w:sz w:val="20"/>
                <w:szCs w:val="20"/>
              </w:rPr>
              <w:t>0,010248</w:t>
            </w:r>
          </w:p>
        </w:tc>
      </w:tr>
      <w:tr w:rsidR="008A4C5D" w:rsidRPr="00612148" w14:paraId="6BCC342E" w14:textId="77777777" w:rsidTr="008A4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1143" w:type="pct"/>
            <w:tcBorders>
              <w:top w:val="nil"/>
              <w:bottom w:val="single" w:sz="4" w:space="0" w:color="auto"/>
              <w:right w:val="single" w:sz="4" w:space="0" w:color="auto"/>
            </w:tcBorders>
            <w:shd w:val="clear" w:color="auto" w:fill="auto"/>
          </w:tcPr>
          <w:p w14:paraId="4A8AE346" w14:textId="77777777" w:rsidR="008A4C5D" w:rsidRPr="00612148" w:rsidRDefault="008A4C5D" w:rsidP="00450192">
            <w:pPr>
              <w:suppressLineNumbers/>
              <w:suppressAutoHyphens/>
              <w:spacing w:line="240" w:lineRule="auto"/>
              <w:rPr>
                <w:rFonts w:eastAsia="Times New Roman" w:cs="Arial"/>
                <w:sz w:val="20"/>
                <w:szCs w:val="20"/>
                <w:lang w:eastAsia="ru-RU"/>
              </w:rPr>
            </w:pPr>
          </w:p>
        </w:tc>
        <w:tc>
          <w:tcPr>
            <w:tcW w:w="358" w:type="pct"/>
            <w:tcBorders>
              <w:top w:val="nil"/>
              <w:left w:val="nil"/>
              <w:bottom w:val="single" w:sz="4" w:space="0" w:color="auto"/>
              <w:right w:val="single" w:sz="4" w:space="0" w:color="auto"/>
            </w:tcBorders>
            <w:shd w:val="clear" w:color="auto" w:fill="auto"/>
          </w:tcPr>
          <w:p w14:paraId="4D3DC86C" w14:textId="77777777" w:rsidR="008A4C5D" w:rsidRPr="00612148" w:rsidRDefault="008A4C5D" w:rsidP="00450192">
            <w:pPr>
              <w:suppressLineNumbers/>
              <w:suppressAutoHyphens/>
              <w:spacing w:line="240" w:lineRule="auto"/>
              <w:ind w:left="-57" w:firstLine="0"/>
              <w:rPr>
                <w:rFonts w:eastAsia="Times New Roman" w:cs="Arial"/>
                <w:sz w:val="20"/>
                <w:szCs w:val="20"/>
                <w:lang w:eastAsia="ru-RU"/>
              </w:rPr>
            </w:pPr>
          </w:p>
        </w:tc>
        <w:tc>
          <w:tcPr>
            <w:tcW w:w="364" w:type="pct"/>
            <w:gridSpan w:val="2"/>
            <w:tcBorders>
              <w:top w:val="nil"/>
              <w:left w:val="nil"/>
              <w:bottom w:val="single" w:sz="4" w:space="0" w:color="auto"/>
              <w:right w:val="single" w:sz="4" w:space="0" w:color="auto"/>
            </w:tcBorders>
            <w:shd w:val="clear" w:color="auto" w:fill="auto"/>
          </w:tcPr>
          <w:p w14:paraId="563EC8D3" w14:textId="29FAA48A"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2732</w:t>
            </w:r>
          </w:p>
        </w:tc>
        <w:tc>
          <w:tcPr>
            <w:tcW w:w="1848" w:type="pct"/>
            <w:tcBorders>
              <w:top w:val="nil"/>
              <w:left w:val="nil"/>
              <w:bottom w:val="single" w:sz="4" w:space="0" w:color="auto"/>
              <w:right w:val="single" w:sz="4" w:space="0" w:color="auto"/>
            </w:tcBorders>
            <w:shd w:val="clear" w:color="auto" w:fill="auto"/>
          </w:tcPr>
          <w:p w14:paraId="41AB2E94" w14:textId="4CB377DA"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Керосин</w:t>
            </w:r>
          </w:p>
        </w:tc>
        <w:tc>
          <w:tcPr>
            <w:tcW w:w="643" w:type="pct"/>
            <w:tcBorders>
              <w:top w:val="nil"/>
              <w:left w:val="nil"/>
              <w:bottom w:val="single" w:sz="4" w:space="0" w:color="auto"/>
              <w:right w:val="single" w:sz="4" w:space="0" w:color="auto"/>
            </w:tcBorders>
            <w:shd w:val="clear" w:color="auto" w:fill="auto"/>
          </w:tcPr>
          <w:p w14:paraId="5F26BB21" w14:textId="7A6753C9" w:rsidR="008A4C5D" w:rsidRPr="00612148" w:rsidRDefault="008A4C5D" w:rsidP="000D4B79">
            <w:pPr>
              <w:spacing w:line="240" w:lineRule="auto"/>
              <w:ind w:firstLine="0"/>
              <w:jc w:val="center"/>
              <w:rPr>
                <w:rFonts w:cs="Arial"/>
                <w:sz w:val="20"/>
                <w:szCs w:val="20"/>
              </w:rPr>
            </w:pPr>
            <w:r w:rsidRPr="00612148">
              <w:rPr>
                <w:rFonts w:eastAsia="Times New Roman" w:cs="Arial"/>
                <w:sz w:val="20"/>
                <w:szCs w:val="20"/>
                <w:lang w:eastAsia="ru-RU"/>
              </w:rPr>
              <w:t>0,0241667</w:t>
            </w:r>
          </w:p>
        </w:tc>
        <w:tc>
          <w:tcPr>
            <w:tcW w:w="644" w:type="pct"/>
            <w:tcBorders>
              <w:top w:val="nil"/>
              <w:left w:val="nil"/>
              <w:bottom w:val="single" w:sz="4" w:space="0" w:color="auto"/>
            </w:tcBorders>
            <w:shd w:val="clear" w:color="auto" w:fill="auto"/>
            <w:vAlign w:val="center"/>
          </w:tcPr>
          <w:p w14:paraId="6BE5D93F" w14:textId="6F8E1D83" w:rsidR="008A4C5D" w:rsidRPr="00612148" w:rsidRDefault="008A4C5D" w:rsidP="008A4C5D">
            <w:pPr>
              <w:spacing w:line="240" w:lineRule="auto"/>
              <w:ind w:firstLine="0"/>
              <w:jc w:val="center"/>
              <w:rPr>
                <w:rFonts w:cs="Arial"/>
                <w:sz w:val="20"/>
                <w:szCs w:val="20"/>
              </w:rPr>
            </w:pPr>
            <w:r>
              <w:rPr>
                <w:rFonts w:cs="Arial"/>
                <w:sz w:val="20"/>
                <w:szCs w:val="20"/>
              </w:rPr>
              <w:t>0,245952</w:t>
            </w:r>
          </w:p>
        </w:tc>
      </w:tr>
      <w:tr w:rsidR="008A4C5D" w:rsidRPr="00612148" w14:paraId="14719C2A" w14:textId="77777777" w:rsidTr="008A4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501"/>
        </w:trPr>
        <w:tc>
          <w:tcPr>
            <w:tcW w:w="1143" w:type="pct"/>
            <w:tcBorders>
              <w:top w:val="nil"/>
              <w:bottom w:val="single" w:sz="4" w:space="0" w:color="auto"/>
              <w:right w:val="single" w:sz="4" w:space="0" w:color="auto"/>
            </w:tcBorders>
            <w:shd w:val="clear" w:color="auto" w:fill="auto"/>
          </w:tcPr>
          <w:p w14:paraId="795ACA5B" w14:textId="16891D28" w:rsidR="008A4C5D" w:rsidRPr="00612148" w:rsidRDefault="008A4C5D" w:rsidP="00E46FF7">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 xml:space="preserve"> Проезд автотранспорта</w:t>
            </w:r>
          </w:p>
        </w:tc>
        <w:tc>
          <w:tcPr>
            <w:tcW w:w="358" w:type="pct"/>
            <w:tcBorders>
              <w:top w:val="nil"/>
              <w:left w:val="nil"/>
              <w:bottom w:val="single" w:sz="4" w:space="0" w:color="auto"/>
              <w:right w:val="single" w:sz="4" w:space="0" w:color="auto"/>
            </w:tcBorders>
            <w:shd w:val="clear" w:color="auto" w:fill="auto"/>
          </w:tcPr>
          <w:p w14:paraId="2B120AF5" w14:textId="38CD5DC9" w:rsidR="008A4C5D" w:rsidRPr="00612148" w:rsidRDefault="008A4C5D" w:rsidP="00450192">
            <w:pPr>
              <w:suppressLineNumbers/>
              <w:suppressAutoHyphens/>
              <w:spacing w:line="240" w:lineRule="auto"/>
              <w:ind w:left="-57" w:firstLine="0"/>
              <w:rPr>
                <w:rFonts w:eastAsia="Times New Roman" w:cs="Arial"/>
                <w:sz w:val="20"/>
                <w:szCs w:val="20"/>
                <w:lang w:eastAsia="ru-RU"/>
              </w:rPr>
            </w:pPr>
            <w:r w:rsidRPr="00612148">
              <w:rPr>
                <w:rFonts w:eastAsia="Times New Roman" w:cs="Arial"/>
                <w:sz w:val="20"/>
                <w:szCs w:val="20"/>
                <w:lang w:eastAsia="ru-RU"/>
              </w:rPr>
              <w:t>6501</w:t>
            </w:r>
          </w:p>
        </w:tc>
        <w:tc>
          <w:tcPr>
            <w:tcW w:w="364" w:type="pct"/>
            <w:gridSpan w:val="2"/>
            <w:tcBorders>
              <w:top w:val="nil"/>
              <w:left w:val="nil"/>
              <w:bottom w:val="single" w:sz="4" w:space="0" w:color="auto"/>
              <w:right w:val="single" w:sz="4" w:space="0" w:color="auto"/>
            </w:tcBorders>
            <w:shd w:val="clear" w:color="auto" w:fill="auto"/>
          </w:tcPr>
          <w:p w14:paraId="6E3B2341" w14:textId="2332745D"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0301</w:t>
            </w:r>
          </w:p>
        </w:tc>
        <w:tc>
          <w:tcPr>
            <w:tcW w:w="1848" w:type="pct"/>
            <w:tcBorders>
              <w:top w:val="nil"/>
              <w:left w:val="nil"/>
              <w:bottom w:val="single" w:sz="4" w:space="0" w:color="auto"/>
              <w:right w:val="single" w:sz="4" w:space="0" w:color="auto"/>
            </w:tcBorders>
            <w:shd w:val="clear" w:color="auto" w:fill="auto"/>
          </w:tcPr>
          <w:p w14:paraId="6DC4750A" w14:textId="58C96965"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Азота диоксид (Азот (IV) оксид)</w:t>
            </w:r>
          </w:p>
        </w:tc>
        <w:tc>
          <w:tcPr>
            <w:tcW w:w="643" w:type="pct"/>
            <w:tcBorders>
              <w:top w:val="nil"/>
              <w:left w:val="nil"/>
              <w:bottom w:val="single" w:sz="4" w:space="0" w:color="auto"/>
              <w:right w:val="single" w:sz="4" w:space="0" w:color="auto"/>
            </w:tcBorders>
            <w:shd w:val="clear" w:color="auto" w:fill="auto"/>
          </w:tcPr>
          <w:p w14:paraId="24CAE736" w14:textId="7E1C17F5" w:rsidR="008A4C5D" w:rsidRPr="00612148" w:rsidRDefault="008A4C5D" w:rsidP="000D4B79">
            <w:pPr>
              <w:spacing w:line="240" w:lineRule="auto"/>
              <w:ind w:firstLine="0"/>
              <w:jc w:val="center"/>
              <w:rPr>
                <w:rFonts w:cs="Arial"/>
                <w:sz w:val="20"/>
                <w:szCs w:val="20"/>
              </w:rPr>
            </w:pPr>
            <w:r w:rsidRPr="00612148">
              <w:rPr>
                <w:rFonts w:eastAsia="Times New Roman" w:cs="Arial"/>
                <w:sz w:val="20"/>
                <w:szCs w:val="20"/>
                <w:lang w:eastAsia="ru-RU"/>
              </w:rPr>
              <w:t>0,0344963</w:t>
            </w:r>
          </w:p>
        </w:tc>
        <w:tc>
          <w:tcPr>
            <w:tcW w:w="644" w:type="pct"/>
            <w:tcBorders>
              <w:top w:val="nil"/>
              <w:left w:val="nil"/>
              <w:bottom w:val="single" w:sz="4" w:space="0" w:color="auto"/>
            </w:tcBorders>
            <w:shd w:val="clear" w:color="auto" w:fill="auto"/>
            <w:vAlign w:val="center"/>
          </w:tcPr>
          <w:p w14:paraId="1714CFB9" w14:textId="725CA5E7" w:rsidR="008A4C5D" w:rsidRPr="00612148" w:rsidRDefault="008A4C5D" w:rsidP="008A4C5D">
            <w:pPr>
              <w:spacing w:line="240" w:lineRule="auto"/>
              <w:ind w:firstLine="0"/>
              <w:jc w:val="center"/>
              <w:rPr>
                <w:rFonts w:cs="Arial"/>
                <w:sz w:val="20"/>
                <w:szCs w:val="20"/>
              </w:rPr>
            </w:pPr>
            <w:r>
              <w:rPr>
                <w:rFonts w:cs="Arial"/>
                <w:sz w:val="20"/>
                <w:szCs w:val="20"/>
              </w:rPr>
              <w:t>1,3842208</w:t>
            </w:r>
          </w:p>
        </w:tc>
      </w:tr>
      <w:tr w:rsidR="008A4C5D" w:rsidRPr="00612148" w14:paraId="2E288860" w14:textId="77777777" w:rsidTr="008A4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1143" w:type="pct"/>
            <w:tcBorders>
              <w:top w:val="nil"/>
              <w:bottom w:val="single" w:sz="4" w:space="0" w:color="auto"/>
              <w:right w:val="single" w:sz="4" w:space="0" w:color="auto"/>
            </w:tcBorders>
            <w:shd w:val="clear" w:color="auto" w:fill="auto"/>
          </w:tcPr>
          <w:p w14:paraId="6580B453" w14:textId="77777777" w:rsidR="008A4C5D" w:rsidRPr="00612148" w:rsidRDefault="008A4C5D" w:rsidP="00450192">
            <w:pPr>
              <w:suppressLineNumbers/>
              <w:suppressAutoHyphens/>
              <w:spacing w:line="240" w:lineRule="auto"/>
              <w:rPr>
                <w:rFonts w:eastAsia="Times New Roman" w:cs="Arial"/>
                <w:sz w:val="20"/>
                <w:szCs w:val="20"/>
                <w:lang w:eastAsia="ru-RU"/>
              </w:rPr>
            </w:pPr>
          </w:p>
        </w:tc>
        <w:tc>
          <w:tcPr>
            <w:tcW w:w="358" w:type="pct"/>
            <w:tcBorders>
              <w:top w:val="nil"/>
              <w:left w:val="nil"/>
              <w:bottom w:val="single" w:sz="4" w:space="0" w:color="auto"/>
              <w:right w:val="single" w:sz="4" w:space="0" w:color="auto"/>
            </w:tcBorders>
            <w:shd w:val="clear" w:color="auto" w:fill="auto"/>
          </w:tcPr>
          <w:p w14:paraId="1592AF6B" w14:textId="77777777" w:rsidR="008A4C5D" w:rsidRPr="00612148" w:rsidRDefault="008A4C5D" w:rsidP="00450192">
            <w:pPr>
              <w:suppressLineNumbers/>
              <w:suppressAutoHyphens/>
              <w:spacing w:line="240" w:lineRule="auto"/>
              <w:ind w:left="-57" w:firstLine="0"/>
              <w:rPr>
                <w:rFonts w:eastAsia="Times New Roman" w:cs="Arial"/>
                <w:sz w:val="20"/>
                <w:szCs w:val="20"/>
                <w:lang w:eastAsia="ru-RU"/>
              </w:rPr>
            </w:pPr>
          </w:p>
        </w:tc>
        <w:tc>
          <w:tcPr>
            <w:tcW w:w="364" w:type="pct"/>
            <w:gridSpan w:val="2"/>
            <w:tcBorders>
              <w:top w:val="nil"/>
              <w:left w:val="nil"/>
              <w:bottom w:val="single" w:sz="4" w:space="0" w:color="auto"/>
              <w:right w:val="single" w:sz="4" w:space="0" w:color="auto"/>
            </w:tcBorders>
            <w:shd w:val="clear" w:color="auto" w:fill="auto"/>
          </w:tcPr>
          <w:p w14:paraId="3760587D" w14:textId="55A1E24B"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0304</w:t>
            </w:r>
          </w:p>
        </w:tc>
        <w:tc>
          <w:tcPr>
            <w:tcW w:w="1848" w:type="pct"/>
            <w:tcBorders>
              <w:top w:val="nil"/>
              <w:left w:val="nil"/>
              <w:bottom w:val="single" w:sz="4" w:space="0" w:color="auto"/>
              <w:right w:val="single" w:sz="4" w:space="0" w:color="auto"/>
            </w:tcBorders>
            <w:shd w:val="clear" w:color="auto" w:fill="auto"/>
          </w:tcPr>
          <w:p w14:paraId="062F8B3B" w14:textId="639C5142"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Азот (II) оксид (Азота оксид)</w:t>
            </w:r>
          </w:p>
        </w:tc>
        <w:tc>
          <w:tcPr>
            <w:tcW w:w="643" w:type="pct"/>
            <w:tcBorders>
              <w:top w:val="nil"/>
              <w:left w:val="nil"/>
              <w:bottom w:val="single" w:sz="4" w:space="0" w:color="auto"/>
              <w:right w:val="single" w:sz="4" w:space="0" w:color="auto"/>
            </w:tcBorders>
            <w:shd w:val="clear" w:color="auto" w:fill="auto"/>
          </w:tcPr>
          <w:p w14:paraId="68FD0569" w14:textId="0B221AEF" w:rsidR="008A4C5D" w:rsidRPr="00612148" w:rsidRDefault="008A4C5D" w:rsidP="000D4B79">
            <w:pPr>
              <w:spacing w:line="240" w:lineRule="auto"/>
              <w:ind w:firstLine="0"/>
              <w:jc w:val="center"/>
              <w:rPr>
                <w:rFonts w:cs="Arial"/>
                <w:sz w:val="20"/>
                <w:szCs w:val="20"/>
              </w:rPr>
            </w:pPr>
            <w:r w:rsidRPr="00612148">
              <w:rPr>
                <w:rFonts w:eastAsia="Times New Roman" w:cs="Arial"/>
                <w:sz w:val="20"/>
                <w:szCs w:val="20"/>
                <w:lang w:eastAsia="ru-RU"/>
              </w:rPr>
              <w:t>0,0056056</w:t>
            </w:r>
          </w:p>
        </w:tc>
        <w:tc>
          <w:tcPr>
            <w:tcW w:w="644" w:type="pct"/>
            <w:tcBorders>
              <w:top w:val="nil"/>
              <w:left w:val="nil"/>
              <w:bottom w:val="single" w:sz="4" w:space="0" w:color="auto"/>
            </w:tcBorders>
            <w:shd w:val="clear" w:color="auto" w:fill="auto"/>
            <w:vAlign w:val="center"/>
          </w:tcPr>
          <w:p w14:paraId="4DC58913" w14:textId="562A238F" w:rsidR="008A4C5D" w:rsidRPr="00612148" w:rsidRDefault="008A4C5D" w:rsidP="008A4C5D">
            <w:pPr>
              <w:spacing w:line="240" w:lineRule="auto"/>
              <w:ind w:firstLine="0"/>
              <w:jc w:val="center"/>
              <w:rPr>
                <w:rFonts w:cs="Arial"/>
                <w:sz w:val="20"/>
                <w:szCs w:val="20"/>
              </w:rPr>
            </w:pPr>
            <w:r>
              <w:rPr>
                <w:rFonts w:cs="Arial"/>
                <w:sz w:val="20"/>
                <w:szCs w:val="20"/>
              </w:rPr>
              <w:t>0,224936</w:t>
            </w:r>
          </w:p>
        </w:tc>
      </w:tr>
      <w:tr w:rsidR="008A4C5D" w:rsidRPr="00612148" w14:paraId="04CD96ED" w14:textId="77777777" w:rsidTr="008A4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1143" w:type="pct"/>
            <w:tcBorders>
              <w:top w:val="nil"/>
              <w:bottom w:val="single" w:sz="4" w:space="0" w:color="auto"/>
              <w:right w:val="single" w:sz="4" w:space="0" w:color="auto"/>
            </w:tcBorders>
            <w:shd w:val="clear" w:color="auto" w:fill="auto"/>
          </w:tcPr>
          <w:p w14:paraId="6404A8FC" w14:textId="77777777" w:rsidR="008A4C5D" w:rsidRPr="00612148" w:rsidRDefault="008A4C5D" w:rsidP="00450192">
            <w:pPr>
              <w:suppressLineNumbers/>
              <w:suppressAutoHyphens/>
              <w:spacing w:line="240" w:lineRule="auto"/>
              <w:rPr>
                <w:rFonts w:eastAsia="Times New Roman" w:cs="Arial"/>
                <w:sz w:val="20"/>
                <w:szCs w:val="20"/>
                <w:lang w:eastAsia="ru-RU"/>
              </w:rPr>
            </w:pPr>
          </w:p>
        </w:tc>
        <w:tc>
          <w:tcPr>
            <w:tcW w:w="358" w:type="pct"/>
            <w:tcBorders>
              <w:top w:val="nil"/>
              <w:left w:val="nil"/>
              <w:bottom w:val="single" w:sz="4" w:space="0" w:color="auto"/>
              <w:right w:val="single" w:sz="4" w:space="0" w:color="auto"/>
            </w:tcBorders>
            <w:shd w:val="clear" w:color="auto" w:fill="auto"/>
          </w:tcPr>
          <w:p w14:paraId="21D3AAC8" w14:textId="77777777" w:rsidR="008A4C5D" w:rsidRPr="00612148" w:rsidRDefault="008A4C5D" w:rsidP="00450192">
            <w:pPr>
              <w:suppressLineNumbers/>
              <w:suppressAutoHyphens/>
              <w:spacing w:line="240" w:lineRule="auto"/>
              <w:ind w:left="-57" w:firstLine="0"/>
              <w:rPr>
                <w:rFonts w:eastAsia="Times New Roman" w:cs="Arial"/>
                <w:sz w:val="20"/>
                <w:szCs w:val="20"/>
                <w:lang w:eastAsia="ru-RU"/>
              </w:rPr>
            </w:pPr>
          </w:p>
        </w:tc>
        <w:tc>
          <w:tcPr>
            <w:tcW w:w="364" w:type="pct"/>
            <w:gridSpan w:val="2"/>
            <w:tcBorders>
              <w:top w:val="nil"/>
              <w:left w:val="nil"/>
              <w:bottom w:val="single" w:sz="4" w:space="0" w:color="auto"/>
              <w:right w:val="single" w:sz="4" w:space="0" w:color="auto"/>
            </w:tcBorders>
            <w:shd w:val="clear" w:color="auto" w:fill="auto"/>
          </w:tcPr>
          <w:p w14:paraId="504B8F53" w14:textId="25B5DB56"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0328</w:t>
            </w:r>
          </w:p>
        </w:tc>
        <w:tc>
          <w:tcPr>
            <w:tcW w:w="1848" w:type="pct"/>
            <w:tcBorders>
              <w:top w:val="nil"/>
              <w:left w:val="nil"/>
              <w:bottom w:val="single" w:sz="4" w:space="0" w:color="auto"/>
              <w:right w:val="single" w:sz="4" w:space="0" w:color="auto"/>
            </w:tcBorders>
            <w:shd w:val="clear" w:color="auto" w:fill="auto"/>
          </w:tcPr>
          <w:p w14:paraId="7DC646BB" w14:textId="0790E315"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Углерод (Сажа)</w:t>
            </w:r>
          </w:p>
        </w:tc>
        <w:tc>
          <w:tcPr>
            <w:tcW w:w="643" w:type="pct"/>
            <w:tcBorders>
              <w:top w:val="nil"/>
              <w:left w:val="nil"/>
              <w:bottom w:val="single" w:sz="4" w:space="0" w:color="auto"/>
              <w:right w:val="single" w:sz="4" w:space="0" w:color="auto"/>
            </w:tcBorders>
            <w:shd w:val="clear" w:color="auto" w:fill="auto"/>
          </w:tcPr>
          <w:p w14:paraId="3A945D22" w14:textId="4182C75D" w:rsidR="008A4C5D" w:rsidRPr="00612148" w:rsidRDefault="008A4C5D" w:rsidP="000D4B79">
            <w:pPr>
              <w:spacing w:line="240" w:lineRule="auto"/>
              <w:ind w:firstLine="0"/>
              <w:jc w:val="center"/>
              <w:rPr>
                <w:rFonts w:cs="Arial"/>
                <w:sz w:val="20"/>
                <w:szCs w:val="20"/>
              </w:rPr>
            </w:pPr>
            <w:r w:rsidRPr="00612148">
              <w:rPr>
                <w:rFonts w:eastAsia="Times New Roman" w:cs="Arial"/>
                <w:sz w:val="20"/>
                <w:szCs w:val="20"/>
                <w:lang w:eastAsia="ru-RU"/>
              </w:rPr>
              <w:t>0,0040796</w:t>
            </w:r>
          </w:p>
        </w:tc>
        <w:tc>
          <w:tcPr>
            <w:tcW w:w="644" w:type="pct"/>
            <w:tcBorders>
              <w:top w:val="nil"/>
              <w:left w:val="nil"/>
              <w:bottom w:val="single" w:sz="4" w:space="0" w:color="auto"/>
            </w:tcBorders>
            <w:shd w:val="clear" w:color="auto" w:fill="auto"/>
            <w:vAlign w:val="center"/>
          </w:tcPr>
          <w:p w14:paraId="68C5BC16" w14:textId="70095B0A" w:rsidR="008A4C5D" w:rsidRPr="00612148" w:rsidRDefault="008A4C5D" w:rsidP="008A4C5D">
            <w:pPr>
              <w:spacing w:line="240" w:lineRule="auto"/>
              <w:ind w:firstLine="0"/>
              <w:jc w:val="center"/>
              <w:rPr>
                <w:rFonts w:cs="Arial"/>
                <w:sz w:val="20"/>
                <w:szCs w:val="20"/>
              </w:rPr>
            </w:pPr>
            <w:r>
              <w:rPr>
                <w:rFonts w:cs="Arial"/>
                <w:sz w:val="20"/>
                <w:szCs w:val="20"/>
              </w:rPr>
              <w:t>0,1468076</w:t>
            </w:r>
          </w:p>
        </w:tc>
      </w:tr>
      <w:tr w:rsidR="008A4C5D" w:rsidRPr="00612148" w14:paraId="4FBA9BD0" w14:textId="77777777" w:rsidTr="008A4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1143" w:type="pct"/>
            <w:tcBorders>
              <w:top w:val="nil"/>
              <w:bottom w:val="single" w:sz="4" w:space="0" w:color="auto"/>
              <w:right w:val="single" w:sz="4" w:space="0" w:color="auto"/>
            </w:tcBorders>
            <w:shd w:val="clear" w:color="auto" w:fill="auto"/>
          </w:tcPr>
          <w:p w14:paraId="5E23AA08" w14:textId="77777777" w:rsidR="008A4C5D" w:rsidRPr="00612148" w:rsidRDefault="008A4C5D" w:rsidP="00450192">
            <w:pPr>
              <w:suppressLineNumbers/>
              <w:suppressAutoHyphens/>
              <w:spacing w:line="240" w:lineRule="auto"/>
              <w:rPr>
                <w:rFonts w:eastAsia="Times New Roman" w:cs="Arial"/>
                <w:sz w:val="20"/>
                <w:szCs w:val="20"/>
                <w:lang w:eastAsia="ru-RU"/>
              </w:rPr>
            </w:pPr>
          </w:p>
        </w:tc>
        <w:tc>
          <w:tcPr>
            <w:tcW w:w="358" w:type="pct"/>
            <w:tcBorders>
              <w:top w:val="nil"/>
              <w:left w:val="nil"/>
              <w:bottom w:val="single" w:sz="4" w:space="0" w:color="auto"/>
              <w:right w:val="single" w:sz="4" w:space="0" w:color="auto"/>
            </w:tcBorders>
            <w:shd w:val="clear" w:color="auto" w:fill="auto"/>
          </w:tcPr>
          <w:p w14:paraId="193EEDFE" w14:textId="77777777" w:rsidR="008A4C5D" w:rsidRPr="00612148" w:rsidRDefault="008A4C5D" w:rsidP="00450192">
            <w:pPr>
              <w:suppressLineNumbers/>
              <w:suppressAutoHyphens/>
              <w:spacing w:line="240" w:lineRule="auto"/>
              <w:ind w:left="-57" w:firstLine="0"/>
              <w:rPr>
                <w:rFonts w:eastAsia="Times New Roman" w:cs="Arial"/>
                <w:sz w:val="20"/>
                <w:szCs w:val="20"/>
                <w:lang w:eastAsia="ru-RU"/>
              </w:rPr>
            </w:pPr>
          </w:p>
        </w:tc>
        <w:tc>
          <w:tcPr>
            <w:tcW w:w="364" w:type="pct"/>
            <w:gridSpan w:val="2"/>
            <w:tcBorders>
              <w:top w:val="nil"/>
              <w:left w:val="nil"/>
              <w:bottom w:val="single" w:sz="4" w:space="0" w:color="auto"/>
              <w:right w:val="single" w:sz="4" w:space="0" w:color="auto"/>
            </w:tcBorders>
            <w:shd w:val="clear" w:color="auto" w:fill="auto"/>
          </w:tcPr>
          <w:p w14:paraId="1E3CF122" w14:textId="71947D95"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0330</w:t>
            </w:r>
          </w:p>
        </w:tc>
        <w:tc>
          <w:tcPr>
            <w:tcW w:w="1848" w:type="pct"/>
            <w:tcBorders>
              <w:top w:val="nil"/>
              <w:left w:val="nil"/>
              <w:bottom w:val="single" w:sz="4" w:space="0" w:color="auto"/>
              <w:right w:val="single" w:sz="4" w:space="0" w:color="auto"/>
            </w:tcBorders>
            <w:shd w:val="clear" w:color="auto" w:fill="auto"/>
          </w:tcPr>
          <w:p w14:paraId="22FB603F" w14:textId="4499EAD2"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Сера диоксид-Ангидрид сернистый</w:t>
            </w:r>
          </w:p>
        </w:tc>
        <w:tc>
          <w:tcPr>
            <w:tcW w:w="643" w:type="pct"/>
            <w:tcBorders>
              <w:top w:val="nil"/>
              <w:left w:val="nil"/>
              <w:bottom w:val="single" w:sz="4" w:space="0" w:color="auto"/>
              <w:right w:val="single" w:sz="4" w:space="0" w:color="auto"/>
            </w:tcBorders>
            <w:shd w:val="clear" w:color="auto" w:fill="auto"/>
          </w:tcPr>
          <w:p w14:paraId="20A821E3" w14:textId="0509364A" w:rsidR="008A4C5D" w:rsidRPr="00612148" w:rsidRDefault="008A4C5D" w:rsidP="000D4B79">
            <w:pPr>
              <w:spacing w:line="240" w:lineRule="auto"/>
              <w:ind w:firstLine="0"/>
              <w:jc w:val="center"/>
              <w:rPr>
                <w:rFonts w:cs="Arial"/>
                <w:sz w:val="20"/>
                <w:szCs w:val="20"/>
              </w:rPr>
            </w:pPr>
            <w:r w:rsidRPr="00612148">
              <w:rPr>
                <w:rFonts w:eastAsia="Times New Roman" w:cs="Arial"/>
                <w:sz w:val="20"/>
                <w:szCs w:val="20"/>
                <w:lang w:eastAsia="ru-RU"/>
              </w:rPr>
              <w:t>0,0078175</w:t>
            </w:r>
          </w:p>
        </w:tc>
        <w:tc>
          <w:tcPr>
            <w:tcW w:w="644" w:type="pct"/>
            <w:tcBorders>
              <w:top w:val="nil"/>
              <w:left w:val="nil"/>
              <w:bottom w:val="single" w:sz="4" w:space="0" w:color="auto"/>
            </w:tcBorders>
            <w:shd w:val="clear" w:color="auto" w:fill="auto"/>
            <w:vAlign w:val="center"/>
          </w:tcPr>
          <w:p w14:paraId="6D28C280" w14:textId="594E6ADF" w:rsidR="008A4C5D" w:rsidRPr="00612148" w:rsidRDefault="008A4C5D" w:rsidP="008A4C5D">
            <w:pPr>
              <w:spacing w:line="240" w:lineRule="auto"/>
              <w:ind w:firstLine="0"/>
              <w:jc w:val="center"/>
              <w:rPr>
                <w:rFonts w:cs="Arial"/>
                <w:sz w:val="20"/>
                <w:szCs w:val="20"/>
              </w:rPr>
            </w:pPr>
            <w:r>
              <w:rPr>
                <w:rFonts w:cs="Arial"/>
                <w:sz w:val="20"/>
                <w:szCs w:val="20"/>
              </w:rPr>
              <w:t>0,2647548</w:t>
            </w:r>
          </w:p>
        </w:tc>
      </w:tr>
      <w:tr w:rsidR="008A4C5D" w:rsidRPr="00612148" w14:paraId="38DC218E" w14:textId="77777777" w:rsidTr="008A4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1143" w:type="pct"/>
            <w:tcBorders>
              <w:top w:val="nil"/>
              <w:bottom w:val="single" w:sz="4" w:space="0" w:color="auto"/>
              <w:right w:val="single" w:sz="4" w:space="0" w:color="auto"/>
            </w:tcBorders>
            <w:shd w:val="clear" w:color="auto" w:fill="auto"/>
          </w:tcPr>
          <w:p w14:paraId="44F86962" w14:textId="77777777" w:rsidR="008A4C5D" w:rsidRPr="00612148" w:rsidRDefault="008A4C5D" w:rsidP="00450192">
            <w:pPr>
              <w:suppressLineNumbers/>
              <w:suppressAutoHyphens/>
              <w:spacing w:line="240" w:lineRule="auto"/>
              <w:rPr>
                <w:rFonts w:eastAsia="Times New Roman" w:cs="Arial"/>
                <w:sz w:val="20"/>
                <w:szCs w:val="20"/>
                <w:lang w:eastAsia="ru-RU"/>
              </w:rPr>
            </w:pPr>
          </w:p>
        </w:tc>
        <w:tc>
          <w:tcPr>
            <w:tcW w:w="358" w:type="pct"/>
            <w:tcBorders>
              <w:top w:val="nil"/>
              <w:left w:val="nil"/>
              <w:bottom w:val="single" w:sz="4" w:space="0" w:color="auto"/>
              <w:right w:val="single" w:sz="4" w:space="0" w:color="auto"/>
            </w:tcBorders>
            <w:shd w:val="clear" w:color="auto" w:fill="auto"/>
          </w:tcPr>
          <w:p w14:paraId="08EFA0E2" w14:textId="77777777" w:rsidR="008A4C5D" w:rsidRPr="00612148" w:rsidRDefault="008A4C5D" w:rsidP="00450192">
            <w:pPr>
              <w:suppressLineNumbers/>
              <w:suppressAutoHyphens/>
              <w:spacing w:line="240" w:lineRule="auto"/>
              <w:ind w:left="-57" w:firstLine="0"/>
              <w:rPr>
                <w:rFonts w:eastAsia="Times New Roman" w:cs="Arial"/>
                <w:sz w:val="20"/>
                <w:szCs w:val="20"/>
                <w:lang w:eastAsia="ru-RU"/>
              </w:rPr>
            </w:pPr>
          </w:p>
        </w:tc>
        <w:tc>
          <w:tcPr>
            <w:tcW w:w="364" w:type="pct"/>
            <w:gridSpan w:val="2"/>
            <w:tcBorders>
              <w:top w:val="nil"/>
              <w:left w:val="nil"/>
              <w:bottom w:val="single" w:sz="4" w:space="0" w:color="auto"/>
              <w:right w:val="single" w:sz="4" w:space="0" w:color="auto"/>
            </w:tcBorders>
            <w:shd w:val="clear" w:color="auto" w:fill="auto"/>
          </w:tcPr>
          <w:p w14:paraId="6BFBAE21" w14:textId="3F1A2AB5"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0337</w:t>
            </w:r>
          </w:p>
        </w:tc>
        <w:tc>
          <w:tcPr>
            <w:tcW w:w="1848" w:type="pct"/>
            <w:tcBorders>
              <w:top w:val="nil"/>
              <w:left w:val="nil"/>
              <w:bottom w:val="single" w:sz="4" w:space="0" w:color="auto"/>
              <w:right w:val="single" w:sz="4" w:space="0" w:color="auto"/>
            </w:tcBorders>
            <w:shd w:val="clear" w:color="auto" w:fill="auto"/>
          </w:tcPr>
          <w:p w14:paraId="31541263" w14:textId="19C48C8D"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Углерод оксид</w:t>
            </w:r>
          </w:p>
        </w:tc>
        <w:tc>
          <w:tcPr>
            <w:tcW w:w="643" w:type="pct"/>
            <w:tcBorders>
              <w:top w:val="nil"/>
              <w:left w:val="nil"/>
              <w:bottom w:val="single" w:sz="4" w:space="0" w:color="auto"/>
              <w:right w:val="single" w:sz="4" w:space="0" w:color="auto"/>
            </w:tcBorders>
            <w:shd w:val="clear" w:color="auto" w:fill="auto"/>
          </w:tcPr>
          <w:p w14:paraId="0152371C" w14:textId="3F9F0EC3" w:rsidR="008A4C5D" w:rsidRPr="00612148" w:rsidRDefault="008A4C5D" w:rsidP="000D4B79">
            <w:pPr>
              <w:spacing w:line="240" w:lineRule="auto"/>
              <w:ind w:firstLine="0"/>
              <w:jc w:val="center"/>
              <w:rPr>
                <w:rFonts w:cs="Arial"/>
                <w:sz w:val="20"/>
                <w:szCs w:val="20"/>
              </w:rPr>
            </w:pPr>
            <w:r w:rsidRPr="00612148">
              <w:rPr>
                <w:rFonts w:eastAsia="Times New Roman" w:cs="Arial"/>
                <w:sz w:val="20"/>
                <w:szCs w:val="20"/>
                <w:lang w:eastAsia="ru-RU"/>
              </w:rPr>
              <w:t>0,0937407</w:t>
            </w:r>
          </w:p>
        </w:tc>
        <w:tc>
          <w:tcPr>
            <w:tcW w:w="644" w:type="pct"/>
            <w:tcBorders>
              <w:top w:val="nil"/>
              <w:left w:val="nil"/>
              <w:bottom w:val="single" w:sz="4" w:space="0" w:color="auto"/>
            </w:tcBorders>
            <w:shd w:val="clear" w:color="auto" w:fill="auto"/>
            <w:vAlign w:val="center"/>
          </w:tcPr>
          <w:p w14:paraId="4A18EA2A" w14:textId="74B8EA67" w:rsidR="008A4C5D" w:rsidRPr="00612148" w:rsidRDefault="008A4C5D" w:rsidP="008A4C5D">
            <w:pPr>
              <w:spacing w:line="240" w:lineRule="auto"/>
              <w:ind w:firstLine="0"/>
              <w:jc w:val="center"/>
              <w:rPr>
                <w:rFonts w:cs="Arial"/>
                <w:sz w:val="20"/>
                <w:szCs w:val="20"/>
              </w:rPr>
            </w:pPr>
            <w:r>
              <w:rPr>
                <w:rFonts w:cs="Arial"/>
                <w:sz w:val="20"/>
                <w:szCs w:val="20"/>
              </w:rPr>
              <w:t>3,7852976</w:t>
            </w:r>
          </w:p>
        </w:tc>
      </w:tr>
      <w:tr w:rsidR="008A4C5D" w:rsidRPr="00612148" w14:paraId="5E71D4A6" w14:textId="77777777" w:rsidTr="008A4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1143" w:type="pct"/>
            <w:tcBorders>
              <w:top w:val="nil"/>
              <w:bottom w:val="single" w:sz="4" w:space="0" w:color="auto"/>
              <w:right w:val="single" w:sz="4" w:space="0" w:color="auto"/>
            </w:tcBorders>
            <w:shd w:val="clear" w:color="auto" w:fill="auto"/>
          </w:tcPr>
          <w:p w14:paraId="700010C9" w14:textId="77777777" w:rsidR="008A4C5D" w:rsidRPr="00612148" w:rsidRDefault="008A4C5D" w:rsidP="00450192">
            <w:pPr>
              <w:suppressLineNumbers/>
              <w:suppressAutoHyphens/>
              <w:spacing w:line="240" w:lineRule="auto"/>
              <w:rPr>
                <w:rFonts w:eastAsia="Times New Roman" w:cs="Arial"/>
                <w:sz w:val="20"/>
                <w:szCs w:val="20"/>
                <w:lang w:eastAsia="ru-RU"/>
              </w:rPr>
            </w:pPr>
          </w:p>
        </w:tc>
        <w:tc>
          <w:tcPr>
            <w:tcW w:w="358" w:type="pct"/>
            <w:tcBorders>
              <w:top w:val="nil"/>
              <w:left w:val="nil"/>
              <w:bottom w:val="single" w:sz="4" w:space="0" w:color="auto"/>
              <w:right w:val="single" w:sz="4" w:space="0" w:color="auto"/>
            </w:tcBorders>
            <w:shd w:val="clear" w:color="auto" w:fill="auto"/>
          </w:tcPr>
          <w:p w14:paraId="4D90E4CE" w14:textId="77777777" w:rsidR="008A4C5D" w:rsidRPr="00612148" w:rsidRDefault="008A4C5D" w:rsidP="00450192">
            <w:pPr>
              <w:suppressLineNumbers/>
              <w:suppressAutoHyphens/>
              <w:spacing w:line="240" w:lineRule="auto"/>
              <w:ind w:left="-57" w:firstLine="0"/>
              <w:rPr>
                <w:rFonts w:eastAsia="Times New Roman" w:cs="Arial"/>
                <w:sz w:val="20"/>
                <w:szCs w:val="20"/>
                <w:lang w:eastAsia="ru-RU"/>
              </w:rPr>
            </w:pPr>
          </w:p>
        </w:tc>
        <w:tc>
          <w:tcPr>
            <w:tcW w:w="364" w:type="pct"/>
            <w:gridSpan w:val="2"/>
            <w:tcBorders>
              <w:top w:val="nil"/>
              <w:left w:val="nil"/>
              <w:bottom w:val="single" w:sz="4" w:space="0" w:color="auto"/>
              <w:right w:val="single" w:sz="4" w:space="0" w:color="auto"/>
            </w:tcBorders>
            <w:shd w:val="clear" w:color="auto" w:fill="auto"/>
          </w:tcPr>
          <w:p w14:paraId="4AA6A15B" w14:textId="5CEDA7A4"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2732</w:t>
            </w:r>
          </w:p>
        </w:tc>
        <w:tc>
          <w:tcPr>
            <w:tcW w:w="1848" w:type="pct"/>
            <w:tcBorders>
              <w:top w:val="nil"/>
              <w:left w:val="nil"/>
              <w:bottom w:val="single" w:sz="4" w:space="0" w:color="auto"/>
              <w:right w:val="single" w:sz="4" w:space="0" w:color="auto"/>
            </w:tcBorders>
            <w:shd w:val="clear" w:color="auto" w:fill="auto"/>
          </w:tcPr>
          <w:p w14:paraId="7588F6D3" w14:textId="0D0DECC9"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Керосин</w:t>
            </w:r>
          </w:p>
        </w:tc>
        <w:tc>
          <w:tcPr>
            <w:tcW w:w="643" w:type="pct"/>
            <w:tcBorders>
              <w:top w:val="nil"/>
              <w:left w:val="nil"/>
              <w:bottom w:val="single" w:sz="4" w:space="0" w:color="auto"/>
              <w:right w:val="single" w:sz="4" w:space="0" w:color="auto"/>
            </w:tcBorders>
            <w:shd w:val="clear" w:color="auto" w:fill="auto"/>
          </w:tcPr>
          <w:p w14:paraId="2271E388" w14:textId="5B2EED44" w:rsidR="008A4C5D" w:rsidRPr="00612148" w:rsidRDefault="008A4C5D" w:rsidP="000D4B79">
            <w:pPr>
              <w:spacing w:line="240" w:lineRule="auto"/>
              <w:ind w:firstLine="0"/>
              <w:jc w:val="center"/>
              <w:rPr>
                <w:rFonts w:cs="Arial"/>
                <w:sz w:val="20"/>
                <w:szCs w:val="20"/>
              </w:rPr>
            </w:pPr>
            <w:r w:rsidRPr="00612148">
              <w:rPr>
                <w:rFonts w:eastAsia="Times New Roman" w:cs="Arial"/>
                <w:sz w:val="20"/>
                <w:szCs w:val="20"/>
                <w:lang w:eastAsia="ru-RU"/>
              </w:rPr>
              <w:t>0,0139185</w:t>
            </w:r>
          </w:p>
        </w:tc>
        <w:tc>
          <w:tcPr>
            <w:tcW w:w="644" w:type="pct"/>
            <w:tcBorders>
              <w:top w:val="nil"/>
              <w:left w:val="nil"/>
              <w:bottom w:val="single" w:sz="4" w:space="0" w:color="auto"/>
            </w:tcBorders>
            <w:shd w:val="clear" w:color="auto" w:fill="auto"/>
            <w:vAlign w:val="center"/>
          </w:tcPr>
          <w:p w14:paraId="06329B05" w14:textId="6D0A10C0" w:rsidR="008A4C5D" w:rsidRPr="00612148" w:rsidRDefault="008A4C5D" w:rsidP="008A4C5D">
            <w:pPr>
              <w:spacing w:line="240" w:lineRule="auto"/>
              <w:ind w:firstLine="0"/>
              <w:jc w:val="center"/>
              <w:rPr>
                <w:rFonts w:cs="Arial"/>
                <w:sz w:val="20"/>
                <w:szCs w:val="20"/>
              </w:rPr>
            </w:pPr>
            <w:r>
              <w:rPr>
                <w:rFonts w:cs="Arial"/>
                <w:sz w:val="20"/>
                <w:szCs w:val="20"/>
              </w:rPr>
              <w:t>0,5716972</w:t>
            </w:r>
          </w:p>
        </w:tc>
      </w:tr>
      <w:tr w:rsidR="008A4C5D" w:rsidRPr="00612148" w14:paraId="3392023C" w14:textId="77777777" w:rsidTr="008A4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1143" w:type="pct"/>
            <w:tcBorders>
              <w:top w:val="nil"/>
              <w:bottom w:val="single" w:sz="4" w:space="0" w:color="auto"/>
              <w:right w:val="single" w:sz="4" w:space="0" w:color="auto"/>
            </w:tcBorders>
            <w:shd w:val="clear" w:color="auto" w:fill="auto"/>
            <w:hideMark/>
          </w:tcPr>
          <w:p w14:paraId="3F76C5C5" w14:textId="498ED4E3" w:rsidR="008A4C5D" w:rsidRPr="00612148" w:rsidRDefault="008A4C5D" w:rsidP="00E46FF7">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Работа спецтехники</w:t>
            </w:r>
          </w:p>
        </w:tc>
        <w:tc>
          <w:tcPr>
            <w:tcW w:w="358" w:type="pct"/>
            <w:tcBorders>
              <w:top w:val="nil"/>
              <w:left w:val="nil"/>
              <w:bottom w:val="single" w:sz="4" w:space="0" w:color="auto"/>
              <w:right w:val="single" w:sz="4" w:space="0" w:color="auto"/>
            </w:tcBorders>
            <w:shd w:val="clear" w:color="auto" w:fill="auto"/>
            <w:hideMark/>
          </w:tcPr>
          <w:p w14:paraId="4A8DF474" w14:textId="10F51C9E" w:rsidR="008A4C5D" w:rsidRPr="00612148" w:rsidRDefault="008A4C5D" w:rsidP="00450192">
            <w:pPr>
              <w:suppressLineNumbers/>
              <w:suppressAutoHyphens/>
              <w:spacing w:line="240" w:lineRule="auto"/>
              <w:ind w:left="-57" w:firstLine="0"/>
              <w:rPr>
                <w:rFonts w:eastAsia="Times New Roman" w:cs="Arial"/>
                <w:sz w:val="20"/>
                <w:szCs w:val="20"/>
                <w:lang w:eastAsia="ru-RU"/>
              </w:rPr>
            </w:pPr>
            <w:r w:rsidRPr="00612148">
              <w:rPr>
                <w:rFonts w:eastAsia="Times New Roman" w:cs="Arial"/>
                <w:sz w:val="20"/>
                <w:szCs w:val="20"/>
                <w:lang w:eastAsia="ru-RU"/>
              </w:rPr>
              <w:t>6502</w:t>
            </w:r>
          </w:p>
        </w:tc>
        <w:tc>
          <w:tcPr>
            <w:tcW w:w="364" w:type="pct"/>
            <w:gridSpan w:val="2"/>
            <w:tcBorders>
              <w:top w:val="nil"/>
              <w:left w:val="nil"/>
              <w:bottom w:val="single" w:sz="4" w:space="0" w:color="auto"/>
              <w:right w:val="single" w:sz="4" w:space="0" w:color="auto"/>
            </w:tcBorders>
            <w:shd w:val="clear" w:color="auto" w:fill="auto"/>
            <w:hideMark/>
          </w:tcPr>
          <w:p w14:paraId="42E7D078" w14:textId="0161E2BB"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0301</w:t>
            </w:r>
          </w:p>
        </w:tc>
        <w:tc>
          <w:tcPr>
            <w:tcW w:w="1848" w:type="pct"/>
            <w:tcBorders>
              <w:top w:val="nil"/>
              <w:left w:val="nil"/>
              <w:bottom w:val="single" w:sz="4" w:space="0" w:color="auto"/>
              <w:right w:val="single" w:sz="4" w:space="0" w:color="auto"/>
            </w:tcBorders>
            <w:shd w:val="clear" w:color="auto" w:fill="auto"/>
            <w:hideMark/>
          </w:tcPr>
          <w:p w14:paraId="52356CA0" w14:textId="7B48FDDE"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Азота диоксид (Азот (IV) оксид)</w:t>
            </w:r>
          </w:p>
        </w:tc>
        <w:tc>
          <w:tcPr>
            <w:tcW w:w="643" w:type="pct"/>
            <w:tcBorders>
              <w:top w:val="nil"/>
              <w:left w:val="nil"/>
              <w:bottom w:val="single" w:sz="4" w:space="0" w:color="auto"/>
              <w:right w:val="single" w:sz="4" w:space="0" w:color="auto"/>
            </w:tcBorders>
            <w:shd w:val="clear" w:color="auto" w:fill="auto"/>
          </w:tcPr>
          <w:p w14:paraId="66951894" w14:textId="470EC972" w:rsidR="008A4C5D" w:rsidRPr="00612148" w:rsidRDefault="008A4C5D" w:rsidP="000D4B79">
            <w:pPr>
              <w:spacing w:line="240" w:lineRule="auto"/>
              <w:ind w:firstLine="0"/>
              <w:jc w:val="center"/>
              <w:rPr>
                <w:rFonts w:cs="Arial"/>
                <w:sz w:val="20"/>
                <w:szCs w:val="20"/>
              </w:rPr>
            </w:pPr>
            <w:r w:rsidRPr="00612148">
              <w:rPr>
                <w:rFonts w:eastAsia="Times New Roman" w:cs="Arial"/>
                <w:sz w:val="20"/>
                <w:szCs w:val="20"/>
                <w:lang w:eastAsia="ru-RU"/>
              </w:rPr>
              <w:t>0,1188244</w:t>
            </w:r>
          </w:p>
        </w:tc>
        <w:tc>
          <w:tcPr>
            <w:tcW w:w="644" w:type="pct"/>
            <w:tcBorders>
              <w:top w:val="nil"/>
              <w:left w:val="nil"/>
              <w:bottom w:val="single" w:sz="4" w:space="0" w:color="auto"/>
            </w:tcBorders>
            <w:shd w:val="clear" w:color="auto" w:fill="auto"/>
            <w:vAlign w:val="center"/>
          </w:tcPr>
          <w:p w14:paraId="00DCD989" w14:textId="24FC9E4A" w:rsidR="008A4C5D" w:rsidRPr="00612148" w:rsidRDefault="008A4C5D" w:rsidP="008A4C5D">
            <w:pPr>
              <w:spacing w:line="240" w:lineRule="auto"/>
              <w:ind w:firstLine="0"/>
              <w:jc w:val="center"/>
              <w:rPr>
                <w:rFonts w:cs="Arial"/>
                <w:sz w:val="20"/>
                <w:szCs w:val="20"/>
              </w:rPr>
            </w:pPr>
            <w:r>
              <w:rPr>
                <w:rFonts w:cs="Arial"/>
                <w:sz w:val="20"/>
                <w:szCs w:val="20"/>
              </w:rPr>
              <w:t>3,5515272</w:t>
            </w:r>
          </w:p>
        </w:tc>
      </w:tr>
      <w:tr w:rsidR="008A4C5D" w:rsidRPr="00612148" w14:paraId="31A698FE" w14:textId="77777777" w:rsidTr="008A4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1143" w:type="pct"/>
            <w:tcBorders>
              <w:top w:val="nil"/>
              <w:bottom w:val="single" w:sz="4" w:space="0" w:color="auto"/>
              <w:right w:val="single" w:sz="4" w:space="0" w:color="auto"/>
            </w:tcBorders>
            <w:shd w:val="clear" w:color="auto" w:fill="auto"/>
            <w:hideMark/>
          </w:tcPr>
          <w:p w14:paraId="036C8ABF" w14:textId="77777777" w:rsidR="008A4C5D" w:rsidRPr="00612148" w:rsidRDefault="008A4C5D" w:rsidP="00450192">
            <w:pPr>
              <w:suppressLineNumbers/>
              <w:suppressAutoHyphens/>
              <w:spacing w:line="240" w:lineRule="auto"/>
              <w:rPr>
                <w:rFonts w:eastAsia="Times New Roman" w:cs="Arial"/>
                <w:sz w:val="20"/>
                <w:szCs w:val="20"/>
                <w:lang w:eastAsia="ru-RU"/>
              </w:rPr>
            </w:pPr>
            <w:r w:rsidRPr="00612148">
              <w:rPr>
                <w:rFonts w:eastAsia="Times New Roman" w:cs="Arial"/>
                <w:sz w:val="20"/>
                <w:szCs w:val="20"/>
                <w:lang w:eastAsia="ru-RU"/>
              </w:rPr>
              <w:t> </w:t>
            </w:r>
          </w:p>
        </w:tc>
        <w:tc>
          <w:tcPr>
            <w:tcW w:w="358" w:type="pct"/>
            <w:tcBorders>
              <w:top w:val="nil"/>
              <w:left w:val="nil"/>
              <w:bottom w:val="single" w:sz="4" w:space="0" w:color="auto"/>
              <w:right w:val="single" w:sz="4" w:space="0" w:color="auto"/>
            </w:tcBorders>
            <w:shd w:val="clear" w:color="auto" w:fill="auto"/>
            <w:hideMark/>
          </w:tcPr>
          <w:p w14:paraId="76138348" w14:textId="77777777" w:rsidR="008A4C5D" w:rsidRPr="00612148" w:rsidRDefault="008A4C5D" w:rsidP="00450192">
            <w:pPr>
              <w:suppressLineNumbers/>
              <w:suppressAutoHyphens/>
              <w:spacing w:line="240" w:lineRule="auto"/>
              <w:ind w:left="-57" w:firstLine="0"/>
              <w:rPr>
                <w:rFonts w:eastAsia="Times New Roman" w:cs="Arial"/>
                <w:sz w:val="20"/>
                <w:szCs w:val="20"/>
                <w:lang w:eastAsia="ru-RU"/>
              </w:rPr>
            </w:pPr>
            <w:r w:rsidRPr="00612148">
              <w:rPr>
                <w:rFonts w:eastAsia="Times New Roman" w:cs="Arial"/>
                <w:sz w:val="20"/>
                <w:szCs w:val="20"/>
                <w:lang w:eastAsia="ru-RU"/>
              </w:rPr>
              <w:t> </w:t>
            </w:r>
          </w:p>
        </w:tc>
        <w:tc>
          <w:tcPr>
            <w:tcW w:w="364" w:type="pct"/>
            <w:gridSpan w:val="2"/>
            <w:tcBorders>
              <w:top w:val="nil"/>
              <w:left w:val="nil"/>
              <w:bottom w:val="single" w:sz="4" w:space="0" w:color="auto"/>
              <w:right w:val="single" w:sz="4" w:space="0" w:color="auto"/>
            </w:tcBorders>
            <w:shd w:val="clear" w:color="auto" w:fill="auto"/>
            <w:hideMark/>
          </w:tcPr>
          <w:p w14:paraId="65A06B0F" w14:textId="11F835BB"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0304</w:t>
            </w:r>
          </w:p>
        </w:tc>
        <w:tc>
          <w:tcPr>
            <w:tcW w:w="1848" w:type="pct"/>
            <w:tcBorders>
              <w:top w:val="nil"/>
              <w:left w:val="nil"/>
              <w:bottom w:val="single" w:sz="4" w:space="0" w:color="auto"/>
              <w:right w:val="single" w:sz="4" w:space="0" w:color="auto"/>
            </w:tcBorders>
            <w:shd w:val="clear" w:color="auto" w:fill="auto"/>
            <w:hideMark/>
          </w:tcPr>
          <w:p w14:paraId="5638174F" w14:textId="6A941D7C"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Азот (II) оксид (Азота оксид)</w:t>
            </w:r>
          </w:p>
        </w:tc>
        <w:tc>
          <w:tcPr>
            <w:tcW w:w="643" w:type="pct"/>
            <w:tcBorders>
              <w:top w:val="nil"/>
              <w:left w:val="nil"/>
              <w:bottom w:val="single" w:sz="4" w:space="0" w:color="auto"/>
              <w:right w:val="single" w:sz="4" w:space="0" w:color="auto"/>
            </w:tcBorders>
            <w:shd w:val="clear" w:color="auto" w:fill="auto"/>
          </w:tcPr>
          <w:p w14:paraId="40E30B04" w14:textId="70EA56A3" w:rsidR="008A4C5D" w:rsidRPr="00612148" w:rsidRDefault="008A4C5D" w:rsidP="000D4B79">
            <w:pPr>
              <w:spacing w:line="240" w:lineRule="auto"/>
              <w:ind w:firstLine="0"/>
              <w:jc w:val="center"/>
              <w:rPr>
                <w:rFonts w:cs="Arial"/>
                <w:sz w:val="20"/>
                <w:szCs w:val="20"/>
              </w:rPr>
            </w:pPr>
            <w:r w:rsidRPr="00612148">
              <w:rPr>
                <w:rFonts w:eastAsia="Times New Roman" w:cs="Arial"/>
                <w:sz w:val="20"/>
                <w:szCs w:val="20"/>
                <w:lang w:eastAsia="ru-RU"/>
              </w:rPr>
              <w:t>0,0193090</w:t>
            </w:r>
          </w:p>
        </w:tc>
        <w:tc>
          <w:tcPr>
            <w:tcW w:w="644" w:type="pct"/>
            <w:tcBorders>
              <w:top w:val="nil"/>
              <w:left w:val="nil"/>
              <w:bottom w:val="single" w:sz="4" w:space="0" w:color="auto"/>
            </w:tcBorders>
            <w:shd w:val="clear" w:color="auto" w:fill="auto"/>
            <w:vAlign w:val="center"/>
          </w:tcPr>
          <w:p w14:paraId="612A5FB5" w14:textId="6AAD0914" w:rsidR="008A4C5D" w:rsidRPr="00612148" w:rsidRDefault="008A4C5D" w:rsidP="008A4C5D">
            <w:pPr>
              <w:spacing w:line="240" w:lineRule="auto"/>
              <w:ind w:firstLine="0"/>
              <w:jc w:val="center"/>
              <w:rPr>
                <w:rFonts w:cs="Arial"/>
                <w:sz w:val="20"/>
                <w:szCs w:val="20"/>
              </w:rPr>
            </w:pPr>
            <w:r>
              <w:rPr>
                <w:rFonts w:cs="Arial"/>
                <w:sz w:val="20"/>
                <w:szCs w:val="20"/>
              </w:rPr>
              <w:t>0,5771232</w:t>
            </w:r>
          </w:p>
        </w:tc>
      </w:tr>
      <w:tr w:rsidR="008A4C5D" w:rsidRPr="00612148" w14:paraId="148C9FF0" w14:textId="77777777" w:rsidTr="008A4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1143" w:type="pct"/>
            <w:tcBorders>
              <w:top w:val="nil"/>
              <w:bottom w:val="single" w:sz="4" w:space="0" w:color="auto"/>
              <w:right w:val="single" w:sz="4" w:space="0" w:color="auto"/>
            </w:tcBorders>
            <w:shd w:val="clear" w:color="auto" w:fill="auto"/>
            <w:hideMark/>
          </w:tcPr>
          <w:p w14:paraId="5F4813E0" w14:textId="77777777" w:rsidR="008A4C5D" w:rsidRPr="00612148" w:rsidRDefault="008A4C5D" w:rsidP="00450192">
            <w:pPr>
              <w:suppressLineNumbers/>
              <w:suppressAutoHyphens/>
              <w:spacing w:line="240" w:lineRule="auto"/>
              <w:rPr>
                <w:rFonts w:eastAsia="Times New Roman" w:cs="Arial"/>
                <w:sz w:val="20"/>
                <w:szCs w:val="20"/>
                <w:lang w:eastAsia="ru-RU"/>
              </w:rPr>
            </w:pPr>
            <w:r w:rsidRPr="00612148">
              <w:rPr>
                <w:rFonts w:eastAsia="Times New Roman" w:cs="Arial"/>
                <w:sz w:val="20"/>
                <w:szCs w:val="20"/>
                <w:lang w:eastAsia="ru-RU"/>
              </w:rPr>
              <w:t> </w:t>
            </w:r>
          </w:p>
        </w:tc>
        <w:tc>
          <w:tcPr>
            <w:tcW w:w="358" w:type="pct"/>
            <w:tcBorders>
              <w:top w:val="nil"/>
              <w:left w:val="nil"/>
              <w:bottom w:val="single" w:sz="4" w:space="0" w:color="auto"/>
              <w:right w:val="single" w:sz="4" w:space="0" w:color="auto"/>
            </w:tcBorders>
            <w:shd w:val="clear" w:color="auto" w:fill="auto"/>
            <w:hideMark/>
          </w:tcPr>
          <w:p w14:paraId="6B2F5CC7" w14:textId="77777777" w:rsidR="008A4C5D" w:rsidRPr="00612148" w:rsidRDefault="008A4C5D" w:rsidP="00450192">
            <w:pPr>
              <w:suppressLineNumbers/>
              <w:suppressAutoHyphens/>
              <w:spacing w:line="240" w:lineRule="auto"/>
              <w:ind w:left="-57" w:firstLine="0"/>
              <w:rPr>
                <w:rFonts w:eastAsia="Times New Roman" w:cs="Arial"/>
                <w:sz w:val="20"/>
                <w:szCs w:val="20"/>
                <w:lang w:eastAsia="ru-RU"/>
              </w:rPr>
            </w:pPr>
            <w:r w:rsidRPr="00612148">
              <w:rPr>
                <w:rFonts w:eastAsia="Times New Roman" w:cs="Arial"/>
                <w:sz w:val="20"/>
                <w:szCs w:val="20"/>
                <w:lang w:eastAsia="ru-RU"/>
              </w:rPr>
              <w:t> </w:t>
            </w:r>
          </w:p>
        </w:tc>
        <w:tc>
          <w:tcPr>
            <w:tcW w:w="364" w:type="pct"/>
            <w:gridSpan w:val="2"/>
            <w:tcBorders>
              <w:top w:val="nil"/>
              <w:left w:val="nil"/>
              <w:bottom w:val="single" w:sz="4" w:space="0" w:color="auto"/>
              <w:right w:val="single" w:sz="4" w:space="0" w:color="auto"/>
            </w:tcBorders>
            <w:shd w:val="clear" w:color="auto" w:fill="auto"/>
            <w:hideMark/>
          </w:tcPr>
          <w:p w14:paraId="1307276C" w14:textId="18EA47A3"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0328</w:t>
            </w:r>
          </w:p>
        </w:tc>
        <w:tc>
          <w:tcPr>
            <w:tcW w:w="1848" w:type="pct"/>
            <w:tcBorders>
              <w:top w:val="nil"/>
              <w:left w:val="nil"/>
              <w:bottom w:val="single" w:sz="4" w:space="0" w:color="auto"/>
              <w:right w:val="single" w:sz="4" w:space="0" w:color="auto"/>
            </w:tcBorders>
            <w:shd w:val="clear" w:color="auto" w:fill="auto"/>
            <w:hideMark/>
          </w:tcPr>
          <w:p w14:paraId="148007B8" w14:textId="7CEB5280"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Углерод (Сажа)</w:t>
            </w:r>
          </w:p>
        </w:tc>
        <w:tc>
          <w:tcPr>
            <w:tcW w:w="643" w:type="pct"/>
            <w:tcBorders>
              <w:top w:val="nil"/>
              <w:left w:val="nil"/>
              <w:bottom w:val="single" w:sz="4" w:space="0" w:color="auto"/>
              <w:right w:val="single" w:sz="4" w:space="0" w:color="auto"/>
            </w:tcBorders>
            <w:shd w:val="clear" w:color="auto" w:fill="auto"/>
          </w:tcPr>
          <w:p w14:paraId="0EB4DB23" w14:textId="2AF1D796" w:rsidR="008A4C5D" w:rsidRPr="00612148" w:rsidRDefault="008A4C5D" w:rsidP="000D4B79">
            <w:pPr>
              <w:spacing w:line="240" w:lineRule="auto"/>
              <w:ind w:firstLine="0"/>
              <w:jc w:val="center"/>
              <w:rPr>
                <w:rFonts w:cs="Arial"/>
                <w:sz w:val="20"/>
                <w:szCs w:val="20"/>
              </w:rPr>
            </w:pPr>
            <w:r w:rsidRPr="00612148">
              <w:rPr>
                <w:rFonts w:eastAsia="Times New Roman" w:cs="Arial"/>
                <w:sz w:val="20"/>
                <w:szCs w:val="20"/>
                <w:lang w:eastAsia="ru-RU"/>
              </w:rPr>
              <w:t>0,0351586</w:t>
            </w:r>
          </w:p>
        </w:tc>
        <w:tc>
          <w:tcPr>
            <w:tcW w:w="644" w:type="pct"/>
            <w:tcBorders>
              <w:top w:val="nil"/>
              <w:left w:val="nil"/>
              <w:bottom w:val="single" w:sz="4" w:space="0" w:color="auto"/>
            </w:tcBorders>
            <w:shd w:val="clear" w:color="auto" w:fill="auto"/>
            <w:vAlign w:val="center"/>
          </w:tcPr>
          <w:p w14:paraId="4B479785" w14:textId="06C572BA" w:rsidR="008A4C5D" w:rsidRPr="00612148" w:rsidRDefault="008A4C5D" w:rsidP="008A4C5D">
            <w:pPr>
              <w:spacing w:line="240" w:lineRule="auto"/>
              <w:ind w:firstLine="0"/>
              <w:jc w:val="center"/>
              <w:rPr>
                <w:rFonts w:cs="Arial"/>
                <w:sz w:val="20"/>
                <w:szCs w:val="20"/>
              </w:rPr>
            </w:pPr>
            <w:r>
              <w:rPr>
                <w:rFonts w:cs="Arial"/>
                <w:sz w:val="20"/>
                <w:szCs w:val="20"/>
              </w:rPr>
              <w:t>0,6801628</w:t>
            </w:r>
          </w:p>
        </w:tc>
      </w:tr>
      <w:tr w:rsidR="008A4C5D" w:rsidRPr="00612148" w14:paraId="5030DBFE" w14:textId="77777777" w:rsidTr="008A4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1143" w:type="pct"/>
            <w:tcBorders>
              <w:top w:val="nil"/>
              <w:bottom w:val="single" w:sz="4" w:space="0" w:color="auto"/>
              <w:right w:val="single" w:sz="4" w:space="0" w:color="auto"/>
            </w:tcBorders>
            <w:shd w:val="clear" w:color="auto" w:fill="auto"/>
            <w:hideMark/>
          </w:tcPr>
          <w:p w14:paraId="71E06CC3" w14:textId="77777777" w:rsidR="008A4C5D" w:rsidRPr="00612148" w:rsidRDefault="008A4C5D" w:rsidP="00450192">
            <w:pPr>
              <w:suppressLineNumbers/>
              <w:suppressAutoHyphens/>
              <w:spacing w:line="240" w:lineRule="auto"/>
              <w:rPr>
                <w:rFonts w:eastAsia="Times New Roman" w:cs="Arial"/>
                <w:lang w:eastAsia="ru-RU"/>
              </w:rPr>
            </w:pPr>
            <w:r w:rsidRPr="00612148">
              <w:rPr>
                <w:rFonts w:eastAsia="Times New Roman" w:cs="Arial"/>
                <w:lang w:eastAsia="ru-RU"/>
              </w:rPr>
              <w:t> </w:t>
            </w:r>
          </w:p>
        </w:tc>
        <w:tc>
          <w:tcPr>
            <w:tcW w:w="358" w:type="pct"/>
            <w:tcBorders>
              <w:top w:val="nil"/>
              <w:left w:val="nil"/>
              <w:bottom w:val="single" w:sz="4" w:space="0" w:color="auto"/>
              <w:right w:val="single" w:sz="4" w:space="0" w:color="auto"/>
            </w:tcBorders>
            <w:shd w:val="clear" w:color="auto" w:fill="auto"/>
            <w:hideMark/>
          </w:tcPr>
          <w:p w14:paraId="49B965FB" w14:textId="77777777" w:rsidR="008A4C5D" w:rsidRPr="00612148" w:rsidRDefault="008A4C5D" w:rsidP="00450192">
            <w:pPr>
              <w:suppressLineNumbers/>
              <w:suppressAutoHyphens/>
              <w:spacing w:line="240" w:lineRule="auto"/>
              <w:ind w:left="-57" w:firstLine="0"/>
              <w:rPr>
                <w:rFonts w:eastAsia="Times New Roman" w:cs="Arial"/>
                <w:lang w:eastAsia="ru-RU"/>
              </w:rPr>
            </w:pPr>
            <w:r w:rsidRPr="00612148">
              <w:rPr>
                <w:rFonts w:eastAsia="Times New Roman" w:cs="Arial"/>
                <w:lang w:eastAsia="ru-RU"/>
              </w:rPr>
              <w:t> </w:t>
            </w:r>
          </w:p>
        </w:tc>
        <w:tc>
          <w:tcPr>
            <w:tcW w:w="364" w:type="pct"/>
            <w:gridSpan w:val="2"/>
            <w:tcBorders>
              <w:top w:val="nil"/>
              <w:left w:val="nil"/>
              <w:bottom w:val="single" w:sz="4" w:space="0" w:color="auto"/>
              <w:right w:val="single" w:sz="4" w:space="0" w:color="auto"/>
            </w:tcBorders>
            <w:shd w:val="clear" w:color="auto" w:fill="auto"/>
            <w:hideMark/>
          </w:tcPr>
          <w:p w14:paraId="688A32A9" w14:textId="7A02C5CF"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0330</w:t>
            </w:r>
          </w:p>
        </w:tc>
        <w:tc>
          <w:tcPr>
            <w:tcW w:w="1848" w:type="pct"/>
            <w:tcBorders>
              <w:top w:val="nil"/>
              <w:left w:val="nil"/>
              <w:bottom w:val="single" w:sz="4" w:space="0" w:color="auto"/>
              <w:right w:val="single" w:sz="4" w:space="0" w:color="auto"/>
            </w:tcBorders>
            <w:shd w:val="clear" w:color="auto" w:fill="auto"/>
            <w:hideMark/>
          </w:tcPr>
          <w:p w14:paraId="18C66D7D" w14:textId="5519C34D"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Сера диоксид-Ангидрид сернистый</w:t>
            </w:r>
          </w:p>
        </w:tc>
        <w:tc>
          <w:tcPr>
            <w:tcW w:w="643" w:type="pct"/>
            <w:tcBorders>
              <w:top w:val="nil"/>
              <w:left w:val="nil"/>
              <w:bottom w:val="single" w:sz="4" w:space="0" w:color="auto"/>
              <w:right w:val="single" w:sz="4" w:space="0" w:color="auto"/>
            </w:tcBorders>
            <w:shd w:val="clear" w:color="auto" w:fill="auto"/>
          </w:tcPr>
          <w:p w14:paraId="0F632410" w14:textId="7301A541" w:rsidR="008A4C5D" w:rsidRPr="00612148" w:rsidRDefault="008A4C5D" w:rsidP="000D4B79">
            <w:pPr>
              <w:spacing w:line="240" w:lineRule="auto"/>
              <w:ind w:firstLine="0"/>
              <w:jc w:val="center"/>
              <w:rPr>
                <w:rFonts w:cs="Arial"/>
                <w:sz w:val="20"/>
                <w:szCs w:val="20"/>
              </w:rPr>
            </w:pPr>
            <w:r w:rsidRPr="00612148">
              <w:rPr>
                <w:rFonts w:eastAsia="Times New Roman" w:cs="Arial"/>
                <w:sz w:val="20"/>
                <w:szCs w:val="20"/>
                <w:lang w:eastAsia="ru-RU"/>
              </w:rPr>
              <w:t>0,0144700</w:t>
            </w:r>
          </w:p>
        </w:tc>
        <w:tc>
          <w:tcPr>
            <w:tcW w:w="644" w:type="pct"/>
            <w:tcBorders>
              <w:top w:val="nil"/>
              <w:left w:val="nil"/>
              <w:bottom w:val="single" w:sz="4" w:space="0" w:color="auto"/>
            </w:tcBorders>
            <w:shd w:val="clear" w:color="auto" w:fill="auto"/>
            <w:vAlign w:val="center"/>
          </w:tcPr>
          <w:p w14:paraId="696B3082" w14:textId="25A00693" w:rsidR="008A4C5D" w:rsidRPr="00612148" w:rsidRDefault="008A4C5D" w:rsidP="008A4C5D">
            <w:pPr>
              <w:spacing w:line="240" w:lineRule="auto"/>
              <w:ind w:firstLine="0"/>
              <w:jc w:val="center"/>
              <w:rPr>
                <w:rFonts w:cs="Arial"/>
                <w:sz w:val="20"/>
                <w:szCs w:val="20"/>
              </w:rPr>
            </w:pPr>
            <w:r>
              <w:rPr>
                <w:rFonts w:cs="Arial"/>
                <w:sz w:val="20"/>
                <w:szCs w:val="20"/>
              </w:rPr>
              <w:t>0,4164176</w:t>
            </w:r>
          </w:p>
        </w:tc>
      </w:tr>
      <w:tr w:rsidR="008A4C5D" w:rsidRPr="00612148" w14:paraId="7EEA70D7" w14:textId="77777777" w:rsidTr="008A4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1143" w:type="pct"/>
            <w:tcBorders>
              <w:top w:val="single" w:sz="4" w:space="0" w:color="auto"/>
              <w:bottom w:val="single" w:sz="4" w:space="0" w:color="auto"/>
              <w:right w:val="single" w:sz="4" w:space="0" w:color="auto"/>
            </w:tcBorders>
            <w:shd w:val="clear" w:color="auto" w:fill="auto"/>
            <w:hideMark/>
          </w:tcPr>
          <w:p w14:paraId="7D748745" w14:textId="77777777" w:rsidR="008A4C5D" w:rsidRPr="00612148" w:rsidRDefault="008A4C5D" w:rsidP="00450192">
            <w:pPr>
              <w:suppressLineNumbers/>
              <w:suppressAutoHyphens/>
              <w:spacing w:line="240" w:lineRule="auto"/>
              <w:rPr>
                <w:rFonts w:eastAsia="Times New Roman" w:cs="Arial"/>
                <w:lang w:eastAsia="ru-RU"/>
              </w:rPr>
            </w:pPr>
            <w:r w:rsidRPr="00612148">
              <w:rPr>
                <w:rFonts w:eastAsia="Times New Roman" w:cs="Arial"/>
                <w:lang w:eastAsia="ru-RU"/>
              </w:rPr>
              <w:t> </w:t>
            </w:r>
          </w:p>
        </w:tc>
        <w:tc>
          <w:tcPr>
            <w:tcW w:w="358" w:type="pct"/>
            <w:tcBorders>
              <w:top w:val="single" w:sz="4" w:space="0" w:color="auto"/>
              <w:left w:val="nil"/>
              <w:bottom w:val="single" w:sz="4" w:space="0" w:color="auto"/>
              <w:right w:val="single" w:sz="4" w:space="0" w:color="auto"/>
            </w:tcBorders>
            <w:shd w:val="clear" w:color="auto" w:fill="auto"/>
            <w:hideMark/>
          </w:tcPr>
          <w:p w14:paraId="7A7666C3" w14:textId="77777777" w:rsidR="008A4C5D" w:rsidRPr="00612148" w:rsidRDefault="008A4C5D" w:rsidP="00450192">
            <w:pPr>
              <w:suppressLineNumbers/>
              <w:suppressAutoHyphens/>
              <w:spacing w:line="240" w:lineRule="auto"/>
              <w:ind w:left="-57" w:firstLine="0"/>
              <w:rPr>
                <w:rFonts w:eastAsia="Times New Roman" w:cs="Arial"/>
                <w:lang w:eastAsia="ru-RU"/>
              </w:rPr>
            </w:pPr>
            <w:r w:rsidRPr="00612148">
              <w:rPr>
                <w:rFonts w:eastAsia="Times New Roman" w:cs="Arial"/>
                <w:lang w:eastAsia="ru-RU"/>
              </w:rPr>
              <w:t> </w:t>
            </w:r>
          </w:p>
        </w:tc>
        <w:tc>
          <w:tcPr>
            <w:tcW w:w="364" w:type="pct"/>
            <w:gridSpan w:val="2"/>
            <w:tcBorders>
              <w:top w:val="single" w:sz="4" w:space="0" w:color="auto"/>
              <w:left w:val="nil"/>
              <w:bottom w:val="single" w:sz="4" w:space="0" w:color="auto"/>
              <w:right w:val="single" w:sz="4" w:space="0" w:color="auto"/>
            </w:tcBorders>
            <w:shd w:val="clear" w:color="auto" w:fill="auto"/>
            <w:hideMark/>
          </w:tcPr>
          <w:p w14:paraId="2B513B0E" w14:textId="04CC6F79"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0337</w:t>
            </w:r>
          </w:p>
        </w:tc>
        <w:tc>
          <w:tcPr>
            <w:tcW w:w="1848" w:type="pct"/>
            <w:tcBorders>
              <w:top w:val="single" w:sz="4" w:space="0" w:color="auto"/>
              <w:left w:val="nil"/>
              <w:bottom w:val="single" w:sz="4" w:space="0" w:color="auto"/>
              <w:right w:val="single" w:sz="4" w:space="0" w:color="auto"/>
            </w:tcBorders>
            <w:shd w:val="clear" w:color="auto" w:fill="auto"/>
            <w:hideMark/>
          </w:tcPr>
          <w:p w14:paraId="6653576F" w14:textId="0E84438F"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Углерод оксид</w:t>
            </w:r>
          </w:p>
        </w:tc>
        <w:tc>
          <w:tcPr>
            <w:tcW w:w="643" w:type="pct"/>
            <w:tcBorders>
              <w:top w:val="single" w:sz="4" w:space="0" w:color="auto"/>
              <w:left w:val="nil"/>
              <w:bottom w:val="single" w:sz="4" w:space="0" w:color="auto"/>
              <w:right w:val="single" w:sz="4" w:space="0" w:color="auto"/>
            </w:tcBorders>
            <w:shd w:val="clear" w:color="auto" w:fill="auto"/>
          </w:tcPr>
          <w:p w14:paraId="264E24E1" w14:textId="2F9DB3DA" w:rsidR="008A4C5D" w:rsidRPr="00612148" w:rsidRDefault="008A4C5D" w:rsidP="000D4B79">
            <w:pPr>
              <w:spacing w:line="240" w:lineRule="auto"/>
              <w:ind w:firstLine="0"/>
              <w:jc w:val="center"/>
              <w:rPr>
                <w:rFonts w:cs="Arial"/>
                <w:sz w:val="20"/>
                <w:szCs w:val="20"/>
              </w:rPr>
            </w:pPr>
            <w:r w:rsidRPr="00612148">
              <w:rPr>
                <w:rFonts w:eastAsia="Times New Roman" w:cs="Arial"/>
                <w:sz w:val="20"/>
                <w:szCs w:val="20"/>
                <w:lang w:eastAsia="ru-RU"/>
              </w:rPr>
              <w:t>0,6365041</w:t>
            </w:r>
          </w:p>
        </w:tc>
        <w:tc>
          <w:tcPr>
            <w:tcW w:w="644" w:type="pct"/>
            <w:tcBorders>
              <w:top w:val="single" w:sz="4" w:space="0" w:color="auto"/>
              <w:left w:val="nil"/>
              <w:bottom w:val="single" w:sz="4" w:space="0" w:color="auto"/>
            </w:tcBorders>
            <w:shd w:val="clear" w:color="auto" w:fill="auto"/>
            <w:vAlign w:val="center"/>
          </w:tcPr>
          <w:p w14:paraId="1EE98044" w14:textId="47A02FBB" w:rsidR="008A4C5D" w:rsidRPr="00612148" w:rsidRDefault="008A4C5D" w:rsidP="008A4C5D">
            <w:pPr>
              <w:spacing w:line="240" w:lineRule="auto"/>
              <w:ind w:firstLine="0"/>
              <w:jc w:val="center"/>
              <w:rPr>
                <w:rFonts w:cs="Arial"/>
                <w:sz w:val="20"/>
                <w:szCs w:val="20"/>
              </w:rPr>
            </w:pPr>
            <w:r>
              <w:rPr>
                <w:rFonts w:cs="Arial"/>
                <w:sz w:val="20"/>
                <w:szCs w:val="20"/>
              </w:rPr>
              <w:t>3,8440028</w:t>
            </w:r>
          </w:p>
        </w:tc>
      </w:tr>
      <w:tr w:rsidR="008A4C5D" w:rsidRPr="00612148" w14:paraId="3384DD52" w14:textId="77777777" w:rsidTr="008A4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1143" w:type="pct"/>
            <w:tcBorders>
              <w:top w:val="single" w:sz="4" w:space="0" w:color="auto"/>
              <w:bottom w:val="single" w:sz="4" w:space="0" w:color="auto"/>
              <w:right w:val="single" w:sz="4" w:space="0" w:color="auto"/>
            </w:tcBorders>
            <w:shd w:val="clear" w:color="auto" w:fill="auto"/>
          </w:tcPr>
          <w:p w14:paraId="0A89CC2B" w14:textId="77777777" w:rsidR="008A4C5D" w:rsidRPr="00612148" w:rsidRDefault="008A4C5D" w:rsidP="00450192">
            <w:pPr>
              <w:suppressLineNumbers/>
              <w:suppressAutoHyphens/>
              <w:spacing w:line="240" w:lineRule="auto"/>
              <w:rPr>
                <w:rFonts w:eastAsia="Times New Roman" w:cs="Arial"/>
                <w:lang w:eastAsia="ru-RU"/>
              </w:rPr>
            </w:pPr>
          </w:p>
        </w:tc>
        <w:tc>
          <w:tcPr>
            <w:tcW w:w="358" w:type="pct"/>
            <w:tcBorders>
              <w:top w:val="single" w:sz="4" w:space="0" w:color="auto"/>
              <w:left w:val="nil"/>
              <w:bottom w:val="single" w:sz="4" w:space="0" w:color="auto"/>
              <w:right w:val="single" w:sz="4" w:space="0" w:color="auto"/>
            </w:tcBorders>
            <w:shd w:val="clear" w:color="auto" w:fill="auto"/>
          </w:tcPr>
          <w:p w14:paraId="636A3CAD" w14:textId="77777777" w:rsidR="008A4C5D" w:rsidRPr="00612148" w:rsidRDefault="008A4C5D" w:rsidP="00450192">
            <w:pPr>
              <w:suppressLineNumbers/>
              <w:suppressAutoHyphens/>
              <w:spacing w:line="240" w:lineRule="auto"/>
              <w:ind w:left="-57" w:firstLine="0"/>
              <w:rPr>
                <w:rFonts w:eastAsia="Times New Roman" w:cs="Arial"/>
                <w:lang w:eastAsia="ru-RU"/>
              </w:rPr>
            </w:pPr>
          </w:p>
        </w:tc>
        <w:tc>
          <w:tcPr>
            <w:tcW w:w="364" w:type="pct"/>
            <w:gridSpan w:val="2"/>
            <w:tcBorders>
              <w:top w:val="single" w:sz="4" w:space="0" w:color="auto"/>
              <w:left w:val="nil"/>
              <w:bottom w:val="single" w:sz="4" w:space="0" w:color="auto"/>
              <w:right w:val="single" w:sz="4" w:space="0" w:color="auto"/>
            </w:tcBorders>
            <w:shd w:val="clear" w:color="auto" w:fill="auto"/>
          </w:tcPr>
          <w:p w14:paraId="7DA69561" w14:textId="64362FDF"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2704</w:t>
            </w:r>
          </w:p>
        </w:tc>
        <w:tc>
          <w:tcPr>
            <w:tcW w:w="1848" w:type="pct"/>
            <w:tcBorders>
              <w:top w:val="single" w:sz="4" w:space="0" w:color="auto"/>
              <w:left w:val="nil"/>
              <w:bottom w:val="single" w:sz="4" w:space="0" w:color="auto"/>
              <w:right w:val="single" w:sz="4" w:space="0" w:color="auto"/>
            </w:tcBorders>
            <w:shd w:val="clear" w:color="auto" w:fill="auto"/>
          </w:tcPr>
          <w:p w14:paraId="7ABDB6F3" w14:textId="0DD76A83"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Бензин (нефтяной, малосернистый)</w:t>
            </w:r>
          </w:p>
        </w:tc>
        <w:tc>
          <w:tcPr>
            <w:tcW w:w="643" w:type="pct"/>
            <w:tcBorders>
              <w:top w:val="single" w:sz="4" w:space="0" w:color="auto"/>
              <w:left w:val="nil"/>
              <w:bottom w:val="single" w:sz="4" w:space="0" w:color="auto"/>
              <w:right w:val="single" w:sz="4" w:space="0" w:color="auto"/>
            </w:tcBorders>
            <w:shd w:val="clear" w:color="auto" w:fill="auto"/>
          </w:tcPr>
          <w:p w14:paraId="5B208D46" w14:textId="1C1DD7AB" w:rsidR="008A4C5D" w:rsidRPr="00612148" w:rsidRDefault="008A4C5D" w:rsidP="000D4B79">
            <w:pPr>
              <w:spacing w:line="240" w:lineRule="auto"/>
              <w:ind w:firstLine="0"/>
              <w:jc w:val="center"/>
              <w:rPr>
                <w:rFonts w:eastAsia="Times New Roman" w:cs="Arial"/>
                <w:sz w:val="20"/>
                <w:szCs w:val="20"/>
                <w:lang w:eastAsia="ru-RU"/>
              </w:rPr>
            </w:pPr>
            <w:r w:rsidRPr="00612148">
              <w:rPr>
                <w:rFonts w:eastAsia="Times New Roman" w:cs="Arial"/>
                <w:sz w:val="20"/>
                <w:szCs w:val="20"/>
                <w:lang w:eastAsia="ru-RU"/>
              </w:rPr>
              <w:t>0,0157778</w:t>
            </w:r>
          </w:p>
        </w:tc>
        <w:tc>
          <w:tcPr>
            <w:tcW w:w="644" w:type="pct"/>
            <w:tcBorders>
              <w:top w:val="single" w:sz="4" w:space="0" w:color="auto"/>
              <w:left w:val="nil"/>
              <w:bottom w:val="single" w:sz="4" w:space="0" w:color="auto"/>
            </w:tcBorders>
            <w:shd w:val="clear" w:color="auto" w:fill="auto"/>
            <w:vAlign w:val="center"/>
          </w:tcPr>
          <w:p w14:paraId="0AD8A028" w14:textId="183CA2A2" w:rsidR="008A4C5D" w:rsidRPr="00612148" w:rsidRDefault="008A4C5D" w:rsidP="008A4C5D">
            <w:pPr>
              <w:spacing w:line="240" w:lineRule="auto"/>
              <w:ind w:firstLine="0"/>
              <w:jc w:val="center"/>
              <w:rPr>
                <w:rFonts w:eastAsia="Times New Roman" w:cs="Arial"/>
                <w:sz w:val="20"/>
                <w:szCs w:val="20"/>
                <w:lang w:eastAsia="ru-RU"/>
              </w:rPr>
            </w:pPr>
            <w:r>
              <w:rPr>
                <w:rFonts w:cs="Arial"/>
                <w:sz w:val="20"/>
                <w:szCs w:val="20"/>
              </w:rPr>
              <w:t>0,0196684</w:t>
            </w:r>
          </w:p>
        </w:tc>
      </w:tr>
      <w:tr w:rsidR="008A4C5D" w:rsidRPr="00612148" w14:paraId="540BE023" w14:textId="77777777" w:rsidTr="008A4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1143" w:type="pct"/>
            <w:tcBorders>
              <w:top w:val="single" w:sz="4" w:space="0" w:color="auto"/>
              <w:bottom w:val="single" w:sz="4" w:space="0" w:color="auto"/>
              <w:right w:val="single" w:sz="4" w:space="0" w:color="auto"/>
            </w:tcBorders>
            <w:shd w:val="clear" w:color="auto" w:fill="auto"/>
            <w:hideMark/>
          </w:tcPr>
          <w:p w14:paraId="02F7D488" w14:textId="77777777" w:rsidR="008A4C5D" w:rsidRPr="00612148" w:rsidRDefault="008A4C5D" w:rsidP="00450192">
            <w:pPr>
              <w:suppressLineNumbers/>
              <w:suppressAutoHyphens/>
              <w:spacing w:line="240" w:lineRule="auto"/>
              <w:rPr>
                <w:rFonts w:eastAsia="Times New Roman" w:cs="Arial"/>
                <w:lang w:eastAsia="ru-RU"/>
              </w:rPr>
            </w:pPr>
            <w:r w:rsidRPr="00612148">
              <w:rPr>
                <w:rFonts w:eastAsia="Times New Roman" w:cs="Arial"/>
                <w:lang w:eastAsia="ru-RU"/>
              </w:rPr>
              <w:t> </w:t>
            </w:r>
          </w:p>
        </w:tc>
        <w:tc>
          <w:tcPr>
            <w:tcW w:w="358" w:type="pct"/>
            <w:tcBorders>
              <w:top w:val="single" w:sz="4" w:space="0" w:color="auto"/>
              <w:left w:val="nil"/>
              <w:bottom w:val="single" w:sz="4" w:space="0" w:color="auto"/>
              <w:right w:val="single" w:sz="4" w:space="0" w:color="auto"/>
            </w:tcBorders>
            <w:shd w:val="clear" w:color="auto" w:fill="auto"/>
            <w:hideMark/>
          </w:tcPr>
          <w:p w14:paraId="78A11296" w14:textId="77777777" w:rsidR="008A4C5D" w:rsidRPr="00612148" w:rsidRDefault="008A4C5D" w:rsidP="00450192">
            <w:pPr>
              <w:suppressLineNumbers/>
              <w:suppressAutoHyphens/>
              <w:spacing w:line="240" w:lineRule="auto"/>
              <w:ind w:left="-57" w:firstLine="0"/>
              <w:rPr>
                <w:rFonts w:eastAsia="Times New Roman" w:cs="Arial"/>
                <w:lang w:eastAsia="ru-RU"/>
              </w:rPr>
            </w:pPr>
            <w:r w:rsidRPr="00612148">
              <w:rPr>
                <w:rFonts w:eastAsia="Times New Roman" w:cs="Arial"/>
                <w:lang w:eastAsia="ru-RU"/>
              </w:rPr>
              <w:t> </w:t>
            </w:r>
          </w:p>
        </w:tc>
        <w:tc>
          <w:tcPr>
            <w:tcW w:w="364" w:type="pct"/>
            <w:gridSpan w:val="2"/>
            <w:tcBorders>
              <w:top w:val="single" w:sz="4" w:space="0" w:color="auto"/>
              <w:left w:val="nil"/>
              <w:bottom w:val="single" w:sz="4" w:space="0" w:color="auto"/>
              <w:right w:val="single" w:sz="4" w:space="0" w:color="auto"/>
            </w:tcBorders>
            <w:shd w:val="clear" w:color="auto" w:fill="auto"/>
            <w:hideMark/>
          </w:tcPr>
          <w:p w14:paraId="5652F2A3" w14:textId="5C2D388E"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2732</w:t>
            </w:r>
          </w:p>
        </w:tc>
        <w:tc>
          <w:tcPr>
            <w:tcW w:w="1848" w:type="pct"/>
            <w:tcBorders>
              <w:top w:val="single" w:sz="4" w:space="0" w:color="auto"/>
              <w:left w:val="nil"/>
              <w:bottom w:val="single" w:sz="4" w:space="0" w:color="auto"/>
              <w:right w:val="single" w:sz="4" w:space="0" w:color="auto"/>
            </w:tcBorders>
            <w:shd w:val="clear" w:color="auto" w:fill="auto"/>
            <w:hideMark/>
          </w:tcPr>
          <w:p w14:paraId="4733486E" w14:textId="10ACA2FF"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Керосин</w:t>
            </w:r>
          </w:p>
        </w:tc>
        <w:tc>
          <w:tcPr>
            <w:tcW w:w="643" w:type="pct"/>
            <w:tcBorders>
              <w:top w:val="single" w:sz="4" w:space="0" w:color="auto"/>
              <w:left w:val="nil"/>
              <w:bottom w:val="single" w:sz="4" w:space="0" w:color="auto"/>
              <w:right w:val="single" w:sz="4" w:space="0" w:color="auto"/>
            </w:tcBorders>
            <w:shd w:val="clear" w:color="auto" w:fill="auto"/>
          </w:tcPr>
          <w:p w14:paraId="156E8F69" w14:textId="77BE782F" w:rsidR="008A4C5D" w:rsidRPr="00612148" w:rsidRDefault="008A4C5D" w:rsidP="000D4B79">
            <w:pPr>
              <w:spacing w:line="240" w:lineRule="auto"/>
              <w:ind w:firstLine="0"/>
              <w:jc w:val="center"/>
              <w:rPr>
                <w:rFonts w:eastAsia="Times New Roman" w:cs="Arial"/>
                <w:sz w:val="20"/>
                <w:szCs w:val="20"/>
                <w:lang w:eastAsia="ru-RU"/>
              </w:rPr>
            </w:pPr>
            <w:r w:rsidRPr="00612148">
              <w:rPr>
                <w:rFonts w:eastAsia="Times New Roman" w:cs="Arial"/>
                <w:sz w:val="20"/>
                <w:szCs w:val="20"/>
                <w:lang w:eastAsia="ru-RU"/>
              </w:rPr>
              <w:t>0,0739112</w:t>
            </w:r>
          </w:p>
        </w:tc>
        <w:tc>
          <w:tcPr>
            <w:tcW w:w="644" w:type="pct"/>
            <w:tcBorders>
              <w:top w:val="single" w:sz="4" w:space="0" w:color="auto"/>
              <w:left w:val="nil"/>
              <w:bottom w:val="single" w:sz="4" w:space="0" w:color="auto"/>
            </w:tcBorders>
            <w:shd w:val="clear" w:color="auto" w:fill="auto"/>
            <w:vAlign w:val="center"/>
          </w:tcPr>
          <w:p w14:paraId="4D8074C1" w14:textId="20602F17" w:rsidR="008A4C5D" w:rsidRPr="00612148" w:rsidRDefault="008A4C5D" w:rsidP="008A4C5D">
            <w:pPr>
              <w:spacing w:line="240" w:lineRule="auto"/>
              <w:ind w:firstLine="0"/>
              <w:jc w:val="center"/>
              <w:rPr>
                <w:rFonts w:eastAsia="Times New Roman" w:cs="Arial"/>
                <w:sz w:val="20"/>
                <w:szCs w:val="20"/>
                <w:lang w:eastAsia="ru-RU"/>
              </w:rPr>
            </w:pPr>
            <w:r>
              <w:rPr>
                <w:rFonts w:cs="Arial"/>
                <w:sz w:val="20"/>
                <w:szCs w:val="20"/>
              </w:rPr>
              <w:t>0,9882532</w:t>
            </w:r>
          </w:p>
        </w:tc>
      </w:tr>
      <w:tr w:rsidR="008A4C5D" w:rsidRPr="00612148" w14:paraId="725B5C27" w14:textId="77777777" w:rsidTr="008A4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54"/>
        </w:trPr>
        <w:tc>
          <w:tcPr>
            <w:tcW w:w="1143" w:type="pct"/>
            <w:tcBorders>
              <w:top w:val="single" w:sz="4" w:space="0" w:color="auto"/>
              <w:bottom w:val="single" w:sz="4" w:space="0" w:color="auto"/>
              <w:right w:val="single" w:sz="4" w:space="0" w:color="auto"/>
            </w:tcBorders>
            <w:shd w:val="clear" w:color="auto" w:fill="auto"/>
          </w:tcPr>
          <w:p w14:paraId="42217A73" w14:textId="18E655BD"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Работа топливозаправщика</w:t>
            </w:r>
          </w:p>
        </w:tc>
        <w:tc>
          <w:tcPr>
            <w:tcW w:w="358" w:type="pct"/>
            <w:tcBorders>
              <w:top w:val="single" w:sz="4" w:space="0" w:color="auto"/>
              <w:left w:val="nil"/>
              <w:bottom w:val="single" w:sz="4" w:space="0" w:color="auto"/>
              <w:right w:val="single" w:sz="4" w:space="0" w:color="auto"/>
            </w:tcBorders>
            <w:shd w:val="clear" w:color="auto" w:fill="auto"/>
          </w:tcPr>
          <w:p w14:paraId="19635BB5" w14:textId="05AE63DF" w:rsidR="008A4C5D" w:rsidRPr="00612148" w:rsidRDefault="008A4C5D" w:rsidP="00450192">
            <w:pPr>
              <w:suppressLineNumbers/>
              <w:suppressAutoHyphens/>
              <w:spacing w:line="240" w:lineRule="auto"/>
              <w:ind w:left="-57" w:firstLine="0"/>
              <w:rPr>
                <w:rFonts w:eastAsia="Times New Roman" w:cs="Arial"/>
                <w:sz w:val="20"/>
                <w:szCs w:val="20"/>
                <w:lang w:eastAsia="ru-RU"/>
              </w:rPr>
            </w:pPr>
            <w:r w:rsidRPr="00612148">
              <w:rPr>
                <w:rFonts w:eastAsia="Times New Roman" w:cs="Arial"/>
                <w:sz w:val="20"/>
                <w:szCs w:val="20"/>
                <w:lang w:eastAsia="ru-RU"/>
              </w:rPr>
              <w:t>6503</w:t>
            </w:r>
          </w:p>
        </w:tc>
        <w:tc>
          <w:tcPr>
            <w:tcW w:w="364" w:type="pct"/>
            <w:gridSpan w:val="2"/>
            <w:tcBorders>
              <w:top w:val="single" w:sz="4" w:space="0" w:color="auto"/>
              <w:left w:val="nil"/>
              <w:bottom w:val="single" w:sz="4" w:space="0" w:color="auto"/>
              <w:right w:val="single" w:sz="4" w:space="0" w:color="auto"/>
            </w:tcBorders>
            <w:shd w:val="clear" w:color="auto" w:fill="auto"/>
          </w:tcPr>
          <w:p w14:paraId="13C1DEA3" w14:textId="1C07D604"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0333</w:t>
            </w:r>
          </w:p>
        </w:tc>
        <w:tc>
          <w:tcPr>
            <w:tcW w:w="1848" w:type="pct"/>
            <w:tcBorders>
              <w:top w:val="single" w:sz="4" w:space="0" w:color="auto"/>
              <w:left w:val="nil"/>
              <w:bottom w:val="single" w:sz="4" w:space="0" w:color="auto"/>
              <w:right w:val="single" w:sz="4" w:space="0" w:color="auto"/>
            </w:tcBorders>
            <w:shd w:val="clear" w:color="auto" w:fill="auto"/>
          </w:tcPr>
          <w:p w14:paraId="0F86C951" w14:textId="61015523"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Сероводород</w:t>
            </w:r>
          </w:p>
        </w:tc>
        <w:tc>
          <w:tcPr>
            <w:tcW w:w="643" w:type="pct"/>
            <w:tcBorders>
              <w:top w:val="single" w:sz="4" w:space="0" w:color="auto"/>
              <w:left w:val="nil"/>
              <w:bottom w:val="single" w:sz="4" w:space="0" w:color="auto"/>
              <w:right w:val="single" w:sz="4" w:space="0" w:color="auto"/>
            </w:tcBorders>
            <w:shd w:val="clear" w:color="auto" w:fill="auto"/>
          </w:tcPr>
          <w:p w14:paraId="40E5E172" w14:textId="0B19F33E" w:rsidR="008A4C5D" w:rsidRPr="00612148" w:rsidRDefault="008A4C5D" w:rsidP="00450192">
            <w:pPr>
              <w:spacing w:line="240" w:lineRule="auto"/>
              <w:ind w:firstLine="0"/>
              <w:rPr>
                <w:rFonts w:eastAsia="Times New Roman" w:cs="Arial"/>
                <w:sz w:val="20"/>
                <w:szCs w:val="20"/>
                <w:lang w:eastAsia="ru-RU"/>
              </w:rPr>
            </w:pPr>
            <w:r w:rsidRPr="00612148">
              <w:rPr>
                <w:rFonts w:eastAsia="Times New Roman" w:cs="Arial"/>
                <w:sz w:val="20"/>
                <w:szCs w:val="20"/>
                <w:lang w:eastAsia="ru-RU"/>
              </w:rPr>
              <w:t>0,0000015</w:t>
            </w:r>
          </w:p>
        </w:tc>
        <w:tc>
          <w:tcPr>
            <w:tcW w:w="644" w:type="pct"/>
            <w:tcBorders>
              <w:top w:val="single" w:sz="4" w:space="0" w:color="auto"/>
              <w:left w:val="nil"/>
              <w:bottom w:val="single" w:sz="4" w:space="0" w:color="auto"/>
            </w:tcBorders>
            <w:shd w:val="clear" w:color="auto" w:fill="auto"/>
            <w:vAlign w:val="center"/>
          </w:tcPr>
          <w:p w14:paraId="4E06B505" w14:textId="59747EDD" w:rsidR="008A4C5D" w:rsidRPr="00612148" w:rsidRDefault="008A4C5D" w:rsidP="008A4C5D">
            <w:pPr>
              <w:spacing w:line="240" w:lineRule="auto"/>
              <w:ind w:firstLine="0"/>
              <w:jc w:val="center"/>
              <w:rPr>
                <w:rFonts w:eastAsia="Times New Roman" w:cs="Arial"/>
                <w:sz w:val="20"/>
                <w:szCs w:val="20"/>
                <w:lang w:eastAsia="ru-RU"/>
              </w:rPr>
            </w:pPr>
            <w:r>
              <w:rPr>
                <w:rFonts w:cs="Arial"/>
                <w:sz w:val="20"/>
                <w:szCs w:val="20"/>
              </w:rPr>
              <w:t>0,0000148</w:t>
            </w:r>
          </w:p>
        </w:tc>
      </w:tr>
      <w:tr w:rsidR="008A4C5D" w:rsidRPr="00612148" w14:paraId="7ED460FA" w14:textId="77777777" w:rsidTr="008A4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1143" w:type="pct"/>
            <w:tcBorders>
              <w:top w:val="single" w:sz="4" w:space="0" w:color="auto"/>
              <w:bottom w:val="single" w:sz="4" w:space="0" w:color="auto"/>
              <w:right w:val="single" w:sz="4" w:space="0" w:color="auto"/>
            </w:tcBorders>
            <w:shd w:val="clear" w:color="auto" w:fill="auto"/>
          </w:tcPr>
          <w:p w14:paraId="2EB0F467" w14:textId="108A7AC0" w:rsidR="008A4C5D" w:rsidRPr="00612148" w:rsidRDefault="008A4C5D" w:rsidP="00450192">
            <w:pPr>
              <w:suppressLineNumbers/>
              <w:suppressAutoHyphens/>
              <w:spacing w:line="240" w:lineRule="auto"/>
              <w:ind w:firstLine="0"/>
              <w:rPr>
                <w:rFonts w:eastAsia="Times New Roman" w:cs="Arial"/>
                <w:sz w:val="20"/>
                <w:szCs w:val="20"/>
                <w:lang w:eastAsia="ru-RU"/>
              </w:rPr>
            </w:pPr>
          </w:p>
        </w:tc>
        <w:tc>
          <w:tcPr>
            <w:tcW w:w="358" w:type="pct"/>
            <w:tcBorders>
              <w:top w:val="single" w:sz="4" w:space="0" w:color="auto"/>
              <w:left w:val="nil"/>
              <w:bottom w:val="single" w:sz="4" w:space="0" w:color="auto"/>
              <w:right w:val="single" w:sz="4" w:space="0" w:color="auto"/>
            </w:tcBorders>
            <w:shd w:val="clear" w:color="auto" w:fill="auto"/>
          </w:tcPr>
          <w:p w14:paraId="559CCED6" w14:textId="4C4BBC7A" w:rsidR="008A4C5D" w:rsidRPr="00612148" w:rsidRDefault="008A4C5D" w:rsidP="00450192">
            <w:pPr>
              <w:suppressLineNumbers/>
              <w:suppressAutoHyphens/>
              <w:spacing w:line="240" w:lineRule="auto"/>
              <w:ind w:left="-57" w:firstLine="0"/>
              <w:rPr>
                <w:rFonts w:eastAsia="Times New Roman" w:cs="Arial"/>
                <w:sz w:val="20"/>
                <w:szCs w:val="20"/>
                <w:lang w:eastAsia="ru-RU"/>
              </w:rPr>
            </w:pPr>
          </w:p>
        </w:tc>
        <w:tc>
          <w:tcPr>
            <w:tcW w:w="364" w:type="pct"/>
            <w:gridSpan w:val="2"/>
            <w:tcBorders>
              <w:top w:val="single" w:sz="4" w:space="0" w:color="auto"/>
              <w:left w:val="nil"/>
              <w:bottom w:val="single" w:sz="4" w:space="0" w:color="auto"/>
              <w:right w:val="single" w:sz="4" w:space="0" w:color="auto"/>
            </w:tcBorders>
            <w:shd w:val="clear" w:color="auto" w:fill="auto"/>
          </w:tcPr>
          <w:p w14:paraId="7BB7C327" w14:textId="2011E876"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2754</w:t>
            </w:r>
          </w:p>
        </w:tc>
        <w:tc>
          <w:tcPr>
            <w:tcW w:w="1848" w:type="pct"/>
            <w:tcBorders>
              <w:top w:val="single" w:sz="4" w:space="0" w:color="auto"/>
              <w:left w:val="nil"/>
              <w:bottom w:val="single" w:sz="4" w:space="0" w:color="auto"/>
              <w:right w:val="single" w:sz="4" w:space="0" w:color="auto"/>
            </w:tcBorders>
            <w:shd w:val="clear" w:color="auto" w:fill="auto"/>
          </w:tcPr>
          <w:p w14:paraId="53C6A016" w14:textId="7998DA83"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Углеводороды предельные C12-C19</w:t>
            </w:r>
          </w:p>
        </w:tc>
        <w:tc>
          <w:tcPr>
            <w:tcW w:w="643" w:type="pct"/>
            <w:tcBorders>
              <w:top w:val="single" w:sz="4" w:space="0" w:color="auto"/>
              <w:left w:val="nil"/>
              <w:bottom w:val="single" w:sz="4" w:space="0" w:color="auto"/>
              <w:right w:val="single" w:sz="4" w:space="0" w:color="auto"/>
            </w:tcBorders>
            <w:shd w:val="clear" w:color="auto" w:fill="auto"/>
          </w:tcPr>
          <w:p w14:paraId="05F83BA5" w14:textId="1F7191E9" w:rsidR="008A4C5D" w:rsidRPr="00612148" w:rsidRDefault="008A4C5D" w:rsidP="00450192">
            <w:pPr>
              <w:spacing w:line="240" w:lineRule="auto"/>
              <w:ind w:firstLine="0"/>
              <w:rPr>
                <w:rFonts w:eastAsia="Times New Roman" w:cs="Arial"/>
                <w:sz w:val="20"/>
                <w:szCs w:val="20"/>
                <w:lang w:eastAsia="ru-RU"/>
              </w:rPr>
            </w:pPr>
            <w:r w:rsidRPr="00612148">
              <w:rPr>
                <w:rFonts w:eastAsia="Times New Roman" w:cs="Arial"/>
                <w:sz w:val="20"/>
                <w:szCs w:val="20"/>
                <w:lang w:eastAsia="ru-RU"/>
              </w:rPr>
              <w:t>0,0005381</w:t>
            </w:r>
          </w:p>
        </w:tc>
        <w:tc>
          <w:tcPr>
            <w:tcW w:w="644" w:type="pct"/>
            <w:tcBorders>
              <w:top w:val="single" w:sz="4" w:space="0" w:color="auto"/>
              <w:left w:val="nil"/>
              <w:bottom w:val="single" w:sz="4" w:space="0" w:color="auto"/>
            </w:tcBorders>
            <w:shd w:val="clear" w:color="auto" w:fill="auto"/>
            <w:vAlign w:val="center"/>
          </w:tcPr>
          <w:p w14:paraId="1F14DFA4" w14:textId="0CF204B9" w:rsidR="008A4C5D" w:rsidRPr="00612148" w:rsidRDefault="008A4C5D" w:rsidP="008A4C5D">
            <w:pPr>
              <w:spacing w:line="240" w:lineRule="auto"/>
              <w:ind w:firstLine="0"/>
              <w:jc w:val="center"/>
              <w:rPr>
                <w:rFonts w:eastAsia="Times New Roman" w:cs="Arial"/>
                <w:sz w:val="20"/>
                <w:szCs w:val="20"/>
                <w:lang w:eastAsia="ru-RU"/>
              </w:rPr>
            </w:pPr>
            <w:r>
              <w:rPr>
                <w:rFonts w:cs="Arial"/>
                <w:sz w:val="20"/>
                <w:szCs w:val="20"/>
              </w:rPr>
              <w:t>0,0052372</w:t>
            </w:r>
          </w:p>
        </w:tc>
      </w:tr>
      <w:tr w:rsidR="008A4C5D" w:rsidRPr="00612148" w14:paraId="3A9C213E" w14:textId="77777777" w:rsidTr="008A4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1143" w:type="pct"/>
            <w:tcBorders>
              <w:top w:val="single" w:sz="4" w:space="0" w:color="auto"/>
              <w:bottom w:val="single" w:sz="4" w:space="0" w:color="auto"/>
              <w:right w:val="single" w:sz="4" w:space="0" w:color="auto"/>
            </w:tcBorders>
            <w:shd w:val="clear" w:color="auto" w:fill="auto"/>
          </w:tcPr>
          <w:p w14:paraId="4975BAA9" w14:textId="74B41E89" w:rsidR="008A4C5D" w:rsidRPr="00612148" w:rsidRDefault="008A4C5D" w:rsidP="00E46FF7">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Перегрузка песка</w:t>
            </w:r>
          </w:p>
        </w:tc>
        <w:tc>
          <w:tcPr>
            <w:tcW w:w="358" w:type="pct"/>
            <w:tcBorders>
              <w:top w:val="single" w:sz="4" w:space="0" w:color="auto"/>
              <w:left w:val="nil"/>
              <w:bottom w:val="single" w:sz="4" w:space="0" w:color="auto"/>
              <w:right w:val="single" w:sz="4" w:space="0" w:color="auto"/>
            </w:tcBorders>
            <w:shd w:val="clear" w:color="auto" w:fill="auto"/>
          </w:tcPr>
          <w:p w14:paraId="4486B4F8" w14:textId="36D84D6A" w:rsidR="008A4C5D" w:rsidRPr="00612148" w:rsidRDefault="008A4C5D" w:rsidP="00DE50E9">
            <w:pPr>
              <w:suppressLineNumbers/>
              <w:suppressAutoHyphens/>
              <w:spacing w:line="240" w:lineRule="auto"/>
              <w:ind w:left="-57" w:firstLine="0"/>
              <w:rPr>
                <w:rFonts w:eastAsia="Times New Roman" w:cs="Arial"/>
                <w:sz w:val="20"/>
                <w:szCs w:val="20"/>
                <w:lang w:eastAsia="ru-RU"/>
              </w:rPr>
            </w:pPr>
            <w:r w:rsidRPr="00612148">
              <w:rPr>
                <w:rFonts w:eastAsia="Times New Roman" w:cs="Arial"/>
                <w:sz w:val="20"/>
                <w:szCs w:val="20"/>
                <w:lang w:eastAsia="ru-RU"/>
              </w:rPr>
              <w:t>6504</w:t>
            </w:r>
          </w:p>
        </w:tc>
        <w:tc>
          <w:tcPr>
            <w:tcW w:w="364" w:type="pct"/>
            <w:gridSpan w:val="2"/>
            <w:tcBorders>
              <w:top w:val="single" w:sz="4" w:space="0" w:color="auto"/>
              <w:left w:val="nil"/>
              <w:bottom w:val="single" w:sz="4" w:space="0" w:color="auto"/>
              <w:right w:val="single" w:sz="4" w:space="0" w:color="auto"/>
            </w:tcBorders>
            <w:shd w:val="clear" w:color="auto" w:fill="auto"/>
          </w:tcPr>
          <w:p w14:paraId="7ED9642F" w14:textId="0A55E442"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2908</w:t>
            </w:r>
          </w:p>
        </w:tc>
        <w:tc>
          <w:tcPr>
            <w:tcW w:w="1848" w:type="pct"/>
            <w:tcBorders>
              <w:top w:val="single" w:sz="4" w:space="0" w:color="auto"/>
              <w:left w:val="nil"/>
              <w:bottom w:val="single" w:sz="4" w:space="0" w:color="auto"/>
              <w:right w:val="single" w:sz="4" w:space="0" w:color="auto"/>
            </w:tcBorders>
            <w:shd w:val="clear" w:color="auto" w:fill="auto"/>
          </w:tcPr>
          <w:p w14:paraId="74E553F6" w14:textId="718F1B25"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Пыль неорганическая: 70-20% SiO2</w:t>
            </w:r>
          </w:p>
        </w:tc>
        <w:tc>
          <w:tcPr>
            <w:tcW w:w="643" w:type="pct"/>
            <w:tcBorders>
              <w:top w:val="single" w:sz="4" w:space="0" w:color="auto"/>
              <w:left w:val="nil"/>
              <w:bottom w:val="single" w:sz="4" w:space="0" w:color="auto"/>
              <w:right w:val="single" w:sz="4" w:space="0" w:color="auto"/>
            </w:tcBorders>
            <w:shd w:val="clear" w:color="auto" w:fill="auto"/>
          </w:tcPr>
          <w:p w14:paraId="1CD2EBFF" w14:textId="2E3F9603" w:rsidR="008A4C5D" w:rsidRPr="00612148" w:rsidRDefault="008A4C5D" w:rsidP="00450192">
            <w:pPr>
              <w:spacing w:line="240" w:lineRule="auto"/>
              <w:ind w:firstLine="0"/>
              <w:rPr>
                <w:rFonts w:eastAsia="Times New Roman" w:cs="Arial"/>
                <w:sz w:val="20"/>
                <w:szCs w:val="20"/>
                <w:lang w:eastAsia="ru-RU"/>
              </w:rPr>
            </w:pPr>
            <w:r w:rsidRPr="00612148">
              <w:rPr>
                <w:rFonts w:eastAsia="Times New Roman" w:cs="Arial"/>
                <w:sz w:val="20"/>
                <w:szCs w:val="20"/>
                <w:lang w:eastAsia="ru-RU"/>
              </w:rPr>
              <w:t>0,0761600</w:t>
            </w:r>
          </w:p>
        </w:tc>
        <w:tc>
          <w:tcPr>
            <w:tcW w:w="644" w:type="pct"/>
            <w:tcBorders>
              <w:top w:val="single" w:sz="4" w:space="0" w:color="auto"/>
              <w:left w:val="nil"/>
              <w:bottom w:val="single" w:sz="4" w:space="0" w:color="auto"/>
            </w:tcBorders>
            <w:shd w:val="clear" w:color="auto" w:fill="auto"/>
            <w:vAlign w:val="center"/>
          </w:tcPr>
          <w:p w14:paraId="62B45134" w14:textId="4CD17FFF" w:rsidR="008A4C5D" w:rsidRPr="00612148" w:rsidRDefault="008A4C5D" w:rsidP="008A4C5D">
            <w:pPr>
              <w:spacing w:line="240" w:lineRule="auto"/>
              <w:ind w:firstLine="0"/>
              <w:jc w:val="center"/>
              <w:rPr>
                <w:rFonts w:eastAsia="Times New Roman" w:cs="Arial"/>
                <w:sz w:val="20"/>
                <w:szCs w:val="20"/>
                <w:lang w:eastAsia="ru-RU"/>
              </w:rPr>
            </w:pPr>
            <w:r>
              <w:rPr>
                <w:rFonts w:cs="Arial"/>
                <w:sz w:val="20"/>
                <w:szCs w:val="20"/>
              </w:rPr>
              <w:t>0,4759052</w:t>
            </w:r>
          </w:p>
        </w:tc>
      </w:tr>
      <w:tr w:rsidR="008A4C5D" w:rsidRPr="00612148" w14:paraId="45AF9C79" w14:textId="77777777" w:rsidTr="008A4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1143" w:type="pct"/>
            <w:tcBorders>
              <w:top w:val="single" w:sz="4" w:space="0" w:color="auto"/>
              <w:bottom w:val="single" w:sz="4" w:space="0" w:color="auto"/>
              <w:right w:val="single" w:sz="4" w:space="0" w:color="auto"/>
            </w:tcBorders>
            <w:shd w:val="clear" w:color="auto" w:fill="auto"/>
          </w:tcPr>
          <w:p w14:paraId="18C562C4" w14:textId="3D045459" w:rsidR="008A4C5D" w:rsidRPr="00612148" w:rsidRDefault="008A4C5D" w:rsidP="00E46FF7">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Перегрузка щебня</w:t>
            </w:r>
          </w:p>
        </w:tc>
        <w:tc>
          <w:tcPr>
            <w:tcW w:w="358" w:type="pct"/>
            <w:tcBorders>
              <w:top w:val="single" w:sz="4" w:space="0" w:color="auto"/>
              <w:left w:val="nil"/>
              <w:bottom w:val="single" w:sz="4" w:space="0" w:color="auto"/>
              <w:right w:val="single" w:sz="4" w:space="0" w:color="auto"/>
            </w:tcBorders>
            <w:shd w:val="clear" w:color="auto" w:fill="auto"/>
          </w:tcPr>
          <w:p w14:paraId="676ABB96" w14:textId="112FB9AB" w:rsidR="008A4C5D" w:rsidRPr="00612148" w:rsidRDefault="008A4C5D" w:rsidP="00DE50E9">
            <w:pPr>
              <w:suppressLineNumbers/>
              <w:suppressAutoHyphens/>
              <w:spacing w:line="240" w:lineRule="auto"/>
              <w:ind w:left="-57" w:firstLine="0"/>
              <w:rPr>
                <w:rFonts w:eastAsia="Times New Roman" w:cs="Arial"/>
                <w:sz w:val="20"/>
                <w:szCs w:val="20"/>
                <w:lang w:eastAsia="ru-RU"/>
              </w:rPr>
            </w:pPr>
            <w:r w:rsidRPr="00612148">
              <w:rPr>
                <w:rFonts w:eastAsia="Times New Roman" w:cs="Arial"/>
                <w:sz w:val="20"/>
                <w:szCs w:val="20"/>
                <w:lang w:eastAsia="ru-RU"/>
              </w:rPr>
              <w:t>6505</w:t>
            </w:r>
          </w:p>
        </w:tc>
        <w:tc>
          <w:tcPr>
            <w:tcW w:w="364" w:type="pct"/>
            <w:gridSpan w:val="2"/>
            <w:tcBorders>
              <w:top w:val="single" w:sz="4" w:space="0" w:color="auto"/>
              <w:left w:val="nil"/>
              <w:bottom w:val="single" w:sz="4" w:space="0" w:color="auto"/>
              <w:right w:val="single" w:sz="4" w:space="0" w:color="auto"/>
            </w:tcBorders>
            <w:shd w:val="clear" w:color="auto" w:fill="auto"/>
          </w:tcPr>
          <w:p w14:paraId="04AB6727" w14:textId="3E2066DA"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2909</w:t>
            </w:r>
          </w:p>
        </w:tc>
        <w:tc>
          <w:tcPr>
            <w:tcW w:w="1848" w:type="pct"/>
            <w:tcBorders>
              <w:top w:val="single" w:sz="4" w:space="0" w:color="auto"/>
              <w:left w:val="nil"/>
              <w:bottom w:val="single" w:sz="4" w:space="0" w:color="auto"/>
              <w:right w:val="single" w:sz="4" w:space="0" w:color="auto"/>
            </w:tcBorders>
            <w:shd w:val="clear" w:color="auto" w:fill="auto"/>
          </w:tcPr>
          <w:p w14:paraId="3EA0E7BC" w14:textId="05D4D752"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Пыль неорганическая: до 20% SiO2</w:t>
            </w:r>
          </w:p>
        </w:tc>
        <w:tc>
          <w:tcPr>
            <w:tcW w:w="643" w:type="pct"/>
            <w:tcBorders>
              <w:top w:val="single" w:sz="4" w:space="0" w:color="auto"/>
              <w:left w:val="nil"/>
              <w:bottom w:val="single" w:sz="4" w:space="0" w:color="auto"/>
              <w:right w:val="single" w:sz="4" w:space="0" w:color="auto"/>
            </w:tcBorders>
            <w:shd w:val="clear" w:color="auto" w:fill="auto"/>
          </w:tcPr>
          <w:p w14:paraId="3DE6E359" w14:textId="529CC8A4" w:rsidR="008A4C5D" w:rsidRPr="00612148" w:rsidRDefault="008A4C5D" w:rsidP="00450192">
            <w:pPr>
              <w:spacing w:line="240" w:lineRule="auto"/>
              <w:ind w:firstLine="0"/>
              <w:rPr>
                <w:rFonts w:eastAsia="Times New Roman" w:cs="Arial"/>
                <w:sz w:val="20"/>
                <w:szCs w:val="20"/>
                <w:lang w:eastAsia="ru-RU"/>
              </w:rPr>
            </w:pPr>
            <w:r w:rsidRPr="00612148">
              <w:rPr>
                <w:rFonts w:eastAsia="Times New Roman" w:cs="Arial"/>
                <w:sz w:val="20"/>
                <w:szCs w:val="20"/>
                <w:lang w:eastAsia="ru-RU"/>
              </w:rPr>
              <w:t>0,0038080</w:t>
            </w:r>
          </w:p>
        </w:tc>
        <w:tc>
          <w:tcPr>
            <w:tcW w:w="644" w:type="pct"/>
            <w:tcBorders>
              <w:top w:val="single" w:sz="4" w:space="0" w:color="auto"/>
              <w:left w:val="nil"/>
              <w:bottom w:val="single" w:sz="4" w:space="0" w:color="auto"/>
            </w:tcBorders>
            <w:shd w:val="clear" w:color="auto" w:fill="auto"/>
            <w:vAlign w:val="center"/>
          </w:tcPr>
          <w:p w14:paraId="5DACB52E" w14:textId="4B3D98A9" w:rsidR="008A4C5D" w:rsidRPr="00612148" w:rsidRDefault="008A4C5D" w:rsidP="008A4C5D">
            <w:pPr>
              <w:spacing w:line="240" w:lineRule="auto"/>
              <w:ind w:firstLine="0"/>
              <w:jc w:val="center"/>
              <w:rPr>
                <w:rFonts w:eastAsia="Times New Roman" w:cs="Arial"/>
                <w:sz w:val="20"/>
                <w:szCs w:val="20"/>
                <w:lang w:eastAsia="ru-RU"/>
              </w:rPr>
            </w:pPr>
            <w:r>
              <w:rPr>
                <w:rFonts w:cs="Arial"/>
                <w:sz w:val="20"/>
                <w:szCs w:val="20"/>
              </w:rPr>
              <w:t>0,1064308</w:t>
            </w:r>
          </w:p>
        </w:tc>
      </w:tr>
      <w:tr w:rsidR="008A4C5D" w:rsidRPr="00612148" w14:paraId="3D49C642" w14:textId="77777777" w:rsidTr="008A4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5"/>
        </w:trPr>
        <w:tc>
          <w:tcPr>
            <w:tcW w:w="1143" w:type="pct"/>
            <w:tcBorders>
              <w:top w:val="single" w:sz="4" w:space="0" w:color="auto"/>
              <w:bottom w:val="single" w:sz="4" w:space="0" w:color="auto"/>
              <w:right w:val="single" w:sz="4" w:space="0" w:color="auto"/>
            </w:tcBorders>
            <w:shd w:val="clear" w:color="auto" w:fill="auto"/>
          </w:tcPr>
          <w:p w14:paraId="2182BB02" w14:textId="42362FD5" w:rsidR="008A4C5D" w:rsidRPr="00612148" w:rsidRDefault="008A4C5D" w:rsidP="00E46FF7">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lastRenderedPageBreak/>
              <w:t>Сварочные работы</w:t>
            </w:r>
          </w:p>
        </w:tc>
        <w:tc>
          <w:tcPr>
            <w:tcW w:w="358" w:type="pct"/>
            <w:tcBorders>
              <w:top w:val="single" w:sz="4" w:space="0" w:color="auto"/>
              <w:left w:val="nil"/>
              <w:bottom w:val="single" w:sz="4" w:space="0" w:color="auto"/>
              <w:right w:val="single" w:sz="4" w:space="0" w:color="auto"/>
            </w:tcBorders>
            <w:shd w:val="clear" w:color="auto" w:fill="auto"/>
          </w:tcPr>
          <w:p w14:paraId="2F4CFD97" w14:textId="33D5E3FC" w:rsidR="008A4C5D" w:rsidRPr="00612148" w:rsidRDefault="008A4C5D" w:rsidP="00DE50E9">
            <w:pPr>
              <w:suppressLineNumbers/>
              <w:suppressAutoHyphens/>
              <w:spacing w:line="240" w:lineRule="auto"/>
              <w:ind w:left="-57" w:firstLine="0"/>
              <w:rPr>
                <w:rFonts w:eastAsia="Times New Roman" w:cs="Arial"/>
                <w:sz w:val="20"/>
                <w:szCs w:val="20"/>
                <w:lang w:eastAsia="ru-RU"/>
              </w:rPr>
            </w:pPr>
            <w:r w:rsidRPr="00612148">
              <w:rPr>
                <w:rFonts w:eastAsia="Times New Roman" w:cs="Arial"/>
                <w:sz w:val="20"/>
                <w:szCs w:val="20"/>
                <w:lang w:eastAsia="ru-RU"/>
              </w:rPr>
              <w:t>6506</w:t>
            </w:r>
          </w:p>
        </w:tc>
        <w:tc>
          <w:tcPr>
            <w:tcW w:w="364" w:type="pct"/>
            <w:gridSpan w:val="2"/>
            <w:tcBorders>
              <w:top w:val="single" w:sz="4" w:space="0" w:color="auto"/>
              <w:left w:val="nil"/>
              <w:bottom w:val="single" w:sz="4" w:space="0" w:color="auto"/>
              <w:right w:val="single" w:sz="4" w:space="0" w:color="auto"/>
            </w:tcBorders>
            <w:shd w:val="clear" w:color="auto" w:fill="auto"/>
          </w:tcPr>
          <w:p w14:paraId="37A956BC" w14:textId="6ECA60B5"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bCs/>
                <w:iCs/>
                <w:sz w:val="20"/>
                <w:szCs w:val="20"/>
                <w:lang w:eastAsia="ru-RU"/>
              </w:rPr>
              <w:t>0123</w:t>
            </w:r>
          </w:p>
        </w:tc>
        <w:tc>
          <w:tcPr>
            <w:tcW w:w="1848" w:type="pct"/>
            <w:tcBorders>
              <w:top w:val="single" w:sz="4" w:space="0" w:color="auto"/>
              <w:left w:val="nil"/>
              <w:bottom w:val="single" w:sz="4" w:space="0" w:color="auto"/>
              <w:right w:val="single" w:sz="4" w:space="0" w:color="auto"/>
            </w:tcBorders>
            <w:shd w:val="clear" w:color="auto" w:fill="auto"/>
          </w:tcPr>
          <w:p w14:paraId="76712BB5" w14:textId="64ECECB3"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диЖелезо триоксид (Железа оксид) (в пересчете на железо)</w:t>
            </w:r>
          </w:p>
        </w:tc>
        <w:tc>
          <w:tcPr>
            <w:tcW w:w="643" w:type="pct"/>
            <w:tcBorders>
              <w:top w:val="single" w:sz="4" w:space="0" w:color="auto"/>
              <w:left w:val="nil"/>
              <w:bottom w:val="single" w:sz="4" w:space="0" w:color="auto"/>
              <w:right w:val="single" w:sz="4" w:space="0" w:color="auto"/>
            </w:tcBorders>
            <w:shd w:val="clear" w:color="auto" w:fill="auto"/>
          </w:tcPr>
          <w:p w14:paraId="6EA6AE8B" w14:textId="0D76A040" w:rsidR="008A4C5D" w:rsidRPr="00612148" w:rsidRDefault="008A4C5D" w:rsidP="00450192">
            <w:pPr>
              <w:spacing w:line="240" w:lineRule="auto"/>
              <w:ind w:firstLine="0"/>
              <w:rPr>
                <w:rFonts w:eastAsia="Times New Roman" w:cs="Arial"/>
                <w:sz w:val="20"/>
                <w:szCs w:val="20"/>
                <w:lang w:eastAsia="ru-RU"/>
              </w:rPr>
            </w:pPr>
            <w:r w:rsidRPr="00612148">
              <w:rPr>
                <w:rFonts w:eastAsia="Times New Roman" w:cs="Arial"/>
                <w:sz w:val="20"/>
                <w:szCs w:val="20"/>
                <w:lang w:eastAsia="ru-RU"/>
              </w:rPr>
              <w:t>0,0031550</w:t>
            </w:r>
          </w:p>
        </w:tc>
        <w:tc>
          <w:tcPr>
            <w:tcW w:w="644" w:type="pct"/>
            <w:tcBorders>
              <w:top w:val="single" w:sz="4" w:space="0" w:color="auto"/>
              <w:left w:val="nil"/>
              <w:bottom w:val="single" w:sz="4" w:space="0" w:color="auto"/>
            </w:tcBorders>
            <w:shd w:val="clear" w:color="auto" w:fill="auto"/>
            <w:vAlign w:val="center"/>
          </w:tcPr>
          <w:p w14:paraId="0B830B00" w14:textId="152E37E1" w:rsidR="008A4C5D" w:rsidRPr="00612148" w:rsidRDefault="008A4C5D" w:rsidP="008A4C5D">
            <w:pPr>
              <w:spacing w:line="240" w:lineRule="auto"/>
              <w:ind w:firstLine="0"/>
              <w:jc w:val="center"/>
              <w:rPr>
                <w:rFonts w:eastAsia="Times New Roman" w:cs="Arial"/>
                <w:sz w:val="20"/>
                <w:szCs w:val="20"/>
                <w:lang w:eastAsia="ru-RU"/>
              </w:rPr>
            </w:pPr>
            <w:r>
              <w:rPr>
                <w:rFonts w:cs="Arial"/>
                <w:sz w:val="20"/>
                <w:szCs w:val="20"/>
              </w:rPr>
              <w:t>0,0001816</w:t>
            </w:r>
          </w:p>
        </w:tc>
      </w:tr>
      <w:tr w:rsidR="008A4C5D" w:rsidRPr="00612148" w14:paraId="4E39CB1D" w14:textId="77777777" w:rsidTr="008A4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529"/>
        </w:trPr>
        <w:tc>
          <w:tcPr>
            <w:tcW w:w="1143" w:type="pct"/>
            <w:tcBorders>
              <w:top w:val="single" w:sz="4" w:space="0" w:color="auto"/>
              <w:bottom w:val="single" w:sz="4" w:space="0" w:color="auto"/>
              <w:right w:val="single" w:sz="4" w:space="0" w:color="auto"/>
            </w:tcBorders>
            <w:shd w:val="clear" w:color="auto" w:fill="auto"/>
          </w:tcPr>
          <w:p w14:paraId="5247A1D9" w14:textId="77777777" w:rsidR="008A4C5D" w:rsidRPr="00612148" w:rsidRDefault="008A4C5D" w:rsidP="00E46FF7">
            <w:pPr>
              <w:suppressLineNumbers/>
              <w:suppressAutoHyphens/>
              <w:spacing w:line="240" w:lineRule="auto"/>
              <w:ind w:firstLine="0"/>
              <w:rPr>
                <w:rFonts w:eastAsia="Times New Roman" w:cs="Arial"/>
                <w:sz w:val="20"/>
                <w:szCs w:val="20"/>
                <w:lang w:eastAsia="ru-RU"/>
              </w:rPr>
            </w:pPr>
          </w:p>
        </w:tc>
        <w:tc>
          <w:tcPr>
            <w:tcW w:w="358" w:type="pct"/>
            <w:tcBorders>
              <w:top w:val="single" w:sz="4" w:space="0" w:color="auto"/>
              <w:left w:val="nil"/>
              <w:bottom w:val="single" w:sz="4" w:space="0" w:color="auto"/>
              <w:right w:val="single" w:sz="4" w:space="0" w:color="auto"/>
            </w:tcBorders>
            <w:shd w:val="clear" w:color="auto" w:fill="auto"/>
          </w:tcPr>
          <w:p w14:paraId="2118F3CD" w14:textId="77777777" w:rsidR="008A4C5D" w:rsidRPr="00612148" w:rsidRDefault="008A4C5D" w:rsidP="00DE50E9">
            <w:pPr>
              <w:suppressLineNumbers/>
              <w:suppressAutoHyphens/>
              <w:spacing w:line="240" w:lineRule="auto"/>
              <w:ind w:left="-57" w:firstLine="0"/>
              <w:rPr>
                <w:rFonts w:eastAsia="Times New Roman" w:cs="Arial"/>
                <w:sz w:val="20"/>
                <w:szCs w:val="20"/>
                <w:lang w:eastAsia="ru-RU"/>
              </w:rPr>
            </w:pPr>
          </w:p>
        </w:tc>
        <w:tc>
          <w:tcPr>
            <w:tcW w:w="364" w:type="pct"/>
            <w:gridSpan w:val="2"/>
            <w:tcBorders>
              <w:top w:val="single" w:sz="4" w:space="0" w:color="auto"/>
              <w:left w:val="nil"/>
              <w:bottom w:val="single" w:sz="4" w:space="0" w:color="auto"/>
              <w:right w:val="single" w:sz="4" w:space="0" w:color="auto"/>
            </w:tcBorders>
            <w:shd w:val="clear" w:color="auto" w:fill="auto"/>
          </w:tcPr>
          <w:p w14:paraId="554DBD83" w14:textId="70416D0F"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bCs/>
                <w:iCs/>
                <w:sz w:val="20"/>
                <w:szCs w:val="20"/>
                <w:lang w:eastAsia="ru-RU"/>
              </w:rPr>
              <w:t>0143</w:t>
            </w:r>
          </w:p>
        </w:tc>
        <w:tc>
          <w:tcPr>
            <w:tcW w:w="1848" w:type="pct"/>
            <w:tcBorders>
              <w:top w:val="single" w:sz="4" w:space="0" w:color="auto"/>
              <w:left w:val="nil"/>
              <w:bottom w:val="single" w:sz="4" w:space="0" w:color="auto"/>
              <w:right w:val="single" w:sz="4" w:space="0" w:color="auto"/>
            </w:tcBorders>
            <w:shd w:val="clear" w:color="auto" w:fill="auto"/>
          </w:tcPr>
          <w:p w14:paraId="226C33B7" w14:textId="1901D715"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Марганец и его соединения (в пересчете на марганца (IV) оксид)</w:t>
            </w:r>
          </w:p>
        </w:tc>
        <w:tc>
          <w:tcPr>
            <w:tcW w:w="643" w:type="pct"/>
            <w:tcBorders>
              <w:top w:val="single" w:sz="4" w:space="0" w:color="auto"/>
              <w:left w:val="nil"/>
              <w:bottom w:val="single" w:sz="4" w:space="0" w:color="auto"/>
              <w:right w:val="single" w:sz="4" w:space="0" w:color="auto"/>
            </w:tcBorders>
            <w:shd w:val="clear" w:color="auto" w:fill="auto"/>
          </w:tcPr>
          <w:p w14:paraId="2C08C740" w14:textId="49168102" w:rsidR="008A4C5D" w:rsidRPr="00612148" w:rsidRDefault="008A4C5D" w:rsidP="00450192">
            <w:pPr>
              <w:spacing w:line="240" w:lineRule="auto"/>
              <w:ind w:firstLine="0"/>
              <w:rPr>
                <w:rFonts w:eastAsia="Times New Roman" w:cs="Arial"/>
                <w:sz w:val="20"/>
                <w:szCs w:val="20"/>
                <w:lang w:eastAsia="ru-RU"/>
              </w:rPr>
            </w:pPr>
            <w:r w:rsidRPr="00612148">
              <w:rPr>
                <w:rFonts w:eastAsia="Times New Roman" w:cs="Arial"/>
                <w:sz w:val="20"/>
                <w:szCs w:val="20"/>
                <w:lang w:eastAsia="ru-RU"/>
              </w:rPr>
              <w:t>0,0002715</w:t>
            </w:r>
          </w:p>
        </w:tc>
        <w:tc>
          <w:tcPr>
            <w:tcW w:w="644" w:type="pct"/>
            <w:tcBorders>
              <w:top w:val="single" w:sz="4" w:space="0" w:color="auto"/>
              <w:left w:val="nil"/>
              <w:bottom w:val="single" w:sz="4" w:space="0" w:color="auto"/>
            </w:tcBorders>
            <w:shd w:val="clear" w:color="auto" w:fill="auto"/>
            <w:vAlign w:val="center"/>
          </w:tcPr>
          <w:p w14:paraId="67D0BEEF" w14:textId="2A336113" w:rsidR="008A4C5D" w:rsidRPr="00612148" w:rsidRDefault="008A4C5D" w:rsidP="008A4C5D">
            <w:pPr>
              <w:spacing w:line="240" w:lineRule="auto"/>
              <w:ind w:firstLine="0"/>
              <w:jc w:val="center"/>
              <w:rPr>
                <w:rFonts w:eastAsia="Times New Roman" w:cs="Arial"/>
                <w:sz w:val="20"/>
                <w:szCs w:val="20"/>
                <w:lang w:eastAsia="ru-RU"/>
              </w:rPr>
            </w:pPr>
            <w:r>
              <w:rPr>
                <w:rFonts w:cs="Arial"/>
                <w:sz w:val="20"/>
                <w:szCs w:val="20"/>
              </w:rPr>
              <w:t>0,0000156</w:t>
            </w:r>
          </w:p>
        </w:tc>
      </w:tr>
      <w:tr w:rsidR="008A4C5D" w:rsidRPr="00612148" w14:paraId="21CD9335" w14:textId="77777777" w:rsidTr="008A4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1143" w:type="pct"/>
            <w:tcBorders>
              <w:top w:val="single" w:sz="4" w:space="0" w:color="auto"/>
              <w:bottom w:val="single" w:sz="4" w:space="0" w:color="auto"/>
              <w:right w:val="single" w:sz="4" w:space="0" w:color="auto"/>
            </w:tcBorders>
            <w:shd w:val="clear" w:color="auto" w:fill="auto"/>
          </w:tcPr>
          <w:p w14:paraId="1A31EDC8" w14:textId="77777777" w:rsidR="008A4C5D" w:rsidRPr="00612148" w:rsidRDefault="008A4C5D" w:rsidP="00E46FF7">
            <w:pPr>
              <w:suppressLineNumbers/>
              <w:suppressAutoHyphens/>
              <w:spacing w:line="240" w:lineRule="auto"/>
              <w:ind w:firstLine="0"/>
              <w:rPr>
                <w:rFonts w:eastAsia="Times New Roman" w:cs="Arial"/>
                <w:sz w:val="20"/>
                <w:szCs w:val="20"/>
                <w:lang w:eastAsia="ru-RU"/>
              </w:rPr>
            </w:pPr>
          </w:p>
        </w:tc>
        <w:tc>
          <w:tcPr>
            <w:tcW w:w="358" w:type="pct"/>
            <w:tcBorders>
              <w:top w:val="single" w:sz="4" w:space="0" w:color="auto"/>
              <w:left w:val="nil"/>
              <w:bottom w:val="single" w:sz="4" w:space="0" w:color="auto"/>
              <w:right w:val="single" w:sz="4" w:space="0" w:color="auto"/>
            </w:tcBorders>
            <w:shd w:val="clear" w:color="auto" w:fill="auto"/>
          </w:tcPr>
          <w:p w14:paraId="087BC7C2" w14:textId="77777777" w:rsidR="008A4C5D" w:rsidRPr="00612148" w:rsidRDefault="008A4C5D" w:rsidP="00DE50E9">
            <w:pPr>
              <w:suppressLineNumbers/>
              <w:suppressAutoHyphens/>
              <w:spacing w:line="240" w:lineRule="auto"/>
              <w:ind w:left="-57" w:firstLine="0"/>
              <w:rPr>
                <w:rFonts w:eastAsia="Times New Roman" w:cs="Arial"/>
                <w:sz w:val="20"/>
                <w:szCs w:val="20"/>
                <w:lang w:eastAsia="ru-RU"/>
              </w:rPr>
            </w:pPr>
          </w:p>
        </w:tc>
        <w:tc>
          <w:tcPr>
            <w:tcW w:w="364" w:type="pct"/>
            <w:gridSpan w:val="2"/>
            <w:tcBorders>
              <w:top w:val="single" w:sz="4" w:space="0" w:color="auto"/>
              <w:left w:val="nil"/>
              <w:bottom w:val="single" w:sz="4" w:space="0" w:color="auto"/>
              <w:right w:val="single" w:sz="4" w:space="0" w:color="auto"/>
            </w:tcBorders>
            <w:shd w:val="clear" w:color="auto" w:fill="auto"/>
          </w:tcPr>
          <w:p w14:paraId="0FAB1680" w14:textId="76A4F334"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bCs/>
                <w:iCs/>
                <w:sz w:val="20"/>
                <w:szCs w:val="20"/>
                <w:lang w:eastAsia="ru-RU"/>
              </w:rPr>
              <w:t>0301</w:t>
            </w:r>
          </w:p>
        </w:tc>
        <w:tc>
          <w:tcPr>
            <w:tcW w:w="1848" w:type="pct"/>
            <w:tcBorders>
              <w:top w:val="single" w:sz="4" w:space="0" w:color="auto"/>
              <w:left w:val="nil"/>
              <w:bottom w:val="single" w:sz="4" w:space="0" w:color="auto"/>
              <w:right w:val="single" w:sz="4" w:space="0" w:color="auto"/>
            </w:tcBorders>
            <w:shd w:val="clear" w:color="auto" w:fill="auto"/>
          </w:tcPr>
          <w:p w14:paraId="318AE8BE" w14:textId="31130309"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Азота диоксид (Азот (IV) оксид)</w:t>
            </w:r>
          </w:p>
        </w:tc>
        <w:tc>
          <w:tcPr>
            <w:tcW w:w="643" w:type="pct"/>
            <w:tcBorders>
              <w:top w:val="single" w:sz="4" w:space="0" w:color="auto"/>
              <w:left w:val="nil"/>
              <w:bottom w:val="single" w:sz="4" w:space="0" w:color="auto"/>
              <w:right w:val="single" w:sz="4" w:space="0" w:color="auto"/>
            </w:tcBorders>
            <w:shd w:val="clear" w:color="auto" w:fill="auto"/>
          </w:tcPr>
          <w:p w14:paraId="390F9C5D" w14:textId="208CCDD3" w:rsidR="008A4C5D" w:rsidRPr="00612148" w:rsidRDefault="008A4C5D" w:rsidP="00450192">
            <w:pPr>
              <w:spacing w:line="240" w:lineRule="auto"/>
              <w:ind w:firstLine="0"/>
              <w:rPr>
                <w:rFonts w:eastAsia="Times New Roman" w:cs="Arial"/>
                <w:sz w:val="20"/>
                <w:szCs w:val="20"/>
                <w:lang w:eastAsia="ru-RU"/>
              </w:rPr>
            </w:pPr>
            <w:r w:rsidRPr="00612148">
              <w:rPr>
                <w:rFonts w:eastAsia="Times New Roman" w:cs="Arial"/>
                <w:sz w:val="20"/>
                <w:szCs w:val="20"/>
                <w:lang w:eastAsia="ru-RU"/>
              </w:rPr>
              <w:t>0,0003542</w:t>
            </w:r>
          </w:p>
        </w:tc>
        <w:tc>
          <w:tcPr>
            <w:tcW w:w="644" w:type="pct"/>
            <w:tcBorders>
              <w:top w:val="single" w:sz="4" w:space="0" w:color="auto"/>
              <w:left w:val="nil"/>
              <w:bottom w:val="single" w:sz="4" w:space="0" w:color="auto"/>
            </w:tcBorders>
            <w:shd w:val="clear" w:color="auto" w:fill="auto"/>
            <w:vAlign w:val="center"/>
          </w:tcPr>
          <w:p w14:paraId="26EE5F5F" w14:textId="2FEA6F7D" w:rsidR="008A4C5D" w:rsidRPr="00612148" w:rsidRDefault="008A4C5D" w:rsidP="008A4C5D">
            <w:pPr>
              <w:spacing w:line="240" w:lineRule="auto"/>
              <w:ind w:firstLine="0"/>
              <w:jc w:val="center"/>
              <w:rPr>
                <w:rFonts w:eastAsia="Times New Roman" w:cs="Arial"/>
                <w:sz w:val="20"/>
                <w:szCs w:val="20"/>
                <w:lang w:eastAsia="ru-RU"/>
              </w:rPr>
            </w:pPr>
            <w:r>
              <w:rPr>
                <w:rFonts w:cs="Arial"/>
                <w:sz w:val="20"/>
                <w:szCs w:val="20"/>
              </w:rPr>
              <w:t>0,0000204</w:t>
            </w:r>
          </w:p>
        </w:tc>
      </w:tr>
      <w:tr w:rsidR="008A4C5D" w:rsidRPr="00612148" w14:paraId="1E1B2419" w14:textId="77777777" w:rsidTr="008A4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1143" w:type="pct"/>
            <w:tcBorders>
              <w:top w:val="single" w:sz="4" w:space="0" w:color="auto"/>
              <w:bottom w:val="single" w:sz="4" w:space="0" w:color="auto"/>
              <w:right w:val="single" w:sz="4" w:space="0" w:color="auto"/>
            </w:tcBorders>
            <w:shd w:val="clear" w:color="auto" w:fill="auto"/>
          </w:tcPr>
          <w:p w14:paraId="66952DF8" w14:textId="77777777" w:rsidR="008A4C5D" w:rsidRPr="00612148" w:rsidRDefault="008A4C5D" w:rsidP="00E46FF7">
            <w:pPr>
              <w:suppressLineNumbers/>
              <w:suppressAutoHyphens/>
              <w:spacing w:line="240" w:lineRule="auto"/>
              <w:ind w:firstLine="0"/>
              <w:rPr>
                <w:rFonts w:eastAsia="Times New Roman" w:cs="Arial"/>
                <w:sz w:val="20"/>
                <w:szCs w:val="20"/>
                <w:lang w:eastAsia="ru-RU"/>
              </w:rPr>
            </w:pPr>
          </w:p>
        </w:tc>
        <w:tc>
          <w:tcPr>
            <w:tcW w:w="358" w:type="pct"/>
            <w:tcBorders>
              <w:top w:val="single" w:sz="4" w:space="0" w:color="auto"/>
              <w:left w:val="nil"/>
              <w:bottom w:val="single" w:sz="4" w:space="0" w:color="auto"/>
              <w:right w:val="single" w:sz="4" w:space="0" w:color="auto"/>
            </w:tcBorders>
            <w:shd w:val="clear" w:color="auto" w:fill="auto"/>
          </w:tcPr>
          <w:p w14:paraId="04117B82" w14:textId="77777777" w:rsidR="008A4C5D" w:rsidRPr="00612148" w:rsidRDefault="008A4C5D" w:rsidP="00DE50E9">
            <w:pPr>
              <w:suppressLineNumbers/>
              <w:suppressAutoHyphens/>
              <w:spacing w:line="240" w:lineRule="auto"/>
              <w:ind w:left="-57" w:firstLine="0"/>
              <w:rPr>
                <w:rFonts w:eastAsia="Times New Roman" w:cs="Arial"/>
                <w:sz w:val="20"/>
                <w:szCs w:val="20"/>
                <w:lang w:eastAsia="ru-RU"/>
              </w:rPr>
            </w:pPr>
          </w:p>
        </w:tc>
        <w:tc>
          <w:tcPr>
            <w:tcW w:w="364" w:type="pct"/>
            <w:gridSpan w:val="2"/>
            <w:tcBorders>
              <w:top w:val="single" w:sz="4" w:space="0" w:color="auto"/>
              <w:left w:val="nil"/>
              <w:bottom w:val="single" w:sz="4" w:space="0" w:color="auto"/>
              <w:right w:val="single" w:sz="4" w:space="0" w:color="auto"/>
            </w:tcBorders>
            <w:shd w:val="clear" w:color="auto" w:fill="auto"/>
          </w:tcPr>
          <w:p w14:paraId="2DBBD9BC" w14:textId="41682E89"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bCs/>
                <w:iCs/>
                <w:sz w:val="20"/>
                <w:szCs w:val="20"/>
                <w:lang w:eastAsia="ru-RU"/>
              </w:rPr>
              <w:t>0304</w:t>
            </w:r>
          </w:p>
        </w:tc>
        <w:tc>
          <w:tcPr>
            <w:tcW w:w="1848" w:type="pct"/>
            <w:tcBorders>
              <w:top w:val="single" w:sz="4" w:space="0" w:color="auto"/>
              <w:left w:val="nil"/>
              <w:bottom w:val="single" w:sz="4" w:space="0" w:color="auto"/>
              <w:right w:val="single" w:sz="4" w:space="0" w:color="auto"/>
            </w:tcBorders>
            <w:shd w:val="clear" w:color="auto" w:fill="auto"/>
          </w:tcPr>
          <w:p w14:paraId="1A9CBAEB" w14:textId="54CE156F"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Азот (II) оксид (Азота оксид)</w:t>
            </w:r>
          </w:p>
        </w:tc>
        <w:tc>
          <w:tcPr>
            <w:tcW w:w="643" w:type="pct"/>
            <w:tcBorders>
              <w:top w:val="single" w:sz="4" w:space="0" w:color="auto"/>
              <w:left w:val="nil"/>
              <w:bottom w:val="single" w:sz="4" w:space="0" w:color="auto"/>
              <w:right w:val="single" w:sz="4" w:space="0" w:color="auto"/>
            </w:tcBorders>
            <w:shd w:val="clear" w:color="auto" w:fill="auto"/>
          </w:tcPr>
          <w:p w14:paraId="09BB9700" w14:textId="073714E2" w:rsidR="008A4C5D" w:rsidRPr="00612148" w:rsidRDefault="008A4C5D" w:rsidP="00450192">
            <w:pPr>
              <w:spacing w:line="240" w:lineRule="auto"/>
              <w:ind w:firstLine="0"/>
              <w:rPr>
                <w:rFonts w:eastAsia="Times New Roman" w:cs="Arial"/>
                <w:sz w:val="20"/>
                <w:szCs w:val="20"/>
                <w:lang w:eastAsia="ru-RU"/>
              </w:rPr>
            </w:pPr>
            <w:r w:rsidRPr="00612148">
              <w:rPr>
                <w:rFonts w:eastAsia="Times New Roman" w:cs="Arial"/>
                <w:sz w:val="20"/>
                <w:szCs w:val="20"/>
                <w:lang w:eastAsia="ru-RU"/>
              </w:rPr>
              <w:t>0,0000576</w:t>
            </w:r>
          </w:p>
        </w:tc>
        <w:tc>
          <w:tcPr>
            <w:tcW w:w="644" w:type="pct"/>
            <w:tcBorders>
              <w:top w:val="single" w:sz="4" w:space="0" w:color="auto"/>
              <w:left w:val="nil"/>
              <w:bottom w:val="single" w:sz="4" w:space="0" w:color="auto"/>
            </w:tcBorders>
            <w:shd w:val="clear" w:color="auto" w:fill="auto"/>
            <w:vAlign w:val="center"/>
          </w:tcPr>
          <w:p w14:paraId="7C9C955E" w14:textId="25EEBC3F" w:rsidR="008A4C5D" w:rsidRPr="00612148" w:rsidRDefault="008A4C5D" w:rsidP="008A4C5D">
            <w:pPr>
              <w:spacing w:line="240" w:lineRule="auto"/>
              <w:ind w:firstLine="0"/>
              <w:jc w:val="center"/>
              <w:rPr>
                <w:rFonts w:eastAsia="Times New Roman" w:cs="Arial"/>
                <w:sz w:val="20"/>
                <w:szCs w:val="20"/>
                <w:lang w:eastAsia="ru-RU"/>
              </w:rPr>
            </w:pPr>
            <w:r>
              <w:rPr>
                <w:rFonts w:cs="Arial"/>
                <w:sz w:val="20"/>
                <w:szCs w:val="20"/>
              </w:rPr>
              <w:t>0,0000032</w:t>
            </w:r>
          </w:p>
        </w:tc>
      </w:tr>
      <w:tr w:rsidR="008A4C5D" w:rsidRPr="00612148" w14:paraId="6AAD64DC" w14:textId="77777777" w:rsidTr="008A4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1143" w:type="pct"/>
            <w:tcBorders>
              <w:top w:val="single" w:sz="4" w:space="0" w:color="auto"/>
              <w:bottom w:val="single" w:sz="4" w:space="0" w:color="auto"/>
              <w:right w:val="single" w:sz="4" w:space="0" w:color="auto"/>
            </w:tcBorders>
            <w:shd w:val="clear" w:color="auto" w:fill="auto"/>
          </w:tcPr>
          <w:p w14:paraId="12448AC2" w14:textId="77777777" w:rsidR="008A4C5D" w:rsidRPr="00612148" w:rsidRDefault="008A4C5D" w:rsidP="00E46FF7">
            <w:pPr>
              <w:suppressLineNumbers/>
              <w:suppressAutoHyphens/>
              <w:spacing w:line="240" w:lineRule="auto"/>
              <w:ind w:firstLine="0"/>
              <w:rPr>
                <w:rFonts w:eastAsia="Times New Roman" w:cs="Arial"/>
                <w:sz w:val="20"/>
                <w:szCs w:val="20"/>
                <w:lang w:eastAsia="ru-RU"/>
              </w:rPr>
            </w:pPr>
          </w:p>
        </w:tc>
        <w:tc>
          <w:tcPr>
            <w:tcW w:w="358" w:type="pct"/>
            <w:tcBorders>
              <w:top w:val="single" w:sz="4" w:space="0" w:color="auto"/>
              <w:left w:val="nil"/>
              <w:bottom w:val="single" w:sz="4" w:space="0" w:color="auto"/>
              <w:right w:val="single" w:sz="4" w:space="0" w:color="auto"/>
            </w:tcBorders>
            <w:shd w:val="clear" w:color="auto" w:fill="auto"/>
          </w:tcPr>
          <w:p w14:paraId="6A8BE660" w14:textId="77777777" w:rsidR="008A4C5D" w:rsidRPr="00612148" w:rsidRDefault="008A4C5D" w:rsidP="00DE50E9">
            <w:pPr>
              <w:suppressLineNumbers/>
              <w:suppressAutoHyphens/>
              <w:spacing w:line="240" w:lineRule="auto"/>
              <w:ind w:left="-57" w:firstLine="0"/>
              <w:rPr>
                <w:rFonts w:eastAsia="Times New Roman" w:cs="Arial"/>
                <w:sz w:val="20"/>
                <w:szCs w:val="20"/>
                <w:lang w:eastAsia="ru-RU"/>
              </w:rPr>
            </w:pPr>
          </w:p>
        </w:tc>
        <w:tc>
          <w:tcPr>
            <w:tcW w:w="364" w:type="pct"/>
            <w:gridSpan w:val="2"/>
            <w:tcBorders>
              <w:top w:val="single" w:sz="4" w:space="0" w:color="auto"/>
              <w:left w:val="nil"/>
              <w:bottom w:val="single" w:sz="4" w:space="0" w:color="auto"/>
              <w:right w:val="single" w:sz="4" w:space="0" w:color="auto"/>
            </w:tcBorders>
            <w:shd w:val="clear" w:color="auto" w:fill="auto"/>
          </w:tcPr>
          <w:p w14:paraId="1411F008" w14:textId="01193119"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bCs/>
                <w:iCs/>
                <w:sz w:val="20"/>
                <w:szCs w:val="20"/>
                <w:lang w:eastAsia="ru-RU"/>
              </w:rPr>
              <w:t>0337</w:t>
            </w:r>
          </w:p>
        </w:tc>
        <w:tc>
          <w:tcPr>
            <w:tcW w:w="1848" w:type="pct"/>
            <w:tcBorders>
              <w:top w:val="single" w:sz="4" w:space="0" w:color="auto"/>
              <w:left w:val="nil"/>
              <w:bottom w:val="single" w:sz="4" w:space="0" w:color="auto"/>
              <w:right w:val="single" w:sz="4" w:space="0" w:color="auto"/>
            </w:tcBorders>
            <w:shd w:val="clear" w:color="auto" w:fill="auto"/>
          </w:tcPr>
          <w:p w14:paraId="0F321FC0" w14:textId="3E7D4388"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Углерод оксид</w:t>
            </w:r>
          </w:p>
        </w:tc>
        <w:tc>
          <w:tcPr>
            <w:tcW w:w="643" w:type="pct"/>
            <w:tcBorders>
              <w:top w:val="single" w:sz="4" w:space="0" w:color="auto"/>
              <w:left w:val="nil"/>
              <w:bottom w:val="single" w:sz="4" w:space="0" w:color="auto"/>
              <w:right w:val="single" w:sz="4" w:space="0" w:color="auto"/>
            </w:tcBorders>
            <w:shd w:val="clear" w:color="auto" w:fill="auto"/>
          </w:tcPr>
          <w:p w14:paraId="10F8CF1C" w14:textId="245CE307" w:rsidR="008A4C5D" w:rsidRPr="00612148" w:rsidRDefault="008A4C5D" w:rsidP="00450192">
            <w:pPr>
              <w:spacing w:line="240" w:lineRule="auto"/>
              <w:ind w:firstLine="0"/>
              <w:rPr>
                <w:rFonts w:eastAsia="Times New Roman" w:cs="Arial"/>
                <w:sz w:val="20"/>
                <w:szCs w:val="20"/>
                <w:lang w:eastAsia="ru-RU"/>
              </w:rPr>
            </w:pPr>
            <w:r w:rsidRPr="00612148">
              <w:rPr>
                <w:rFonts w:eastAsia="Times New Roman" w:cs="Arial"/>
                <w:sz w:val="20"/>
                <w:szCs w:val="20"/>
                <w:lang w:eastAsia="ru-RU"/>
              </w:rPr>
              <w:t>0,0039253</w:t>
            </w:r>
          </w:p>
        </w:tc>
        <w:tc>
          <w:tcPr>
            <w:tcW w:w="644" w:type="pct"/>
            <w:tcBorders>
              <w:top w:val="single" w:sz="4" w:space="0" w:color="auto"/>
              <w:left w:val="nil"/>
              <w:bottom w:val="single" w:sz="4" w:space="0" w:color="auto"/>
            </w:tcBorders>
            <w:shd w:val="clear" w:color="auto" w:fill="auto"/>
            <w:vAlign w:val="center"/>
          </w:tcPr>
          <w:p w14:paraId="342E2E27" w14:textId="0E55D0ED" w:rsidR="008A4C5D" w:rsidRPr="00612148" w:rsidRDefault="008A4C5D" w:rsidP="008A4C5D">
            <w:pPr>
              <w:spacing w:line="240" w:lineRule="auto"/>
              <w:ind w:firstLine="0"/>
              <w:jc w:val="center"/>
              <w:rPr>
                <w:rFonts w:eastAsia="Times New Roman" w:cs="Arial"/>
                <w:sz w:val="20"/>
                <w:szCs w:val="20"/>
                <w:lang w:eastAsia="ru-RU"/>
              </w:rPr>
            </w:pPr>
            <w:r>
              <w:rPr>
                <w:rFonts w:cs="Arial"/>
                <w:sz w:val="20"/>
                <w:szCs w:val="20"/>
              </w:rPr>
              <w:t>0,000226</w:t>
            </w:r>
          </w:p>
        </w:tc>
      </w:tr>
      <w:tr w:rsidR="008A4C5D" w:rsidRPr="00612148" w14:paraId="1FAFF4CD" w14:textId="77777777" w:rsidTr="008A4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1143" w:type="pct"/>
            <w:tcBorders>
              <w:top w:val="single" w:sz="4" w:space="0" w:color="auto"/>
              <w:bottom w:val="single" w:sz="4" w:space="0" w:color="auto"/>
              <w:right w:val="single" w:sz="4" w:space="0" w:color="auto"/>
            </w:tcBorders>
            <w:shd w:val="clear" w:color="auto" w:fill="auto"/>
          </w:tcPr>
          <w:p w14:paraId="19032BD5" w14:textId="77777777" w:rsidR="008A4C5D" w:rsidRPr="00612148" w:rsidRDefault="008A4C5D" w:rsidP="00E46FF7">
            <w:pPr>
              <w:suppressLineNumbers/>
              <w:suppressAutoHyphens/>
              <w:spacing w:line="240" w:lineRule="auto"/>
              <w:ind w:firstLine="0"/>
              <w:rPr>
                <w:rFonts w:eastAsia="Times New Roman" w:cs="Arial"/>
                <w:sz w:val="20"/>
                <w:szCs w:val="20"/>
                <w:lang w:eastAsia="ru-RU"/>
              </w:rPr>
            </w:pPr>
          </w:p>
        </w:tc>
        <w:tc>
          <w:tcPr>
            <w:tcW w:w="358" w:type="pct"/>
            <w:tcBorders>
              <w:top w:val="single" w:sz="4" w:space="0" w:color="auto"/>
              <w:left w:val="nil"/>
              <w:bottom w:val="single" w:sz="4" w:space="0" w:color="auto"/>
              <w:right w:val="single" w:sz="4" w:space="0" w:color="auto"/>
            </w:tcBorders>
            <w:shd w:val="clear" w:color="auto" w:fill="auto"/>
          </w:tcPr>
          <w:p w14:paraId="29B5510A" w14:textId="77777777" w:rsidR="008A4C5D" w:rsidRPr="00612148" w:rsidRDefault="008A4C5D" w:rsidP="00DE50E9">
            <w:pPr>
              <w:suppressLineNumbers/>
              <w:suppressAutoHyphens/>
              <w:spacing w:line="240" w:lineRule="auto"/>
              <w:ind w:left="-57" w:firstLine="0"/>
              <w:rPr>
                <w:rFonts w:eastAsia="Times New Roman" w:cs="Arial"/>
                <w:sz w:val="20"/>
                <w:szCs w:val="20"/>
                <w:lang w:eastAsia="ru-RU"/>
              </w:rPr>
            </w:pPr>
          </w:p>
        </w:tc>
        <w:tc>
          <w:tcPr>
            <w:tcW w:w="364" w:type="pct"/>
            <w:gridSpan w:val="2"/>
            <w:tcBorders>
              <w:top w:val="single" w:sz="4" w:space="0" w:color="auto"/>
              <w:left w:val="nil"/>
              <w:bottom w:val="single" w:sz="4" w:space="0" w:color="auto"/>
              <w:right w:val="single" w:sz="4" w:space="0" w:color="auto"/>
            </w:tcBorders>
            <w:shd w:val="clear" w:color="auto" w:fill="auto"/>
          </w:tcPr>
          <w:p w14:paraId="2BF2AB20" w14:textId="66947BC4"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bCs/>
                <w:iCs/>
                <w:sz w:val="20"/>
                <w:szCs w:val="20"/>
                <w:lang w:eastAsia="ru-RU"/>
              </w:rPr>
              <w:t>0342</w:t>
            </w:r>
          </w:p>
        </w:tc>
        <w:tc>
          <w:tcPr>
            <w:tcW w:w="1848" w:type="pct"/>
            <w:tcBorders>
              <w:top w:val="single" w:sz="4" w:space="0" w:color="auto"/>
              <w:left w:val="nil"/>
              <w:bottom w:val="single" w:sz="4" w:space="0" w:color="auto"/>
              <w:right w:val="single" w:sz="4" w:space="0" w:color="auto"/>
            </w:tcBorders>
            <w:shd w:val="clear" w:color="auto" w:fill="auto"/>
          </w:tcPr>
          <w:p w14:paraId="179BB0D6" w14:textId="695CFED1"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Фториды газообразные</w:t>
            </w:r>
          </w:p>
        </w:tc>
        <w:tc>
          <w:tcPr>
            <w:tcW w:w="643" w:type="pct"/>
            <w:tcBorders>
              <w:top w:val="single" w:sz="4" w:space="0" w:color="auto"/>
              <w:left w:val="nil"/>
              <w:bottom w:val="single" w:sz="4" w:space="0" w:color="auto"/>
              <w:right w:val="single" w:sz="4" w:space="0" w:color="auto"/>
            </w:tcBorders>
            <w:shd w:val="clear" w:color="auto" w:fill="auto"/>
          </w:tcPr>
          <w:p w14:paraId="4ADBBCC9" w14:textId="77DAC36F" w:rsidR="008A4C5D" w:rsidRPr="00612148" w:rsidRDefault="008A4C5D" w:rsidP="00450192">
            <w:pPr>
              <w:spacing w:line="240" w:lineRule="auto"/>
              <w:ind w:firstLine="0"/>
              <w:rPr>
                <w:rFonts w:eastAsia="Times New Roman" w:cs="Arial"/>
                <w:sz w:val="20"/>
                <w:szCs w:val="20"/>
                <w:lang w:eastAsia="ru-RU"/>
              </w:rPr>
            </w:pPr>
            <w:r w:rsidRPr="00612148">
              <w:rPr>
                <w:rFonts w:eastAsia="Times New Roman" w:cs="Arial"/>
                <w:sz w:val="20"/>
                <w:szCs w:val="20"/>
                <w:lang w:eastAsia="ru-RU"/>
              </w:rPr>
              <w:t>0,0002214</w:t>
            </w:r>
          </w:p>
        </w:tc>
        <w:tc>
          <w:tcPr>
            <w:tcW w:w="644" w:type="pct"/>
            <w:tcBorders>
              <w:top w:val="single" w:sz="4" w:space="0" w:color="auto"/>
              <w:left w:val="nil"/>
              <w:bottom w:val="single" w:sz="4" w:space="0" w:color="auto"/>
            </w:tcBorders>
            <w:shd w:val="clear" w:color="auto" w:fill="auto"/>
            <w:vAlign w:val="center"/>
          </w:tcPr>
          <w:p w14:paraId="6AE649F4" w14:textId="71F76A98" w:rsidR="008A4C5D" w:rsidRPr="00612148" w:rsidRDefault="008A4C5D" w:rsidP="008A4C5D">
            <w:pPr>
              <w:spacing w:line="240" w:lineRule="auto"/>
              <w:ind w:firstLine="0"/>
              <w:jc w:val="center"/>
              <w:rPr>
                <w:rFonts w:eastAsia="Times New Roman" w:cs="Arial"/>
                <w:sz w:val="20"/>
                <w:szCs w:val="20"/>
                <w:lang w:eastAsia="ru-RU"/>
              </w:rPr>
            </w:pPr>
            <w:r>
              <w:rPr>
                <w:rFonts w:cs="Arial"/>
                <w:sz w:val="20"/>
                <w:szCs w:val="20"/>
              </w:rPr>
              <w:t>0,0000128</w:t>
            </w:r>
          </w:p>
        </w:tc>
      </w:tr>
      <w:tr w:rsidR="008A4C5D" w:rsidRPr="00612148" w14:paraId="76483D58" w14:textId="77777777" w:rsidTr="008A4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1143" w:type="pct"/>
            <w:tcBorders>
              <w:top w:val="single" w:sz="4" w:space="0" w:color="auto"/>
              <w:bottom w:val="single" w:sz="4" w:space="0" w:color="auto"/>
              <w:right w:val="single" w:sz="4" w:space="0" w:color="auto"/>
            </w:tcBorders>
            <w:shd w:val="clear" w:color="auto" w:fill="auto"/>
          </w:tcPr>
          <w:p w14:paraId="3C4F2A53" w14:textId="77777777" w:rsidR="008A4C5D" w:rsidRPr="00612148" w:rsidRDefault="008A4C5D" w:rsidP="00E46FF7">
            <w:pPr>
              <w:suppressLineNumbers/>
              <w:suppressAutoHyphens/>
              <w:spacing w:line="240" w:lineRule="auto"/>
              <w:ind w:firstLine="0"/>
              <w:rPr>
                <w:rFonts w:eastAsia="Times New Roman" w:cs="Arial"/>
                <w:sz w:val="20"/>
                <w:szCs w:val="20"/>
                <w:lang w:eastAsia="ru-RU"/>
              </w:rPr>
            </w:pPr>
          </w:p>
        </w:tc>
        <w:tc>
          <w:tcPr>
            <w:tcW w:w="358" w:type="pct"/>
            <w:tcBorders>
              <w:top w:val="single" w:sz="4" w:space="0" w:color="auto"/>
              <w:left w:val="nil"/>
              <w:bottom w:val="single" w:sz="4" w:space="0" w:color="auto"/>
              <w:right w:val="single" w:sz="4" w:space="0" w:color="auto"/>
            </w:tcBorders>
            <w:shd w:val="clear" w:color="auto" w:fill="auto"/>
          </w:tcPr>
          <w:p w14:paraId="4417816D" w14:textId="77777777" w:rsidR="008A4C5D" w:rsidRPr="00612148" w:rsidRDefault="008A4C5D" w:rsidP="00DE50E9">
            <w:pPr>
              <w:suppressLineNumbers/>
              <w:suppressAutoHyphens/>
              <w:spacing w:line="240" w:lineRule="auto"/>
              <w:ind w:left="-57" w:firstLine="0"/>
              <w:rPr>
                <w:rFonts w:eastAsia="Times New Roman" w:cs="Arial"/>
                <w:sz w:val="20"/>
                <w:szCs w:val="20"/>
                <w:lang w:eastAsia="ru-RU"/>
              </w:rPr>
            </w:pPr>
          </w:p>
        </w:tc>
        <w:tc>
          <w:tcPr>
            <w:tcW w:w="364" w:type="pct"/>
            <w:gridSpan w:val="2"/>
            <w:tcBorders>
              <w:top w:val="single" w:sz="4" w:space="0" w:color="auto"/>
              <w:left w:val="nil"/>
              <w:bottom w:val="single" w:sz="4" w:space="0" w:color="auto"/>
              <w:right w:val="single" w:sz="4" w:space="0" w:color="auto"/>
            </w:tcBorders>
            <w:shd w:val="clear" w:color="auto" w:fill="auto"/>
          </w:tcPr>
          <w:p w14:paraId="54CD132E" w14:textId="2FA8985B"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bCs/>
                <w:iCs/>
                <w:sz w:val="20"/>
                <w:szCs w:val="20"/>
                <w:lang w:eastAsia="ru-RU"/>
              </w:rPr>
              <w:t>0344</w:t>
            </w:r>
          </w:p>
        </w:tc>
        <w:tc>
          <w:tcPr>
            <w:tcW w:w="1848" w:type="pct"/>
            <w:tcBorders>
              <w:top w:val="single" w:sz="4" w:space="0" w:color="auto"/>
              <w:left w:val="nil"/>
              <w:bottom w:val="single" w:sz="4" w:space="0" w:color="auto"/>
              <w:right w:val="single" w:sz="4" w:space="0" w:color="auto"/>
            </w:tcBorders>
            <w:shd w:val="clear" w:color="auto" w:fill="auto"/>
          </w:tcPr>
          <w:p w14:paraId="5A65AAB8" w14:textId="71E99B45"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Фториды плохо растворимые</w:t>
            </w:r>
          </w:p>
        </w:tc>
        <w:tc>
          <w:tcPr>
            <w:tcW w:w="643" w:type="pct"/>
            <w:tcBorders>
              <w:top w:val="single" w:sz="4" w:space="0" w:color="auto"/>
              <w:left w:val="nil"/>
              <w:bottom w:val="single" w:sz="4" w:space="0" w:color="auto"/>
              <w:right w:val="single" w:sz="4" w:space="0" w:color="auto"/>
            </w:tcBorders>
            <w:shd w:val="clear" w:color="auto" w:fill="auto"/>
          </w:tcPr>
          <w:p w14:paraId="09533AFA" w14:textId="719D24F7" w:rsidR="008A4C5D" w:rsidRPr="00612148" w:rsidRDefault="008A4C5D" w:rsidP="00450192">
            <w:pPr>
              <w:spacing w:line="240" w:lineRule="auto"/>
              <w:ind w:firstLine="0"/>
              <w:rPr>
                <w:rFonts w:eastAsia="Times New Roman" w:cs="Arial"/>
                <w:sz w:val="20"/>
                <w:szCs w:val="20"/>
                <w:lang w:eastAsia="ru-RU"/>
              </w:rPr>
            </w:pPr>
            <w:r w:rsidRPr="00612148">
              <w:rPr>
                <w:rFonts w:eastAsia="Times New Roman" w:cs="Arial"/>
                <w:sz w:val="20"/>
                <w:szCs w:val="20"/>
                <w:lang w:eastAsia="ru-RU"/>
              </w:rPr>
              <w:t>0,0009740</w:t>
            </w:r>
          </w:p>
        </w:tc>
        <w:tc>
          <w:tcPr>
            <w:tcW w:w="644" w:type="pct"/>
            <w:tcBorders>
              <w:top w:val="single" w:sz="4" w:space="0" w:color="auto"/>
              <w:left w:val="nil"/>
              <w:bottom w:val="single" w:sz="4" w:space="0" w:color="auto"/>
            </w:tcBorders>
            <w:shd w:val="clear" w:color="auto" w:fill="auto"/>
            <w:vAlign w:val="center"/>
          </w:tcPr>
          <w:p w14:paraId="590A2C09" w14:textId="002AB192" w:rsidR="008A4C5D" w:rsidRPr="00612148" w:rsidRDefault="008A4C5D" w:rsidP="008A4C5D">
            <w:pPr>
              <w:spacing w:line="240" w:lineRule="auto"/>
              <w:ind w:firstLine="0"/>
              <w:jc w:val="center"/>
              <w:rPr>
                <w:rFonts w:eastAsia="Times New Roman" w:cs="Arial"/>
                <w:sz w:val="20"/>
                <w:szCs w:val="20"/>
                <w:lang w:eastAsia="ru-RU"/>
              </w:rPr>
            </w:pPr>
            <w:r>
              <w:rPr>
                <w:rFonts w:cs="Arial"/>
                <w:sz w:val="20"/>
                <w:szCs w:val="20"/>
              </w:rPr>
              <w:t>0,000056</w:t>
            </w:r>
          </w:p>
        </w:tc>
      </w:tr>
      <w:tr w:rsidR="008A4C5D" w:rsidRPr="00612148" w14:paraId="14080618" w14:textId="77777777" w:rsidTr="008A4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1143" w:type="pct"/>
            <w:tcBorders>
              <w:top w:val="single" w:sz="4" w:space="0" w:color="auto"/>
              <w:bottom w:val="single" w:sz="4" w:space="0" w:color="auto"/>
              <w:right w:val="single" w:sz="4" w:space="0" w:color="auto"/>
            </w:tcBorders>
            <w:shd w:val="clear" w:color="auto" w:fill="auto"/>
          </w:tcPr>
          <w:p w14:paraId="4C663E45" w14:textId="77777777" w:rsidR="008A4C5D" w:rsidRPr="00612148" w:rsidRDefault="008A4C5D" w:rsidP="00E46FF7">
            <w:pPr>
              <w:suppressLineNumbers/>
              <w:suppressAutoHyphens/>
              <w:spacing w:line="240" w:lineRule="auto"/>
              <w:ind w:firstLine="0"/>
              <w:rPr>
                <w:rFonts w:eastAsia="Times New Roman" w:cs="Arial"/>
                <w:sz w:val="20"/>
                <w:szCs w:val="20"/>
                <w:lang w:eastAsia="ru-RU"/>
              </w:rPr>
            </w:pPr>
          </w:p>
        </w:tc>
        <w:tc>
          <w:tcPr>
            <w:tcW w:w="358" w:type="pct"/>
            <w:tcBorders>
              <w:top w:val="single" w:sz="4" w:space="0" w:color="auto"/>
              <w:left w:val="nil"/>
              <w:bottom w:val="single" w:sz="4" w:space="0" w:color="auto"/>
              <w:right w:val="single" w:sz="4" w:space="0" w:color="auto"/>
            </w:tcBorders>
            <w:shd w:val="clear" w:color="auto" w:fill="auto"/>
          </w:tcPr>
          <w:p w14:paraId="096FCD16" w14:textId="77777777" w:rsidR="008A4C5D" w:rsidRPr="00612148" w:rsidRDefault="008A4C5D" w:rsidP="00DE50E9">
            <w:pPr>
              <w:suppressLineNumbers/>
              <w:suppressAutoHyphens/>
              <w:spacing w:line="240" w:lineRule="auto"/>
              <w:ind w:left="-57" w:firstLine="0"/>
              <w:rPr>
                <w:rFonts w:eastAsia="Times New Roman" w:cs="Arial"/>
                <w:sz w:val="20"/>
                <w:szCs w:val="20"/>
                <w:lang w:eastAsia="ru-RU"/>
              </w:rPr>
            </w:pPr>
          </w:p>
        </w:tc>
        <w:tc>
          <w:tcPr>
            <w:tcW w:w="364" w:type="pct"/>
            <w:gridSpan w:val="2"/>
            <w:tcBorders>
              <w:top w:val="single" w:sz="4" w:space="0" w:color="auto"/>
              <w:left w:val="nil"/>
              <w:bottom w:val="single" w:sz="4" w:space="0" w:color="auto"/>
              <w:right w:val="single" w:sz="4" w:space="0" w:color="auto"/>
            </w:tcBorders>
            <w:shd w:val="clear" w:color="auto" w:fill="auto"/>
          </w:tcPr>
          <w:p w14:paraId="211B8DAD" w14:textId="29F69975"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bCs/>
                <w:iCs/>
                <w:sz w:val="20"/>
                <w:szCs w:val="20"/>
                <w:lang w:eastAsia="ru-RU"/>
              </w:rPr>
              <w:t>2908</w:t>
            </w:r>
          </w:p>
        </w:tc>
        <w:tc>
          <w:tcPr>
            <w:tcW w:w="1848" w:type="pct"/>
            <w:tcBorders>
              <w:top w:val="single" w:sz="4" w:space="0" w:color="auto"/>
              <w:left w:val="nil"/>
              <w:bottom w:val="single" w:sz="4" w:space="0" w:color="auto"/>
              <w:right w:val="single" w:sz="4" w:space="0" w:color="auto"/>
            </w:tcBorders>
            <w:shd w:val="clear" w:color="auto" w:fill="auto"/>
          </w:tcPr>
          <w:p w14:paraId="3916E0AB" w14:textId="7469ECDA"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Пыль неорганическая: 70-20% SiO2</w:t>
            </w:r>
          </w:p>
        </w:tc>
        <w:tc>
          <w:tcPr>
            <w:tcW w:w="643" w:type="pct"/>
            <w:tcBorders>
              <w:top w:val="single" w:sz="4" w:space="0" w:color="auto"/>
              <w:left w:val="nil"/>
              <w:bottom w:val="single" w:sz="4" w:space="0" w:color="auto"/>
              <w:right w:val="single" w:sz="4" w:space="0" w:color="auto"/>
            </w:tcBorders>
            <w:shd w:val="clear" w:color="auto" w:fill="auto"/>
          </w:tcPr>
          <w:p w14:paraId="3DB5CA27" w14:textId="793F461F" w:rsidR="008A4C5D" w:rsidRPr="00612148" w:rsidRDefault="008A4C5D" w:rsidP="00450192">
            <w:pPr>
              <w:spacing w:line="240" w:lineRule="auto"/>
              <w:ind w:firstLine="0"/>
              <w:rPr>
                <w:rFonts w:eastAsia="Times New Roman" w:cs="Arial"/>
                <w:sz w:val="20"/>
                <w:szCs w:val="20"/>
                <w:lang w:eastAsia="ru-RU"/>
              </w:rPr>
            </w:pPr>
            <w:r w:rsidRPr="00612148">
              <w:rPr>
                <w:rFonts w:eastAsia="Times New Roman" w:cs="Arial"/>
                <w:sz w:val="20"/>
                <w:szCs w:val="20"/>
                <w:lang w:eastAsia="ru-RU"/>
              </w:rPr>
              <w:t>0,0004132</w:t>
            </w:r>
          </w:p>
        </w:tc>
        <w:tc>
          <w:tcPr>
            <w:tcW w:w="644" w:type="pct"/>
            <w:tcBorders>
              <w:top w:val="single" w:sz="4" w:space="0" w:color="auto"/>
              <w:left w:val="nil"/>
              <w:bottom w:val="single" w:sz="4" w:space="0" w:color="auto"/>
            </w:tcBorders>
            <w:shd w:val="clear" w:color="auto" w:fill="auto"/>
            <w:vAlign w:val="center"/>
          </w:tcPr>
          <w:p w14:paraId="0218FF55" w14:textId="4D58FC72" w:rsidR="008A4C5D" w:rsidRPr="00612148" w:rsidRDefault="008A4C5D" w:rsidP="008A4C5D">
            <w:pPr>
              <w:spacing w:line="240" w:lineRule="auto"/>
              <w:ind w:firstLine="0"/>
              <w:jc w:val="center"/>
              <w:rPr>
                <w:rFonts w:eastAsia="Times New Roman" w:cs="Arial"/>
                <w:sz w:val="20"/>
                <w:szCs w:val="20"/>
                <w:lang w:eastAsia="ru-RU"/>
              </w:rPr>
            </w:pPr>
            <w:r>
              <w:rPr>
                <w:rFonts w:cs="Arial"/>
                <w:sz w:val="20"/>
                <w:szCs w:val="20"/>
              </w:rPr>
              <w:t>0,000024</w:t>
            </w:r>
          </w:p>
        </w:tc>
      </w:tr>
      <w:tr w:rsidR="008A4C5D" w:rsidRPr="00612148" w14:paraId="54BE424A" w14:textId="77777777" w:rsidTr="008A4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1143" w:type="pct"/>
            <w:tcBorders>
              <w:top w:val="single" w:sz="4" w:space="0" w:color="auto"/>
              <w:bottom w:val="single" w:sz="4" w:space="0" w:color="auto"/>
              <w:right w:val="single" w:sz="4" w:space="0" w:color="auto"/>
            </w:tcBorders>
            <w:shd w:val="clear" w:color="auto" w:fill="auto"/>
          </w:tcPr>
          <w:p w14:paraId="1EBD9035" w14:textId="4FC3C38D" w:rsidR="008A4C5D" w:rsidRPr="00612148" w:rsidRDefault="008A4C5D" w:rsidP="00E46FF7">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Покрасочные работы</w:t>
            </w:r>
          </w:p>
        </w:tc>
        <w:tc>
          <w:tcPr>
            <w:tcW w:w="358" w:type="pct"/>
            <w:tcBorders>
              <w:top w:val="single" w:sz="4" w:space="0" w:color="auto"/>
              <w:left w:val="nil"/>
              <w:bottom w:val="single" w:sz="4" w:space="0" w:color="auto"/>
              <w:right w:val="single" w:sz="4" w:space="0" w:color="auto"/>
            </w:tcBorders>
            <w:shd w:val="clear" w:color="auto" w:fill="auto"/>
          </w:tcPr>
          <w:p w14:paraId="6952049D" w14:textId="6199513C" w:rsidR="008A4C5D" w:rsidRPr="00612148" w:rsidRDefault="008A4C5D" w:rsidP="00DE50E9">
            <w:pPr>
              <w:suppressLineNumbers/>
              <w:suppressAutoHyphens/>
              <w:spacing w:line="240" w:lineRule="auto"/>
              <w:ind w:left="-57" w:firstLine="0"/>
              <w:rPr>
                <w:rFonts w:eastAsia="Times New Roman" w:cs="Arial"/>
                <w:sz w:val="20"/>
                <w:szCs w:val="20"/>
                <w:lang w:eastAsia="ru-RU"/>
              </w:rPr>
            </w:pPr>
            <w:r w:rsidRPr="00612148">
              <w:rPr>
                <w:rFonts w:eastAsia="Times New Roman" w:cs="Arial"/>
                <w:sz w:val="20"/>
                <w:szCs w:val="20"/>
                <w:lang w:eastAsia="ru-RU"/>
              </w:rPr>
              <w:t>6507</w:t>
            </w:r>
          </w:p>
        </w:tc>
        <w:tc>
          <w:tcPr>
            <w:tcW w:w="364" w:type="pct"/>
            <w:gridSpan w:val="2"/>
            <w:tcBorders>
              <w:top w:val="single" w:sz="4" w:space="0" w:color="auto"/>
              <w:left w:val="nil"/>
              <w:bottom w:val="single" w:sz="4" w:space="0" w:color="auto"/>
              <w:right w:val="single" w:sz="4" w:space="0" w:color="auto"/>
            </w:tcBorders>
            <w:shd w:val="clear" w:color="auto" w:fill="auto"/>
          </w:tcPr>
          <w:p w14:paraId="0A87E031" w14:textId="1EB04EC0"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bCs/>
                <w:iCs/>
                <w:sz w:val="20"/>
                <w:szCs w:val="20"/>
                <w:lang w:eastAsia="ru-RU"/>
              </w:rPr>
              <w:t>0616</w:t>
            </w:r>
          </w:p>
        </w:tc>
        <w:tc>
          <w:tcPr>
            <w:tcW w:w="1848" w:type="pct"/>
            <w:tcBorders>
              <w:top w:val="single" w:sz="4" w:space="0" w:color="auto"/>
              <w:left w:val="nil"/>
              <w:bottom w:val="single" w:sz="4" w:space="0" w:color="auto"/>
              <w:right w:val="single" w:sz="4" w:space="0" w:color="auto"/>
            </w:tcBorders>
            <w:shd w:val="clear" w:color="auto" w:fill="auto"/>
          </w:tcPr>
          <w:p w14:paraId="19B07385" w14:textId="6CC9D06C"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Ксилол</w:t>
            </w:r>
          </w:p>
        </w:tc>
        <w:tc>
          <w:tcPr>
            <w:tcW w:w="643" w:type="pct"/>
            <w:tcBorders>
              <w:top w:val="single" w:sz="4" w:space="0" w:color="auto"/>
              <w:left w:val="nil"/>
              <w:bottom w:val="single" w:sz="4" w:space="0" w:color="auto"/>
              <w:right w:val="single" w:sz="4" w:space="0" w:color="auto"/>
            </w:tcBorders>
            <w:shd w:val="clear" w:color="auto" w:fill="auto"/>
          </w:tcPr>
          <w:p w14:paraId="214C863E" w14:textId="2F40B85B" w:rsidR="008A4C5D" w:rsidRPr="00612148" w:rsidRDefault="008A4C5D" w:rsidP="00450192">
            <w:pPr>
              <w:spacing w:line="240" w:lineRule="auto"/>
              <w:ind w:firstLine="0"/>
              <w:rPr>
                <w:rFonts w:eastAsia="Times New Roman" w:cs="Arial"/>
                <w:sz w:val="20"/>
                <w:szCs w:val="20"/>
                <w:lang w:eastAsia="ru-RU"/>
              </w:rPr>
            </w:pPr>
            <w:r w:rsidRPr="00612148">
              <w:rPr>
                <w:rFonts w:eastAsia="Times New Roman" w:cs="Arial"/>
                <w:sz w:val="20"/>
                <w:szCs w:val="20"/>
                <w:lang w:eastAsia="ru-RU"/>
              </w:rPr>
              <w:t>0,0956250</w:t>
            </w:r>
          </w:p>
        </w:tc>
        <w:tc>
          <w:tcPr>
            <w:tcW w:w="644" w:type="pct"/>
            <w:tcBorders>
              <w:top w:val="single" w:sz="4" w:space="0" w:color="auto"/>
              <w:left w:val="nil"/>
              <w:bottom w:val="single" w:sz="4" w:space="0" w:color="auto"/>
            </w:tcBorders>
            <w:shd w:val="clear" w:color="auto" w:fill="auto"/>
            <w:vAlign w:val="center"/>
          </w:tcPr>
          <w:p w14:paraId="0FC6B299" w14:textId="587C12BE" w:rsidR="008A4C5D" w:rsidRPr="00612148" w:rsidRDefault="008A4C5D" w:rsidP="008A4C5D">
            <w:pPr>
              <w:spacing w:line="240" w:lineRule="auto"/>
              <w:ind w:firstLine="0"/>
              <w:jc w:val="center"/>
              <w:rPr>
                <w:rFonts w:eastAsia="Times New Roman" w:cs="Arial"/>
                <w:sz w:val="20"/>
                <w:szCs w:val="20"/>
                <w:lang w:eastAsia="ru-RU"/>
              </w:rPr>
            </w:pPr>
            <w:r>
              <w:rPr>
                <w:rFonts w:cs="Arial"/>
                <w:sz w:val="20"/>
                <w:szCs w:val="20"/>
              </w:rPr>
              <w:t>0,0324416</w:t>
            </w:r>
          </w:p>
        </w:tc>
      </w:tr>
      <w:tr w:rsidR="008A4C5D" w:rsidRPr="00612148" w14:paraId="270BEEA3" w14:textId="77777777" w:rsidTr="008A4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1143" w:type="pct"/>
            <w:tcBorders>
              <w:top w:val="single" w:sz="4" w:space="0" w:color="auto"/>
              <w:bottom w:val="single" w:sz="4" w:space="0" w:color="auto"/>
              <w:right w:val="single" w:sz="4" w:space="0" w:color="auto"/>
            </w:tcBorders>
            <w:shd w:val="clear" w:color="auto" w:fill="auto"/>
          </w:tcPr>
          <w:p w14:paraId="2201FF41" w14:textId="77777777" w:rsidR="008A4C5D" w:rsidRPr="00612148" w:rsidRDefault="008A4C5D" w:rsidP="00E46FF7">
            <w:pPr>
              <w:suppressLineNumbers/>
              <w:suppressAutoHyphens/>
              <w:spacing w:line="240" w:lineRule="auto"/>
              <w:ind w:firstLine="0"/>
              <w:rPr>
                <w:rFonts w:eastAsia="Times New Roman" w:cs="Arial"/>
                <w:sz w:val="20"/>
                <w:szCs w:val="20"/>
                <w:lang w:eastAsia="ru-RU"/>
              </w:rPr>
            </w:pPr>
          </w:p>
        </w:tc>
        <w:tc>
          <w:tcPr>
            <w:tcW w:w="358" w:type="pct"/>
            <w:tcBorders>
              <w:top w:val="single" w:sz="4" w:space="0" w:color="auto"/>
              <w:left w:val="nil"/>
              <w:bottom w:val="single" w:sz="4" w:space="0" w:color="auto"/>
              <w:right w:val="single" w:sz="4" w:space="0" w:color="auto"/>
            </w:tcBorders>
            <w:shd w:val="clear" w:color="auto" w:fill="auto"/>
          </w:tcPr>
          <w:p w14:paraId="41AA2972" w14:textId="77777777" w:rsidR="008A4C5D" w:rsidRPr="00612148" w:rsidRDefault="008A4C5D" w:rsidP="00DE50E9">
            <w:pPr>
              <w:suppressLineNumbers/>
              <w:suppressAutoHyphens/>
              <w:spacing w:line="240" w:lineRule="auto"/>
              <w:ind w:left="-57" w:firstLine="0"/>
              <w:rPr>
                <w:rFonts w:eastAsia="Times New Roman" w:cs="Arial"/>
                <w:sz w:val="20"/>
                <w:szCs w:val="20"/>
                <w:lang w:eastAsia="ru-RU"/>
              </w:rPr>
            </w:pPr>
          </w:p>
        </w:tc>
        <w:tc>
          <w:tcPr>
            <w:tcW w:w="364" w:type="pct"/>
            <w:gridSpan w:val="2"/>
            <w:tcBorders>
              <w:top w:val="single" w:sz="4" w:space="0" w:color="auto"/>
              <w:left w:val="nil"/>
              <w:bottom w:val="single" w:sz="4" w:space="0" w:color="auto"/>
              <w:right w:val="single" w:sz="4" w:space="0" w:color="auto"/>
            </w:tcBorders>
            <w:shd w:val="clear" w:color="auto" w:fill="auto"/>
          </w:tcPr>
          <w:p w14:paraId="3804C32C" w14:textId="154DB3AD"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bCs/>
                <w:iCs/>
                <w:sz w:val="20"/>
                <w:szCs w:val="20"/>
                <w:lang w:eastAsia="ru-RU"/>
              </w:rPr>
              <w:t>1042</w:t>
            </w:r>
          </w:p>
        </w:tc>
        <w:tc>
          <w:tcPr>
            <w:tcW w:w="1848" w:type="pct"/>
            <w:tcBorders>
              <w:top w:val="single" w:sz="4" w:space="0" w:color="auto"/>
              <w:left w:val="nil"/>
              <w:bottom w:val="single" w:sz="4" w:space="0" w:color="auto"/>
              <w:right w:val="single" w:sz="4" w:space="0" w:color="auto"/>
            </w:tcBorders>
            <w:shd w:val="clear" w:color="auto" w:fill="auto"/>
          </w:tcPr>
          <w:p w14:paraId="29C030C6" w14:textId="60F2B1D0"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Бутан-1-ол (Спирт н-бутиловый)</w:t>
            </w:r>
          </w:p>
        </w:tc>
        <w:tc>
          <w:tcPr>
            <w:tcW w:w="643" w:type="pct"/>
            <w:tcBorders>
              <w:top w:val="single" w:sz="4" w:space="0" w:color="auto"/>
              <w:left w:val="nil"/>
              <w:bottom w:val="single" w:sz="4" w:space="0" w:color="auto"/>
              <w:right w:val="single" w:sz="4" w:space="0" w:color="auto"/>
            </w:tcBorders>
            <w:shd w:val="clear" w:color="auto" w:fill="auto"/>
          </w:tcPr>
          <w:p w14:paraId="4D1BE1D6" w14:textId="0915ED4E" w:rsidR="008A4C5D" w:rsidRPr="00612148" w:rsidRDefault="008A4C5D" w:rsidP="00450192">
            <w:pPr>
              <w:spacing w:line="240" w:lineRule="auto"/>
              <w:ind w:firstLine="0"/>
              <w:rPr>
                <w:rFonts w:eastAsia="Times New Roman" w:cs="Arial"/>
                <w:sz w:val="20"/>
                <w:szCs w:val="20"/>
                <w:lang w:eastAsia="ru-RU"/>
              </w:rPr>
            </w:pPr>
            <w:r w:rsidRPr="00612148">
              <w:rPr>
                <w:rFonts w:eastAsia="Times New Roman" w:cs="Arial"/>
                <w:sz w:val="20"/>
                <w:szCs w:val="20"/>
                <w:lang w:eastAsia="ru-RU"/>
              </w:rPr>
              <w:t>0,0021250</w:t>
            </w:r>
          </w:p>
        </w:tc>
        <w:tc>
          <w:tcPr>
            <w:tcW w:w="644" w:type="pct"/>
            <w:tcBorders>
              <w:top w:val="single" w:sz="4" w:space="0" w:color="auto"/>
              <w:left w:val="nil"/>
              <w:bottom w:val="single" w:sz="4" w:space="0" w:color="auto"/>
            </w:tcBorders>
            <w:shd w:val="clear" w:color="auto" w:fill="auto"/>
            <w:vAlign w:val="center"/>
          </w:tcPr>
          <w:p w14:paraId="41B3BAA4" w14:textId="1F1BD8E9" w:rsidR="008A4C5D" w:rsidRPr="00612148" w:rsidRDefault="008A4C5D" w:rsidP="008A4C5D">
            <w:pPr>
              <w:spacing w:line="240" w:lineRule="auto"/>
              <w:ind w:firstLine="0"/>
              <w:jc w:val="center"/>
              <w:rPr>
                <w:rFonts w:eastAsia="Times New Roman" w:cs="Arial"/>
                <w:sz w:val="20"/>
                <w:szCs w:val="20"/>
                <w:lang w:eastAsia="ru-RU"/>
              </w:rPr>
            </w:pPr>
            <w:r>
              <w:rPr>
                <w:rFonts w:cs="Arial"/>
                <w:sz w:val="20"/>
                <w:szCs w:val="20"/>
              </w:rPr>
              <w:t>0,000292</w:t>
            </w:r>
          </w:p>
        </w:tc>
      </w:tr>
      <w:tr w:rsidR="008A4C5D" w:rsidRPr="00612148" w14:paraId="6C86D768" w14:textId="77777777" w:rsidTr="008A4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1143" w:type="pct"/>
            <w:tcBorders>
              <w:top w:val="single" w:sz="4" w:space="0" w:color="auto"/>
              <w:bottom w:val="single" w:sz="4" w:space="0" w:color="auto"/>
              <w:right w:val="single" w:sz="4" w:space="0" w:color="auto"/>
            </w:tcBorders>
            <w:shd w:val="clear" w:color="auto" w:fill="auto"/>
          </w:tcPr>
          <w:p w14:paraId="0FCE9A84" w14:textId="77777777" w:rsidR="008A4C5D" w:rsidRPr="00612148" w:rsidRDefault="008A4C5D" w:rsidP="00E46FF7">
            <w:pPr>
              <w:suppressLineNumbers/>
              <w:suppressAutoHyphens/>
              <w:spacing w:line="240" w:lineRule="auto"/>
              <w:ind w:firstLine="0"/>
              <w:rPr>
                <w:rFonts w:eastAsia="Times New Roman" w:cs="Arial"/>
                <w:sz w:val="20"/>
                <w:szCs w:val="20"/>
                <w:lang w:eastAsia="ru-RU"/>
              </w:rPr>
            </w:pPr>
          </w:p>
        </w:tc>
        <w:tc>
          <w:tcPr>
            <w:tcW w:w="358" w:type="pct"/>
            <w:tcBorders>
              <w:top w:val="single" w:sz="4" w:space="0" w:color="auto"/>
              <w:left w:val="nil"/>
              <w:bottom w:val="single" w:sz="4" w:space="0" w:color="auto"/>
              <w:right w:val="single" w:sz="4" w:space="0" w:color="auto"/>
            </w:tcBorders>
            <w:shd w:val="clear" w:color="auto" w:fill="auto"/>
          </w:tcPr>
          <w:p w14:paraId="040A6F62" w14:textId="77777777" w:rsidR="008A4C5D" w:rsidRPr="00612148" w:rsidRDefault="008A4C5D" w:rsidP="00DE50E9">
            <w:pPr>
              <w:suppressLineNumbers/>
              <w:suppressAutoHyphens/>
              <w:spacing w:line="240" w:lineRule="auto"/>
              <w:ind w:left="-57" w:firstLine="0"/>
              <w:rPr>
                <w:rFonts w:eastAsia="Times New Roman" w:cs="Arial"/>
                <w:sz w:val="20"/>
                <w:szCs w:val="20"/>
                <w:lang w:eastAsia="ru-RU"/>
              </w:rPr>
            </w:pPr>
          </w:p>
        </w:tc>
        <w:tc>
          <w:tcPr>
            <w:tcW w:w="364" w:type="pct"/>
            <w:gridSpan w:val="2"/>
            <w:tcBorders>
              <w:top w:val="single" w:sz="4" w:space="0" w:color="auto"/>
              <w:left w:val="nil"/>
              <w:bottom w:val="single" w:sz="4" w:space="0" w:color="auto"/>
              <w:right w:val="single" w:sz="4" w:space="0" w:color="auto"/>
            </w:tcBorders>
            <w:shd w:val="clear" w:color="auto" w:fill="auto"/>
          </w:tcPr>
          <w:p w14:paraId="1F5FA346" w14:textId="599C5AB8"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bCs/>
                <w:iCs/>
                <w:sz w:val="20"/>
                <w:szCs w:val="20"/>
                <w:lang w:eastAsia="ru-RU"/>
              </w:rPr>
              <w:t>2752</w:t>
            </w:r>
          </w:p>
        </w:tc>
        <w:tc>
          <w:tcPr>
            <w:tcW w:w="1848" w:type="pct"/>
            <w:tcBorders>
              <w:top w:val="single" w:sz="4" w:space="0" w:color="auto"/>
              <w:left w:val="nil"/>
              <w:bottom w:val="single" w:sz="4" w:space="0" w:color="auto"/>
              <w:right w:val="single" w:sz="4" w:space="0" w:color="auto"/>
            </w:tcBorders>
            <w:shd w:val="clear" w:color="auto" w:fill="auto"/>
          </w:tcPr>
          <w:p w14:paraId="33076F66" w14:textId="5E511CBC"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Уайт-спирит</w:t>
            </w:r>
          </w:p>
        </w:tc>
        <w:tc>
          <w:tcPr>
            <w:tcW w:w="643" w:type="pct"/>
            <w:tcBorders>
              <w:top w:val="single" w:sz="4" w:space="0" w:color="auto"/>
              <w:left w:val="nil"/>
              <w:bottom w:val="single" w:sz="4" w:space="0" w:color="auto"/>
              <w:right w:val="single" w:sz="4" w:space="0" w:color="auto"/>
            </w:tcBorders>
            <w:shd w:val="clear" w:color="auto" w:fill="auto"/>
          </w:tcPr>
          <w:p w14:paraId="3F497405" w14:textId="34C7E1CF" w:rsidR="008A4C5D" w:rsidRPr="00612148" w:rsidRDefault="008A4C5D" w:rsidP="00450192">
            <w:pPr>
              <w:spacing w:line="240" w:lineRule="auto"/>
              <w:ind w:firstLine="0"/>
              <w:rPr>
                <w:rFonts w:eastAsia="Times New Roman" w:cs="Arial"/>
                <w:sz w:val="20"/>
                <w:szCs w:val="20"/>
                <w:lang w:eastAsia="ru-RU"/>
              </w:rPr>
            </w:pPr>
            <w:r w:rsidRPr="00612148">
              <w:rPr>
                <w:rFonts w:eastAsia="Times New Roman" w:cs="Arial"/>
                <w:sz w:val="20"/>
                <w:szCs w:val="20"/>
                <w:lang w:eastAsia="ru-RU"/>
              </w:rPr>
              <w:t>0,0085000</w:t>
            </w:r>
          </w:p>
        </w:tc>
        <w:tc>
          <w:tcPr>
            <w:tcW w:w="644" w:type="pct"/>
            <w:tcBorders>
              <w:top w:val="single" w:sz="4" w:space="0" w:color="auto"/>
              <w:left w:val="nil"/>
              <w:bottom w:val="single" w:sz="4" w:space="0" w:color="auto"/>
            </w:tcBorders>
            <w:shd w:val="clear" w:color="auto" w:fill="auto"/>
            <w:vAlign w:val="center"/>
          </w:tcPr>
          <w:p w14:paraId="7FF4C718" w14:textId="35311ADE" w:rsidR="008A4C5D" w:rsidRPr="00612148" w:rsidRDefault="008A4C5D" w:rsidP="008A4C5D">
            <w:pPr>
              <w:spacing w:line="240" w:lineRule="auto"/>
              <w:ind w:firstLine="0"/>
              <w:jc w:val="center"/>
              <w:rPr>
                <w:rFonts w:eastAsia="Times New Roman" w:cs="Arial"/>
                <w:sz w:val="20"/>
                <w:szCs w:val="20"/>
                <w:lang w:eastAsia="ru-RU"/>
              </w:rPr>
            </w:pPr>
            <w:r>
              <w:rPr>
                <w:rFonts w:cs="Arial"/>
                <w:sz w:val="20"/>
                <w:szCs w:val="20"/>
              </w:rPr>
              <w:t>0,0011676</w:t>
            </w:r>
          </w:p>
        </w:tc>
      </w:tr>
      <w:tr w:rsidR="008A4C5D" w:rsidRPr="00612148" w14:paraId="74832883" w14:textId="77777777" w:rsidTr="008A4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1143" w:type="pct"/>
            <w:tcBorders>
              <w:top w:val="single" w:sz="4" w:space="0" w:color="auto"/>
              <w:bottom w:val="single" w:sz="4" w:space="0" w:color="auto"/>
              <w:right w:val="single" w:sz="4" w:space="0" w:color="auto"/>
            </w:tcBorders>
            <w:shd w:val="clear" w:color="auto" w:fill="auto"/>
          </w:tcPr>
          <w:p w14:paraId="0C029C02" w14:textId="77777777" w:rsidR="008A4C5D" w:rsidRPr="00612148" w:rsidRDefault="008A4C5D" w:rsidP="00E46FF7">
            <w:pPr>
              <w:suppressLineNumbers/>
              <w:suppressAutoHyphens/>
              <w:spacing w:line="240" w:lineRule="auto"/>
              <w:ind w:firstLine="0"/>
              <w:rPr>
                <w:rFonts w:eastAsia="Times New Roman" w:cs="Arial"/>
                <w:sz w:val="20"/>
                <w:szCs w:val="20"/>
                <w:lang w:eastAsia="ru-RU"/>
              </w:rPr>
            </w:pPr>
          </w:p>
        </w:tc>
        <w:tc>
          <w:tcPr>
            <w:tcW w:w="358" w:type="pct"/>
            <w:tcBorders>
              <w:top w:val="single" w:sz="4" w:space="0" w:color="auto"/>
              <w:left w:val="nil"/>
              <w:bottom w:val="single" w:sz="4" w:space="0" w:color="auto"/>
              <w:right w:val="single" w:sz="4" w:space="0" w:color="auto"/>
            </w:tcBorders>
            <w:shd w:val="clear" w:color="auto" w:fill="auto"/>
          </w:tcPr>
          <w:p w14:paraId="5B27A981" w14:textId="77777777" w:rsidR="008A4C5D" w:rsidRPr="00612148" w:rsidRDefault="008A4C5D" w:rsidP="00DE50E9">
            <w:pPr>
              <w:suppressLineNumbers/>
              <w:suppressAutoHyphens/>
              <w:spacing w:line="240" w:lineRule="auto"/>
              <w:ind w:left="-57" w:firstLine="0"/>
              <w:rPr>
                <w:rFonts w:eastAsia="Times New Roman" w:cs="Arial"/>
                <w:sz w:val="20"/>
                <w:szCs w:val="20"/>
                <w:lang w:eastAsia="ru-RU"/>
              </w:rPr>
            </w:pPr>
          </w:p>
        </w:tc>
        <w:tc>
          <w:tcPr>
            <w:tcW w:w="364" w:type="pct"/>
            <w:gridSpan w:val="2"/>
            <w:tcBorders>
              <w:top w:val="single" w:sz="4" w:space="0" w:color="auto"/>
              <w:left w:val="nil"/>
              <w:bottom w:val="single" w:sz="4" w:space="0" w:color="auto"/>
              <w:right w:val="single" w:sz="4" w:space="0" w:color="auto"/>
            </w:tcBorders>
            <w:shd w:val="clear" w:color="auto" w:fill="auto"/>
          </w:tcPr>
          <w:p w14:paraId="1B9E9D39" w14:textId="68C8349B"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bCs/>
                <w:iCs/>
                <w:sz w:val="20"/>
                <w:szCs w:val="20"/>
                <w:lang w:eastAsia="ru-RU"/>
              </w:rPr>
              <w:t>2902</w:t>
            </w:r>
          </w:p>
        </w:tc>
        <w:tc>
          <w:tcPr>
            <w:tcW w:w="1848" w:type="pct"/>
            <w:tcBorders>
              <w:top w:val="single" w:sz="4" w:space="0" w:color="auto"/>
              <w:left w:val="nil"/>
              <w:bottom w:val="single" w:sz="4" w:space="0" w:color="auto"/>
              <w:right w:val="single" w:sz="4" w:space="0" w:color="auto"/>
            </w:tcBorders>
            <w:shd w:val="clear" w:color="auto" w:fill="auto"/>
          </w:tcPr>
          <w:p w14:paraId="2F0241A4" w14:textId="6397161E"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Взвешенные вещества</w:t>
            </w:r>
          </w:p>
        </w:tc>
        <w:tc>
          <w:tcPr>
            <w:tcW w:w="643" w:type="pct"/>
            <w:tcBorders>
              <w:top w:val="single" w:sz="4" w:space="0" w:color="auto"/>
              <w:left w:val="nil"/>
              <w:bottom w:val="single" w:sz="4" w:space="0" w:color="auto"/>
              <w:right w:val="single" w:sz="4" w:space="0" w:color="auto"/>
            </w:tcBorders>
            <w:shd w:val="clear" w:color="auto" w:fill="auto"/>
          </w:tcPr>
          <w:p w14:paraId="049CF152" w14:textId="5AAFA523" w:rsidR="008A4C5D" w:rsidRPr="00612148" w:rsidRDefault="008A4C5D" w:rsidP="00450192">
            <w:pPr>
              <w:spacing w:line="240" w:lineRule="auto"/>
              <w:ind w:firstLine="0"/>
              <w:rPr>
                <w:rFonts w:eastAsia="Times New Roman" w:cs="Arial"/>
                <w:sz w:val="20"/>
                <w:szCs w:val="20"/>
                <w:lang w:eastAsia="ru-RU"/>
              </w:rPr>
            </w:pPr>
            <w:r w:rsidRPr="00612148">
              <w:rPr>
                <w:rFonts w:eastAsia="Times New Roman" w:cs="Arial"/>
                <w:sz w:val="20"/>
                <w:szCs w:val="20"/>
                <w:lang w:eastAsia="ru-RU"/>
              </w:rPr>
              <w:t>0,1375000</w:t>
            </w:r>
          </w:p>
        </w:tc>
        <w:tc>
          <w:tcPr>
            <w:tcW w:w="644" w:type="pct"/>
            <w:tcBorders>
              <w:top w:val="single" w:sz="4" w:space="0" w:color="auto"/>
              <w:left w:val="nil"/>
              <w:bottom w:val="single" w:sz="4" w:space="0" w:color="auto"/>
            </w:tcBorders>
            <w:shd w:val="clear" w:color="auto" w:fill="auto"/>
            <w:vAlign w:val="center"/>
          </w:tcPr>
          <w:p w14:paraId="13E287DF" w14:textId="3BAC8D40" w:rsidR="008A4C5D" w:rsidRPr="00612148" w:rsidRDefault="008A4C5D" w:rsidP="008A4C5D">
            <w:pPr>
              <w:spacing w:line="240" w:lineRule="auto"/>
              <w:ind w:firstLine="0"/>
              <w:jc w:val="center"/>
              <w:rPr>
                <w:rFonts w:eastAsia="Times New Roman" w:cs="Arial"/>
                <w:sz w:val="20"/>
                <w:szCs w:val="20"/>
                <w:lang w:eastAsia="ru-RU"/>
              </w:rPr>
            </w:pPr>
            <w:r>
              <w:rPr>
                <w:rFonts w:cs="Arial"/>
                <w:sz w:val="20"/>
                <w:szCs w:val="20"/>
              </w:rPr>
              <w:t>0,0113616</w:t>
            </w:r>
          </w:p>
        </w:tc>
      </w:tr>
      <w:tr w:rsidR="008A4C5D" w:rsidRPr="00612148" w14:paraId="0CE10C76" w14:textId="77777777" w:rsidTr="008A4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21"/>
        </w:trPr>
        <w:tc>
          <w:tcPr>
            <w:tcW w:w="1143" w:type="pct"/>
            <w:tcBorders>
              <w:top w:val="single" w:sz="4" w:space="0" w:color="auto"/>
              <w:bottom w:val="single" w:sz="4" w:space="0" w:color="auto"/>
              <w:right w:val="single" w:sz="4" w:space="0" w:color="auto"/>
            </w:tcBorders>
            <w:shd w:val="clear" w:color="auto" w:fill="auto"/>
          </w:tcPr>
          <w:p w14:paraId="66B613C3" w14:textId="2E7C761B" w:rsidR="008A4C5D" w:rsidRPr="00612148" w:rsidRDefault="008A4C5D" w:rsidP="00E46FF7">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Гидроизоляционные работы</w:t>
            </w:r>
          </w:p>
        </w:tc>
        <w:tc>
          <w:tcPr>
            <w:tcW w:w="358" w:type="pct"/>
            <w:tcBorders>
              <w:top w:val="single" w:sz="4" w:space="0" w:color="auto"/>
              <w:left w:val="nil"/>
              <w:bottom w:val="single" w:sz="4" w:space="0" w:color="auto"/>
              <w:right w:val="single" w:sz="4" w:space="0" w:color="auto"/>
            </w:tcBorders>
            <w:shd w:val="clear" w:color="auto" w:fill="auto"/>
          </w:tcPr>
          <w:p w14:paraId="72210883" w14:textId="2D72F70D" w:rsidR="008A4C5D" w:rsidRPr="00612148" w:rsidRDefault="008A4C5D" w:rsidP="00DE50E9">
            <w:pPr>
              <w:suppressLineNumbers/>
              <w:suppressAutoHyphens/>
              <w:spacing w:line="240" w:lineRule="auto"/>
              <w:ind w:left="-57" w:firstLine="0"/>
              <w:rPr>
                <w:rFonts w:eastAsia="Times New Roman" w:cs="Arial"/>
                <w:sz w:val="20"/>
                <w:szCs w:val="20"/>
                <w:lang w:eastAsia="ru-RU"/>
              </w:rPr>
            </w:pPr>
            <w:r w:rsidRPr="00612148">
              <w:rPr>
                <w:rFonts w:eastAsia="Times New Roman" w:cs="Arial"/>
                <w:sz w:val="20"/>
                <w:szCs w:val="20"/>
                <w:lang w:eastAsia="ru-RU"/>
              </w:rPr>
              <w:t>6508</w:t>
            </w:r>
          </w:p>
        </w:tc>
        <w:tc>
          <w:tcPr>
            <w:tcW w:w="364" w:type="pct"/>
            <w:gridSpan w:val="2"/>
            <w:tcBorders>
              <w:top w:val="single" w:sz="4" w:space="0" w:color="auto"/>
              <w:left w:val="nil"/>
              <w:bottom w:val="single" w:sz="4" w:space="0" w:color="auto"/>
              <w:right w:val="single" w:sz="4" w:space="0" w:color="auto"/>
            </w:tcBorders>
            <w:shd w:val="clear" w:color="auto" w:fill="auto"/>
          </w:tcPr>
          <w:p w14:paraId="78508046" w14:textId="363867BF"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bCs/>
                <w:iCs/>
                <w:sz w:val="20"/>
                <w:szCs w:val="20"/>
                <w:lang w:eastAsia="ru-RU"/>
              </w:rPr>
              <w:t>2754</w:t>
            </w:r>
          </w:p>
        </w:tc>
        <w:tc>
          <w:tcPr>
            <w:tcW w:w="1848" w:type="pct"/>
            <w:tcBorders>
              <w:top w:val="single" w:sz="4" w:space="0" w:color="auto"/>
              <w:left w:val="nil"/>
              <w:bottom w:val="single" w:sz="4" w:space="0" w:color="auto"/>
              <w:right w:val="single" w:sz="4" w:space="0" w:color="auto"/>
            </w:tcBorders>
            <w:shd w:val="clear" w:color="auto" w:fill="auto"/>
          </w:tcPr>
          <w:p w14:paraId="4355F2D8" w14:textId="2CF0E4FA" w:rsidR="008A4C5D" w:rsidRPr="00612148" w:rsidRDefault="008A4C5D"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Углеводороды предельные C12-C19</w:t>
            </w:r>
          </w:p>
        </w:tc>
        <w:tc>
          <w:tcPr>
            <w:tcW w:w="643" w:type="pct"/>
            <w:tcBorders>
              <w:top w:val="single" w:sz="4" w:space="0" w:color="auto"/>
              <w:left w:val="nil"/>
              <w:bottom w:val="single" w:sz="4" w:space="0" w:color="auto"/>
              <w:right w:val="single" w:sz="4" w:space="0" w:color="auto"/>
            </w:tcBorders>
            <w:shd w:val="clear" w:color="auto" w:fill="auto"/>
          </w:tcPr>
          <w:p w14:paraId="53521438" w14:textId="39244208" w:rsidR="008A4C5D" w:rsidRPr="00612148" w:rsidRDefault="008A4C5D" w:rsidP="00450192">
            <w:pPr>
              <w:spacing w:line="240" w:lineRule="auto"/>
              <w:ind w:firstLine="0"/>
              <w:rPr>
                <w:rFonts w:eastAsia="Times New Roman" w:cs="Arial"/>
                <w:sz w:val="20"/>
                <w:szCs w:val="20"/>
                <w:lang w:eastAsia="ru-RU"/>
              </w:rPr>
            </w:pPr>
            <w:r w:rsidRPr="00612148">
              <w:rPr>
                <w:rFonts w:eastAsia="Times New Roman" w:cs="Arial"/>
                <w:sz w:val="20"/>
                <w:szCs w:val="20"/>
                <w:lang w:eastAsia="ru-RU"/>
              </w:rPr>
              <w:t>0,0461533</w:t>
            </w:r>
          </w:p>
        </w:tc>
        <w:tc>
          <w:tcPr>
            <w:tcW w:w="644" w:type="pct"/>
            <w:tcBorders>
              <w:top w:val="single" w:sz="4" w:space="0" w:color="auto"/>
              <w:left w:val="nil"/>
              <w:bottom w:val="single" w:sz="4" w:space="0" w:color="auto"/>
            </w:tcBorders>
            <w:shd w:val="clear" w:color="auto" w:fill="auto"/>
            <w:vAlign w:val="center"/>
          </w:tcPr>
          <w:p w14:paraId="0EDE9AB0" w14:textId="35358CB2" w:rsidR="008A4C5D" w:rsidRPr="00612148" w:rsidRDefault="008A4C5D" w:rsidP="008A4C5D">
            <w:pPr>
              <w:spacing w:line="240" w:lineRule="auto"/>
              <w:ind w:firstLine="0"/>
              <w:jc w:val="center"/>
              <w:rPr>
                <w:rFonts w:eastAsia="Times New Roman" w:cs="Arial"/>
                <w:sz w:val="20"/>
                <w:szCs w:val="20"/>
                <w:lang w:eastAsia="ru-RU"/>
              </w:rPr>
            </w:pPr>
            <w:r>
              <w:rPr>
                <w:rFonts w:cs="Arial"/>
                <w:sz w:val="20"/>
                <w:szCs w:val="20"/>
              </w:rPr>
              <w:t>0,00016</w:t>
            </w:r>
          </w:p>
        </w:tc>
      </w:tr>
      <w:tr w:rsidR="00AA67F9" w:rsidRPr="00612148" w14:paraId="009A383F" w14:textId="77777777" w:rsidTr="00757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5000" w:type="pct"/>
            <w:gridSpan w:val="7"/>
            <w:tcBorders>
              <w:top w:val="single" w:sz="4" w:space="0" w:color="auto"/>
              <w:bottom w:val="single" w:sz="4" w:space="0" w:color="auto"/>
            </w:tcBorders>
            <w:shd w:val="clear" w:color="auto" w:fill="auto"/>
          </w:tcPr>
          <w:p w14:paraId="4822F83E" w14:textId="79794D4F" w:rsidR="0075723D" w:rsidRPr="00612148" w:rsidRDefault="00D527CE" w:rsidP="00D527CE">
            <w:pPr>
              <w:spacing w:line="240" w:lineRule="auto"/>
              <w:ind w:firstLine="0"/>
              <w:jc w:val="left"/>
              <w:rPr>
                <w:rFonts w:eastAsia="Times New Roman" w:cs="Arial"/>
                <w:sz w:val="20"/>
                <w:szCs w:val="20"/>
                <w:lang w:eastAsia="ru-RU"/>
              </w:rPr>
            </w:pPr>
            <w:r w:rsidRPr="00612148">
              <w:rPr>
                <w:rFonts w:eastAsia="Times New Roman" w:cs="Arial"/>
                <w:i/>
                <w:sz w:val="20"/>
                <w:szCs w:val="20"/>
                <w:lang w:eastAsia="ru-RU"/>
              </w:rPr>
              <w:t>Площадка 2: Утилизация бурового шлама</w:t>
            </w:r>
          </w:p>
        </w:tc>
      </w:tr>
      <w:tr w:rsidR="001C198F" w:rsidRPr="00612148" w14:paraId="687A64B8" w14:textId="77777777" w:rsidTr="00757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99"/>
        </w:trPr>
        <w:tc>
          <w:tcPr>
            <w:tcW w:w="1143" w:type="pct"/>
            <w:tcBorders>
              <w:top w:val="single" w:sz="4" w:space="0" w:color="auto"/>
              <w:bottom w:val="single" w:sz="4" w:space="0" w:color="auto"/>
              <w:right w:val="single" w:sz="4" w:space="0" w:color="auto"/>
            </w:tcBorders>
            <w:shd w:val="clear" w:color="auto" w:fill="auto"/>
          </w:tcPr>
          <w:p w14:paraId="376C7492" w14:textId="62C26A40" w:rsidR="001C198F" w:rsidRPr="00612148" w:rsidRDefault="001C198F" w:rsidP="0075723D">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 xml:space="preserve"> Работа автотранспорта</w:t>
            </w:r>
          </w:p>
        </w:tc>
        <w:tc>
          <w:tcPr>
            <w:tcW w:w="358" w:type="pct"/>
            <w:tcBorders>
              <w:top w:val="single" w:sz="4" w:space="0" w:color="auto"/>
              <w:left w:val="nil"/>
              <w:bottom w:val="single" w:sz="4" w:space="0" w:color="auto"/>
              <w:right w:val="single" w:sz="4" w:space="0" w:color="auto"/>
            </w:tcBorders>
            <w:shd w:val="clear" w:color="auto" w:fill="auto"/>
          </w:tcPr>
          <w:p w14:paraId="56C0DAE8" w14:textId="54D83C2C" w:rsidR="001C198F" w:rsidRPr="00612148" w:rsidRDefault="001C198F" w:rsidP="00DE50E9">
            <w:pPr>
              <w:suppressLineNumbers/>
              <w:suppressAutoHyphens/>
              <w:spacing w:line="240" w:lineRule="auto"/>
              <w:ind w:left="-57" w:firstLine="0"/>
              <w:rPr>
                <w:rFonts w:eastAsia="Times New Roman" w:cs="Arial"/>
                <w:sz w:val="20"/>
                <w:szCs w:val="20"/>
                <w:lang w:eastAsia="ru-RU"/>
              </w:rPr>
            </w:pPr>
            <w:r w:rsidRPr="00612148">
              <w:rPr>
                <w:rFonts w:eastAsia="Times New Roman" w:cs="Arial"/>
                <w:sz w:val="20"/>
                <w:szCs w:val="20"/>
                <w:lang w:eastAsia="ru-RU"/>
              </w:rPr>
              <w:t>6001</w:t>
            </w:r>
          </w:p>
        </w:tc>
        <w:tc>
          <w:tcPr>
            <w:tcW w:w="364" w:type="pct"/>
            <w:gridSpan w:val="2"/>
            <w:tcBorders>
              <w:top w:val="single" w:sz="4" w:space="0" w:color="auto"/>
              <w:left w:val="nil"/>
              <w:bottom w:val="single" w:sz="4" w:space="0" w:color="auto"/>
              <w:right w:val="single" w:sz="4" w:space="0" w:color="auto"/>
            </w:tcBorders>
            <w:shd w:val="clear" w:color="auto" w:fill="auto"/>
          </w:tcPr>
          <w:p w14:paraId="3F9AE1BB" w14:textId="784F7E83" w:rsidR="001C198F" w:rsidRPr="00612148" w:rsidRDefault="001C198F"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0301</w:t>
            </w:r>
          </w:p>
        </w:tc>
        <w:tc>
          <w:tcPr>
            <w:tcW w:w="1848" w:type="pct"/>
            <w:tcBorders>
              <w:top w:val="single" w:sz="4" w:space="0" w:color="auto"/>
              <w:left w:val="nil"/>
              <w:bottom w:val="single" w:sz="4" w:space="0" w:color="auto"/>
              <w:right w:val="single" w:sz="4" w:space="0" w:color="auto"/>
            </w:tcBorders>
            <w:shd w:val="clear" w:color="auto" w:fill="auto"/>
          </w:tcPr>
          <w:p w14:paraId="33D2888B" w14:textId="1CB56326" w:rsidR="001C198F" w:rsidRPr="00612148" w:rsidRDefault="001C198F"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Азота диоксид (Азот (IV) оксид)</w:t>
            </w:r>
          </w:p>
        </w:tc>
        <w:tc>
          <w:tcPr>
            <w:tcW w:w="643" w:type="pct"/>
            <w:tcBorders>
              <w:top w:val="single" w:sz="4" w:space="0" w:color="auto"/>
              <w:left w:val="nil"/>
              <w:bottom w:val="single" w:sz="4" w:space="0" w:color="auto"/>
              <w:right w:val="single" w:sz="4" w:space="0" w:color="auto"/>
            </w:tcBorders>
            <w:shd w:val="clear" w:color="auto" w:fill="auto"/>
          </w:tcPr>
          <w:p w14:paraId="2ECD0C85" w14:textId="32AF491D" w:rsidR="001C198F" w:rsidRPr="001C198F" w:rsidRDefault="001C198F" w:rsidP="001C198F">
            <w:pPr>
              <w:spacing w:line="240" w:lineRule="auto"/>
              <w:ind w:firstLine="0"/>
              <w:jc w:val="center"/>
              <w:rPr>
                <w:rFonts w:eastAsia="Times New Roman" w:cs="Arial"/>
                <w:sz w:val="20"/>
                <w:szCs w:val="20"/>
                <w:lang w:eastAsia="ru-RU"/>
              </w:rPr>
            </w:pPr>
            <w:r w:rsidRPr="001C198F">
              <w:rPr>
                <w:color w:val="000000"/>
                <w:sz w:val="20"/>
                <w:szCs w:val="20"/>
              </w:rPr>
              <w:t>0,1597187</w:t>
            </w:r>
          </w:p>
        </w:tc>
        <w:tc>
          <w:tcPr>
            <w:tcW w:w="644" w:type="pct"/>
            <w:tcBorders>
              <w:top w:val="single" w:sz="4" w:space="0" w:color="auto"/>
              <w:left w:val="nil"/>
              <w:bottom w:val="single" w:sz="4" w:space="0" w:color="auto"/>
            </w:tcBorders>
            <w:shd w:val="clear" w:color="auto" w:fill="auto"/>
          </w:tcPr>
          <w:p w14:paraId="0B6623DC" w14:textId="287F98BB" w:rsidR="001C198F" w:rsidRPr="001C198F" w:rsidRDefault="001C198F" w:rsidP="001C198F">
            <w:pPr>
              <w:spacing w:line="240" w:lineRule="auto"/>
              <w:ind w:firstLine="0"/>
              <w:jc w:val="center"/>
              <w:rPr>
                <w:rFonts w:eastAsia="Times New Roman" w:cs="Arial"/>
                <w:sz w:val="20"/>
                <w:szCs w:val="20"/>
                <w:highlight w:val="yellow"/>
                <w:lang w:eastAsia="ru-RU"/>
              </w:rPr>
            </w:pPr>
            <w:r w:rsidRPr="001C198F">
              <w:rPr>
                <w:color w:val="000000"/>
                <w:sz w:val="20"/>
                <w:szCs w:val="20"/>
              </w:rPr>
              <w:t>11,043832</w:t>
            </w:r>
          </w:p>
        </w:tc>
      </w:tr>
      <w:tr w:rsidR="001C198F" w:rsidRPr="00612148" w14:paraId="5389FA98" w14:textId="77777777" w:rsidTr="00757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1143" w:type="pct"/>
            <w:tcBorders>
              <w:top w:val="single" w:sz="4" w:space="0" w:color="auto"/>
              <w:bottom w:val="single" w:sz="4" w:space="0" w:color="auto"/>
              <w:right w:val="single" w:sz="4" w:space="0" w:color="auto"/>
            </w:tcBorders>
            <w:shd w:val="clear" w:color="auto" w:fill="auto"/>
          </w:tcPr>
          <w:p w14:paraId="3A76D0B8" w14:textId="77777777" w:rsidR="001C198F" w:rsidRPr="00612148" w:rsidRDefault="001C198F" w:rsidP="00E46FF7">
            <w:pPr>
              <w:suppressLineNumbers/>
              <w:suppressAutoHyphens/>
              <w:spacing w:line="240" w:lineRule="auto"/>
              <w:ind w:firstLine="0"/>
              <w:rPr>
                <w:rFonts w:eastAsia="Times New Roman" w:cs="Arial"/>
                <w:sz w:val="20"/>
                <w:szCs w:val="20"/>
                <w:lang w:eastAsia="ru-RU"/>
              </w:rPr>
            </w:pPr>
          </w:p>
        </w:tc>
        <w:tc>
          <w:tcPr>
            <w:tcW w:w="358" w:type="pct"/>
            <w:tcBorders>
              <w:top w:val="single" w:sz="4" w:space="0" w:color="auto"/>
              <w:left w:val="nil"/>
              <w:bottom w:val="single" w:sz="4" w:space="0" w:color="auto"/>
              <w:right w:val="single" w:sz="4" w:space="0" w:color="auto"/>
            </w:tcBorders>
            <w:shd w:val="clear" w:color="auto" w:fill="auto"/>
          </w:tcPr>
          <w:p w14:paraId="7B31EF91" w14:textId="77777777" w:rsidR="001C198F" w:rsidRPr="00612148" w:rsidRDefault="001C198F" w:rsidP="00DE50E9">
            <w:pPr>
              <w:suppressLineNumbers/>
              <w:suppressAutoHyphens/>
              <w:spacing w:line="240" w:lineRule="auto"/>
              <w:ind w:left="-57" w:firstLine="0"/>
              <w:rPr>
                <w:rFonts w:eastAsia="Times New Roman" w:cs="Arial"/>
                <w:sz w:val="20"/>
                <w:szCs w:val="20"/>
                <w:lang w:eastAsia="ru-RU"/>
              </w:rPr>
            </w:pPr>
          </w:p>
        </w:tc>
        <w:tc>
          <w:tcPr>
            <w:tcW w:w="364" w:type="pct"/>
            <w:gridSpan w:val="2"/>
            <w:tcBorders>
              <w:top w:val="single" w:sz="4" w:space="0" w:color="auto"/>
              <w:left w:val="nil"/>
              <w:bottom w:val="single" w:sz="4" w:space="0" w:color="auto"/>
              <w:right w:val="single" w:sz="4" w:space="0" w:color="auto"/>
            </w:tcBorders>
            <w:shd w:val="clear" w:color="auto" w:fill="auto"/>
          </w:tcPr>
          <w:p w14:paraId="45C08DE1" w14:textId="50EAD7E2" w:rsidR="001C198F" w:rsidRPr="00612148" w:rsidRDefault="001C198F"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0304</w:t>
            </w:r>
          </w:p>
        </w:tc>
        <w:tc>
          <w:tcPr>
            <w:tcW w:w="1848" w:type="pct"/>
            <w:tcBorders>
              <w:top w:val="single" w:sz="4" w:space="0" w:color="auto"/>
              <w:left w:val="nil"/>
              <w:bottom w:val="single" w:sz="4" w:space="0" w:color="auto"/>
              <w:right w:val="single" w:sz="4" w:space="0" w:color="auto"/>
            </w:tcBorders>
            <w:shd w:val="clear" w:color="auto" w:fill="auto"/>
          </w:tcPr>
          <w:p w14:paraId="070FC27D" w14:textId="5C68DFC1" w:rsidR="001C198F" w:rsidRPr="00612148" w:rsidRDefault="001C198F"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Азот (II) оксид (Азота оксид)</w:t>
            </w:r>
          </w:p>
        </w:tc>
        <w:tc>
          <w:tcPr>
            <w:tcW w:w="643" w:type="pct"/>
            <w:tcBorders>
              <w:top w:val="single" w:sz="4" w:space="0" w:color="auto"/>
              <w:left w:val="nil"/>
              <w:bottom w:val="single" w:sz="4" w:space="0" w:color="auto"/>
              <w:right w:val="single" w:sz="4" w:space="0" w:color="auto"/>
            </w:tcBorders>
            <w:shd w:val="clear" w:color="auto" w:fill="auto"/>
          </w:tcPr>
          <w:p w14:paraId="02A4EF69" w14:textId="6F4D9213" w:rsidR="001C198F" w:rsidRPr="001C198F" w:rsidRDefault="001C198F" w:rsidP="001C198F">
            <w:pPr>
              <w:spacing w:line="240" w:lineRule="auto"/>
              <w:ind w:firstLine="0"/>
              <w:jc w:val="center"/>
              <w:rPr>
                <w:rFonts w:eastAsia="Times New Roman" w:cs="Arial"/>
                <w:sz w:val="20"/>
                <w:szCs w:val="20"/>
                <w:lang w:eastAsia="ru-RU"/>
              </w:rPr>
            </w:pPr>
            <w:r w:rsidRPr="001C198F">
              <w:rPr>
                <w:color w:val="000000"/>
                <w:sz w:val="20"/>
                <w:szCs w:val="20"/>
              </w:rPr>
              <w:t>0,0259543</w:t>
            </w:r>
          </w:p>
        </w:tc>
        <w:tc>
          <w:tcPr>
            <w:tcW w:w="644" w:type="pct"/>
            <w:tcBorders>
              <w:top w:val="single" w:sz="4" w:space="0" w:color="auto"/>
              <w:left w:val="nil"/>
              <w:bottom w:val="single" w:sz="4" w:space="0" w:color="auto"/>
            </w:tcBorders>
            <w:shd w:val="clear" w:color="auto" w:fill="auto"/>
          </w:tcPr>
          <w:p w14:paraId="0C8132E4" w14:textId="6197AA85" w:rsidR="001C198F" w:rsidRPr="001C198F" w:rsidRDefault="001C198F" w:rsidP="001C198F">
            <w:pPr>
              <w:spacing w:line="240" w:lineRule="auto"/>
              <w:ind w:firstLine="0"/>
              <w:jc w:val="center"/>
              <w:rPr>
                <w:rFonts w:eastAsia="Times New Roman" w:cs="Arial"/>
                <w:sz w:val="20"/>
                <w:szCs w:val="20"/>
                <w:highlight w:val="yellow"/>
                <w:lang w:eastAsia="ru-RU"/>
              </w:rPr>
            </w:pPr>
            <w:r w:rsidRPr="001C198F">
              <w:rPr>
                <w:color w:val="000000"/>
                <w:sz w:val="20"/>
                <w:szCs w:val="20"/>
              </w:rPr>
              <w:t>1,794623</w:t>
            </w:r>
          </w:p>
        </w:tc>
      </w:tr>
      <w:tr w:rsidR="001C198F" w:rsidRPr="00612148" w14:paraId="1F98A68F" w14:textId="77777777" w:rsidTr="00757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1143" w:type="pct"/>
            <w:tcBorders>
              <w:top w:val="single" w:sz="4" w:space="0" w:color="auto"/>
              <w:bottom w:val="single" w:sz="4" w:space="0" w:color="auto"/>
              <w:right w:val="single" w:sz="4" w:space="0" w:color="auto"/>
            </w:tcBorders>
            <w:shd w:val="clear" w:color="auto" w:fill="auto"/>
          </w:tcPr>
          <w:p w14:paraId="6F5F78AA" w14:textId="77777777" w:rsidR="001C198F" w:rsidRPr="00612148" w:rsidRDefault="001C198F" w:rsidP="00E46FF7">
            <w:pPr>
              <w:suppressLineNumbers/>
              <w:suppressAutoHyphens/>
              <w:spacing w:line="240" w:lineRule="auto"/>
              <w:ind w:firstLine="0"/>
              <w:rPr>
                <w:rFonts w:eastAsia="Times New Roman" w:cs="Arial"/>
                <w:sz w:val="20"/>
                <w:szCs w:val="20"/>
                <w:lang w:eastAsia="ru-RU"/>
              </w:rPr>
            </w:pPr>
          </w:p>
        </w:tc>
        <w:tc>
          <w:tcPr>
            <w:tcW w:w="358" w:type="pct"/>
            <w:tcBorders>
              <w:top w:val="single" w:sz="4" w:space="0" w:color="auto"/>
              <w:left w:val="nil"/>
              <w:bottom w:val="single" w:sz="4" w:space="0" w:color="auto"/>
              <w:right w:val="single" w:sz="4" w:space="0" w:color="auto"/>
            </w:tcBorders>
            <w:shd w:val="clear" w:color="auto" w:fill="auto"/>
          </w:tcPr>
          <w:p w14:paraId="3CA51269" w14:textId="77777777" w:rsidR="001C198F" w:rsidRPr="00612148" w:rsidRDefault="001C198F" w:rsidP="00DE50E9">
            <w:pPr>
              <w:suppressLineNumbers/>
              <w:suppressAutoHyphens/>
              <w:spacing w:line="240" w:lineRule="auto"/>
              <w:ind w:left="-57" w:firstLine="0"/>
              <w:rPr>
                <w:rFonts w:eastAsia="Times New Roman" w:cs="Arial"/>
                <w:sz w:val="20"/>
                <w:szCs w:val="20"/>
                <w:lang w:eastAsia="ru-RU"/>
              </w:rPr>
            </w:pPr>
          </w:p>
        </w:tc>
        <w:tc>
          <w:tcPr>
            <w:tcW w:w="364" w:type="pct"/>
            <w:gridSpan w:val="2"/>
            <w:tcBorders>
              <w:top w:val="single" w:sz="4" w:space="0" w:color="auto"/>
              <w:left w:val="nil"/>
              <w:bottom w:val="single" w:sz="4" w:space="0" w:color="auto"/>
              <w:right w:val="single" w:sz="4" w:space="0" w:color="auto"/>
            </w:tcBorders>
            <w:shd w:val="clear" w:color="auto" w:fill="auto"/>
          </w:tcPr>
          <w:p w14:paraId="23C01B57" w14:textId="1A719FFD" w:rsidR="001C198F" w:rsidRPr="00612148" w:rsidRDefault="001C198F"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0328</w:t>
            </w:r>
          </w:p>
        </w:tc>
        <w:tc>
          <w:tcPr>
            <w:tcW w:w="1848" w:type="pct"/>
            <w:tcBorders>
              <w:top w:val="single" w:sz="4" w:space="0" w:color="auto"/>
              <w:left w:val="nil"/>
              <w:bottom w:val="single" w:sz="4" w:space="0" w:color="auto"/>
              <w:right w:val="single" w:sz="4" w:space="0" w:color="auto"/>
            </w:tcBorders>
            <w:shd w:val="clear" w:color="auto" w:fill="auto"/>
          </w:tcPr>
          <w:p w14:paraId="1BE5A03D" w14:textId="14137F7C" w:rsidR="001C198F" w:rsidRPr="00612148" w:rsidRDefault="001C198F"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Углерод (Сажа)</w:t>
            </w:r>
          </w:p>
        </w:tc>
        <w:tc>
          <w:tcPr>
            <w:tcW w:w="643" w:type="pct"/>
            <w:tcBorders>
              <w:top w:val="single" w:sz="4" w:space="0" w:color="auto"/>
              <w:left w:val="nil"/>
              <w:bottom w:val="single" w:sz="4" w:space="0" w:color="auto"/>
              <w:right w:val="single" w:sz="4" w:space="0" w:color="auto"/>
            </w:tcBorders>
            <w:shd w:val="clear" w:color="auto" w:fill="auto"/>
          </w:tcPr>
          <w:p w14:paraId="53411083" w14:textId="4660E2BE" w:rsidR="001C198F" w:rsidRPr="001C198F" w:rsidRDefault="001C198F" w:rsidP="001C198F">
            <w:pPr>
              <w:spacing w:line="240" w:lineRule="auto"/>
              <w:ind w:firstLine="0"/>
              <w:jc w:val="center"/>
              <w:rPr>
                <w:rFonts w:eastAsia="Times New Roman" w:cs="Arial"/>
                <w:sz w:val="20"/>
                <w:szCs w:val="20"/>
                <w:lang w:eastAsia="ru-RU"/>
              </w:rPr>
            </w:pPr>
            <w:r w:rsidRPr="001C198F">
              <w:rPr>
                <w:color w:val="000000"/>
                <w:sz w:val="20"/>
                <w:szCs w:val="20"/>
              </w:rPr>
              <w:t>0,0298778</w:t>
            </w:r>
          </w:p>
        </w:tc>
        <w:tc>
          <w:tcPr>
            <w:tcW w:w="644" w:type="pct"/>
            <w:tcBorders>
              <w:top w:val="single" w:sz="4" w:space="0" w:color="auto"/>
              <w:left w:val="nil"/>
              <w:bottom w:val="single" w:sz="4" w:space="0" w:color="auto"/>
            </w:tcBorders>
            <w:shd w:val="clear" w:color="auto" w:fill="auto"/>
          </w:tcPr>
          <w:p w14:paraId="02234EF4" w14:textId="7FC728CB" w:rsidR="001C198F" w:rsidRPr="001C198F" w:rsidRDefault="001C198F" w:rsidP="001C198F">
            <w:pPr>
              <w:spacing w:line="240" w:lineRule="auto"/>
              <w:ind w:firstLine="0"/>
              <w:jc w:val="center"/>
              <w:rPr>
                <w:rFonts w:eastAsia="Times New Roman" w:cs="Arial"/>
                <w:sz w:val="20"/>
                <w:szCs w:val="20"/>
                <w:highlight w:val="yellow"/>
                <w:lang w:eastAsia="ru-RU"/>
              </w:rPr>
            </w:pPr>
            <w:r w:rsidRPr="001C198F">
              <w:rPr>
                <w:color w:val="000000"/>
                <w:sz w:val="20"/>
                <w:szCs w:val="20"/>
              </w:rPr>
              <w:t>1,765430</w:t>
            </w:r>
          </w:p>
        </w:tc>
      </w:tr>
      <w:tr w:rsidR="001C198F" w:rsidRPr="00612148" w14:paraId="64D35153" w14:textId="77777777" w:rsidTr="00757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1143" w:type="pct"/>
            <w:tcBorders>
              <w:top w:val="single" w:sz="4" w:space="0" w:color="auto"/>
              <w:bottom w:val="single" w:sz="4" w:space="0" w:color="auto"/>
              <w:right w:val="single" w:sz="4" w:space="0" w:color="auto"/>
            </w:tcBorders>
            <w:shd w:val="clear" w:color="auto" w:fill="auto"/>
          </w:tcPr>
          <w:p w14:paraId="3E3A6D1B" w14:textId="77777777" w:rsidR="001C198F" w:rsidRPr="00612148" w:rsidRDefault="001C198F" w:rsidP="00E46FF7">
            <w:pPr>
              <w:suppressLineNumbers/>
              <w:suppressAutoHyphens/>
              <w:spacing w:line="240" w:lineRule="auto"/>
              <w:ind w:firstLine="0"/>
              <w:rPr>
                <w:rFonts w:eastAsia="Times New Roman" w:cs="Arial"/>
                <w:sz w:val="20"/>
                <w:szCs w:val="20"/>
                <w:lang w:eastAsia="ru-RU"/>
              </w:rPr>
            </w:pPr>
          </w:p>
        </w:tc>
        <w:tc>
          <w:tcPr>
            <w:tcW w:w="358" w:type="pct"/>
            <w:tcBorders>
              <w:top w:val="single" w:sz="4" w:space="0" w:color="auto"/>
              <w:left w:val="nil"/>
              <w:bottom w:val="single" w:sz="4" w:space="0" w:color="auto"/>
              <w:right w:val="single" w:sz="4" w:space="0" w:color="auto"/>
            </w:tcBorders>
            <w:shd w:val="clear" w:color="auto" w:fill="auto"/>
          </w:tcPr>
          <w:p w14:paraId="62787548" w14:textId="77777777" w:rsidR="001C198F" w:rsidRPr="00612148" w:rsidRDefault="001C198F" w:rsidP="00DE50E9">
            <w:pPr>
              <w:suppressLineNumbers/>
              <w:suppressAutoHyphens/>
              <w:spacing w:line="240" w:lineRule="auto"/>
              <w:ind w:left="-57" w:firstLine="0"/>
              <w:rPr>
                <w:rFonts w:eastAsia="Times New Roman" w:cs="Arial"/>
                <w:sz w:val="20"/>
                <w:szCs w:val="20"/>
                <w:lang w:eastAsia="ru-RU"/>
              </w:rPr>
            </w:pPr>
          </w:p>
        </w:tc>
        <w:tc>
          <w:tcPr>
            <w:tcW w:w="364" w:type="pct"/>
            <w:gridSpan w:val="2"/>
            <w:tcBorders>
              <w:top w:val="single" w:sz="4" w:space="0" w:color="auto"/>
              <w:left w:val="nil"/>
              <w:bottom w:val="single" w:sz="4" w:space="0" w:color="auto"/>
              <w:right w:val="single" w:sz="4" w:space="0" w:color="auto"/>
            </w:tcBorders>
            <w:shd w:val="clear" w:color="auto" w:fill="auto"/>
          </w:tcPr>
          <w:p w14:paraId="42382824" w14:textId="4C2A79AE" w:rsidR="001C198F" w:rsidRPr="00612148" w:rsidRDefault="001C198F"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0330</w:t>
            </w:r>
          </w:p>
        </w:tc>
        <w:tc>
          <w:tcPr>
            <w:tcW w:w="1848" w:type="pct"/>
            <w:tcBorders>
              <w:top w:val="single" w:sz="4" w:space="0" w:color="auto"/>
              <w:left w:val="nil"/>
              <w:bottom w:val="single" w:sz="4" w:space="0" w:color="auto"/>
              <w:right w:val="single" w:sz="4" w:space="0" w:color="auto"/>
            </w:tcBorders>
            <w:shd w:val="clear" w:color="auto" w:fill="auto"/>
          </w:tcPr>
          <w:p w14:paraId="7F68D6E0" w14:textId="148AF6A9" w:rsidR="001C198F" w:rsidRPr="00612148" w:rsidRDefault="001C198F"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Сера диоксид-Ангидрид сернистый</w:t>
            </w:r>
          </w:p>
        </w:tc>
        <w:tc>
          <w:tcPr>
            <w:tcW w:w="643" w:type="pct"/>
            <w:tcBorders>
              <w:top w:val="single" w:sz="4" w:space="0" w:color="auto"/>
              <w:left w:val="nil"/>
              <w:bottom w:val="single" w:sz="4" w:space="0" w:color="auto"/>
              <w:right w:val="single" w:sz="4" w:space="0" w:color="auto"/>
            </w:tcBorders>
            <w:shd w:val="clear" w:color="auto" w:fill="auto"/>
          </w:tcPr>
          <w:p w14:paraId="74083B7E" w14:textId="1F6C26DA" w:rsidR="001C198F" w:rsidRPr="001C198F" w:rsidRDefault="001C198F" w:rsidP="001C198F">
            <w:pPr>
              <w:spacing w:line="240" w:lineRule="auto"/>
              <w:ind w:firstLine="0"/>
              <w:jc w:val="center"/>
              <w:rPr>
                <w:rFonts w:eastAsia="Times New Roman" w:cs="Arial"/>
                <w:sz w:val="20"/>
                <w:szCs w:val="20"/>
                <w:lang w:eastAsia="ru-RU"/>
              </w:rPr>
            </w:pPr>
            <w:r w:rsidRPr="001C198F">
              <w:rPr>
                <w:color w:val="000000"/>
                <w:sz w:val="20"/>
                <w:szCs w:val="20"/>
              </w:rPr>
              <w:t>0,0178063</w:t>
            </w:r>
          </w:p>
        </w:tc>
        <w:tc>
          <w:tcPr>
            <w:tcW w:w="644" w:type="pct"/>
            <w:tcBorders>
              <w:top w:val="single" w:sz="4" w:space="0" w:color="auto"/>
              <w:left w:val="nil"/>
              <w:bottom w:val="single" w:sz="4" w:space="0" w:color="auto"/>
            </w:tcBorders>
            <w:shd w:val="clear" w:color="auto" w:fill="auto"/>
          </w:tcPr>
          <w:p w14:paraId="7ADF552B" w14:textId="173C9540" w:rsidR="001C198F" w:rsidRPr="001C198F" w:rsidRDefault="001C198F" w:rsidP="001C198F">
            <w:pPr>
              <w:spacing w:line="240" w:lineRule="auto"/>
              <w:ind w:firstLine="0"/>
              <w:jc w:val="center"/>
              <w:rPr>
                <w:rFonts w:eastAsia="Times New Roman" w:cs="Arial"/>
                <w:sz w:val="20"/>
                <w:szCs w:val="20"/>
                <w:highlight w:val="yellow"/>
                <w:lang w:eastAsia="ru-RU"/>
              </w:rPr>
            </w:pPr>
            <w:r w:rsidRPr="001C198F">
              <w:rPr>
                <w:color w:val="000000"/>
                <w:sz w:val="20"/>
                <w:szCs w:val="20"/>
              </w:rPr>
              <w:t>1,170537</w:t>
            </w:r>
          </w:p>
        </w:tc>
      </w:tr>
      <w:tr w:rsidR="001C198F" w:rsidRPr="00612148" w14:paraId="28306A69" w14:textId="77777777" w:rsidTr="00757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1143" w:type="pct"/>
            <w:tcBorders>
              <w:top w:val="single" w:sz="4" w:space="0" w:color="auto"/>
              <w:bottom w:val="single" w:sz="4" w:space="0" w:color="auto"/>
              <w:right w:val="single" w:sz="4" w:space="0" w:color="auto"/>
            </w:tcBorders>
            <w:shd w:val="clear" w:color="auto" w:fill="auto"/>
          </w:tcPr>
          <w:p w14:paraId="19E3BCFD" w14:textId="77777777" w:rsidR="001C198F" w:rsidRPr="00612148" w:rsidRDefault="001C198F" w:rsidP="00E46FF7">
            <w:pPr>
              <w:suppressLineNumbers/>
              <w:suppressAutoHyphens/>
              <w:spacing w:line="240" w:lineRule="auto"/>
              <w:ind w:firstLine="0"/>
              <w:rPr>
                <w:rFonts w:eastAsia="Times New Roman" w:cs="Arial"/>
                <w:sz w:val="20"/>
                <w:szCs w:val="20"/>
                <w:lang w:eastAsia="ru-RU"/>
              </w:rPr>
            </w:pPr>
          </w:p>
        </w:tc>
        <w:tc>
          <w:tcPr>
            <w:tcW w:w="358" w:type="pct"/>
            <w:tcBorders>
              <w:top w:val="single" w:sz="4" w:space="0" w:color="auto"/>
              <w:left w:val="nil"/>
              <w:bottom w:val="single" w:sz="4" w:space="0" w:color="auto"/>
              <w:right w:val="single" w:sz="4" w:space="0" w:color="auto"/>
            </w:tcBorders>
            <w:shd w:val="clear" w:color="auto" w:fill="auto"/>
          </w:tcPr>
          <w:p w14:paraId="50D5F599" w14:textId="77777777" w:rsidR="001C198F" w:rsidRPr="00612148" w:rsidRDefault="001C198F" w:rsidP="00DE50E9">
            <w:pPr>
              <w:suppressLineNumbers/>
              <w:suppressAutoHyphens/>
              <w:spacing w:line="240" w:lineRule="auto"/>
              <w:ind w:left="-57" w:firstLine="0"/>
              <w:rPr>
                <w:rFonts w:eastAsia="Times New Roman" w:cs="Arial"/>
                <w:sz w:val="20"/>
                <w:szCs w:val="20"/>
                <w:lang w:eastAsia="ru-RU"/>
              </w:rPr>
            </w:pPr>
          </w:p>
        </w:tc>
        <w:tc>
          <w:tcPr>
            <w:tcW w:w="364" w:type="pct"/>
            <w:gridSpan w:val="2"/>
            <w:tcBorders>
              <w:top w:val="single" w:sz="4" w:space="0" w:color="auto"/>
              <w:left w:val="nil"/>
              <w:bottom w:val="single" w:sz="4" w:space="0" w:color="auto"/>
              <w:right w:val="single" w:sz="4" w:space="0" w:color="auto"/>
            </w:tcBorders>
            <w:shd w:val="clear" w:color="auto" w:fill="auto"/>
          </w:tcPr>
          <w:p w14:paraId="3B3BD78F" w14:textId="352EF59E" w:rsidR="001C198F" w:rsidRPr="00612148" w:rsidRDefault="001C198F"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0337</w:t>
            </w:r>
          </w:p>
        </w:tc>
        <w:tc>
          <w:tcPr>
            <w:tcW w:w="1848" w:type="pct"/>
            <w:tcBorders>
              <w:top w:val="single" w:sz="4" w:space="0" w:color="auto"/>
              <w:left w:val="nil"/>
              <w:bottom w:val="single" w:sz="4" w:space="0" w:color="auto"/>
              <w:right w:val="single" w:sz="4" w:space="0" w:color="auto"/>
            </w:tcBorders>
            <w:shd w:val="clear" w:color="auto" w:fill="auto"/>
          </w:tcPr>
          <w:p w14:paraId="01C94EC9" w14:textId="659170C8" w:rsidR="001C198F" w:rsidRPr="00612148" w:rsidRDefault="001C198F"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Углерод оксид</w:t>
            </w:r>
          </w:p>
        </w:tc>
        <w:tc>
          <w:tcPr>
            <w:tcW w:w="643" w:type="pct"/>
            <w:tcBorders>
              <w:top w:val="single" w:sz="4" w:space="0" w:color="auto"/>
              <w:left w:val="nil"/>
              <w:bottom w:val="single" w:sz="4" w:space="0" w:color="auto"/>
              <w:right w:val="single" w:sz="4" w:space="0" w:color="auto"/>
            </w:tcBorders>
            <w:shd w:val="clear" w:color="auto" w:fill="auto"/>
          </w:tcPr>
          <w:p w14:paraId="22E03396" w14:textId="669E5B6B" w:rsidR="001C198F" w:rsidRPr="001C198F" w:rsidRDefault="001C198F" w:rsidP="001C198F">
            <w:pPr>
              <w:spacing w:line="240" w:lineRule="auto"/>
              <w:ind w:firstLine="0"/>
              <w:jc w:val="center"/>
              <w:rPr>
                <w:rFonts w:eastAsia="Times New Roman" w:cs="Arial"/>
                <w:sz w:val="20"/>
                <w:szCs w:val="20"/>
                <w:lang w:eastAsia="ru-RU"/>
              </w:rPr>
            </w:pPr>
            <w:r w:rsidRPr="001C198F">
              <w:rPr>
                <w:color w:val="000000"/>
                <w:sz w:val="20"/>
                <w:szCs w:val="20"/>
              </w:rPr>
              <w:t>0,1431258</w:t>
            </w:r>
          </w:p>
        </w:tc>
        <w:tc>
          <w:tcPr>
            <w:tcW w:w="644" w:type="pct"/>
            <w:tcBorders>
              <w:top w:val="single" w:sz="4" w:space="0" w:color="auto"/>
              <w:left w:val="nil"/>
              <w:bottom w:val="single" w:sz="4" w:space="0" w:color="auto"/>
            </w:tcBorders>
            <w:shd w:val="clear" w:color="auto" w:fill="auto"/>
          </w:tcPr>
          <w:p w14:paraId="0E27CEAD" w14:textId="22B316E1" w:rsidR="001C198F" w:rsidRPr="001C198F" w:rsidRDefault="001C198F" w:rsidP="001C198F">
            <w:pPr>
              <w:spacing w:line="240" w:lineRule="auto"/>
              <w:ind w:firstLine="0"/>
              <w:jc w:val="center"/>
              <w:rPr>
                <w:rFonts w:eastAsia="Times New Roman" w:cs="Arial"/>
                <w:sz w:val="20"/>
                <w:szCs w:val="20"/>
                <w:highlight w:val="yellow"/>
                <w:lang w:eastAsia="ru-RU"/>
              </w:rPr>
            </w:pPr>
            <w:r w:rsidRPr="001C198F">
              <w:rPr>
                <w:color w:val="000000"/>
                <w:sz w:val="20"/>
                <w:szCs w:val="20"/>
              </w:rPr>
              <w:t>9,635954</w:t>
            </w:r>
          </w:p>
        </w:tc>
      </w:tr>
      <w:tr w:rsidR="001C198F" w:rsidRPr="00612148" w14:paraId="70311870" w14:textId="77777777" w:rsidTr="00757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1143" w:type="pct"/>
            <w:tcBorders>
              <w:top w:val="single" w:sz="4" w:space="0" w:color="auto"/>
              <w:bottom w:val="single" w:sz="4" w:space="0" w:color="auto"/>
              <w:right w:val="single" w:sz="4" w:space="0" w:color="auto"/>
            </w:tcBorders>
            <w:shd w:val="clear" w:color="auto" w:fill="auto"/>
          </w:tcPr>
          <w:p w14:paraId="646F1463" w14:textId="77777777" w:rsidR="001C198F" w:rsidRPr="00612148" w:rsidRDefault="001C198F" w:rsidP="00E46FF7">
            <w:pPr>
              <w:suppressLineNumbers/>
              <w:suppressAutoHyphens/>
              <w:spacing w:line="240" w:lineRule="auto"/>
              <w:ind w:firstLine="0"/>
              <w:rPr>
                <w:rFonts w:eastAsia="Times New Roman" w:cs="Arial"/>
                <w:sz w:val="20"/>
                <w:szCs w:val="20"/>
                <w:lang w:eastAsia="ru-RU"/>
              </w:rPr>
            </w:pPr>
          </w:p>
        </w:tc>
        <w:tc>
          <w:tcPr>
            <w:tcW w:w="358" w:type="pct"/>
            <w:tcBorders>
              <w:top w:val="single" w:sz="4" w:space="0" w:color="auto"/>
              <w:left w:val="nil"/>
              <w:bottom w:val="single" w:sz="4" w:space="0" w:color="auto"/>
              <w:right w:val="single" w:sz="4" w:space="0" w:color="auto"/>
            </w:tcBorders>
            <w:shd w:val="clear" w:color="auto" w:fill="auto"/>
          </w:tcPr>
          <w:p w14:paraId="146DF66E" w14:textId="77777777" w:rsidR="001C198F" w:rsidRPr="00612148" w:rsidRDefault="001C198F" w:rsidP="00DE50E9">
            <w:pPr>
              <w:suppressLineNumbers/>
              <w:suppressAutoHyphens/>
              <w:spacing w:line="240" w:lineRule="auto"/>
              <w:ind w:left="-57" w:firstLine="0"/>
              <w:rPr>
                <w:rFonts w:eastAsia="Times New Roman" w:cs="Arial"/>
                <w:sz w:val="20"/>
                <w:szCs w:val="20"/>
                <w:lang w:eastAsia="ru-RU"/>
              </w:rPr>
            </w:pPr>
          </w:p>
        </w:tc>
        <w:tc>
          <w:tcPr>
            <w:tcW w:w="364" w:type="pct"/>
            <w:gridSpan w:val="2"/>
            <w:tcBorders>
              <w:top w:val="single" w:sz="4" w:space="0" w:color="auto"/>
              <w:left w:val="nil"/>
              <w:bottom w:val="single" w:sz="4" w:space="0" w:color="auto"/>
              <w:right w:val="single" w:sz="4" w:space="0" w:color="auto"/>
            </w:tcBorders>
            <w:shd w:val="clear" w:color="auto" w:fill="auto"/>
          </w:tcPr>
          <w:p w14:paraId="599392FB" w14:textId="226D7D54" w:rsidR="001C198F" w:rsidRPr="00612148" w:rsidRDefault="001C198F"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2732</w:t>
            </w:r>
          </w:p>
        </w:tc>
        <w:tc>
          <w:tcPr>
            <w:tcW w:w="1848" w:type="pct"/>
            <w:tcBorders>
              <w:top w:val="single" w:sz="4" w:space="0" w:color="auto"/>
              <w:left w:val="nil"/>
              <w:bottom w:val="single" w:sz="4" w:space="0" w:color="auto"/>
              <w:right w:val="single" w:sz="4" w:space="0" w:color="auto"/>
            </w:tcBorders>
            <w:shd w:val="clear" w:color="auto" w:fill="auto"/>
          </w:tcPr>
          <w:p w14:paraId="0D7A89CB" w14:textId="5D6DC100" w:rsidR="001C198F" w:rsidRPr="00612148" w:rsidRDefault="001C198F"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Керосин</w:t>
            </w:r>
          </w:p>
        </w:tc>
        <w:tc>
          <w:tcPr>
            <w:tcW w:w="643" w:type="pct"/>
            <w:tcBorders>
              <w:top w:val="single" w:sz="4" w:space="0" w:color="auto"/>
              <w:left w:val="nil"/>
              <w:bottom w:val="single" w:sz="4" w:space="0" w:color="auto"/>
              <w:right w:val="single" w:sz="4" w:space="0" w:color="auto"/>
            </w:tcBorders>
            <w:shd w:val="clear" w:color="auto" w:fill="auto"/>
          </w:tcPr>
          <w:p w14:paraId="3104E5B9" w14:textId="43965C23" w:rsidR="001C198F" w:rsidRPr="001C198F" w:rsidRDefault="001C198F" w:rsidP="001C198F">
            <w:pPr>
              <w:spacing w:line="240" w:lineRule="auto"/>
              <w:ind w:firstLine="0"/>
              <w:jc w:val="center"/>
              <w:rPr>
                <w:rFonts w:eastAsia="Times New Roman" w:cs="Arial"/>
                <w:sz w:val="20"/>
                <w:szCs w:val="20"/>
                <w:lang w:eastAsia="ru-RU"/>
              </w:rPr>
            </w:pPr>
            <w:r w:rsidRPr="001C198F">
              <w:rPr>
                <w:color w:val="000000"/>
                <w:sz w:val="20"/>
                <w:szCs w:val="20"/>
              </w:rPr>
              <w:t>0,0409308</w:t>
            </w:r>
          </w:p>
        </w:tc>
        <w:tc>
          <w:tcPr>
            <w:tcW w:w="644" w:type="pct"/>
            <w:tcBorders>
              <w:top w:val="single" w:sz="4" w:space="0" w:color="auto"/>
              <w:left w:val="nil"/>
              <w:bottom w:val="single" w:sz="4" w:space="0" w:color="auto"/>
            </w:tcBorders>
            <w:shd w:val="clear" w:color="auto" w:fill="auto"/>
          </w:tcPr>
          <w:p w14:paraId="23EDADCB" w14:textId="57812A48" w:rsidR="001C198F" w:rsidRPr="001C198F" w:rsidRDefault="001C198F" w:rsidP="001C198F">
            <w:pPr>
              <w:spacing w:line="240" w:lineRule="auto"/>
              <w:ind w:firstLine="0"/>
              <w:jc w:val="center"/>
              <w:rPr>
                <w:rFonts w:eastAsia="Times New Roman" w:cs="Arial"/>
                <w:sz w:val="20"/>
                <w:szCs w:val="20"/>
                <w:highlight w:val="yellow"/>
                <w:lang w:eastAsia="ru-RU"/>
              </w:rPr>
            </w:pPr>
            <w:r w:rsidRPr="001C198F">
              <w:rPr>
                <w:color w:val="000000"/>
                <w:sz w:val="20"/>
                <w:szCs w:val="20"/>
              </w:rPr>
              <w:t>2,739173</w:t>
            </w:r>
          </w:p>
        </w:tc>
      </w:tr>
      <w:tr w:rsidR="001C198F" w:rsidRPr="00612148" w14:paraId="302A478F" w14:textId="77777777" w:rsidTr="00757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1143" w:type="pct"/>
            <w:tcBorders>
              <w:top w:val="single" w:sz="4" w:space="0" w:color="auto"/>
              <w:bottom w:val="single" w:sz="4" w:space="0" w:color="auto"/>
              <w:right w:val="single" w:sz="4" w:space="0" w:color="auto"/>
            </w:tcBorders>
            <w:shd w:val="clear" w:color="auto" w:fill="auto"/>
          </w:tcPr>
          <w:p w14:paraId="7C629616" w14:textId="36C90F4A" w:rsidR="001C198F" w:rsidRPr="00612148" w:rsidRDefault="001C198F" w:rsidP="00E46FF7">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Шламовый амбар</w:t>
            </w:r>
          </w:p>
        </w:tc>
        <w:tc>
          <w:tcPr>
            <w:tcW w:w="358" w:type="pct"/>
            <w:tcBorders>
              <w:top w:val="single" w:sz="4" w:space="0" w:color="auto"/>
              <w:left w:val="nil"/>
              <w:bottom w:val="single" w:sz="4" w:space="0" w:color="auto"/>
              <w:right w:val="single" w:sz="4" w:space="0" w:color="auto"/>
            </w:tcBorders>
            <w:shd w:val="clear" w:color="auto" w:fill="auto"/>
          </w:tcPr>
          <w:p w14:paraId="6D24D535" w14:textId="5A5C6B70" w:rsidR="001C198F" w:rsidRPr="00612148" w:rsidRDefault="001C198F" w:rsidP="00DE50E9">
            <w:pPr>
              <w:suppressLineNumbers/>
              <w:suppressAutoHyphens/>
              <w:spacing w:line="240" w:lineRule="auto"/>
              <w:ind w:left="-57" w:firstLine="0"/>
              <w:rPr>
                <w:rFonts w:eastAsia="Times New Roman" w:cs="Arial"/>
                <w:sz w:val="20"/>
                <w:szCs w:val="20"/>
                <w:lang w:eastAsia="ru-RU"/>
              </w:rPr>
            </w:pPr>
            <w:r w:rsidRPr="00612148">
              <w:rPr>
                <w:rFonts w:eastAsia="Times New Roman" w:cs="Arial"/>
                <w:sz w:val="20"/>
                <w:szCs w:val="20"/>
                <w:lang w:eastAsia="ru-RU"/>
              </w:rPr>
              <w:t>6002</w:t>
            </w:r>
          </w:p>
        </w:tc>
        <w:tc>
          <w:tcPr>
            <w:tcW w:w="364" w:type="pct"/>
            <w:gridSpan w:val="2"/>
            <w:tcBorders>
              <w:top w:val="single" w:sz="4" w:space="0" w:color="auto"/>
              <w:left w:val="nil"/>
              <w:bottom w:val="single" w:sz="4" w:space="0" w:color="auto"/>
              <w:right w:val="single" w:sz="4" w:space="0" w:color="auto"/>
            </w:tcBorders>
            <w:shd w:val="clear" w:color="auto" w:fill="auto"/>
          </w:tcPr>
          <w:p w14:paraId="39143EFA" w14:textId="3540C07B" w:rsidR="001C198F" w:rsidRPr="00612148" w:rsidRDefault="001C198F"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0333</w:t>
            </w:r>
          </w:p>
        </w:tc>
        <w:tc>
          <w:tcPr>
            <w:tcW w:w="1848" w:type="pct"/>
            <w:tcBorders>
              <w:top w:val="single" w:sz="4" w:space="0" w:color="auto"/>
              <w:left w:val="nil"/>
              <w:bottom w:val="single" w:sz="4" w:space="0" w:color="auto"/>
              <w:right w:val="single" w:sz="4" w:space="0" w:color="auto"/>
            </w:tcBorders>
            <w:shd w:val="clear" w:color="auto" w:fill="auto"/>
          </w:tcPr>
          <w:p w14:paraId="58C0C5E0" w14:textId="1024F412" w:rsidR="001C198F" w:rsidRPr="00612148" w:rsidRDefault="001C198F"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Сероводород</w:t>
            </w:r>
          </w:p>
        </w:tc>
        <w:tc>
          <w:tcPr>
            <w:tcW w:w="643" w:type="pct"/>
            <w:tcBorders>
              <w:top w:val="single" w:sz="4" w:space="0" w:color="auto"/>
              <w:left w:val="nil"/>
              <w:bottom w:val="single" w:sz="4" w:space="0" w:color="auto"/>
              <w:right w:val="single" w:sz="4" w:space="0" w:color="auto"/>
            </w:tcBorders>
            <w:shd w:val="clear" w:color="auto" w:fill="auto"/>
          </w:tcPr>
          <w:p w14:paraId="76740008" w14:textId="5E63D6E8" w:rsidR="001C198F" w:rsidRPr="001C198F" w:rsidRDefault="001C198F" w:rsidP="001C198F">
            <w:pPr>
              <w:spacing w:line="240" w:lineRule="auto"/>
              <w:ind w:firstLine="0"/>
              <w:jc w:val="center"/>
              <w:rPr>
                <w:rFonts w:eastAsia="Times New Roman" w:cs="Arial"/>
                <w:sz w:val="20"/>
                <w:szCs w:val="20"/>
                <w:lang w:eastAsia="ru-RU"/>
              </w:rPr>
            </w:pPr>
            <w:r w:rsidRPr="001C198F">
              <w:rPr>
                <w:color w:val="000000"/>
                <w:sz w:val="20"/>
                <w:szCs w:val="20"/>
              </w:rPr>
              <w:t>0,0015971</w:t>
            </w:r>
          </w:p>
        </w:tc>
        <w:tc>
          <w:tcPr>
            <w:tcW w:w="644" w:type="pct"/>
            <w:tcBorders>
              <w:top w:val="single" w:sz="4" w:space="0" w:color="auto"/>
              <w:left w:val="nil"/>
              <w:bottom w:val="single" w:sz="4" w:space="0" w:color="auto"/>
            </w:tcBorders>
            <w:shd w:val="clear" w:color="auto" w:fill="auto"/>
          </w:tcPr>
          <w:p w14:paraId="5B32350E" w14:textId="0A944785" w:rsidR="001C198F" w:rsidRPr="001C198F" w:rsidRDefault="001C198F" w:rsidP="001C198F">
            <w:pPr>
              <w:spacing w:line="240" w:lineRule="auto"/>
              <w:ind w:firstLine="0"/>
              <w:jc w:val="center"/>
              <w:rPr>
                <w:rFonts w:eastAsia="Times New Roman" w:cs="Arial"/>
                <w:sz w:val="20"/>
                <w:szCs w:val="20"/>
                <w:highlight w:val="yellow"/>
                <w:lang w:eastAsia="ru-RU"/>
              </w:rPr>
            </w:pPr>
            <w:r w:rsidRPr="001C198F">
              <w:rPr>
                <w:color w:val="000000"/>
                <w:sz w:val="20"/>
                <w:szCs w:val="20"/>
              </w:rPr>
              <w:t>0,071527</w:t>
            </w:r>
          </w:p>
        </w:tc>
      </w:tr>
      <w:tr w:rsidR="001C198F" w:rsidRPr="00612148" w14:paraId="186EA21F" w14:textId="77777777" w:rsidTr="001F2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88"/>
        </w:trPr>
        <w:tc>
          <w:tcPr>
            <w:tcW w:w="1143" w:type="pct"/>
            <w:tcBorders>
              <w:top w:val="single" w:sz="4" w:space="0" w:color="auto"/>
              <w:bottom w:val="single" w:sz="4" w:space="0" w:color="auto"/>
              <w:right w:val="single" w:sz="4" w:space="0" w:color="auto"/>
            </w:tcBorders>
            <w:shd w:val="clear" w:color="auto" w:fill="auto"/>
          </w:tcPr>
          <w:p w14:paraId="36F08180" w14:textId="77777777" w:rsidR="001C198F" w:rsidRPr="00612148" w:rsidRDefault="001C198F" w:rsidP="00E46FF7">
            <w:pPr>
              <w:suppressLineNumbers/>
              <w:suppressAutoHyphens/>
              <w:spacing w:line="240" w:lineRule="auto"/>
              <w:ind w:firstLine="0"/>
              <w:rPr>
                <w:rFonts w:eastAsia="Times New Roman" w:cs="Arial"/>
                <w:sz w:val="20"/>
                <w:szCs w:val="20"/>
                <w:lang w:eastAsia="ru-RU"/>
              </w:rPr>
            </w:pPr>
          </w:p>
        </w:tc>
        <w:tc>
          <w:tcPr>
            <w:tcW w:w="358" w:type="pct"/>
            <w:tcBorders>
              <w:top w:val="single" w:sz="4" w:space="0" w:color="auto"/>
              <w:left w:val="nil"/>
              <w:bottom w:val="single" w:sz="4" w:space="0" w:color="auto"/>
              <w:right w:val="single" w:sz="4" w:space="0" w:color="auto"/>
            </w:tcBorders>
            <w:shd w:val="clear" w:color="auto" w:fill="auto"/>
          </w:tcPr>
          <w:p w14:paraId="43A4DCDF" w14:textId="77777777" w:rsidR="001C198F" w:rsidRPr="00612148" w:rsidRDefault="001C198F" w:rsidP="00DE50E9">
            <w:pPr>
              <w:suppressLineNumbers/>
              <w:suppressAutoHyphens/>
              <w:spacing w:line="240" w:lineRule="auto"/>
              <w:ind w:left="-57" w:firstLine="0"/>
              <w:rPr>
                <w:rFonts w:eastAsia="Times New Roman" w:cs="Arial"/>
                <w:sz w:val="20"/>
                <w:szCs w:val="20"/>
                <w:lang w:eastAsia="ru-RU"/>
              </w:rPr>
            </w:pPr>
          </w:p>
        </w:tc>
        <w:tc>
          <w:tcPr>
            <w:tcW w:w="364" w:type="pct"/>
            <w:gridSpan w:val="2"/>
            <w:tcBorders>
              <w:top w:val="single" w:sz="4" w:space="0" w:color="auto"/>
              <w:left w:val="nil"/>
              <w:bottom w:val="single" w:sz="4" w:space="0" w:color="auto"/>
              <w:right w:val="single" w:sz="4" w:space="0" w:color="auto"/>
            </w:tcBorders>
            <w:shd w:val="clear" w:color="auto" w:fill="auto"/>
          </w:tcPr>
          <w:p w14:paraId="26BA3AE5" w14:textId="4FA2FA1A" w:rsidR="001C198F" w:rsidRPr="00612148" w:rsidRDefault="001C198F"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bCs/>
                <w:iCs/>
                <w:sz w:val="20"/>
                <w:szCs w:val="20"/>
                <w:lang w:eastAsia="ru-RU"/>
              </w:rPr>
              <w:t>0415</w:t>
            </w:r>
          </w:p>
        </w:tc>
        <w:tc>
          <w:tcPr>
            <w:tcW w:w="1848" w:type="pct"/>
            <w:tcBorders>
              <w:top w:val="single" w:sz="4" w:space="0" w:color="auto"/>
              <w:left w:val="nil"/>
              <w:bottom w:val="single" w:sz="4" w:space="0" w:color="auto"/>
              <w:right w:val="single" w:sz="4" w:space="0" w:color="auto"/>
            </w:tcBorders>
            <w:shd w:val="clear" w:color="auto" w:fill="auto"/>
          </w:tcPr>
          <w:p w14:paraId="51721B89" w14:textId="3A6188F8" w:rsidR="001C198F" w:rsidRPr="00612148" w:rsidRDefault="001C198F"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bCs/>
                <w:iCs/>
                <w:sz w:val="20"/>
                <w:szCs w:val="20"/>
                <w:lang w:eastAsia="ru-RU"/>
              </w:rPr>
              <w:t>Смесь углеводородов предельных С1-С5</w:t>
            </w:r>
          </w:p>
        </w:tc>
        <w:tc>
          <w:tcPr>
            <w:tcW w:w="643" w:type="pct"/>
            <w:tcBorders>
              <w:top w:val="single" w:sz="4" w:space="0" w:color="auto"/>
              <w:left w:val="nil"/>
              <w:bottom w:val="single" w:sz="4" w:space="0" w:color="auto"/>
              <w:right w:val="single" w:sz="4" w:space="0" w:color="auto"/>
            </w:tcBorders>
            <w:shd w:val="clear" w:color="auto" w:fill="auto"/>
          </w:tcPr>
          <w:p w14:paraId="21974764" w14:textId="0EFEAB32" w:rsidR="001C198F" w:rsidRPr="001C198F" w:rsidRDefault="001C198F" w:rsidP="001C198F">
            <w:pPr>
              <w:spacing w:line="240" w:lineRule="auto"/>
              <w:ind w:firstLine="0"/>
              <w:jc w:val="center"/>
              <w:rPr>
                <w:rFonts w:eastAsia="Times New Roman" w:cs="Arial"/>
                <w:sz w:val="20"/>
                <w:szCs w:val="20"/>
                <w:lang w:eastAsia="ru-RU"/>
              </w:rPr>
            </w:pPr>
            <w:r w:rsidRPr="001C198F">
              <w:rPr>
                <w:color w:val="000000"/>
                <w:sz w:val="20"/>
                <w:szCs w:val="20"/>
              </w:rPr>
              <w:t>1,9287695</w:t>
            </w:r>
          </w:p>
        </w:tc>
        <w:tc>
          <w:tcPr>
            <w:tcW w:w="644" w:type="pct"/>
            <w:tcBorders>
              <w:top w:val="single" w:sz="4" w:space="0" w:color="auto"/>
              <w:left w:val="nil"/>
              <w:bottom w:val="single" w:sz="4" w:space="0" w:color="auto"/>
            </w:tcBorders>
            <w:shd w:val="clear" w:color="auto" w:fill="auto"/>
          </w:tcPr>
          <w:p w14:paraId="439A7B07" w14:textId="50F169DE" w:rsidR="001C198F" w:rsidRPr="001C198F" w:rsidRDefault="001C198F" w:rsidP="001C198F">
            <w:pPr>
              <w:spacing w:line="240" w:lineRule="auto"/>
              <w:ind w:firstLine="0"/>
              <w:jc w:val="center"/>
              <w:rPr>
                <w:rFonts w:eastAsia="Times New Roman" w:cs="Arial"/>
                <w:sz w:val="20"/>
                <w:szCs w:val="20"/>
                <w:highlight w:val="yellow"/>
                <w:lang w:eastAsia="ru-RU"/>
              </w:rPr>
            </w:pPr>
            <w:r w:rsidRPr="001C198F">
              <w:rPr>
                <w:color w:val="000000"/>
                <w:sz w:val="20"/>
                <w:szCs w:val="20"/>
              </w:rPr>
              <w:t>86,380508</w:t>
            </w:r>
          </w:p>
        </w:tc>
      </w:tr>
      <w:tr w:rsidR="001C198F" w:rsidRPr="00612148" w14:paraId="10F78CB5" w14:textId="77777777" w:rsidTr="001F23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424"/>
        </w:trPr>
        <w:tc>
          <w:tcPr>
            <w:tcW w:w="1143" w:type="pct"/>
            <w:tcBorders>
              <w:top w:val="single" w:sz="4" w:space="0" w:color="auto"/>
              <w:bottom w:val="single" w:sz="4" w:space="0" w:color="auto"/>
              <w:right w:val="single" w:sz="4" w:space="0" w:color="auto"/>
            </w:tcBorders>
            <w:shd w:val="clear" w:color="auto" w:fill="auto"/>
          </w:tcPr>
          <w:p w14:paraId="6107FAE2" w14:textId="77777777" w:rsidR="001C198F" w:rsidRPr="00612148" w:rsidRDefault="001C198F" w:rsidP="00E46FF7">
            <w:pPr>
              <w:suppressLineNumbers/>
              <w:suppressAutoHyphens/>
              <w:spacing w:line="240" w:lineRule="auto"/>
              <w:ind w:firstLine="0"/>
              <w:rPr>
                <w:rFonts w:eastAsia="Times New Roman" w:cs="Arial"/>
                <w:sz w:val="20"/>
                <w:szCs w:val="20"/>
                <w:lang w:eastAsia="ru-RU"/>
              </w:rPr>
            </w:pPr>
          </w:p>
        </w:tc>
        <w:tc>
          <w:tcPr>
            <w:tcW w:w="358" w:type="pct"/>
            <w:tcBorders>
              <w:top w:val="single" w:sz="4" w:space="0" w:color="auto"/>
              <w:left w:val="nil"/>
              <w:bottom w:val="single" w:sz="4" w:space="0" w:color="auto"/>
              <w:right w:val="single" w:sz="4" w:space="0" w:color="auto"/>
            </w:tcBorders>
            <w:shd w:val="clear" w:color="auto" w:fill="auto"/>
          </w:tcPr>
          <w:p w14:paraId="0A30AA50" w14:textId="77777777" w:rsidR="001C198F" w:rsidRPr="00612148" w:rsidRDefault="001C198F" w:rsidP="00DE50E9">
            <w:pPr>
              <w:suppressLineNumbers/>
              <w:suppressAutoHyphens/>
              <w:spacing w:line="240" w:lineRule="auto"/>
              <w:ind w:left="-57" w:firstLine="0"/>
              <w:rPr>
                <w:rFonts w:eastAsia="Times New Roman" w:cs="Arial"/>
                <w:sz w:val="20"/>
                <w:szCs w:val="20"/>
                <w:lang w:eastAsia="ru-RU"/>
              </w:rPr>
            </w:pPr>
          </w:p>
        </w:tc>
        <w:tc>
          <w:tcPr>
            <w:tcW w:w="364" w:type="pct"/>
            <w:gridSpan w:val="2"/>
            <w:tcBorders>
              <w:top w:val="single" w:sz="4" w:space="0" w:color="auto"/>
              <w:left w:val="nil"/>
              <w:bottom w:val="single" w:sz="4" w:space="0" w:color="auto"/>
              <w:right w:val="single" w:sz="4" w:space="0" w:color="auto"/>
            </w:tcBorders>
            <w:shd w:val="clear" w:color="auto" w:fill="auto"/>
          </w:tcPr>
          <w:p w14:paraId="08027C5C" w14:textId="36A19A54" w:rsidR="001C198F" w:rsidRPr="00612148" w:rsidRDefault="001C198F"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bCs/>
                <w:iCs/>
                <w:sz w:val="20"/>
                <w:szCs w:val="20"/>
                <w:lang w:eastAsia="ru-RU"/>
              </w:rPr>
              <w:t>0416</w:t>
            </w:r>
          </w:p>
        </w:tc>
        <w:tc>
          <w:tcPr>
            <w:tcW w:w="1848" w:type="pct"/>
            <w:tcBorders>
              <w:top w:val="single" w:sz="4" w:space="0" w:color="auto"/>
              <w:left w:val="nil"/>
              <w:bottom w:val="single" w:sz="4" w:space="0" w:color="auto"/>
              <w:right w:val="single" w:sz="4" w:space="0" w:color="auto"/>
            </w:tcBorders>
            <w:shd w:val="clear" w:color="auto" w:fill="auto"/>
          </w:tcPr>
          <w:p w14:paraId="626978DC" w14:textId="5152E856" w:rsidR="001C198F" w:rsidRPr="00612148" w:rsidRDefault="001C198F"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bCs/>
                <w:iCs/>
                <w:sz w:val="20"/>
                <w:szCs w:val="20"/>
                <w:lang w:eastAsia="ru-RU"/>
              </w:rPr>
              <w:t>Смесь углеводородов предельных С6-С10</w:t>
            </w:r>
          </w:p>
        </w:tc>
        <w:tc>
          <w:tcPr>
            <w:tcW w:w="643" w:type="pct"/>
            <w:tcBorders>
              <w:top w:val="single" w:sz="4" w:space="0" w:color="auto"/>
              <w:left w:val="nil"/>
              <w:bottom w:val="single" w:sz="4" w:space="0" w:color="auto"/>
              <w:right w:val="single" w:sz="4" w:space="0" w:color="auto"/>
            </w:tcBorders>
            <w:shd w:val="clear" w:color="auto" w:fill="auto"/>
          </w:tcPr>
          <w:p w14:paraId="034E8CE8" w14:textId="757880A5" w:rsidR="001C198F" w:rsidRPr="001C198F" w:rsidRDefault="001C198F" w:rsidP="001C198F">
            <w:pPr>
              <w:spacing w:line="240" w:lineRule="auto"/>
              <w:ind w:firstLine="0"/>
              <w:jc w:val="center"/>
              <w:rPr>
                <w:rFonts w:eastAsia="Times New Roman" w:cs="Arial"/>
                <w:sz w:val="20"/>
                <w:szCs w:val="20"/>
                <w:lang w:eastAsia="ru-RU"/>
              </w:rPr>
            </w:pPr>
            <w:r w:rsidRPr="001C198F">
              <w:rPr>
                <w:color w:val="000000"/>
                <w:sz w:val="20"/>
                <w:szCs w:val="20"/>
              </w:rPr>
              <w:t>0,7133732</w:t>
            </w:r>
          </w:p>
        </w:tc>
        <w:tc>
          <w:tcPr>
            <w:tcW w:w="644" w:type="pct"/>
            <w:tcBorders>
              <w:top w:val="single" w:sz="4" w:space="0" w:color="auto"/>
              <w:left w:val="nil"/>
              <w:bottom w:val="single" w:sz="4" w:space="0" w:color="auto"/>
            </w:tcBorders>
            <w:shd w:val="clear" w:color="auto" w:fill="auto"/>
          </w:tcPr>
          <w:p w14:paraId="778052DB" w14:textId="40F00CAD" w:rsidR="001C198F" w:rsidRPr="001C198F" w:rsidRDefault="001C198F" w:rsidP="001C198F">
            <w:pPr>
              <w:spacing w:line="240" w:lineRule="auto"/>
              <w:ind w:firstLine="0"/>
              <w:jc w:val="center"/>
              <w:rPr>
                <w:rFonts w:eastAsia="Times New Roman" w:cs="Arial"/>
                <w:sz w:val="20"/>
                <w:szCs w:val="20"/>
                <w:highlight w:val="yellow"/>
                <w:lang w:eastAsia="ru-RU"/>
              </w:rPr>
            </w:pPr>
            <w:r w:rsidRPr="001C198F">
              <w:rPr>
                <w:color w:val="000000"/>
                <w:sz w:val="20"/>
                <w:szCs w:val="20"/>
              </w:rPr>
              <w:t>31,948628</w:t>
            </w:r>
          </w:p>
        </w:tc>
      </w:tr>
      <w:tr w:rsidR="001C198F" w:rsidRPr="00612148" w14:paraId="01684C2B" w14:textId="77777777" w:rsidTr="00757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1143" w:type="pct"/>
            <w:tcBorders>
              <w:top w:val="single" w:sz="4" w:space="0" w:color="auto"/>
              <w:bottom w:val="single" w:sz="4" w:space="0" w:color="auto"/>
              <w:right w:val="single" w:sz="4" w:space="0" w:color="auto"/>
            </w:tcBorders>
            <w:shd w:val="clear" w:color="auto" w:fill="auto"/>
          </w:tcPr>
          <w:p w14:paraId="65302AC6" w14:textId="77777777" w:rsidR="001C198F" w:rsidRPr="00612148" w:rsidRDefault="001C198F" w:rsidP="00E46FF7">
            <w:pPr>
              <w:suppressLineNumbers/>
              <w:suppressAutoHyphens/>
              <w:spacing w:line="240" w:lineRule="auto"/>
              <w:ind w:firstLine="0"/>
              <w:rPr>
                <w:rFonts w:eastAsia="Times New Roman" w:cs="Arial"/>
                <w:sz w:val="20"/>
                <w:szCs w:val="20"/>
                <w:lang w:eastAsia="ru-RU"/>
              </w:rPr>
            </w:pPr>
          </w:p>
        </w:tc>
        <w:tc>
          <w:tcPr>
            <w:tcW w:w="358" w:type="pct"/>
            <w:tcBorders>
              <w:top w:val="single" w:sz="4" w:space="0" w:color="auto"/>
              <w:left w:val="nil"/>
              <w:bottom w:val="single" w:sz="4" w:space="0" w:color="auto"/>
              <w:right w:val="single" w:sz="4" w:space="0" w:color="auto"/>
            </w:tcBorders>
            <w:shd w:val="clear" w:color="auto" w:fill="auto"/>
          </w:tcPr>
          <w:p w14:paraId="03E5D329" w14:textId="77777777" w:rsidR="001C198F" w:rsidRPr="00612148" w:rsidRDefault="001C198F" w:rsidP="00DE50E9">
            <w:pPr>
              <w:suppressLineNumbers/>
              <w:suppressAutoHyphens/>
              <w:spacing w:line="240" w:lineRule="auto"/>
              <w:ind w:left="-57" w:firstLine="0"/>
              <w:rPr>
                <w:rFonts w:eastAsia="Times New Roman" w:cs="Arial"/>
                <w:sz w:val="20"/>
                <w:szCs w:val="20"/>
                <w:lang w:eastAsia="ru-RU"/>
              </w:rPr>
            </w:pPr>
          </w:p>
        </w:tc>
        <w:tc>
          <w:tcPr>
            <w:tcW w:w="364" w:type="pct"/>
            <w:gridSpan w:val="2"/>
            <w:tcBorders>
              <w:top w:val="single" w:sz="4" w:space="0" w:color="auto"/>
              <w:left w:val="nil"/>
              <w:bottom w:val="single" w:sz="4" w:space="0" w:color="auto"/>
              <w:right w:val="single" w:sz="4" w:space="0" w:color="auto"/>
            </w:tcBorders>
            <w:shd w:val="clear" w:color="auto" w:fill="auto"/>
          </w:tcPr>
          <w:p w14:paraId="22E28E95" w14:textId="0CD2A91B" w:rsidR="001C198F" w:rsidRPr="00612148" w:rsidRDefault="001C198F"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0602</w:t>
            </w:r>
          </w:p>
        </w:tc>
        <w:tc>
          <w:tcPr>
            <w:tcW w:w="1848" w:type="pct"/>
            <w:tcBorders>
              <w:top w:val="single" w:sz="4" w:space="0" w:color="auto"/>
              <w:left w:val="nil"/>
              <w:bottom w:val="single" w:sz="4" w:space="0" w:color="auto"/>
              <w:right w:val="single" w:sz="4" w:space="0" w:color="auto"/>
            </w:tcBorders>
            <w:shd w:val="clear" w:color="auto" w:fill="auto"/>
          </w:tcPr>
          <w:p w14:paraId="6884B6EE" w14:textId="08AE384B" w:rsidR="001C198F" w:rsidRPr="00612148" w:rsidRDefault="001C198F"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Бензол</w:t>
            </w:r>
          </w:p>
        </w:tc>
        <w:tc>
          <w:tcPr>
            <w:tcW w:w="643" w:type="pct"/>
            <w:tcBorders>
              <w:top w:val="single" w:sz="4" w:space="0" w:color="auto"/>
              <w:left w:val="nil"/>
              <w:bottom w:val="single" w:sz="4" w:space="0" w:color="auto"/>
              <w:right w:val="single" w:sz="4" w:space="0" w:color="auto"/>
            </w:tcBorders>
            <w:shd w:val="clear" w:color="auto" w:fill="auto"/>
          </w:tcPr>
          <w:p w14:paraId="466AA945" w14:textId="610541FB" w:rsidR="001C198F" w:rsidRPr="001C198F" w:rsidRDefault="001C198F" w:rsidP="001C198F">
            <w:pPr>
              <w:spacing w:line="240" w:lineRule="auto"/>
              <w:ind w:firstLine="0"/>
              <w:jc w:val="center"/>
              <w:rPr>
                <w:rFonts w:eastAsia="Times New Roman" w:cs="Arial"/>
                <w:sz w:val="20"/>
                <w:szCs w:val="20"/>
                <w:lang w:eastAsia="ru-RU"/>
              </w:rPr>
            </w:pPr>
            <w:r w:rsidRPr="001C198F">
              <w:rPr>
                <w:color w:val="000000"/>
                <w:sz w:val="20"/>
                <w:szCs w:val="20"/>
              </w:rPr>
              <w:t>0,0093164</w:t>
            </w:r>
          </w:p>
        </w:tc>
        <w:tc>
          <w:tcPr>
            <w:tcW w:w="644" w:type="pct"/>
            <w:tcBorders>
              <w:top w:val="single" w:sz="4" w:space="0" w:color="auto"/>
              <w:left w:val="nil"/>
              <w:bottom w:val="single" w:sz="4" w:space="0" w:color="auto"/>
            </w:tcBorders>
            <w:shd w:val="clear" w:color="auto" w:fill="auto"/>
          </w:tcPr>
          <w:p w14:paraId="04EC899F" w14:textId="0A7435F6" w:rsidR="001C198F" w:rsidRPr="001C198F" w:rsidRDefault="001C198F" w:rsidP="001C198F">
            <w:pPr>
              <w:spacing w:line="240" w:lineRule="auto"/>
              <w:ind w:firstLine="0"/>
              <w:jc w:val="center"/>
              <w:rPr>
                <w:rFonts w:eastAsia="Times New Roman" w:cs="Arial"/>
                <w:sz w:val="20"/>
                <w:szCs w:val="20"/>
                <w:highlight w:val="yellow"/>
                <w:lang w:eastAsia="ru-RU"/>
              </w:rPr>
            </w:pPr>
            <w:r w:rsidRPr="001C198F">
              <w:rPr>
                <w:color w:val="000000"/>
                <w:sz w:val="20"/>
                <w:szCs w:val="20"/>
              </w:rPr>
              <w:t>0,417240</w:t>
            </w:r>
          </w:p>
        </w:tc>
      </w:tr>
      <w:tr w:rsidR="001C198F" w:rsidRPr="00612148" w14:paraId="38E6B797" w14:textId="77777777" w:rsidTr="00757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1143" w:type="pct"/>
            <w:tcBorders>
              <w:top w:val="single" w:sz="4" w:space="0" w:color="auto"/>
              <w:bottom w:val="single" w:sz="4" w:space="0" w:color="auto"/>
              <w:right w:val="single" w:sz="4" w:space="0" w:color="auto"/>
            </w:tcBorders>
            <w:shd w:val="clear" w:color="auto" w:fill="auto"/>
          </w:tcPr>
          <w:p w14:paraId="193EB1F7" w14:textId="77777777" w:rsidR="001C198F" w:rsidRPr="00612148" w:rsidRDefault="001C198F" w:rsidP="00E46FF7">
            <w:pPr>
              <w:suppressLineNumbers/>
              <w:suppressAutoHyphens/>
              <w:spacing w:line="240" w:lineRule="auto"/>
              <w:ind w:firstLine="0"/>
              <w:rPr>
                <w:rFonts w:eastAsia="Times New Roman" w:cs="Arial"/>
                <w:sz w:val="20"/>
                <w:szCs w:val="20"/>
                <w:lang w:eastAsia="ru-RU"/>
              </w:rPr>
            </w:pPr>
          </w:p>
        </w:tc>
        <w:tc>
          <w:tcPr>
            <w:tcW w:w="358" w:type="pct"/>
            <w:tcBorders>
              <w:top w:val="single" w:sz="4" w:space="0" w:color="auto"/>
              <w:left w:val="nil"/>
              <w:bottom w:val="single" w:sz="4" w:space="0" w:color="auto"/>
              <w:right w:val="single" w:sz="4" w:space="0" w:color="auto"/>
            </w:tcBorders>
            <w:shd w:val="clear" w:color="auto" w:fill="auto"/>
          </w:tcPr>
          <w:p w14:paraId="153E07E2" w14:textId="77777777" w:rsidR="001C198F" w:rsidRPr="00612148" w:rsidRDefault="001C198F" w:rsidP="00DE50E9">
            <w:pPr>
              <w:suppressLineNumbers/>
              <w:suppressAutoHyphens/>
              <w:spacing w:line="240" w:lineRule="auto"/>
              <w:ind w:left="-57" w:firstLine="0"/>
              <w:rPr>
                <w:rFonts w:eastAsia="Times New Roman" w:cs="Arial"/>
                <w:sz w:val="20"/>
                <w:szCs w:val="20"/>
                <w:lang w:eastAsia="ru-RU"/>
              </w:rPr>
            </w:pPr>
          </w:p>
        </w:tc>
        <w:tc>
          <w:tcPr>
            <w:tcW w:w="364" w:type="pct"/>
            <w:gridSpan w:val="2"/>
            <w:tcBorders>
              <w:top w:val="single" w:sz="4" w:space="0" w:color="auto"/>
              <w:left w:val="nil"/>
              <w:bottom w:val="single" w:sz="4" w:space="0" w:color="auto"/>
              <w:right w:val="single" w:sz="4" w:space="0" w:color="auto"/>
            </w:tcBorders>
            <w:shd w:val="clear" w:color="auto" w:fill="auto"/>
          </w:tcPr>
          <w:p w14:paraId="07C11C18" w14:textId="52AF9F2A" w:rsidR="001C198F" w:rsidRPr="00612148" w:rsidRDefault="001C198F"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0616</w:t>
            </w:r>
          </w:p>
        </w:tc>
        <w:tc>
          <w:tcPr>
            <w:tcW w:w="1848" w:type="pct"/>
            <w:tcBorders>
              <w:top w:val="single" w:sz="4" w:space="0" w:color="auto"/>
              <w:left w:val="nil"/>
              <w:bottom w:val="single" w:sz="4" w:space="0" w:color="auto"/>
              <w:right w:val="single" w:sz="4" w:space="0" w:color="auto"/>
            </w:tcBorders>
            <w:shd w:val="clear" w:color="auto" w:fill="auto"/>
          </w:tcPr>
          <w:p w14:paraId="165F7C48" w14:textId="3679ECD1" w:rsidR="001C198F" w:rsidRPr="00612148" w:rsidRDefault="001C198F"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Ксилол</w:t>
            </w:r>
          </w:p>
        </w:tc>
        <w:tc>
          <w:tcPr>
            <w:tcW w:w="643" w:type="pct"/>
            <w:tcBorders>
              <w:top w:val="single" w:sz="4" w:space="0" w:color="auto"/>
              <w:left w:val="nil"/>
              <w:bottom w:val="single" w:sz="4" w:space="0" w:color="auto"/>
              <w:right w:val="single" w:sz="4" w:space="0" w:color="auto"/>
            </w:tcBorders>
            <w:shd w:val="clear" w:color="auto" w:fill="auto"/>
          </w:tcPr>
          <w:p w14:paraId="682F90C9" w14:textId="65E11B20" w:rsidR="001C198F" w:rsidRPr="001C198F" w:rsidRDefault="001C198F" w:rsidP="001C198F">
            <w:pPr>
              <w:spacing w:line="240" w:lineRule="auto"/>
              <w:ind w:firstLine="0"/>
              <w:jc w:val="center"/>
              <w:rPr>
                <w:rFonts w:eastAsia="Times New Roman" w:cs="Arial"/>
                <w:sz w:val="20"/>
                <w:szCs w:val="20"/>
                <w:lang w:eastAsia="ru-RU"/>
              </w:rPr>
            </w:pPr>
            <w:r w:rsidRPr="001C198F">
              <w:rPr>
                <w:color w:val="000000"/>
                <w:sz w:val="20"/>
                <w:szCs w:val="20"/>
              </w:rPr>
              <w:t>0,0029280</w:t>
            </w:r>
          </w:p>
        </w:tc>
        <w:tc>
          <w:tcPr>
            <w:tcW w:w="644" w:type="pct"/>
            <w:tcBorders>
              <w:top w:val="single" w:sz="4" w:space="0" w:color="auto"/>
              <w:left w:val="nil"/>
              <w:bottom w:val="single" w:sz="4" w:space="0" w:color="auto"/>
            </w:tcBorders>
            <w:shd w:val="clear" w:color="auto" w:fill="auto"/>
          </w:tcPr>
          <w:p w14:paraId="03D2612D" w14:textId="66EE7A25" w:rsidR="001C198F" w:rsidRPr="001C198F" w:rsidRDefault="001C198F" w:rsidP="001C198F">
            <w:pPr>
              <w:spacing w:line="240" w:lineRule="auto"/>
              <w:ind w:firstLine="0"/>
              <w:jc w:val="center"/>
              <w:rPr>
                <w:rFonts w:eastAsia="Times New Roman" w:cs="Arial"/>
                <w:sz w:val="20"/>
                <w:szCs w:val="20"/>
                <w:highlight w:val="yellow"/>
                <w:lang w:eastAsia="ru-RU"/>
              </w:rPr>
            </w:pPr>
            <w:r w:rsidRPr="001C198F">
              <w:rPr>
                <w:color w:val="000000"/>
                <w:sz w:val="20"/>
                <w:szCs w:val="20"/>
              </w:rPr>
              <w:t>0,131132</w:t>
            </w:r>
          </w:p>
        </w:tc>
      </w:tr>
      <w:tr w:rsidR="001C198F" w:rsidRPr="00612148" w14:paraId="377C89AA" w14:textId="77777777" w:rsidTr="007572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1143" w:type="pct"/>
            <w:tcBorders>
              <w:top w:val="single" w:sz="4" w:space="0" w:color="auto"/>
              <w:bottom w:val="single" w:sz="4" w:space="0" w:color="auto"/>
              <w:right w:val="single" w:sz="4" w:space="0" w:color="auto"/>
            </w:tcBorders>
            <w:shd w:val="clear" w:color="auto" w:fill="auto"/>
          </w:tcPr>
          <w:p w14:paraId="061DF732" w14:textId="77777777" w:rsidR="001C198F" w:rsidRPr="00612148" w:rsidRDefault="001C198F" w:rsidP="00E46FF7">
            <w:pPr>
              <w:suppressLineNumbers/>
              <w:suppressAutoHyphens/>
              <w:spacing w:line="240" w:lineRule="auto"/>
              <w:ind w:firstLine="0"/>
              <w:rPr>
                <w:rFonts w:eastAsia="Times New Roman" w:cs="Arial"/>
                <w:sz w:val="20"/>
                <w:szCs w:val="20"/>
                <w:lang w:eastAsia="ru-RU"/>
              </w:rPr>
            </w:pPr>
          </w:p>
        </w:tc>
        <w:tc>
          <w:tcPr>
            <w:tcW w:w="358" w:type="pct"/>
            <w:tcBorders>
              <w:top w:val="single" w:sz="4" w:space="0" w:color="auto"/>
              <w:left w:val="nil"/>
              <w:bottom w:val="single" w:sz="4" w:space="0" w:color="auto"/>
              <w:right w:val="single" w:sz="4" w:space="0" w:color="auto"/>
            </w:tcBorders>
            <w:shd w:val="clear" w:color="auto" w:fill="auto"/>
          </w:tcPr>
          <w:p w14:paraId="46A0FCC0" w14:textId="77777777" w:rsidR="001C198F" w:rsidRPr="00612148" w:rsidRDefault="001C198F" w:rsidP="00DE50E9">
            <w:pPr>
              <w:suppressLineNumbers/>
              <w:suppressAutoHyphens/>
              <w:spacing w:line="240" w:lineRule="auto"/>
              <w:ind w:left="-57" w:firstLine="0"/>
              <w:rPr>
                <w:rFonts w:eastAsia="Times New Roman" w:cs="Arial"/>
                <w:sz w:val="20"/>
                <w:szCs w:val="20"/>
                <w:lang w:eastAsia="ru-RU"/>
              </w:rPr>
            </w:pPr>
          </w:p>
        </w:tc>
        <w:tc>
          <w:tcPr>
            <w:tcW w:w="364" w:type="pct"/>
            <w:gridSpan w:val="2"/>
            <w:tcBorders>
              <w:top w:val="single" w:sz="4" w:space="0" w:color="auto"/>
              <w:left w:val="nil"/>
              <w:bottom w:val="single" w:sz="4" w:space="0" w:color="auto"/>
              <w:right w:val="single" w:sz="4" w:space="0" w:color="auto"/>
            </w:tcBorders>
            <w:shd w:val="clear" w:color="auto" w:fill="auto"/>
          </w:tcPr>
          <w:p w14:paraId="290D2572" w14:textId="6C4508DC" w:rsidR="001C198F" w:rsidRPr="00612148" w:rsidRDefault="001C198F"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0621</w:t>
            </w:r>
          </w:p>
        </w:tc>
        <w:tc>
          <w:tcPr>
            <w:tcW w:w="1848" w:type="pct"/>
            <w:tcBorders>
              <w:top w:val="single" w:sz="4" w:space="0" w:color="auto"/>
              <w:left w:val="nil"/>
              <w:bottom w:val="single" w:sz="4" w:space="0" w:color="auto"/>
              <w:right w:val="single" w:sz="4" w:space="0" w:color="auto"/>
            </w:tcBorders>
            <w:shd w:val="clear" w:color="auto" w:fill="auto"/>
          </w:tcPr>
          <w:p w14:paraId="78625C21" w14:textId="2F71DA5B" w:rsidR="001C198F" w:rsidRPr="00612148" w:rsidRDefault="001C198F"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Толуол</w:t>
            </w:r>
          </w:p>
        </w:tc>
        <w:tc>
          <w:tcPr>
            <w:tcW w:w="643" w:type="pct"/>
            <w:tcBorders>
              <w:top w:val="single" w:sz="4" w:space="0" w:color="auto"/>
              <w:left w:val="nil"/>
              <w:bottom w:val="single" w:sz="4" w:space="0" w:color="auto"/>
              <w:right w:val="single" w:sz="4" w:space="0" w:color="auto"/>
            </w:tcBorders>
            <w:shd w:val="clear" w:color="auto" w:fill="auto"/>
          </w:tcPr>
          <w:p w14:paraId="70755665" w14:textId="15E5965F" w:rsidR="001C198F" w:rsidRPr="001C198F" w:rsidRDefault="001C198F" w:rsidP="001C198F">
            <w:pPr>
              <w:spacing w:line="240" w:lineRule="auto"/>
              <w:ind w:firstLine="0"/>
              <w:jc w:val="center"/>
              <w:rPr>
                <w:rFonts w:eastAsia="Times New Roman" w:cs="Arial"/>
                <w:sz w:val="20"/>
                <w:szCs w:val="20"/>
                <w:lang w:eastAsia="ru-RU"/>
              </w:rPr>
            </w:pPr>
            <w:r w:rsidRPr="001C198F">
              <w:rPr>
                <w:color w:val="000000"/>
                <w:sz w:val="20"/>
                <w:szCs w:val="20"/>
              </w:rPr>
              <w:t>0,0058560</w:t>
            </w:r>
          </w:p>
        </w:tc>
        <w:tc>
          <w:tcPr>
            <w:tcW w:w="644" w:type="pct"/>
            <w:tcBorders>
              <w:top w:val="single" w:sz="4" w:space="0" w:color="auto"/>
              <w:left w:val="nil"/>
              <w:bottom w:val="single" w:sz="4" w:space="0" w:color="auto"/>
            </w:tcBorders>
            <w:shd w:val="clear" w:color="auto" w:fill="auto"/>
          </w:tcPr>
          <w:p w14:paraId="60805CFF" w14:textId="0E9BB2E7" w:rsidR="001C198F" w:rsidRPr="001C198F" w:rsidRDefault="001C198F" w:rsidP="001C198F">
            <w:pPr>
              <w:spacing w:line="240" w:lineRule="auto"/>
              <w:ind w:firstLine="0"/>
              <w:jc w:val="center"/>
              <w:rPr>
                <w:rFonts w:eastAsia="Times New Roman" w:cs="Arial"/>
                <w:sz w:val="20"/>
                <w:szCs w:val="20"/>
                <w:highlight w:val="yellow"/>
                <w:lang w:eastAsia="ru-RU"/>
              </w:rPr>
            </w:pPr>
            <w:r w:rsidRPr="001C198F">
              <w:rPr>
                <w:color w:val="000000"/>
                <w:sz w:val="20"/>
                <w:szCs w:val="20"/>
              </w:rPr>
              <w:t>0,262265</w:t>
            </w:r>
          </w:p>
        </w:tc>
      </w:tr>
      <w:tr w:rsidR="001C198F" w:rsidRPr="00612148" w14:paraId="3356EBE2" w14:textId="77777777" w:rsidTr="00E36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778"/>
        </w:trPr>
        <w:tc>
          <w:tcPr>
            <w:tcW w:w="1143" w:type="pct"/>
            <w:tcBorders>
              <w:top w:val="single" w:sz="4" w:space="0" w:color="auto"/>
              <w:bottom w:val="single" w:sz="4" w:space="0" w:color="auto"/>
              <w:right w:val="single" w:sz="4" w:space="0" w:color="auto"/>
            </w:tcBorders>
            <w:shd w:val="clear" w:color="auto" w:fill="auto"/>
          </w:tcPr>
          <w:p w14:paraId="3FBA0F3B" w14:textId="2692948F" w:rsidR="001C198F" w:rsidRPr="00612148" w:rsidRDefault="001C198F" w:rsidP="00E46FF7">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Приготовление инертного наполнителя</w:t>
            </w:r>
          </w:p>
        </w:tc>
        <w:tc>
          <w:tcPr>
            <w:tcW w:w="358" w:type="pct"/>
            <w:tcBorders>
              <w:top w:val="single" w:sz="4" w:space="0" w:color="auto"/>
              <w:left w:val="nil"/>
              <w:bottom w:val="single" w:sz="4" w:space="0" w:color="auto"/>
              <w:right w:val="single" w:sz="4" w:space="0" w:color="auto"/>
            </w:tcBorders>
            <w:shd w:val="clear" w:color="auto" w:fill="auto"/>
          </w:tcPr>
          <w:p w14:paraId="5FE7276B" w14:textId="532FC632" w:rsidR="001C198F" w:rsidRPr="00612148" w:rsidRDefault="001C198F" w:rsidP="00DE50E9">
            <w:pPr>
              <w:suppressLineNumbers/>
              <w:suppressAutoHyphens/>
              <w:spacing w:line="240" w:lineRule="auto"/>
              <w:ind w:left="-57" w:firstLine="0"/>
              <w:rPr>
                <w:rFonts w:eastAsia="Times New Roman" w:cs="Arial"/>
                <w:sz w:val="20"/>
                <w:szCs w:val="20"/>
                <w:lang w:eastAsia="ru-RU"/>
              </w:rPr>
            </w:pPr>
            <w:r w:rsidRPr="00612148">
              <w:rPr>
                <w:rFonts w:eastAsia="Times New Roman" w:cs="Arial"/>
                <w:sz w:val="20"/>
                <w:szCs w:val="20"/>
                <w:lang w:eastAsia="ru-RU"/>
              </w:rPr>
              <w:t>6003</w:t>
            </w:r>
          </w:p>
        </w:tc>
        <w:tc>
          <w:tcPr>
            <w:tcW w:w="364" w:type="pct"/>
            <w:gridSpan w:val="2"/>
            <w:tcBorders>
              <w:top w:val="single" w:sz="4" w:space="0" w:color="auto"/>
              <w:left w:val="nil"/>
              <w:bottom w:val="single" w:sz="4" w:space="0" w:color="auto"/>
              <w:right w:val="single" w:sz="4" w:space="0" w:color="auto"/>
            </w:tcBorders>
            <w:shd w:val="clear" w:color="auto" w:fill="auto"/>
          </w:tcPr>
          <w:p w14:paraId="41E01DAC" w14:textId="53785065" w:rsidR="001C198F" w:rsidRPr="00612148" w:rsidRDefault="001C198F"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2908</w:t>
            </w:r>
          </w:p>
        </w:tc>
        <w:tc>
          <w:tcPr>
            <w:tcW w:w="1848" w:type="pct"/>
            <w:tcBorders>
              <w:top w:val="single" w:sz="4" w:space="0" w:color="auto"/>
              <w:left w:val="nil"/>
              <w:bottom w:val="single" w:sz="4" w:space="0" w:color="auto"/>
              <w:right w:val="single" w:sz="4" w:space="0" w:color="auto"/>
            </w:tcBorders>
            <w:shd w:val="clear" w:color="auto" w:fill="auto"/>
          </w:tcPr>
          <w:p w14:paraId="4DDF153E" w14:textId="49B101D1" w:rsidR="001C198F" w:rsidRPr="00612148" w:rsidRDefault="001C198F"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Пыль неорганическая: 70-20% SiO2</w:t>
            </w:r>
          </w:p>
        </w:tc>
        <w:tc>
          <w:tcPr>
            <w:tcW w:w="643" w:type="pct"/>
            <w:tcBorders>
              <w:top w:val="single" w:sz="4" w:space="0" w:color="auto"/>
              <w:left w:val="nil"/>
              <w:bottom w:val="single" w:sz="4" w:space="0" w:color="auto"/>
              <w:right w:val="single" w:sz="4" w:space="0" w:color="auto"/>
            </w:tcBorders>
            <w:shd w:val="clear" w:color="auto" w:fill="auto"/>
          </w:tcPr>
          <w:p w14:paraId="023EC97D" w14:textId="3D621C2E" w:rsidR="001C198F" w:rsidRPr="001C198F" w:rsidRDefault="001C198F" w:rsidP="001C198F">
            <w:pPr>
              <w:spacing w:line="240" w:lineRule="auto"/>
              <w:ind w:firstLine="0"/>
              <w:jc w:val="center"/>
              <w:rPr>
                <w:rFonts w:eastAsia="Times New Roman" w:cs="Arial"/>
                <w:sz w:val="20"/>
                <w:szCs w:val="20"/>
                <w:lang w:eastAsia="ru-RU"/>
              </w:rPr>
            </w:pPr>
            <w:r w:rsidRPr="001C198F">
              <w:rPr>
                <w:color w:val="000000"/>
                <w:sz w:val="20"/>
                <w:szCs w:val="20"/>
              </w:rPr>
              <w:t>0,0054400</w:t>
            </w:r>
          </w:p>
        </w:tc>
        <w:tc>
          <w:tcPr>
            <w:tcW w:w="644" w:type="pct"/>
            <w:tcBorders>
              <w:top w:val="single" w:sz="4" w:space="0" w:color="auto"/>
              <w:left w:val="nil"/>
              <w:bottom w:val="single" w:sz="4" w:space="0" w:color="auto"/>
            </w:tcBorders>
            <w:shd w:val="clear" w:color="auto" w:fill="auto"/>
          </w:tcPr>
          <w:p w14:paraId="3DC46B58" w14:textId="60FCFA02" w:rsidR="001C198F" w:rsidRPr="001C198F" w:rsidRDefault="001C198F" w:rsidP="001C198F">
            <w:pPr>
              <w:spacing w:line="240" w:lineRule="auto"/>
              <w:ind w:firstLine="0"/>
              <w:jc w:val="center"/>
              <w:rPr>
                <w:rFonts w:eastAsia="Times New Roman" w:cs="Arial"/>
                <w:sz w:val="20"/>
                <w:szCs w:val="20"/>
                <w:highlight w:val="yellow"/>
                <w:lang w:eastAsia="ru-RU"/>
              </w:rPr>
            </w:pPr>
            <w:r w:rsidRPr="001C198F">
              <w:rPr>
                <w:color w:val="000000"/>
                <w:sz w:val="20"/>
                <w:szCs w:val="20"/>
              </w:rPr>
              <w:t>0,093636</w:t>
            </w:r>
          </w:p>
        </w:tc>
      </w:tr>
      <w:tr w:rsidR="001C198F" w:rsidRPr="00612148" w14:paraId="26BA0C0E" w14:textId="77777777" w:rsidTr="00E36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510"/>
        </w:trPr>
        <w:tc>
          <w:tcPr>
            <w:tcW w:w="1143" w:type="pct"/>
            <w:tcBorders>
              <w:top w:val="single" w:sz="4" w:space="0" w:color="auto"/>
              <w:bottom w:val="single" w:sz="4" w:space="0" w:color="auto"/>
              <w:right w:val="single" w:sz="4" w:space="0" w:color="auto"/>
            </w:tcBorders>
            <w:shd w:val="clear" w:color="auto" w:fill="auto"/>
          </w:tcPr>
          <w:p w14:paraId="3D9A2883" w14:textId="6D7DD0A3" w:rsidR="001C198F" w:rsidRPr="00612148" w:rsidRDefault="001C198F" w:rsidP="00E46FF7">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Работа топливозаправщика</w:t>
            </w:r>
          </w:p>
        </w:tc>
        <w:tc>
          <w:tcPr>
            <w:tcW w:w="358" w:type="pct"/>
            <w:tcBorders>
              <w:top w:val="single" w:sz="4" w:space="0" w:color="auto"/>
              <w:left w:val="nil"/>
              <w:bottom w:val="single" w:sz="4" w:space="0" w:color="auto"/>
              <w:right w:val="single" w:sz="4" w:space="0" w:color="auto"/>
            </w:tcBorders>
            <w:shd w:val="clear" w:color="auto" w:fill="auto"/>
          </w:tcPr>
          <w:p w14:paraId="5E110FDE" w14:textId="6AD35AE8" w:rsidR="001C198F" w:rsidRPr="00612148" w:rsidRDefault="001C198F" w:rsidP="00DE50E9">
            <w:pPr>
              <w:suppressLineNumbers/>
              <w:suppressAutoHyphens/>
              <w:spacing w:line="240" w:lineRule="auto"/>
              <w:ind w:left="-57" w:firstLine="0"/>
              <w:rPr>
                <w:rFonts w:eastAsia="Times New Roman" w:cs="Arial"/>
                <w:sz w:val="20"/>
                <w:szCs w:val="20"/>
                <w:lang w:eastAsia="ru-RU"/>
              </w:rPr>
            </w:pPr>
            <w:r w:rsidRPr="00612148">
              <w:rPr>
                <w:rFonts w:eastAsia="Times New Roman" w:cs="Arial"/>
                <w:sz w:val="20"/>
                <w:szCs w:val="20"/>
                <w:lang w:eastAsia="ru-RU"/>
              </w:rPr>
              <w:t>6004</w:t>
            </w:r>
          </w:p>
        </w:tc>
        <w:tc>
          <w:tcPr>
            <w:tcW w:w="364" w:type="pct"/>
            <w:gridSpan w:val="2"/>
            <w:tcBorders>
              <w:top w:val="single" w:sz="4" w:space="0" w:color="auto"/>
              <w:left w:val="nil"/>
              <w:bottom w:val="single" w:sz="4" w:space="0" w:color="auto"/>
              <w:right w:val="single" w:sz="4" w:space="0" w:color="auto"/>
            </w:tcBorders>
            <w:shd w:val="clear" w:color="auto" w:fill="auto"/>
          </w:tcPr>
          <w:p w14:paraId="4F9A8F2A" w14:textId="15140254" w:rsidR="001C198F" w:rsidRPr="00612148" w:rsidRDefault="001C198F"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0333</w:t>
            </w:r>
          </w:p>
        </w:tc>
        <w:tc>
          <w:tcPr>
            <w:tcW w:w="1848" w:type="pct"/>
            <w:tcBorders>
              <w:top w:val="single" w:sz="4" w:space="0" w:color="auto"/>
              <w:left w:val="nil"/>
              <w:bottom w:val="single" w:sz="4" w:space="0" w:color="auto"/>
              <w:right w:val="single" w:sz="4" w:space="0" w:color="auto"/>
            </w:tcBorders>
            <w:shd w:val="clear" w:color="auto" w:fill="auto"/>
          </w:tcPr>
          <w:p w14:paraId="77731E17" w14:textId="3BAA1AD8" w:rsidR="001C198F" w:rsidRPr="00612148" w:rsidRDefault="001C198F" w:rsidP="00E36711">
            <w:pPr>
              <w:spacing w:line="240" w:lineRule="auto"/>
              <w:ind w:firstLine="0"/>
              <w:rPr>
                <w:rFonts w:eastAsia="Times New Roman" w:cs="Arial"/>
                <w:sz w:val="20"/>
                <w:szCs w:val="20"/>
                <w:lang w:eastAsia="ru-RU"/>
              </w:rPr>
            </w:pPr>
            <w:r w:rsidRPr="00612148">
              <w:rPr>
                <w:rFonts w:eastAsia="Times New Roman" w:cs="Arial"/>
                <w:sz w:val="20"/>
                <w:szCs w:val="20"/>
                <w:lang w:eastAsia="ru-RU"/>
              </w:rPr>
              <w:t>Сероводород</w:t>
            </w:r>
          </w:p>
        </w:tc>
        <w:tc>
          <w:tcPr>
            <w:tcW w:w="643" w:type="pct"/>
            <w:tcBorders>
              <w:top w:val="single" w:sz="4" w:space="0" w:color="auto"/>
              <w:left w:val="nil"/>
              <w:bottom w:val="single" w:sz="4" w:space="0" w:color="auto"/>
              <w:right w:val="single" w:sz="4" w:space="0" w:color="auto"/>
            </w:tcBorders>
            <w:shd w:val="clear" w:color="auto" w:fill="auto"/>
          </w:tcPr>
          <w:p w14:paraId="16563E69" w14:textId="5876EE08" w:rsidR="001C198F" w:rsidRPr="001C198F" w:rsidRDefault="001C198F" w:rsidP="001C198F">
            <w:pPr>
              <w:spacing w:line="240" w:lineRule="auto"/>
              <w:ind w:firstLine="0"/>
              <w:jc w:val="center"/>
              <w:rPr>
                <w:rFonts w:eastAsia="Times New Roman" w:cs="Arial"/>
                <w:sz w:val="20"/>
                <w:szCs w:val="20"/>
                <w:lang w:eastAsia="ru-RU"/>
              </w:rPr>
            </w:pPr>
            <w:r w:rsidRPr="001C198F">
              <w:rPr>
                <w:color w:val="000000"/>
                <w:sz w:val="20"/>
                <w:szCs w:val="20"/>
              </w:rPr>
              <w:t>0,0000015</w:t>
            </w:r>
          </w:p>
        </w:tc>
        <w:tc>
          <w:tcPr>
            <w:tcW w:w="644" w:type="pct"/>
            <w:tcBorders>
              <w:top w:val="single" w:sz="4" w:space="0" w:color="auto"/>
              <w:left w:val="nil"/>
              <w:bottom w:val="single" w:sz="4" w:space="0" w:color="auto"/>
            </w:tcBorders>
            <w:shd w:val="clear" w:color="auto" w:fill="auto"/>
          </w:tcPr>
          <w:p w14:paraId="05A504E9" w14:textId="5964F398" w:rsidR="001C198F" w:rsidRPr="001C198F" w:rsidRDefault="001C198F" w:rsidP="001C198F">
            <w:pPr>
              <w:spacing w:line="240" w:lineRule="auto"/>
              <w:ind w:firstLine="0"/>
              <w:jc w:val="center"/>
              <w:rPr>
                <w:rFonts w:eastAsia="Times New Roman" w:cs="Arial"/>
                <w:sz w:val="20"/>
                <w:szCs w:val="20"/>
                <w:highlight w:val="yellow"/>
                <w:lang w:eastAsia="ru-RU"/>
              </w:rPr>
            </w:pPr>
            <w:r w:rsidRPr="001C198F">
              <w:rPr>
                <w:color w:val="000000"/>
                <w:sz w:val="20"/>
                <w:szCs w:val="20"/>
              </w:rPr>
              <w:t>0,000019</w:t>
            </w:r>
          </w:p>
        </w:tc>
      </w:tr>
      <w:tr w:rsidR="001C198F" w:rsidRPr="00612148" w14:paraId="7E1C7ECC" w14:textId="77777777" w:rsidTr="00E367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284"/>
        </w:trPr>
        <w:tc>
          <w:tcPr>
            <w:tcW w:w="1143" w:type="pct"/>
            <w:tcBorders>
              <w:top w:val="single" w:sz="4" w:space="0" w:color="auto"/>
              <w:bottom w:val="single" w:sz="4" w:space="0" w:color="auto"/>
              <w:right w:val="single" w:sz="4" w:space="0" w:color="auto"/>
            </w:tcBorders>
            <w:shd w:val="clear" w:color="auto" w:fill="auto"/>
          </w:tcPr>
          <w:p w14:paraId="2723368D" w14:textId="77777777" w:rsidR="001C198F" w:rsidRPr="00612148" w:rsidRDefault="001C198F" w:rsidP="00E46FF7">
            <w:pPr>
              <w:suppressLineNumbers/>
              <w:suppressAutoHyphens/>
              <w:spacing w:line="240" w:lineRule="auto"/>
              <w:ind w:firstLine="0"/>
              <w:rPr>
                <w:rFonts w:eastAsia="Times New Roman" w:cs="Arial"/>
                <w:sz w:val="20"/>
                <w:szCs w:val="20"/>
                <w:lang w:eastAsia="ru-RU"/>
              </w:rPr>
            </w:pPr>
          </w:p>
        </w:tc>
        <w:tc>
          <w:tcPr>
            <w:tcW w:w="358" w:type="pct"/>
            <w:tcBorders>
              <w:top w:val="single" w:sz="4" w:space="0" w:color="auto"/>
              <w:left w:val="nil"/>
              <w:bottom w:val="single" w:sz="4" w:space="0" w:color="auto"/>
              <w:right w:val="single" w:sz="4" w:space="0" w:color="auto"/>
            </w:tcBorders>
            <w:shd w:val="clear" w:color="auto" w:fill="auto"/>
          </w:tcPr>
          <w:p w14:paraId="0CF07B9E" w14:textId="77777777" w:rsidR="001C198F" w:rsidRPr="00612148" w:rsidRDefault="001C198F" w:rsidP="00DE50E9">
            <w:pPr>
              <w:suppressLineNumbers/>
              <w:suppressAutoHyphens/>
              <w:spacing w:line="240" w:lineRule="auto"/>
              <w:ind w:left="-57" w:firstLine="0"/>
              <w:rPr>
                <w:rFonts w:eastAsia="Times New Roman" w:cs="Arial"/>
                <w:sz w:val="20"/>
                <w:szCs w:val="20"/>
                <w:lang w:eastAsia="ru-RU"/>
              </w:rPr>
            </w:pPr>
          </w:p>
        </w:tc>
        <w:tc>
          <w:tcPr>
            <w:tcW w:w="364" w:type="pct"/>
            <w:gridSpan w:val="2"/>
            <w:tcBorders>
              <w:top w:val="single" w:sz="4" w:space="0" w:color="auto"/>
              <w:left w:val="nil"/>
              <w:bottom w:val="single" w:sz="4" w:space="0" w:color="auto"/>
              <w:right w:val="single" w:sz="4" w:space="0" w:color="auto"/>
            </w:tcBorders>
            <w:shd w:val="clear" w:color="auto" w:fill="auto"/>
          </w:tcPr>
          <w:p w14:paraId="00C31F50" w14:textId="73E34D67" w:rsidR="001C198F" w:rsidRPr="00612148" w:rsidRDefault="001C198F" w:rsidP="00450192">
            <w:pPr>
              <w:suppressLineNumbers/>
              <w:suppressAutoHyphens/>
              <w:spacing w:line="240" w:lineRule="auto"/>
              <w:ind w:firstLine="0"/>
              <w:rPr>
                <w:rFonts w:eastAsia="Times New Roman" w:cs="Arial"/>
                <w:sz w:val="20"/>
                <w:szCs w:val="20"/>
                <w:lang w:eastAsia="ru-RU"/>
              </w:rPr>
            </w:pPr>
            <w:r w:rsidRPr="00612148">
              <w:rPr>
                <w:rFonts w:eastAsia="Times New Roman" w:cs="Arial"/>
                <w:sz w:val="20"/>
                <w:szCs w:val="20"/>
                <w:lang w:eastAsia="ru-RU"/>
              </w:rPr>
              <w:t>2754</w:t>
            </w:r>
          </w:p>
        </w:tc>
        <w:tc>
          <w:tcPr>
            <w:tcW w:w="1848" w:type="pct"/>
            <w:tcBorders>
              <w:top w:val="single" w:sz="4" w:space="0" w:color="auto"/>
              <w:left w:val="nil"/>
              <w:bottom w:val="single" w:sz="4" w:space="0" w:color="auto"/>
              <w:right w:val="single" w:sz="4" w:space="0" w:color="auto"/>
            </w:tcBorders>
            <w:shd w:val="clear" w:color="auto" w:fill="auto"/>
            <w:vAlign w:val="center"/>
          </w:tcPr>
          <w:p w14:paraId="5894FB68" w14:textId="721D5A9B" w:rsidR="001C198F" w:rsidRPr="00612148" w:rsidRDefault="001C198F" w:rsidP="00E36711">
            <w:pPr>
              <w:spacing w:line="240" w:lineRule="auto"/>
              <w:ind w:firstLine="0"/>
              <w:rPr>
                <w:rFonts w:eastAsia="Times New Roman" w:cs="Arial"/>
                <w:sz w:val="20"/>
                <w:szCs w:val="20"/>
                <w:lang w:eastAsia="ru-RU"/>
              </w:rPr>
            </w:pPr>
            <w:r w:rsidRPr="00612148">
              <w:rPr>
                <w:rFonts w:eastAsia="Times New Roman" w:cs="Arial"/>
                <w:sz w:val="20"/>
                <w:szCs w:val="20"/>
                <w:lang w:eastAsia="ru-RU"/>
              </w:rPr>
              <w:t>Углеводороды предельные C12-C19</w:t>
            </w:r>
          </w:p>
        </w:tc>
        <w:tc>
          <w:tcPr>
            <w:tcW w:w="643" w:type="pct"/>
            <w:tcBorders>
              <w:top w:val="single" w:sz="4" w:space="0" w:color="auto"/>
              <w:left w:val="nil"/>
              <w:bottom w:val="single" w:sz="4" w:space="0" w:color="auto"/>
              <w:right w:val="single" w:sz="4" w:space="0" w:color="auto"/>
            </w:tcBorders>
            <w:shd w:val="clear" w:color="auto" w:fill="auto"/>
          </w:tcPr>
          <w:p w14:paraId="667D9939" w14:textId="460353F3" w:rsidR="001C198F" w:rsidRPr="001C198F" w:rsidRDefault="001C198F" w:rsidP="001C198F">
            <w:pPr>
              <w:spacing w:line="240" w:lineRule="auto"/>
              <w:ind w:firstLine="0"/>
              <w:jc w:val="center"/>
              <w:rPr>
                <w:rFonts w:eastAsia="Times New Roman" w:cs="Arial"/>
                <w:sz w:val="20"/>
                <w:szCs w:val="20"/>
                <w:lang w:eastAsia="ru-RU"/>
              </w:rPr>
            </w:pPr>
            <w:r w:rsidRPr="001C198F">
              <w:rPr>
                <w:color w:val="000000"/>
                <w:sz w:val="20"/>
                <w:szCs w:val="20"/>
              </w:rPr>
              <w:t>0,0005381</w:t>
            </w:r>
          </w:p>
        </w:tc>
        <w:tc>
          <w:tcPr>
            <w:tcW w:w="644" w:type="pct"/>
            <w:tcBorders>
              <w:top w:val="single" w:sz="4" w:space="0" w:color="auto"/>
              <w:left w:val="nil"/>
              <w:bottom w:val="single" w:sz="4" w:space="0" w:color="auto"/>
            </w:tcBorders>
            <w:shd w:val="clear" w:color="auto" w:fill="auto"/>
          </w:tcPr>
          <w:p w14:paraId="7B6C2035" w14:textId="242C0401" w:rsidR="001C198F" w:rsidRPr="001C198F" w:rsidRDefault="001C198F" w:rsidP="001C198F">
            <w:pPr>
              <w:spacing w:line="240" w:lineRule="auto"/>
              <w:ind w:firstLine="0"/>
              <w:jc w:val="center"/>
              <w:rPr>
                <w:rFonts w:eastAsia="Times New Roman" w:cs="Arial"/>
                <w:sz w:val="20"/>
                <w:szCs w:val="20"/>
                <w:highlight w:val="yellow"/>
                <w:lang w:eastAsia="ru-RU"/>
              </w:rPr>
            </w:pPr>
            <w:r w:rsidRPr="001C198F">
              <w:rPr>
                <w:color w:val="000000"/>
                <w:sz w:val="20"/>
                <w:szCs w:val="20"/>
              </w:rPr>
              <w:t>0,006925</w:t>
            </w:r>
          </w:p>
        </w:tc>
      </w:tr>
    </w:tbl>
    <w:p w14:paraId="3606E11A" w14:textId="77777777" w:rsidR="00450192" w:rsidRPr="00612148" w:rsidRDefault="00450192" w:rsidP="00783977">
      <w:pPr>
        <w:spacing w:line="240" w:lineRule="auto"/>
      </w:pPr>
    </w:p>
    <w:p w14:paraId="44775BE2" w14:textId="77777777" w:rsidR="008C1B8F" w:rsidRDefault="00450192" w:rsidP="008C1B8F">
      <w:pPr>
        <w:pStyle w:val="afff"/>
        <w:shd w:val="clear" w:color="auto" w:fill="FFFFFF" w:themeFill="background1"/>
        <w:contextualSpacing/>
        <w:jc w:val="left"/>
      </w:pPr>
      <w:r w:rsidRPr="00612148">
        <w:t>Перечень загрязняющих веществ, выбрасываемых в атмосферу источниками</w:t>
      </w:r>
      <w:r w:rsidR="00E36711" w:rsidRPr="00612148">
        <w:t xml:space="preserve"> </w:t>
      </w:r>
      <w:r w:rsidRPr="00612148">
        <w:t xml:space="preserve">, их класс опасности, значение ПДК или ОБУВ, максимально-разовый и валовый выбросы представлены в таблице </w:t>
      </w:r>
      <w:r w:rsidR="00621F95" w:rsidRPr="00612148">
        <w:t>5.2</w:t>
      </w:r>
    </w:p>
    <w:p w14:paraId="6263669F" w14:textId="77777777" w:rsidR="008A4C5D" w:rsidRDefault="008A4C5D" w:rsidP="008C1B8F">
      <w:pPr>
        <w:pStyle w:val="afff"/>
        <w:shd w:val="clear" w:color="auto" w:fill="FFFFFF" w:themeFill="background1"/>
        <w:contextualSpacing/>
        <w:jc w:val="left"/>
      </w:pPr>
    </w:p>
    <w:p w14:paraId="1A64D96D" w14:textId="77777777" w:rsidR="008A4C5D" w:rsidRDefault="008A4C5D" w:rsidP="008C1B8F">
      <w:pPr>
        <w:pStyle w:val="afff"/>
        <w:shd w:val="clear" w:color="auto" w:fill="FFFFFF" w:themeFill="background1"/>
        <w:contextualSpacing/>
        <w:jc w:val="left"/>
      </w:pPr>
    </w:p>
    <w:p w14:paraId="29F5E126" w14:textId="77777777" w:rsidR="008A4C5D" w:rsidRDefault="008A4C5D" w:rsidP="008C1B8F">
      <w:pPr>
        <w:pStyle w:val="afff"/>
        <w:shd w:val="clear" w:color="auto" w:fill="FFFFFF" w:themeFill="background1"/>
        <w:contextualSpacing/>
        <w:jc w:val="left"/>
      </w:pPr>
    </w:p>
    <w:p w14:paraId="58CB2B45" w14:textId="77777777" w:rsidR="008A4C5D" w:rsidRPr="00612148" w:rsidRDefault="008A4C5D" w:rsidP="008C1B8F">
      <w:pPr>
        <w:pStyle w:val="afff"/>
        <w:shd w:val="clear" w:color="auto" w:fill="FFFFFF" w:themeFill="background1"/>
        <w:contextualSpacing/>
        <w:jc w:val="left"/>
      </w:pPr>
    </w:p>
    <w:p w14:paraId="0E6748C0" w14:textId="60E93AF9" w:rsidR="006C4CA7" w:rsidRPr="00612148" w:rsidRDefault="006C4CA7" w:rsidP="008C1B8F">
      <w:pPr>
        <w:pStyle w:val="afff"/>
        <w:shd w:val="clear" w:color="auto" w:fill="FFFFFF" w:themeFill="background1"/>
        <w:ind w:firstLine="0"/>
        <w:contextualSpacing/>
        <w:jc w:val="left"/>
        <w:rPr>
          <w:b/>
          <w:sz w:val="20"/>
          <w:szCs w:val="20"/>
        </w:rPr>
      </w:pPr>
      <w:r w:rsidRPr="00612148">
        <w:rPr>
          <w:b/>
          <w:sz w:val="20"/>
          <w:szCs w:val="20"/>
        </w:rPr>
        <w:lastRenderedPageBreak/>
        <w:t xml:space="preserve">Таблица </w:t>
      </w:r>
      <w:r w:rsidR="005613A4" w:rsidRPr="00612148">
        <w:rPr>
          <w:b/>
          <w:sz w:val="20"/>
          <w:szCs w:val="20"/>
        </w:rPr>
        <w:fldChar w:fldCharType="begin"/>
      </w:r>
      <w:r w:rsidR="005613A4" w:rsidRPr="00612148">
        <w:rPr>
          <w:b/>
          <w:sz w:val="20"/>
          <w:szCs w:val="20"/>
        </w:rPr>
        <w:instrText xml:space="preserve"> STYLEREF 1 \s </w:instrText>
      </w:r>
      <w:r w:rsidR="005613A4" w:rsidRPr="00612148">
        <w:rPr>
          <w:b/>
          <w:sz w:val="20"/>
          <w:szCs w:val="20"/>
        </w:rPr>
        <w:fldChar w:fldCharType="separate"/>
      </w:r>
      <w:r w:rsidR="0017121E">
        <w:rPr>
          <w:b/>
          <w:noProof/>
          <w:sz w:val="20"/>
          <w:szCs w:val="20"/>
        </w:rPr>
        <w:t>5</w:t>
      </w:r>
      <w:r w:rsidR="005613A4" w:rsidRPr="00612148">
        <w:rPr>
          <w:b/>
          <w:noProof/>
          <w:sz w:val="20"/>
          <w:szCs w:val="20"/>
        </w:rPr>
        <w:fldChar w:fldCharType="end"/>
      </w:r>
      <w:r w:rsidRPr="00612148">
        <w:rPr>
          <w:b/>
          <w:sz w:val="20"/>
          <w:szCs w:val="20"/>
        </w:rPr>
        <w:t>.</w:t>
      </w:r>
      <w:r w:rsidR="005613A4" w:rsidRPr="00612148">
        <w:rPr>
          <w:b/>
          <w:sz w:val="20"/>
          <w:szCs w:val="20"/>
        </w:rPr>
        <w:fldChar w:fldCharType="begin"/>
      </w:r>
      <w:r w:rsidR="005613A4" w:rsidRPr="00612148">
        <w:rPr>
          <w:b/>
          <w:sz w:val="20"/>
          <w:szCs w:val="20"/>
        </w:rPr>
        <w:instrText xml:space="preserve"> SEQ Таблица \* ARABIC \s 1 </w:instrText>
      </w:r>
      <w:r w:rsidR="005613A4" w:rsidRPr="00612148">
        <w:rPr>
          <w:b/>
          <w:sz w:val="20"/>
          <w:szCs w:val="20"/>
        </w:rPr>
        <w:fldChar w:fldCharType="separate"/>
      </w:r>
      <w:r w:rsidR="0017121E">
        <w:rPr>
          <w:b/>
          <w:noProof/>
          <w:sz w:val="20"/>
          <w:szCs w:val="20"/>
        </w:rPr>
        <w:t>2</w:t>
      </w:r>
      <w:r w:rsidR="005613A4" w:rsidRPr="00612148">
        <w:rPr>
          <w:b/>
          <w:noProof/>
          <w:sz w:val="20"/>
          <w:szCs w:val="20"/>
        </w:rPr>
        <w:fldChar w:fldCharType="end"/>
      </w:r>
      <w:r w:rsidRPr="00612148">
        <w:rPr>
          <w:b/>
          <w:noProof/>
          <w:sz w:val="20"/>
          <w:szCs w:val="20"/>
        </w:rPr>
        <w:t xml:space="preserve"> </w:t>
      </w:r>
      <w:r w:rsidRPr="00612148">
        <w:rPr>
          <w:b/>
          <w:sz w:val="20"/>
          <w:szCs w:val="20"/>
        </w:rPr>
        <w:t>- Перечень загрязняющих веществ, выбрасываемых в атмосферу</w:t>
      </w:r>
    </w:p>
    <w:tbl>
      <w:tblPr>
        <w:tblW w:w="9923" w:type="dxa"/>
        <w:tblInd w:w="-176"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68"/>
        <w:gridCol w:w="2850"/>
        <w:gridCol w:w="942"/>
        <w:gridCol w:w="192"/>
        <w:gridCol w:w="800"/>
        <w:gridCol w:w="334"/>
        <w:gridCol w:w="800"/>
        <w:gridCol w:w="192"/>
        <w:gridCol w:w="1418"/>
        <w:gridCol w:w="1417"/>
      </w:tblGrid>
      <w:tr w:rsidR="00783977" w:rsidRPr="00612148" w14:paraId="6161A971" w14:textId="77777777" w:rsidTr="008C1B8F">
        <w:trPr>
          <w:trHeight w:val="227"/>
          <w:tblHeader/>
        </w:trPr>
        <w:tc>
          <w:tcPr>
            <w:tcW w:w="3828" w:type="dxa"/>
            <w:gridSpan w:val="3"/>
            <w:vAlign w:val="center"/>
          </w:tcPr>
          <w:p w14:paraId="2FF29F7B" w14:textId="77777777" w:rsidR="00F045AC" w:rsidRPr="00612148" w:rsidRDefault="00F045AC" w:rsidP="00F045AC">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Вещество</w:t>
            </w:r>
          </w:p>
        </w:tc>
        <w:tc>
          <w:tcPr>
            <w:tcW w:w="1134" w:type="dxa"/>
            <w:gridSpan w:val="2"/>
            <w:vMerge w:val="restart"/>
            <w:vAlign w:val="center"/>
          </w:tcPr>
          <w:p w14:paraId="09DD024F" w14:textId="77777777" w:rsidR="00F045AC" w:rsidRPr="00612148" w:rsidRDefault="00F045AC" w:rsidP="00F045AC">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Исполь-зуемый</w:t>
            </w:r>
          </w:p>
          <w:p w14:paraId="7EAE5541" w14:textId="77777777" w:rsidR="00F045AC" w:rsidRPr="00612148" w:rsidRDefault="00F045AC" w:rsidP="00F045AC">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критерий</w:t>
            </w:r>
          </w:p>
        </w:tc>
        <w:tc>
          <w:tcPr>
            <w:tcW w:w="1134" w:type="dxa"/>
            <w:gridSpan w:val="2"/>
            <w:vMerge w:val="restart"/>
            <w:vAlign w:val="center"/>
          </w:tcPr>
          <w:p w14:paraId="0109A68A" w14:textId="77777777" w:rsidR="00F045AC" w:rsidRPr="00612148" w:rsidRDefault="00F045AC" w:rsidP="00F045AC">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Значение</w:t>
            </w:r>
          </w:p>
          <w:p w14:paraId="6A469C6D" w14:textId="77777777" w:rsidR="00F045AC" w:rsidRPr="00612148" w:rsidRDefault="00F045AC" w:rsidP="00F045AC">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критерия,</w:t>
            </w:r>
          </w:p>
          <w:p w14:paraId="31EBE674" w14:textId="77777777" w:rsidR="00F045AC" w:rsidRPr="00612148" w:rsidRDefault="00F045AC" w:rsidP="00F045AC">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мг/м</w:t>
            </w:r>
            <w:r w:rsidRPr="00612148">
              <w:rPr>
                <w:rFonts w:eastAsia="Times New Roman" w:cs="Arial"/>
                <w:bCs/>
                <w:iCs/>
                <w:sz w:val="20"/>
                <w:szCs w:val="20"/>
                <w:vertAlign w:val="superscript"/>
                <w:lang w:eastAsia="ru-RU"/>
              </w:rPr>
              <w:t>3</w:t>
            </w:r>
          </w:p>
        </w:tc>
        <w:tc>
          <w:tcPr>
            <w:tcW w:w="992" w:type="dxa"/>
            <w:gridSpan w:val="2"/>
            <w:vMerge w:val="restart"/>
            <w:vAlign w:val="center"/>
          </w:tcPr>
          <w:p w14:paraId="41F4C1D0" w14:textId="77777777" w:rsidR="00F045AC" w:rsidRPr="00612148" w:rsidRDefault="00F045AC" w:rsidP="00F045AC">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Класс</w:t>
            </w:r>
          </w:p>
          <w:p w14:paraId="65BC21F3" w14:textId="77777777" w:rsidR="00F045AC" w:rsidRPr="00612148" w:rsidRDefault="00F045AC" w:rsidP="00F045AC">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опас-</w:t>
            </w:r>
          </w:p>
          <w:p w14:paraId="7D6F5BDD" w14:textId="77777777" w:rsidR="00F045AC" w:rsidRPr="00612148" w:rsidRDefault="00F045AC" w:rsidP="00F045AC">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ности</w:t>
            </w:r>
          </w:p>
        </w:tc>
        <w:tc>
          <w:tcPr>
            <w:tcW w:w="2835" w:type="dxa"/>
            <w:gridSpan w:val="2"/>
            <w:vMerge w:val="restart"/>
            <w:vAlign w:val="center"/>
          </w:tcPr>
          <w:p w14:paraId="34241F67" w14:textId="77777777" w:rsidR="00F045AC" w:rsidRPr="00612148" w:rsidRDefault="00F045AC" w:rsidP="00F045AC">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Суммарный выброс</w:t>
            </w:r>
          </w:p>
          <w:p w14:paraId="68D57E78" w14:textId="77777777" w:rsidR="00F045AC" w:rsidRPr="00612148" w:rsidRDefault="00F045AC" w:rsidP="00F045AC">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вещества</w:t>
            </w:r>
          </w:p>
        </w:tc>
      </w:tr>
      <w:tr w:rsidR="00783977" w:rsidRPr="00612148" w14:paraId="48DC7F22" w14:textId="77777777" w:rsidTr="008C1B8F">
        <w:trPr>
          <w:trHeight w:val="253"/>
          <w:tblHeader/>
        </w:trPr>
        <w:tc>
          <w:tcPr>
            <w:tcW w:w="710" w:type="dxa"/>
            <w:vMerge w:val="restart"/>
            <w:vAlign w:val="center"/>
          </w:tcPr>
          <w:p w14:paraId="7AAE4ACF" w14:textId="77777777" w:rsidR="00F045AC" w:rsidRPr="00612148" w:rsidRDefault="00F045AC" w:rsidP="00F045AC">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код</w:t>
            </w:r>
          </w:p>
        </w:tc>
        <w:tc>
          <w:tcPr>
            <w:tcW w:w="3118" w:type="dxa"/>
            <w:gridSpan w:val="2"/>
            <w:vMerge w:val="restart"/>
            <w:vAlign w:val="center"/>
          </w:tcPr>
          <w:p w14:paraId="0B78E395" w14:textId="77777777" w:rsidR="00F045AC" w:rsidRPr="00612148" w:rsidRDefault="00F045AC" w:rsidP="00F045AC">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наименование</w:t>
            </w:r>
          </w:p>
        </w:tc>
        <w:tc>
          <w:tcPr>
            <w:tcW w:w="1134" w:type="dxa"/>
            <w:gridSpan w:val="2"/>
            <w:vMerge/>
            <w:vAlign w:val="center"/>
          </w:tcPr>
          <w:p w14:paraId="37BF92B0" w14:textId="77777777" w:rsidR="00F045AC" w:rsidRPr="00612148" w:rsidRDefault="00F045AC" w:rsidP="00F045AC">
            <w:pPr>
              <w:autoSpaceDE w:val="0"/>
              <w:autoSpaceDN w:val="0"/>
              <w:adjustRightInd w:val="0"/>
              <w:spacing w:line="240" w:lineRule="auto"/>
              <w:ind w:firstLine="0"/>
              <w:jc w:val="center"/>
              <w:rPr>
                <w:rFonts w:eastAsia="Times New Roman" w:cs="Arial"/>
                <w:bCs/>
                <w:iCs/>
                <w:sz w:val="20"/>
                <w:szCs w:val="20"/>
                <w:lang w:eastAsia="ru-RU"/>
              </w:rPr>
            </w:pPr>
          </w:p>
        </w:tc>
        <w:tc>
          <w:tcPr>
            <w:tcW w:w="1134" w:type="dxa"/>
            <w:gridSpan w:val="2"/>
            <w:vMerge/>
            <w:vAlign w:val="center"/>
          </w:tcPr>
          <w:p w14:paraId="4B6B2F52" w14:textId="77777777" w:rsidR="00F045AC" w:rsidRPr="00612148" w:rsidRDefault="00F045AC" w:rsidP="00F045AC">
            <w:pPr>
              <w:autoSpaceDE w:val="0"/>
              <w:autoSpaceDN w:val="0"/>
              <w:adjustRightInd w:val="0"/>
              <w:spacing w:line="240" w:lineRule="auto"/>
              <w:jc w:val="center"/>
              <w:rPr>
                <w:rFonts w:eastAsia="Times New Roman" w:cs="Arial"/>
                <w:bCs/>
                <w:iCs/>
                <w:sz w:val="20"/>
                <w:szCs w:val="20"/>
                <w:lang w:eastAsia="ru-RU"/>
              </w:rPr>
            </w:pPr>
          </w:p>
        </w:tc>
        <w:tc>
          <w:tcPr>
            <w:tcW w:w="992" w:type="dxa"/>
            <w:gridSpan w:val="2"/>
            <w:vMerge/>
            <w:vAlign w:val="center"/>
          </w:tcPr>
          <w:p w14:paraId="6A033E45" w14:textId="77777777" w:rsidR="00F045AC" w:rsidRPr="00612148" w:rsidRDefault="00F045AC" w:rsidP="00F045AC">
            <w:pPr>
              <w:autoSpaceDE w:val="0"/>
              <w:autoSpaceDN w:val="0"/>
              <w:adjustRightInd w:val="0"/>
              <w:spacing w:line="240" w:lineRule="auto"/>
              <w:jc w:val="center"/>
              <w:rPr>
                <w:rFonts w:eastAsia="Times New Roman" w:cs="Arial"/>
                <w:bCs/>
                <w:iCs/>
                <w:sz w:val="20"/>
                <w:szCs w:val="20"/>
                <w:lang w:eastAsia="ru-RU"/>
              </w:rPr>
            </w:pPr>
          </w:p>
        </w:tc>
        <w:tc>
          <w:tcPr>
            <w:tcW w:w="2835" w:type="dxa"/>
            <w:gridSpan w:val="2"/>
            <w:vMerge/>
            <w:vAlign w:val="center"/>
          </w:tcPr>
          <w:p w14:paraId="1978C2F9" w14:textId="77777777" w:rsidR="00F045AC" w:rsidRPr="00612148" w:rsidRDefault="00F045AC" w:rsidP="00F045AC">
            <w:pPr>
              <w:autoSpaceDE w:val="0"/>
              <w:autoSpaceDN w:val="0"/>
              <w:adjustRightInd w:val="0"/>
              <w:spacing w:line="240" w:lineRule="auto"/>
              <w:ind w:firstLine="0"/>
              <w:jc w:val="center"/>
              <w:rPr>
                <w:rFonts w:eastAsia="Times New Roman" w:cs="Arial"/>
                <w:sz w:val="20"/>
                <w:szCs w:val="20"/>
                <w:lang w:eastAsia="ru-RU"/>
              </w:rPr>
            </w:pPr>
          </w:p>
        </w:tc>
      </w:tr>
      <w:tr w:rsidR="00783977" w:rsidRPr="00612148" w14:paraId="09DCFC81" w14:textId="77777777" w:rsidTr="008C1B8F">
        <w:trPr>
          <w:trHeight w:val="227"/>
          <w:tblHeader/>
        </w:trPr>
        <w:tc>
          <w:tcPr>
            <w:tcW w:w="710" w:type="dxa"/>
            <w:vMerge/>
            <w:vAlign w:val="center"/>
          </w:tcPr>
          <w:p w14:paraId="4E06096D" w14:textId="77777777" w:rsidR="00F045AC" w:rsidRPr="00612148" w:rsidRDefault="00F045AC" w:rsidP="00F045AC">
            <w:pPr>
              <w:autoSpaceDE w:val="0"/>
              <w:autoSpaceDN w:val="0"/>
              <w:adjustRightInd w:val="0"/>
              <w:spacing w:line="240" w:lineRule="auto"/>
              <w:ind w:firstLine="0"/>
              <w:jc w:val="center"/>
              <w:rPr>
                <w:rFonts w:eastAsia="Times New Roman" w:cs="Arial"/>
                <w:sz w:val="20"/>
                <w:szCs w:val="20"/>
                <w:lang w:eastAsia="ru-RU"/>
              </w:rPr>
            </w:pPr>
          </w:p>
        </w:tc>
        <w:tc>
          <w:tcPr>
            <w:tcW w:w="3118" w:type="dxa"/>
            <w:gridSpan w:val="2"/>
            <w:vMerge/>
            <w:vAlign w:val="center"/>
          </w:tcPr>
          <w:p w14:paraId="58A47EC7" w14:textId="77777777" w:rsidR="00F045AC" w:rsidRPr="00612148" w:rsidRDefault="00F045AC" w:rsidP="00F045AC">
            <w:pPr>
              <w:autoSpaceDE w:val="0"/>
              <w:autoSpaceDN w:val="0"/>
              <w:adjustRightInd w:val="0"/>
              <w:spacing w:line="240" w:lineRule="auto"/>
              <w:ind w:firstLine="0"/>
              <w:jc w:val="center"/>
              <w:rPr>
                <w:rFonts w:eastAsia="Times New Roman" w:cs="Arial"/>
                <w:sz w:val="20"/>
                <w:szCs w:val="20"/>
                <w:lang w:eastAsia="ru-RU"/>
              </w:rPr>
            </w:pPr>
          </w:p>
        </w:tc>
        <w:tc>
          <w:tcPr>
            <w:tcW w:w="1134" w:type="dxa"/>
            <w:gridSpan w:val="2"/>
            <w:vMerge/>
            <w:vAlign w:val="center"/>
          </w:tcPr>
          <w:p w14:paraId="39A06C83" w14:textId="77777777" w:rsidR="00F045AC" w:rsidRPr="00612148" w:rsidRDefault="00F045AC" w:rsidP="00F045AC">
            <w:pPr>
              <w:autoSpaceDE w:val="0"/>
              <w:autoSpaceDN w:val="0"/>
              <w:adjustRightInd w:val="0"/>
              <w:spacing w:line="240" w:lineRule="auto"/>
              <w:ind w:firstLine="0"/>
              <w:jc w:val="center"/>
              <w:rPr>
                <w:rFonts w:eastAsia="Times New Roman" w:cs="Arial"/>
                <w:sz w:val="20"/>
                <w:szCs w:val="20"/>
                <w:lang w:eastAsia="ru-RU"/>
              </w:rPr>
            </w:pPr>
          </w:p>
        </w:tc>
        <w:tc>
          <w:tcPr>
            <w:tcW w:w="1134" w:type="dxa"/>
            <w:gridSpan w:val="2"/>
            <w:vMerge/>
            <w:vAlign w:val="center"/>
          </w:tcPr>
          <w:p w14:paraId="5A6FBDB9" w14:textId="77777777" w:rsidR="00F045AC" w:rsidRPr="00612148" w:rsidRDefault="00F045AC" w:rsidP="00F045AC">
            <w:pPr>
              <w:autoSpaceDE w:val="0"/>
              <w:autoSpaceDN w:val="0"/>
              <w:adjustRightInd w:val="0"/>
              <w:spacing w:line="240" w:lineRule="auto"/>
              <w:ind w:firstLine="0"/>
              <w:jc w:val="center"/>
              <w:rPr>
                <w:rFonts w:eastAsia="Times New Roman" w:cs="Arial"/>
                <w:bCs/>
                <w:iCs/>
                <w:sz w:val="20"/>
                <w:szCs w:val="20"/>
                <w:lang w:eastAsia="ru-RU"/>
              </w:rPr>
            </w:pPr>
          </w:p>
        </w:tc>
        <w:tc>
          <w:tcPr>
            <w:tcW w:w="992" w:type="dxa"/>
            <w:gridSpan w:val="2"/>
            <w:vMerge/>
            <w:vAlign w:val="center"/>
          </w:tcPr>
          <w:p w14:paraId="0BCE3DC6" w14:textId="77777777" w:rsidR="00F045AC" w:rsidRPr="00612148" w:rsidRDefault="00F045AC" w:rsidP="00F045AC">
            <w:pPr>
              <w:autoSpaceDE w:val="0"/>
              <w:autoSpaceDN w:val="0"/>
              <w:adjustRightInd w:val="0"/>
              <w:spacing w:line="240" w:lineRule="auto"/>
              <w:ind w:firstLine="0"/>
              <w:jc w:val="center"/>
              <w:rPr>
                <w:rFonts w:eastAsia="Times New Roman" w:cs="Arial"/>
                <w:bCs/>
                <w:iCs/>
                <w:sz w:val="20"/>
                <w:szCs w:val="20"/>
                <w:lang w:eastAsia="ru-RU"/>
              </w:rPr>
            </w:pPr>
          </w:p>
        </w:tc>
        <w:tc>
          <w:tcPr>
            <w:tcW w:w="1418" w:type="dxa"/>
            <w:vAlign w:val="center"/>
          </w:tcPr>
          <w:p w14:paraId="02248710" w14:textId="77777777" w:rsidR="00F045AC" w:rsidRPr="00612148" w:rsidRDefault="00F045AC" w:rsidP="00F045AC">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г/с</w:t>
            </w:r>
          </w:p>
        </w:tc>
        <w:tc>
          <w:tcPr>
            <w:tcW w:w="1417" w:type="dxa"/>
            <w:vAlign w:val="center"/>
          </w:tcPr>
          <w:p w14:paraId="4E5E11C8" w14:textId="77777777" w:rsidR="00F045AC" w:rsidRPr="00612148" w:rsidRDefault="00F045AC" w:rsidP="00F045AC">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т/период</w:t>
            </w:r>
          </w:p>
        </w:tc>
      </w:tr>
      <w:tr w:rsidR="008A4C5D" w:rsidRPr="00612148" w14:paraId="09A2B32F" w14:textId="77777777" w:rsidTr="008A4C5D">
        <w:tblPrEx>
          <w:tblLook w:val="04A0" w:firstRow="1" w:lastRow="0" w:firstColumn="1" w:lastColumn="0" w:noHBand="0" w:noVBand="1"/>
        </w:tblPrEx>
        <w:trPr>
          <w:trHeight w:val="479"/>
        </w:trPr>
        <w:tc>
          <w:tcPr>
            <w:tcW w:w="710" w:type="dxa"/>
            <w:tcBorders>
              <w:top w:val="single" w:sz="4" w:space="0" w:color="auto"/>
              <w:bottom w:val="single" w:sz="4" w:space="0" w:color="auto"/>
              <w:right w:val="single" w:sz="4" w:space="0" w:color="auto"/>
            </w:tcBorders>
            <w:shd w:val="clear" w:color="auto" w:fill="auto"/>
            <w:vAlign w:val="center"/>
          </w:tcPr>
          <w:p w14:paraId="7DCF98FB" w14:textId="77777777" w:rsidR="008A4C5D" w:rsidRPr="00612148" w:rsidRDefault="008A4C5D" w:rsidP="00F045AC">
            <w:pPr>
              <w:spacing w:line="240" w:lineRule="auto"/>
              <w:ind w:firstLine="0"/>
              <w:jc w:val="left"/>
              <w:rPr>
                <w:rFonts w:cs="Arial"/>
                <w:sz w:val="20"/>
                <w:szCs w:val="20"/>
              </w:rPr>
            </w:pPr>
            <w:r w:rsidRPr="00612148">
              <w:rPr>
                <w:rFonts w:cs="Arial"/>
                <w:sz w:val="20"/>
                <w:szCs w:val="20"/>
              </w:rPr>
              <w:t>0123</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2CD743" w14:textId="77777777" w:rsidR="008A4C5D" w:rsidRPr="00612148" w:rsidRDefault="008A4C5D" w:rsidP="00F045AC">
            <w:pPr>
              <w:spacing w:line="240" w:lineRule="auto"/>
              <w:ind w:firstLine="0"/>
              <w:jc w:val="left"/>
              <w:rPr>
                <w:rFonts w:cs="Arial"/>
                <w:sz w:val="20"/>
                <w:szCs w:val="20"/>
              </w:rPr>
            </w:pPr>
            <w:r w:rsidRPr="00612148">
              <w:rPr>
                <w:rFonts w:cs="Arial"/>
                <w:sz w:val="20"/>
                <w:szCs w:val="20"/>
              </w:rPr>
              <w:t xml:space="preserve">диЖелезо триоксид (Железа оксид)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4AE567"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ПДК с/с</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4F85E0"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0,04000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F93C0"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64217D"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0,0031550</w:t>
            </w:r>
          </w:p>
        </w:tc>
        <w:tc>
          <w:tcPr>
            <w:tcW w:w="1417" w:type="dxa"/>
            <w:tcBorders>
              <w:top w:val="single" w:sz="4" w:space="0" w:color="auto"/>
              <w:left w:val="single" w:sz="4" w:space="0" w:color="auto"/>
              <w:bottom w:val="single" w:sz="4" w:space="0" w:color="auto"/>
            </w:tcBorders>
            <w:shd w:val="clear" w:color="auto" w:fill="auto"/>
            <w:vAlign w:val="center"/>
          </w:tcPr>
          <w:p w14:paraId="2E65921A" w14:textId="6F6510AF" w:rsidR="008A4C5D" w:rsidRPr="00612148" w:rsidRDefault="008A4C5D" w:rsidP="008A4C5D">
            <w:pPr>
              <w:spacing w:line="240" w:lineRule="auto"/>
              <w:ind w:firstLine="0"/>
              <w:jc w:val="center"/>
              <w:rPr>
                <w:rFonts w:cs="Arial"/>
                <w:sz w:val="20"/>
                <w:szCs w:val="20"/>
              </w:rPr>
            </w:pPr>
            <w:r w:rsidRPr="008A4C5D">
              <w:rPr>
                <w:rFonts w:cs="Arial"/>
                <w:sz w:val="20"/>
                <w:szCs w:val="20"/>
              </w:rPr>
              <w:t>0,000182</w:t>
            </w:r>
          </w:p>
        </w:tc>
      </w:tr>
      <w:tr w:rsidR="008A4C5D" w:rsidRPr="00612148" w14:paraId="03DB8EDF" w14:textId="77777777" w:rsidTr="008A4C5D">
        <w:tblPrEx>
          <w:tblLook w:val="04A0" w:firstRow="1" w:lastRow="0" w:firstColumn="1" w:lastColumn="0" w:noHBand="0" w:noVBand="1"/>
        </w:tblPrEx>
        <w:trPr>
          <w:trHeight w:hRule="exact" w:val="458"/>
        </w:trPr>
        <w:tc>
          <w:tcPr>
            <w:tcW w:w="710" w:type="dxa"/>
            <w:tcBorders>
              <w:top w:val="single" w:sz="4" w:space="0" w:color="auto"/>
              <w:bottom w:val="single" w:sz="4" w:space="0" w:color="auto"/>
              <w:right w:val="single" w:sz="4" w:space="0" w:color="auto"/>
            </w:tcBorders>
            <w:shd w:val="clear" w:color="auto" w:fill="auto"/>
            <w:vAlign w:val="center"/>
          </w:tcPr>
          <w:p w14:paraId="41C0CD58" w14:textId="77777777" w:rsidR="008A4C5D" w:rsidRPr="00612148" w:rsidRDefault="008A4C5D" w:rsidP="00F045AC">
            <w:pPr>
              <w:spacing w:line="240" w:lineRule="auto"/>
              <w:ind w:firstLine="0"/>
              <w:jc w:val="left"/>
              <w:rPr>
                <w:rFonts w:cs="Arial"/>
                <w:sz w:val="20"/>
                <w:szCs w:val="20"/>
              </w:rPr>
            </w:pPr>
            <w:r w:rsidRPr="00612148">
              <w:rPr>
                <w:rFonts w:cs="Arial"/>
                <w:sz w:val="20"/>
                <w:szCs w:val="20"/>
              </w:rPr>
              <w:t>0143</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927672" w14:textId="77777777" w:rsidR="008A4C5D" w:rsidRPr="00612148" w:rsidRDefault="008A4C5D" w:rsidP="00F045AC">
            <w:pPr>
              <w:spacing w:line="240" w:lineRule="auto"/>
              <w:ind w:firstLine="0"/>
              <w:jc w:val="left"/>
              <w:rPr>
                <w:rFonts w:cs="Arial"/>
                <w:sz w:val="20"/>
                <w:szCs w:val="20"/>
              </w:rPr>
            </w:pPr>
            <w:r w:rsidRPr="00612148">
              <w:rPr>
                <w:rFonts w:cs="Arial"/>
                <w:sz w:val="20"/>
                <w:szCs w:val="20"/>
              </w:rPr>
              <w:t xml:space="preserve">Марганец и его соединения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D6C636"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ПДК м/р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7ED470"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0,01000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A8D030"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A4792E2"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0,0002715</w:t>
            </w:r>
          </w:p>
        </w:tc>
        <w:tc>
          <w:tcPr>
            <w:tcW w:w="1417" w:type="dxa"/>
            <w:tcBorders>
              <w:top w:val="single" w:sz="4" w:space="0" w:color="auto"/>
              <w:left w:val="single" w:sz="4" w:space="0" w:color="auto"/>
              <w:bottom w:val="single" w:sz="4" w:space="0" w:color="auto"/>
            </w:tcBorders>
            <w:shd w:val="clear" w:color="auto" w:fill="auto"/>
            <w:vAlign w:val="center"/>
          </w:tcPr>
          <w:p w14:paraId="36DAD2F3" w14:textId="49E538D6" w:rsidR="008A4C5D" w:rsidRPr="00612148" w:rsidRDefault="008A4C5D" w:rsidP="008A4C5D">
            <w:pPr>
              <w:spacing w:line="240" w:lineRule="auto"/>
              <w:ind w:firstLine="0"/>
              <w:jc w:val="center"/>
              <w:rPr>
                <w:rFonts w:cs="Arial"/>
                <w:sz w:val="20"/>
                <w:szCs w:val="20"/>
              </w:rPr>
            </w:pPr>
            <w:r w:rsidRPr="008A4C5D">
              <w:rPr>
                <w:rFonts w:cs="Arial"/>
                <w:sz w:val="20"/>
                <w:szCs w:val="20"/>
              </w:rPr>
              <w:t>0,000016</w:t>
            </w:r>
          </w:p>
        </w:tc>
      </w:tr>
      <w:tr w:rsidR="008A4C5D" w:rsidRPr="00612148" w14:paraId="1C89E7A5" w14:textId="77777777" w:rsidTr="008A4C5D">
        <w:tblPrEx>
          <w:tblLook w:val="04A0" w:firstRow="1" w:lastRow="0" w:firstColumn="1" w:lastColumn="0" w:noHBand="0" w:noVBand="1"/>
        </w:tblPrEx>
        <w:trPr>
          <w:trHeight w:hRule="exact" w:val="239"/>
        </w:trPr>
        <w:tc>
          <w:tcPr>
            <w:tcW w:w="710" w:type="dxa"/>
            <w:tcBorders>
              <w:top w:val="single" w:sz="4" w:space="0" w:color="auto"/>
              <w:bottom w:val="single" w:sz="4" w:space="0" w:color="auto"/>
              <w:right w:val="single" w:sz="4" w:space="0" w:color="auto"/>
            </w:tcBorders>
            <w:shd w:val="clear" w:color="auto" w:fill="auto"/>
            <w:hideMark/>
          </w:tcPr>
          <w:p w14:paraId="1904A548" w14:textId="77777777" w:rsidR="008A4C5D" w:rsidRPr="00612148" w:rsidRDefault="008A4C5D" w:rsidP="00F045AC">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0301</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456B55" w14:textId="77777777" w:rsidR="008A4C5D" w:rsidRPr="00612148" w:rsidRDefault="008A4C5D" w:rsidP="00F045AC">
            <w:pPr>
              <w:autoSpaceDE w:val="0"/>
              <w:autoSpaceDN w:val="0"/>
              <w:adjustRightInd w:val="0"/>
              <w:spacing w:line="240" w:lineRule="auto"/>
              <w:ind w:firstLine="0"/>
              <w:jc w:val="left"/>
              <w:rPr>
                <w:rFonts w:eastAsia="Times New Roman" w:cs="Arial"/>
                <w:bCs/>
                <w:iCs/>
                <w:sz w:val="20"/>
                <w:szCs w:val="20"/>
                <w:lang w:eastAsia="ru-RU"/>
              </w:rPr>
            </w:pPr>
            <w:r w:rsidRPr="00612148">
              <w:rPr>
                <w:rFonts w:eastAsia="Times New Roman" w:cs="Arial"/>
                <w:bCs/>
                <w:iCs/>
                <w:sz w:val="20"/>
                <w:szCs w:val="20"/>
                <w:lang w:eastAsia="ru-RU"/>
              </w:rPr>
              <w:t>Азота диоксид (Азот (IV) о</w:t>
            </w:r>
            <w:r w:rsidRPr="00612148">
              <w:rPr>
                <w:rFonts w:eastAsia="Times New Roman" w:cs="Arial"/>
                <w:bCs/>
                <w:iCs/>
                <w:sz w:val="20"/>
                <w:szCs w:val="20"/>
                <w:lang w:eastAsia="ru-RU"/>
              </w:rPr>
              <w:t>к</w:t>
            </w:r>
            <w:r w:rsidRPr="00612148">
              <w:rPr>
                <w:rFonts w:eastAsia="Times New Roman" w:cs="Arial"/>
                <w:bCs/>
                <w:iCs/>
                <w:sz w:val="20"/>
                <w:szCs w:val="20"/>
                <w:lang w:eastAsia="ru-RU"/>
              </w:rPr>
              <w:t>сид)</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339437" w14:textId="77777777" w:rsidR="008A4C5D" w:rsidRPr="00612148" w:rsidRDefault="008A4C5D" w:rsidP="00F045AC">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ПДК м/р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1C9D0E2" w14:textId="77777777" w:rsidR="008A4C5D" w:rsidRPr="00612148" w:rsidRDefault="008A4C5D" w:rsidP="00F045AC">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0,20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5F2BD8" w14:textId="77777777" w:rsidR="008A4C5D" w:rsidRPr="00612148" w:rsidRDefault="008A4C5D" w:rsidP="00F045AC">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C21CAB8"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0,2176749</w:t>
            </w:r>
          </w:p>
        </w:tc>
        <w:tc>
          <w:tcPr>
            <w:tcW w:w="1417" w:type="dxa"/>
            <w:tcBorders>
              <w:top w:val="single" w:sz="4" w:space="0" w:color="auto"/>
              <w:left w:val="single" w:sz="4" w:space="0" w:color="auto"/>
              <w:bottom w:val="single" w:sz="4" w:space="0" w:color="auto"/>
            </w:tcBorders>
            <w:shd w:val="clear" w:color="auto" w:fill="auto"/>
            <w:vAlign w:val="center"/>
          </w:tcPr>
          <w:p w14:paraId="376AF01A" w14:textId="2C991D73" w:rsidR="008A4C5D" w:rsidRPr="00612148" w:rsidRDefault="008A4C5D" w:rsidP="008A4C5D">
            <w:pPr>
              <w:spacing w:line="240" w:lineRule="auto"/>
              <w:ind w:firstLine="0"/>
              <w:jc w:val="center"/>
              <w:rPr>
                <w:rFonts w:cs="Arial"/>
                <w:sz w:val="20"/>
                <w:szCs w:val="20"/>
              </w:rPr>
            </w:pPr>
            <w:r w:rsidRPr="008A4C5D">
              <w:rPr>
                <w:rFonts w:cs="Arial"/>
                <w:sz w:val="20"/>
                <w:szCs w:val="20"/>
              </w:rPr>
              <w:t>5,591640</w:t>
            </w:r>
          </w:p>
        </w:tc>
      </w:tr>
      <w:tr w:rsidR="008A4C5D" w:rsidRPr="00612148" w14:paraId="640C2D57" w14:textId="77777777" w:rsidTr="008A4C5D">
        <w:tblPrEx>
          <w:tblLook w:val="04A0" w:firstRow="1" w:lastRow="0" w:firstColumn="1" w:lastColumn="0" w:noHBand="0" w:noVBand="1"/>
        </w:tblPrEx>
        <w:trPr>
          <w:trHeight w:val="227"/>
        </w:trPr>
        <w:tc>
          <w:tcPr>
            <w:tcW w:w="710" w:type="dxa"/>
            <w:tcBorders>
              <w:top w:val="single" w:sz="4" w:space="0" w:color="auto"/>
              <w:bottom w:val="single" w:sz="4" w:space="0" w:color="auto"/>
              <w:right w:val="single" w:sz="4" w:space="0" w:color="auto"/>
            </w:tcBorders>
            <w:shd w:val="clear" w:color="auto" w:fill="auto"/>
            <w:hideMark/>
          </w:tcPr>
          <w:p w14:paraId="71886261" w14:textId="77777777" w:rsidR="008A4C5D" w:rsidRPr="00612148" w:rsidRDefault="008A4C5D" w:rsidP="00F045AC">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0304</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332158" w14:textId="77777777" w:rsidR="008A4C5D" w:rsidRPr="00612148" w:rsidRDefault="008A4C5D" w:rsidP="00F045AC">
            <w:pPr>
              <w:autoSpaceDE w:val="0"/>
              <w:autoSpaceDN w:val="0"/>
              <w:adjustRightInd w:val="0"/>
              <w:spacing w:line="240" w:lineRule="auto"/>
              <w:ind w:firstLine="0"/>
              <w:jc w:val="left"/>
              <w:rPr>
                <w:rFonts w:eastAsia="Times New Roman" w:cs="Arial"/>
                <w:bCs/>
                <w:iCs/>
                <w:sz w:val="20"/>
                <w:szCs w:val="20"/>
                <w:lang w:eastAsia="ru-RU"/>
              </w:rPr>
            </w:pPr>
            <w:r w:rsidRPr="00612148">
              <w:rPr>
                <w:rFonts w:eastAsia="Times New Roman" w:cs="Arial"/>
                <w:bCs/>
                <w:iCs/>
                <w:sz w:val="20"/>
                <w:szCs w:val="20"/>
                <w:lang w:eastAsia="ru-RU"/>
              </w:rPr>
              <w:t>Азот (II) оксид (Азота оксид)</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92FB6A" w14:textId="77777777" w:rsidR="008A4C5D" w:rsidRPr="00612148" w:rsidRDefault="008A4C5D" w:rsidP="00F045AC">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ПДК м/р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C41888" w14:textId="77777777" w:rsidR="008A4C5D" w:rsidRPr="00612148" w:rsidRDefault="008A4C5D" w:rsidP="00F045AC">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0,40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EDD92B" w14:textId="77777777" w:rsidR="008A4C5D" w:rsidRPr="00612148" w:rsidRDefault="008A4C5D" w:rsidP="00F045AC">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DB1368F"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0,0353722</w:t>
            </w:r>
          </w:p>
        </w:tc>
        <w:tc>
          <w:tcPr>
            <w:tcW w:w="1417" w:type="dxa"/>
            <w:tcBorders>
              <w:top w:val="single" w:sz="4" w:space="0" w:color="auto"/>
              <w:left w:val="single" w:sz="4" w:space="0" w:color="auto"/>
              <w:bottom w:val="single" w:sz="4" w:space="0" w:color="auto"/>
            </w:tcBorders>
            <w:shd w:val="clear" w:color="auto" w:fill="auto"/>
            <w:vAlign w:val="center"/>
          </w:tcPr>
          <w:p w14:paraId="12871A64" w14:textId="1B19445F" w:rsidR="008A4C5D" w:rsidRPr="00612148" w:rsidRDefault="008A4C5D" w:rsidP="008A4C5D">
            <w:pPr>
              <w:spacing w:line="240" w:lineRule="auto"/>
              <w:ind w:firstLine="0"/>
              <w:jc w:val="center"/>
              <w:rPr>
                <w:rFonts w:cs="Arial"/>
                <w:sz w:val="20"/>
                <w:szCs w:val="20"/>
              </w:rPr>
            </w:pPr>
            <w:r w:rsidRPr="008A4C5D">
              <w:rPr>
                <w:rFonts w:cs="Arial"/>
                <w:sz w:val="20"/>
                <w:szCs w:val="20"/>
              </w:rPr>
              <w:t>0,908642</w:t>
            </w:r>
          </w:p>
        </w:tc>
      </w:tr>
      <w:tr w:rsidR="008A4C5D" w:rsidRPr="00612148" w14:paraId="7DF3C294" w14:textId="77777777" w:rsidTr="008A4C5D">
        <w:tblPrEx>
          <w:tblLook w:val="04A0" w:firstRow="1" w:lastRow="0" w:firstColumn="1" w:lastColumn="0" w:noHBand="0" w:noVBand="1"/>
        </w:tblPrEx>
        <w:trPr>
          <w:trHeight w:val="227"/>
        </w:trPr>
        <w:tc>
          <w:tcPr>
            <w:tcW w:w="710" w:type="dxa"/>
            <w:tcBorders>
              <w:top w:val="single" w:sz="4" w:space="0" w:color="auto"/>
              <w:bottom w:val="single" w:sz="4" w:space="0" w:color="auto"/>
              <w:right w:val="single" w:sz="4" w:space="0" w:color="auto"/>
            </w:tcBorders>
            <w:shd w:val="clear" w:color="auto" w:fill="auto"/>
            <w:hideMark/>
          </w:tcPr>
          <w:p w14:paraId="42345997" w14:textId="77777777" w:rsidR="008A4C5D" w:rsidRPr="00612148" w:rsidRDefault="008A4C5D" w:rsidP="00F045AC">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0328</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5DE0C7" w14:textId="77777777" w:rsidR="008A4C5D" w:rsidRPr="00612148" w:rsidRDefault="008A4C5D" w:rsidP="00F045AC">
            <w:pPr>
              <w:autoSpaceDE w:val="0"/>
              <w:autoSpaceDN w:val="0"/>
              <w:adjustRightInd w:val="0"/>
              <w:spacing w:line="240" w:lineRule="auto"/>
              <w:ind w:firstLine="0"/>
              <w:jc w:val="left"/>
              <w:rPr>
                <w:rFonts w:eastAsia="Times New Roman" w:cs="Arial"/>
                <w:bCs/>
                <w:iCs/>
                <w:sz w:val="20"/>
                <w:szCs w:val="20"/>
                <w:lang w:eastAsia="ru-RU"/>
              </w:rPr>
            </w:pPr>
            <w:r w:rsidRPr="00612148">
              <w:rPr>
                <w:rFonts w:eastAsia="Times New Roman" w:cs="Arial"/>
                <w:bCs/>
                <w:iCs/>
                <w:sz w:val="20"/>
                <w:szCs w:val="20"/>
                <w:lang w:eastAsia="ru-RU"/>
              </w:rPr>
              <w:t>Углерод (Сажа)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8513D9" w14:textId="77777777" w:rsidR="008A4C5D" w:rsidRPr="00612148" w:rsidRDefault="008A4C5D" w:rsidP="00F045AC">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ПДК м/р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5758DB" w14:textId="77777777" w:rsidR="008A4C5D" w:rsidRPr="00612148" w:rsidRDefault="008A4C5D" w:rsidP="00F045AC">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0,15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F8880D" w14:textId="77777777" w:rsidR="008A4C5D" w:rsidRPr="00612148" w:rsidRDefault="008A4C5D" w:rsidP="00F045AC">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B8820EE"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0,0434049</w:t>
            </w:r>
          </w:p>
        </w:tc>
        <w:tc>
          <w:tcPr>
            <w:tcW w:w="1417" w:type="dxa"/>
            <w:tcBorders>
              <w:top w:val="single" w:sz="4" w:space="0" w:color="auto"/>
              <w:left w:val="single" w:sz="4" w:space="0" w:color="auto"/>
              <w:bottom w:val="single" w:sz="4" w:space="0" w:color="auto"/>
            </w:tcBorders>
            <w:shd w:val="clear" w:color="auto" w:fill="auto"/>
            <w:vAlign w:val="center"/>
          </w:tcPr>
          <w:p w14:paraId="60642BDE" w14:textId="1D68F39E" w:rsidR="008A4C5D" w:rsidRPr="00612148" w:rsidRDefault="008A4C5D" w:rsidP="008A4C5D">
            <w:pPr>
              <w:spacing w:line="240" w:lineRule="auto"/>
              <w:ind w:firstLine="0"/>
              <w:jc w:val="center"/>
              <w:rPr>
                <w:rFonts w:cs="Arial"/>
                <w:sz w:val="20"/>
                <w:szCs w:val="20"/>
              </w:rPr>
            </w:pPr>
            <w:r w:rsidRPr="008A4C5D">
              <w:rPr>
                <w:rFonts w:cs="Arial"/>
                <w:sz w:val="20"/>
                <w:szCs w:val="20"/>
              </w:rPr>
              <w:t>0,867962</w:t>
            </w:r>
          </w:p>
        </w:tc>
      </w:tr>
      <w:tr w:rsidR="008A4C5D" w:rsidRPr="00612148" w14:paraId="3E81F299" w14:textId="77777777" w:rsidTr="008A4C5D">
        <w:tblPrEx>
          <w:tblLook w:val="04A0" w:firstRow="1" w:lastRow="0" w:firstColumn="1" w:lastColumn="0" w:noHBand="0" w:noVBand="1"/>
        </w:tblPrEx>
        <w:trPr>
          <w:trHeight w:val="227"/>
        </w:trPr>
        <w:tc>
          <w:tcPr>
            <w:tcW w:w="710" w:type="dxa"/>
            <w:tcBorders>
              <w:top w:val="single" w:sz="4" w:space="0" w:color="auto"/>
              <w:bottom w:val="single" w:sz="4" w:space="0" w:color="auto"/>
              <w:right w:val="single" w:sz="4" w:space="0" w:color="auto"/>
            </w:tcBorders>
            <w:shd w:val="clear" w:color="auto" w:fill="auto"/>
            <w:hideMark/>
          </w:tcPr>
          <w:p w14:paraId="0B7CAD4B" w14:textId="77777777" w:rsidR="008A4C5D" w:rsidRPr="00612148" w:rsidRDefault="008A4C5D" w:rsidP="00F045AC">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0330</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10BDBC" w14:textId="77777777" w:rsidR="008A4C5D" w:rsidRPr="00612148" w:rsidRDefault="008A4C5D" w:rsidP="00F045AC">
            <w:pPr>
              <w:autoSpaceDE w:val="0"/>
              <w:autoSpaceDN w:val="0"/>
              <w:adjustRightInd w:val="0"/>
              <w:spacing w:line="240" w:lineRule="auto"/>
              <w:ind w:firstLine="0"/>
              <w:jc w:val="left"/>
              <w:rPr>
                <w:rFonts w:eastAsia="Times New Roman" w:cs="Arial"/>
                <w:bCs/>
                <w:iCs/>
                <w:sz w:val="20"/>
                <w:szCs w:val="20"/>
                <w:lang w:eastAsia="ru-RU"/>
              </w:rPr>
            </w:pPr>
            <w:r w:rsidRPr="00612148">
              <w:rPr>
                <w:rFonts w:eastAsia="Times New Roman" w:cs="Arial"/>
                <w:bCs/>
                <w:iCs/>
                <w:sz w:val="20"/>
                <w:szCs w:val="20"/>
                <w:lang w:eastAsia="ru-RU"/>
              </w:rPr>
              <w:t>Сера диоксид-Ангидрид се</w:t>
            </w:r>
            <w:r w:rsidRPr="00612148">
              <w:rPr>
                <w:rFonts w:eastAsia="Times New Roman" w:cs="Arial"/>
                <w:bCs/>
                <w:iCs/>
                <w:sz w:val="20"/>
                <w:szCs w:val="20"/>
                <w:lang w:eastAsia="ru-RU"/>
              </w:rPr>
              <w:t>р</w:t>
            </w:r>
            <w:r w:rsidRPr="00612148">
              <w:rPr>
                <w:rFonts w:eastAsia="Times New Roman" w:cs="Arial"/>
                <w:bCs/>
                <w:iCs/>
                <w:sz w:val="20"/>
                <w:szCs w:val="20"/>
                <w:lang w:eastAsia="ru-RU"/>
              </w:rPr>
              <w:t>нистый</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24BA493" w14:textId="77777777" w:rsidR="008A4C5D" w:rsidRPr="00612148" w:rsidRDefault="008A4C5D" w:rsidP="00F045AC">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ПДК м/р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F5559F" w14:textId="77777777" w:rsidR="008A4C5D" w:rsidRPr="00612148" w:rsidRDefault="008A4C5D" w:rsidP="00F045AC">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0,50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E293C5" w14:textId="77777777" w:rsidR="008A4C5D" w:rsidRPr="00612148" w:rsidRDefault="008A4C5D" w:rsidP="00F045AC">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F4BD2B1"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0,0322875</w:t>
            </w:r>
          </w:p>
        </w:tc>
        <w:tc>
          <w:tcPr>
            <w:tcW w:w="1417" w:type="dxa"/>
            <w:tcBorders>
              <w:top w:val="single" w:sz="4" w:space="0" w:color="auto"/>
              <w:left w:val="single" w:sz="4" w:space="0" w:color="auto"/>
              <w:bottom w:val="single" w:sz="4" w:space="0" w:color="auto"/>
            </w:tcBorders>
            <w:shd w:val="clear" w:color="auto" w:fill="auto"/>
            <w:vAlign w:val="center"/>
          </w:tcPr>
          <w:p w14:paraId="2ADEC03F" w14:textId="425295EB" w:rsidR="008A4C5D" w:rsidRPr="00612148" w:rsidRDefault="008A4C5D" w:rsidP="008A4C5D">
            <w:pPr>
              <w:spacing w:line="240" w:lineRule="auto"/>
              <w:ind w:firstLine="0"/>
              <w:jc w:val="center"/>
              <w:rPr>
                <w:rFonts w:cs="Arial"/>
                <w:sz w:val="20"/>
                <w:szCs w:val="20"/>
              </w:rPr>
            </w:pPr>
            <w:r w:rsidRPr="008A4C5D">
              <w:rPr>
                <w:rFonts w:cs="Arial"/>
                <w:sz w:val="20"/>
                <w:szCs w:val="20"/>
              </w:rPr>
              <w:t>0,783652</w:t>
            </w:r>
          </w:p>
        </w:tc>
      </w:tr>
      <w:tr w:rsidR="008A4C5D" w:rsidRPr="00612148" w14:paraId="12B16881" w14:textId="77777777" w:rsidTr="008A4C5D">
        <w:tblPrEx>
          <w:tblLook w:val="04A0" w:firstRow="1" w:lastRow="0" w:firstColumn="1" w:lastColumn="0" w:noHBand="0" w:noVBand="1"/>
        </w:tblPrEx>
        <w:trPr>
          <w:trHeight w:val="227"/>
        </w:trPr>
        <w:tc>
          <w:tcPr>
            <w:tcW w:w="710" w:type="dxa"/>
            <w:tcBorders>
              <w:top w:val="single" w:sz="4" w:space="0" w:color="auto"/>
              <w:bottom w:val="single" w:sz="4" w:space="0" w:color="auto"/>
              <w:right w:val="single" w:sz="4" w:space="0" w:color="auto"/>
            </w:tcBorders>
            <w:shd w:val="clear" w:color="auto" w:fill="auto"/>
            <w:hideMark/>
          </w:tcPr>
          <w:p w14:paraId="1A44BCE3" w14:textId="77777777" w:rsidR="008A4C5D" w:rsidRPr="00612148" w:rsidRDefault="008A4C5D" w:rsidP="00F045AC">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0333</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0F1A1E" w14:textId="77777777" w:rsidR="008A4C5D" w:rsidRPr="00612148" w:rsidRDefault="008A4C5D" w:rsidP="00F045AC">
            <w:pPr>
              <w:autoSpaceDE w:val="0"/>
              <w:autoSpaceDN w:val="0"/>
              <w:adjustRightInd w:val="0"/>
              <w:spacing w:line="240" w:lineRule="auto"/>
              <w:ind w:firstLine="0"/>
              <w:jc w:val="left"/>
              <w:rPr>
                <w:rFonts w:eastAsia="Times New Roman" w:cs="Arial"/>
                <w:bCs/>
                <w:iCs/>
                <w:sz w:val="20"/>
                <w:szCs w:val="20"/>
                <w:lang w:eastAsia="ru-RU"/>
              </w:rPr>
            </w:pPr>
            <w:r w:rsidRPr="00612148">
              <w:rPr>
                <w:rFonts w:eastAsia="Times New Roman" w:cs="Arial"/>
                <w:bCs/>
                <w:iCs/>
                <w:sz w:val="20"/>
                <w:szCs w:val="20"/>
                <w:lang w:eastAsia="ru-RU"/>
              </w:rPr>
              <w:t>Сероводород</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69DFF2" w14:textId="77777777" w:rsidR="008A4C5D" w:rsidRPr="00612148" w:rsidRDefault="008A4C5D" w:rsidP="00F045AC">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ПДК м/р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C101BC" w14:textId="77777777" w:rsidR="008A4C5D" w:rsidRPr="00612148" w:rsidRDefault="008A4C5D" w:rsidP="00F045AC">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0,008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6C5354" w14:textId="77777777" w:rsidR="008A4C5D" w:rsidRPr="00612148" w:rsidRDefault="008A4C5D" w:rsidP="00F045AC">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C582AC"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0,0000015</w:t>
            </w:r>
          </w:p>
        </w:tc>
        <w:tc>
          <w:tcPr>
            <w:tcW w:w="1417" w:type="dxa"/>
            <w:tcBorders>
              <w:top w:val="single" w:sz="4" w:space="0" w:color="auto"/>
              <w:left w:val="single" w:sz="4" w:space="0" w:color="auto"/>
              <w:bottom w:val="single" w:sz="4" w:space="0" w:color="auto"/>
            </w:tcBorders>
            <w:shd w:val="clear" w:color="auto" w:fill="auto"/>
            <w:vAlign w:val="center"/>
          </w:tcPr>
          <w:p w14:paraId="5932F36C" w14:textId="56057AFA" w:rsidR="008A4C5D" w:rsidRPr="00612148" w:rsidRDefault="008A4C5D" w:rsidP="008A4C5D">
            <w:pPr>
              <w:spacing w:line="240" w:lineRule="auto"/>
              <w:ind w:firstLine="0"/>
              <w:jc w:val="center"/>
              <w:rPr>
                <w:rFonts w:cs="Arial"/>
                <w:sz w:val="20"/>
                <w:szCs w:val="20"/>
              </w:rPr>
            </w:pPr>
            <w:r w:rsidRPr="008A4C5D">
              <w:rPr>
                <w:rFonts w:cs="Arial"/>
                <w:sz w:val="20"/>
                <w:szCs w:val="20"/>
              </w:rPr>
              <w:t>0,000015</w:t>
            </w:r>
          </w:p>
        </w:tc>
      </w:tr>
      <w:tr w:rsidR="008A4C5D" w:rsidRPr="00612148" w14:paraId="5ED44CFC" w14:textId="77777777" w:rsidTr="008A4C5D">
        <w:tblPrEx>
          <w:tblLook w:val="04A0" w:firstRow="1" w:lastRow="0" w:firstColumn="1" w:lastColumn="0" w:noHBand="0" w:noVBand="1"/>
        </w:tblPrEx>
        <w:trPr>
          <w:trHeight w:val="227"/>
        </w:trPr>
        <w:tc>
          <w:tcPr>
            <w:tcW w:w="710" w:type="dxa"/>
            <w:tcBorders>
              <w:top w:val="single" w:sz="4" w:space="0" w:color="auto"/>
              <w:bottom w:val="single" w:sz="4" w:space="0" w:color="auto"/>
              <w:right w:val="single" w:sz="4" w:space="0" w:color="auto"/>
            </w:tcBorders>
            <w:shd w:val="clear" w:color="auto" w:fill="auto"/>
            <w:hideMark/>
          </w:tcPr>
          <w:p w14:paraId="3B02D06A" w14:textId="77777777" w:rsidR="008A4C5D" w:rsidRPr="00612148" w:rsidRDefault="008A4C5D" w:rsidP="00F045AC">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0337</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6024B25" w14:textId="77777777" w:rsidR="008A4C5D" w:rsidRPr="00612148" w:rsidRDefault="008A4C5D" w:rsidP="00F045AC">
            <w:pPr>
              <w:autoSpaceDE w:val="0"/>
              <w:autoSpaceDN w:val="0"/>
              <w:adjustRightInd w:val="0"/>
              <w:spacing w:line="240" w:lineRule="auto"/>
              <w:ind w:firstLine="0"/>
              <w:jc w:val="left"/>
              <w:rPr>
                <w:rFonts w:eastAsia="Times New Roman" w:cs="Arial"/>
                <w:bCs/>
                <w:iCs/>
                <w:sz w:val="20"/>
                <w:szCs w:val="20"/>
                <w:lang w:eastAsia="ru-RU"/>
              </w:rPr>
            </w:pPr>
            <w:r w:rsidRPr="00612148">
              <w:rPr>
                <w:rFonts w:eastAsia="Times New Roman" w:cs="Arial"/>
                <w:bCs/>
                <w:iCs/>
                <w:sz w:val="20"/>
                <w:szCs w:val="20"/>
                <w:lang w:eastAsia="ru-RU"/>
              </w:rPr>
              <w:t>Углерод оксид</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09C613" w14:textId="77777777" w:rsidR="008A4C5D" w:rsidRPr="00612148" w:rsidRDefault="008A4C5D" w:rsidP="00F045AC">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ПДК м/р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0095A6" w14:textId="77777777" w:rsidR="008A4C5D" w:rsidRPr="00612148" w:rsidRDefault="008A4C5D" w:rsidP="00F045AC">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5,00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79FDD6" w14:textId="77777777" w:rsidR="008A4C5D" w:rsidRPr="00612148" w:rsidRDefault="008A4C5D" w:rsidP="00F045AC">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70BD062"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0,7858368</w:t>
            </w:r>
          </w:p>
        </w:tc>
        <w:tc>
          <w:tcPr>
            <w:tcW w:w="1417" w:type="dxa"/>
            <w:tcBorders>
              <w:top w:val="single" w:sz="4" w:space="0" w:color="auto"/>
              <w:left w:val="single" w:sz="4" w:space="0" w:color="auto"/>
              <w:bottom w:val="single" w:sz="4" w:space="0" w:color="auto"/>
            </w:tcBorders>
            <w:shd w:val="clear" w:color="auto" w:fill="auto"/>
            <w:vAlign w:val="center"/>
          </w:tcPr>
          <w:p w14:paraId="4B46310B" w14:textId="0E810C85" w:rsidR="008A4C5D" w:rsidRPr="00612148" w:rsidRDefault="008A4C5D" w:rsidP="008A4C5D">
            <w:pPr>
              <w:spacing w:line="240" w:lineRule="auto"/>
              <w:ind w:firstLine="0"/>
              <w:jc w:val="center"/>
              <w:rPr>
                <w:rFonts w:cs="Arial"/>
                <w:sz w:val="20"/>
                <w:szCs w:val="20"/>
              </w:rPr>
            </w:pPr>
            <w:r w:rsidRPr="008A4C5D">
              <w:rPr>
                <w:rFonts w:cs="Arial"/>
                <w:sz w:val="20"/>
                <w:szCs w:val="20"/>
              </w:rPr>
              <w:t>8,162422</w:t>
            </w:r>
          </w:p>
        </w:tc>
      </w:tr>
      <w:tr w:rsidR="008A4C5D" w:rsidRPr="00612148" w14:paraId="06CFC2D0" w14:textId="77777777" w:rsidTr="008A4C5D">
        <w:tblPrEx>
          <w:tblLook w:val="04A0" w:firstRow="1" w:lastRow="0" w:firstColumn="1" w:lastColumn="0" w:noHBand="0" w:noVBand="1"/>
        </w:tblPrEx>
        <w:trPr>
          <w:trHeight w:val="227"/>
        </w:trPr>
        <w:tc>
          <w:tcPr>
            <w:tcW w:w="710" w:type="dxa"/>
            <w:tcBorders>
              <w:top w:val="single" w:sz="4" w:space="0" w:color="auto"/>
              <w:bottom w:val="single" w:sz="4" w:space="0" w:color="auto"/>
              <w:right w:val="single" w:sz="4" w:space="0" w:color="auto"/>
            </w:tcBorders>
            <w:shd w:val="clear" w:color="auto" w:fill="auto"/>
            <w:vAlign w:val="center"/>
          </w:tcPr>
          <w:p w14:paraId="119A3F29" w14:textId="77777777" w:rsidR="008A4C5D" w:rsidRPr="00612148" w:rsidRDefault="008A4C5D" w:rsidP="00F045AC">
            <w:pPr>
              <w:spacing w:line="240" w:lineRule="auto"/>
              <w:ind w:firstLine="0"/>
              <w:jc w:val="left"/>
              <w:rPr>
                <w:rFonts w:cs="Arial"/>
                <w:sz w:val="20"/>
                <w:szCs w:val="20"/>
              </w:rPr>
            </w:pPr>
            <w:r w:rsidRPr="00612148">
              <w:rPr>
                <w:rFonts w:cs="Arial"/>
                <w:sz w:val="20"/>
                <w:szCs w:val="20"/>
              </w:rPr>
              <w:t>0342</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75B2AD" w14:textId="77777777" w:rsidR="008A4C5D" w:rsidRPr="00612148" w:rsidRDefault="008A4C5D" w:rsidP="00F045AC">
            <w:pPr>
              <w:spacing w:line="240" w:lineRule="auto"/>
              <w:ind w:firstLine="0"/>
              <w:jc w:val="left"/>
              <w:rPr>
                <w:rFonts w:cs="Arial"/>
                <w:sz w:val="20"/>
                <w:szCs w:val="20"/>
              </w:rPr>
            </w:pPr>
            <w:r w:rsidRPr="00612148">
              <w:rPr>
                <w:rFonts w:cs="Arial"/>
                <w:sz w:val="20"/>
                <w:szCs w:val="20"/>
              </w:rPr>
              <w:t>Фториды газообразные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548C2F"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ПДК м/р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92D226"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0,02000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94C503"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56C953"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0,0002214</w:t>
            </w:r>
          </w:p>
        </w:tc>
        <w:tc>
          <w:tcPr>
            <w:tcW w:w="1417" w:type="dxa"/>
            <w:tcBorders>
              <w:top w:val="single" w:sz="4" w:space="0" w:color="auto"/>
              <w:left w:val="single" w:sz="4" w:space="0" w:color="auto"/>
              <w:bottom w:val="single" w:sz="4" w:space="0" w:color="auto"/>
            </w:tcBorders>
            <w:shd w:val="clear" w:color="auto" w:fill="auto"/>
            <w:vAlign w:val="center"/>
          </w:tcPr>
          <w:p w14:paraId="5A7648B2" w14:textId="6C05DBD0" w:rsidR="008A4C5D" w:rsidRPr="00612148" w:rsidRDefault="008A4C5D" w:rsidP="008A4C5D">
            <w:pPr>
              <w:spacing w:line="240" w:lineRule="auto"/>
              <w:ind w:firstLine="0"/>
              <w:jc w:val="center"/>
              <w:rPr>
                <w:rFonts w:cs="Arial"/>
                <w:sz w:val="20"/>
                <w:szCs w:val="20"/>
              </w:rPr>
            </w:pPr>
            <w:r w:rsidRPr="008A4C5D">
              <w:rPr>
                <w:rFonts w:cs="Arial"/>
                <w:sz w:val="20"/>
                <w:szCs w:val="20"/>
              </w:rPr>
              <w:t>0,000013</w:t>
            </w:r>
          </w:p>
        </w:tc>
      </w:tr>
      <w:tr w:rsidR="008A4C5D" w:rsidRPr="00612148" w14:paraId="694249EA" w14:textId="77777777" w:rsidTr="008A4C5D">
        <w:tblPrEx>
          <w:tblLook w:val="04A0" w:firstRow="1" w:lastRow="0" w:firstColumn="1" w:lastColumn="0" w:noHBand="0" w:noVBand="1"/>
        </w:tblPrEx>
        <w:trPr>
          <w:trHeight w:val="227"/>
        </w:trPr>
        <w:tc>
          <w:tcPr>
            <w:tcW w:w="710" w:type="dxa"/>
            <w:tcBorders>
              <w:top w:val="single" w:sz="4" w:space="0" w:color="auto"/>
              <w:bottom w:val="single" w:sz="4" w:space="0" w:color="auto"/>
              <w:right w:val="single" w:sz="4" w:space="0" w:color="auto"/>
            </w:tcBorders>
            <w:shd w:val="clear" w:color="auto" w:fill="auto"/>
            <w:vAlign w:val="center"/>
          </w:tcPr>
          <w:p w14:paraId="6B71597C" w14:textId="77777777" w:rsidR="008A4C5D" w:rsidRPr="00612148" w:rsidRDefault="008A4C5D" w:rsidP="00F045AC">
            <w:pPr>
              <w:spacing w:line="240" w:lineRule="auto"/>
              <w:ind w:firstLine="0"/>
              <w:jc w:val="left"/>
              <w:rPr>
                <w:rFonts w:cs="Arial"/>
                <w:sz w:val="20"/>
                <w:szCs w:val="20"/>
              </w:rPr>
            </w:pPr>
            <w:r w:rsidRPr="00612148">
              <w:rPr>
                <w:rFonts w:cs="Arial"/>
                <w:sz w:val="20"/>
                <w:szCs w:val="20"/>
              </w:rPr>
              <w:t>0344</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82E587" w14:textId="77777777" w:rsidR="008A4C5D" w:rsidRPr="00612148" w:rsidRDefault="008A4C5D" w:rsidP="00F045AC">
            <w:pPr>
              <w:spacing w:line="240" w:lineRule="auto"/>
              <w:ind w:firstLine="0"/>
              <w:jc w:val="left"/>
              <w:rPr>
                <w:rFonts w:cs="Arial"/>
                <w:sz w:val="20"/>
                <w:szCs w:val="20"/>
              </w:rPr>
            </w:pPr>
            <w:r w:rsidRPr="00612148">
              <w:rPr>
                <w:rFonts w:cs="Arial"/>
                <w:sz w:val="20"/>
                <w:szCs w:val="20"/>
              </w:rPr>
              <w:t>Фториды плохо растворимые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AC5312"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ПДК м/р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FBAA16"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0,20000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B8F1F3"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226B6BE"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0,0009740</w:t>
            </w:r>
          </w:p>
        </w:tc>
        <w:tc>
          <w:tcPr>
            <w:tcW w:w="1417" w:type="dxa"/>
            <w:tcBorders>
              <w:top w:val="single" w:sz="4" w:space="0" w:color="auto"/>
              <w:left w:val="single" w:sz="4" w:space="0" w:color="auto"/>
              <w:bottom w:val="single" w:sz="4" w:space="0" w:color="auto"/>
            </w:tcBorders>
            <w:shd w:val="clear" w:color="auto" w:fill="auto"/>
            <w:vAlign w:val="center"/>
          </w:tcPr>
          <w:p w14:paraId="623D6B17" w14:textId="0C287945" w:rsidR="008A4C5D" w:rsidRPr="00612148" w:rsidRDefault="008A4C5D" w:rsidP="008A4C5D">
            <w:pPr>
              <w:spacing w:line="240" w:lineRule="auto"/>
              <w:ind w:firstLine="0"/>
              <w:jc w:val="center"/>
              <w:rPr>
                <w:rFonts w:cs="Arial"/>
                <w:sz w:val="20"/>
                <w:szCs w:val="20"/>
              </w:rPr>
            </w:pPr>
            <w:r w:rsidRPr="008A4C5D">
              <w:rPr>
                <w:rFonts w:cs="Arial"/>
                <w:sz w:val="20"/>
                <w:szCs w:val="20"/>
              </w:rPr>
              <w:t>0,000056</w:t>
            </w:r>
          </w:p>
        </w:tc>
      </w:tr>
      <w:tr w:rsidR="008A4C5D" w:rsidRPr="00612148" w14:paraId="0C4427FC" w14:textId="77777777" w:rsidTr="008A4C5D">
        <w:tblPrEx>
          <w:tblLook w:val="04A0" w:firstRow="1" w:lastRow="0" w:firstColumn="1" w:lastColumn="0" w:noHBand="0" w:noVBand="1"/>
        </w:tblPrEx>
        <w:trPr>
          <w:trHeight w:val="227"/>
        </w:trPr>
        <w:tc>
          <w:tcPr>
            <w:tcW w:w="710" w:type="dxa"/>
            <w:tcBorders>
              <w:top w:val="single" w:sz="4" w:space="0" w:color="auto"/>
              <w:bottom w:val="single" w:sz="4" w:space="0" w:color="auto"/>
              <w:right w:val="single" w:sz="4" w:space="0" w:color="auto"/>
            </w:tcBorders>
            <w:shd w:val="clear" w:color="auto" w:fill="auto"/>
            <w:vAlign w:val="center"/>
          </w:tcPr>
          <w:p w14:paraId="2F1A79D0" w14:textId="77777777" w:rsidR="008A4C5D" w:rsidRPr="00612148" w:rsidRDefault="008A4C5D" w:rsidP="00F045AC">
            <w:pPr>
              <w:spacing w:line="240" w:lineRule="auto"/>
              <w:ind w:firstLine="0"/>
              <w:jc w:val="left"/>
              <w:rPr>
                <w:rFonts w:cs="Arial"/>
                <w:sz w:val="20"/>
                <w:szCs w:val="20"/>
              </w:rPr>
            </w:pPr>
            <w:r w:rsidRPr="00612148">
              <w:rPr>
                <w:rFonts w:cs="Arial"/>
                <w:sz w:val="20"/>
                <w:szCs w:val="20"/>
              </w:rPr>
              <w:t>0616</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BFF84E" w14:textId="77777777" w:rsidR="008A4C5D" w:rsidRPr="00612148" w:rsidRDefault="008A4C5D" w:rsidP="00F045AC">
            <w:pPr>
              <w:spacing w:line="240" w:lineRule="auto"/>
              <w:ind w:firstLine="0"/>
              <w:jc w:val="left"/>
              <w:rPr>
                <w:rFonts w:cs="Arial"/>
                <w:sz w:val="20"/>
                <w:szCs w:val="20"/>
              </w:rPr>
            </w:pPr>
            <w:r w:rsidRPr="00612148">
              <w:rPr>
                <w:rFonts w:cs="Arial"/>
                <w:sz w:val="20"/>
                <w:szCs w:val="20"/>
              </w:rPr>
              <w:t xml:space="preserve">Диметилбензол (Ксилол)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A596B6"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ПДК м/р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939DCE"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0,20000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19D1EF"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979F75"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0,0956250</w:t>
            </w:r>
          </w:p>
        </w:tc>
        <w:tc>
          <w:tcPr>
            <w:tcW w:w="1417" w:type="dxa"/>
            <w:tcBorders>
              <w:top w:val="single" w:sz="4" w:space="0" w:color="auto"/>
              <w:left w:val="single" w:sz="4" w:space="0" w:color="auto"/>
              <w:bottom w:val="single" w:sz="4" w:space="0" w:color="auto"/>
            </w:tcBorders>
            <w:shd w:val="clear" w:color="auto" w:fill="auto"/>
            <w:vAlign w:val="center"/>
          </w:tcPr>
          <w:p w14:paraId="39CD18FB" w14:textId="13BED629" w:rsidR="008A4C5D" w:rsidRPr="00612148" w:rsidRDefault="008A4C5D" w:rsidP="008A4C5D">
            <w:pPr>
              <w:spacing w:line="240" w:lineRule="auto"/>
              <w:ind w:firstLine="0"/>
              <w:jc w:val="center"/>
              <w:rPr>
                <w:rFonts w:cs="Arial"/>
                <w:sz w:val="20"/>
                <w:szCs w:val="20"/>
              </w:rPr>
            </w:pPr>
            <w:r w:rsidRPr="008A4C5D">
              <w:rPr>
                <w:rFonts w:cs="Arial"/>
                <w:sz w:val="20"/>
                <w:szCs w:val="20"/>
              </w:rPr>
              <w:t>0,032442</w:t>
            </w:r>
          </w:p>
        </w:tc>
      </w:tr>
      <w:tr w:rsidR="008A4C5D" w:rsidRPr="00612148" w14:paraId="4D930634" w14:textId="77777777" w:rsidTr="008A4C5D">
        <w:tblPrEx>
          <w:tblLook w:val="04A0" w:firstRow="1" w:lastRow="0" w:firstColumn="1" w:lastColumn="0" w:noHBand="0" w:noVBand="1"/>
        </w:tblPrEx>
        <w:trPr>
          <w:trHeight w:val="256"/>
        </w:trPr>
        <w:tc>
          <w:tcPr>
            <w:tcW w:w="710" w:type="dxa"/>
            <w:tcBorders>
              <w:top w:val="single" w:sz="4" w:space="0" w:color="auto"/>
              <w:bottom w:val="single" w:sz="4" w:space="0" w:color="auto"/>
              <w:right w:val="single" w:sz="4" w:space="0" w:color="auto"/>
            </w:tcBorders>
            <w:shd w:val="clear" w:color="auto" w:fill="auto"/>
            <w:hideMark/>
          </w:tcPr>
          <w:p w14:paraId="2DBE9702" w14:textId="77777777" w:rsidR="008A4C5D" w:rsidRPr="00612148" w:rsidRDefault="008A4C5D" w:rsidP="00F045AC">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0703</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B404DE" w14:textId="77777777" w:rsidR="008A4C5D" w:rsidRPr="00612148" w:rsidRDefault="008A4C5D" w:rsidP="00F045AC">
            <w:pPr>
              <w:autoSpaceDE w:val="0"/>
              <w:autoSpaceDN w:val="0"/>
              <w:adjustRightInd w:val="0"/>
              <w:spacing w:line="240" w:lineRule="auto"/>
              <w:ind w:firstLine="0"/>
              <w:jc w:val="left"/>
              <w:rPr>
                <w:rFonts w:eastAsia="Times New Roman" w:cs="Arial"/>
                <w:bCs/>
                <w:iCs/>
                <w:sz w:val="20"/>
                <w:szCs w:val="20"/>
                <w:lang w:eastAsia="ru-RU"/>
              </w:rPr>
            </w:pPr>
            <w:r w:rsidRPr="00612148">
              <w:rPr>
                <w:rFonts w:eastAsia="Times New Roman" w:cs="Arial"/>
                <w:bCs/>
                <w:iCs/>
                <w:sz w:val="20"/>
                <w:szCs w:val="20"/>
                <w:lang w:eastAsia="ru-RU"/>
              </w:rPr>
              <w:t>Бенз/а/пирен (3,4-Бензпирен)</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2B63A9" w14:textId="77777777" w:rsidR="008A4C5D" w:rsidRPr="00612148" w:rsidRDefault="008A4C5D" w:rsidP="00F045AC">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ПДК с/с</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9B07EA" w14:textId="77777777" w:rsidR="008A4C5D" w:rsidRPr="00612148" w:rsidRDefault="008A4C5D" w:rsidP="00F045AC">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1,00E-06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8B545B" w14:textId="77777777" w:rsidR="008A4C5D" w:rsidRPr="00612148" w:rsidRDefault="008A4C5D" w:rsidP="00F045AC">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92FF150"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0,0000001</w:t>
            </w:r>
          </w:p>
        </w:tc>
        <w:tc>
          <w:tcPr>
            <w:tcW w:w="1417" w:type="dxa"/>
            <w:tcBorders>
              <w:top w:val="single" w:sz="4" w:space="0" w:color="auto"/>
              <w:left w:val="single" w:sz="4" w:space="0" w:color="auto"/>
              <w:bottom w:val="single" w:sz="4" w:space="0" w:color="auto"/>
            </w:tcBorders>
            <w:shd w:val="clear" w:color="auto" w:fill="auto"/>
            <w:vAlign w:val="center"/>
          </w:tcPr>
          <w:p w14:paraId="4F496420" w14:textId="4CF9DF1F" w:rsidR="008A4C5D" w:rsidRPr="00612148" w:rsidRDefault="008A4C5D" w:rsidP="008A4C5D">
            <w:pPr>
              <w:spacing w:line="240" w:lineRule="auto"/>
              <w:ind w:firstLine="0"/>
              <w:jc w:val="center"/>
              <w:rPr>
                <w:rFonts w:cs="Arial"/>
                <w:sz w:val="20"/>
                <w:szCs w:val="20"/>
              </w:rPr>
            </w:pPr>
            <w:r w:rsidRPr="008A4C5D">
              <w:rPr>
                <w:rFonts w:cs="Arial"/>
                <w:sz w:val="20"/>
                <w:szCs w:val="20"/>
              </w:rPr>
              <w:t>0,000001</w:t>
            </w:r>
          </w:p>
        </w:tc>
      </w:tr>
      <w:tr w:rsidR="008A4C5D" w:rsidRPr="00612148" w14:paraId="184A3882" w14:textId="77777777" w:rsidTr="008A4C5D">
        <w:tblPrEx>
          <w:tblLook w:val="04A0" w:firstRow="1" w:lastRow="0" w:firstColumn="1" w:lastColumn="0" w:noHBand="0" w:noVBand="1"/>
        </w:tblPrEx>
        <w:trPr>
          <w:trHeight w:val="256"/>
        </w:trPr>
        <w:tc>
          <w:tcPr>
            <w:tcW w:w="710" w:type="dxa"/>
            <w:tcBorders>
              <w:top w:val="single" w:sz="4" w:space="0" w:color="auto"/>
              <w:bottom w:val="single" w:sz="4" w:space="0" w:color="auto"/>
              <w:right w:val="single" w:sz="4" w:space="0" w:color="auto"/>
            </w:tcBorders>
            <w:shd w:val="clear" w:color="auto" w:fill="auto"/>
            <w:vAlign w:val="center"/>
          </w:tcPr>
          <w:p w14:paraId="1C61C5EB" w14:textId="77777777" w:rsidR="008A4C5D" w:rsidRPr="00612148" w:rsidRDefault="008A4C5D" w:rsidP="00F045AC">
            <w:pPr>
              <w:spacing w:line="240" w:lineRule="auto"/>
              <w:ind w:firstLine="0"/>
              <w:jc w:val="left"/>
              <w:rPr>
                <w:rFonts w:cs="Arial"/>
                <w:sz w:val="20"/>
                <w:szCs w:val="20"/>
              </w:rPr>
            </w:pPr>
            <w:r w:rsidRPr="00612148">
              <w:rPr>
                <w:rFonts w:cs="Arial"/>
                <w:sz w:val="20"/>
                <w:szCs w:val="20"/>
              </w:rPr>
              <w:t>1042</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F297B8" w14:textId="77777777" w:rsidR="008A4C5D" w:rsidRPr="00612148" w:rsidRDefault="008A4C5D" w:rsidP="00F045AC">
            <w:pPr>
              <w:spacing w:line="240" w:lineRule="auto"/>
              <w:ind w:firstLine="0"/>
              <w:jc w:val="left"/>
              <w:rPr>
                <w:rFonts w:cs="Arial"/>
                <w:sz w:val="20"/>
                <w:szCs w:val="20"/>
              </w:rPr>
            </w:pPr>
            <w:r w:rsidRPr="00612148">
              <w:rPr>
                <w:rFonts w:cs="Arial"/>
                <w:sz w:val="20"/>
                <w:szCs w:val="20"/>
              </w:rPr>
              <w:t>Бутан-1-ол (Спирт н-бутиловый)</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35566"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ПДК м/р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DFDEBC"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0,10000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707A01"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10582E8"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0,0021250</w:t>
            </w:r>
          </w:p>
        </w:tc>
        <w:tc>
          <w:tcPr>
            <w:tcW w:w="1417" w:type="dxa"/>
            <w:tcBorders>
              <w:top w:val="single" w:sz="4" w:space="0" w:color="auto"/>
              <w:left w:val="single" w:sz="4" w:space="0" w:color="auto"/>
              <w:bottom w:val="single" w:sz="4" w:space="0" w:color="auto"/>
            </w:tcBorders>
            <w:shd w:val="clear" w:color="auto" w:fill="auto"/>
            <w:vAlign w:val="center"/>
          </w:tcPr>
          <w:p w14:paraId="3B7BD294" w14:textId="54E507EF" w:rsidR="008A4C5D" w:rsidRPr="00612148" w:rsidRDefault="008A4C5D" w:rsidP="008A4C5D">
            <w:pPr>
              <w:spacing w:line="240" w:lineRule="auto"/>
              <w:ind w:firstLine="0"/>
              <w:jc w:val="center"/>
              <w:rPr>
                <w:rFonts w:cs="Arial"/>
                <w:sz w:val="20"/>
                <w:szCs w:val="20"/>
              </w:rPr>
            </w:pPr>
            <w:r w:rsidRPr="008A4C5D">
              <w:rPr>
                <w:rFonts w:cs="Arial"/>
                <w:sz w:val="20"/>
                <w:szCs w:val="20"/>
              </w:rPr>
              <w:t>0,000292</w:t>
            </w:r>
          </w:p>
        </w:tc>
      </w:tr>
      <w:tr w:rsidR="008A4C5D" w:rsidRPr="00612148" w14:paraId="3CC1AE72" w14:textId="77777777" w:rsidTr="008A4C5D">
        <w:tblPrEx>
          <w:tblLook w:val="04A0" w:firstRow="1" w:lastRow="0" w:firstColumn="1" w:lastColumn="0" w:noHBand="0" w:noVBand="1"/>
        </w:tblPrEx>
        <w:trPr>
          <w:trHeight w:val="227"/>
        </w:trPr>
        <w:tc>
          <w:tcPr>
            <w:tcW w:w="710" w:type="dxa"/>
            <w:tcBorders>
              <w:top w:val="single" w:sz="4" w:space="0" w:color="auto"/>
              <w:bottom w:val="single" w:sz="4" w:space="0" w:color="auto"/>
              <w:right w:val="single" w:sz="4" w:space="0" w:color="auto"/>
            </w:tcBorders>
            <w:shd w:val="clear" w:color="auto" w:fill="auto"/>
            <w:vAlign w:val="center"/>
            <w:hideMark/>
          </w:tcPr>
          <w:p w14:paraId="7266844D" w14:textId="77777777" w:rsidR="008A4C5D" w:rsidRPr="00612148" w:rsidRDefault="008A4C5D" w:rsidP="00F045AC">
            <w:pPr>
              <w:spacing w:line="240" w:lineRule="auto"/>
              <w:ind w:firstLine="0"/>
              <w:jc w:val="left"/>
              <w:rPr>
                <w:rFonts w:cs="Arial"/>
                <w:sz w:val="20"/>
                <w:szCs w:val="20"/>
              </w:rPr>
            </w:pPr>
            <w:r w:rsidRPr="00612148">
              <w:rPr>
                <w:rFonts w:cs="Arial"/>
                <w:sz w:val="20"/>
                <w:szCs w:val="20"/>
              </w:rPr>
              <w:t>1325</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1EE7D33" w14:textId="77777777" w:rsidR="008A4C5D" w:rsidRPr="00612148" w:rsidRDefault="008A4C5D" w:rsidP="00F045AC">
            <w:pPr>
              <w:spacing w:line="240" w:lineRule="auto"/>
              <w:ind w:firstLine="0"/>
              <w:jc w:val="left"/>
              <w:rPr>
                <w:rFonts w:cs="Arial"/>
                <w:sz w:val="20"/>
                <w:szCs w:val="20"/>
              </w:rPr>
            </w:pPr>
            <w:r w:rsidRPr="00612148">
              <w:rPr>
                <w:rFonts w:cs="Arial"/>
                <w:sz w:val="20"/>
                <w:szCs w:val="20"/>
              </w:rPr>
              <w:t>Формальдегид</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45F7DB"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ПДК м/р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42365F"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0,05000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2C9B9F"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5B1D0B"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0,0010000</w:t>
            </w:r>
          </w:p>
        </w:tc>
        <w:tc>
          <w:tcPr>
            <w:tcW w:w="1417" w:type="dxa"/>
            <w:tcBorders>
              <w:top w:val="single" w:sz="4" w:space="0" w:color="auto"/>
              <w:left w:val="single" w:sz="4" w:space="0" w:color="auto"/>
              <w:bottom w:val="single" w:sz="4" w:space="0" w:color="auto"/>
            </w:tcBorders>
            <w:shd w:val="clear" w:color="auto" w:fill="auto"/>
            <w:vAlign w:val="center"/>
          </w:tcPr>
          <w:p w14:paraId="3B76199F" w14:textId="2E215481" w:rsidR="008A4C5D" w:rsidRPr="00612148" w:rsidRDefault="008A4C5D" w:rsidP="008A4C5D">
            <w:pPr>
              <w:spacing w:line="240" w:lineRule="auto"/>
              <w:ind w:firstLine="0"/>
              <w:jc w:val="center"/>
              <w:rPr>
                <w:rFonts w:cs="Arial"/>
                <w:sz w:val="20"/>
                <w:szCs w:val="20"/>
              </w:rPr>
            </w:pPr>
            <w:r w:rsidRPr="008A4C5D">
              <w:rPr>
                <w:rFonts w:cs="Arial"/>
                <w:sz w:val="20"/>
                <w:szCs w:val="20"/>
              </w:rPr>
              <w:t>0,010248</w:t>
            </w:r>
          </w:p>
        </w:tc>
      </w:tr>
      <w:tr w:rsidR="008A4C5D" w:rsidRPr="00612148" w14:paraId="54049FA9" w14:textId="77777777" w:rsidTr="008A4C5D">
        <w:tblPrEx>
          <w:tblLook w:val="04A0" w:firstRow="1" w:lastRow="0" w:firstColumn="1" w:lastColumn="0" w:noHBand="0" w:noVBand="1"/>
        </w:tblPrEx>
        <w:trPr>
          <w:trHeight w:val="227"/>
        </w:trPr>
        <w:tc>
          <w:tcPr>
            <w:tcW w:w="710" w:type="dxa"/>
            <w:tcBorders>
              <w:top w:val="single" w:sz="4" w:space="0" w:color="auto"/>
              <w:bottom w:val="single" w:sz="4" w:space="0" w:color="auto"/>
              <w:right w:val="single" w:sz="4" w:space="0" w:color="auto"/>
            </w:tcBorders>
            <w:shd w:val="clear" w:color="auto" w:fill="auto"/>
            <w:vAlign w:val="center"/>
          </w:tcPr>
          <w:p w14:paraId="6D4E2267" w14:textId="77777777" w:rsidR="008A4C5D" w:rsidRPr="00612148" w:rsidRDefault="008A4C5D" w:rsidP="00F045AC">
            <w:pPr>
              <w:spacing w:line="240" w:lineRule="auto"/>
              <w:ind w:firstLine="0"/>
              <w:jc w:val="left"/>
              <w:rPr>
                <w:rFonts w:cs="Arial"/>
                <w:sz w:val="20"/>
                <w:szCs w:val="20"/>
              </w:rPr>
            </w:pPr>
            <w:r w:rsidRPr="00612148">
              <w:rPr>
                <w:rFonts w:cs="Arial"/>
                <w:sz w:val="20"/>
                <w:szCs w:val="20"/>
              </w:rPr>
              <w:t>2704</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8AC533" w14:textId="77777777" w:rsidR="008A4C5D" w:rsidRPr="00612148" w:rsidRDefault="008A4C5D" w:rsidP="00F045AC">
            <w:pPr>
              <w:spacing w:line="240" w:lineRule="auto"/>
              <w:ind w:firstLine="0"/>
              <w:jc w:val="left"/>
              <w:rPr>
                <w:rFonts w:cs="Arial"/>
                <w:sz w:val="20"/>
                <w:szCs w:val="20"/>
              </w:rPr>
            </w:pPr>
            <w:r w:rsidRPr="00612148">
              <w:rPr>
                <w:rFonts w:cs="Arial"/>
                <w:sz w:val="20"/>
                <w:szCs w:val="20"/>
              </w:rPr>
              <w:t>Бензин (нефтяной, малосе</w:t>
            </w:r>
            <w:r w:rsidRPr="00612148">
              <w:rPr>
                <w:rFonts w:cs="Arial"/>
                <w:sz w:val="20"/>
                <w:szCs w:val="20"/>
              </w:rPr>
              <w:t>р</w:t>
            </w:r>
            <w:r w:rsidRPr="00612148">
              <w:rPr>
                <w:rFonts w:cs="Arial"/>
                <w:sz w:val="20"/>
                <w:szCs w:val="20"/>
              </w:rPr>
              <w:t xml:space="preserve">нистый)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BC1211"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ПДК м/р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0DD62A"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5,00000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DDE7BE"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103FBD"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0,0157778</w:t>
            </w:r>
          </w:p>
        </w:tc>
        <w:tc>
          <w:tcPr>
            <w:tcW w:w="1417" w:type="dxa"/>
            <w:tcBorders>
              <w:top w:val="single" w:sz="4" w:space="0" w:color="auto"/>
              <w:left w:val="single" w:sz="4" w:space="0" w:color="auto"/>
              <w:bottom w:val="single" w:sz="4" w:space="0" w:color="auto"/>
            </w:tcBorders>
            <w:shd w:val="clear" w:color="auto" w:fill="auto"/>
            <w:vAlign w:val="center"/>
          </w:tcPr>
          <w:p w14:paraId="3869F5BA" w14:textId="3C87ED4E" w:rsidR="008A4C5D" w:rsidRPr="00612148" w:rsidRDefault="008A4C5D" w:rsidP="008A4C5D">
            <w:pPr>
              <w:spacing w:line="240" w:lineRule="auto"/>
              <w:ind w:firstLine="0"/>
              <w:jc w:val="center"/>
              <w:rPr>
                <w:rFonts w:cs="Arial"/>
                <w:sz w:val="20"/>
                <w:szCs w:val="20"/>
              </w:rPr>
            </w:pPr>
            <w:r w:rsidRPr="008A4C5D">
              <w:rPr>
                <w:rFonts w:cs="Arial"/>
                <w:sz w:val="20"/>
                <w:szCs w:val="20"/>
              </w:rPr>
              <w:t>0,019668</w:t>
            </w:r>
          </w:p>
        </w:tc>
      </w:tr>
      <w:tr w:rsidR="008A4C5D" w:rsidRPr="00612148" w14:paraId="4E4122A2" w14:textId="77777777" w:rsidTr="008A4C5D">
        <w:tblPrEx>
          <w:tblLook w:val="04A0" w:firstRow="1" w:lastRow="0" w:firstColumn="1" w:lastColumn="0" w:noHBand="0" w:noVBand="1"/>
        </w:tblPrEx>
        <w:trPr>
          <w:trHeight w:val="227"/>
        </w:trPr>
        <w:tc>
          <w:tcPr>
            <w:tcW w:w="710" w:type="dxa"/>
            <w:tcBorders>
              <w:top w:val="single" w:sz="4" w:space="0" w:color="auto"/>
              <w:bottom w:val="single" w:sz="4" w:space="0" w:color="auto"/>
              <w:right w:val="single" w:sz="4" w:space="0" w:color="auto"/>
            </w:tcBorders>
            <w:shd w:val="clear" w:color="auto" w:fill="auto"/>
            <w:vAlign w:val="center"/>
          </w:tcPr>
          <w:p w14:paraId="506DEDFC" w14:textId="77777777" w:rsidR="008A4C5D" w:rsidRPr="00612148" w:rsidRDefault="008A4C5D" w:rsidP="00F045AC">
            <w:pPr>
              <w:spacing w:line="240" w:lineRule="auto"/>
              <w:ind w:firstLine="0"/>
              <w:jc w:val="left"/>
              <w:rPr>
                <w:rFonts w:cs="Arial"/>
                <w:sz w:val="20"/>
                <w:szCs w:val="20"/>
              </w:rPr>
            </w:pPr>
            <w:r w:rsidRPr="00612148">
              <w:rPr>
                <w:rFonts w:cs="Arial"/>
                <w:sz w:val="20"/>
                <w:szCs w:val="20"/>
              </w:rPr>
              <w:t>2732</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4FC35A" w14:textId="77777777" w:rsidR="008A4C5D" w:rsidRPr="00612148" w:rsidRDefault="008A4C5D" w:rsidP="00F045AC">
            <w:pPr>
              <w:spacing w:line="240" w:lineRule="auto"/>
              <w:ind w:firstLine="0"/>
              <w:jc w:val="left"/>
              <w:rPr>
                <w:rFonts w:cs="Arial"/>
                <w:sz w:val="20"/>
                <w:szCs w:val="20"/>
              </w:rPr>
            </w:pPr>
            <w:r w:rsidRPr="00612148">
              <w:rPr>
                <w:rFonts w:cs="Arial"/>
                <w:sz w:val="20"/>
                <w:szCs w:val="20"/>
              </w:rPr>
              <w:t>Керосин</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060F44"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ОБУВ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8466B1"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1,20000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64569E" w14:textId="77777777" w:rsidR="008A4C5D" w:rsidRPr="00612148" w:rsidRDefault="008A4C5D" w:rsidP="00F045AC">
            <w:pPr>
              <w:spacing w:line="240" w:lineRule="auto"/>
              <w:ind w:firstLine="0"/>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5B955C"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0,1119964</w:t>
            </w:r>
          </w:p>
        </w:tc>
        <w:tc>
          <w:tcPr>
            <w:tcW w:w="1417" w:type="dxa"/>
            <w:tcBorders>
              <w:top w:val="single" w:sz="4" w:space="0" w:color="auto"/>
              <w:left w:val="single" w:sz="4" w:space="0" w:color="auto"/>
              <w:bottom w:val="single" w:sz="4" w:space="0" w:color="auto"/>
            </w:tcBorders>
            <w:shd w:val="clear" w:color="auto" w:fill="auto"/>
            <w:vAlign w:val="center"/>
          </w:tcPr>
          <w:p w14:paraId="0C7DB97A" w14:textId="488B2548" w:rsidR="008A4C5D" w:rsidRPr="00612148" w:rsidRDefault="008A4C5D" w:rsidP="008A4C5D">
            <w:pPr>
              <w:spacing w:line="240" w:lineRule="auto"/>
              <w:ind w:firstLine="0"/>
              <w:jc w:val="center"/>
              <w:rPr>
                <w:rFonts w:cs="Arial"/>
                <w:sz w:val="20"/>
                <w:szCs w:val="20"/>
              </w:rPr>
            </w:pPr>
            <w:r w:rsidRPr="008A4C5D">
              <w:rPr>
                <w:rFonts w:cs="Arial"/>
                <w:sz w:val="20"/>
                <w:szCs w:val="20"/>
              </w:rPr>
              <w:t>1,805902</w:t>
            </w:r>
          </w:p>
        </w:tc>
      </w:tr>
      <w:tr w:rsidR="008A4C5D" w:rsidRPr="00612148" w14:paraId="42D356D3" w14:textId="77777777" w:rsidTr="008A4C5D">
        <w:tblPrEx>
          <w:tblLook w:val="04A0" w:firstRow="1" w:lastRow="0" w:firstColumn="1" w:lastColumn="0" w:noHBand="0" w:noVBand="1"/>
        </w:tblPrEx>
        <w:trPr>
          <w:trHeight w:val="227"/>
        </w:trPr>
        <w:tc>
          <w:tcPr>
            <w:tcW w:w="710" w:type="dxa"/>
            <w:tcBorders>
              <w:top w:val="single" w:sz="4" w:space="0" w:color="auto"/>
              <w:bottom w:val="single" w:sz="4" w:space="0" w:color="auto"/>
              <w:right w:val="single" w:sz="4" w:space="0" w:color="auto"/>
            </w:tcBorders>
            <w:shd w:val="clear" w:color="auto" w:fill="auto"/>
            <w:vAlign w:val="center"/>
          </w:tcPr>
          <w:p w14:paraId="33DA8C3A" w14:textId="77777777" w:rsidR="008A4C5D" w:rsidRPr="00612148" w:rsidRDefault="008A4C5D" w:rsidP="00F045AC">
            <w:pPr>
              <w:spacing w:line="240" w:lineRule="auto"/>
              <w:ind w:firstLine="0"/>
              <w:jc w:val="left"/>
              <w:rPr>
                <w:rFonts w:cs="Arial"/>
                <w:sz w:val="20"/>
                <w:szCs w:val="20"/>
              </w:rPr>
            </w:pPr>
            <w:r w:rsidRPr="00612148">
              <w:rPr>
                <w:rFonts w:cs="Arial"/>
                <w:sz w:val="20"/>
                <w:szCs w:val="20"/>
              </w:rPr>
              <w:t>2752</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424BB5" w14:textId="77777777" w:rsidR="008A4C5D" w:rsidRPr="00612148" w:rsidRDefault="008A4C5D" w:rsidP="00F045AC">
            <w:pPr>
              <w:spacing w:line="240" w:lineRule="auto"/>
              <w:ind w:firstLine="0"/>
              <w:jc w:val="left"/>
              <w:rPr>
                <w:rFonts w:cs="Arial"/>
                <w:sz w:val="20"/>
                <w:szCs w:val="20"/>
              </w:rPr>
            </w:pPr>
            <w:r w:rsidRPr="00612148">
              <w:rPr>
                <w:rFonts w:cs="Arial"/>
                <w:sz w:val="20"/>
                <w:szCs w:val="20"/>
              </w:rPr>
              <w:t>Уайт-спирит</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5F5944"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ОБУВ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F03880"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1,00000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48C8C" w14:textId="77777777" w:rsidR="008A4C5D" w:rsidRPr="00612148" w:rsidRDefault="008A4C5D" w:rsidP="00F045AC">
            <w:pPr>
              <w:spacing w:line="240" w:lineRule="auto"/>
              <w:ind w:firstLine="0"/>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380AF0D"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0,0085000</w:t>
            </w:r>
          </w:p>
        </w:tc>
        <w:tc>
          <w:tcPr>
            <w:tcW w:w="1417" w:type="dxa"/>
            <w:tcBorders>
              <w:top w:val="single" w:sz="4" w:space="0" w:color="auto"/>
              <w:left w:val="single" w:sz="4" w:space="0" w:color="auto"/>
              <w:bottom w:val="single" w:sz="4" w:space="0" w:color="auto"/>
            </w:tcBorders>
            <w:shd w:val="clear" w:color="auto" w:fill="auto"/>
            <w:vAlign w:val="center"/>
          </w:tcPr>
          <w:p w14:paraId="0AC8578C" w14:textId="40444408" w:rsidR="008A4C5D" w:rsidRPr="00612148" w:rsidRDefault="008A4C5D" w:rsidP="008A4C5D">
            <w:pPr>
              <w:spacing w:line="240" w:lineRule="auto"/>
              <w:ind w:firstLine="0"/>
              <w:jc w:val="center"/>
              <w:rPr>
                <w:rFonts w:cs="Arial"/>
                <w:sz w:val="20"/>
                <w:szCs w:val="20"/>
              </w:rPr>
            </w:pPr>
            <w:r w:rsidRPr="008A4C5D">
              <w:rPr>
                <w:rFonts w:cs="Arial"/>
                <w:sz w:val="20"/>
                <w:szCs w:val="20"/>
              </w:rPr>
              <w:t>0,001168</w:t>
            </w:r>
          </w:p>
        </w:tc>
      </w:tr>
      <w:tr w:rsidR="008A4C5D" w:rsidRPr="00612148" w14:paraId="2D1F1022" w14:textId="77777777" w:rsidTr="008A4C5D">
        <w:tblPrEx>
          <w:tblLook w:val="04A0" w:firstRow="1" w:lastRow="0" w:firstColumn="1" w:lastColumn="0" w:noHBand="0" w:noVBand="1"/>
        </w:tblPrEx>
        <w:trPr>
          <w:trHeight w:val="227"/>
        </w:trPr>
        <w:tc>
          <w:tcPr>
            <w:tcW w:w="710" w:type="dxa"/>
            <w:tcBorders>
              <w:top w:val="single" w:sz="4" w:space="0" w:color="auto"/>
              <w:bottom w:val="single" w:sz="4" w:space="0" w:color="auto"/>
              <w:right w:val="single" w:sz="4" w:space="0" w:color="auto"/>
            </w:tcBorders>
            <w:shd w:val="clear" w:color="auto" w:fill="auto"/>
            <w:vAlign w:val="center"/>
          </w:tcPr>
          <w:p w14:paraId="40B6A2A3" w14:textId="77777777" w:rsidR="008A4C5D" w:rsidRPr="00612148" w:rsidRDefault="008A4C5D" w:rsidP="00F045AC">
            <w:pPr>
              <w:spacing w:line="240" w:lineRule="auto"/>
              <w:ind w:firstLine="0"/>
              <w:jc w:val="left"/>
              <w:rPr>
                <w:rFonts w:cs="Arial"/>
                <w:sz w:val="20"/>
                <w:szCs w:val="20"/>
              </w:rPr>
            </w:pPr>
            <w:r w:rsidRPr="00612148">
              <w:rPr>
                <w:rFonts w:cs="Arial"/>
                <w:sz w:val="20"/>
                <w:szCs w:val="20"/>
              </w:rPr>
              <w:t>2754</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A13B8" w14:textId="77777777" w:rsidR="008A4C5D" w:rsidRPr="00612148" w:rsidRDefault="008A4C5D" w:rsidP="00F045AC">
            <w:pPr>
              <w:spacing w:line="240" w:lineRule="auto"/>
              <w:ind w:firstLine="0"/>
              <w:jc w:val="left"/>
              <w:rPr>
                <w:rFonts w:cs="Arial"/>
                <w:sz w:val="20"/>
                <w:szCs w:val="20"/>
              </w:rPr>
            </w:pPr>
            <w:r w:rsidRPr="00612148">
              <w:rPr>
                <w:rFonts w:cs="Arial"/>
                <w:sz w:val="20"/>
                <w:szCs w:val="20"/>
              </w:rPr>
              <w:t>Углеводороды предельные C12-C19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233EC8"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ПДК м/р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C3654"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1,00000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2D0CC7"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A5038EA"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0,0466914</w:t>
            </w:r>
          </w:p>
        </w:tc>
        <w:tc>
          <w:tcPr>
            <w:tcW w:w="1417" w:type="dxa"/>
            <w:tcBorders>
              <w:top w:val="single" w:sz="4" w:space="0" w:color="auto"/>
              <w:left w:val="single" w:sz="4" w:space="0" w:color="auto"/>
              <w:bottom w:val="single" w:sz="4" w:space="0" w:color="auto"/>
            </w:tcBorders>
            <w:shd w:val="clear" w:color="auto" w:fill="auto"/>
            <w:vAlign w:val="center"/>
          </w:tcPr>
          <w:p w14:paraId="42A41DFB" w14:textId="1D7FE98F" w:rsidR="008A4C5D" w:rsidRPr="00612148" w:rsidRDefault="008A4C5D" w:rsidP="008A4C5D">
            <w:pPr>
              <w:spacing w:line="240" w:lineRule="auto"/>
              <w:ind w:firstLine="0"/>
              <w:jc w:val="center"/>
              <w:rPr>
                <w:rFonts w:cs="Arial"/>
                <w:sz w:val="20"/>
                <w:szCs w:val="20"/>
              </w:rPr>
            </w:pPr>
            <w:r w:rsidRPr="008A4C5D">
              <w:rPr>
                <w:rFonts w:cs="Arial"/>
                <w:sz w:val="20"/>
                <w:szCs w:val="20"/>
              </w:rPr>
              <w:t>0,005397</w:t>
            </w:r>
          </w:p>
        </w:tc>
      </w:tr>
      <w:tr w:rsidR="008A4C5D" w:rsidRPr="00612148" w14:paraId="671AD350" w14:textId="77777777" w:rsidTr="008A4C5D">
        <w:tblPrEx>
          <w:tblLook w:val="04A0" w:firstRow="1" w:lastRow="0" w:firstColumn="1" w:lastColumn="0" w:noHBand="0" w:noVBand="1"/>
        </w:tblPrEx>
        <w:trPr>
          <w:trHeight w:val="227"/>
        </w:trPr>
        <w:tc>
          <w:tcPr>
            <w:tcW w:w="710" w:type="dxa"/>
            <w:tcBorders>
              <w:top w:val="single" w:sz="4" w:space="0" w:color="auto"/>
              <w:bottom w:val="single" w:sz="4" w:space="0" w:color="auto"/>
              <w:right w:val="single" w:sz="4" w:space="0" w:color="auto"/>
            </w:tcBorders>
            <w:shd w:val="clear" w:color="auto" w:fill="auto"/>
            <w:vAlign w:val="center"/>
          </w:tcPr>
          <w:p w14:paraId="1BBABC0D" w14:textId="77777777" w:rsidR="008A4C5D" w:rsidRPr="00612148" w:rsidRDefault="008A4C5D" w:rsidP="00F045AC">
            <w:pPr>
              <w:spacing w:line="240" w:lineRule="auto"/>
              <w:ind w:firstLine="0"/>
              <w:jc w:val="left"/>
              <w:rPr>
                <w:rFonts w:cs="Arial"/>
                <w:sz w:val="20"/>
                <w:szCs w:val="20"/>
              </w:rPr>
            </w:pPr>
            <w:r w:rsidRPr="00612148">
              <w:rPr>
                <w:rFonts w:cs="Arial"/>
                <w:sz w:val="20"/>
                <w:szCs w:val="20"/>
              </w:rPr>
              <w:t>2902</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CCEE13" w14:textId="77777777" w:rsidR="008A4C5D" w:rsidRPr="00612148" w:rsidRDefault="008A4C5D" w:rsidP="00F045AC">
            <w:pPr>
              <w:spacing w:line="240" w:lineRule="auto"/>
              <w:ind w:firstLine="0"/>
              <w:jc w:val="left"/>
              <w:rPr>
                <w:rFonts w:cs="Arial"/>
                <w:sz w:val="20"/>
                <w:szCs w:val="20"/>
              </w:rPr>
            </w:pPr>
            <w:r w:rsidRPr="00612148">
              <w:rPr>
                <w:rFonts w:cs="Arial"/>
                <w:sz w:val="20"/>
                <w:szCs w:val="20"/>
              </w:rPr>
              <w:t>Взвешенные вещества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D64751"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ПДК м/р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A9DEF"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0,50000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99372"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D6A610A"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0,1375000</w:t>
            </w:r>
          </w:p>
        </w:tc>
        <w:tc>
          <w:tcPr>
            <w:tcW w:w="1417" w:type="dxa"/>
            <w:tcBorders>
              <w:top w:val="single" w:sz="4" w:space="0" w:color="auto"/>
              <w:left w:val="single" w:sz="4" w:space="0" w:color="auto"/>
              <w:bottom w:val="single" w:sz="4" w:space="0" w:color="auto"/>
            </w:tcBorders>
            <w:shd w:val="clear" w:color="auto" w:fill="auto"/>
            <w:vAlign w:val="center"/>
          </w:tcPr>
          <w:p w14:paraId="2519BAAA" w14:textId="7B376316" w:rsidR="008A4C5D" w:rsidRPr="00612148" w:rsidRDefault="008A4C5D" w:rsidP="008A4C5D">
            <w:pPr>
              <w:spacing w:line="240" w:lineRule="auto"/>
              <w:ind w:firstLine="0"/>
              <w:jc w:val="center"/>
              <w:rPr>
                <w:rFonts w:cs="Arial"/>
                <w:sz w:val="20"/>
                <w:szCs w:val="20"/>
              </w:rPr>
            </w:pPr>
            <w:r w:rsidRPr="008A4C5D">
              <w:rPr>
                <w:rFonts w:cs="Arial"/>
                <w:sz w:val="20"/>
                <w:szCs w:val="20"/>
              </w:rPr>
              <w:t>0,011362</w:t>
            </w:r>
          </w:p>
        </w:tc>
      </w:tr>
      <w:tr w:rsidR="008A4C5D" w:rsidRPr="00612148" w14:paraId="18571AED" w14:textId="77777777" w:rsidTr="008A4C5D">
        <w:tblPrEx>
          <w:tblLook w:val="04A0" w:firstRow="1" w:lastRow="0" w:firstColumn="1" w:lastColumn="0" w:noHBand="0" w:noVBand="1"/>
        </w:tblPrEx>
        <w:trPr>
          <w:trHeight w:val="227"/>
        </w:trPr>
        <w:tc>
          <w:tcPr>
            <w:tcW w:w="710" w:type="dxa"/>
            <w:tcBorders>
              <w:top w:val="single" w:sz="4" w:space="0" w:color="auto"/>
              <w:bottom w:val="single" w:sz="4" w:space="0" w:color="auto"/>
              <w:right w:val="single" w:sz="4" w:space="0" w:color="auto"/>
            </w:tcBorders>
            <w:shd w:val="clear" w:color="auto" w:fill="auto"/>
            <w:vAlign w:val="center"/>
          </w:tcPr>
          <w:p w14:paraId="0B298FD0" w14:textId="77777777" w:rsidR="008A4C5D" w:rsidRPr="00612148" w:rsidRDefault="008A4C5D" w:rsidP="00F045AC">
            <w:pPr>
              <w:spacing w:line="240" w:lineRule="auto"/>
              <w:ind w:firstLine="0"/>
              <w:jc w:val="left"/>
              <w:rPr>
                <w:rFonts w:cs="Arial"/>
                <w:sz w:val="20"/>
                <w:szCs w:val="20"/>
              </w:rPr>
            </w:pPr>
            <w:r w:rsidRPr="00612148">
              <w:rPr>
                <w:rFonts w:cs="Arial"/>
                <w:sz w:val="20"/>
                <w:szCs w:val="20"/>
              </w:rPr>
              <w:t>2908</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ED9AE" w14:textId="77777777" w:rsidR="008A4C5D" w:rsidRPr="00612148" w:rsidRDefault="008A4C5D" w:rsidP="00F045AC">
            <w:pPr>
              <w:spacing w:line="240" w:lineRule="auto"/>
              <w:ind w:firstLine="0"/>
              <w:jc w:val="left"/>
              <w:rPr>
                <w:rFonts w:cs="Arial"/>
                <w:sz w:val="20"/>
                <w:szCs w:val="20"/>
              </w:rPr>
            </w:pPr>
            <w:r w:rsidRPr="00612148">
              <w:rPr>
                <w:rFonts w:cs="Arial"/>
                <w:sz w:val="20"/>
                <w:szCs w:val="20"/>
              </w:rPr>
              <w:t>Пыль неорганическая: 70-20% SiO2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71CE1E"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ПДК м/р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FD0993"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0,30000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651A79"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CB59E7F"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0,0765732</w:t>
            </w:r>
          </w:p>
        </w:tc>
        <w:tc>
          <w:tcPr>
            <w:tcW w:w="1417" w:type="dxa"/>
            <w:tcBorders>
              <w:top w:val="single" w:sz="4" w:space="0" w:color="auto"/>
              <w:left w:val="single" w:sz="4" w:space="0" w:color="auto"/>
              <w:bottom w:val="single" w:sz="4" w:space="0" w:color="auto"/>
            </w:tcBorders>
            <w:shd w:val="clear" w:color="auto" w:fill="auto"/>
            <w:vAlign w:val="center"/>
          </w:tcPr>
          <w:p w14:paraId="5E8E68CB" w14:textId="5CA1D27A" w:rsidR="008A4C5D" w:rsidRPr="00612148" w:rsidRDefault="008A4C5D" w:rsidP="008A4C5D">
            <w:pPr>
              <w:spacing w:line="240" w:lineRule="auto"/>
              <w:ind w:firstLine="0"/>
              <w:jc w:val="center"/>
              <w:rPr>
                <w:rFonts w:cs="Arial"/>
                <w:sz w:val="20"/>
                <w:szCs w:val="20"/>
              </w:rPr>
            </w:pPr>
            <w:r w:rsidRPr="008A4C5D">
              <w:rPr>
                <w:rFonts w:cs="Arial"/>
                <w:sz w:val="20"/>
                <w:szCs w:val="20"/>
              </w:rPr>
              <w:t>0,475929</w:t>
            </w:r>
          </w:p>
        </w:tc>
      </w:tr>
      <w:tr w:rsidR="008A4C5D" w:rsidRPr="00612148" w14:paraId="11433663" w14:textId="77777777" w:rsidTr="008A4C5D">
        <w:tblPrEx>
          <w:tblLook w:val="04A0" w:firstRow="1" w:lastRow="0" w:firstColumn="1" w:lastColumn="0" w:noHBand="0" w:noVBand="1"/>
        </w:tblPrEx>
        <w:trPr>
          <w:trHeight w:val="227"/>
        </w:trPr>
        <w:tc>
          <w:tcPr>
            <w:tcW w:w="710" w:type="dxa"/>
            <w:tcBorders>
              <w:top w:val="single" w:sz="4" w:space="0" w:color="auto"/>
              <w:bottom w:val="single" w:sz="4" w:space="0" w:color="auto"/>
              <w:right w:val="single" w:sz="4" w:space="0" w:color="auto"/>
            </w:tcBorders>
            <w:shd w:val="clear" w:color="auto" w:fill="auto"/>
            <w:vAlign w:val="center"/>
          </w:tcPr>
          <w:p w14:paraId="60B0AE24" w14:textId="77777777" w:rsidR="008A4C5D" w:rsidRPr="00612148" w:rsidRDefault="008A4C5D" w:rsidP="00F045AC">
            <w:pPr>
              <w:spacing w:line="240" w:lineRule="auto"/>
              <w:ind w:firstLine="0"/>
              <w:jc w:val="left"/>
              <w:rPr>
                <w:rFonts w:cs="Arial"/>
                <w:sz w:val="20"/>
                <w:szCs w:val="20"/>
              </w:rPr>
            </w:pPr>
            <w:r w:rsidRPr="00612148">
              <w:rPr>
                <w:rFonts w:cs="Arial"/>
                <w:sz w:val="20"/>
                <w:szCs w:val="20"/>
              </w:rPr>
              <w:t>2909</w:t>
            </w:r>
          </w:p>
        </w:tc>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14:paraId="7515962F" w14:textId="77777777" w:rsidR="008A4C5D" w:rsidRPr="00612148" w:rsidRDefault="008A4C5D" w:rsidP="00F045AC">
            <w:pPr>
              <w:spacing w:line="240" w:lineRule="auto"/>
              <w:ind w:firstLine="0"/>
              <w:jc w:val="left"/>
              <w:rPr>
                <w:rFonts w:cs="Arial"/>
                <w:sz w:val="20"/>
                <w:szCs w:val="20"/>
              </w:rPr>
            </w:pPr>
            <w:r w:rsidRPr="00612148">
              <w:rPr>
                <w:rFonts w:cs="Arial"/>
                <w:sz w:val="20"/>
                <w:szCs w:val="20"/>
              </w:rPr>
              <w:t>Пыль неорганическая: до 20% SiO2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582F739F"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ПДК м/р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F737FFE"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0,50000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D01F5F5"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F45AB2B"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0,0038080</w:t>
            </w:r>
          </w:p>
        </w:tc>
        <w:tc>
          <w:tcPr>
            <w:tcW w:w="1417" w:type="dxa"/>
            <w:tcBorders>
              <w:top w:val="single" w:sz="4" w:space="0" w:color="auto"/>
              <w:left w:val="single" w:sz="4" w:space="0" w:color="auto"/>
              <w:bottom w:val="single" w:sz="4" w:space="0" w:color="auto"/>
            </w:tcBorders>
            <w:shd w:val="clear" w:color="auto" w:fill="auto"/>
            <w:vAlign w:val="center"/>
          </w:tcPr>
          <w:p w14:paraId="3EC47181" w14:textId="76A88580" w:rsidR="008A4C5D" w:rsidRPr="00612148" w:rsidRDefault="008A4C5D" w:rsidP="008A4C5D">
            <w:pPr>
              <w:spacing w:line="240" w:lineRule="auto"/>
              <w:ind w:firstLine="0"/>
              <w:jc w:val="center"/>
              <w:rPr>
                <w:rFonts w:cs="Arial"/>
                <w:sz w:val="20"/>
                <w:szCs w:val="20"/>
              </w:rPr>
            </w:pPr>
            <w:r w:rsidRPr="008A4C5D">
              <w:rPr>
                <w:rFonts w:cs="Arial"/>
                <w:sz w:val="20"/>
                <w:szCs w:val="20"/>
              </w:rPr>
              <w:t>0,106431</w:t>
            </w:r>
          </w:p>
        </w:tc>
      </w:tr>
      <w:tr w:rsidR="008A4C5D" w:rsidRPr="00612148" w14:paraId="1F21BD75" w14:textId="77777777" w:rsidTr="00632C85">
        <w:tblPrEx>
          <w:tblLook w:val="04A0" w:firstRow="1" w:lastRow="0" w:firstColumn="1" w:lastColumn="0" w:noHBand="0" w:noVBand="1"/>
        </w:tblPrEx>
        <w:trPr>
          <w:trHeight w:val="227"/>
        </w:trPr>
        <w:tc>
          <w:tcPr>
            <w:tcW w:w="7088" w:type="dxa"/>
            <w:gridSpan w:val="9"/>
            <w:tcBorders>
              <w:top w:val="single" w:sz="4" w:space="0" w:color="auto"/>
              <w:bottom w:val="single" w:sz="4" w:space="0" w:color="auto"/>
              <w:right w:val="single" w:sz="4" w:space="0" w:color="auto"/>
            </w:tcBorders>
            <w:shd w:val="clear" w:color="auto" w:fill="auto"/>
            <w:hideMark/>
          </w:tcPr>
          <w:p w14:paraId="5A8A233E" w14:textId="77777777" w:rsidR="008A4C5D" w:rsidRPr="00612148" w:rsidRDefault="008A4C5D" w:rsidP="00F045AC">
            <w:pPr>
              <w:spacing w:line="240" w:lineRule="auto"/>
              <w:ind w:firstLine="0"/>
              <w:jc w:val="left"/>
              <w:rPr>
                <w:rFonts w:eastAsia="Times New Roman" w:cs="Arial"/>
                <w:sz w:val="20"/>
                <w:szCs w:val="20"/>
                <w:lang w:eastAsia="ru-RU"/>
              </w:rPr>
            </w:pPr>
            <w:r w:rsidRPr="00612148">
              <w:rPr>
                <w:rFonts w:eastAsia="Times New Roman" w:cs="Arial"/>
                <w:sz w:val="20"/>
                <w:szCs w:val="20"/>
                <w:lang w:eastAsia="ru-RU"/>
              </w:rPr>
              <w:t>Всего веществ        :   21 </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76F2F8"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1,6187966</w:t>
            </w:r>
          </w:p>
        </w:tc>
        <w:tc>
          <w:tcPr>
            <w:tcW w:w="1417" w:type="dxa"/>
            <w:tcBorders>
              <w:top w:val="single" w:sz="4" w:space="0" w:color="auto"/>
              <w:left w:val="single" w:sz="4" w:space="0" w:color="auto"/>
              <w:bottom w:val="single" w:sz="4" w:space="0" w:color="auto"/>
            </w:tcBorders>
            <w:shd w:val="clear" w:color="auto" w:fill="auto"/>
            <w:vAlign w:val="bottom"/>
          </w:tcPr>
          <w:p w14:paraId="6E53C7B8" w14:textId="155B9838" w:rsidR="008A4C5D" w:rsidRPr="00612148" w:rsidRDefault="008A4C5D" w:rsidP="00F045AC">
            <w:pPr>
              <w:spacing w:line="240" w:lineRule="auto"/>
              <w:ind w:firstLine="0"/>
              <w:jc w:val="center"/>
              <w:rPr>
                <w:rFonts w:cs="Arial"/>
                <w:sz w:val="20"/>
                <w:szCs w:val="20"/>
              </w:rPr>
            </w:pPr>
            <w:r w:rsidRPr="008A4C5D">
              <w:rPr>
                <w:rFonts w:cs="Arial"/>
                <w:sz w:val="20"/>
                <w:szCs w:val="20"/>
              </w:rPr>
              <w:t>18,783440</w:t>
            </w:r>
          </w:p>
        </w:tc>
      </w:tr>
      <w:tr w:rsidR="008A4C5D" w:rsidRPr="00612148" w14:paraId="4B6BB435" w14:textId="77777777" w:rsidTr="00632C85">
        <w:tblPrEx>
          <w:tblLook w:val="04A0" w:firstRow="1" w:lastRow="0" w:firstColumn="1" w:lastColumn="0" w:noHBand="0" w:noVBand="1"/>
        </w:tblPrEx>
        <w:trPr>
          <w:trHeight w:val="227"/>
        </w:trPr>
        <w:tc>
          <w:tcPr>
            <w:tcW w:w="7088" w:type="dxa"/>
            <w:gridSpan w:val="9"/>
            <w:tcBorders>
              <w:top w:val="single" w:sz="4" w:space="0" w:color="auto"/>
              <w:bottom w:val="single" w:sz="4" w:space="0" w:color="auto"/>
              <w:right w:val="single" w:sz="4" w:space="0" w:color="auto"/>
            </w:tcBorders>
            <w:shd w:val="clear" w:color="auto" w:fill="auto"/>
            <w:hideMark/>
          </w:tcPr>
          <w:p w14:paraId="6C6DE7D3" w14:textId="77777777" w:rsidR="008A4C5D" w:rsidRPr="00612148" w:rsidRDefault="008A4C5D" w:rsidP="00F045AC">
            <w:pPr>
              <w:spacing w:line="240" w:lineRule="auto"/>
              <w:ind w:firstLine="0"/>
              <w:jc w:val="left"/>
              <w:rPr>
                <w:rFonts w:eastAsia="Times New Roman" w:cs="Arial"/>
                <w:sz w:val="20"/>
                <w:szCs w:val="20"/>
                <w:lang w:eastAsia="ru-RU"/>
              </w:rPr>
            </w:pPr>
            <w:r w:rsidRPr="00612148">
              <w:rPr>
                <w:rFonts w:eastAsia="Times New Roman" w:cs="Arial"/>
                <w:sz w:val="20"/>
                <w:szCs w:val="20"/>
                <w:lang w:eastAsia="ru-RU"/>
              </w:rPr>
              <w:t>в том числе твердых  :   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F637DF1"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0,2656867</w:t>
            </w:r>
          </w:p>
        </w:tc>
        <w:tc>
          <w:tcPr>
            <w:tcW w:w="1417" w:type="dxa"/>
            <w:tcBorders>
              <w:top w:val="single" w:sz="4" w:space="0" w:color="auto"/>
              <w:left w:val="single" w:sz="4" w:space="0" w:color="auto"/>
              <w:bottom w:val="single" w:sz="4" w:space="0" w:color="auto"/>
            </w:tcBorders>
            <w:shd w:val="clear" w:color="auto" w:fill="auto"/>
            <w:vAlign w:val="bottom"/>
          </w:tcPr>
          <w:p w14:paraId="36E35CCB" w14:textId="5E9E85C1" w:rsidR="008A4C5D" w:rsidRPr="00612148" w:rsidRDefault="008A4C5D" w:rsidP="00F045AC">
            <w:pPr>
              <w:spacing w:line="240" w:lineRule="auto"/>
              <w:ind w:firstLine="0"/>
              <w:jc w:val="center"/>
              <w:rPr>
                <w:rFonts w:cs="Arial"/>
                <w:sz w:val="20"/>
                <w:szCs w:val="20"/>
              </w:rPr>
            </w:pPr>
            <w:r w:rsidRPr="008A4C5D">
              <w:rPr>
                <w:rFonts w:cs="Arial"/>
                <w:sz w:val="20"/>
                <w:szCs w:val="20"/>
              </w:rPr>
              <w:t>1,461938</w:t>
            </w:r>
          </w:p>
        </w:tc>
      </w:tr>
      <w:tr w:rsidR="008A4C5D" w:rsidRPr="00612148" w14:paraId="7D711612" w14:textId="77777777" w:rsidTr="00632C85">
        <w:tblPrEx>
          <w:tblLook w:val="04A0" w:firstRow="1" w:lastRow="0" w:firstColumn="1" w:lastColumn="0" w:noHBand="0" w:noVBand="1"/>
        </w:tblPrEx>
        <w:trPr>
          <w:trHeight w:val="227"/>
        </w:trPr>
        <w:tc>
          <w:tcPr>
            <w:tcW w:w="7088" w:type="dxa"/>
            <w:gridSpan w:val="9"/>
            <w:tcBorders>
              <w:top w:val="single" w:sz="4" w:space="0" w:color="auto"/>
              <w:bottom w:val="single" w:sz="4" w:space="0" w:color="auto"/>
              <w:right w:val="single" w:sz="4" w:space="0" w:color="auto"/>
            </w:tcBorders>
            <w:shd w:val="clear" w:color="auto" w:fill="auto"/>
            <w:hideMark/>
          </w:tcPr>
          <w:p w14:paraId="7DED34A2" w14:textId="77777777" w:rsidR="008A4C5D" w:rsidRPr="00612148" w:rsidRDefault="008A4C5D" w:rsidP="00F045AC">
            <w:pPr>
              <w:spacing w:line="240" w:lineRule="auto"/>
              <w:ind w:firstLine="0"/>
              <w:jc w:val="left"/>
              <w:rPr>
                <w:rFonts w:eastAsia="Times New Roman" w:cs="Arial"/>
                <w:sz w:val="20"/>
                <w:szCs w:val="20"/>
                <w:lang w:eastAsia="ru-RU"/>
              </w:rPr>
            </w:pPr>
            <w:r w:rsidRPr="00612148">
              <w:rPr>
                <w:rFonts w:eastAsia="Times New Roman" w:cs="Arial"/>
                <w:sz w:val="20"/>
                <w:szCs w:val="20"/>
                <w:lang w:eastAsia="ru-RU"/>
              </w:rPr>
              <w:t>жидких/газообразных  :   13</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00933D3" w14:textId="77777777" w:rsidR="008A4C5D" w:rsidRPr="00612148" w:rsidRDefault="008A4C5D" w:rsidP="00F045AC">
            <w:pPr>
              <w:spacing w:line="240" w:lineRule="auto"/>
              <w:ind w:firstLine="0"/>
              <w:jc w:val="center"/>
              <w:rPr>
                <w:rFonts w:cs="Arial"/>
                <w:sz w:val="20"/>
                <w:szCs w:val="20"/>
              </w:rPr>
            </w:pPr>
            <w:r w:rsidRPr="00612148">
              <w:rPr>
                <w:rFonts w:cs="Arial"/>
                <w:sz w:val="20"/>
                <w:szCs w:val="20"/>
              </w:rPr>
              <w:t>1,3531099</w:t>
            </w:r>
          </w:p>
        </w:tc>
        <w:tc>
          <w:tcPr>
            <w:tcW w:w="1417" w:type="dxa"/>
            <w:tcBorders>
              <w:top w:val="single" w:sz="4" w:space="0" w:color="auto"/>
              <w:left w:val="single" w:sz="4" w:space="0" w:color="auto"/>
              <w:bottom w:val="single" w:sz="4" w:space="0" w:color="auto"/>
            </w:tcBorders>
            <w:shd w:val="clear" w:color="auto" w:fill="auto"/>
            <w:vAlign w:val="bottom"/>
          </w:tcPr>
          <w:p w14:paraId="4C15DAA0" w14:textId="3BF84CA8" w:rsidR="008A4C5D" w:rsidRPr="00612148" w:rsidRDefault="008A4C5D" w:rsidP="00F045AC">
            <w:pPr>
              <w:spacing w:line="240" w:lineRule="auto"/>
              <w:ind w:firstLine="0"/>
              <w:jc w:val="center"/>
              <w:rPr>
                <w:rFonts w:cs="Arial"/>
                <w:sz w:val="20"/>
                <w:szCs w:val="20"/>
              </w:rPr>
            </w:pPr>
            <w:r w:rsidRPr="008A4C5D">
              <w:rPr>
                <w:rFonts w:cs="Arial"/>
                <w:sz w:val="20"/>
                <w:szCs w:val="20"/>
              </w:rPr>
              <w:t>17,321502</w:t>
            </w:r>
          </w:p>
        </w:tc>
      </w:tr>
      <w:tr w:rsidR="00783977" w:rsidRPr="00612148" w14:paraId="1662D626" w14:textId="77777777" w:rsidTr="00783977">
        <w:tblPrEx>
          <w:tblCellMar>
            <w:left w:w="0" w:type="dxa"/>
            <w:right w:w="0" w:type="dxa"/>
          </w:tblCellMar>
          <w:tblLook w:val="04A0" w:firstRow="1" w:lastRow="0" w:firstColumn="1" w:lastColumn="0" w:noHBand="0" w:noVBand="1"/>
        </w:tblPrEx>
        <w:trPr>
          <w:trHeight w:val="227"/>
        </w:trPr>
        <w:tc>
          <w:tcPr>
            <w:tcW w:w="978"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7668AA98" w14:textId="77777777" w:rsidR="00F045AC" w:rsidRPr="00612148" w:rsidRDefault="00F045AC" w:rsidP="00F045AC">
            <w:pPr>
              <w:spacing w:line="240" w:lineRule="auto"/>
              <w:ind w:firstLine="0"/>
              <w:rPr>
                <w:rFonts w:cs="Arial"/>
                <w:sz w:val="20"/>
                <w:szCs w:val="20"/>
              </w:rPr>
            </w:pPr>
            <w:r w:rsidRPr="00612148">
              <w:rPr>
                <w:rFonts w:cs="Arial"/>
                <w:sz w:val="20"/>
                <w:szCs w:val="20"/>
              </w:rPr>
              <w:t>6035</w:t>
            </w:r>
          </w:p>
        </w:tc>
        <w:tc>
          <w:tcPr>
            <w:tcW w:w="3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658560" w14:textId="77777777" w:rsidR="00F045AC" w:rsidRPr="00612148" w:rsidRDefault="00F045AC" w:rsidP="00F045AC">
            <w:pPr>
              <w:spacing w:line="240" w:lineRule="auto"/>
              <w:ind w:firstLine="0"/>
              <w:rPr>
                <w:rFonts w:cs="Arial"/>
                <w:sz w:val="20"/>
                <w:szCs w:val="20"/>
              </w:rPr>
            </w:pPr>
            <w:r w:rsidRPr="00612148">
              <w:rPr>
                <w:rFonts w:cs="Arial"/>
                <w:sz w:val="20"/>
                <w:szCs w:val="20"/>
              </w:rPr>
              <w:t>(2)  333 1325</w:t>
            </w:r>
          </w:p>
        </w:tc>
        <w:tc>
          <w:tcPr>
            <w:tcW w:w="992" w:type="dxa"/>
            <w:gridSpan w:val="2"/>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14:paraId="59BA8CF7" w14:textId="77777777" w:rsidR="00F045AC" w:rsidRPr="00612148" w:rsidRDefault="00F045AC" w:rsidP="00F045AC">
            <w:pPr>
              <w:spacing w:line="240" w:lineRule="auto"/>
              <w:ind w:firstLine="0"/>
              <w:jc w:val="center"/>
              <w:rPr>
                <w:rFonts w:cs="Arial"/>
                <w:sz w:val="20"/>
                <w:szCs w:val="20"/>
                <w:highlight w:val="yellow"/>
              </w:rPr>
            </w:pPr>
          </w:p>
        </w:tc>
        <w:tc>
          <w:tcPr>
            <w:tcW w:w="1134" w:type="dxa"/>
            <w:gridSpan w:val="2"/>
            <w:tcBorders>
              <w:top w:val="single" w:sz="4" w:space="0" w:color="auto"/>
              <w:left w:val="nil"/>
              <w:bottom w:val="single" w:sz="4" w:space="0" w:color="auto"/>
              <w:right w:val="nil"/>
            </w:tcBorders>
            <w:tcMar>
              <w:top w:w="0" w:type="dxa"/>
              <w:left w:w="108" w:type="dxa"/>
              <w:bottom w:w="0" w:type="dxa"/>
              <w:right w:w="108" w:type="dxa"/>
            </w:tcMar>
            <w:vAlign w:val="center"/>
          </w:tcPr>
          <w:p w14:paraId="64BEB872" w14:textId="77777777" w:rsidR="00F045AC" w:rsidRPr="00612148" w:rsidRDefault="00F045AC" w:rsidP="00F045AC">
            <w:pPr>
              <w:spacing w:line="240" w:lineRule="auto"/>
              <w:ind w:firstLine="0"/>
              <w:jc w:val="center"/>
              <w:rPr>
                <w:rFonts w:cs="Arial"/>
                <w:sz w:val="20"/>
                <w:szCs w:val="20"/>
                <w:highlight w:val="yellow"/>
              </w:rPr>
            </w:pPr>
          </w:p>
        </w:tc>
        <w:tc>
          <w:tcPr>
            <w:tcW w:w="3027" w:type="dxa"/>
            <w:gridSpan w:val="3"/>
            <w:tcBorders>
              <w:top w:val="single" w:sz="4" w:space="0" w:color="auto"/>
              <w:left w:val="nil"/>
              <w:bottom w:val="single" w:sz="4" w:space="0" w:color="auto"/>
              <w:right w:val="nil"/>
            </w:tcBorders>
            <w:tcMar>
              <w:top w:w="0" w:type="dxa"/>
              <w:left w:w="108" w:type="dxa"/>
              <w:bottom w:w="0" w:type="dxa"/>
              <w:right w:w="108" w:type="dxa"/>
            </w:tcMar>
            <w:vAlign w:val="center"/>
          </w:tcPr>
          <w:p w14:paraId="03B6C9A8" w14:textId="77777777" w:rsidR="00F045AC" w:rsidRPr="00612148" w:rsidRDefault="00F045AC" w:rsidP="00F045AC">
            <w:pPr>
              <w:spacing w:line="240" w:lineRule="auto"/>
              <w:ind w:firstLine="0"/>
              <w:jc w:val="center"/>
              <w:rPr>
                <w:rFonts w:cs="Arial"/>
                <w:sz w:val="20"/>
                <w:szCs w:val="20"/>
                <w:highlight w:val="yellow"/>
              </w:rPr>
            </w:pPr>
          </w:p>
        </w:tc>
      </w:tr>
      <w:tr w:rsidR="00783977" w:rsidRPr="00612148" w14:paraId="7AE13246" w14:textId="77777777" w:rsidTr="00783977">
        <w:tblPrEx>
          <w:tblCellMar>
            <w:left w:w="0" w:type="dxa"/>
            <w:right w:w="0" w:type="dxa"/>
          </w:tblCellMar>
          <w:tblLook w:val="04A0" w:firstRow="1" w:lastRow="0" w:firstColumn="1" w:lastColumn="0" w:noHBand="0" w:noVBand="1"/>
        </w:tblPrEx>
        <w:trPr>
          <w:trHeight w:val="227"/>
        </w:trPr>
        <w:tc>
          <w:tcPr>
            <w:tcW w:w="978"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68BE3868" w14:textId="77777777" w:rsidR="00F045AC" w:rsidRPr="00612148" w:rsidRDefault="00F045AC" w:rsidP="00F045AC">
            <w:pPr>
              <w:spacing w:line="240" w:lineRule="auto"/>
              <w:ind w:firstLine="0"/>
              <w:rPr>
                <w:rFonts w:cs="Arial"/>
                <w:sz w:val="20"/>
                <w:szCs w:val="20"/>
              </w:rPr>
            </w:pPr>
            <w:r w:rsidRPr="00612148">
              <w:rPr>
                <w:rFonts w:cs="Arial"/>
                <w:sz w:val="20"/>
                <w:szCs w:val="20"/>
              </w:rPr>
              <w:t>6043</w:t>
            </w:r>
          </w:p>
        </w:tc>
        <w:tc>
          <w:tcPr>
            <w:tcW w:w="3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86EE5B" w14:textId="77777777" w:rsidR="00F045AC" w:rsidRPr="00612148" w:rsidRDefault="00F045AC" w:rsidP="00F045AC">
            <w:pPr>
              <w:spacing w:line="240" w:lineRule="auto"/>
              <w:ind w:firstLine="0"/>
              <w:rPr>
                <w:rFonts w:cs="Arial"/>
                <w:sz w:val="20"/>
                <w:szCs w:val="20"/>
              </w:rPr>
            </w:pPr>
            <w:r w:rsidRPr="00612148">
              <w:rPr>
                <w:rFonts w:cs="Arial"/>
                <w:sz w:val="20"/>
                <w:szCs w:val="20"/>
              </w:rPr>
              <w:t>(2)  330 333</w:t>
            </w:r>
          </w:p>
        </w:tc>
        <w:tc>
          <w:tcPr>
            <w:tcW w:w="992" w:type="dxa"/>
            <w:gridSpan w:val="2"/>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14:paraId="27730D93" w14:textId="77777777" w:rsidR="00F045AC" w:rsidRPr="00612148" w:rsidRDefault="00F045AC" w:rsidP="00F045AC">
            <w:pPr>
              <w:spacing w:line="240" w:lineRule="auto"/>
              <w:ind w:firstLine="0"/>
              <w:jc w:val="center"/>
              <w:rPr>
                <w:rFonts w:cs="Arial"/>
                <w:sz w:val="20"/>
                <w:szCs w:val="20"/>
                <w:highlight w:val="yellow"/>
              </w:rPr>
            </w:pPr>
          </w:p>
        </w:tc>
        <w:tc>
          <w:tcPr>
            <w:tcW w:w="1134" w:type="dxa"/>
            <w:gridSpan w:val="2"/>
            <w:tcBorders>
              <w:top w:val="single" w:sz="4" w:space="0" w:color="auto"/>
              <w:left w:val="nil"/>
              <w:bottom w:val="single" w:sz="4" w:space="0" w:color="auto"/>
              <w:right w:val="nil"/>
            </w:tcBorders>
            <w:tcMar>
              <w:top w:w="0" w:type="dxa"/>
              <w:left w:w="108" w:type="dxa"/>
              <w:bottom w:w="0" w:type="dxa"/>
              <w:right w:w="108" w:type="dxa"/>
            </w:tcMar>
            <w:vAlign w:val="center"/>
          </w:tcPr>
          <w:p w14:paraId="03DC8531" w14:textId="77777777" w:rsidR="00F045AC" w:rsidRPr="00612148" w:rsidRDefault="00F045AC" w:rsidP="00F045AC">
            <w:pPr>
              <w:spacing w:line="240" w:lineRule="auto"/>
              <w:ind w:firstLine="0"/>
              <w:jc w:val="center"/>
              <w:rPr>
                <w:rFonts w:cs="Arial"/>
                <w:sz w:val="20"/>
                <w:szCs w:val="20"/>
                <w:highlight w:val="yellow"/>
              </w:rPr>
            </w:pPr>
          </w:p>
        </w:tc>
        <w:tc>
          <w:tcPr>
            <w:tcW w:w="3027" w:type="dxa"/>
            <w:gridSpan w:val="3"/>
            <w:tcBorders>
              <w:top w:val="single" w:sz="4" w:space="0" w:color="auto"/>
              <w:left w:val="nil"/>
              <w:bottom w:val="single" w:sz="4" w:space="0" w:color="auto"/>
              <w:right w:val="nil"/>
            </w:tcBorders>
            <w:tcMar>
              <w:top w:w="0" w:type="dxa"/>
              <w:left w:w="108" w:type="dxa"/>
              <w:bottom w:w="0" w:type="dxa"/>
              <w:right w:w="108" w:type="dxa"/>
            </w:tcMar>
            <w:vAlign w:val="center"/>
          </w:tcPr>
          <w:p w14:paraId="3DEE5289" w14:textId="77777777" w:rsidR="00F045AC" w:rsidRPr="00612148" w:rsidRDefault="00F045AC" w:rsidP="00F045AC">
            <w:pPr>
              <w:spacing w:line="240" w:lineRule="auto"/>
              <w:ind w:firstLine="0"/>
              <w:jc w:val="center"/>
              <w:rPr>
                <w:rFonts w:cs="Arial"/>
                <w:sz w:val="20"/>
                <w:szCs w:val="20"/>
                <w:highlight w:val="yellow"/>
              </w:rPr>
            </w:pPr>
          </w:p>
        </w:tc>
      </w:tr>
      <w:tr w:rsidR="00783977" w:rsidRPr="00612148" w14:paraId="44AF8361" w14:textId="77777777" w:rsidTr="00783977">
        <w:tblPrEx>
          <w:tblCellMar>
            <w:left w:w="0" w:type="dxa"/>
            <w:right w:w="0" w:type="dxa"/>
          </w:tblCellMar>
          <w:tblLook w:val="04A0" w:firstRow="1" w:lastRow="0" w:firstColumn="1" w:lastColumn="0" w:noHBand="0" w:noVBand="1"/>
        </w:tblPrEx>
        <w:trPr>
          <w:trHeight w:val="227"/>
        </w:trPr>
        <w:tc>
          <w:tcPr>
            <w:tcW w:w="978"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2C52A5D6" w14:textId="77777777" w:rsidR="00F045AC" w:rsidRPr="00612148" w:rsidRDefault="00F045AC" w:rsidP="00F045AC">
            <w:pPr>
              <w:spacing w:line="240" w:lineRule="auto"/>
              <w:ind w:firstLine="0"/>
              <w:rPr>
                <w:rFonts w:cs="Arial"/>
                <w:sz w:val="20"/>
                <w:szCs w:val="20"/>
              </w:rPr>
            </w:pPr>
            <w:r w:rsidRPr="00612148">
              <w:rPr>
                <w:rFonts w:cs="Arial"/>
                <w:sz w:val="20"/>
                <w:szCs w:val="20"/>
              </w:rPr>
              <w:t>6204</w:t>
            </w:r>
          </w:p>
        </w:tc>
        <w:tc>
          <w:tcPr>
            <w:tcW w:w="3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B0C6B3" w14:textId="77777777" w:rsidR="00F045AC" w:rsidRPr="00612148" w:rsidRDefault="00F045AC" w:rsidP="00F045AC">
            <w:pPr>
              <w:spacing w:line="240" w:lineRule="auto"/>
              <w:ind w:firstLine="0"/>
              <w:rPr>
                <w:rFonts w:cs="Arial"/>
                <w:sz w:val="20"/>
                <w:szCs w:val="20"/>
              </w:rPr>
            </w:pPr>
            <w:r w:rsidRPr="00612148">
              <w:rPr>
                <w:rFonts w:cs="Arial"/>
                <w:sz w:val="20"/>
                <w:szCs w:val="20"/>
              </w:rPr>
              <w:t>(2)  301 330</w:t>
            </w:r>
          </w:p>
        </w:tc>
        <w:tc>
          <w:tcPr>
            <w:tcW w:w="992" w:type="dxa"/>
            <w:gridSpan w:val="2"/>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14:paraId="0DC3B791" w14:textId="77777777" w:rsidR="00F045AC" w:rsidRPr="00612148" w:rsidRDefault="00F045AC" w:rsidP="00F045AC">
            <w:pPr>
              <w:spacing w:line="240" w:lineRule="auto"/>
              <w:ind w:firstLine="0"/>
              <w:jc w:val="center"/>
              <w:rPr>
                <w:rFonts w:cs="Arial"/>
                <w:sz w:val="20"/>
                <w:szCs w:val="20"/>
                <w:highlight w:val="yellow"/>
              </w:rPr>
            </w:pPr>
          </w:p>
        </w:tc>
        <w:tc>
          <w:tcPr>
            <w:tcW w:w="1134" w:type="dxa"/>
            <w:gridSpan w:val="2"/>
            <w:tcBorders>
              <w:top w:val="single" w:sz="4" w:space="0" w:color="auto"/>
              <w:left w:val="nil"/>
              <w:bottom w:val="single" w:sz="4" w:space="0" w:color="auto"/>
              <w:right w:val="nil"/>
            </w:tcBorders>
            <w:tcMar>
              <w:top w:w="0" w:type="dxa"/>
              <w:left w:w="108" w:type="dxa"/>
              <w:bottom w:w="0" w:type="dxa"/>
              <w:right w:w="108" w:type="dxa"/>
            </w:tcMar>
            <w:vAlign w:val="center"/>
          </w:tcPr>
          <w:p w14:paraId="2865F6F1" w14:textId="77777777" w:rsidR="00F045AC" w:rsidRPr="00612148" w:rsidRDefault="00F045AC" w:rsidP="00F045AC">
            <w:pPr>
              <w:spacing w:line="240" w:lineRule="auto"/>
              <w:ind w:firstLine="0"/>
              <w:jc w:val="center"/>
              <w:rPr>
                <w:rFonts w:cs="Arial"/>
                <w:sz w:val="20"/>
                <w:szCs w:val="20"/>
                <w:highlight w:val="yellow"/>
              </w:rPr>
            </w:pPr>
          </w:p>
        </w:tc>
        <w:tc>
          <w:tcPr>
            <w:tcW w:w="3027" w:type="dxa"/>
            <w:gridSpan w:val="3"/>
            <w:tcBorders>
              <w:top w:val="single" w:sz="4" w:space="0" w:color="auto"/>
              <w:left w:val="nil"/>
              <w:bottom w:val="single" w:sz="4" w:space="0" w:color="auto"/>
              <w:right w:val="nil"/>
            </w:tcBorders>
            <w:tcMar>
              <w:top w:w="0" w:type="dxa"/>
              <w:left w:w="108" w:type="dxa"/>
              <w:bottom w:w="0" w:type="dxa"/>
              <w:right w:w="108" w:type="dxa"/>
            </w:tcMar>
            <w:vAlign w:val="center"/>
          </w:tcPr>
          <w:p w14:paraId="6ABF370B" w14:textId="77777777" w:rsidR="00F045AC" w:rsidRPr="00612148" w:rsidRDefault="00F045AC" w:rsidP="00F045AC">
            <w:pPr>
              <w:spacing w:line="240" w:lineRule="auto"/>
              <w:ind w:firstLine="0"/>
              <w:jc w:val="center"/>
              <w:rPr>
                <w:rFonts w:cs="Arial"/>
                <w:sz w:val="20"/>
                <w:szCs w:val="20"/>
                <w:highlight w:val="yellow"/>
              </w:rPr>
            </w:pPr>
          </w:p>
        </w:tc>
      </w:tr>
      <w:tr w:rsidR="00783977" w:rsidRPr="00612148" w14:paraId="1D2F78C1" w14:textId="77777777" w:rsidTr="00783977">
        <w:tblPrEx>
          <w:tblCellMar>
            <w:left w:w="0" w:type="dxa"/>
            <w:right w:w="0" w:type="dxa"/>
          </w:tblCellMar>
          <w:tblLook w:val="04A0" w:firstRow="1" w:lastRow="0" w:firstColumn="1" w:lastColumn="0" w:noHBand="0" w:noVBand="1"/>
        </w:tblPrEx>
        <w:trPr>
          <w:trHeight w:val="227"/>
        </w:trPr>
        <w:tc>
          <w:tcPr>
            <w:tcW w:w="978"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tcPr>
          <w:p w14:paraId="1C4FE6AC" w14:textId="77777777" w:rsidR="00F045AC" w:rsidRPr="00612148" w:rsidRDefault="00F045AC" w:rsidP="00F045AC">
            <w:pPr>
              <w:spacing w:line="240" w:lineRule="auto"/>
              <w:ind w:firstLine="0"/>
              <w:rPr>
                <w:rFonts w:cs="Arial"/>
                <w:sz w:val="20"/>
                <w:szCs w:val="20"/>
              </w:rPr>
            </w:pPr>
            <w:r w:rsidRPr="00612148">
              <w:rPr>
                <w:rFonts w:cs="Arial"/>
                <w:sz w:val="20"/>
                <w:szCs w:val="20"/>
              </w:rPr>
              <w:t>6205</w:t>
            </w:r>
          </w:p>
        </w:tc>
        <w:tc>
          <w:tcPr>
            <w:tcW w:w="3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51246F" w14:textId="77777777" w:rsidR="00F045AC" w:rsidRPr="00612148" w:rsidRDefault="00F045AC" w:rsidP="00F045AC">
            <w:pPr>
              <w:spacing w:line="240" w:lineRule="auto"/>
              <w:ind w:firstLine="0"/>
              <w:rPr>
                <w:rFonts w:cs="Arial"/>
                <w:sz w:val="20"/>
                <w:szCs w:val="20"/>
              </w:rPr>
            </w:pPr>
            <w:r w:rsidRPr="00612148">
              <w:rPr>
                <w:rFonts w:cs="Arial"/>
                <w:sz w:val="20"/>
                <w:szCs w:val="20"/>
              </w:rPr>
              <w:t>(2)  330 342</w:t>
            </w:r>
          </w:p>
        </w:tc>
        <w:tc>
          <w:tcPr>
            <w:tcW w:w="992" w:type="dxa"/>
            <w:gridSpan w:val="2"/>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14:paraId="03EF88E6" w14:textId="77777777" w:rsidR="00F045AC" w:rsidRPr="00612148" w:rsidRDefault="00F045AC" w:rsidP="00F045AC">
            <w:pPr>
              <w:spacing w:line="240" w:lineRule="auto"/>
              <w:ind w:firstLine="0"/>
              <w:jc w:val="center"/>
              <w:rPr>
                <w:rFonts w:cs="Arial"/>
                <w:sz w:val="20"/>
                <w:szCs w:val="20"/>
              </w:rPr>
            </w:pPr>
          </w:p>
        </w:tc>
        <w:tc>
          <w:tcPr>
            <w:tcW w:w="1134" w:type="dxa"/>
            <w:gridSpan w:val="2"/>
            <w:tcBorders>
              <w:top w:val="single" w:sz="4" w:space="0" w:color="auto"/>
              <w:left w:val="nil"/>
              <w:bottom w:val="single" w:sz="4" w:space="0" w:color="auto"/>
              <w:right w:val="nil"/>
            </w:tcBorders>
            <w:tcMar>
              <w:top w:w="0" w:type="dxa"/>
              <w:left w:w="108" w:type="dxa"/>
              <w:bottom w:w="0" w:type="dxa"/>
              <w:right w:w="108" w:type="dxa"/>
            </w:tcMar>
            <w:vAlign w:val="center"/>
          </w:tcPr>
          <w:p w14:paraId="1763997A" w14:textId="77777777" w:rsidR="00F045AC" w:rsidRPr="00612148" w:rsidRDefault="00F045AC" w:rsidP="00F045AC">
            <w:pPr>
              <w:spacing w:line="240" w:lineRule="auto"/>
              <w:ind w:firstLine="0"/>
              <w:jc w:val="center"/>
              <w:rPr>
                <w:rFonts w:cs="Arial"/>
                <w:sz w:val="20"/>
                <w:szCs w:val="20"/>
              </w:rPr>
            </w:pPr>
          </w:p>
        </w:tc>
        <w:tc>
          <w:tcPr>
            <w:tcW w:w="3027" w:type="dxa"/>
            <w:gridSpan w:val="3"/>
            <w:tcBorders>
              <w:top w:val="single" w:sz="4" w:space="0" w:color="auto"/>
              <w:left w:val="nil"/>
              <w:bottom w:val="single" w:sz="4" w:space="0" w:color="auto"/>
              <w:right w:val="nil"/>
            </w:tcBorders>
            <w:tcMar>
              <w:top w:w="0" w:type="dxa"/>
              <w:left w:w="108" w:type="dxa"/>
              <w:bottom w:w="0" w:type="dxa"/>
              <w:right w:w="108" w:type="dxa"/>
            </w:tcMar>
            <w:vAlign w:val="center"/>
          </w:tcPr>
          <w:p w14:paraId="6303A074" w14:textId="77777777" w:rsidR="00F045AC" w:rsidRPr="00612148" w:rsidRDefault="00F045AC" w:rsidP="00F045AC">
            <w:pPr>
              <w:spacing w:line="240" w:lineRule="auto"/>
              <w:ind w:firstLine="0"/>
              <w:jc w:val="center"/>
              <w:rPr>
                <w:rFonts w:cs="Arial"/>
                <w:sz w:val="20"/>
                <w:szCs w:val="20"/>
              </w:rPr>
            </w:pPr>
          </w:p>
        </w:tc>
      </w:tr>
    </w:tbl>
    <w:p w14:paraId="434C002A" w14:textId="55AF2CBD" w:rsidR="00133CFD" w:rsidRPr="00612148" w:rsidRDefault="00133CFD" w:rsidP="00783977">
      <w:pPr>
        <w:spacing w:line="240" w:lineRule="auto"/>
      </w:pPr>
    </w:p>
    <w:p w14:paraId="5B3AA606" w14:textId="2F2F5577" w:rsidR="00E36711" w:rsidRPr="00612148" w:rsidRDefault="00E36711" w:rsidP="00E36711">
      <w:pPr>
        <w:spacing w:line="312" w:lineRule="auto"/>
        <w:rPr>
          <w:rFonts w:eastAsia="Times New Roman"/>
          <w:szCs w:val="24"/>
          <w:lang w:eastAsia="ru-RU"/>
        </w:rPr>
      </w:pPr>
      <w:r w:rsidRPr="00612148">
        <w:rPr>
          <w:rFonts w:eastAsia="Times New Roman"/>
          <w:szCs w:val="24"/>
          <w:lang w:eastAsia="ru-RU"/>
        </w:rPr>
        <w:t xml:space="preserve">Перечень загрязняющих веществ, выбрасываемых в атмосферу </w:t>
      </w:r>
      <w:r w:rsidR="00133CFD" w:rsidRPr="00612148">
        <w:rPr>
          <w:rFonts w:eastAsia="Times New Roman"/>
          <w:szCs w:val="24"/>
          <w:lang w:eastAsia="ru-RU"/>
        </w:rPr>
        <w:t>в период утилиз</w:t>
      </w:r>
      <w:r w:rsidR="00133CFD" w:rsidRPr="00612148">
        <w:rPr>
          <w:rFonts w:eastAsia="Times New Roman"/>
          <w:szCs w:val="24"/>
          <w:lang w:eastAsia="ru-RU"/>
        </w:rPr>
        <w:t>а</w:t>
      </w:r>
      <w:r w:rsidR="00133CFD" w:rsidRPr="00612148">
        <w:rPr>
          <w:rFonts w:eastAsia="Times New Roman"/>
          <w:szCs w:val="24"/>
          <w:lang w:eastAsia="ru-RU"/>
        </w:rPr>
        <w:t>ции бурового шлама,</w:t>
      </w:r>
      <w:r w:rsidRPr="00612148">
        <w:rPr>
          <w:rFonts w:eastAsia="Times New Roman"/>
          <w:szCs w:val="24"/>
          <w:lang w:eastAsia="ru-RU"/>
        </w:rPr>
        <w:t xml:space="preserve"> представлены в таблице </w:t>
      </w:r>
      <w:r w:rsidRPr="00612148">
        <w:rPr>
          <w:rFonts w:eastAsia="Times New Roman"/>
          <w:szCs w:val="24"/>
          <w:lang w:eastAsia="ru-RU"/>
        </w:rPr>
        <w:fldChar w:fldCharType="begin"/>
      </w:r>
      <w:r w:rsidRPr="00612148">
        <w:rPr>
          <w:rFonts w:eastAsia="Times New Roman"/>
          <w:szCs w:val="24"/>
          <w:lang w:eastAsia="ru-RU"/>
        </w:rPr>
        <w:instrText xml:space="preserve"> REF _Ref467486437 \h  \* MERGEFORMAT </w:instrText>
      </w:r>
      <w:r w:rsidRPr="00612148">
        <w:rPr>
          <w:rFonts w:eastAsia="Times New Roman"/>
          <w:szCs w:val="24"/>
          <w:lang w:eastAsia="ru-RU"/>
        </w:rPr>
      </w:r>
      <w:r w:rsidRPr="00612148">
        <w:rPr>
          <w:rFonts w:eastAsia="Times New Roman"/>
          <w:szCs w:val="24"/>
          <w:lang w:eastAsia="ru-RU"/>
        </w:rPr>
        <w:fldChar w:fldCharType="separate"/>
      </w:r>
      <w:r w:rsidR="0017121E" w:rsidRPr="0017121E">
        <w:rPr>
          <w:vanish/>
        </w:rPr>
        <w:t xml:space="preserve">Таблица </w:t>
      </w:r>
      <w:r w:rsidR="0017121E">
        <w:rPr>
          <w:noProof/>
        </w:rPr>
        <w:t>5</w:t>
      </w:r>
      <w:r w:rsidR="0017121E" w:rsidRPr="00612148">
        <w:t>.</w:t>
      </w:r>
      <w:r w:rsidR="0017121E">
        <w:rPr>
          <w:noProof/>
        </w:rPr>
        <w:t>3</w:t>
      </w:r>
      <w:r w:rsidRPr="00612148">
        <w:rPr>
          <w:rFonts w:eastAsia="Times New Roman"/>
          <w:szCs w:val="24"/>
          <w:lang w:eastAsia="ru-RU"/>
        </w:rPr>
        <w:fldChar w:fldCharType="end"/>
      </w:r>
      <w:r w:rsidRPr="00612148">
        <w:rPr>
          <w:rFonts w:eastAsia="Times New Roman"/>
          <w:szCs w:val="24"/>
          <w:lang w:eastAsia="ru-RU"/>
        </w:rPr>
        <w:t xml:space="preserve">. </w:t>
      </w:r>
    </w:p>
    <w:p w14:paraId="74001DFA" w14:textId="77777777" w:rsidR="00E36711" w:rsidRPr="00612148" w:rsidRDefault="00E36711" w:rsidP="00E36711">
      <w:pPr>
        <w:pStyle w:val="afc"/>
        <w:spacing w:line="348" w:lineRule="auto"/>
      </w:pPr>
      <w:bookmarkStart w:id="222" w:name="_Ref467486437"/>
      <w:r w:rsidRPr="00612148">
        <w:t xml:space="preserve">Таблица </w:t>
      </w:r>
      <w:fldSimple w:instr=" STYLEREF 1 \s ">
        <w:r w:rsidR="0017121E">
          <w:rPr>
            <w:noProof/>
          </w:rPr>
          <w:t>5</w:t>
        </w:r>
      </w:fldSimple>
      <w:r w:rsidRPr="00612148">
        <w:t>.</w:t>
      </w:r>
      <w:fldSimple w:instr=" SEQ Таблица \* ARABIC \s 1 ">
        <w:r w:rsidR="0017121E">
          <w:rPr>
            <w:noProof/>
          </w:rPr>
          <w:t>3</w:t>
        </w:r>
      </w:fldSimple>
      <w:bookmarkEnd w:id="222"/>
      <w:r w:rsidRPr="00612148">
        <w:rPr>
          <w:noProof/>
        </w:rPr>
        <w:t xml:space="preserve"> </w:t>
      </w:r>
      <w:r w:rsidRPr="00612148">
        <w:t>- Перечень загрязняющих веществ, выбрасываемых в атмосферу</w:t>
      </w:r>
    </w:p>
    <w:tbl>
      <w:tblPr>
        <w:tblW w:w="9923" w:type="dxa"/>
        <w:tblInd w:w="-176"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25"/>
        <w:gridCol w:w="3118"/>
        <w:gridCol w:w="1134"/>
        <w:gridCol w:w="1134"/>
        <w:gridCol w:w="851"/>
        <w:gridCol w:w="1276"/>
        <w:gridCol w:w="1275"/>
      </w:tblGrid>
      <w:tr w:rsidR="00AA67F9" w:rsidRPr="00612148" w14:paraId="3E496E66" w14:textId="77777777" w:rsidTr="00E36711">
        <w:trPr>
          <w:trHeight w:val="227"/>
          <w:tblHeader/>
        </w:trPr>
        <w:tc>
          <w:tcPr>
            <w:tcW w:w="4253" w:type="dxa"/>
            <w:gridSpan w:val="3"/>
            <w:vAlign w:val="center"/>
          </w:tcPr>
          <w:p w14:paraId="438AEBF1" w14:textId="77777777" w:rsidR="00E36711" w:rsidRPr="00612148" w:rsidRDefault="00E36711"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Вещество</w:t>
            </w:r>
          </w:p>
        </w:tc>
        <w:tc>
          <w:tcPr>
            <w:tcW w:w="1134" w:type="dxa"/>
            <w:vMerge w:val="restart"/>
            <w:vAlign w:val="center"/>
          </w:tcPr>
          <w:p w14:paraId="438A5A96" w14:textId="77777777" w:rsidR="00E36711" w:rsidRPr="00612148" w:rsidRDefault="00E36711"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Исполь-зуемый</w:t>
            </w:r>
          </w:p>
          <w:p w14:paraId="2DC204C2" w14:textId="77777777" w:rsidR="00E36711" w:rsidRPr="00612148" w:rsidRDefault="00E36711"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критерий</w:t>
            </w:r>
          </w:p>
        </w:tc>
        <w:tc>
          <w:tcPr>
            <w:tcW w:w="1134" w:type="dxa"/>
            <w:vMerge w:val="restart"/>
            <w:vAlign w:val="center"/>
          </w:tcPr>
          <w:p w14:paraId="073D5F45" w14:textId="77777777" w:rsidR="00E36711" w:rsidRPr="00612148" w:rsidRDefault="00E36711"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Значение</w:t>
            </w:r>
          </w:p>
          <w:p w14:paraId="587C96E8" w14:textId="77777777" w:rsidR="00E36711" w:rsidRPr="00612148" w:rsidRDefault="00E36711"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критерия,</w:t>
            </w:r>
          </w:p>
          <w:p w14:paraId="3EB62F01" w14:textId="77777777" w:rsidR="00E36711" w:rsidRPr="00612148" w:rsidRDefault="00E36711"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мг/м</w:t>
            </w:r>
            <w:r w:rsidRPr="00612148">
              <w:rPr>
                <w:rFonts w:eastAsia="Times New Roman" w:cs="Arial"/>
                <w:bCs/>
                <w:iCs/>
                <w:sz w:val="20"/>
                <w:szCs w:val="20"/>
                <w:vertAlign w:val="superscript"/>
                <w:lang w:eastAsia="ru-RU"/>
              </w:rPr>
              <w:t>3</w:t>
            </w:r>
          </w:p>
        </w:tc>
        <w:tc>
          <w:tcPr>
            <w:tcW w:w="851" w:type="dxa"/>
            <w:vMerge w:val="restart"/>
            <w:vAlign w:val="center"/>
          </w:tcPr>
          <w:p w14:paraId="6E360257" w14:textId="77777777" w:rsidR="00E36711" w:rsidRPr="00612148" w:rsidRDefault="00E36711"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Класс</w:t>
            </w:r>
          </w:p>
          <w:p w14:paraId="2904C0AA" w14:textId="77777777" w:rsidR="00E36711" w:rsidRPr="00612148" w:rsidRDefault="00E36711"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опас-</w:t>
            </w:r>
          </w:p>
          <w:p w14:paraId="365FF361" w14:textId="77777777" w:rsidR="00E36711" w:rsidRPr="00612148" w:rsidRDefault="00E36711"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ности</w:t>
            </w:r>
          </w:p>
        </w:tc>
        <w:tc>
          <w:tcPr>
            <w:tcW w:w="2551" w:type="dxa"/>
            <w:gridSpan w:val="2"/>
            <w:vMerge w:val="restart"/>
            <w:vAlign w:val="center"/>
          </w:tcPr>
          <w:p w14:paraId="1A089DDE" w14:textId="77777777" w:rsidR="00E36711" w:rsidRPr="00612148" w:rsidRDefault="00E36711"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Суммарный выброс</w:t>
            </w:r>
          </w:p>
          <w:p w14:paraId="579D0804" w14:textId="77777777" w:rsidR="00E36711" w:rsidRPr="00612148" w:rsidRDefault="00E36711"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вещества</w:t>
            </w:r>
          </w:p>
        </w:tc>
      </w:tr>
      <w:tr w:rsidR="00AA67F9" w:rsidRPr="00612148" w14:paraId="063E0EF4" w14:textId="77777777" w:rsidTr="00E36711">
        <w:trPr>
          <w:trHeight w:val="253"/>
          <w:tblHeader/>
        </w:trPr>
        <w:tc>
          <w:tcPr>
            <w:tcW w:w="710" w:type="dxa"/>
            <w:vMerge w:val="restart"/>
            <w:vAlign w:val="center"/>
          </w:tcPr>
          <w:p w14:paraId="221D1CF1" w14:textId="77777777" w:rsidR="00E36711" w:rsidRPr="00612148" w:rsidRDefault="00E36711"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код</w:t>
            </w:r>
          </w:p>
        </w:tc>
        <w:tc>
          <w:tcPr>
            <w:tcW w:w="3543" w:type="dxa"/>
            <w:gridSpan w:val="2"/>
            <w:vMerge w:val="restart"/>
            <w:vAlign w:val="center"/>
          </w:tcPr>
          <w:p w14:paraId="51EC13E1" w14:textId="77777777" w:rsidR="00E36711" w:rsidRPr="00612148" w:rsidRDefault="00E36711"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наименование</w:t>
            </w:r>
          </w:p>
        </w:tc>
        <w:tc>
          <w:tcPr>
            <w:tcW w:w="1134" w:type="dxa"/>
            <w:vMerge/>
            <w:vAlign w:val="center"/>
          </w:tcPr>
          <w:p w14:paraId="68C37FC5" w14:textId="77777777" w:rsidR="00E36711" w:rsidRPr="00612148" w:rsidRDefault="00E36711" w:rsidP="00E36711">
            <w:pPr>
              <w:autoSpaceDE w:val="0"/>
              <w:autoSpaceDN w:val="0"/>
              <w:adjustRightInd w:val="0"/>
              <w:spacing w:line="240" w:lineRule="auto"/>
              <w:ind w:firstLine="0"/>
              <w:jc w:val="center"/>
              <w:rPr>
                <w:rFonts w:eastAsia="Times New Roman" w:cs="Arial"/>
                <w:bCs/>
                <w:iCs/>
                <w:sz w:val="20"/>
                <w:szCs w:val="20"/>
                <w:lang w:eastAsia="ru-RU"/>
              </w:rPr>
            </w:pPr>
          </w:p>
        </w:tc>
        <w:tc>
          <w:tcPr>
            <w:tcW w:w="1134" w:type="dxa"/>
            <w:vMerge/>
            <w:vAlign w:val="center"/>
          </w:tcPr>
          <w:p w14:paraId="2F098B06" w14:textId="77777777" w:rsidR="00E36711" w:rsidRPr="00612148" w:rsidRDefault="00E36711" w:rsidP="00E36711">
            <w:pPr>
              <w:autoSpaceDE w:val="0"/>
              <w:autoSpaceDN w:val="0"/>
              <w:adjustRightInd w:val="0"/>
              <w:spacing w:line="240" w:lineRule="auto"/>
              <w:jc w:val="center"/>
              <w:rPr>
                <w:rFonts w:eastAsia="Times New Roman" w:cs="Arial"/>
                <w:bCs/>
                <w:iCs/>
                <w:sz w:val="20"/>
                <w:szCs w:val="20"/>
                <w:lang w:eastAsia="ru-RU"/>
              </w:rPr>
            </w:pPr>
          </w:p>
        </w:tc>
        <w:tc>
          <w:tcPr>
            <w:tcW w:w="851" w:type="dxa"/>
            <w:vMerge/>
            <w:vAlign w:val="center"/>
          </w:tcPr>
          <w:p w14:paraId="1C273295" w14:textId="77777777" w:rsidR="00E36711" w:rsidRPr="00612148" w:rsidRDefault="00E36711" w:rsidP="00E36711">
            <w:pPr>
              <w:autoSpaceDE w:val="0"/>
              <w:autoSpaceDN w:val="0"/>
              <w:adjustRightInd w:val="0"/>
              <w:spacing w:line="240" w:lineRule="auto"/>
              <w:jc w:val="center"/>
              <w:rPr>
                <w:rFonts w:eastAsia="Times New Roman" w:cs="Arial"/>
                <w:bCs/>
                <w:iCs/>
                <w:sz w:val="20"/>
                <w:szCs w:val="20"/>
                <w:lang w:eastAsia="ru-RU"/>
              </w:rPr>
            </w:pPr>
          </w:p>
        </w:tc>
        <w:tc>
          <w:tcPr>
            <w:tcW w:w="2551" w:type="dxa"/>
            <w:gridSpan w:val="2"/>
            <w:vMerge/>
            <w:vAlign w:val="center"/>
          </w:tcPr>
          <w:p w14:paraId="26CC49F5" w14:textId="77777777" w:rsidR="00E36711" w:rsidRPr="00612148" w:rsidRDefault="00E36711" w:rsidP="00E36711">
            <w:pPr>
              <w:autoSpaceDE w:val="0"/>
              <w:autoSpaceDN w:val="0"/>
              <w:adjustRightInd w:val="0"/>
              <w:spacing w:line="240" w:lineRule="auto"/>
              <w:ind w:firstLine="0"/>
              <w:jc w:val="center"/>
              <w:rPr>
                <w:rFonts w:eastAsia="Times New Roman" w:cs="Arial"/>
                <w:sz w:val="20"/>
                <w:szCs w:val="20"/>
                <w:lang w:eastAsia="ru-RU"/>
              </w:rPr>
            </w:pPr>
          </w:p>
        </w:tc>
      </w:tr>
      <w:tr w:rsidR="00AA67F9" w:rsidRPr="00612148" w14:paraId="3C3A2BDE" w14:textId="77777777" w:rsidTr="00E36711">
        <w:trPr>
          <w:trHeight w:val="227"/>
          <w:tblHeader/>
        </w:trPr>
        <w:tc>
          <w:tcPr>
            <w:tcW w:w="710" w:type="dxa"/>
            <w:vMerge/>
            <w:vAlign w:val="center"/>
          </w:tcPr>
          <w:p w14:paraId="15D05D0B" w14:textId="77777777" w:rsidR="00E36711" w:rsidRPr="00612148" w:rsidRDefault="00E36711" w:rsidP="00E36711">
            <w:pPr>
              <w:autoSpaceDE w:val="0"/>
              <w:autoSpaceDN w:val="0"/>
              <w:adjustRightInd w:val="0"/>
              <w:spacing w:line="240" w:lineRule="auto"/>
              <w:ind w:firstLine="0"/>
              <w:jc w:val="center"/>
              <w:rPr>
                <w:rFonts w:eastAsia="Times New Roman" w:cs="Arial"/>
                <w:sz w:val="20"/>
                <w:szCs w:val="20"/>
                <w:lang w:eastAsia="ru-RU"/>
              </w:rPr>
            </w:pPr>
          </w:p>
        </w:tc>
        <w:tc>
          <w:tcPr>
            <w:tcW w:w="3543" w:type="dxa"/>
            <w:gridSpan w:val="2"/>
            <w:vMerge/>
            <w:vAlign w:val="center"/>
          </w:tcPr>
          <w:p w14:paraId="758E1D86" w14:textId="77777777" w:rsidR="00E36711" w:rsidRPr="00612148" w:rsidRDefault="00E36711" w:rsidP="00E36711">
            <w:pPr>
              <w:autoSpaceDE w:val="0"/>
              <w:autoSpaceDN w:val="0"/>
              <w:adjustRightInd w:val="0"/>
              <w:spacing w:line="240" w:lineRule="auto"/>
              <w:ind w:firstLine="0"/>
              <w:jc w:val="center"/>
              <w:rPr>
                <w:rFonts w:eastAsia="Times New Roman" w:cs="Arial"/>
                <w:sz w:val="20"/>
                <w:szCs w:val="20"/>
                <w:lang w:eastAsia="ru-RU"/>
              </w:rPr>
            </w:pPr>
          </w:p>
        </w:tc>
        <w:tc>
          <w:tcPr>
            <w:tcW w:w="1134" w:type="dxa"/>
            <w:vMerge/>
            <w:vAlign w:val="center"/>
          </w:tcPr>
          <w:p w14:paraId="680F962A" w14:textId="77777777" w:rsidR="00E36711" w:rsidRPr="00612148" w:rsidRDefault="00E36711" w:rsidP="00E36711">
            <w:pPr>
              <w:autoSpaceDE w:val="0"/>
              <w:autoSpaceDN w:val="0"/>
              <w:adjustRightInd w:val="0"/>
              <w:spacing w:line="240" w:lineRule="auto"/>
              <w:ind w:firstLine="0"/>
              <w:jc w:val="center"/>
              <w:rPr>
                <w:rFonts w:eastAsia="Times New Roman" w:cs="Arial"/>
                <w:sz w:val="20"/>
                <w:szCs w:val="20"/>
                <w:lang w:eastAsia="ru-RU"/>
              </w:rPr>
            </w:pPr>
          </w:p>
        </w:tc>
        <w:tc>
          <w:tcPr>
            <w:tcW w:w="1134" w:type="dxa"/>
            <w:vMerge/>
            <w:vAlign w:val="center"/>
          </w:tcPr>
          <w:p w14:paraId="3900A618" w14:textId="77777777" w:rsidR="00E36711" w:rsidRPr="00612148" w:rsidRDefault="00E36711" w:rsidP="00E36711">
            <w:pPr>
              <w:autoSpaceDE w:val="0"/>
              <w:autoSpaceDN w:val="0"/>
              <w:adjustRightInd w:val="0"/>
              <w:spacing w:line="240" w:lineRule="auto"/>
              <w:ind w:firstLine="0"/>
              <w:jc w:val="center"/>
              <w:rPr>
                <w:rFonts w:eastAsia="Times New Roman" w:cs="Arial"/>
                <w:bCs/>
                <w:iCs/>
                <w:sz w:val="20"/>
                <w:szCs w:val="20"/>
                <w:lang w:eastAsia="ru-RU"/>
              </w:rPr>
            </w:pPr>
          </w:p>
        </w:tc>
        <w:tc>
          <w:tcPr>
            <w:tcW w:w="851" w:type="dxa"/>
            <w:vMerge/>
            <w:vAlign w:val="center"/>
          </w:tcPr>
          <w:p w14:paraId="68F0C294" w14:textId="77777777" w:rsidR="00E36711" w:rsidRPr="00612148" w:rsidRDefault="00E36711" w:rsidP="00E36711">
            <w:pPr>
              <w:autoSpaceDE w:val="0"/>
              <w:autoSpaceDN w:val="0"/>
              <w:adjustRightInd w:val="0"/>
              <w:spacing w:line="240" w:lineRule="auto"/>
              <w:ind w:firstLine="0"/>
              <w:jc w:val="center"/>
              <w:rPr>
                <w:rFonts w:eastAsia="Times New Roman" w:cs="Arial"/>
                <w:bCs/>
                <w:iCs/>
                <w:sz w:val="20"/>
                <w:szCs w:val="20"/>
                <w:lang w:eastAsia="ru-RU"/>
              </w:rPr>
            </w:pPr>
          </w:p>
        </w:tc>
        <w:tc>
          <w:tcPr>
            <w:tcW w:w="1276" w:type="dxa"/>
            <w:vAlign w:val="center"/>
          </w:tcPr>
          <w:p w14:paraId="77659C20" w14:textId="77777777" w:rsidR="00E36711" w:rsidRPr="00612148" w:rsidRDefault="00E36711"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г/с</w:t>
            </w:r>
          </w:p>
        </w:tc>
        <w:tc>
          <w:tcPr>
            <w:tcW w:w="1275" w:type="dxa"/>
            <w:vAlign w:val="center"/>
          </w:tcPr>
          <w:p w14:paraId="10237B34" w14:textId="77777777" w:rsidR="00E36711" w:rsidRPr="00612148" w:rsidRDefault="00E36711"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т/год</w:t>
            </w:r>
          </w:p>
        </w:tc>
      </w:tr>
      <w:tr w:rsidR="001C198F" w:rsidRPr="00612148" w14:paraId="0D69F1DC" w14:textId="77777777" w:rsidTr="00E36711">
        <w:tblPrEx>
          <w:tblLook w:val="04A0" w:firstRow="1" w:lastRow="0" w:firstColumn="1" w:lastColumn="0" w:noHBand="0" w:noVBand="1"/>
        </w:tblPrEx>
        <w:trPr>
          <w:trHeight w:hRule="exact" w:val="284"/>
        </w:trPr>
        <w:tc>
          <w:tcPr>
            <w:tcW w:w="710" w:type="dxa"/>
            <w:tcBorders>
              <w:top w:val="single" w:sz="4" w:space="0" w:color="auto"/>
              <w:bottom w:val="single" w:sz="4" w:space="0" w:color="auto"/>
              <w:right w:val="single" w:sz="4" w:space="0" w:color="auto"/>
            </w:tcBorders>
            <w:shd w:val="clear" w:color="auto" w:fill="auto"/>
            <w:hideMark/>
          </w:tcPr>
          <w:p w14:paraId="1EB1C369" w14:textId="77777777" w:rsidR="001C198F" w:rsidRPr="00612148" w:rsidRDefault="001C198F"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0301</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A24BDE" w14:textId="77777777" w:rsidR="001C198F" w:rsidRPr="00612148" w:rsidRDefault="001C198F" w:rsidP="00E36711">
            <w:pPr>
              <w:autoSpaceDE w:val="0"/>
              <w:autoSpaceDN w:val="0"/>
              <w:adjustRightInd w:val="0"/>
              <w:spacing w:line="240" w:lineRule="auto"/>
              <w:ind w:firstLine="0"/>
              <w:jc w:val="left"/>
              <w:rPr>
                <w:rFonts w:eastAsia="Times New Roman" w:cs="Arial"/>
                <w:bCs/>
                <w:iCs/>
                <w:sz w:val="20"/>
                <w:szCs w:val="20"/>
                <w:lang w:eastAsia="ru-RU"/>
              </w:rPr>
            </w:pPr>
            <w:r w:rsidRPr="00612148">
              <w:rPr>
                <w:rFonts w:eastAsia="Times New Roman" w:cs="Arial"/>
                <w:bCs/>
                <w:iCs/>
                <w:sz w:val="20"/>
                <w:szCs w:val="20"/>
                <w:lang w:eastAsia="ru-RU"/>
              </w:rPr>
              <w:t>Азота диоксид (Азот (IV) оксид)</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1454A63" w14:textId="77777777" w:rsidR="001C198F" w:rsidRPr="00612148" w:rsidRDefault="001C198F"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ПДК 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A43570F" w14:textId="77777777" w:rsidR="001C198F" w:rsidRPr="00612148" w:rsidRDefault="001C198F"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0,20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46FC2E6" w14:textId="77777777" w:rsidR="001C198F" w:rsidRPr="00612148" w:rsidRDefault="001C198F"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94DECD" w14:textId="5AD98E85" w:rsidR="001C198F" w:rsidRPr="001C198F" w:rsidRDefault="001C198F" w:rsidP="00E36711">
            <w:pPr>
              <w:autoSpaceDE w:val="0"/>
              <w:autoSpaceDN w:val="0"/>
              <w:adjustRightInd w:val="0"/>
              <w:spacing w:line="240" w:lineRule="auto"/>
              <w:ind w:firstLine="0"/>
              <w:jc w:val="center"/>
              <w:rPr>
                <w:rFonts w:eastAsia="Times New Roman" w:cs="Arial"/>
                <w:bCs/>
                <w:iCs/>
                <w:sz w:val="20"/>
                <w:szCs w:val="20"/>
                <w:highlight w:val="yellow"/>
                <w:lang w:eastAsia="ru-RU"/>
              </w:rPr>
            </w:pPr>
            <w:r w:rsidRPr="001C198F">
              <w:rPr>
                <w:color w:val="000000"/>
                <w:sz w:val="20"/>
                <w:szCs w:val="20"/>
              </w:rPr>
              <w:t>0,1597187</w:t>
            </w:r>
          </w:p>
        </w:tc>
        <w:tc>
          <w:tcPr>
            <w:tcW w:w="1275" w:type="dxa"/>
            <w:tcBorders>
              <w:top w:val="single" w:sz="4" w:space="0" w:color="auto"/>
              <w:left w:val="single" w:sz="4" w:space="0" w:color="auto"/>
              <w:bottom w:val="single" w:sz="4" w:space="0" w:color="auto"/>
            </w:tcBorders>
            <w:shd w:val="clear" w:color="auto" w:fill="auto"/>
          </w:tcPr>
          <w:p w14:paraId="203431DF" w14:textId="38EA4F59" w:rsidR="001C198F" w:rsidRPr="001C198F" w:rsidRDefault="001C198F" w:rsidP="00E36711">
            <w:pPr>
              <w:autoSpaceDE w:val="0"/>
              <w:autoSpaceDN w:val="0"/>
              <w:adjustRightInd w:val="0"/>
              <w:spacing w:line="240" w:lineRule="auto"/>
              <w:ind w:firstLine="0"/>
              <w:jc w:val="center"/>
              <w:rPr>
                <w:rFonts w:eastAsia="Times New Roman" w:cs="Arial"/>
                <w:bCs/>
                <w:iCs/>
                <w:sz w:val="20"/>
                <w:szCs w:val="20"/>
                <w:highlight w:val="yellow"/>
                <w:lang w:eastAsia="ru-RU"/>
              </w:rPr>
            </w:pPr>
            <w:r w:rsidRPr="001C198F">
              <w:rPr>
                <w:color w:val="000000"/>
                <w:sz w:val="20"/>
                <w:szCs w:val="20"/>
              </w:rPr>
              <w:t>11,043832</w:t>
            </w:r>
          </w:p>
        </w:tc>
      </w:tr>
      <w:tr w:rsidR="001C198F" w:rsidRPr="00612148" w14:paraId="54A6A2DA" w14:textId="77777777" w:rsidTr="00E36711">
        <w:tblPrEx>
          <w:tblLook w:val="04A0" w:firstRow="1" w:lastRow="0" w:firstColumn="1" w:lastColumn="0" w:noHBand="0" w:noVBand="1"/>
        </w:tblPrEx>
        <w:trPr>
          <w:trHeight w:val="227"/>
        </w:trPr>
        <w:tc>
          <w:tcPr>
            <w:tcW w:w="710" w:type="dxa"/>
            <w:tcBorders>
              <w:top w:val="single" w:sz="4" w:space="0" w:color="auto"/>
              <w:bottom w:val="single" w:sz="4" w:space="0" w:color="auto"/>
              <w:right w:val="single" w:sz="4" w:space="0" w:color="auto"/>
            </w:tcBorders>
            <w:shd w:val="clear" w:color="auto" w:fill="auto"/>
            <w:hideMark/>
          </w:tcPr>
          <w:p w14:paraId="34704117" w14:textId="77777777" w:rsidR="001C198F" w:rsidRPr="00612148" w:rsidRDefault="001C198F"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0304</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7DE3B9" w14:textId="77777777" w:rsidR="001C198F" w:rsidRPr="00612148" w:rsidRDefault="001C198F" w:rsidP="00E36711">
            <w:pPr>
              <w:autoSpaceDE w:val="0"/>
              <w:autoSpaceDN w:val="0"/>
              <w:adjustRightInd w:val="0"/>
              <w:spacing w:line="240" w:lineRule="auto"/>
              <w:ind w:firstLine="0"/>
              <w:jc w:val="left"/>
              <w:rPr>
                <w:rFonts w:eastAsia="Times New Roman" w:cs="Arial"/>
                <w:bCs/>
                <w:iCs/>
                <w:sz w:val="20"/>
                <w:szCs w:val="20"/>
                <w:lang w:eastAsia="ru-RU"/>
              </w:rPr>
            </w:pPr>
            <w:r w:rsidRPr="00612148">
              <w:rPr>
                <w:rFonts w:eastAsia="Times New Roman" w:cs="Arial"/>
                <w:bCs/>
                <w:iCs/>
                <w:sz w:val="20"/>
                <w:szCs w:val="20"/>
                <w:lang w:eastAsia="ru-RU"/>
              </w:rPr>
              <w:t>Азот (II) оксид (Азота оксид)</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5961E46" w14:textId="77777777" w:rsidR="001C198F" w:rsidRPr="00612148" w:rsidRDefault="001C198F"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ПДК 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B145D1D" w14:textId="77777777" w:rsidR="001C198F" w:rsidRPr="00612148" w:rsidRDefault="001C198F"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0,40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744FAC6" w14:textId="77777777" w:rsidR="001C198F" w:rsidRPr="00612148" w:rsidRDefault="001C198F"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556494" w14:textId="75B3ED20" w:rsidR="001C198F" w:rsidRPr="001C198F" w:rsidRDefault="001C198F" w:rsidP="00E36711">
            <w:pPr>
              <w:autoSpaceDE w:val="0"/>
              <w:autoSpaceDN w:val="0"/>
              <w:adjustRightInd w:val="0"/>
              <w:spacing w:line="240" w:lineRule="auto"/>
              <w:ind w:firstLine="0"/>
              <w:jc w:val="center"/>
              <w:rPr>
                <w:rFonts w:eastAsia="Times New Roman" w:cs="Arial"/>
                <w:bCs/>
                <w:iCs/>
                <w:sz w:val="20"/>
                <w:szCs w:val="20"/>
                <w:highlight w:val="yellow"/>
                <w:lang w:eastAsia="ru-RU"/>
              </w:rPr>
            </w:pPr>
            <w:r w:rsidRPr="001C198F">
              <w:rPr>
                <w:color w:val="000000"/>
                <w:sz w:val="20"/>
                <w:szCs w:val="20"/>
              </w:rPr>
              <w:t>0,0259543</w:t>
            </w:r>
          </w:p>
        </w:tc>
        <w:tc>
          <w:tcPr>
            <w:tcW w:w="1275" w:type="dxa"/>
            <w:tcBorders>
              <w:top w:val="single" w:sz="4" w:space="0" w:color="auto"/>
              <w:left w:val="single" w:sz="4" w:space="0" w:color="auto"/>
              <w:bottom w:val="single" w:sz="4" w:space="0" w:color="auto"/>
            </w:tcBorders>
            <w:shd w:val="clear" w:color="auto" w:fill="auto"/>
          </w:tcPr>
          <w:p w14:paraId="53007C1F" w14:textId="26AD5A14" w:rsidR="001C198F" w:rsidRPr="001C198F" w:rsidRDefault="001C198F" w:rsidP="00E36711">
            <w:pPr>
              <w:autoSpaceDE w:val="0"/>
              <w:autoSpaceDN w:val="0"/>
              <w:adjustRightInd w:val="0"/>
              <w:spacing w:line="240" w:lineRule="auto"/>
              <w:ind w:firstLine="0"/>
              <w:jc w:val="center"/>
              <w:rPr>
                <w:rFonts w:eastAsia="Times New Roman" w:cs="Arial"/>
                <w:bCs/>
                <w:iCs/>
                <w:sz w:val="20"/>
                <w:szCs w:val="20"/>
                <w:highlight w:val="yellow"/>
                <w:lang w:eastAsia="ru-RU"/>
              </w:rPr>
            </w:pPr>
            <w:r w:rsidRPr="001C198F">
              <w:rPr>
                <w:color w:val="000000"/>
                <w:sz w:val="20"/>
                <w:szCs w:val="20"/>
              </w:rPr>
              <w:t>1,794623</w:t>
            </w:r>
          </w:p>
        </w:tc>
      </w:tr>
      <w:tr w:rsidR="001C198F" w:rsidRPr="00612148" w14:paraId="5D38BDB0" w14:textId="77777777" w:rsidTr="00E36711">
        <w:tblPrEx>
          <w:tblLook w:val="04A0" w:firstRow="1" w:lastRow="0" w:firstColumn="1" w:lastColumn="0" w:noHBand="0" w:noVBand="1"/>
        </w:tblPrEx>
        <w:trPr>
          <w:trHeight w:val="227"/>
        </w:trPr>
        <w:tc>
          <w:tcPr>
            <w:tcW w:w="710" w:type="dxa"/>
            <w:tcBorders>
              <w:top w:val="single" w:sz="4" w:space="0" w:color="auto"/>
              <w:bottom w:val="single" w:sz="4" w:space="0" w:color="auto"/>
              <w:right w:val="single" w:sz="4" w:space="0" w:color="auto"/>
            </w:tcBorders>
            <w:shd w:val="clear" w:color="auto" w:fill="auto"/>
            <w:hideMark/>
          </w:tcPr>
          <w:p w14:paraId="17C26D20" w14:textId="77777777" w:rsidR="001C198F" w:rsidRPr="00612148" w:rsidRDefault="001C198F"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0328</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E115A1" w14:textId="77777777" w:rsidR="001C198F" w:rsidRPr="00612148" w:rsidRDefault="001C198F" w:rsidP="00E36711">
            <w:pPr>
              <w:autoSpaceDE w:val="0"/>
              <w:autoSpaceDN w:val="0"/>
              <w:adjustRightInd w:val="0"/>
              <w:spacing w:line="240" w:lineRule="auto"/>
              <w:ind w:firstLine="0"/>
              <w:jc w:val="left"/>
              <w:rPr>
                <w:rFonts w:eastAsia="Times New Roman" w:cs="Arial"/>
                <w:bCs/>
                <w:iCs/>
                <w:sz w:val="20"/>
                <w:szCs w:val="20"/>
                <w:lang w:eastAsia="ru-RU"/>
              </w:rPr>
            </w:pPr>
            <w:r w:rsidRPr="00612148">
              <w:rPr>
                <w:rFonts w:eastAsia="Times New Roman" w:cs="Arial"/>
                <w:bCs/>
                <w:iCs/>
                <w:sz w:val="20"/>
                <w:szCs w:val="20"/>
                <w:lang w:eastAsia="ru-RU"/>
              </w:rPr>
              <w:t>Углерод (Сажа)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E079363" w14:textId="77777777" w:rsidR="001C198F" w:rsidRPr="00612148" w:rsidRDefault="001C198F"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ПДК 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3AE04E5" w14:textId="77777777" w:rsidR="001C198F" w:rsidRPr="00612148" w:rsidRDefault="001C198F"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0,15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5FEAD6A" w14:textId="77777777" w:rsidR="001C198F" w:rsidRPr="00612148" w:rsidRDefault="001C198F"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4FAEC0" w14:textId="48460B9D" w:rsidR="001C198F" w:rsidRPr="001C198F" w:rsidRDefault="001C198F" w:rsidP="00E36711">
            <w:pPr>
              <w:autoSpaceDE w:val="0"/>
              <w:autoSpaceDN w:val="0"/>
              <w:adjustRightInd w:val="0"/>
              <w:spacing w:line="240" w:lineRule="auto"/>
              <w:ind w:firstLine="0"/>
              <w:jc w:val="center"/>
              <w:rPr>
                <w:rFonts w:eastAsia="Times New Roman" w:cs="Arial"/>
                <w:bCs/>
                <w:iCs/>
                <w:sz w:val="20"/>
                <w:szCs w:val="20"/>
                <w:highlight w:val="yellow"/>
                <w:lang w:eastAsia="ru-RU"/>
              </w:rPr>
            </w:pPr>
            <w:r w:rsidRPr="001C198F">
              <w:rPr>
                <w:color w:val="000000"/>
                <w:sz w:val="20"/>
                <w:szCs w:val="20"/>
              </w:rPr>
              <w:t>0,0298778</w:t>
            </w:r>
          </w:p>
        </w:tc>
        <w:tc>
          <w:tcPr>
            <w:tcW w:w="1275" w:type="dxa"/>
            <w:tcBorders>
              <w:top w:val="single" w:sz="4" w:space="0" w:color="auto"/>
              <w:left w:val="single" w:sz="4" w:space="0" w:color="auto"/>
              <w:bottom w:val="single" w:sz="4" w:space="0" w:color="auto"/>
            </w:tcBorders>
            <w:shd w:val="clear" w:color="auto" w:fill="auto"/>
          </w:tcPr>
          <w:p w14:paraId="59EFBD29" w14:textId="05366368" w:rsidR="001C198F" w:rsidRPr="001C198F" w:rsidRDefault="001C198F" w:rsidP="00E36711">
            <w:pPr>
              <w:autoSpaceDE w:val="0"/>
              <w:autoSpaceDN w:val="0"/>
              <w:adjustRightInd w:val="0"/>
              <w:spacing w:line="240" w:lineRule="auto"/>
              <w:ind w:firstLine="0"/>
              <w:jc w:val="center"/>
              <w:rPr>
                <w:rFonts w:eastAsia="Times New Roman" w:cs="Arial"/>
                <w:bCs/>
                <w:iCs/>
                <w:sz w:val="20"/>
                <w:szCs w:val="20"/>
                <w:highlight w:val="yellow"/>
                <w:lang w:eastAsia="ru-RU"/>
              </w:rPr>
            </w:pPr>
            <w:r w:rsidRPr="001C198F">
              <w:rPr>
                <w:color w:val="000000"/>
                <w:sz w:val="20"/>
                <w:szCs w:val="20"/>
              </w:rPr>
              <w:t>1,765430</w:t>
            </w:r>
          </w:p>
        </w:tc>
      </w:tr>
      <w:tr w:rsidR="001C198F" w:rsidRPr="00612148" w14:paraId="52E1E46C" w14:textId="77777777" w:rsidTr="00E36711">
        <w:tblPrEx>
          <w:tblLook w:val="04A0" w:firstRow="1" w:lastRow="0" w:firstColumn="1" w:lastColumn="0" w:noHBand="0" w:noVBand="1"/>
        </w:tblPrEx>
        <w:trPr>
          <w:trHeight w:val="227"/>
        </w:trPr>
        <w:tc>
          <w:tcPr>
            <w:tcW w:w="710" w:type="dxa"/>
            <w:tcBorders>
              <w:top w:val="single" w:sz="4" w:space="0" w:color="auto"/>
              <w:bottom w:val="single" w:sz="4" w:space="0" w:color="auto"/>
              <w:right w:val="single" w:sz="4" w:space="0" w:color="auto"/>
            </w:tcBorders>
            <w:shd w:val="clear" w:color="auto" w:fill="auto"/>
            <w:hideMark/>
          </w:tcPr>
          <w:p w14:paraId="64D1E313" w14:textId="77777777" w:rsidR="001C198F" w:rsidRPr="00612148" w:rsidRDefault="001C198F"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0330</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013D72" w14:textId="77777777" w:rsidR="001C198F" w:rsidRPr="00612148" w:rsidRDefault="001C198F" w:rsidP="00E36711">
            <w:pPr>
              <w:autoSpaceDE w:val="0"/>
              <w:autoSpaceDN w:val="0"/>
              <w:adjustRightInd w:val="0"/>
              <w:spacing w:line="240" w:lineRule="auto"/>
              <w:ind w:firstLine="0"/>
              <w:jc w:val="left"/>
              <w:rPr>
                <w:rFonts w:eastAsia="Times New Roman" w:cs="Arial"/>
                <w:bCs/>
                <w:iCs/>
                <w:sz w:val="20"/>
                <w:szCs w:val="20"/>
                <w:lang w:eastAsia="ru-RU"/>
              </w:rPr>
            </w:pPr>
            <w:r w:rsidRPr="00612148">
              <w:rPr>
                <w:rFonts w:eastAsia="Times New Roman" w:cs="Arial"/>
                <w:bCs/>
                <w:iCs/>
                <w:sz w:val="20"/>
                <w:szCs w:val="20"/>
                <w:lang w:eastAsia="ru-RU"/>
              </w:rPr>
              <w:t>Сера диоксид-Ангидрид сернистый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9F2DAF" w14:textId="77777777" w:rsidR="001C198F" w:rsidRPr="00612148" w:rsidRDefault="001C198F"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ПДК 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2A8624D" w14:textId="77777777" w:rsidR="001C198F" w:rsidRPr="00612148" w:rsidRDefault="001C198F"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0,50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0CFE1A3" w14:textId="77777777" w:rsidR="001C198F" w:rsidRPr="00612148" w:rsidRDefault="001C198F"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1016DD" w14:textId="4522FCF2" w:rsidR="001C198F" w:rsidRPr="001C198F" w:rsidRDefault="001C198F" w:rsidP="00E36711">
            <w:pPr>
              <w:autoSpaceDE w:val="0"/>
              <w:autoSpaceDN w:val="0"/>
              <w:adjustRightInd w:val="0"/>
              <w:spacing w:line="240" w:lineRule="auto"/>
              <w:ind w:firstLine="0"/>
              <w:jc w:val="center"/>
              <w:rPr>
                <w:rFonts w:eastAsia="Times New Roman" w:cs="Arial"/>
                <w:bCs/>
                <w:iCs/>
                <w:sz w:val="20"/>
                <w:szCs w:val="20"/>
                <w:highlight w:val="yellow"/>
                <w:lang w:eastAsia="ru-RU"/>
              </w:rPr>
            </w:pPr>
            <w:r w:rsidRPr="001C198F">
              <w:rPr>
                <w:color w:val="000000"/>
                <w:sz w:val="20"/>
                <w:szCs w:val="20"/>
              </w:rPr>
              <w:t>0,0178063</w:t>
            </w:r>
          </w:p>
        </w:tc>
        <w:tc>
          <w:tcPr>
            <w:tcW w:w="1275" w:type="dxa"/>
            <w:tcBorders>
              <w:top w:val="single" w:sz="4" w:space="0" w:color="auto"/>
              <w:left w:val="single" w:sz="4" w:space="0" w:color="auto"/>
              <w:bottom w:val="single" w:sz="4" w:space="0" w:color="auto"/>
            </w:tcBorders>
            <w:shd w:val="clear" w:color="auto" w:fill="auto"/>
          </w:tcPr>
          <w:p w14:paraId="5E49DE4C" w14:textId="6987E39E" w:rsidR="001C198F" w:rsidRPr="001C198F" w:rsidRDefault="001C198F" w:rsidP="00E36711">
            <w:pPr>
              <w:autoSpaceDE w:val="0"/>
              <w:autoSpaceDN w:val="0"/>
              <w:adjustRightInd w:val="0"/>
              <w:spacing w:line="240" w:lineRule="auto"/>
              <w:ind w:firstLine="0"/>
              <w:jc w:val="center"/>
              <w:rPr>
                <w:rFonts w:eastAsia="Times New Roman" w:cs="Arial"/>
                <w:bCs/>
                <w:iCs/>
                <w:sz w:val="20"/>
                <w:szCs w:val="20"/>
                <w:highlight w:val="yellow"/>
                <w:lang w:eastAsia="ru-RU"/>
              </w:rPr>
            </w:pPr>
            <w:r w:rsidRPr="001C198F">
              <w:rPr>
                <w:color w:val="000000"/>
                <w:sz w:val="20"/>
                <w:szCs w:val="20"/>
              </w:rPr>
              <w:t>1,170537</w:t>
            </w:r>
          </w:p>
        </w:tc>
      </w:tr>
      <w:tr w:rsidR="001C198F" w:rsidRPr="00612148" w14:paraId="50FFCCE2" w14:textId="77777777" w:rsidTr="00E36711">
        <w:tblPrEx>
          <w:tblLook w:val="04A0" w:firstRow="1" w:lastRow="0" w:firstColumn="1" w:lastColumn="0" w:noHBand="0" w:noVBand="1"/>
        </w:tblPrEx>
        <w:trPr>
          <w:trHeight w:val="227"/>
        </w:trPr>
        <w:tc>
          <w:tcPr>
            <w:tcW w:w="710" w:type="dxa"/>
            <w:tcBorders>
              <w:top w:val="single" w:sz="4" w:space="0" w:color="auto"/>
              <w:bottom w:val="single" w:sz="4" w:space="0" w:color="auto"/>
              <w:right w:val="single" w:sz="4" w:space="0" w:color="auto"/>
            </w:tcBorders>
            <w:shd w:val="clear" w:color="auto" w:fill="auto"/>
            <w:hideMark/>
          </w:tcPr>
          <w:p w14:paraId="3F04E2C5" w14:textId="77777777" w:rsidR="001C198F" w:rsidRPr="00612148" w:rsidRDefault="001C198F"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0333</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7C69BF" w14:textId="77777777" w:rsidR="001C198F" w:rsidRPr="00612148" w:rsidRDefault="001C198F" w:rsidP="00E36711">
            <w:pPr>
              <w:autoSpaceDE w:val="0"/>
              <w:autoSpaceDN w:val="0"/>
              <w:adjustRightInd w:val="0"/>
              <w:spacing w:line="240" w:lineRule="auto"/>
              <w:ind w:firstLine="0"/>
              <w:jc w:val="left"/>
              <w:rPr>
                <w:rFonts w:eastAsia="Times New Roman" w:cs="Arial"/>
                <w:bCs/>
                <w:iCs/>
                <w:sz w:val="20"/>
                <w:szCs w:val="20"/>
                <w:lang w:eastAsia="ru-RU"/>
              </w:rPr>
            </w:pPr>
            <w:r w:rsidRPr="00612148">
              <w:rPr>
                <w:rFonts w:eastAsia="Times New Roman" w:cs="Arial"/>
                <w:bCs/>
                <w:iCs/>
                <w:sz w:val="20"/>
                <w:szCs w:val="20"/>
                <w:lang w:eastAsia="ru-RU"/>
              </w:rPr>
              <w:t>Сероводород</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4F1977B" w14:textId="77777777" w:rsidR="001C198F" w:rsidRPr="00612148" w:rsidRDefault="001C198F"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ПДК 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34D3461" w14:textId="77777777" w:rsidR="001C198F" w:rsidRPr="00612148" w:rsidRDefault="001C198F"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0,008</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3DF6040" w14:textId="77777777" w:rsidR="001C198F" w:rsidRPr="00612148" w:rsidRDefault="001C198F"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7C708F" w14:textId="6F3FD53C" w:rsidR="001C198F" w:rsidRPr="001C198F" w:rsidRDefault="001C198F" w:rsidP="00E36711">
            <w:pPr>
              <w:autoSpaceDE w:val="0"/>
              <w:autoSpaceDN w:val="0"/>
              <w:adjustRightInd w:val="0"/>
              <w:spacing w:line="240" w:lineRule="auto"/>
              <w:ind w:firstLine="0"/>
              <w:jc w:val="center"/>
              <w:rPr>
                <w:rFonts w:eastAsia="Times New Roman" w:cs="Arial"/>
                <w:bCs/>
                <w:iCs/>
                <w:sz w:val="20"/>
                <w:szCs w:val="20"/>
                <w:highlight w:val="yellow"/>
                <w:lang w:eastAsia="ru-RU"/>
              </w:rPr>
            </w:pPr>
            <w:r w:rsidRPr="001C198F">
              <w:rPr>
                <w:color w:val="000000"/>
                <w:sz w:val="20"/>
                <w:szCs w:val="20"/>
              </w:rPr>
              <w:t>0,0015986</w:t>
            </w:r>
          </w:p>
        </w:tc>
        <w:tc>
          <w:tcPr>
            <w:tcW w:w="1275" w:type="dxa"/>
            <w:tcBorders>
              <w:top w:val="single" w:sz="4" w:space="0" w:color="auto"/>
              <w:left w:val="single" w:sz="4" w:space="0" w:color="auto"/>
              <w:bottom w:val="single" w:sz="4" w:space="0" w:color="auto"/>
            </w:tcBorders>
            <w:shd w:val="clear" w:color="auto" w:fill="auto"/>
          </w:tcPr>
          <w:p w14:paraId="4FF6FAC9" w14:textId="174BD523" w:rsidR="001C198F" w:rsidRPr="001C198F" w:rsidRDefault="001C198F" w:rsidP="00E36711">
            <w:pPr>
              <w:autoSpaceDE w:val="0"/>
              <w:autoSpaceDN w:val="0"/>
              <w:adjustRightInd w:val="0"/>
              <w:spacing w:line="240" w:lineRule="auto"/>
              <w:ind w:firstLine="0"/>
              <w:jc w:val="center"/>
              <w:rPr>
                <w:rFonts w:eastAsia="Times New Roman" w:cs="Arial"/>
                <w:bCs/>
                <w:iCs/>
                <w:sz w:val="20"/>
                <w:szCs w:val="20"/>
                <w:highlight w:val="yellow"/>
                <w:lang w:eastAsia="ru-RU"/>
              </w:rPr>
            </w:pPr>
            <w:r w:rsidRPr="001C198F">
              <w:rPr>
                <w:color w:val="000000"/>
                <w:sz w:val="20"/>
                <w:szCs w:val="20"/>
              </w:rPr>
              <w:t>0,071546</w:t>
            </w:r>
          </w:p>
        </w:tc>
      </w:tr>
      <w:tr w:rsidR="001C198F" w:rsidRPr="00612148" w14:paraId="46279A61" w14:textId="77777777" w:rsidTr="00E36711">
        <w:tblPrEx>
          <w:tblLook w:val="04A0" w:firstRow="1" w:lastRow="0" w:firstColumn="1" w:lastColumn="0" w:noHBand="0" w:noVBand="1"/>
        </w:tblPrEx>
        <w:trPr>
          <w:trHeight w:val="227"/>
        </w:trPr>
        <w:tc>
          <w:tcPr>
            <w:tcW w:w="710" w:type="dxa"/>
            <w:tcBorders>
              <w:top w:val="single" w:sz="4" w:space="0" w:color="auto"/>
              <w:bottom w:val="single" w:sz="4" w:space="0" w:color="auto"/>
              <w:right w:val="single" w:sz="4" w:space="0" w:color="auto"/>
            </w:tcBorders>
            <w:shd w:val="clear" w:color="auto" w:fill="auto"/>
            <w:hideMark/>
          </w:tcPr>
          <w:p w14:paraId="0063C81B" w14:textId="77777777" w:rsidR="001C198F" w:rsidRPr="00612148" w:rsidRDefault="001C198F"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0337</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006AA9" w14:textId="77777777" w:rsidR="001C198F" w:rsidRPr="00612148" w:rsidRDefault="001C198F" w:rsidP="00E36711">
            <w:pPr>
              <w:autoSpaceDE w:val="0"/>
              <w:autoSpaceDN w:val="0"/>
              <w:adjustRightInd w:val="0"/>
              <w:spacing w:line="240" w:lineRule="auto"/>
              <w:ind w:firstLine="0"/>
              <w:jc w:val="left"/>
              <w:rPr>
                <w:rFonts w:eastAsia="Times New Roman" w:cs="Arial"/>
                <w:bCs/>
                <w:iCs/>
                <w:sz w:val="20"/>
                <w:szCs w:val="20"/>
                <w:lang w:eastAsia="ru-RU"/>
              </w:rPr>
            </w:pPr>
            <w:r w:rsidRPr="00612148">
              <w:rPr>
                <w:rFonts w:eastAsia="Times New Roman" w:cs="Arial"/>
                <w:bCs/>
                <w:iCs/>
                <w:sz w:val="20"/>
                <w:szCs w:val="20"/>
                <w:lang w:eastAsia="ru-RU"/>
              </w:rPr>
              <w:t>Углерод оксид</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E088760" w14:textId="77777777" w:rsidR="001C198F" w:rsidRPr="00612148" w:rsidRDefault="001C198F"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ПДК 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83E35A3" w14:textId="77777777" w:rsidR="001C198F" w:rsidRPr="00612148" w:rsidRDefault="001C198F"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5,00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59C9060" w14:textId="77777777" w:rsidR="001C198F" w:rsidRPr="00612148" w:rsidRDefault="001C198F"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5B6467" w14:textId="4C0B5393" w:rsidR="001C198F" w:rsidRPr="001C198F" w:rsidRDefault="001C198F" w:rsidP="00E36711">
            <w:pPr>
              <w:autoSpaceDE w:val="0"/>
              <w:autoSpaceDN w:val="0"/>
              <w:adjustRightInd w:val="0"/>
              <w:spacing w:line="240" w:lineRule="auto"/>
              <w:ind w:firstLine="0"/>
              <w:jc w:val="center"/>
              <w:rPr>
                <w:rFonts w:eastAsia="Times New Roman" w:cs="Arial"/>
                <w:bCs/>
                <w:iCs/>
                <w:sz w:val="20"/>
                <w:szCs w:val="20"/>
                <w:highlight w:val="yellow"/>
                <w:lang w:eastAsia="ru-RU"/>
              </w:rPr>
            </w:pPr>
            <w:r w:rsidRPr="001C198F">
              <w:rPr>
                <w:color w:val="000000"/>
                <w:sz w:val="20"/>
                <w:szCs w:val="20"/>
              </w:rPr>
              <w:t>0,1431258</w:t>
            </w:r>
          </w:p>
        </w:tc>
        <w:tc>
          <w:tcPr>
            <w:tcW w:w="1275" w:type="dxa"/>
            <w:tcBorders>
              <w:top w:val="single" w:sz="4" w:space="0" w:color="auto"/>
              <w:left w:val="single" w:sz="4" w:space="0" w:color="auto"/>
              <w:bottom w:val="single" w:sz="4" w:space="0" w:color="auto"/>
            </w:tcBorders>
            <w:shd w:val="clear" w:color="auto" w:fill="auto"/>
          </w:tcPr>
          <w:p w14:paraId="77279FBA" w14:textId="25949EB1" w:rsidR="001C198F" w:rsidRPr="001C198F" w:rsidRDefault="001C198F" w:rsidP="00E36711">
            <w:pPr>
              <w:autoSpaceDE w:val="0"/>
              <w:autoSpaceDN w:val="0"/>
              <w:adjustRightInd w:val="0"/>
              <w:spacing w:line="240" w:lineRule="auto"/>
              <w:ind w:firstLine="0"/>
              <w:jc w:val="center"/>
              <w:rPr>
                <w:rFonts w:eastAsia="Times New Roman" w:cs="Arial"/>
                <w:bCs/>
                <w:iCs/>
                <w:sz w:val="20"/>
                <w:szCs w:val="20"/>
                <w:highlight w:val="yellow"/>
                <w:lang w:eastAsia="ru-RU"/>
              </w:rPr>
            </w:pPr>
            <w:r w:rsidRPr="001C198F">
              <w:rPr>
                <w:color w:val="000000"/>
                <w:sz w:val="20"/>
                <w:szCs w:val="20"/>
              </w:rPr>
              <w:t>9,635954</w:t>
            </w:r>
          </w:p>
        </w:tc>
      </w:tr>
      <w:tr w:rsidR="001C198F" w:rsidRPr="00612148" w14:paraId="425CDC54" w14:textId="77777777" w:rsidTr="00862CC8">
        <w:tblPrEx>
          <w:tblLook w:val="04A0" w:firstRow="1" w:lastRow="0" w:firstColumn="1" w:lastColumn="0" w:noHBand="0" w:noVBand="1"/>
        </w:tblPrEx>
        <w:trPr>
          <w:trHeight w:val="227"/>
        </w:trPr>
        <w:tc>
          <w:tcPr>
            <w:tcW w:w="710" w:type="dxa"/>
            <w:tcBorders>
              <w:top w:val="single" w:sz="4" w:space="0" w:color="auto"/>
              <w:bottom w:val="single" w:sz="4" w:space="0" w:color="auto"/>
              <w:right w:val="single" w:sz="4" w:space="0" w:color="auto"/>
            </w:tcBorders>
            <w:shd w:val="clear" w:color="auto" w:fill="auto"/>
          </w:tcPr>
          <w:p w14:paraId="785A6628" w14:textId="3FE4B4DD" w:rsidR="001C198F" w:rsidRPr="00612148" w:rsidRDefault="001C198F"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0415</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14:paraId="3F0E1474" w14:textId="1DF2DED3" w:rsidR="001C198F" w:rsidRPr="00612148" w:rsidRDefault="001C198F" w:rsidP="00E36711">
            <w:pPr>
              <w:autoSpaceDE w:val="0"/>
              <w:autoSpaceDN w:val="0"/>
              <w:adjustRightInd w:val="0"/>
              <w:spacing w:line="240" w:lineRule="auto"/>
              <w:ind w:firstLine="0"/>
              <w:jc w:val="left"/>
              <w:rPr>
                <w:rFonts w:eastAsia="Times New Roman" w:cs="Arial"/>
                <w:bCs/>
                <w:iCs/>
                <w:sz w:val="20"/>
                <w:szCs w:val="20"/>
                <w:lang w:eastAsia="ru-RU"/>
              </w:rPr>
            </w:pPr>
            <w:r w:rsidRPr="00612148">
              <w:rPr>
                <w:rFonts w:eastAsia="Times New Roman" w:cs="Arial"/>
                <w:bCs/>
                <w:iCs/>
                <w:sz w:val="20"/>
                <w:szCs w:val="20"/>
                <w:lang w:eastAsia="ru-RU"/>
              </w:rPr>
              <w:t xml:space="preserve">Смесь углеводородов предельных </w:t>
            </w:r>
            <w:r w:rsidRPr="00612148">
              <w:rPr>
                <w:rFonts w:eastAsia="Times New Roman" w:cs="Arial"/>
                <w:bCs/>
                <w:iCs/>
                <w:sz w:val="20"/>
                <w:szCs w:val="20"/>
                <w:lang w:eastAsia="ru-RU"/>
              </w:rPr>
              <w:lastRenderedPageBreak/>
              <w:t>С1-С5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336CCD" w14:textId="039468A7" w:rsidR="001C198F" w:rsidRPr="00612148" w:rsidRDefault="001C198F" w:rsidP="00E36711">
            <w:pPr>
              <w:spacing w:line="240" w:lineRule="auto"/>
              <w:ind w:firstLine="0"/>
              <w:jc w:val="center"/>
              <w:rPr>
                <w:rFonts w:cs="Arial"/>
                <w:sz w:val="20"/>
                <w:szCs w:val="20"/>
              </w:rPr>
            </w:pPr>
            <w:r w:rsidRPr="00612148">
              <w:rPr>
                <w:rFonts w:eastAsia="Times New Roman" w:cs="Arial"/>
                <w:bCs/>
                <w:iCs/>
                <w:sz w:val="20"/>
                <w:szCs w:val="20"/>
                <w:lang w:eastAsia="ru-RU"/>
              </w:rPr>
              <w:lastRenderedPageBreak/>
              <w:t>ПДК м/р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1E1B2F7" w14:textId="0AD2EA0E" w:rsidR="001C198F" w:rsidRPr="00612148" w:rsidRDefault="001C198F" w:rsidP="00E36711">
            <w:pPr>
              <w:spacing w:line="240" w:lineRule="auto"/>
              <w:ind w:firstLine="0"/>
              <w:jc w:val="center"/>
              <w:rPr>
                <w:rFonts w:cs="Arial"/>
                <w:sz w:val="20"/>
                <w:szCs w:val="20"/>
              </w:rPr>
            </w:pPr>
            <w:r w:rsidRPr="00612148">
              <w:rPr>
                <w:rFonts w:eastAsia="Times New Roman" w:cs="Arial"/>
                <w:bCs/>
                <w:iCs/>
                <w:sz w:val="20"/>
                <w:szCs w:val="20"/>
                <w:lang w:eastAsia="ru-RU"/>
              </w:rPr>
              <w:t>200,00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9B73F1" w14:textId="6EF532AC" w:rsidR="001C198F" w:rsidRPr="00612148" w:rsidRDefault="001C198F" w:rsidP="00E36711">
            <w:pPr>
              <w:spacing w:line="240" w:lineRule="auto"/>
              <w:ind w:firstLine="0"/>
              <w:jc w:val="center"/>
              <w:rPr>
                <w:rFonts w:cs="Arial"/>
                <w:sz w:val="20"/>
                <w:szCs w:val="20"/>
              </w:rPr>
            </w:pPr>
            <w:r w:rsidRPr="00612148">
              <w:rPr>
                <w:rFonts w:eastAsia="Times New Roman" w:cs="Arial"/>
                <w:bCs/>
                <w:iCs/>
                <w:sz w:val="20"/>
                <w:szCs w:val="20"/>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BB9F99" w14:textId="6C04AF9C" w:rsidR="001C198F" w:rsidRPr="001C198F" w:rsidRDefault="001C198F" w:rsidP="00E36711">
            <w:pPr>
              <w:autoSpaceDE w:val="0"/>
              <w:autoSpaceDN w:val="0"/>
              <w:adjustRightInd w:val="0"/>
              <w:spacing w:line="240" w:lineRule="auto"/>
              <w:ind w:firstLine="0"/>
              <w:jc w:val="center"/>
              <w:rPr>
                <w:rFonts w:eastAsia="Times New Roman" w:cs="Arial"/>
                <w:bCs/>
                <w:iCs/>
                <w:sz w:val="20"/>
                <w:szCs w:val="20"/>
                <w:highlight w:val="yellow"/>
                <w:lang w:eastAsia="ru-RU"/>
              </w:rPr>
            </w:pPr>
            <w:r w:rsidRPr="001C198F">
              <w:rPr>
                <w:color w:val="000000"/>
                <w:sz w:val="20"/>
                <w:szCs w:val="20"/>
              </w:rPr>
              <w:t>1,9287695</w:t>
            </w:r>
          </w:p>
        </w:tc>
        <w:tc>
          <w:tcPr>
            <w:tcW w:w="1275" w:type="dxa"/>
            <w:tcBorders>
              <w:top w:val="single" w:sz="4" w:space="0" w:color="auto"/>
              <w:left w:val="single" w:sz="4" w:space="0" w:color="auto"/>
              <w:bottom w:val="single" w:sz="4" w:space="0" w:color="auto"/>
            </w:tcBorders>
            <w:shd w:val="clear" w:color="auto" w:fill="auto"/>
          </w:tcPr>
          <w:p w14:paraId="20E66928" w14:textId="3396E959" w:rsidR="001C198F" w:rsidRPr="001C198F" w:rsidRDefault="001C198F" w:rsidP="00E36711">
            <w:pPr>
              <w:autoSpaceDE w:val="0"/>
              <w:autoSpaceDN w:val="0"/>
              <w:adjustRightInd w:val="0"/>
              <w:spacing w:line="240" w:lineRule="auto"/>
              <w:ind w:firstLine="0"/>
              <w:jc w:val="center"/>
              <w:rPr>
                <w:rFonts w:eastAsia="Times New Roman" w:cs="Arial"/>
                <w:bCs/>
                <w:iCs/>
                <w:sz w:val="20"/>
                <w:szCs w:val="20"/>
                <w:highlight w:val="yellow"/>
                <w:lang w:eastAsia="ru-RU"/>
              </w:rPr>
            </w:pPr>
            <w:r w:rsidRPr="001C198F">
              <w:rPr>
                <w:color w:val="000000"/>
                <w:sz w:val="20"/>
                <w:szCs w:val="20"/>
              </w:rPr>
              <w:t>86,380508</w:t>
            </w:r>
          </w:p>
        </w:tc>
      </w:tr>
      <w:tr w:rsidR="001C198F" w:rsidRPr="00612148" w14:paraId="3F4D6854" w14:textId="77777777" w:rsidTr="00862CC8">
        <w:tblPrEx>
          <w:tblLook w:val="04A0" w:firstRow="1" w:lastRow="0" w:firstColumn="1" w:lastColumn="0" w:noHBand="0" w:noVBand="1"/>
        </w:tblPrEx>
        <w:trPr>
          <w:trHeight w:val="227"/>
        </w:trPr>
        <w:tc>
          <w:tcPr>
            <w:tcW w:w="710" w:type="dxa"/>
            <w:tcBorders>
              <w:top w:val="single" w:sz="4" w:space="0" w:color="auto"/>
              <w:bottom w:val="single" w:sz="4" w:space="0" w:color="auto"/>
              <w:right w:val="single" w:sz="4" w:space="0" w:color="auto"/>
            </w:tcBorders>
            <w:shd w:val="clear" w:color="auto" w:fill="auto"/>
            <w:hideMark/>
          </w:tcPr>
          <w:p w14:paraId="7F7D5036" w14:textId="3C66090D" w:rsidR="001C198F" w:rsidRPr="00612148" w:rsidRDefault="001C198F"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lastRenderedPageBreak/>
              <w:t>0416</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14:paraId="057B35AF" w14:textId="1986D33F" w:rsidR="001C198F" w:rsidRPr="00612148" w:rsidRDefault="001C198F" w:rsidP="00E36711">
            <w:pPr>
              <w:autoSpaceDE w:val="0"/>
              <w:autoSpaceDN w:val="0"/>
              <w:adjustRightInd w:val="0"/>
              <w:spacing w:line="240" w:lineRule="auto"/>
              <w:ind w:firstLine="0"/>
              <w:jc w:val="left"/>
              <w:rPr>
                <w:rFonts w:eastAsia="Times New Roman" w:cs="Arial"/>
                <w:bCs/>
                <w:iCs/>
                <w:sz w:val="20"/>
                <w:szCs w:val="20"/>
                <w:lang w:eastAsia="ru-RU"/>
              </w:rPr>
            </w:pPr>
            <w:r w:rsidRPr="00612148">
              <w:rPr>
                <w:rFonts w:eastAsia="Times New Roman" w:cs="Arial"/>
                <w:bCs/>
                <w:iCs/>
                <w:sz w:val="20"/>
                <w:szCs w:val="20"/>
                <w:lang w:eastAsia="ru-RU"/>
              </w:rPr>
              <w:t>Смесь углеводородов предельных С6-С10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C73D09" w14:textId="3E4B7302" w:rsidR="001C198F" w:rsidRPr="00612148" w:rsidRDefault="001C198F" w:rsidP="00E36711">
            <w:pPr>
              <w:spacing w:line="240" w:lineRule="auto"/>
              <w:ind w:firstLine="0"/>
              <w:jc w:val="center"/>
              <w:rPr>
                <w:rFonts w:cs="Arial"/>
                <w:sz w:val="20"/>
                <w:szCs w:val="20"/>
              </w:rPr>
            </w:pPr>
            <w:r w:rsidRPr="00612148">
              <w:rPr>
                <w:rFonts w:eastAsia="Times New Roman" w:cs="Arial"/>
                <w:bCs/>
                <w:iCs/>
                <w:sz w:val="20"/>
                <w:szCs w:val="20"/>
                <w:lang w:eastAsia="ru-RU"/>
              </w:rPr>
              <w:t>ПДК м/р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7D6088" w14:textId="4BA37181" w:rsidR="001C198F" w:rsidRPr="00612148" w:rsidRDefault="001C198F" w:rsidP="00E36711">
            <w:pPr>
              <w:spacing w:line="240" w:lineRule="auto"/>
              <w:ind w:firstLine="0"/>
              <w:jc w:val="center"/>
              <w:rPr>
                <w:rFonts w:cs="Arial"/>
                <w:sz w:val="20"/>
                <w:szCs w:val="20"/>
              </w:rPr>
            </w:pPr>
            <w:r w:rsidRPr="00612148">
              <w:rPr>
                <w:rFonts w:eastAsia="Times New Roman" w:cs="Arial"/>
                <w:bCs/>
                <w:iCs/>
                <w:sz w:val="20"/>
                <w:szCs w:val="20"/>
                <w:lang w:eastAsia="ru-RU"/>
              </w:rPr>
              <w:t>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4ED0837" w14:textId="19EBB460" w:rsidR="001C198F" w:rsidRPr="00612148" w:rsidRDefault="001C198F" w:rsidP="00E36711">
            <w:pPr>
              <w:spacing w:line="240" w:lineRule="auto"/>
              <w:ind w:firstLine="0"/>
              <w:jc w:val="center"/>
              <w:rPr>
                <w:rFonts w:cs="Arial"/>
                <w:sz w:val="20"/>
                <w:szCs w:val="20"/>
              </w:rPr>
            </w:pPr>
            <w:r w:rsidRPr="00612148">
              <w:rPr>
                <w:rFonts w:eastAsia="Times New Roman" w:cs="Arial"/>
                <w:bCs/>
                <w:iCs/>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60F269" w14:textId="71802CB0" w:rsidR="001C198F" w:rsidRPr="001C198F" w:rsidRDefault="001C198F" w:rsidP="00E36711">
            <w:pPr>
              <w:autoSpaceDE w:val="0"/>
              <w:autoSpaceDN w:val="0"/>
              <w:adjustRightInd w:val="0"/>
              <w:spacing w:line="240" w:lineRule="auto"/>
              <w:ind w:firstLine="0"/>
              <w:jc w:val="center"/>
              <w:rPr>
                <w:rFonts w:eastAsia="Times New Roman" w:cs="Arial"/>
                <w:bCs/>
                <w:iCs/>
                <w:sz w:val="20"/>
                <w:szCs w:val="20"/>
                <w:highlight w:val="yellow"/>
                <w:lang w:eastAsia="ru-RU"/>
              </w:rPr>
            </w:pPr>
            <w:r w:rsidRPr="001C198F">
              <w:rPr>
                <w:color w:val="000000"/>
                <w:sz w:val="20"/>
                <w:szCs w:val="20"/>
              </w:rPr>
              <w:t>0,7133732</w:t>
            </w:r>
          </w:p>
        </w:tc>
        <w:tc>
          <w:tcPr>
            <w:tcW w:w="1275" w:type="dxa"/>
            <w:tcBorders>
              <w:top w:val="single" w:sz="4" w:space="0" w:color="auto"/>
              <w:left w:val="single" w:sz="4" w:space="0" w:color="auto"/>
              <w:bottom w:val="single" w:sz="4" w:space="0" w:color="auto"/>
            </w:tcBorders>
            <w:shd w:val="clear" w:color="auto" w:fill="auto"/>
          </w:tcPr>
          <w:p w14:paraId="1640641D" w14:textId="60577E80" w:rsidR="001C198F" w:rsidRPr="001C198F" w:rsidRDefault="001C198F" w:rsidP="00E36711">
            <w:pPr>
              <w:autoSpaceDE w:val="0"/>
              <w:autoSpaceDN w:val="0"/>
              <w:adjustRightInd w:val="0"/>
              <w:spacing w:line="240" w:lineRule="auto"/>
              <w:ind w:firstLine="0"/>
              <w:jc w:val="center"/>
              <w:rPr>
                <w:rFonts w:eastAsia="Times New Roman" w:cs="Arial"/>
                <w:bCs/>
                <w:iCs/>
                <w:sz w:val="20"/>
                <w:szCs w:val="20"/>
                <w:highlight w:val="yellow"/>
                <w:lang w:eastAsia="ru-RU"/>
              </w:rPr>
            </w:pPr>
            <w:r w:rsidRPr="001C198F">
              <w:rPr>
                <w:color w:val="000000"/>
                <w:sz w:val="20"/>
                <w:szCs w:val="20"/>
              </w:rPr>
              <w:t>31,948628</w:t>
            </w:r>
          </w:p>
        </w:tc>
      </w:tr>
      <w:tr w:rsidR="001C198F" w:rsidRPr="00612148" w14:paraId="550951DE" w14:textId="77777777" w:rsidTr="00E36711">
        <w:tblPrEx>
          <w:tblLook w:val="04A0" w:firstRow="1" w:lastRow="0" w:firstColumn="1" w:lastColumn="0" w:noHBand="0" w:noVBand="1"/>
        </w:tblPrEx>
        <w:trPr>
          <w:trHeight w:val="227"/>
        </w:trPr>
        <w:tc>
          <w:tcPr>
            <w:tcW w:w="710" w:type="dxa"/>
            <w:tcBorders>
              <w:top w:val="single" w:sz="4" w:space="0" w:color="auto"/>
              <w:bottom w:val="single" w:sz="4" w:space="0" w:color="auto"/>
              <w:right w:val="single" w:sz="4" w:space="0" w:color="auto"/>
            </w:tcBorders>
            <w:shd w:val="clear" w:color="auto" w:fill="auto"/>
            <w:hideMark/>
          </w:tcPr>
          <w:p w14:paraId="17A83669" w14:textId="77777777" w:rsidR="001C198F" w:rsidRPr="00612148" w:rsidRDefault="001C198F"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0602</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14:paraId="2B3C1018" w14:textId="77777777" w:rsidR="001C198F" w:rsidRPr="00612148" w:rsidRDefault="001C198F" w:rsidP="00E36711">
            <w:pPr>
              <w:autoSpaceDE w:val="0"/>
              <w:autoSpaceDN w:val="0"/>
              <w:adjustRightInd w:val="0"/>
              <w:spacing w:line="240" w:lineRule="auto"/>
              <w:ind w:firstLine="0"/>
              <w:jc w:val="left"/>
              <w:rPr>
                <w:rFonts w:eastAsia="Times New Roman" w:cs="Arial"/>
                <w:bCs/>
                <w:iCs/>
                <w:sz w:val="20"/>
                <w:szCs w:val="20"/>
                <w:lang w:eastAsia="ru-RU"/>
              </w:rPr>
            </w:pPr>
            <w:r w:rsidRPr="00612148">
              <w:rPr>
                <w:rFonts w:eastAsia="Times New Roman" w:cs="Arial"/>
                <w:bCs/>
                <w:iCs/>
                <w:sz w:val="20"/>
                <w:szCs w:val="20"/>
                <w:lang w:eastAsia="ru-RU"/>
              </w:rPr>
              <w:t>Бензол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423A2B" w14:textId="77777777" w:rsidR="001C198F" w:rsidRPr="00612148" w:rsidRDefault="001C198F"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ПДК м/р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BE481C" w14:textId="77777777" w:rsidR="001C198F" w:rsidRPr="00612148" w:rsidRDefault="001C198F"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0,30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E10E66" w14:textId="77777777" w:rsidR="001C198F" w:rsidRPr="00612148" w:rsidRDefault="001C198F"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F229AF" w14:textId="768D86CD" w:rsidR="001C198F" w:rsidRPr="001C198F" w:rsidRDefault="001C198F" w:rsidP="00E36711">
            <w:pPr>
              <w:autoSpaceDE w:val="0"/>
              <w:autoSpaceDN w:val="0"/>
              <w:adjustRightInd w:val="0"/>
              <w:spacing w:line="240" w:lineRule="auto"/>
              <w:ind w:firstLine="0"/>
              <w:jc w:val="center"/>
              <w:rPr>
                <w:rFonts w:eastAsia="Times New Roman" w:cs="Arial"/>
                <w:bCs/>
                <w:iCs/>
                <w:sz w:val="20"/>
                <w:szCs w:val="20"/>
                <w:highlight w:val="yellow"/>
                <w:lang w:eastAsia="ru-RU"/>
              </w:rPr>
            </w:pPr>
            <w:r w:rsidRPr="001C198F">
              <w:rPr>
                <w:color w:val="000000"/>
                <w:sz w:val="20"/>
                <w:szCs w:val="20"/>
              </w:rPr>
              <w:t>0,0093164</w:t>
            </w:r>
          </w:p>
        </w:tc>
        <w:tc>
          <w:tcPr>
            <w:tcW w:w="1275" w:type="dxa"/>
            <w:tcBorders>
              <w:top w:val="single" w:sz="4" w:space="0" w:color="auto"/>
              <w:left w:val="single" w:sz="4" w:space="0" w:color="auto"/>
              <w:bottom w:val="single" w:sz="4" w:space="0" w:color="auto"/>
            </w:tcBorders>
            <w:shd w:val="clear" w:color="auto" w:fill="auto"/>
          </w:tcPr>
          <w:p w14:paraId="7435F51D" w14:textId="7E4B9BDF" w:rsidR="001C198F" w:rsidRPr="001C198F" w:rsidRDefault="001C198F" w:rsidP="00E36711">
            <w:pPr>
              <w:autoSpaceDE w:val="0"/>
              <w:autoSpaceDN w:val="0"/>
              <w:adjustRightInd w:val="0"/>
              <w:spacing w:line="240" w:lineRule="auto"/>
              <w:ind w:firstLine="0"/>
              <w:jc w:val="center"/>
              <w:rPr>
                <w:rFonts w:eastAsia="Times New Roman" w:cs="Arial"/>
                <w:bCs/>
                <w:iCs/>
                <w:sz w:val="20"/>
                <w:szCs w:val="20"/>
                <w:highlight w:val="yellow"/>
                <w:lang w:eastAsia="ru-RU"/>
              </w:rPr>
            </w:pPr>
            <w:r w:rsidRPr="001C198F">
              <w:rPr>
                <w:color w:val="000000"/>
                <w:sz w:val="20"/>
                <w:szCs w:val="20"/>
              </w:rPr>
              <w:t>0,417240</w:t>
            </w:r>
          </w:p>
        </w:tc>
      </w:tr>
      <w:tr w:rsidR="001C198F" w:rsidRPr="00612148" w14:paraId="00FE9CBC" w14:textId="77777777" w:rsidTr="00E36711">
        <w:tblPrEx>
          <w:tblLook w:val="04A0" w:firstRow="1" w:lastRow="0" w:firstColumn="1" w:lastColumn="0" w:noHBand="0" w:noVBand="1"/>
        </w:tblPrEx>
        <w:trPr>
          <w:trHeight w:val="227"/>
        </w:trPr>
        <w:tc>
          <w:tcPr>
            <w:tcW w:w="710" w:type="dxa"/>
            <w:tcBorders>
              <w:top w:val="single" w:sz="4" w:space="0" w:color="auto"/>
              <w:bottom w:val="single" w:sz="4" w:space="0" w:color="auto"/>
              <w:right w:val="single" w:sz="4" w:space="0" w:color="auto"/>
            </w:tcBorders>
            <w:shd w:val="clear" w:color="auto" w:fill="auto"/>
          </w:tcPr>
          <w:p w14:paraId="6196A70F" w14:textId="77777777" w:rsidR="001C198F" w:rsidRPr="00612148" w:rsidRDefault="001C198F"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0616</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14:paraId="6B93DC7D" w14:textId="77777777" w:rsidR="001C198F" w:rsidRPr="00612148" w:rsidRDefault="001C198F" w:rsidP="00E36711">
            <w:pPr>
              <w:autoSpaceDE w:val="0"/>
              <w:autoSpaceDN w:val="0"/>
              <w:adjustRightInd w:val="0"/>
              <w:spacing w:line="240" w:lineRule="auto"/>
              <w:ind w:firstLine="0"/>
              <w:jc w:val="left"/>
              <w:rPr>
                <w:rFonts w:eastAsia="Times New Roman" w:cs="Arial"/>
                <w:bCs/>
                <w:iCs/>
                <w:sz w:val="20"/>
                <w:szCs w:val="20"/>
                <w:lang w:eastAsia="ru-RU"/>
              </w:rPr>
            </w:pPr>
            <w:r w:rsidRPr="00612148">
              <w:rPr>
                <w:rFonts w:eastAsia="Times New Roman" w:cs="Arial"/>
                <w:bCs/>
                <w:iCs/>
                <w:sz w:val="20"/>
                <w:szCs w:val="20"/>
                <w:lang w:eastAsia="ru-RU"/>
              </w:rPr>
              <w:t>Диметилбензол (Ксилол) (смесь изомеров о-, м-, п-)</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7E92C9" w14:textId="77777777" w:rsidR="001C198F" w:rsidRPr="00612148" w:rsidRDefault="001C198F"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ПДК м/р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D1E7BB" w14:textId="77777777" w:rsidR="001C198F" w:rsidRPr="00612148" w:rsidRDefault="001C198F"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0,20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B3F269" w14:textId="77777777" w:rsidR="001C198F" w:rsidRPr="00612148" w:rsidRDefault="001C198F"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677B30" w14:textId="7C18DEE6" w:rsidR="001C198F" w:rsidRPr="001C198F" w:rsidRDefault="001C198F" w:rsidP="00E36711">
            <w:pPr>
              <w:autoSpaceDE w:val="0"/>
              <w:autoSpaceDN w:val="0"/>
              <w:adjustRightInd w:val="0"/>
              <w:spacing w:line="240" w:lineRule="auto"/>
              <w:ind w:firstLine="0"/>
              <w:jc w:val="center"/>
              <w:rPr>
                <w:rFonts w:eastAsia="Times New Roman" w:cs="Arial"/>
                <w:bCs/>
                <w:iCs/>
                <w:sz w:val="20"/>
                <w:szCs w:val="20"/>
                <w:highlight w:val="yellow"/>
                <w:lang w:eastAsia="ru-RU"/>
              </w:rPr>
            </w:pPr>
            <w:r w:rsidRPr="001C198F">
              <w:rPr>
                <w:color w:val="000000"/>
                <w:sz w:val="20"/>
                <w:szCs w:val="20"/>
              </w:rPr>
              <w:t>0,0029280</w:t>
            </w:r>
          </w:p>
        </w:tc>
        <w:tc>
          <w:tcPr>
            <w:tcW w:w="1275" w:type="dxa"/>
            <w:tcBorders>
              <w:top w:val="single" w:sz="4" w:space="0" w:color="auto"/>
              <w:left w:val="single" w:sz="4" w:space="0" w:color="auto"/>
              <w:bottom w:val="single" w:sz="4" w:space="0" w:color="auto"/>
            </w:tcBorders>
            <w:shd w:val="clear" w:color="auto" w:fill="auto"/>
          </w:tcPr>
          <w:p w14:paraId="09EDC080" w14:textId="71BE2CFB" w:rsidR="001C198F" w:rsidRPr="001C198F" w:rsidRDefault="001C198F" w:rsidP="00E36711">
            <w:pPr>
              <w:autoSpaceDE w:val="0"/>
              <w:autoSpaceDN w:val="0"/>
              <w:adjustRightInd w:val="0"/>
              <w:spacing w:line="240" w:lineRule="auto"/>
              <w:ind w:firstLine="0"/>
              <w:jc w:val="center"/>
              <w:rPr>
                <w:rFonts w:eastAsia="Times New Roman" w:cs="Arial"/>
                <w:bCs/>
                <w:iCs/>
                <w:sz w:val="20"/>
                <w:szCs w:val="20"/>
                <w:highlight w:val="yellow"/>
                <w:lang w:eastAsia="ru-RU"/>
              </w:rPr>
            </w:pPr>
            <w:r w:rsidRPr="001C198F">
              <w:rPr>
                <w:color w:val="000000"/>
                <w:sz w:val="20"/>
                <w:szCs w:val="20"/>
              </w:rPr>
              <w:t>0,131132</w:t>
            </w:r>
          </w:p>
        </w:tc>
      </w:tr>
      <w:tr w:rsidR="001C198F" w:rsidRPr="00612148" w14:paraId="187AB97E" w14:textId="77777777" w:rsidTr="00E36711">
        <w:tblPrEx>
          <w:tblLook w:val="04A0" w:firstRow="1" w:lastRow="0" w:firstColumn="1" w:lastColumn="0" w:noHBand="0" w:noVBand="1"/>
        </w:tblPrEx>
        <w:trPr>
          <w:trHeight w:val="227"/>
        </w:trPr>
        <w:tc>
          <w:tcPr>
            <w:tcW w:w="710" w:type="dxa"/>
            <w:tcBorders>
              <w:top w:val="single" w:sz="4" w:space="0" w:color="auto"/>
              <w:bottom w:val="single" w:sz="4" w:space="0" w:color="auto"/>
              <w:right w:val="single" w:sz="4" w:space="0" w:color="auto"/>
            </w:tcBorders>
            <w:shd w:val="clear" w:color="auto" w:fill="auto"/>
            <w:hideMark/>
          </w:tcPr>
          <w:p w14:paraId="42CF8E8C" w14:textId="77777777" w:rsidR="001C198F" w:rsidRPr="00612148" w:rsidRDefault="001C198F"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0621</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9C57D2" w14:textId="77777777" w:rsidR="001C198F" w:rsidRPr="00612148" w:rsidRDefault="001C198F" w:rsidP="00E36711">
            <w:pPr>
              <w:autoSpaceDE w:val="0"/>
              <w:autoSpaceDN w:val="0"/>
              <w:adjustRightInd w:val="0"/>
              <w:spacing w:line="240" w:lineRule="auto"/>
              <w:ind w:firstLine="0"/>
              <w:jc w:val="left"/>
              <w:rPr>
                <w:rFonts w:eastAsia="Times New Roman" w:cs="Arial"/>
                <w:bCs/>
                <w:iCs/>
                <w:sz w:val="20"/>
                <w:szCs w:val="20"/>
                <w:lang w:eastAsia="ru-RU"/>
              </w:rPr>
            </w:pPr>
            <w:r w:rsidRPr="00612148">
              <w:rPr>
                <w:rFonts w:eastAsia="Times New Roman" w:cs="Arial"/>
                <w:bCs/>
                <w:iCs/>
                <w:sz w:val="20"/>
                <w:szCs w:val="20"/>
                <w:lang w:eastAsia="ru-RU"/>
              </w:rPr>
              <w:t>Метилбензол (Толуол)</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BE1D2C1" w14:textId="77777777" w:rsidR="001C198F" w:rsidRPr="00612148" w:rsidRDefault="001C198F"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ПДК м/р</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15F0A2F" w14:textId="77777777" w:rsidR="001C198F" w:rsidRPr="00612148" w:rsidRDefault="001C198F"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0,60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6167F45" w14:textId="77777777" w:rsidR="001C198F" w:rsidRPr="00612148" w:rsidRDefault="001C198F"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1D5DDF" w14:textId="06B372A5" w:rsidR="001C198F" w:rsidRPr="001C198F" w:rsidRDefault="001C198F" w:rsidP="00E36711">
            <w:pPr>
              <w:autoSpaceDE w:val="0"/>
              <w:autoSpaceDN w:val="0"/>
              <w:adjustRightInd w:val="0"/>
              <w:spacing w:line="240" w:lineRule="auto"/>
              <w:ind w:firstLine="0"/>
              <w:jc w:val="center"/>
              <w:rPr>
                <w:rFonts w:eastAsia="Times New Roman" w:cs="Arial"/>
                <w:bCs/>
                <w:iCs/>
                <w:sz w:val="20"/>
                <w:szCs w:val="20"/>
                <w:highlight w:val="yellow"/>
                <w:lang w:eastAsia="ru-RU"/>
              </w:rPr>
            </w:pPr>
            <w:r w:rsidRPr="001C198F">
              <w:rPr>
                <w:color w:val="000000"/>
                <w:sz w:val="20"/>
                <w:szCs w:val="20"/>
              </w:rPr>
              <w:t>0,0058560</w:t>
            </w:r>
          </w:p>
        </w:tc>
        <w:tc>
          <w:tcPr>
            <w:tcW w:w="1275" w:type="dxa"/>
            <w:tcBorders>
              <w:top w:val="single" w:sz="4" w:space="0" w:color="auto"/>
              <w:left w:val="single" w:sz="4" w:space="0" w:color="auto"/>
              <w:bottom w:val="single" w:sz="4" w:space="0" w:color="auto"/>
            </w:tcBorders>
            <w:shd w:val="clear" w:color="auto" w:fill="auto"/>
          </w:tcPr>
          <w:p w14:paraId="79A70BC0" w14:textId="54DA740C" w:rsidR="001C198F" w:rsidRPr="001C198F" w:rsidRDefault="001C198F" w:rsidP="00E36711">
            <w:pPr>
              <w:autoSpaceDE w:val="0"/>
              <w:autoSpaceDN w:val="0"/>
              <w:adjustRightInd w:val="0"/>
              <w:spacing w:line="240" w:lineRule="auto"/>
              <w:ind w:firstLine="0"/>
              <w:jc w:val="center"/>
              <w:rPr>
                <w:rFonts w:eastAsia="Times New Roman" w:cs="Arial"/>
                <w:bCs/>
                <w:iCs/>
                <w:sz w:val="20"/>
                <w:szCs w:val="20"/>
                <w:highlight w:val="yellow"/>
                <w:lang w:eastAsia="ru-RU"/>
              </w:rPr>
            </w:pPr>
            <w:r w:rsidRPr="001C198F">
              <w:rPr>
                <w:color w:val="000000"/>
                <w:sz w:val="20"/>
                <w:szCs w:val="20"/>
              </w:rPr>
              <w:t>0,262265</w:t>
            </w:r>
          </w:p>
        </w:tc>
      </w:tr>
      <w:tr w:rsidR="001C198F" w:rsidRPr="00612148" w14:paraId="7B7D5C06" w14:textId="77777777" w:rsidTr="00E36711">
        <w:tblPrEx>
          <w:tblLook w:val="04A0" w:firstRow="1" w:lastRow="0" w:firstColumn="1" w:lastColumn="0" w:noHBand="0" w:noVBand="1"/>
        </w:tblPrEx>
        <w:trPr>
          <w:trHeight w:val="227"/>
        </w:trPr>
        <w:tc>
          <w:tcPr>
            <w:tcW w:w="710" w:type="dxa"/>
            <w:tcBorders>
              <w:top w:val="single" w:sz="4" w:space="0" w:color="auto"/>
              <w:bottom w:val="single" w:sz="4" w:space="0" w:color="auto"/>
              <w:right w:val="single" w:sz="4" w:space="0" w:color="auto"/>
            </w:tcBorders>
            <w:shd w:val="clear" w:color="auto" w:fill="auto"/>
          </w:tcPr>
          <w:p w14:paraId="372ACA40" w14:textId="77777777" w:rsidR="001C198F" w:rsidRPr="00612148" w:rsidRDefault="001C198F" w:rsidP="00E36711">
            <w:pPr>
              <w:spacing w:line="240" w:lineRule="auto"/>
              <w:ind w:firstLine="0"/>
              <w:jc w:val="right"/>
              <w:rPr>
                <w:rFonts w:eastAsia="Times New Roman" w:cs="Arial"/>
                <w:sz w:val="20"/>
                <w:szCs w:val="20"/>
                <w:lang w:eastAsia="ru-RU"/>
              </w:rPr>
            </w:pPr>
            <w:r w:rsidRPr="00612148">
              <w:rPr>
                <w:rFonts w:eastAsia="Times New Roman" w:cs="Arial"/>
                <w:sz w:val="20"/>
                <w:szCs w:val="20"/>
                <w:lang w:eastAsia="ru-RU"/>
              </w:rPr>
              <w:t>2732</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14:paraId="7F9DCAEB" w14:textId="77777777" w:rsidR="001C198F" w:rsidRPr="00612148" w:rsidRDefault="001C198F" w:rsidP="00E36711">
            <w:pPr>
              <w:autoSpaceDE w:val="0"/>
              <w:autoSpaceDN w:val="0"/>
              <w:adjustRightInd w:val="0"/>
              <w:spacing w:line="240" w:lineRule="auto"/>
              <w:ind w:firstLine="0"/>
              <w:jc w:val="left"/>
              <w:rPr>
                <w:rFonts w:eastAsia="Times New Roman" w:cs="Arial"/>
                <w:bCs/>
                <w:iCs/>
                <w:sz w:val="20"/>
                <w:szCs w:val="20"/>
                <w:lang w:eastAsia="ru-RU"/>
              </w:rPr>
            </w:pPr>
            <w:r w:rsidRPr="00612148">
              <w:rPr>
                <w:rFonts w:eastAsia="Times New Roman" w:cs="Arial"/>
                <w:bCs/>
                <w:iCs/>
                <w:sz w:val="20"/>
                <w:szCs w:val="20"/>
                <w:lang w:eastAsia="ru-RU"/>
              </w:rPr>
              <w:t>Керосин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7E991F" w14:textId="77777777" w:rsidR="001C198F" w:rsidRPr="00612148" w:rsidRDefault="001C198F"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ОБУВ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C52EEE" w14:textId="77777777" w:rsidR="001C198F" w:rsidRPr="00612148" w:rsidRDefault="001C198F" w:rsidP="00E36711">
            <w:pPr>
              <w:autoSpaceDE w:val="0"/>
              <w:autoSpaceDN w:val="0"/>
              <w:adjustRightInd w:val="0"/>
              <w:spacing w:line="240" w:lineRule="auto"/>
              <w:ind w:firstLine="0"/>
              <w:jc w:val="center"/>
              <w:rPr>
                <w:rFonts w:eastAsia="Times New Roman" w:cs="Arial"/>
                <w:bCs/>
                <w:iCs/>
                <w:sz w:val="20"/>
                <w:szCs w:val="20"/>
                <w:lang w:eastAsia="ru-RU"/>
              </w:rPr>
            </w:pPr>
            <w:r w:rsidRPr="00612148">
              <w:rPr>
                <w:rFonts w:eastAsia="Times New Roman" w:cs="Arial"/>
                <w:bCs/>
                <w:iCs/>
                <w:sz w:val="20"/>
                <w:szCs w:val="20"/>
                <w:lang w:eastAsia="ru-RU"/>
              </w:rPr>
              <w:t>1,20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A60CD1" w14:textId="77777777" w:rsidR="001C198F" w:rsidRPr="00612148" w:rsidRDefault="001C198F" w:rsidP="00E36711">
            <w:pPr>
              <w:autoSpaceDE w:val="0"/>
              <w:autoSpaceDN w:val="0"/>
              <w:adjustRightInd w:val="0"/>
              <w:spacing w:line="240" w:lineRule="auto"/>
              <w:ind w:firstLine="0"/>
              <w:jc w:val="center"/>
              <w:rPr>
                <w:rFonts w:eastAsia="Times New Roman" w:cs="Arial"/>
                <w:bCs/>
                <w:iCs/>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469C26" w14:textId="10282D36" w:rsidR="001C198F" w:rsidRPr="001C198F" w:rsidRDefault="001C198F" w:rsidP="00E36711">
            <w:pPr>
              <w:autoSpaceDE w:val="0"/>
              <w:autoSpaceDN w:val="0"/>
              <w:adjustRightInd w:val="0"/>
              <w:spacing w:line="240" w:lineRule="auto"/>
              <w:ind w:firstLine="0"/>
              <w:jc w:val="center"/>
              <w:rPr>
                <w:rFonts w:eastAsia="Times New Roman" w:cs="Arial"/>
                <w:bCs/>
                <w:iCs/>
                <w:sz w:val="20"/>
                <w:szCs w:val="20"/>
                <w:highlight w:val="yellow"/>
                <w:lang w:eastAsia="ru-RU"/>
              </w:rPr>
            </w:pPr>
            <w:r w:rsidRPr="001C198F">
              <w:rPr>
                <w:color w:val="000000"/>
                <w:sz w:val="20"/>
                <w:szCs w:val="20"/>
              </w:rPr>
              <w:t>0,0409308</w:t>
            </w:r>
          </w:p>
        </w:tc>
        <w:tc>
          <w:tcPr>
            <w:tcW w:w="1275" w:type="dxa"/>
            <w:tcBorders>
              <w:top w:val="single" w:sz="4" w:space="0" w:color="auto"/>
              <w:left w:val="single" w:sz="4" w:space="0" w:color="auto"/>
              <w:bottom w:val="single" w:sz="4" w:space="0" w:color="auto"/>
            </w:tcBorders>
            <w:shd w:val="clear" w:color="auto" w:fill="auto"/>
          </w:tcPr>
          <w:p w14:paraId="69E118B2" w14:textId="72B2A7D4" w:rsidR="001C198F" w:rsidRPr="001C198F" w:rsidRDefault="001C198F" w:rsidP="00E36711">
            <w:pPr>
              <w:autoSpaceDE w:val="0"/>
              <w:autoSpaceDN w:val="0"/>
              <w:adjustRightInd w:val="0"/>
              <w:spacing w:line="240" w:lineRule="auto"/>
              <w:ind w:firstLine="0"/>
              <w:jc w:val="center"/>
              <w:rPr>
                <w:rFonts w:eastAsia="Times New Roman" w:cs="Arial"/>
                <w:bCs/>
                <w:iCs/>
                <w:sz w:val="20"/>
                <w:szCs w:val="20"/>
                <w:highlight w:val="yellow"/>
                <w:lang w:eastAsia="ru-RU"/>
              </w:rPr>
            </w:pPr>
            <w:r w:rsidRPr="001C198F">
              <w:rPr>
                <w:color w:val="000000"/>
                <w:sz w:val="20"/>
                <w:szCs w:val="20"/>
              </w:rPr>
              <w:t>2,739173</w:t>
            </w:r>
          </w:p>
        </w:tc>
      </w:tr>
      <w:tr w:rsidR="001C198F" w:rsidRPr="00612148" w14:paraId="1F8C07A6" w14:textId="77777777" w:rsidTr="00E36711">
        <w:tblPrEx>
          <w:tblLook w:val="04A0" w:firstRow="1" w:lastRow="0" w:firstColumn="1" w:lastColumn="0" w:noHBand="0" w:noVBand="1"/>
        </w:tblPrEx>
        <w:trPr>
          <w:trHeight w:val="227"/>
        </w:trPr>
        <w:tc>
          <w:tcPr>
            <w:tcW w:w="710" w:type="dxa"/>
            <w:tcBorders>
              <w:top w:val="single" w:sz="4" w:space="0" w:color="auto"/>
              <w:bottom w:val="single" w:sz="4" w:space="0" w:color="auto"/>
              <w:right w:val="single" w:sz="4" w:space="0" w:color="auto"/>
            </w:tcBorders>
            <w:shd w:val="clear" w:color="auto" w:fill="auto"/>
          </w:tcPr>
          <w:p w14:paraId="13405096" w14:textId="77777777" w:rsidR="001C198F" w:rsidRPr="00612148" w:rsidRDefault="001C198F" w:rsidP="00E36711">
            <w:pPr>
              <w:spacing w:line="240" w:lineRule="auto"/>
              <w:ind w:firstLine="0"/>
              <w:jc w:val="right"/>
              <w:rPr>
                <w:rFonts w:eastAsia="Times New Roman" w:cs="Arial"/>
                <w:sz w:val="20"/>
                <w:szCs w:val="20"/>
                <w:lang w:eastAsia="ru-RU"/>
              </w:rPr>
            </w:pPr>
            <w:r w:rsidRPr="00612148">
              <w:rPr>
                <w:rFonts w:eastAsia="Times New Roman" w:cs="Arial"/>
                <w:sz w:val="20"/>
                <w:szCs w:val="20"/>
                <w:lang w:eastAsia="ru-RU"/>
              </w:rPr>
              <w:t>2754</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14:paraId="25604E74" w14:textId="77777777" w:rsidR="001C198F" w:rsidRPr="00612148" w:rsidRDefault="001C198F" w:rsidP="00E36711">
            <w:pPr>
              <w:spacing w:line="240" w:lineRule="auto"/>
              <w:ind w:firstLine="0"/>
              <w:jc w:val="left"/>
              <w:rPr>
                <w:rFonts w:eastAsia="Times New Roman" w:cs="Arial"/>
                <w:sz w:val="20"/>
                <w:szCs w:val="20"/>
                <w:lang w:eastAsia="ru-RU"/>
              </w:rPr>
            </w:pPr>
            <w:r w:rsidRPr="00612148">
              <w:rPr>
                <w:rFonts w:eastAsia="Times New Roman" w:cs="Arial"/>
                <w:sz w:val="20"/>
                <w:szCs w:val="20"/>
                <w:lang w:eastAsia="ru-RU"/>
              </w:rPr>
              <w:t>Углеводороды предельные C</w:t>
            </w:r>
            <w:r w:rsidRPr="00612148">
              <w:rPr>
                <w:rFonts w:eastAsia="Times New Roman" w:cs="Arial"/>
                <w:sz w:val="20"/>
                <w:szCs w:val="20"/>
                <w:vertAlign w:val="subscript"/>
                <w:lang w:eastAsia="ru-RU"/>
              </w:rPr>
              <w:t>12</w:t>
            </w:r>
            <w:r w:rsidRPr="00612148">
              <w:rPr>
                <w:rFonts w:eastAsia="Times New Roman" w:cs="Arial"/>
                <w:sz w:val="20"/>
                <w:szCs w:val="20"/>
                <w:lang w:eastAsia="ru-RU"/>
              </w:rPr>
              <w:t>-C</w:t>
            </w:r>
            <w:r w:rsidRPr="00612148">
              <w:rPr>
                <w:rFonts w:eastAsia="Times New Roman" w:cs="Arial"/>
                <w:sz w:val="20"/>
                <w:szCs w:val="20"/>
                <w:vertAlign w:val="subscript"/>
                <w:lang w:eastAsia="ru-RU"/>
              </w:rPr>
              <w:t>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AE8850" w14:textId="77777777" w:rsidR="001C198F" w:rsidRPr="00612148" w:rsidRDefault="001C198F" w:rsidP="00E36711">
            <w:pPr>
              <w:spacing w:line="240" w:lineRule="auto"/>
              <w:ind w:firstLine="0"/>
              <w:jc w:val="center"/>
              <w:rPr>
                <w:rFonts w:eastAsia="Times New Roman" w:cs="Arial"/>
                <w:sz w:val="20"/>
                <w:szCs w:val="20"/>
                <w:lang w:eastAsia="ru-RU"/>
              </w:rPr>
            </w:pPr>
            <w:r w:rsidRPr="00612148">
              <w:rPr>
                <w:rFonts w:eastAsia="Times New Roman" w:cs="Arial"/>
                <w:sz w:val="20"/>
                <w:szCs w:val="20"/>
                <w:lang w:eastAsia="ru-RU"/>
              </w:rPr>
              <w:t>ПДК м/р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B04C8B" w14:textId="77777777" w:rsidR="001C198F" w:rsidRPr="00612148" w:rsidRDefault="001C198F" w:rsidP="00E36711">
            <w:pPr>
              <w:spacing w:line="240" w:lineRule="auto"/>
              <w:ind w:firstLine="0"/>
              <w:jc w:val="center"/>
              <w:rPr>
                <w:rFonts w:eastAsia="Times New Roman" w:cs="Arial"/>
                <w:sz w:val="20"/>
                <w:szCs w:val="20"/>
                <w:lang w:eastAsia="ru-RU"/>
              </w:rPr>
            </w:pPr>
            <w:r w:rsidRPr="00612148">
              <w:rPr>
                <w:rFonts w:eastAsia="Times New Roman" w:cs="Arial"/>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751E21" w14:textId="77777777" w:rsidR="001C198F" w:rsidRPr="00612148" w:rsidRDefault="001C198F" w:rsidP="00E36711">
            <w:pPr>
              <w:spacing w:line="240" w:lineRule="auto"/>
              <w:ind w:firstLine="0"/>
              <w:jc w:val="center"/>
              <w:rPr>
                <w:rFonts w:eastAsia="Times New Roman" w:cs="Arial"/>
                <w:sz w:val="20"/>
                <w:szCs w:val="20"/>
                <w:lang w:eastAsia="ru-RU"/>
              </w:rPr>
            </w:pPr>
            <w:r w:rsidRPr="00612148">
              <w:rPr>
                <w:rFonts w:eastAsia="Times New Roman" w:cs="Arial"/>
                <w:sz w:val="20"/>
                <w:szCs w:val="20"/>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11A338" w14:textId="2B2FB137" w:rsidR="001C198F" w:rsidRPr="001C198F" w:rsidRDefault="001C198F" w:rsidP="00E36711">
            <w:pPr>
              <w:autoSpaceDE w:val="0"/>
              <w:autoSpaceDN w:val="0"/>
              <w:adjustRightInd w:val="0"/>
              <w:spacing w:line="240" w:lineRule="auto"/>
              <w:ind w:firstLine="0"/>
              <w:jc w:val="center"/>
              <w:rPr>
                <w:rFonts w:eastAsia="Times New Roman" w:cs="Arial"/>
                <w:bCs/>
                <w:iCs/>
                <w:sz w:val="20"/>
                <w:szCs w:val="20"/>
                <w:highlight w:val="yellow"/>
                <w:lang w:eastAsia="ru-RU"/>
              </w:rPr>
            </w:pPr>
            <w:r w:rsidRPr="001C198F">
              <w:rPr>
                <w:color w:val="000000"/>
                <w:sz w:val="20"/>
                <w:szCs w:val="20"/>
              </w:rPr>
              <w:t>0,0005381</w:t>
            </w:r>
          </w:p>
        </w:tc>
        <w:tc>
          <w:tcPr>
            <w:tcW w:w="1275" w:type="dxa"/>
            <w:tcBorders>
              <w:top w:val="single" w:sz="4" w:space="0" w:color="auto"/>
              <w:left w:val="single" w:sz="4" w:space="0" w:color="auto"/>
              <w:bottom w:val="single" w:sz="4" w:space="0" w:color="auto"/>
            </w:tcBorders>
            <w:shd w:val="clear" w:color="auto" w:fill="auto"/>
          </w:tcPr>
          <w:p w14:paraId="61AF5CE7" w14:textId="3CF7A526" w:rsidR="001C198F" w:rsidRPr="001C198F" w:rsidRDefault="001C198F" w:rsidP="00E36711">
            <w:pPr>
              <w:autoSpaceDE w:val="0"/>
              <w:autoSpaceDN w:val="0"/>
              <w:adjustRightInd w:val="0"/>
              <w:spacing w:line="240" w:lineRule="auto"/>
              <w:ind w:firstLine="0"/>
              <w:jc w:val="center"/>
              <w:rPr>
                <w:rFonts w:eastAsia="Times New Roman" w:cs="Arial"/>
                <w:bCs/>
                <w:iCs/>
                <w:sz w:val="20"/>
                <w:szCs w:val="20"/>
                <w:highlight w:val="yellow"/>
                <w:lang w:eastAsia="ru-RU"/>
              </w:rPr>
            </w:pPr>
            <w:r w:rsidRPr="001C198F">
              <w:rPr>
                <w:color w:val="000000"/>
                <w:sz w:val="20"/>
                <w:szCs w:val="20"/>
              </w:rPr>
              <w:t>0,006925</w:t>
            </w:r>
          </w:p>
        </w:tc>
      </w:tr>
      <w:tr w:rsidR="001C198F" w:rsidRPr="00612148" w14:paraId="161581F7" w14:textId="77777777" w:rsidTr="00E36711">
        <w:tblPrEx>
          <w:tblLook w:val="04A0" w:firstRow="1" w:lastRow="0" w:firstColumn="1" w:lastColumn="0" w:noHBand="0" w:noVBand="1"/>
        </w:tblPrEx>
        <w:trPr>
          <w:trHeight w:val="227"/>
        </w:trPr>
        <w:tc>
          <w:tcPr>
            <w:tcW w:w="710" w:type="dxa"/>
            <w:tcBorders>
              <w:top w:val="single" w:sz="4" w:space="0" w:color="auto"/>
              <w:bottom w:val="single" w:sz="4" w:space="0" w:color="auto"/>
              <w:right w:val="single" w:sz="4" w:space="0" w:color="auto"/>
            </w:tcBorders>
            <w:shd w:val="clear" w:color="auto" w:fill="auto"/>
          </w:tcPr>
          <w:p w14:paraId="5A0E3D33" w14:textId="77777777" w:rsidR="001C198F" w:rsidRPr="00612148" w:rsidRDefault="001C198F" w:rsidP="00E36711">
            <w:pPr>
              <w:spacing w:line="240" w:lineRule="auto"/>
              <w:ind w:firstLine="0"/>
              <w:jc w:val="right"/>
              <w:rPr>
                <w:rFonts w:eastAsia="Times New Roman" w:cs="Arial"/>
                <w:sz w:val="20"/>
                <w:szCs w:val="20"/>
                <w:lang w:eastAsia="ru-RU"/>
              </w:rPr>
            </w:pPr>
            <w:r w:rsidRPr="00612148">
              <w:rPr>
                <w:rFonts w:eastAsia="Times New Roman" w:cs="Arial"/>
                <w:sz w:val="20"/>
                <w:szCs w:val="20"/>
                <w:lang w:eastAsia="ru-RU"/>
              </w:rPr>
              <w:t>2908</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tcPr>
          <w:p w14:paraId="6F4EBBD2" w14:textId="77777777" w:rsidR="001C198F" w:rsidRPr="00612148" w:rsidRDefault="001C198F" w:rsidP="00E36711">
            <w:pPr>
              <w:spacing w:line="240" w:lineRule="auto"/>
              <w:ind w:firstLine="0"/>
              <w:jc w:val="left"/>
              <w:rPr>
                <w:rFonts w:eastAsia="Times New Roman" w:cs="Arial"/>
                <w:sz w:val="20"/>
                <w:szCs w:val="20"/>
                <w:lang w:eastAsia="ru-RU"/>
              </w:rPr>
            </w:pPr>
            <w:r w:rsidRPr="00612148">
              <w:rPr>
                <w:rFonts w:eastAsia="Times New Roman" w:cs="Arial"/>
                <w:sz w:val="20"/>
                <w:szCs w:val="20"/>
                <w:lang w:eastAsia="ru-RU"/>
              </w:rPr>
              <w:t>Пыль неорганическая: 70-20% SiO2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884F84" w14:textId="77777777" w:rsidR="001C198F" w:rsidRPr="00612148" w:rsidRDefault="001C198F" w:rsidP="00E36711">
            <w:pPr>
              <w:spacing w:line="240" w:lineRule="auto"/>
              <w:ind w:firstLine="0"/>
              <w:jc w:val="center"/>
              <w:rPr>
                <w:rFonts w:eastAsia="Times New Roman" w:cs="Arial"/>
                <w:sz w:val="20"/>
                <w:szCs w:val="20"/>
                <w:lang w:eastAsia="ru-RU"/>
              </w:rPr>
            </w:pPr>
            <w:r w:rsidRPr="00612148">
              <w:rPr>
                <w:rFonts w:eastAsia="Times New Roman" w:cs="Arial"/>
                <w:sz w:val="20"/>
                <w:szCs w:val="20"/>
                <w:lang w:eastAsia="ru-RU"/>
              </w:rPr>
              <w:t>ПДК м/р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5F47E8" w14:textId="77777777" w:rsidR="001C198F" w:rsidRPr="00612148" w:rsidRDefault="001C198F" w:rsidP="00E36711">
            <w:pPr>
              <w:spacing w:line="240" w:lineRule="auto"/>
              <w:ind w:firstLine="0"/>
              <w:jc w:val="center"/>
              <w:rPr>
                <w:rFonts w:eastAsia="Times New Roman" w:cs="Arial"/>
                <w:sz w:val="20"/>
                <w:szCs w:val="20"/>
                <w:lang w:eastAsia="ru-RU"/>
              </w:rPr>
            </w:pPr>
            <w:r w:rsidRPr="00612148">
              <w:rPr>
                <w:rFonts w:eastAsia="Times New Roman" w:cs="Arial"/>
                <w:sz w:val="20"/>
                <w:szCs w:val="20"/>
                <w:lang w:eastAsia="ru-RU"/>
              </w:rPr>
              <w:t>0,30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5657A9" w14:textId="77777777" w:rsidR="001C198F" w:rsidRPr="00612148" w:rsidRDefault="001C198F" w:rsidP="00E36711">
            <w:pPr>
              <w:spacing w:line="240" w:lineRule="auto"/>
              <w:ind w:firstLine="0"/>
              <w:jc w:val="center"/>
              <w:rPr>
                <w:rFonts w:eastAsia="Times New Roman" w:cs="Arial"/>
                <w:sz w:val="20"/>
                <w:szCs w:val="20"/>
                <w:lang w:eastAsia="ru-RU"/>
              </w:rPr>
            </w:pPr>
            <w:r w:rsidRPr="00612148">
              <w:rPr>
                <w:rFonts w:eastAsia="Times New Roman" w:cs="Arial"/>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F6DDA12" w14:textId="7D1C5643" w:rsidR="001C198F" w:rsidRPr="001C198F" w:rsidRDefault="001C198F" w:rsidP="00E36711">
            <w:pPr>
              <w:autoSpaceDE w:val="0"/>
              <w:autoSpaceDN w:val="0"/>
              <w:adjustRightInd w:val="0"/>
              <w:spacing w:line="240" w:lineRule="auto"/>
              <w:ind w:firstLine="0"/>
              <w:jc w:val="center"/>
              <w:rPr>
                <w:rFonts w:eastAsia="Times New Roman" w:cs="Arial"/>
                <w:bCs/>
                <w:iCs/>
                <w:sz w:val="20"/>
                <w:szCs w:val="20"/>
                <w:highlight w:val="yellow"/>
                <w:lang w:eastAsia="ru-RU"/>
              </w:rPr>
            </w:pPr>
            <w:r w:rsidRPr="001C198F">
              <w:rPr>
                <w:color w:val="000000"/>
                <w:sz w:val="20"/>
                <w:szCs w:val="20"/>
              </w:rPr>
              <w:t>0,0054400</w:t>
            </w:r>
          </w:p>
        </w:tc>
        <w:tc>
          <w:tcPr>
            <w:tcW w:w="1275" w:type="dxa"/>
            <w:tcBorders>
              <w:top w:val="single" w:sz="4" w:space="0" w:color="auto"/>
              <w:left w:val="single" w:sz="4" w:space="0" w:color="auto"/>
              <w:bottom w:val="single" w:sz="4" w:space="0" w:color="auto"/>
            </w:tcBorders>
            <w:shd w:val="clear" w:color="auto" w:fill="auto"/>
          </w:tcPr>
          <w:p w14:paraId="045398B1" w14:textId="2B8C52C5" w:rsidR="001C198F" w:rsidRPr="001C198F" w:rsidRDefault="001C198F" w:rsidP="00E36711">
            <w:pPr>
              <w:autoSpaceDE w:val="0"/>
              <w:autoSpaceDN w:val="0"/>
              <w:adjustRightInd w:val="0"/>
              <w:spacing w:line="240" w:lineRule="auto"/>
              <w:ind w:firstLine="0"/>
              <w:jc w:val="center"/>
              <w:rPr>
                <w:rFonts w:eastAsia="Times New Roman" w:cs="Arial"/>
                <w:bCs/>
                <w:iCs/>
                <w:sz w:val="20"/>
                <w:szCs w:val="20"/>
                <w:highlight w:val="yellow"/>
                <w:lang w:eastAsia="ru-RU"/>
              </w:rPr>
            </w:pPr>
            <w:r w:rsidRPr="001C198F">
              <w:rPr>
                <w:color w:val="000000"/>
                <w:sz w:val="20"/>
                <w:szCs w:val="20"/>
              </w:rPr>
              <w:t>0,093636</w:t>
            </w:r>
          </w:p>
        </w:tc>
      </w:tr>
      <w:tr w:rsidR="001C198F" w:rsidRPr="00612148" w14:paraId="24B2FADE" w14:textId="77777777" w:rsidTr="00E36711">
        <w:tblPrEx>
          <w:tblLook w:val="04A0" w:firstRow="1" w:lastRow="0" w:firstColumn="1" w:lastColumn="0" w:noHBand="0" w:noVBand="1"/>
        </w:tblPrEx>
        <w:trPr>
          <w:trHeight w:val="227"/>
        </w:trPr>
        <w:tc>
          <w:tcPr>
            <w:tcW w:w="7372" w:type="dxa"/>
            <w:gridSpan w:val="6"/>
            <w:tcBorders>
              <w:top w:val="single" w:sz="4" w:space="0" w:color="auto"/>
              <w:bottom w:val="single" w:sz="4" w:space="0" w:color="auto"/>
              <w:right w:val="single" w:sz="4" w:space="0" w:color="auto"/>
            </w:tcBorders>
            <w:shd w:val="clear" w:color="auto" w:fill="auto"/>
            <w:hideMark/>
          </w:tcPr>
          <w:p w14:paraId="52279508" w14:textId="77777777" w:rsidR="001C198F" w:rsidRPr="00612148" w:rsidRDefault="001C198F" w:rsidP="00E36711">
            <w:pPr>
              <w:spacing w:line="240" w:lineRule="auto"/>
              <w:ind w:firstLine="0"/>
              <w:jc w:val="left"/>
              <w:rPr>
                <w:rFonts w:eastAsia="Times New Roman" w:cs="Arial"/>
                <w:sz w:val="20"/>
                <w:szCs w:val="20"/>
                <w:lang w:eastAsia="ru-RU"/>
              </w:rPr>
            </w:pPr>
            <w:r w:rsidRPr="00612148">
              <w:rPr>
                <w:rFonts w:eastAsia="Times New Roman" w:cs="Arial"/>
                <w:sz w:val="20"/>
                <w:szCs w:val="20"/>
                <w:lang w:eastAsia="ru-RU"/>
              </w:rPr>
              <w:t>Всего веществ        :   14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8D2581" w14:textId="397CCF83" w:rsidR="001C198F" w:rsidRPr="001C198F" w:rsidRDefault="001C198F" w:rsidP="00E36711">
            <w:pPr>
              <w:autoSpaceDE w:val="0"/>
              <w:autoSpaceDN w:val="0"/>
              <w:adjustRightInd w:val="0"/>
              <w:spacing w:line="240" w:lineRule="auto"/>
              <w:ind w:firstLine="0"/>
              <w:jc w:val="center"/>
              <w:rPr>
                <w:rFonts w:eastAsia="Times New Roman" w:cs="Arial"/>
                <w:bCs/>
                <w:iCs/>
                <w:sz w:val="20"/>
                <w:szCs w:val="20"/>
                <w:highlight w:val="yellow"/>
                <w:lang w:eastAsia="ru-RU"/>
              </w:rPr>
            </w:pPr>
            <w:r w:rsidRPr="001C198F">
              <w:rPr>
                <w:color w:val="000000"/>
                <w:sz w:val="20"/>
                <w:szCs w:val="20"/>
              </w:rPr>
              <w:t>3,0852335</w:t>
            </w:r>
          </w:p>
        </w:tc>
        <w:tc>
          <w:tcPr>
            <w:tcW w:w="1275" w:type="dxa"/>
            <w:tcBorders>
              <w:top w:val="single" w:sz="4" w:space="0" w:color="auto"/>
              <w:left w:val="single" w:sz="4" w:space="0" w:color="auto"/>
              <w:bottom w:val="single" w:sz="4" w:space="0" w:color="auto"/>
            </w:tcBorders>
            <w:shd w:val="clear" w:color="auto" w:fill="auto"/>
          </w:tcPr>
          <w:p w14:paraId="68E49848" w14:textId="01791E13" w:rsidR="001C198F" w:rsidRPr="001C198F" w:rsidRDefault="001C198F" w:rsidP="00E36711">
            <w:pPr>
              <w:autoSpaceDE w:val="0"/>
              <w:autoSpaceDN w:val="0"/>
              <w:adjustRightInd w:val="0"/>
              <w:spacing w:line="240" w:lineRule="auto"/>
              <w:ind w:firstLine="0"/>
              <w:jc w:val="center"/>
              <w:rPr>
                <w:rFonts w:eastAsia="Times New Roman" w:cs="Arial"/>
                <w:bCs/>
                <w:iCs/>
                <w:sz w:val="20"/>
                <w:szCs w:val="20"/>
                <w:highlight w:val="yellow"/>
                <w:lang w:eastAsia="ru-RU"/>
              </w:rPr>
            </w:pPr>
            <w:r w:rsidRPr="001C198F">
              <w:rPr>
                <w:color w:val="000000"/>
                <w:sz w:val="20"/>
                <w:szCs w:val="20"/>
              </w:rPr>
              <w:t>147,461429</w:t>
            </w:r>
          </w:p>
        </w:tc>
      </w:tr>
      <w:tr w:rsidR="001C198F" w:rsidRPr="00612148" w14:paraId="1F182A60" w14:textId="77777777" w:rsidTr="00E36711">
        <w:tblPrEx>
          <w:tblLook w:val="04A0" w:firstRow="1" w:lastRow="0" w:firstColumn="1" w:lastColumn="0" w:noHBand="0" w:noVBand="1"/>
        </w:tblPrEx>
        <w:trPr>
          <w:trHeight w:val="227"/>
        </w:trPr>
        <w:tc>
          <w:tcPr>
            <w:tcW w:w="7372" w:type="dxa"/>
            <w:gridSpan w:val="6"/>
            <w:tcBorders>
              <w:top w:val="single" w:sz="4" w:space="0" w:color="auto"/>
              <w:bottom w:val="single" w:sz="4" w:space="0" w:color="auto"/>
              <w:right w:val="single" w:sz="4" w:space="0" w:color="auto"/>
            </w:tcBorders>
            <w:shd w:val="clear" w:color="auto" w:fill="auto"/>
            <w:hideMark/>
          </w:tcPr>
          <w:p w14:paraId="014EE208" w14:textId="77777777" w:rsidR="001C198F" w:rsidRPr="00612148" w:rsidRDefault="001C198F" w:rsidP="00E36711">
            <w:pPr>
              <w:spacing w:line="240" w:lineRule="auto"/>
              <w:ind w:firstLine="0"/>
              <w:jc w:val="left"/>
              <w:rPr>
                <w:rFonts w:eastAsia="Times New Roman" w:cs="Arial"/>
                <w:sz w:val="20"/>
                <w:szCs w:val="20"/>
                <w:lang w:eastAsia="ru-RU"/>
              </w:rPr>
            </w:pPr>
            <w:r w:rsidRPr="00612148">
              <w:rPr>
                <w:rFonts w:eastAsia="Times New Roman" w:cs="Arial"/>
                <w:sz w:val="20"/>
                <w:szCs w:val="20"/>
                <w:lang w:eastAsia="ru-RU"/>
              </w:rPr>
              <w:t>в том числе твердых  :   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41F60B" w14:textId="35E70C78" w:rsidR="001C198F" w:rsidRPr="001C198F" w:rsidRDefault="001C198F" w:rsidP="00E36711">
            <w:pPr>
              <w:autoSpaceDE w:val="0"/>
              <w:autoSpaceDN w:val="0"/>
              <w:adjustRightInd w:val="0"/>
              <w:spacing w:line="240" w:lineRule="auto"/>
              <w:ind w:firstLine="0"/>
              <w:jc w:val="center"/>
              <w:rPr>
                <w:rFonts w:eastAsia="Times New Roman" w:cs="Arial"/>
                <w:bCs/>
                <w:iCs/>
                <w:sz w:val="20"/>
                <w:szCs w:val="20"/>
                <w:highlight w:val="yellow"/>
                <w:lang w:eastAsia="ru-RU"/>
              </w:rPr>
            </w:pPr>
            <w:r w:rsidRPr="001C198F">
              <w:rPr>
                <w:color w:val="000000"/>
                <w:sz w:val="20"/>
                <w:szCs w:val="20"/>
              </w:rPr>
              <w:t>0,0353178</w:t>
            </w:r>
          </w:p>
        </w:tc>
        <w:tc>
          <w:tcPr>
            <w:tcW w:w="1275" w:type="dxa"/>
            <w:tcBorders>
              <w:top w:val="single" w:sz="4" w:space="0" w:color="auto"/>
              <w:left w:val="single" w:sz="4" w:space="0" w:color="auto"/>
              <w:bottom w:val="single" w:sz="4" w:space="0" w:color="auto"/>
            </w:tcBorders>
            <w:shd w:val="clear" w:color="auto" w:fill="auto"/>
          </w:tcPr>
          <w:p w14:paraId="5F88D31F" w14:textId="631DB1ED" w:rsidR="001C198F" w:rsidRPr="001C198F" w:rsidRDefault="001C198F" w:rsidP="00E36711">
            <w:pPr>
              <w:autoSpaceDE w:val="0"/>
              <w:autoSpaceDN w:val="0"/>
              <w:adjustRightInd w:val="0"/>
              <w:spacing w:line="240" w:lineRule="auto"/>
              <w:ind w:firstLine="0"/>
              <w:jc w:val="center"/>
              <w:rPr>
                <w:rFonts w:eastAsia="Times New Roman" w:cs="Arial"/>
                <w:bCs/>
                <w:iCs/>
                <w:sz w:val="20"/>
                <w:szCs w:val="20"/>
                <w:highlight w:val="yellow"/>
                <w:lang w:eastAsia="ru-RU"/>
              </w:rPr>
            </w:pPr>
            <w:r w:rsidRPr="001C198F">
              <w:rPr>
                <w:color w:val="000000"/>
                <w:sz w:val="20"/>
                <w:szCs w:val="20"/>
              </w:rPr>
              <w:t>1,859066</w:t>
            </w:r>
          </w:p>
        </w:tc>
      </w:tr>
      <w:tr w:rsidR="001C198F" w:rsidRPr="00612148" w14:paraId="747593B2" w14:textId="77777777" w:rsidTr="00E36711">
        <w:tblPrEx>
          <w:tblLook w:val="04A0" w:firstRow="1" w:lastRow="0" w:firstColumn="1" w:lastColumn="0" w:noHBand="0" w:noVBand="1"/>
        </w:tblPrEx>
        <w:trPr>
          <w:trHeight w:val="227"/>
        </w:trPr>
        <w:tc>
          <w:tcPr>
            <w:tcW w:w="7372" w:type="dxa"/>
            <w:gridSpan w:val="6"/>
            <w:tcBorders>
              <w:top w:val="single" w:sz="4" w:space="0" w:color="auto"/>
              <w:bottom w:val="single" w:sz="4" w:space="0" w:color="auto"/>
              <w:right w:val="single" w:sz="4" w:space="0" w:color="auto"/>
            </w:tcBorders>
            <w:shd w:val="clear" w:color="auto" w:fill="auto"/>
            <w:hideMark/>
          </w:tcPr>
          <w:p w14:paraId="7D1E5DBE" w14:textId="77777777" w:rsidR="001C198F" w:rsidRPr="00612148" w:rsidRDefault="001C198F" w:rsidP="00E36711">
            <w:pPr>
              <w:spacing w:line="240" w:lineRule="auto"/>
              <w:ind w:firstLine="0"/>
              <w:jc w:val="left"/>
              <w:rPr>
                <w:rFonts w:eastAsia="Times New Roman" w:cs="Arial"/>
                <w:sz w:val="20"/>
                <w:szCs w:val="20"/>
                <w:lang w:eastAsia="ru-RU"/>
              </w:rPr>
            </w:pPr>
            <w:r w:rsidRPr="00612148">
              <w:rPr>
                <w:rFonts w:eastAsia="Times New Roman" w:cs="Arial"/>
                <w:sz w:val="20"/>
                <w:szCs w:val="20"/>
                <w:lang w:eastAsia="ru-RU"/>
              </w:rPr>
              <w:t>жидких/газообразных  :   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FF3D0F" w14:textId="7A985C4C" w:rsidR="001C198F" w:rsidRPr="001C198F" w:rsidRDefault="001C198F" w:rsidP="00E36711">
            <w:pPr>
              <w:autoSpaceDE w:val="0"/>
              <w:autoSpaceDN w:val="0"/>
              <w:adjustRightInd w:val="0"/>
              <w:spacing w:line="240" w:lineRule="auto"/>
              <w:ind w:firstLine="0"/>
              <w:jc w:val="center"/>
              <w:rPr>
                <w:rFonts w:eastAsia="Times New Roman" w:cs="Arial"/>
                <w:bCs/>
                <w:iCs/>
                <w:sz w:val="20"/>
                <w:szCs w:val="20"/>
                <w:highlight w:val="yellow"/>
                <w:lang w:eastAsia="ru-RU"/>
              </w:rPr>
            </w:pPr>
            <w:r w:rsidRPr="001C198F">
              <w:rPr>
                <w:color w:val="000000"/>
                <w:sz w:val="20"/>
                <w:szCs w:val="20"/>
              </w:rPr>
              <w:t>3,0499157</w:t>
            </w:r>
          </w:p>
        </w:tc>
        <w:tc>
          <w:tcPr>
            <w:tcW w:w="1275" w:type="dxa"/>
            <w:tcBorders>
              <w:top w:val="single" w:sz="4" w:space="0" w:color="auto"/>
              <w:left w:val="single" w:sz="4" w:space="0" w:color="auto"/>
              <w:bottom w:val="single" w:sz="4" w:space="0" w:color="auto"/>
            </w:tcBorders>
            <w:shd w:val="clear" w:color="auto" w:fill="auto"/>
          </w:tcPr>
          <w:p w14:paraId="2AD625D1" w14:textId="7517DB5B" w:rsidR="001C198F" w:rsidRPr="001C198F" w:rsidRDefault="001C198F" w:rsidP="00E36711">
            <w:pPr>
              <w:autoSpaceDE w:val="0"/>
              <w:autoSpaceDN w:val="0"/>
              <w:adjustRightInd w:val="0"/>
              <w:spacing w:line="240" w:lineRule="auto"/>
              <w:ind w:firstLine="0"/>
              <w:jc w:val="center"/>
              <w:rPr>
                <w:rFonts w:eastAsia="Times New Roman" w:cs="Arial"/>
                <w:bCs/>
                <w:iCs/>
                <w:sz w:val="20"/>
                <w:szCs w:val="20"/>
                <w:highlight w:val="yellow"/>
                <w:lang w:eastAsia="ru-RU"/>
              </w:rPr>
            </w:pPr>
            <w:r w:rsidRPr="001C198F">
              <w:rPr>
                <w:color w:val="000000"/>
                <w:sz w:val="20"/>
                <w:szCs w:val="20"/>
              </w:rPr>
              <w:t>145,602363</w:t>
            </w:r>
          </w:p>
        </w:tc>
      </w:tr>
      <w:tr w:rsidR="00AA67F9" w:rsidRPr="00612148" w14:paraId="2D2CC4F5" w14:textId="77777777" w:rsidTr="00E36711">
        <w:tblPrEx>
          <w:tblLook w:val="04A0" w:firstRow="1" w:lastRow="0" w:firstColumn="1" w:lastColumn="0" w:noHBand="0" w:noVBand="1"/>
        </w:tblPrEx>
        <w:trPr>
          <w:trHeight w:hRule="exact" w:val="284"/>
        </w:trPr>
        <w:tc>
          <w:tcPr>
            <w:tcW w:w="1135" w:type="dxa"/>
            <w:gridSpan w:val="2"/>
            <w:tcBorders>
              <w:top w:val="single" w:sz="4" w:space="0" w:color="auto"/>
              <w:bottom w:val="single" w:sz="4" w:space="0" w:color="auto"/>
              <w:right w:val="single" w:sz="4" w:space="0" w:color="auto"/>
            </w:tcBorders>
            <w:shd w:val="clear" w:color="auto" w:fill="auto"/>
          </w:tcPr>
          <w:p w14:paraId="5DB00C86" w14:textId="77777777" w:rsidR="00E36711" w:rsidRPr="00612148" w:rsidRDefault="00E36711" w:rsidP="00E36711">
            <w:pPr>
              <w:ind w:firstLine="0"/>
              <w:rPr>
                <w:rFonts w:eastAsia="Times New Roman" w:cs="Arial"/>
                <w:sz w:val="20"/>
                <w:szCs w:val="20"/>
                <w:lang w:eastAsia="ru-RU"/>
              </w:rPr>
            </w:pPr>
          </w:p>
        </w:tc>
        <w:tc>
          <w:tcPr>
            <w:tcW w:w="8788" w:type="dxa"/>
            <w:gridSpan w:val="6"/>
            <w:tcBorders>
              <w:top w:val="single" w:sz="4" w:space="0" w:color="auto"/>
              <w:left w:val="single" w:sz="4" w:space="0" w:color="auto"/>
              <w:bottom w:val="single" w:sz="4" w:space="0" w:color="auto"/>
            </w:tcBorders>
            <w:shd w:val="clear" w:color="auto" w:fill="auto"/>
          </w:tcPr>
          <w:p w14:paraId="45DD4A12" w14:textId="77777777" w:rsidR="00E36711" w:rsidRPr="00612148" w:rsidRDefault="00E36711" w:rsidP="00E36711">
            <w:pPr>
              <w:autoSpaceDE w:val="0"/>
              <w:autoSpaceDN w:val="0"/>
              <w:adjustRightInd w:val="0"/>
              <w:spacing w:line="240" w:lineRule="auto"/>
              <w:ind w:firstLine="0"/>
              <w:rPr>
                <w:rFonts w:eastAsia="Times New Roman" w:cs="Arial"/>
                <w:sz w:val="20"/>
                <w:szCs w:val="20"/>
                <w:lang w:eastAsia="ru-RU"/>
              </w:rPr>
            </w:pPr>
            <w:r w:rsidRPr="00612148">
              <w:rPr>
                <w:rFonts w:eastAsia="Times New Roman" w:cs="Arial"/>
                <w:sz w:val="20"/>
                <w:szCs w:val="20"/>
                <w:lang w:eastAsia="ru-RU"/>
              </w:rPr>
              <w:t xml:space="preserve">  Группы веществ, обладающих эффектом комбинированного вредного действия:</w:t>
            </w:r>
          </w:p>
          <w:p w14:paraId="556F62C3" w14:textId="77777777" w:rsidR="00E36711" w:rsidRPr="00612148" w:rsidRDefault="00E36711" w:rsidP="00E36711">
            <w:pPr>
              <w:autoSpaceDE w:val="0"/>
              <w:autoSpaceDN w:val="0"/>
              <w:adjustRightInd w:val="0"/>
              <w:spacing w:line="240" w:lineRule="auto"/>
              <w:ind w:firstLine="0"/>
              <w:rPr>
                <w:rFonts w:eastAsia="Times New Roman" w:cs="Arial"/>
                <w:sz w:val="20"/>
                <w:szCs w:val="20"/>
                <w:lang w:eastAsia="ru-RU"/>
              </w:rPr>
            </w:pPr>
          </w:p>
        </w:tc>
      </w:tr>
      <w:tr w:rsidR="00AA67F9" w:rsidRPr="00612148" w14:paraId="46F40CB2" w14:textId="77777777" w:rsidTr="00E36711">
        <w:tblPrEx>
          <w:tblLook w:val="04A0" w:firstRow="1" w:lastRow="0" w:firstColumn="1" w:lastColumn="0" w:noHBand="0" w:noVBand="1"/>
        </w:tblPrEx>
        <w:trPr>
          <w:trHeight w:hRule="exact" w:val="284"/>
        </w:trPr>
        <w:tc>
          <w:tcPr>
            <w:tcW w:w="1135" w:type="dxa"/>
            <w:gridSpan w:val="2"/>
            <w:tcBorders>
              <w:top w:val="single" w:sz="4" w:space="0" w:color="auto"/>
              <w:bottom w:val="single" w:sz="4" w:space="0" w:color="auto"/>
              <w:right w:val="single" w:sz="4" w:space="0" w:color="auto"/>
            </w:tcBorders>
            <w:shd w:val="clear" w:color="auto" w:fill="auto"/>
          </w:tcPr>
          <w:p w14:paraId="298CB6FC" w14:textId="77777777" w:rsidR="00E36711" w:rsidRPr="00612148" w:rsidRDefault="00E36711" w:rsidP="00E36711">
            <w:pPr>
              <w:ind w:firstLine="0"/>
              <w:rPr>
                <w:rFonts w:eastAsia="Times New Roman" w:cs="Arial"/>
                <w:sz w:val="20"/>
                <w:szCs w:val="20"/>
                <w:lang w:eastAsia="ru-RU"/>
              </w:rPr>
            </w:pPr>
            <w:r w:rsidRPr="00612148">
              <w:rPr>
                <w:rFonts w:eastAsia="Times New Roman" w:cs="Arial"/>
                <w:sz w:val="20"/>
                <w:szCs w:val="20"/>
                <w:lang w:eastAsia="ru-RU"/>
              </w:rPr>
              <w:t>6043</w:t>
            </w:r>
          </w:p>
        </w:tc>
        <w:tc>
          <w:tcPr>
            <w:tcW w:w="8788" w:type="dxa"/>
            <w:gridSpan w:val="6"/>
            <w:tcBorders>
              <w:top w:val="single" w:sz="4" w:space="0" w:color="auto"/>
              <w:left w:val="single" w:sz="4" w:space="0" w:color="auto"/>
              <w:bottom w:val="single" w:sz="4" w:space="0" w:color="auto"/>
            </w:tcBorders>
            <w:shd w:val="clear" w:color="auto" w:fill="auto"/>
          </w:tcPr>
          <w:p w14:paraId="16549C12" w14:textId="77777777" w:rsidR="00E36711" w:rsidRPr="00612148" w:rsidRDefault="00E36711" w:rsidP="00E36711">
            <w:pPr>
              <w:autoSpaceDE w:val="0"/>
              <w:autoSpaceDN w:val="0"/>
              <w:adjustRightInd w:val="0"/>
              <w:spacing w:line="240" w:lineRule="auto"/>
              <w:ind w:firstLine="0"/>
              <w:rPr>
                <w:rFonts w:eastAsia="Times New Roman" w:cs="Arial"/>
                <w:bCs/>
                <w:iCs/>
                <w:sz w:val="20"/>
                <w:szCs w:val="20"/>
                <w:lang w:eastAsia="ru-RU"/>
              </w:rPr>
            </w:pPr>
            <w:r w:rsidRPr="00612148">
              <w:rPr>
                <w:rFonts w:eastAsia="Times New Roman" w:cs="Arial"/>
                <w:sz w:val="20"/>
                <w:szCs w:val="20"/>
                <w:lang w:eastAsia="ru-RU"/>
              </w:rPr>
              <w:t>(2)  330 333</w:t>
            </w:r>
          </w:p>
        </w:tc>
      </w:tr>
      <w:tr w:rsidR="00AA67F9" w:rsidRPr="00612148" w14:paraId="06267749" w14:textId="77777777" w:rsidTr="00E36711">
        <w:tblPrEx>
          <w:tblLook w:val="04A0" w:firstRow="1" w:lastRow="0" w:firstColumn="1" w:lastColumn="0" w:noHBand="0" w:noVBand="1"/>
        </w:tblPrEx>
        <w:trPr>
          <w:trHeight w:hRule="exact" w:val="284"/>
        </w:trPr>
        <w:tc>
          <w:tcPr>
            <w:tcW w:w="1135" w:type="dxa"/>
            <w:gridSpan w:val="2"/>
            <w:tcBorders>
              <w:top w:val="single" w:sz="4" w:space="0" w:color="auto"/>
              <w:bottom w:val="single" w:sz="4" w:space="0" w:color="auto"/>
              <w:right w:val="single" w:sz="4" w:space="0" w:color="auto"/>
            </w:tcBorders>
            <w:shd w:val="clear" w:color="auto" w:fill="auto"/>
          </w:tcPr>
          <w:p w14:paraId="1B97DE4F" w14:textId="77777777" w:rsidR="00E36711" w:rsidRPr="00612148" w:rsidRDefault="00E36711" w:rsidP="00E36711">
            <w:pPr>
              <w:ind w:firstLine="0"/>
              <w:rPr>
                <w:rFonts w:eastAsia="Times New Roman" w:cs="Arial"/>
                <w:sz w:val="20"/>
                <w:szCs w:val="20"/>
                <w:lang w:eastAsia="ru-RU"/>
              </w:rPr>
            </w:pPr>
            <w:r w:rsidRPr="00612148">
              <w:rPr>
                <w:rFonts w:eastAsia="Times New Roman" w:cs="Arial"/>
                <w:sz w:val="20"/>
                <w:szCs w:val="20"/>
                <w:lang w:eastAsia="ru-RU"/>
              </w:rPr>
              <w:t>6046</w:t>
            </w:r>
          </w:p>
        </w:tc>
        <w:tc>
          <w:tcPr>
            <w:tcW w:w="8788" w:type="dxa"/>
            <w:gridSpan w:val="6"/>
            <w:tcBorders>
              <w:top w:val="single" w:sz="4" w:space="0" w:color="auto"/>
              <w:left w:val="single" w:sz="4" w:space="0" w:color="auto"/>
              <w:bottom w:val="single" w:sz="4" w:space="0" w:color="auto"/>
            </w:tcBorders>
            <w:shd w:val="clear" w:color="auto" w:fill="auto"/>
          </w:tcPr>
          <w:p w14:paraId="2C3847C7" w14:textId="77777777" w:rsidR="00E36711" w:rsidRPr="00612148" w:rsidRDefault="00E36711" w:rsidP="00E36711">
            <w:pPr>
              <w:autoSpaceDE w:val="0"/>
              <w:autoSpaceDN w:val="0"/>
              <w:adjustRightInd w:val="0"/>
              <w:spacing w:line="240" w:lineRule="auto"/>
              <w:ind w:firstLine="0"/>
              <w:rPr>
                <w:rFonts w:eastAsia="Times New Roman" w:cs="Arial"/>
                <w:bCs/>
                <w:iCs/>
                <w:sz w:val="20"/>
                <w:szCs w:val="20"/>
                <w:lang w:eastAsia="ru-RU"/>
              </w:rPr>
            </w:pPr>
            <w:r w:rsidRPr="00612148">
              <w:rPr>
                <w:rFonts w:eastAsia="Times New Roman" w:cs="Arial"/>
                <w:sz w:val="20"/>
                <w:szCs w:val="20"/>
                <w:lang w:eastAsia="ru-RU"/>
              </w:rPr>
              <w:t>(2)  337 2908</w:t>
            </w:r>
          </w:p>
        </w:tc>
      </w:tr>
      <w:tr w:rsidR="00AA67F9" w:rsidRPr="00612148" w14:paraId="519EBFAB" w14:textId="77777777" w:rsidTr="00E36711">
        <w:tblPrEx>
          <w:tblLook w:val="04A0" w:firstRow="1" w:lastRow="0" w:firstColumn="1" w:lastColumn="0" w:noHBand="0" w:noVBand="1"/>
        </w:tblPrEx>
        <w:trPr>
          <w:trHeight w:hRule="exact" w:val="284"/>
        </w:trPr>
        <w:tc>
          <w:tcPr>
            <w:tcW w:w="1135" w:type="dxa"/>
            <w:gridSpan w:val="2"/>
            <w:tcBorders>
              <w:top w:val="single" w:sz="4" w:space="0" w:color="auto"/>
              <w:bottom w:val="single" w:sz="4" w:space="0" w:color="auto"/>
              <w:right w:val="single" w:sz="4" w:space="0" w:color="auto"/>
            </w:tcBorders>
            <w:shd w:val="clear" w:color="auto" w:fill="auto"/>
          </w:tcPr>
          <w:p w14:paraId="0CBAE4C5" w14:textId="77777777" w:rsidR="00E36711" w:rsidRPr="00612148" w:rsidRDefault="00E36711" w:rsidP="00E36711">
            <w:pPr>
              <w:ind w:firstLine="0"/>
              <w:rPr>
                <w:rFonts w:eastAsia="Times New Roman" w:cs="Arial"/>
                <w:sz w:val="20"/>
                <w:szCs w:val="20"/>
                <w:lang w:eastAsia="ru-RU"/>
              </w:rPr>
            </w:pPr>
            <w:r w:rsidRPr="00612148">
              <w:rPr>
                <w:rFonts w:eastAsia="Times New Roman" w:cs="Arial"/>
                <w:sz w:val="20"/>
                <w:szCs w:val="20"/>
                <w:lang w:eastAsia="ru-RU"/>
              </w:rPr>
              <w:t>6204</w:t>
            </w:r>
          </w:p>
        </w:tc>
        <w:tc>
          <w:tcPr>
            <w:tcW w:w="8788" w:type="dxa"/>
            <w:gridSpan w:val="6"/>
            <w:tcBorders>
              <w:top w:val="single" w:sz="4" w:space="0" w:color="auto"/>
              <w:left w:val="single" w:sz="4" w:space="0" w:color="auto"/>
              <w:bottom w:val="single" w:sz="4" w:space="0" w:color="auto"/>
            </w:tcBorders>
            <w:shd w:val="clear" w:color="auto" w:fill="auto"/>
          </w:tcPr>
          <w:p w14:paraId="78E70459" w14:textId="77777777" w:rsidR="00E36711" w:rsidRPr="00612148" w:rsidRDefault="00E36711" w:rsidP="00E36711">
            <w:pPr>
              <w:autoSpaceDE w:val="0"/>
              <w:autoSpaceDN w:val="0"/>
              <w:adjustRightInd w:val="0"/>
              <w:spacing w:line="240" w:lineRule="auto"/>
              <w:ind w:firstLine="0"/>
              <w:rPr>
                <w:rFonts w:eastAsia="Times New Roman" w:cs="Arial"/>
                <w:bCs/>
                <w:iCs/>
                <w:sz w:val="20"/>
                <w:szCs w:val="20"/>
                <w:lang w:eastAsia="ru-RU"/>
              </w:rPr>
            </w:pPr>
            <w:r w:rsidRPr="00612148">
              <w:rPr>
                <w:rFonts w:eastAsia="Times New Roman" w:cs="Arial"/>
                <w:sz w:val="20"/>
                <w:szCs w:val="20"/>
                <w:lang w:eastAsia="ru-RU"/>
              </w:rPr>
              <w:t>(2)  301 330</w:t>
            </w:r>
          </w:p>
        </w:tc>
      </w:tr>
    </w:tbl>
    <w:p w14:paraId="034B4B36" w14:textId="5FC4DDF0" w:rsidR="00450192" w:rsidRPr="00612148" w:rsidRDefault="00E36711" w:rsidP="00DE50E9">
      <w:pPr>
        <w:pStyle w:val="4"/>
        <w:ind w:left="709" w:firstLine="0"/>
      </w:pPr>
      <w:r w:rsidRPr="00612148">
        <w:t>Расчет и а</w:t>
      </w:r>
      <w:r w:rsidR="00450192" w:rsidRPr="00612148">
        <w:t xml:space="preserve">нализ </w:t>
      </w:r>
      <w:r w:rsidRPr="00612148">
        <w:t xml:space="preserve">величин приземных концентраций загрязняющих веществ в районе размещения проектируемых объектов </w:t>
      </w:r>
    </w:p>
    <w:p w14:paraId="1483E136" w14:textId="77777777" w:rsidR="00E36711" w:rsidRPr="00612148" w:rsidRDefault="00E36711" w:rsidP="00E36711">
      <w:pPr>
        <w:tabs>
          <w:tab w:val="left" w:pos="1134"/>
        </w:tabs>
        <w:spacing w:before="120"/>
        <w:ind w:firstLine="567"/>
        <w:rPr>
          <w:rFonts w:cs="Arial"/>
          <w:kern w:val="24"/>
        </w:rPr>
      </w:pPr>
      <w:r w:rsidRPr="00612148">
        <w:rPr>
          <w:rFonts w:cs="Arial"/>
          <w:kern w:val="24"/>
        </w:rPr>
        <w:t>Исходными данными для расчёта приняты параметры источников выбросов с уч</w:t>
      </w:r>
      <w:r w:rsidRPr="00612148">
        <w:rPr>
          <w:rFonts w:cs="Arial"/>
          <w:kern w:val="24"/>
        </w:rPr>
        <w:t>ё</w:t>
      </w:r>
      <w:r w:rsidRPr="00612148">
        <w:rPr>
          <w:rFonts w:cs="Arial"/>
          <w:kern w:val="24"/>
        </w:rPr>
        <w:t>том метеорологических характеристик и коэффициентов, определяющих условия рассе</w:t>
      </w:r>
      <w:r w:rsidRPr="00612148">
        <w:rPr>
          <w:rFonts w:cs="Arial"/>
          <w:kern w:val="24"/>
        </w:rPr>
        <w:t>и</w:t>
      </w:r>
      <w:r w:rsidRPr="00612148">
        <w:rPr>
          <w:rFonts w:cs="Arial"/>
          <w:kern w:val="24"/>
        </w:rPr>
        <w:t>вания загрязняющих веществ в атмосферном воздухе.</w:t>
      </w:r>
    </w:p>
    <w:p w14:paraId="4CADD776" w14:textId="77777777" w:rsidR="008033BF" w:rsidRPr="00612148" w:rsidRDefault="00E36711" w:rsidP="00E36711">
      <w:pPr>
        <w:rPr>
          <w:rFonts w:cs="Arial"/>
          <w:kern w:val="24"/>
        </w:rPr>
      </w:pPr>
      <w:r w:rsidRPr="00612148">
        <w:rPr>
          <w:rFonts w:cs="Arial"/>
          <w:kern w:val="24"/>
        </w:rPr>
        <w:t>Расчёты загрязнения атмосферного воздуха проведены по программе УПРЗА с</w:t>
      </w:r>
      <w:r w:rsidRPr="00612148">
        <w:rPr>
          <w:rFonts w:cs="Arial"/>
          <w:kern w:val="24"/>
        </w:rPr>
        <w:t>е</w:t>
      </w:r>
      <w:r w:rsidRPr="00612148">
        <w:rPr>
          <w:rFonts w:cs="Arial"/>
          <w:kern w:val="24"/>
        </w:rPr>
        <w:t>рии “Эколог” (утверждённая ГГО им. А.И. Воейкова и входящая в перечень согласованных программ), позволяющей рассчитать приземные концентрации загрязняющих веществ в атмосфере в соответствии с «Методикой расчета концентраций в атмосферном воздухе вредных веществ, содержащихся в выбросах промышленных предприятий (ОНД-86)»</w:t>
      </w:r>
    </w:p>
    <w:p w14:paraId="60E72130" w14:textId="442FB40A" w:rsidR="00E36711" w:rsidRPr="00612148" w:rsidRDefault="00E36711" w:rsidP="00E36711">
      <w:pPr>
        <w:rPr>
          <w:rFonts w:eastAsia="Times New Roman"/>
          <w:lang w:eastAsia="ru-RU"/>
        </w:rPr>
      </w:pPr>
      <w:r w:rsidRPr="00612148">
        <w:rPr>
          <w:rFonts w:eastAsia="Times New Roman"/>
          <w:lang w:eastAsia="ru-RU"/>
        </w:rPr>
        <w:t>Метеорологические характеристики и коэффициенты, определяющие условия ра</w:t>
      </w:r>
      <w:r w:rsidRPr="00612148">
        <w:rPr>
          <w:rFonts w:eastAsia="Times New Roman"/>
          <w:lang w:eastAsia="ru-RU"/>
        </w:rPr>
        <w:t>с</w:t>
      </w:r>
      <w:r w:rsidRPr="00612148">
        <w:rPr>
          <w:rFonts w:eastAsia="Times New Roman"/>
          <w:lang w:eastAsia="ru-RU"/>
        </w:rPr>
        <w:t>сеивания загрязняющих веществ приняты согласно данным, предоставленным ГГО им. Воейкова согласно климатологическим расчетам для местности, не освещенной данными наблюдений метеорологических станций.</w:t>
      </w:r>
      <w:r w:rsidRPr="00612148">
        <w:rPr>
          <w:rFonts w:cs="Arial"/>
          <w:kern w:val="24"/>
          <w:highlight w:val="lightGray"/>
        </w:rPr>
        <w:t xml:space="preserve"> </w:t>
      </w:r>
    </w:p>
    <w:p w14:paraId="1DF1232E" w14:textId="386C1CFB" w:rsidR="00E36711" w:rsidRPr="00612148" w:rsidRDefault="00E36711" w:rsidP="00E36711">
      <w:pPr>
        <w:tabs>
          <w:tab w:val="num" w:pos="993"/>
        </w:tabs>
        <w:rPr>
          <w:rFonts w:cs="Arial"/>
          <w:kern w:val="24"/>
        </w:rPr>
      </w:pPr>
      <w:r w:rsidRPr="00612148">
        <w:rPr>
          <w:rFonts w:cs="Arial"/>
          <w:kern w:val="24"/>
        </w:rPr>
        <w:t>- средняя максимальная температ</w:t>
      </w:r>
      <w:r w:rsidR="0081142B" w:rsidRPr="00612148">
        <w:rPr>
          <w:rFonts w:cs="Arial"/>
          <w:kern w:val="24"/>
        </w:rPr>
        <w:t>ура наиболее жаркого месяца – 14</w:t>
      </w:r>
      <w:r w:rsidRPr="00612148">
        <w:rPr>
          <w:rFonts w:cs="Arial"/>
          <w:kern w:val="24"/>
        </w:rPr>
        <w:t xml:space="preserve">,2 °С; </w:t>
      </w:r>
    </w:p>
    <w:p w14:paraId="46DF4F09" w14:textId="77777777" w:rsidR="00E36711" w:rsidRPr="00612148" w:rsidRDefault="00E36711" w:rsidP="00E36711">
      <w:pPr>
        <w:tabs>
          <w:tab w:val="num" w:pos="993"/>
        </w:tabs>
        <w:rPr>
          <w:rFonts w:cs="Arial"/>
          <w:kern w:val="24"/>
        </w:rPr>
      </w:pPr>
      <w:r w:rsidRPr="00612148">
        <w:rPr>
          <w:rFonts w:cs="Arial"/>
          <w:kern w:val="24"/>
        </w:rPr>
        <w:t>- средняя температура самого холодного месяца – минус 27,9°С;</w:t>
      </w:r>
    </w:p>
    <w:p w14:paraId="7FE7F65D" w14:textId="77777777" w:rsidR="00E36711" w:rsidRPr="00612148" w:rsidRDefault="00E36711" w:rsidP="00E36711">
      <w:pPr>
        <w:tabs>
          <w:tab w:val="num" w:pos="993"/>
        </w:tabs>
        <w:rPr>
          <w:rFonts w:cs="Arial"/>
          <w:kern w:val="24"/>
        </w:rPr>
      </w:pPr>
      <w:r w:rsidRPr="00612148">
        <w:rPr>
          <w:rFonts w:cs="Arial"/>
          <w:kern w:val="24"/>
        </w:rPr>
        <w:t xml:space="preserve">- скорость ветра, превышение которой в году составляет 5 % - 7,9 м/с; </w:t>
      </w:r>
    </w:p>
    <w:p w14:paraId="00E355C9" w14:textId="77777777" w:rsidR="00E36711" w:rsidRPr="00612148" w:rsidRDefault="00E36711" w:rsidP="00E36711">
      <w:pPr>
        <w:tabs>
          <w:tab w:val="num" w:pos="993"/>
        </w:tabs>
        <w:rPr>
          <w:rFonts w:cs="Arial"/>
          <w:kern w:val="24"/>
        </w:rPr>
      </w:pPr>
      <w:r w:rsidRPr="00612148">
        <w:rPr>
          <w:rFonts w:cs="Arial"/>
          <w:kern w:val="24"/>
        </w:rPr>
        <w:t>- коэффициент температурной стратификации атмосферы – 200;</w:t>
      </w:r>
    </w:p>
    <w:p w14:paraId="2C5EA735" w14:textId="77777777" w:rsidR="00E36711" w:rsidRPr="00612148" w:rsidRDefault="00E36711" w:rsidP="00E36711">
      <w:pPr>
        <w:tabs>
          <w:tab w:val="num" w:pos="993"/>
        </w:tabs>
        <w:rPr>
          <w:rFonts w:cs="Arial"/>
          <w:kern w:val="24"/>
        </w:rPr>
      </w:pPr>
      <w:r w:rsidRPr="00612148">
        <w:rPr>
          <w:rFonts w:cs="Arial"/>
          <w:kern w:val="24"/>
        </w:rPr>
        <w:t>- коэффициент рельефа местности – 1,0.</w:t>
      </w:r>
    </w:p>
    <w:p w14:paraId="0EDE6786" w14:textId="25A41654" w:rsidR="00D527CE" w:rsidRPr="00612148" w:rsidRDefault="00D527CE" w:rsidP="00D527CE">
      <w:pPr>
        <w:rPr>
          <w:lang w:eastAsia="ru-RU"/>
        </w:rPr>
      </w:pPr>
      <w:r w:rsidRPr="00612148">
        <w:rPr>
          <w:lang w:eastAsia="ru-RU"/>
        </w:rPr>
        <w:t>Согласно Письму ФГБУ «Среднесибирское УГМС» №14/121 от 11.02.2015 г. наблюдения  за загрязнением атмосферного воздуха в районе поведения работ не пр</w:t>
      </w:r>
      <w:r w:rsidRPr="00612148">
        <w:rPr>
          <w:lang w:eastAsia="ru-RU"/>
        </w:rPr>
        <w:t>о</w:t>
      </w:r>
      <w:r w:rsidRPr="00612148">
        <w:rPr>
          <w:lang w:eastAsia="ru-RU"/>
        </w:rPr>
        <w:t xml:space="preserve">водятся (Приложение </w:t>
      </w:r>
      <w:r w:rsidR="005613A4" w:rsidRPr="00612148">
        <w:rPr>
          <w:lang w:eastAsia="ru-RU"/>
        </w:rPr>
        <w:t>Ж</w:t>
      </w:r>
      <w:r w:rsidRPr="00612148">
        <w:rPr>
          <w:lang w:eastAsia="ru-RU"/>
        </w:rPr>
        <w:t>).</w:t>
      </w:r>
    </w:p>
    <w:p w14:paraId="58597405" w14:textId="49BA65C1" w:rsidR="00E36711" w:rsidRPr="00612148" w:rsidRDefault="00E36711" w:rsidP="00E36711">
      <w:pPr>
        <w:rPr>
          <w:rFonts w:cs="Arial"/>
        </w:rPr>
      </w:pPr>
      <w:r w:rsidRPr="00612148">
        <w:rPr>
          <w:rFonts w:cs="Arial"/>
        </w:rPr>
        <w:lastRenderedPageBreak/>
        <w:t>Согласно временным рекомендациям Росгидромета «Фоновые концентрации вредных (загрязняющих) веществ для городов и населенных пунктов, где отсутствуют р</w:t>
      </w:r>
      <w:r w:rsidRPr="00612148">
        <w:rPr>
          <w:rFonts w:cs="Arial"/>
        </w:rPr>
        <w:t>е</w:t>
      </w:r>
      <w:r w:rsidRPr="00612148">
        <w:rPr>
          <w:rFonts w:cs="Arial"/>
        </w:rPr>
        <w:t>гулярные наблюдения за загрязнением атмосферного воздуха» на 2014-2018 гг. фоновые концентрации загрязняющих веществ принимаются равными нулю.</w:t>
      </w:r>
    </w:p>
    <w:p w14:paraId="7AC4D002" w14:textId="77777777" w:rsidR="00E36711" w:rsidRPr="00612148" w:rsidRDefault="00E36711" w:rsidP="00E36711">
      <w:pPr>
        <w:rPr>
          <w:rFonts w:cs="Arial"/>
          <w:kern w:val="24"/>
        </w:rPr>
      </w:pPr>
      <w:r w:rsidRPr="00612148">
        <w:rPr>
          <w:rFonts w:cs="Arial"/>
          <w:kern w:val="24"/>
        </w:rPr>
        <w:t xml:space="preserve">Основным видом воздействия </w:t>
      </w:r>
      <w:r w:rsidRPr="00612148">
        <w:t>проектируемых объектов</w:t>
      </w:r>
      <w:r w:rsidRPr="00612148">
        <w:rPr>
          <w:rFonts w:cs="Arial"/>
          <w:kern w:val="24"/>
        </w:rPr>
        <w:t xml:space="preserve"> на состояние воздушного бассейна является загрязнение атмосферного воздуха выбросами загрязняющих в</w:t>
      </w:r>
      <w:r w:rsidRPr="00612148">
        <w:rPr>
          <w:rFonts w:cs="Arial"/>
          <w:kern w:val="24"/>
        </w:rPr>
        <w:t>е</w:t>
      </w:r>
      <w:r w:rsidRPr="00612148">
        <w:rPr>
          <w:rFonts w:cs="Arial"/>
          <w:kern w:val="24"/>
        </w:rPr>
        <w:t>ществ в период строительства и эксплуатации проектируемых объектов.</w:t>
      </w:r>
    </w:p>
    <w:p w14:paraId="6B6CE804" w14:textId="77777777" w:rsidR="00E36711" w:rsidRPr="00612148" w:rsidRDefault="00E36711" w:rsidP="00E36711">
      <w:pPr>
        <w:rPr>
          <w:rFonts w:cs="Arial"/>
        </w:rPr>
      </w:pPr>
      <w:r w:rsidRPr="00612148">
        <w:rPr>
          <w:rFonts w:cs="Arial"/>
          <w:kern w:val="24"/>
        </w:rPr>
        <w:t xml:space="preserve">Воздействие выбросов на атмосферный воздух осуществляется, как правило, на территории зоны влияния </w:t>
      </w:r>
      <w:r w:rsidRPr="00612148">
        <w:t>проектируемых объектов</w:t>
      </w:r>
      <w:r w:rsidRPr="00612148">
        <w:rPr>
          <w:rFonts w:cs="Arial"/>
          <w:kern w:val="24"/>
        </w:rPr>
        <w:t>, наибольший радиус которой оцен</w:t>
      </w:r>
      <w:r w:rsidRPr="00612148">
        <w:rPr>
          <w:rFonts w:cs="Arial"/>
          <w:kern w:val="24"/>
        </w:rPr>
        <w:t>и</w:t>
      </w:r>
      <w:r w:rsidRPr="00612148">
        <w:rPr>
          <w:rFonts w:cs="Arial"/>
          <w:kern w:val="24"/>
        </w:rPr>
        <w:t>вается при суммарном загрязнении атмосферы от всей совокупности источников выброса рассматриваемого предприятия превышающий 0,05 ПДК.</w:t>
      </w:r>
    </w:p>
    <w:p w14:paraId="4C0DD511" w14:textId="77777777" w:rsidR="00E36711" w:rsidRPr="00612148" w:rsidRDefault="00E36711" w:rsidP="00E36711">
      <w:pPr>
        <w:ind w:firstLine="567"/>
        <w:rPr>
          <w:rFonts w:cs="Arial"/>
          <w:kern w:val="24"/>
          <w:szCs w:val="24"/>
        </w:rPr>
      </w:pPr>
      <w:r w:rsidRPr="00612148">
        <w:rPr>
          <w:rFonts w:cs="Arial"/>
          <w:kern w:val="24"/>
        </w:rPr>
        <w:t>Размеры расчётного прямоугольника приняты таким образом, при котором изолиния концентраций 0,05 ПДК, характеризующая зону влияния выбросов предприятия, не вых</w:t>
      </w:r>
      <w:r w:rsidRPr="00612148">
        <w:rPr>
          <w:rFonts w:cs="Arial"/>
          <w:kern w:val="24"/>
        </w:rPr>
        <w:t>о</w:t>
      </w:r>
      <w:r w:rsidRPr="00612148">
        <w:rPr>
          <w:rFonts w:cs="Arial"/>
          <w:kern w:val="24"/>
        </w:rPr>
        <w:t xml:space="preserve">дит за границу этого </w:t>
      </w:r>
      <w:r w:rsidRPr="00612148">
        <w:rPr>
          <w:rFonts w:cs="Arial"/>
          <w:kern w:val="24"/>
          <w:szCs w:val="24"/>
        </w:rPr>
        <w:t>прямоугольника.</w:t>
      </w:r>
    </w:p>
    <w:p w14:paraId="49B3D181" w14:textId="63183D61" w:rsidR="00E36711" w:rsidRPr="00612148" w:rsidRDefault="00D527CE" w:rsidP="00E36711">
      <w:pPr>
        <w:ind w:firstLine="567"/>
        <w:rPr>
          <w:rFonts w:eastAsia="Times New Roman" w:cs="Arial"/>
          <w:lang w:eastAsia="ru-RU"/>
        </w:rPr>
      </w:pPr>
      <w:r w:rsidRPr="00612148">
        <w:rPr>
          <w:rFonts w:eastAsia="Times New Roman" w:cs="Arial"/>
          <w:lang w:eastAsia="ru-RU"/>
        </w:rPr>
        <w:t>Расчет рассеивания выбросов загрязняющих веществ,</w:t>
      </w:r>
      <w:r w:rsidRPr="00612148">
        <w:rPr>
          <w:rFonts w:cs="Arial"/>
          <w:kern w:val="24"/>
        </w:rPr>
        <w:t xml:space="preserve"> результаты оценки влияния и определение ожидаемого уровня загрязнения атмосферного воздуха, с прилагаемыми картами-схемами, и значениями расчетных приземных концентраций загрязняющих в</w:t>
      </w:r>
      <w:r w:rsidRPr="00612148">
        <w:rPr>
          <w:rFonts w:cs="Arial"/>
          <w:kern w:val="24"/>
        </w:rPr>
        <w:t>е</w:t>
      </w:r>
      <w:r w:rsidRPr="00612148">
        <w:rPr>
          <w:rFonts w:cs="Arial"/>
          <w:kern w:val="24"/>
        </w:rPr>
        <w:t xml:space="preserve">ществ </w:t>
      </w:r>
      <w:r w:rsidRPr="00612148">
        <w:rPr>
          <w:rFonts w:eastAsia="Times New Roman" w:cs="Arial"/>
          <w:lang w:eastAsia="ru-RU"/>
        </w:rPr>
        <w:t xml:space="preserve">в период строительства, утилизации бурового шлама приведен в приложениях </w:t>
      </w:r>
      <w:r w:rsidR="005613A4" w:rsidRPr="00612148">
        <w:rPr>
          <w:rFonts w:eastAsia="Times New Roman" w:cs="Arial"/>
          <w:lang w:eastAsia="ru-RU"/>
        </w:rPr>
        <w:t xml:space="preserve">Л, М, </w:t>
      </w:r>
      <w:r w:rsidRPr="00612148">
        <w:rPr>
          <w:rFonts w:eastAsia="Times New Roman" w:cs="Arial"/>
          <w:lang w:eastAsia="ru-RU"/>
        </w:rPr>
        <w:t>тома 8.1.2 (</w:t>
      </w:r>
      <w:r w:rsidRPr="00612148">
        <w:rPr>
          <w:noProof/>
        </w:rPr>
        <w:fldChar w:fldCharType="begin"/>
      </w:r>
      <w:r w:rsidRPr="00612148">
        <w:rPr>
          <w:noProof/>
        </w:rPr>
        <w:instrText xml:space="preserve"> DOCPROPERTY  ШифрДокумента  \* MERGEFORMAT </w:instrText>
      </w:r>
      <w:r w:rsidRPr="00612148">
        <w:rPr>
          <w:noProof/>
        </w:rPr>
        <w:fldChar w:fldCharType="separate"/>
      </w:r>
      <w:r w:rsidR="009D5F08">
        <w:rPr>
          <w:noProof/>
        </w:rPr>
        <w:t>1750616/0357Д-01-ПП-700000</w:t>
      </w:r>
      <w:r w:rsidRPr="00612148">
        <w:rPr>
          <w:noProof/>
        </w:rPr>
        <w:fldChar w:fldCharType="end"/>
      </w:r>
      <w:r w:rsidRPr="00612148">
        <w:rPr>
          <w:rFonts w:eastAsia="Times New Roman" w:cs="Arial"/>
          <w:lang w:eastAsia="ru-RU"/>
        </w:rPr>
        <w:t>-ООС1.2</w:t>
      </w:r>
      <w:r w:rsidR="00E36711" w:rsidRPr="00612148">
        <w:rPr>
          <w:rFonts w:eastAsia="Times New Roman" w:cs="Arial"/>
          <w:lang w:eastAsia="ru-RU"/>
        </w:rPr>
        <w:t>).</w:t>
      </w:r>
    </w:p>
    <w:p w14:paraId="4C67ABB5" w14:textId="7F96BA9B" w:rsidR="00E36711" w:rsidRPr="00612148" w:rsidRDefault="00E36711" w:rsidP="005613A4">
      <w:pPr>
        <w:rPr>
          <w:rFonts w:eastAsia="Times New Roman" w:cs="Arial"/>
          <w:i/>
          <w:lang w:eastAsia="ru-RU"/>
        </w:rPr>
      </w:pPr>
      <w:r w:rsidRPr="00612148">
        <w:rPr>
          <w:rFonts w:eastAsia="Times New Roman" w:cs="Arial"/>
          <w:i/>
          <w:lang w:eastAsia="ru-RU"/>
        </w:rPr>
        <w:t>Период строительства проектируемых объектов.</w:t>
      </w:r>
    </w:p>
    <w:p w14:paraId="0BF1AE2B" w14:textId="77777777" w:rsidR="005613A4" w:rsidRPr="00612148" w:rsidRDefault="005613A4" w:rsidP="005613A4">
      <w:pPr>
        <w:ind w:firstLine="720"/>
        <w:rPr>
          <w:rFonts w:eastAsia="Times New Roman" w:cs="Arial"/>
          <w:snapToGrid w:val="0"/>
          <w:lang w:eastAsia="ru-RU"/>
        </w:rPr>
      </w:pPr>
      <w:r w:rsidRPr="00612148">
        <w:t xml:space="preserve">Размер площади расчета принят 4000 </w:t>
      </w:r>
      <w:r w:rsidRPr="00612148">
        <w:rPr>
          <w:rFonts w:cs="Arial"/>
        </w:rPr>
        <w:t>×</w:t>
      </w:r>
      <w:r w:rsidRPr="00612148">
        <w:t xml:space="preserve"> 4000 м, исходя из расположения проект</w:t>
      </w:r>
      <w:r w:rsidRPr="00612148">
        <w:t>и</w:t>
      </w:r>
      <w:r w:rsidRPr="00612148">
        <w:t>руемых площадок и расположения источников выброса. Расчет произведен для  источн</w:t>
      </w:r>
      <w:r w:rsidRPr="00612148">
        <w:t>и</w:t>
      </w:r>
      <w:r w:rsidRPr="00612148">
        <w:t>ков, одновременно работающих в наиболее напряженный период строительства, с уто</w:t>
      </w:r>
      <w:r w:rsidRPr="00612148">
        <w:t>ч</w:t>
      </w:r>
      <w:r w:rsidRPr="00612148">
        <w:t xml:space="preserve">ненным перебором скоростей ветра и с перебором направления ветра от 0 º до 360 º с шагом 1 º. </w:t>
      </w:r>
      <w:r w:rsidRPr="00612148">
        <w:rPr>
          <w:rFonts w:eastAsia="Times New Roman"/>
          <w:lang w:eastAsia="ru-RU"/>
        </w:rPr>
        <w:t>Шаг расчета – 300 м. К</w:t>
      </w:r>
      <w:r w:rsidRPr="00612148">
        <w:t>оличество расчетных точек – 1 (максимальная конце</w:t>
      </w:r>
      <w:r w:rsidRPr="00612148">
        <w:t>н</w:t>
      </w:r>
      <w:r w:rsidRPr="00612148">
        <w:t>трация на площадке проведения строительных работ).</w:t>
      </w:r>
      <w:r w:rsidRPr="00612148">
        <w:rPr>
          <w:rFonts w:eastAsia="Times New Roman" w:cs="Arial"/>
          <w:snapToGrid w:val="0"/>
          <w:lang w:eastAsia="ru-RU"/>
        </w:rPr>
        <w:t xml:space="preserve"> </w:t>
      </w:r>
    </w:p>
    <w:p w14:paraId="51B34DD5" w14:textId="77777777" w:rsidR="005613A4" w:rsidRPr="00612148" w:rsidRDefault="005613A4" w:rsidP="005613A4">
      <w:pPr>
        <w:spacing w:line="348" w:lineRule="auto"/>
        <w:contextualSpacing/>
        <w:rPr>
          <w:rFonts w:eastAsia="Times New Roman"/>
          <w:lang w:eastAsia="ru-RU"/>
        </w:rPr>
      </w:pPr>
      <w:r w:rsidRPr="00612148">
        <w:rPr>
          <w:rFonts w:eastAsia="Times New Roman" w:cs="Arial"/>
          <w:lang w:eastAsia="ru-RU"/>
        </w:rPr>
        <w:t xml:space="preserve">Перечень веществ, расчет загрязнения атмосферы для которых не целесообразен, приведен в таблице </w:t>
      </w:r>
      <w:r w:rsidRPr="00612148">
        <w:rPr>
          <w:rFonts w:eastAsia="Times New Roman" w:cs="Arial"/>
          <w:lang w:eastAsia="ru-RU"/>
        </w:rPr>
        <w:fldChar w:fldCharType="begin"/>
      </w:r>
      <w:r w:rsidRPr="00612148">
        <w:rPr>
          <w:rFonts w:eastAsia="Times New Roman" w:cs="Arial"/>
          <w:lang w:eastAsia="ru-RU"/>
        </w:rPr>
        <w:instrText xml:space="preserve"> REF _Ref428107675 \h  \* MERGEFORMAT </w:instrText>
      </w:r>
      <w:r w:rsidRPr="00612148">
        <w:rPr>
          <w:rFonts w:eastAsia="Times New Roman" w:cs="Arial"/>
          <w:lang w:eastAsia="ru-RU"/>
        </w:rPr>
      </w:r>
      <w:r w:rsidRPr="00612148">
        <w:rPr>
          <w:rFonts w:eastAsia="Times New Roman" w:cs="Arial"/>
          <w:lang w:eastAsia="ru-RU"/>
        </w:rPr>
        <w:fldChar w:fldCharType="separate"/>
      </w:r>
      <w:r w:rsidR="0017121E" w:rsidRPr="0017121E">
        <w:rPr>
          <w:bCs/>
          <w:vanish/>
        </w:rPr>
        <w:t xml:space="preserve">Таблица </w:t>
      </w:r>
      <w:r w:rsidR="0017121E" w:rsidRPr="0017121E">
        <w:rPr>
          <w:noProof/>
        </w:rPr>
        <w:t>5</w:t>
      </w:r>
      <w:r w:rsidR="0017121E" w:rsidRPr="00612148">
        <w:t>.</w:t>
      </w:r>
      <w:r w:rsidR="0017121E" w:rsidRPr="0017121E">
        <w:rPr>
          <w:noProof/>
        </w:rPr>
        <w:t>4</w:t>
      </w:r>
      <w:r w:rsidRPr="00612148">
        <w:rPr>
          <w:rFonts w:eastAsia="Times New Roman" w:cs="Arial"/>
          <w:lang w:eastAsia="ru-RU"/>
        </w:rPr>
        <w:fldChar w:fldCharType="end"/>
      </w:r>
    </w:p>
    <w:p w14:paraId="66BDD6A4" w14:textId="77777777" w:rsidR="005613A4" w:rsidRPr="00612148" w:rsidRDefault="005613A4" w:rsidP="005613A4">
      <w:pPr>
        <w:pStyle w:val="afc"/>
        <w:rPr>
          <w:bCs w:val="0"/>
        </w:rPr>
      </w:pPr>
      <w:bookmarkStart w:id="223" w:name="_Ref399779534"/>
      <w:bookmarkStart w:id="224" w:name="_Ref428107675"/>
      <w:r w:rsidRPr="00612148">
        <w:rPr>
          <w:bCs w:val="0"/>
        </w:rPr>
        <w:t xml:space="preserve">Таблица </w:t>
      </w:r>
      <w:bookmarkEnd w:id="223"/>
      <w:r w:rsidRPr="00612148">
        <w:rPr>
          <w:bCs w:val="0"/>
        </w:rPr>
        <w:fldChar w:fldCharType="begin"/>
      </w:r>
      <w:r w:rsidRPr="00612148">
        <w:rPr>
          <w:bCs w:val="0"/>
        </w:rPr>
        <w:instrText xml:space="preserve"> STYLEREF 1 \s </w:instrText>
      </w:r>
      <w:r w:rsidRPr="00612148">
        <w:rPr>
          <w:bCs w:val="0"/>
        </w:rPr>
        <w:fldChar w:fldCharType="separate"/>
      </w:r>
      <w:r w:rsidR="0017121E">
        <w:rPr>
          <w:bCs w:val="0"/>
          <w:noProof/>
        </w:rPr>
        <w:t>5</w:t>
      </w:r>
      <w:r w:rsidRPr="00612148">
        <w:rPr>
          <w:bCs w:val="0"/>
        </w:rPr>
        <w:fldChar w:fldCharType="end"/>
      </w:r>
      <w:r w:rsidRPr="00612148">
        <w:rPr>
          <w:bCs w:val="0"/>
        </w:rPr>
        <w:t>.</w:t>
      </w:r>
      <w:r w:rsidRPr="00612148">
        <w:rPr>
          <w:bCs w:val="0"/>
        </w:rPr>
        <w:fldChar w:fldCharType="begin"/>
      </w:r>
      <w:r w:rsidRPr="00612148">
        <w:rPr>
          <w:bCs w:val="0"/>
        </w:rPr>
        <w:instrText xml:space="preserve"> SEQ Таблица \* ARABIC \s 1 </w:instrText>
      </w:r>
      <w:r w:rsidRPr="00612148">
        <w:rPr>
          <w:bCs w:val="0"/>
        </w:rPr>
        <w:fldChar w:fldCharType="separate"/>
      </w:r>
      <w:r w:rsidR="0017121E">
        <w:rPr>
          <w:bCs w:val="0"/>
          <w:noProof/>
        </w:rPr>
        <w:t>4</w:t>
      </w:r>
      <w:r w:rsidRPr="00612148">
        <w:rPr>
          <w:bCs w:val="0"/>
        </w:rPr>
        <w:fldChar w:fldCharType="end"/>
      </w:r>
      <w:bookmarkEnd w:id="224"/>
      <w:r w:rsidRPr="00612148">
        <w:rPr>
          <w:bCs w:val="0"/>
        </w:rPr>
        <w:t xml:space="preserve"> - Вещества, расчет для которых не целесообразен</w:t>
      </w:r>
    </w:p>
    <w:tbl>
      <w:tblPr>
        <w:tblW w:w="9923"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91"/>
        <w:gridCol w:w="7136"/>
        <w:gridCol w:w="1596"/>
      </w:tblGrid>
      <w:tr w:rsidR="005613A4" w:rsidRPr="00612148" w14:paraId="6C9764B5" w14:textId="77777777" w:rsidTr="005613A4">
        <w:trPr>
          <w:trHeight w:val="284"/>
          <w:tblHeader/>
          <w:jc w:val="center"/>
        </w:trPr>
        <w:tc>
          <w:tcPr>
            <w:tcW w:w="1191" w:type="dxa"/>
            <w:vAlign w:val="center"/>
          </w:tcPr>
          <w:p w14:paraId="1BE051DC" w14:textId="77777777" w:rsidR="005613A4" w:rsidRPr="00612148" w:rsidRDefault="005613A4" w:rsidP="005613A4">
            <w:pPr>
              <w:widowControl w:val="0"/>
              <w:autoSpaceDE w:val="0"/>
              <w:autoSpaceDN w:val="0"/>
              <w:adjustRightInd w:val="0"/>
              <w:spacing w:line="240" w:lineRule="auto"/>
              <w:ind w:firstLine="0"/>
              <w:jc w:val="center"/>
              <w:rPr>
                <w:rFonts w:cs="Arial"/>
                <w:b/>
                <w:bCs/>
                <w:sz w:val="20"/>
                <w:szCs w:val="20"/>
              </w:rPr>
            </w:pPr>
            <w:r w:rsidRPr="00612148">
              <w:rPr>
                <w:rFonts w:cs="Arial"/>
                <w:b/>
                <w:bCs/>
                <w:sz w:val="20"/>
                <w:szCs w:val="20"/>
              </w:rPr>
              <w:t>Код</w:t>
            </w:r>
          </w:p>
        </w:tc>
        <w:tc>
          <w:tcPr>
            <w:tcW w:w="7136" w:type="dxa"/>
            <w:vAlign w:val="center"/>
          </w:tcPr>
          <w:p w14:paraId="07B11734" w14:textId="77777777" w:rsidR="005613A4" w:rsidRPr="00612148" w:rsidRDefault="005613A4" w:rsidP="005613A4">
            <w:pPr>
              <w:widowControl w:val="0"/>
              <w:autoSpaceDE w:val="0"/>
              <w:autoSpaceDN w:val="0"/>
              <w:adjustRightInd w:val="0"/>
              <w:spacing w:line="240" w:lineRule="auto"/>
              <w:ind w:firstLine="0"/>
              <w:jc w:val="center"/>
              <w:rPr>
                <w:rFonts w:cs="Arial"/>
                <w:b/>
                <w:bCs/>
                <w:sz w:val="20"/>
                <w:szCs w:val="20"/>
              </w:rPr>
            </w:pPr>
            <w:r w:rsidRPr="00612148">
              <w:rPr>
                <w:rFonts w:cs="Arial"/>
                <w:b/>
                <w:bCs/>
                <w:sz w:val="20"/>
                <w:szCs w:val="20"/>
              </w:rPr>
              <w:t>Наименование</w:t>
            </w:r>
          </w:p>
        </w:tc>
        <w:tc>
          <w:tcPr>
            <w:tcW w:w="1596" w:type="dxa"/>
            <w:vAlign w:val="center"/>
          </w:tcPr>
          <w:p w14:paraId="2FD3D4CC" w14:textId="77777777" w:rsidR="005613A4" w:rsidRPr="00612148" w:rsidRDefault="005613A4" w:rsidP="005613A4">
            <w:pPr>
              <w:widowControl w:val="0"/>
              <w:autoSpaceDE w:val="0"/>
              <w:autoSpaceDN w:val="0"/>
              <w:adjustRightInd w:val="0"/>
              <w:spacing w:line="240" w:lineRule="auto"/>
              <w:ind w:firstLine="0"/>
              <w:jc w:val="center"/>
              <w:rPr>
                <w:rFonts w:cs="Arial"/>
                <w:b/>
                <w:bCs/>
                <w:sz w:val="20"/>
                <w:szCs w:val="20"/>
              </w:rPr>
            </w:pPr>
            <w:r w:rsidRPr="00612148">
              <w:rPr>
                <w:rFonts w:cs="Arial"/>
                <w:b/>
                <w:bCs/>
                <w:sz w:val="20"/>
                <w:szCs w:val="20"/>
              </w:rPr>
              <w:t>Сумма Cm/ПДК</w:t>
            </w:r>
          </w:p>
        </w:tc>
      </w:tr>
      <w:tr w:rsidR="005613A4" w:rsidRPr="00612148" w14:paraId="13A347BD" w14:textId="77777777" w:rsidTr="005613A4">
        <w:trPr>
          <w:trHeight w:hRule="exact" w:val="284"/>
          <w:jc w:val="center"/>
        </w:trPr>
        <w:tc>
          <w:tcPr>
            <w:tcW w:w="1191" w:type="dxa"/>
          </w:tcPr>
          <w:p w14:paraId="06FF625A" w14:textId="77777777" w:rsidR="005613A4" w:rsidRPr="00612148" w:rsidRDefault="005613A4" w:rsidP="005613A4">
            <w:pPr>
              <w:widowControl w:val="0"/>
              <w:autoSpaceDE w:val="0"/>
              <w:autoSpaceDN w:val="0"/>
              <w:adjustRightInd w:val="0"/>
              <w:spacing w:line="240" w:lineRule="auto"/>
              <w:ind w:right="11" w:firstLine="1"/>
              <w:jc w:val="center"/>
              <w:rPr>
                <w:rFonts w:cs="Arial"/>
                <w:sz w:val="20"/>
                <w:szCs w:val="20"/>
              </w:rPr>
            </w:pPr>
            <w:r w:rsidRPr="00612148">
              <w:rPr>
                <w:rFonts w:cs="Arial"/>
                <w:sz w:val="20"/>
                <w:szCs w:val="20"/>
              </w:rPr>
              <w:t>0123</w:t>
            </w:r>
          </w:p>
        </w:tc>
        <w:tc>
          <w:tcPr>
            <w:tcW w:w="7136" w:type="dxa"/>
          </w:tcPr>
          <w:p w14:paraId="0E6CCE12" w14:textId="77777777" w:rsidR="005613A4" w:rsidRPr="00612148" w:rsidRDefault="005613A4" w:rsidP="005613A4">
            <w:pPr>
              <w:widowControl w:val="0"/>
              <w:autoSpaceDE w:val="0"/>
              <w:autoSpaceDN w:val="0"/>
              <w:adjustRightInd w:val="0"/>
              <w:spacing w:line="240" w:lineRule="auto"/>
              <w:ind w:left="11" w:firstLine="217"/>
              <w:jc w:val="left"/>
              <w:rPr>
                <w:rFonts w:cs="Arial"/>
                <w:sz w:val="20"/>
                <w:szCs w:val="20"/>
              </w:rPr>
            </w:pPr>
            <w:r w:rsidRPr="00612148">
              <w:rPr>
                <w:rFonts w:cs="Arial"/>
                <w:sz w:val="20"/>
                <w:szCs w:val="20"/>
              </w:rPr>
              <w:t>диЖелезо триоксид (Железа оксид) (в пересчете на железо)</w:t>
            </w:r>
          </w:p>
        </w:tc>
        <w:tc>
          <w:tcPr>
            <w:tcW w:w="1596" w:type="dxa"/>
          </w:tcPr>
          <w:p w14:paraId="7F2A44EE" w14:textId="77777777" w:rsidR="005613A4" w:rsidRPr="00612148" w:rsidRDefault="005613A4" w:rsidP="005613A4">
            <w:pPr>
              <w:widowControl w:val="0"/>
              <w:autoSpaceDE w:val="0"/>
              <w:autoSpaceDN w:val="0"/>
              <w:adjustRightInd w:val="0"/>
              <w:spacing w:line="240" w:lineRule="auto"/>
              <w:ind w:right="11" w:firstLine="1"/>
              <w:jc w:val="center"/>
              <w:rPr>
                <w:rFonts w:cs="Arial"/>
                <w:sz w:val="20"/>
                <w:szCs w:val="20"/>
              </w:rPr>
            </w:pPr>
            <w:r w:rsidRPr="00612148">
              <w:rPr>
                <w:rFonts w:cs="Arial"/>
                <w:sz w:val="20"/>
                <w:szCs w:val="20"/>
              </w:rPr>
              <w:t>0,0332110</w:t>
            </w:r>
          </w:p>
        </w:tc>
      </w:tr>
      <w:tr w:rsidR="005613A4" w:rsidRPr="00612148" w14:paraId="1515DEC8" w14:textId="77777777" w:rsidTr="005613A4">
        <w:trPr>
          <w:trHeight w:hRule="exact" w:val="284"/>
          <w:jc w:val="center"/>
        </w:trPr>
        <w:tc>
          <w:tcPr>
            <w:tcW w:w="1191" w:type="dxa"/>
          </w:tcPr>
          <w:p w14:paraId="7A03D913" w14:textId="77777777" w:rsidR="005613A4" w:rsidRPr="00612148" w:rsidRDefault="005613A4" w:rsidP="005613A4">
            <w:pPr>
              <w:widowControl w:val="0"/>
              <w:autoSpaceDE w:val="0"/>
              <w:autoSpaceDN w:val="0"/>
              <w:adjustRightInd w:val="0"/>
              <w:spacing w:line="240" w:lineRule="auto"/>
              <w:ind w:right="11" w:firstLine="1"/>
              <w:jc w:val="center"/>
              <w:rPr>
                <w:rFonts w:cs="Arial"/>
                <w:sz w:val="20"/>
                <w:szCs w:val="20"/>
              </w:rPr>
            </w:pPr>
            <w:r w:rsidRPr="00612148">
              <w:rPr>
                <w:rFonts w:cs="Arial"/>
                <w:sz w:val="20"/>
                <w:szCs w:val="20"/>
              </w:rPr>
              <w:t>0333</w:t>
            </w:r>
          </w:p>
        </w:tc>
        <w:tc>
          <w:tcPr>
            <w:tcW w:w="7136" w:type="dxa"/>
          </w:tcPr>
          <w:p w14:paraId="00ABAFAF" w14:textId="77777777" w:rsidR="005613A4" w:rsidRPr="00612148" w:rsidRDefault="005613A4" w:rsidP="005613A4">
            <w:pPr>
              <w:widowControl w:val="0"/>
              <w:autoSpaceDE w:val="0"/>
              <w:autoSpaceDN w:val="0"/>
              <w:adjustRightInd w:val="0"/>
              <w:spacing w:line="240" w:lineRule="auto"/>
              <w:ind w:left="11" w:firstLine="217"/>
              <w:jc w:val="left"/>
              <w:rPr>
                <w:rFonts w:cs="Arial"/>
                <w:sz w:val="20"/>
                <w:szCs w:val="20"/>
              </w:rPr>
            </w:pPr>
            <w:r w:rsidRPr="00612148">
              <w:rPr>
                <w:rFonts w:cs="Arial"/>
                <w:sz w:val="20"/>
                <w:szCs w:val="20"/>
              </w:rPr>
              <w:t>Дигидросульфид (Сероводород)</w:t>
            </w:r>
          </w:p>
        </w:tc>
        <w:tc>
          <w:tcPr>
            <w:tcW w:w="1596" w:type="dxa"/>
          </w:tcPr>
          <w:p w14:paraId="557F70C3" w14:textId="77777777" w:rsidR="005613A4" w:rsidRPr="00612148" w:rsidRDefault="005613A4" w:rsidP="005613A4">
            <w:pPr>
              <w:widowControl w:val="0"/>
              <w:autoSpaceDE w:val="0"/>
              <w:autoSpaceDN w:val="0"/>
              <w:adjustRightInd w:val="0"/>
              <w:spacing w:line="240" w:lineRule="auto"/>
              <w:ind w:right="11" w:firstLine="1"/>
              <w:jc w:val="center"/>
              <w:rPr>
                <w:rFonts w:cs="Arial"/>
                <w:sz w:val="20"/>
                <w:szCs w:val="20"/>
              </w:rPr>
            </w:pPr>
            <w:r w:rsidRPr="00612148">
              <w:rPr>
                <w:rFonts w:cs="Arial"/>
                <w:sz w:val="20"/>
                <w:szCs w:val="20"/>
              </w:rPr>
              <w:t>0,0066968</w:t>
            </w:r>
          </w:p>
        </w:tc>
      </w:tr>
      <w:tr w:rsidR="005613A4" w:rsidRPr="00612148" w14:paraId="4363C227" w14:textId="77777777" w:rsidTr="005613A4">
        <w:trPr>
          <w:trHeight w:hRule="exact" w:val="284"/>
          <w:jc w:val="center"/>
        </w:trPr>
        <w:tc>
          <w:tcPr>
            <w:tcW w:w="1191" w:type="dxa"/>
          </w:tcPr>
          <w:p w14:paraId="031059DB" w14:textId="77777777" w:rsidR="005613A4" w:rsidRPr="00612148" w:rsidRDefault="005613A4" w:rsidP="005613A4">
            <w:pPr>
              <w:widowControl w:val="0"/>
              <w:autoSpaceDE w:val="0"/>
              <w:autoSpaceDN w:val="0"/>
              <w:adjustRightInd w:val="0"/>
              <w:spacing w:line="240" w:lineRule="auto"/>
              <w:ind w:right="11" w:firstLine="1"/>
              <w:jc w:val="center"/>
              <w:rPr>
                <w:rFonts w:cs="Arial"/>
                <w:sz w:val="20"/>
                <w:szCs w:val="20"/>
              </w:rPr>
            </w:pPr>
            <w:r w:rsidRPr="00612148">
              <w:rPr>
                <w:rFonts w:cs="Arial"/>
                <w:sz w:val="20"/>
                <w:szCs w:val="20"/>
              </w:rPr>
              <w:t>0342</w:t>
            </w:r>
          </w:p>
        </w:tc>
        <w:tc>
          <w:tcPr>
            <w:tcW w:w="7136" w:type="dxa"/>
          </w:tcPr>
          <w:p w14:paraId="2553C6B4" w14:textId="77777777" w:rsidR="005613A4" w:rsidRPr="00612148" w:rsidRDefault="005613A4" w:rsidP="005613A4">
            <w:pPr>
              <w:widowControl w:val="0"/>
              <w:autoSpaceDE w:val="0"/>
              <w:autoSpaceDN w:val="0"/>
              <w:adjustRightInd w:val="0"/>
              <w:spacing w:line="240" w:lineRule="auto"/>
              <w:ind w:left="11" w:firstLine="217"/>
              <w:jc w:val="left"/>
              <w:rPr>
                <w:rFonts w:cs="Arial"/>
                <w:sz w:val="20"/>
                <w:szCs w:val="20"/>
              </w:rPr>
            </w:pPr>
            <w:r w:rsidRPr="00612148">
              <w:rPr>
                <w:rFonts w:cs="Arial"/>
                <w:sz w:val="20"/>
                <w:szCs w:val="20"/>
              </w:rPr>
              <w:t>Фториды газообразные</w:t>
            </w:r>
          </w:p>
        </w:tc>
        <w:tc>
          <w:tcPr>
            <w:tcW w:w="1596" w:type="dxa"/>
          </w:tcPr>
          <w:p w14:paraId="19FABE50" w14:textId="77777777" w:rsidR="005613A4" w:rsidRPr="00612148" w:rsidRDefault="005613A4" w:rsidP="005613A4">
            <w:pPr>
              <w:widowControl w:val="0"/>
              <w:autoSpaceDE w:val="0"/>
              <w:autoSpaceDN w:val="0"/>
              <w:adjustRightInd w:val="0"/>
              <w:spacing w:line="240" w:lineRule="auto"/>
              <w:ind w:right="11" w:firstLine="1"/>
              <w:jc w:val="center"/>
              <w:rPr>
                <w:rFonts w:cs="Arial"/>
                <w:sz w:val="20"/>
                <w:szCs w:val="20"/>
              </w:rPr>
            </w:pPr>
            <w:r w:rsidRPr="00612148">
              <w:rPr>
                <w:rFonts w:cs="Arial"/>
                <w:sz w:val="20"/>
                <w:szCs w:val="20"/>
              </w:rPr>
              <w:t>0,0466112</w:t>
            </w:r>
          </w:p>
        </w:tc>
      </w:tr>
      <w:tr w:rsidR="005613A4" w:rsidRPr="00612148" w14:paraId="4CD0418E" w14:textId="77777777" w:rsidTr="005613A4">
        <w:trPr>
          <w:trHeight w:hRule="exact" w:val="284"/>
          <w:jc w:val="center"/>
        </w:trPr>
        <w:tc>
          <w:tcPr>
            <w:tcW w:w="1191" w:type="dxa"/>
          </w:tcPr>
          <w:p w14:paraId="651C29C2" w14:textId="77777777" w:rsidR="005613A4" w:rsidRPr="00612148" w:rsidRDefault="005613A4" w:rsidP="005613A4">
            <w:pPr>
              <w:widowControl w:val="0"/>
              <w:autoSpaceDE w:val="0"/>
              <w:autoSpaceDN w:val="0"/>
              <w:adjustRightInd w:val="0"/>
              <w:spacing w:line="240" w:lineRule="auto"/>
              <w:ind w:right="11" w:firstLine="1"/>
              <w:jc w:val="center"/>
              <w:rPr>
                <w:rFonts w:cs="Arial"/>
                <w:sz w:val="20"/>
                <w:szCs w:val="20"/>
              </w:rPr>
            </w:pPr>
            <w:r w:rsidRPr="00612148">
              <w:rPr>
                <w:rFonts w:cs="Arial"/>
                <w:sz w:val="20"/>
                <w:szCs w:val="20"/>
              </w:rPr>
              <w:t>0344</w:t>
            </w:r>
          </w:p>
        </w:tc>
        <w:tc>
          <w:tcPr>
            <w:tcW w:w="7136" w:type="dxa"/>
          </w:tcPr>
          <w:p w14:paraId="047ADE48" w14:textId="77777777" w:rsidR="005613A4" w:rsidRPr="00612148" w:rsidRDefault="005613A4" w:rsidP="005613A4">
            <w:pPr>
              <w:widowControl w:val="0"/>
              <w:autoSpaceDE w:val="0"/>
              <w:autoSpaceDN w:val="0"/>
              <w:adjustRightInd w:val="0"/>
              <w:spacing w:line="240" w:lineRule="auto"/>
              <w:ind w:left="11" w:firstLine="217"/>
              <w:jc w:val="left"/>
              <w:rPr>
                <w:rFonts w:cs="Arial"/>
                <w:sz w:val="20"/>
                <w:szCs w:val="20"/>
              </w:rPr>
            </w:pPr>
            <w:r w:rsidRPr="00612148">
              <w:rPr>
                <w:rFonts w:cs="Arial"/>
                <w:sz w:val="20"/>
                <w:szCs w:val="20"/>
              </w:rPr>
              <w:t>Фториды плохо растворимые</w:t>
            </w:r>
          </w:p>
        </w:tc>
        <w:tc>
          <w:tcPr>
            <w:tcW w:w="1596" w:type="dxa"/>
          </w:tcPr>
          <w:p w14:paraId="78AE2BB9" w14:textId="77777777" w:rsidR="005613A4" w:rsidRPr="00612148" w:rsidRDefault="005613A4" w:rsidP="005613A4">
            <w:pPr>
              <w:widowControl w:val="0"/>
              <w:autoSpaceDE w:val="0"/>
              <w:autoSpaceDN w:val="0"/>
              <w:adjustRightInd w:val="0"/>
              <w:spacing w:line="240" w:lineRule="auto"/>
              <w:ind w:right="11" w:firstLine="1"/>
              <w:jc w:val="center"/>
              <w:rPr>
                <w:rFonts w:cs="Arial"/>
                <w:sz w:val="20"/>
                <w:szCs w:val="20"/>
              </w:rPr>
            </w:pPr>
            <w:r w:rsidRPr="00612148">
              <w:rPr>
                <w:rFonts w:cs="Arial"/>
                <w:sz w:val="20"/>
                <w:szCs w:val="20"/>
              </w:rPr>
              <w:t>0,0205056</w:t>
            </w:r>
          </w:p>
        </w:tc>
      </w:tr>
      <w:tr w:rsidR="005613A4" w:rsidRPr="00612148" w14:paraId="649C8406" w14:textId="77777777" w:rsidTr="005613A4">
        <w:trPr>
          <w:trHeight w:hRule="exact" w:val="284"/>
          <w:jc w:val="center"/>
        </w:trPr>
        <w:tc>
          <w:tcPr>
            <w:tcW w:w="1191" w:type="dxa"/>
          </w:tcPr>
          <w:p w14:paraId="6C6FCD69" w14:textId="77777777" w:rsidR="005613A4" w:rsidRPr="00612148" w:rsidRDefault="005613A4" w:rsidP="005613A4">
            <w:pPr>
              <w:widowControl w:val="0"/>
              <w:autoSpaceDE w:val="0"/>
              <w:autoSpaceDN w:val="0"/>
              <w:adjustRightInd w:val="0"/>
              <w:spacing w:line="240" w:lineRule="auto"/>
              <w:ind w:right="11" w:firstLine="1"/>
              <w:jc w:val="center"/>
              <w:rPr>
                <w:rFonts w:cs="Arial"/>
                <w:sz w:val="20"/>
                <w:szCs w:val="20"/>
              </w:rPr>
            </w:pPr>
            <w:r w:rsidRPr="00612148">
              <w:rPr>
                <w:rFonts w:cs="Arial"/>
                <w:sz w:val="20"/>
                <w:szCs w:val="20"/>
              </w:rPr>
              <w:t>0703</w:t>
            </w:r>
          </w:p>
        </w:tc>
        <w:tc>
          <w:tcPr>
            <w:tcW w:w="7136" w:type="dxa"/>
          </w:tcPr>
          <w:p w14:paraId="18281368" w14:textId="77777777" w:rsidR="005613A4" w:rsidRPr="00612148" w:rsidRDefault="005613A4" w:rsidP="005613A4">
            <w:pPr>
              <w:widowControl w:val="0"/>
              <w:autoSpaceDE w:val="0"/>
              <w:autoSpaceDN w:val="0"/>
              <w:adjustRightInd w:val="0"/>
              <w:spacing w:line="240" w:lineRule="auto"/>
              <w:ind w:left="11" w:firstLine="217"/>
              <w:jc w:val="left"/>
              <w:rPr>
                <w:rFonts w:cs="Arial"/>
                <w:sz w:val="20"/>
                <w:szCs w:val="20"/>
              </w:rPr>
            </w:pPr>
            <w:r w:rsidRPr="00612148">
              <w:rPr>
                <w:rFonts w:cs="Arial"/>
                <w:sz w:val="20"/>
                <w:szCs w:val="20"/>
              </w:rPr>
              <w:t>Бенз/а/пирен (3,4-Бензпирен)</w:t>
            </w:r>
          </w:p>
        </w:tc>
        <w:tc>
          <w:tcPr>
            <w:tcW w:w="1596" w:type="dxa"/>
          </w:tcPr>
          <w:p w14:paraId="547D43BD" w14:textId="77777777" w:rsidR="005613A4" w:rsidRPr="00612148" w:rsidRDefault="005613A4" w:rsidP="005613A4">
            <w:pPr>
              <w:widowControl w:val="0"/>
              <w:autoSpaceDE w:val="0"/>
              <w:autoSpaceDN w:val="0"/>
              <w:adjustRightInd w:val="0"/>
              <w:spacing w:line="240" w:lineRule="auto"/>
              <w:ind w:right="11" w:firstLine="1"/>
              <w:jc w:val="center"/>
              <w:rPr>
                <w:rFonts w:cs="Arial"/>
                <w:sz w:val="20"/>
                <w:szCs w:val="20"/>
              </w:rPr>
            </w:pPr>
            <w:r w:rsidRPr="00612148">
              <w:rPr>
                <w:rFonts w:cs="Arial"/>
                <w:sz w:val="20"/>
                <w:szCs w:val="20"/>
              </w:rPr>
              <w:t>0,0343909</w:t>
            </w:r>
          </w:p>
        </w:tc>
      </w:tr>
      <w:tr w:rsidR="005613A4" w:rsidRPr="00612148" w14:paraId="1B6A0DC9" w14:textId="77777777" w:rsidTr="005613A4">
        <w:trPr>
          <w:trHeight w:hRule="exact" w:val="284"/>
          <w:jc w:val="center"/>
        </w:trPr>
        <w:tc>
          <w:tcPr>
            <w:tcW w:w="1191" w:type="dxa"/>
          </w:tcPr>
          <w:p w14:paraId="6381B644" w14:textId="77777777" w:rsidR="005613A4" w:rsidRPr="00612148" w:rsidRDefault="005613A4" w:rsidP="005613A4">
            <w:pPr>
              <w:widowControl w:val="0"/>
              <w:autoSpaceDE w:val="0"/>
              <w:autoSpaceDN w:val="0"/>
              <w:adjustRightInd w:val="0"/>
              <w:spacing w:line="240" w:lineRule="auto"/>
              <w:ind w:right="11" w:firstLine="1"/>
              <w:jc w:val="center"/>
              <w:rPr>
                <w:rFonts w:cs="Arial"/>
                <w:sz w:val="20"/>
                <w:szCs w:val="20"/>
              </w:rPr>
            </w:pPr>
            <w:r w:rsidRPr="00612148">
              <w:rPr>
                <w:rFonts w:cs="Arial"/>
                <w:sz w:val="20"/>
                <w:szCs w:val="20"/>
              </w:rPr>
              <w:t>1325</w:t>
            </w:r>
          </w:p>
        </w:tc>
        <w:tc>
          <w:tcPr>
            <w:tcW w:w="7136" w:type="dxa"/>
          </w:tcPr>
          <w:p w14:paraId="023A319D" w14:textId="77777777" w:rsidR="005613A4" w:rsidRPr="00612148" w:rsidRDefault="005613A4" w:rsidP="005613A4">
            <w:pPr>
              <w:widowControl w:val="0"/>
              <w:autoSpaceDE w:val="0"/>
              <w:autoSpaceDN w:val="0"/>
              <w:adjustRightInd w:val="0"/>
              <w:spacing w:line="240" w:lineRule="auto"/>
              <w:ind w:left="11" w:firstLine="217"/>
              <w:jc w:val="left"/>
              <w:rPr>
                <w:rFonts w:cs="Arial"/>
                <w:sz w:val="20"/>
                <w:szCs w:val="20"/>
              </w:rPr>
            </w:pPr>
            <w:r w:rsidRPr="00612148">
              <w:rPr>
                <w:rFonts w:cs="Arial"/>
                <w:sz w:val="20"/>
                <w:szCs w:val="20"/>
              </w:rPr>
              <w:t>Формальдегид</w:t>
            </w:r>
          </w:p>
        </w:tc>
        <w:tc>
          <w:tcPr>
            <w:tcW w:w="1596" w:type="dxa"/>
          </w:tcPr>
          <w:p w14:paraId="0D8DFE86" w14:textId="77777777" w:rsidR="005613A4" w:rsidRPr="00612148" w:rsidRDefault="005613A4" w:rsidP="005613A4">
            <w:pPr>
              <w:widowControl w:val="0"/>
              <w:autoSpaceDE w:val="0"/>
              <w:autoSpaceDN w:val="0"/>
              <w:adjustRightInd w:val="0"/>
              <w:spacing w:line="240" w:lineRule="auto"/>
              <w:ind w:right="11" w:firstLine="1"/>
              <w:jc w:val="center"/>
              <w:rPr>
                <w:rFonts w:cs="Arial"/>
                <w:sz w:val="20"/>
                <w:szCs w:val="20"/>
              </w:rPr>
            </w:pPr>
            <w:r w:rsidRPr="00612148">
              <w:rPr>
                <w:rFonts w:cs="Arial"/>
                <w:sz w:val="20"/>
                <w:szCs w:val="20"/>
              </w:rPr>
              <w:t>0,0687818</w:t>
            </w:r>
          </w:p>
        </w:tc>
      </w:tr>
      <w:tr w:rsidR="005613A4" w:rsidRPr="00612148" w14:paraId="19FBEEC3" w14:textId="77777777" w:rsidTr="005613A4">
        <w:trPr>
          <w:trHeight w:hRule="exact" w:val="284"/>
          <w:jc w:val="center"/>
        </w:trPr>
        <w:tc>
          <w:tcPr>
            <w:tcW w:w="1191" w:type="dxa"/>
          </w:tcPr>
          <w:p w14:paraId="4E9F9DDA" w14:textId="77777777" w:rsidR="005613A4" w:rsidRPr="00612148" w:rsidRDefault="005613A4" w:rsidP="005613A4">
            <w:pPr>
              <w:widowControl w:val="0"/>
              <w:autoSpaceDE w:val="0"/>
              <w:autoSpaceDN w:val="0"/>
              <w:adjustRightInd w:val="0"/>
              <w:spacing w:line="240" w:lineRule="auto"/>
              <w:ind w:right="11" w:firstLine="1"/>
              <w:jc w:val="center"/>
              <w:rPr>
                <w:rFonts w:cs="Arial"/>
                <w:sz w:val="20"/>
                <w:szCs w:val="20"/>
              </w:rPr>
            </w:pPr>
            <w:r w:rsidRPr="00612148">
              <w:rPr>
                <w:rFonts w:cs="Arial"/>
                <w:sz w:val="20"/>
                <w:szCs w:val="20"/>
              </w:rPr>
              <w:t>2704</w:t>
            </w:r>
          </w:p>
        </w:tc>
        <w:tc>
          <w:tcPr>
            <w:tcW w:w="7136" w:type="dxa"/>
          </w:tcPr>
          <w:p w14:paraId="5C77991F" w14:textId="77777777" w:rsidR="005613A4" w:rsidRPr="00612148" w:rsidRDefault="005613A4" w:rsidP="005613A4">
            <w:pPr>
              <w:widowControl w:val="0"/>
              <w:autoSpaceDE w:val="0"/>
              <w:autoSpaceDN w:val="0"/>
              <w:adjustRightInd w:val="0"/>
              <w:spacing w:line="240" w:lineRule="auto"/>
              <w:ind w:left="11" w:firstLine="217"/>
              <w:jc w:val="left"/>
              <w:rPr>
                <w:rFonts w:cs="Arial"/>
                <w:sz w:val="20"/>
                <w:szCs w:val="20"/>
              </w:rPr>
            </w:pPr>
            <w:r w:rsidRPr="00612148">
              <w:rPr>
                <w:rFonts w:cs="Arial"/>
                <w:sz w:val="20"/>
                <w:szCs w:val="20"/>
              </w:rPr>
              <w:t>Бензин (нефтяной, малосернистый) (в пересчете на углерод)</w:t>
            </w:r>
          </w:p>
        </w:tc>
        <w:tc>
          <w:tcPr>
            <w:tcW w:w="1596" w:type="dxa"/>
          </w:tcPr>
          <w:p w14:paraId="733A2DCC" w14:textId="77777777" w:rsidR="005613A4" w:rsidRPr="00612148" w:rsidRDefault="005613A4" w:rsidP="005613A4">
            <w:pPr>
              <w:widowControl w:val="0"/>
              <w:autoSpaceDE w:val="0"/>
              <w:autoSpaceDN w:val="0"/>
              <w:adjustRightInd w:val="0"/>
              <w:spacing w:line="240" w:lineRule="auto"/>
              <w:ind w:right="11" w:firstLine="1"/>
              <w:jc w:val="center"/>
              <w:rPr>
                <w:rFonts w:cs="Arial"/>
                <w:sz w:val="20"/>
                <w:szCs w:val="20"/>
              </w:rPr>
            </w:pPr>
            <w:r w:rsidRPr="00612148">
              <w:rPr>
                <w:rFonts w:cs="Arial"/>
                <w:sz w:val="20"/>
                <w:szCs w:val="20"/>
              </w:rPr>
              <w:t>0,0132868</w:t>
            </w:r>
          </w:p>
        </w:tc>
      </w:tr>
    </w:tbl>
    <w:p w14:paraId="710367DC" w14:textId="77777777" w:rsidR="005613A4" w:rsidRPr="00612148" w:rsidRDefault="005613A4" w:rsidP="005613A4">
      <w:pPr>
        <w:rPr>
          <w:rFonts w:cs="Arial"/>
          <w:highlight w:val="lightGray"/>
        </w:rPr>
      </w:pPr>
    </w:p>
    <w:p w14:paraId="2AB44587" w14:textId="75913453" w:rsidR="005613A4" w:rsidRPr="00612148" w:rsidRDefault="005613A4" w:rsidP="005613A4">
      <w:pPr>
        <w:spacing w:line="336" w:lineRule="auto"/>
        <w:ind w:firstLine="720"/>
        <w:rPr>
          <w:rFonts w:eastAsia="Times New Roman" w:cs="Arial"/>
          <w:snapToGrid w:val="0"/>
          <w:lang w:eastAsia="ru-RU"/>
        </w:rPr>
      </w:pPr>
      <w:r w:rsidRPr="00612148">
        <w:rPr>
          <w:rFonts w:cs="Arial"/>
        </w:rPr>
        <w:lastRenderedPageBreak/>
        <w:t>Проведенный расчет рассеивания показал,</w:t>
      </w:r>
      <w:r w:rsidRPr="00612148">
        <w:rPr>
          <w:rFonts w:cs="Arial"/>
          <w:kern w:val="24"/>
        </w:rPr>
        <w:t xml:space="preserve"> что максимальный радиус зоны вли</w:t>
      </w:r>
      <w:r w:rsidRPr="00612148">
        <w:rPr>
          <w:rFonts w:cs="Arial"/>
          <w:kern w:val="24"/>
        </w:rPr>
        <w:t>я</w:t>
      </w:r>
      <w:r w:rsidRPr="00612148">
        <w:rPr>
          <w:rFonts w:cs="Arial"/>
          <w:kern w:val="24"/>
        </w:rPr>
        <w:t xml:space="preserve">ния </w:t>
      </w:r>
      <w:r w:rsidRPr="00612148">
        <w:rPr>
          <w:spacing w:val="-2"/>
        </w:rPr>
        <w:t>в период строительства проектируемых объектов</w:t>
      </w:r>
      <w:r w:rsidRPr="00612148">
        <w:rPr>
          <w:rFonts w:cs="Arial"/>
          <w:kern w:val="24"/>
        </w:rPr>
        <w:t xml:space="preserve"> составил 1200 м по веществу 030</w:t>
      </w:r>
      <w:r w:rsidR="00783977">
        <w:rPr>
          <w:rFonts w:cs="Arial"/>
          <w:kern w:val="24"/>
        </w:rPr>
        <w:t>1 (Азота диоксид)</w:t>
      </w:r>
      <w:r w:rsidRPr="00612148">
        <w:rPr>
          <w:rFonts w:cs="Arial"/>
          <w:kern w:val="24"/>
        </w:rPr>
        <w:t xml:space="preserve"> без учета фона. Расстояние до изолинии в 1 ПДК не выявлено. </w:t>
      </w:r>
    </w:p>
    <w:p w14:paraId="60DC2761" w14:textId="77777777" w:rsidR="005613A4" w:rsidRPr="00612148" w:rsidRDefault="005613A4" w:rsidP="005613A4">
      <w:pPr>
        <w:spacing w:line="336" w:lineRule="auto"/>
        <w:ind w:firstLine="720"/>
        <w:rPr>
          <w:rFonts w:cs="Arial"/>
        </w:rPr>
      </w:pPr>
      <w:r w:rsidRPr="00612148">
        <w:rPr>
          <w:rFonts w:cs="Arial"/>
        </w:rPr>
        <w:t>Максимальные концентрации загрязняющих веществ на расчетной площадке и п</w:t>
      </w:r>
      <w:r w:rsidRPr="00612148">
        <w:rPr>
          <w:rFonts w:cs="Arial"/>
        </w:rPr>
        <w:t>е</w:t>
      </w:r>
      <w:r w:rsidRPr="00612148">
        <w:rPr>
          <w:rFonts w:cs="Arial"/>
        </w:rPr>
        <w:t xml:space="preserve">речень источников, дающих наибольшие вклады в уровень загрязнения атмосферы, представлены в таблице </w:t>
      </w:r>
      <w:r w:rsidRPr="00612148">
        <w:rPr>
          <w:rFonts w:cs="Arial"/>
        </w:rPr>
        <w:fldChar w:fldCharType="begin"/>
      </w:r>
      <w:r w:rsidRPr="00612148">
        <w:rPr>
          <w:rFonts w:cs="Arial"/>
        </w:rPr>
        <w:instrText xml:space="preserve"> REF _Ref428107854 \h  \* MERGEFORMAT </w:instrText>
      </w:r>
      <w:r w:rsidRPr="00612148">
        <w:rPr>
          <w:rFonts w:cs="Arial"/>
        </w:rPr>
      </w:r>
      <w:r w:rsidRPr="00612148">
        <w:rPr>
          <w:rFonts w:cs="Arial"/>
        </w:rPr>
        <w:fldChar w:fldCharType="separate"/>
      </w:r>
      <w:r w:rsidR="0017121E" w:rsidRPr="0017121E">
        <w:rPr>
          <w:vanish/>
        </w:rPr>
        <w:t xml:space="preserve">Таблица </w:t>
      </w:r>
      <w:r w:rsidR="0017121E">
        <w:rPr>
          <w:noProof/>
        </w:rPr>
        <w:t>5</w:t>
      </w:r>
      <w:r w:rsidR="0017121E" w:rsidRPr="00612148">
        <w:t>.</w:t>
      </w:r>
      <w:r w:rsidR="0017121E">
        <w:rPr>
          <w:noProof/>
        </w:rPr>
        <w:t>5</w:t>
      </w:r>
      <w:r w:rsidRPr="00612148">
        <w:rPr>
          <w:rFonts w:cs="Arial"/>
        </w:rPr>
        <w:fldChar w:fldCharType="end"/>
      </w:r>
      <w:r w:rsidRPr="00612148">
        <w:rPr>
          <w:rFonts w:cs="Arial"/>
        </w:rPr>
        <w:t>.</w:t>
      </w:r>
    </w:p>
    <w:p w14:paraId="2920DD75" w14:textId="77777777" w:rsidR="005613A4" w:rsidRPr="00612148" w:rsidRDefault="005613A4" w:rsidP="005613A4">
      <w:pPr>
        <w:pStyle w:val="afc"/>
        <w:rPr>
          <w:bCs w:val="0"/>
        </w:rPr>
      </w:pPr>
      <w:bookmarkStart w:id="225" w:name="_Ref399779765"/>
      <w:bookmarkStart w:id="226" w:name="_Ref428107854"/>
      <w:r w:rsidRPr="00612148">
        <w:t xml:space="preserve">Таблица </w:t>
      </w:r>
      <w:bookmarkEnd w:id="225"/>
      <w:r w:rsidRPr="00612148">
        <w:fldChar w:fldCharType="begin"/>
      </w:r>
      <w:r w:rsidRPr="00612148">
        <w:instrText xml:space="preserve"> STYLEREF 1 \s </w:instrText>
      </w:r>
      <w:r w:rsidRPr="00612148">
        <w:fldChar w:fldCharType="separate"/>
      </w:r>
      <w:r w:rsidR="0017121E">
        <w:rPr>
          <w:noProof/>
        </w:rPr>
        <w:t>5</w:t>
      </w:r>
      <w:r w:rsidRPr="00612148">
        <w:fldChar w:fldCharType="end"/>
      </w:r>
      <w:r w:rsidRPr="00612148">
        <w:t>.</w:t>
      </w:r>
      <w:fldSimple w:instr=" SEQ Таблица \* ARABIC \s 1 ">
        <w:r w:rsidR="0017121E">
          <w:rPr>
            <w:noProof/>
          </w:rPr>
          <w:t>5</w:t>
        </w:r>
      </w:fldSimple>
      <w:bookmarkEnd w:id="226"/>
      <w:r w:rsidRPr="00612148">
        <w:t xml:space="preserve"> - </w:t>
      </w:r>
      <w:r w:rsidRPr="00612148">
        <w:rPr>
          <w:bCs w:val="0"/>
        </w:rPr>
        <w:t>Перечень источников, дающих наибольшие вклады в уровень загрязнения а</w:t>
      </w:r>
      <w:r w:rsidRPr="00612148">
        <w:rPr>
          <w:bCs w:val="0"/>
        </w:rPr>
        <w:t>т</w:t>
      </w:r>
      <w:r w:rsidRPr="00612148">
        <w:rPr>
          <w:bCs w:val="0"/>
        </w:rPr>
        <w:t>мосферы</w:t>
      </w:r>
    </w:p>
    <w:tbl>
      <w:tblPr>
        <w:tblW w:w="9923"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2835"/>
        <w:gridCol w:w="1701"/>
        <w:gridCol w:w="1701"/>
        <w:gridCol w:w="1134"/>
        <w:gridCol w:w="1686"/>
      </w:tblGrid>
      <w:tr w:rsidR="005613A4" w:rsidRPr="00612148" w14:paraId="360DBF0A" w14:textId="77777777" w:rsidTr="005613A4">
        <w:trPr>
          <w:trHeight w:val="255"/>
          <w:tblHeader/>
          <w:jc w:val="center"/>
        </w:trPr>
        <w:tc>
          <w:tcPr>
            <w:tcW w:w="3701" w:type="dxa"/>
            <w:gridSpan w:val="2"/>
            <w:shd w:val="clear" w:color="auto" w:fill="auto"/>
            <w:noWrap/>
            <w:vAlign w:val="center"/>
            <w:hideMark/>
          </w:tcPr>
          <w:p w14:paraId="6CDCA340" w14:textId="77777777" w:rsidR="005613A4" w:rsidRPr="00612148" w:rsidRDefault="005613A4" w:rsidP="005613A4">
            <w:pPr>
              <w:spacing w:line="240" w:lineRule="auto"/>
              <w:ind w:firstLine="0"/>
              <w:jc w:val="center"/>
              <w:rPr>
                <w:rFonts w:eastAsia="Times New Roman" w:cs="Arial"/>
                <w:sz w:val="20"/>
                <w:szCs w:val="20"/>
                <w:lang w:eastAsia="ru-RU"/>
              </w:rPr>
            </w:pPr>
            <w:r w:rsidRPr="00612148">
              <w:rPr>
                <w:rFonts w:eastAsia="Times New Roman" w:cs="Arial"/>
                <w:sz w:val="20"/>
                <w:szCs w:val="20"/>
                <w:lang w:eastAsia="ru-RU"/>
              </w:rPr>
              <w:t>Загрязняющее вещество</w:t>
            </w:r>
          </w:p>
        </w:tc>
        <w:tc>
          <w:tcPr>
            <w:tcW w:w="1701" w:type="dxa"/>
            <w:vMerge w:val="restart"/>
            <w:shd w:val="clear" w:color="auto" w:fill="auto"/>
            <w:noWrap/>
            <w:vAlign w:val="center"/>
            <w:hideMark/>
          </w:tcPr>
          <w:p w14:paraId="676FAE9B" w14:textId="77777777" w:rsidR="005613A4" w:rsidRPr="00612148" w:rsidRDefault="005613A4" w:rsidP="005613A4">
            <w:pPr>
              <w:spacing w:line="240" w:lineRule="auto"/>
              <w:ind w:firstLine="0"/>
              <w:jc w:val="center"/>
              <w:rPr>
                <w:rFonts w:eastAsia="Times New Roman" w:cs="Arial"/>
                <w:sz w:val="20"/>
                <w:szCs w:val="20"/>
                <w:lang w:eastAsia="ru-RU"/>
              </w:rPr>
            </w:pPr>
            <w:r w:rsidRPr="00612148">
              <w:rPr>
                <w:rFonts w:eastAsia="Times New Roman" w:cs="Arial"/>
                <w:sz w:val="20"/>
                <w:szCs w:val="20"/>
                <w:lang w:eastAsia="ru-RU"/>
              </w:rPr>
              <w:t>Расчетная ма</w:t>
            </w:r>
            <w:r w:rsidRPr="00612148">
              <w:rPr>
                <w:rFonts w:eastAsia="Times New Roman" w:cs="Arial"/>
                <w:sz w:val="20"/>
                <w:szCs w:val="20"/>
                <w:lang w:eastAsia="ru-RU"/>
              </w:rPr>
              <w:t>к</w:t>
            </w:r>
            <w:r w:rsidRPr="00612148">
              <w:rPr>
                <w:rFonts w:eastAsia="Times New Roman" w:cs="Arial"/>
                <w:sz w:val="20"/>
                <w:szCs w:val="20"/>
                <w:lang w:eastAsia="ru-RU"/>
              </w:rPr>
              <w:t>симальная</w:t>
            </w:r>
          </w:p>
          <w:p w14:paraId="428A60ED" w14:textId="77777777" w:rsidR="005613A4" w:rsidRPr="00612148" w:rsidRDefault="005613A4" w:rsidP="005613A4">
            <w:pPr>
              <w:spacing w:line="240" w:lineRule="auto"/>
              <w:ind w:firstLine="0"/>
              <w:jc w:val="center"/>
              <w:rPr>
                <w:rFonts w:eastAsia="Times New Roman" w:cs="Arial"/>
                <w:sz w:val="20"/>
                <w:szCs w:val="20"/>
                <w:lang w:eastAsia="ru-RU"/>
              </w:rPr>
            </w:pPr>
            <w:r w:rsidRPr="00612148">
              <w:rPr>
                <w:rFonts w:eastAsia="Times New Roman" w:cs="Arial"/>
                <w:sz w:val="20"/>
                <w:szCs w:val="20"/>
                <w:lang w:eastAsia="ru-RU"/>
              </w:rPr>
              <w:t>концентрация,</w:t>
            </w:r>
          </w:p>
          <w:p w14:paraId="51B53E29" w14:textId="77777777" w:rsidR="005613A4" w:rsidRPr="00612148" w:rsidRDefault="005613A4" w:rsidP="005613A4">
            <w:pPr>
              <w:spacing w:line="240" w:lineRule="auto"/>
              <w:ind w:firstLine="0"/>
              <w:jc w:val="center"/>
              <w:rPr>
                <w:rFonts w:eastAsia="Times New Roman" w:cs="Arial"/>
                <w:sz w:val="20"/>
                <w:szCs w:val="20"/>
                <w:lang w:eastAsia="ru-RU"/>
              </w:rPr>
            </w:pPr>
            <w:r w:rsidRPr="00612148">
              <w:rPr>
                <w:rFonts w:eastAsia="Times New Roman" w:cs="Arial"/>
                <w:sz w:val="20"/>
                <w:szCs w:val="20"/>
                <w:lang w:eastAsia="ru-RU"/>
              </w:rPr>
              <w:t>в долях ПДК</w:t>
            </w:r>
          </w:p>
        </w:tc>
        <w:tc>
          <w:tcPr>
            <w:tcW w:w="2835" w:type="dxa"/>
            <w:gridSpan w:val="2"/>
            <w:shd w:val="clear" w:color="auto" w:fill="auto"/>
            <w:noWrap/>
            <w:vAlign w:val="center"/>
            <w:hideMark/>
          </w:tcPr>
          <w:p w14:paraId="311E9179" w14:textId="77777777" w:rsidR="005613A4" w:rsidRPr="00612148" w:rsidRDefault="005613A4" w:rsidP="005613A4">
            <w:pPr>
              <w:spacing w:line="240" w:lineRule="auto"/>
              <w:ind w:firstLine="0"/>
              <w:jc w:val="center"/>
              <w:rPr>
                <w:rFonts w:eastAsia="Times New Roman" w:cs="Arial"/>
                <w:sz w:val="20"/>
                <w:szCs w:val="20"/>
                <w:lang w:eastAsia="ru-RU"/>
              </w:rPr>
            </w:pPr>
            <w:r w:rsidRPr="00612148">
              <w:rPr>
                <w:rFonts w:eastAsia="Times New Roman" w:cs="Arial"/>
                <w:sz w:val="20"/>
                <w:szCs w:val="20"/>
                <w:lang w:eastAsia="ru-RU"/>
              </w:rPr>
              <w:t>Источники, дающие</w:t>
            </w:r>
          </w:p>
          <w:p w14:paraId="7CBF9BFB" w14:textId="77777777" w:rsidR="005613A4" w:rsidRPr="00612148" w:rsidRDefault="005613A4" w:rsidP="005613A4">
            <w:pPr>
              <w:spacing w:line="240" w:lineRule="auto"/>
              <w:ind w:firstLine="0"/>
              <w:jc w:val="center"/>
              <w:rPr>
                <w:rFonts w:eastAsia="Times New Roman" w:cs="Arial"/>
                <w:sz w:val="20"/>
                <w:szCs w:val="20"/>
                <w:lang w:eastAsia="ru-RU"/>
              </w:rPr>
            </w:pPr>
            <w:r w:rsidRPr="00612148">
              <w:rPr>
                <w:rFonts w:eastAsia="Times New Roman" w:cs="Arial"/>
                <w:sz w:val="20"/>
                <w:szCs w:val="20"/>
                <w:lang w:eastAsia="ru-RU"/>
              </w:rPr>
              <w:t>наибольший вклад</w:t>
            </w:r>
          </w:p>
        </w:tc>
        <w:tc>
          <w:tcPr>
            <w:tcW w:w="1686" w:type="dxa"/>
            <w:vMerge w:val="restart"/>
            <w:shd w:val="clear" w:color="auto" w:fill="auto"/>
            <w:noWrap/>
            <w:vAlign w:val="center"/>
            <w:hideMark/>
          </w:tcPr>
          <w:p w14:paraId="5DCFE1E5" w14:textId="77777777" w:rsidR="005613A4" w:rsidRPr="00612148" w:rsidRDefault="005613A4" w:rsidP="005613A4">
            <w:pPr>
              <w:spacing w:line="240" w:lineRule="auto"/>
              <w:ind w:left="-113" w:right="-113" w:firstLine="0"/>
              <w:jc w:val="center"/>
              <w:rPr>
                <w:rFonts w:eastAsia="Times New Roman" w:cs="Arial"/>
                <w:spacing w:val="-6"/>
                <w:sz w:val="20"/>
                <w:szCs w:val="20"/>
                <w:lang w:eastAsia="ru-RU"/>
              </w:rPr>
            </w:pPr>
            <w:r w:rsidRPr="00612148">
              <w:rPr>
                <w:rFonts w:eastAsia="Times New Roman" w:cs="Arial"/>
                <w:spacing w:val="-6"/>
                <w:sz w:val="20"/>
                <w:szCs w:val="20"/>
                <w:lang w:eastAsia="ru-RU"/>
              </w:rPr>
              <w:t>Принадлежность</w:t>
            </w:r>
          </w:p>
          <w:p w14:paraId="0B19F5D2" w14:textId="77777777" w:rsidR="005613A4" w:rsidRPr="00612148" w:rsidRDefault="005613A4" w:rsidP="005613A4">
            <w:pPr>
              <w:spacing w:line="240" w:lineRule="auto"/>
              <w:ind w:left="-113" w:right="-113" w:firstLine="0"/>
              <w:jc w:val="center"/>
              <w:rPr>
                <w:rFonts w:eastAsia="Times New Roman" w:cs="Arial"/>
                <w:sz w:val="20"/>
                <w:szCs w:val="20"/>
                <w:lang w:eastAsia="ru-RU"/>
              </w:rPr>
            </w:pPr>
            <w:r w:rsidRPr="00612148">
              <w:rPr>
                <w:rFonts w:eastAsia="Times New Roman" w:cs="Arial"/>
                <w:sz w:val="20"/>
                <w:szCs w:val="20"/>
                <w:lang w:eastAsia="ru-RU"/>
              </w:rPr>
              <w:t>источника</w:t>
            </w:r>
          </w:p>
          <w:p w14:paraId="7DF834C7" w14:textId="77777777" w:rsidR="005613A4" w:rsidRPr="00612148" w:rsidRDefault="005613A4" w:rsidP="005613A4">
            <w:pPr>
              <w:spacing w:line="240" w:lineRule="auto"/>
              <w:ind w:left="-113" w:right="-113" w:firstLine="0"/>
              <w:jc w:val="center"/>
              <w:rPr>
                <w:rFonts w:eastAsia="Times New Roman" w:cs="Arial"/>
                <w:sz w:val="20"/>
                <w:szCs w:val="20"/>
                <w:lang w:eastAsia="ru-RU"/>
              </w:rPr>
            </w:pPr>
            <w:r w:rsidRPr="00612148">
              <w:rPr>
                <w:rFonts w:eastAsia="Times New Roman" w:cs="Arial"/>
                <w:sz w:val="20"/>
                <w:szCs w:val="20"/>
                <w:lang w:eastAsia="ru-RU"/>
              </w:rPr>
              <w:t>(площадка. цех)</w:t>
            </w:r>
          </w:p>
        </w:tc>
      </w:tr>
      <w:tr w:rsidR="005613A4" w:rsidRPr="00612148" w14:paraId="02F11837" w14:textId="77777777" w:rsidTr="005613A4">
        <w:trPr>
          <w:trHeight w:val="255"/>
          <w:tblHeader/>
          <w:jc w:val="center"/>
        </w:trPr>
        <w:tc>
          <w:tcPr>
            <w:tcW w:w="866" w:type="dxa"/>
            <w:shd w:val="clear" w:color="auto" w:fill="auto"/>
            <w:noWrap/>
            <w:vAlign w:val="center"/>
            <w:hideMark/>
          </w:tcPr>
          <w:p w14:paraId="4866A924" w14:textId="77777777" w:rsidR="005613A4" w:rsidRPr="00612148" w:rsidRDefault="005613A4" w:rsidP="005613A4">
            <w:pPr>
              <w:spacing w:line="240" w:lineRule="auto"/>
              <w:ind w:firstLine="0"/>
              <w:jc w:val="center"/>
              <w:rPr>
                <w:rFonts w:eastAsia="Times New Roman" w:cs="Arial"/>
                <w:sz w:val="20"/>
                <w:szCs w:val="20"/>
                <w:lang w:eastAsia="ru-RU"/>
              </w:rPr>
            </w:pPr>
            <w:r w:rsidRPr="00612148">
              <w:rPr>
                <w:rFonts w:eastAsia="Times New Roman" w:cs="Arial"/>
                <w:sz w:val="20"/>
                <w:szCs w:val="20"/>
                <w:lang w:eastAsia="ru-RU"/>
              </w:rPr>
              <w:t>Код</w:t>
            </w:r>
          </w:p>
        </w:tc>
        <w:tc>
          <w:tcPr>
            <w:tcW w:w="2835" w:type="dxa"/>
            <w:shd w:val="clear" w:color="auto" w:fill="auto"/>
            <w:noWrap/>
            <w:vAlign w:val="center"/>
            <w:hideMark/>
          </w:tcPr>
          <w:p w14:paraId="2573A0FF" w14:textId="77777777" w:rsidR="005613A4" w:rsidRPr="00612148" w:rsidRDefault="005613A4" w:rsidP="005613A4">
            <w:pPr>
              <w:spacing w:line="240" w:lineRule="auto"/>
              <w:ind w:firstLine="0"/>
              <w:jc w:val="center"/>
              <w:rPr>
                <w:rFonts w:eastAsia="Times New Roman" w:cs="Arial"/>
                <w:sz w:val="20"/>
                <w:szCs w:val="20"/>
                <w:lang w:eastAsia="ru-RU"/>
              </w:rPr>
            </w:pPr>
            <w:r w:rsidRPr="00612148">
              <w:rPr>
                <w:rFonts w:eastAsia="Times New Roman" w:cs="Arial"/>
                <w:sz w:val="20"/>
                <w:szCs w:val="20"/>
                <w:lang w:eastAsia="ru-RU"/>
              </w:rPr>
              <w:t>Наименование</w:t>
            </w:r>
          </w:p>
        </w:tc>
        <w:tc>
          <w:tcPr>
            <w:tcW w:w="1701" w:type="dxa"/>
            <w:vMerge/>
            <w:shd w:val="clear" w:color="auto" w:fill="auto"/>
            <w:noWrap/>
            <w:vAlign w:val="center"/>
            <w:hideMark/>
          </w:tcPr>
          <w:p w14:paraId="5FF42516" w14:textId="77777777" w:rsidR="005613A4" w:rsidRPr="00612148" w:rsidRDefault="005613A4" w:rsidP="005613A4">
            <w:pPr>
              <w:spacing w:line="240" w:lineRule="auto"/>
              <w:ind w:left="-57" w:right="-57" w:firstLine="0"/>
              <w:jc w:val="center"/>
              <w:rPr>
                <w:rFonts w:eastAsia="Times New Roman" w:cs="Arial"/>
                <w:sz w:val="20"/>
                <w:szCs w:val="20"/>
                <w:lang w:eastAsia="ru-RU"/>
              </w:rPr>
            </w:pPr>
          </w:p>
        </w:tc>
        <w:tc>
          <w:tcPr>
            <w:tcW w:w="1701" w:type="dxa"/>
            <w:shd w:val="clear" w:color="auto" w:fill="auto"/>
            <w:noWrap/>
            <w:vAlign w:val="center"/>
            <w:hideMark/>
          </w:tcPr>
          <w:p w14:paraId="343F9DA7" w14:textId="77777777" w:rsidR="005613A4" w:rsidRPr="00612148" w:rsidRDefault="005613A4" w:rsidP="005613A4">
            <w:pPr>
              <w:spacing w:line="240" w:lineRule="auto"/>
              <w:ind w:left="-113" w:right="-113" w:firstLine="0"/>
              <w:jc w:val="center"/>
              <w:rPr>
                <w:rFonts w:eastAsia="Times New Roman" w:cs="Arial"/>
                <w:sz w:val="20"/>
                <w:szCs w:val="20"/>
                <w:lang w:eastAsia="ru-RU"/>
              </w:rPr>
            </w:pPr>
            <w:r w:rsidRPr="00612148">
              <w:rPr>
                <w:rFonts w:eastAsia="Times New Roman" w:cs="Arial"/>
                <w:sz w:val="20"/>
                <w:szCs w:val="20"/>
                <w:lang w:eastAsia="ru-RU"/>
              </w:rPr>
              <w:t>№ источника на карте -схеме</w:t>
            </w:r>
          </w:p>
        </w:tc>
        <w:tc>
          <w:tcPr>
            <w:tcW w:w="1134" w:type="dxa"/>
            <w:shd w:val="clear" w:color="auto" w:fill="auto"/>
            <w:noWrap/>
            <w:vAlign w:val="center"/>
            <w:hideMark/>
          </w:tcPr>
          <w:p w14:paraId="078FCF49" w14:textId="77777777" w:rsidR="005613A4" w:rsidRPr="00612148" w:rsidRDefault="005613A4" w:rsidP="005613A4">
            <w:pPr>
              <w:spacing w:line="240" w:lineRule="auto"/>
              <w:ind w:left="-113" w:right="-113" w:firstLine="0"/>
              <w:jc w:val="center"/>
              <w:rPr>
                <w:rFonts w:eastAsia="Times New Roman" w:cs="Arial"/>
                <w:sz w:val="20"/>
                <w:szCs w:val="20"/>
                <w:lang w:eastAsia="ru-RU"/>
              </w:rPr>
            </w:pPr>
            <w:r w:rsidRPr="00612148">
              <w:rPr>
                <w:rFonts w:eastAsia="Times New Roman" w:cs="Arial"/>
                <w:sz w:val="20"/>
                <w:szCs w:val="20"/>
                <w:lang w:eastAsia="ru-RU"/>
              </w:rPr>
              <w:t>% вклада</w:t>
            </w:r>
          </w:p>
        </w:tc>
        <w:tc>
          <w:tcPr>
            <w:tcW w:w="1686" w:type="dxa"/>
            <w:vMerge/>
            <w:shd w:val="clear" w:color="auto" w:fill="auto"/>
            <w:noWrap/>
            <w:vAlign w:val="center"/>
            <w:hideMark/>
          </w:tcPr>
          <w:p w14:paraId="330FDF2A" w14:textId="77777777" w:rsidR="005613A4" w:rsidRPr="00612148" w:rsidRDefault="005613A4" w:rsidP="005613A4">
            <w:pPr>
              <w:spacing w:line="240" w:lineRule="auto"/>
              <w:ind w:firstLine="0"/>
              <w:jc w:val="center"/>
              <w:rPr>
                <w:rFonts w:eastAsia="Times New Roman" w:cs="Arial"/>
                <w:sz w:val="20"/>
                <w:szCs w:val="20"/>
                <w:lang w:eastAsia="ru-RU"/>
              </w:rPr>
            </w:pPr>
          </w:p>
        </w:tc>
      </w:tr>
      <w:tr w:rsidR="005613A4" w:rsidRPr="00612148" w14:paraId="5A8220E9" w14:textId="77777777" w:rsidTr="005613A4">
        <w:trPr>
          <w:trHeight w:val="493"/>
          <w:jc w:val="center"/>
        </w:trPr>
        <w:tc>
          <w:tcPr>
            <w:tcW w:w="866" w:type="dxa"/>
            <w:shd w:val="clear" w:color="auto" w:fill="auto"/>
          </w:tcPr>
          <w:p w14:paraId="763AB42B"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0143</w:t>
            </w:r>
          </w:p>
        </w:tc>
        <w:tc>
          <w:tcPr>
            <w:tcW w:w="2835" w:type="dxa"/>
            <w:shd w:val="clear" w:color="auto" w:fill="auto"/>
            <w:vAlign w:val="center"/>
          </w:tcPr>
          <w:p w14:paraId="451ECCAF" w14:textId="77777777" w:rsidR="005613A4" w:rsidRPr="00612148" w:rsidRDefault="005613A4" w:rsidP="005613A4">
            <w:pPr>
              <w:widowControl w:val="0"/>
              <w:autoSpaceDE w:val="0"/>
              <w:autoSpaceDN w:val="0"/>
              <w:adjustRightInd w:val="0"/>
              <w:spacing w:line="240" w:lineRule="auto"/>
              <w:ind w:left="11" w:firstLine="0"/>
              <w:jc w:val="left"/>
              <w:rPr>
                <w:rFonts w:cs="Arial"/>
                <w:sz w:val="20"/>
                <w:szCs w:val="20"/>
              </w:rPr>
            </w:pPr>
            <w:r w:rsidRPr="00612148">
              <w:rPr>
                <w:rFonts w:cs="Arial"/>
                <w:sz w:val="20"/>
                <w:szCs w:val="20"/>
              </w:rPr>
              <w:t>Марганец и его соединения (в пересчете на марганца (IV) оксид)</w:t>
            </w:r>
          </w:p>
        </w:tc>
        <w:tc>
          <w:tcPr>
            <w:tcW w:w="1701" w:type="dxa"/>
            <w:shd w:val="clear" w:color="auto" w:fill="auto"/>
          </w:tcPr>
          <w:p w14:paraId="499F381B"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0,0121</w:t>
            </w:r>
          </w:p>
        </w:tc>
        <w:tc>
          <w:tcPr>
            <w:tcW w:w="1701" w:type="dxa"/>
            <w:shd w:val="clear" w:color="auto" w:fill="auto"/>
          </w:tcPr>
          <w:p w14:paraId="7C38382D"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6506</w:t>
            </w:r>
          </w:p>
        </w:tc>
        <w:tc>
          <w:tcPr>
            <w:tcW w:w="1134" w:type="dxa"/>
            <w:shd w:val="clear" w:color="auto" w:fill="auto"/>
          </w:tcPr>
          <w:p w14:paraId="13D0046C"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100,00</w:t>
            </w:r>
          </w:p>
        </w:tc>
        <w:tc>
          <w:tcPr>
            <w:tcW w:w="1686" w:type="dxa"/>
            <w:shd w:val="clear" w:color="auto" w:fill="auto"/>
          </w:tcPr>
          <w:p w14:paraId="2E465045" w14:textId="77777777" w:rsidR="005613A4" w:rsidRPr="00612148" w:rsidRDefault="005613A4" w:rsidP="005613A4">
            <w:pPr>
              <w:spacing w:line="240" w:lineRule="auto"/>
              <w:ind w:right="-57" w:firstLine="0"/>
              <w:jc w:val="center"/>
              <w:rPr>
                <w:rFonts w:cs="Arial"/>
                <w:sz w:val="20"/>
                <w:szCs w:val="20"/>
              </w:rPr>
            </w:pPr>
            <w:r w:rsidRPr="00612148">
              <w:rPr>
                <w:rFonts w:cs="Arial"/>
                <w:sz w:val="20"/>
                <w:szCs w:val="20"/>
              </w:rPr>
              <w:t>Плщ: 1 Цех: 0</w:t>
            </w:r>
          </w:p>
        </w:tc>
      </w:tr>
      <w:tr w:rsidR="005613A4" w:rsidRPr="00612148" w14:paraId="6181AA45" w14:textId="77777777" w:rsidTr="005613A4">
        <w:trPr>
          <w:trHeight w:val="255"/>
          <w:jc w:val="center"/>
        </w:trPr>
        <w:tc>
          <w:tcPr>
            <w:tcW w:w="866" w:type="dxa"/>
            <w:shd w:val="clear" w:color="auto" w:fill="auto"/>
            <w:hideMark/>
          </w:tcPr>
          <w:p w14:paraId="4D356D2D"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0301</w:t>
            </w:r>
          </w:p>
        </w:tc>
        <w:tc>
          <w:tcPr>
            <w:tcW w:w="2835" w:type="dxa"/>
            <w:shd w:val="clear" w:color="auto" w:fill="auto"/>
            <w:hideMark/>
          </w:tcPr>
          <w:p w14:paraId="15AA2BB8" w14:textId="77777777" w:rsidR="005613A4" w:rsidRPr="00612148" w:rsidRDefault="005613A4" w:rsidP="005613A4">
            <w:pPr>
              <w:widowControl w:val="0"/>
              <w:autoSpaceDE w:val="0"/>
              <w:autoSpaceDN w:val="0"/>
              <w:adjustRightInd w:val="0"/>
              <w:spacing w:line="240" w:lineRule="auto"/>
              <w:ind w:left="11" w:firstLine="0"/>
              <w:jc w:val="left"/>
              <w:rPr>
                <w:rFonts w:cs="Arial"/>
                <w:sz w:val="20"/>
                <w:szCs w:val="20"/>
              </w:rPr>
            </w:pPr>
            <w:r w:rsidRPr="00612148">
              <w:rPr>
                <w:rFonts w:cs="Arial"/>
                <w:sz w:val="20"/>
                <w:szCs w:val="20"/>
              </w:rPr>
              <w:t>Азота диоксид (Азот (IV) оксид)</w:t>
            </w:r>
          </w:p>
        </w:tc>
        <w:tc>
          <w:tcPr>
            <w:tcW w:w="1701" w:type="dxa"/>
            <w:shd w:val="clear" w:color="auto" w:fill="auto"/>
          </w:tcPr>
          <w:p w14:paraId="3C5BF98D"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0,6062</w:t>
            </w:r>
          </w:p>
        </w:tc>
        <w:tc>
          <w:tcPr>
            <w:tcW w:w="1701" w:type="dxa"/>
            <w:shd w:val="clear" w:color="auto" w:fill="auto"/>
          </w:tcPr>
          <w:p w14:paraId="2F81698B"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5501</w:t>
            </w:r>
          </w:p>
        </w:tc>
        <w:tc>
          <w:tcPr>
            <w:tcW w:w="1134" w:type="dxa"/>
            <w:shd w:val="clear" w:color="auto" w:fill="auto"/>
          </w:tcPr>
          <w:p w14:paraId="12BAD2BD"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53,22</w:t>
            </w:r>
          </w:p>
        </w:tc>
        <w:tc>
          <w:tcPr>
            <w:tcW w:w="1686" w:type="dxa"/>
            <w:shd w:val="clear" w:color="auto" w:fill="auto"/>
            <w:hideMark/>
          </w:tcPr>
          <w:p w14:paraId="24335CF3" w14:textId="77777777" w:rsidR="005613A4" w:rsidRPr="00612148" w:rsidRDefault="005613A4" w:rsidP="005613A4">
            <w:pPr>
              <w:spacing w:line="240" w:lineRule="auto"/>
              <w:ind w:right="-57" w:firstLine="0"/>
              <w:jc w:val="center"/>
              <w:rPr>
                <w:rFonts w:cs="Arial"/>
                <w:sz w:val="20"/>
                <w:szCs w:val="20"/>
              </w:rPr>
            </w:pPr>
            <w:r w:rsidRPr="00612148">
              <w:rPr>
                <w:rFonts w:cs="Arial"/>
                <w:sz w:val="20"/>
                <w:szCs w:val="20"/>
              </w:rPr>
              <w:t>Плщ: 1 Цех: 0</w:t>
            </w:r>
          </w:p>
        </w:tc>
      </w:tr>
      <w:tr w:rsidR="005613A4" w:rsidRPr="00612148" w14:paraId="5D2631DD" w14:textId="77777777" w:rsidTr="005613A4">
        <w:trPr>
          <w:trHeight w:val="255"/>
          <w:jc w:val="center"/>
        </w:trPr>
        <w:tc>
          <w:tcPr>
            <w:tcW w:w="866" w:type="dxa"/>
            <w:tcBorders>
              <w:bottom w:val="nil"/>
            </w:tcBorders>
            <w:shd w:val="clear" w:color="auto" w:fill="auto"/>
            <w:hideMark/>
          </w:tcPr>
          <w:p w14:paraId="466E0AA8"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0304</w:t>
            </w:r>
          </w:p>
        </w:tc>
        <w:tc>
          <w:tcPr>
            <w:tcW w:w="2835" w:type="dxa"/>
            <w:tcBorders>
              <w:bottom w:val="nil"/>
            </w:tcBorders>
            <w:shd w:val="clear" w:color="auto" w:fill="auto"/>
            <w:hideMark/>
          </w:tcPr>
          <w:p w14:paraId="069BB6F6" w14:textId="77777777" w:rsidR="005613A4" w:rsidRPr="00612148" w:rsidRDefault="005613A4" w:rsidP="005613A4">
            <w:pPr>
              <w:widowControl w:val="0"/>
              <w:autoSpaceDE w:val="0"/>
              <w:autoSpaceDN w:val="0"/>
              <w:adjustRightInd w:val="0"/>
              <w:spacing w:line="240" w:lineRule="auto"/>
              <w:ind w:left="11" w:firstLine="0"/>
              <w:jc w:val="left"/>
              <w:rPr>
                <w:rFonts w:cs="Arial"/>
                <w:sz w:val="20"/>
                <w:szCs w:val="20"/>
              </w:rPr>
            </w:pPr>
            <w:r w:rsidRPr="00612148">
              <w:rPr>
                <w:rFonts w:cs="Arial"/>
                <w:sz w:val="20"/>
                <w:szCs w:val="20"/>
              </w:rPr>
              <w:t>Азот (II) оксид (Азота о</w:t>
            </w:r>
            <w:r w:rsidRPr="00612148">
              <w:rPr>
                <w:rFonts w:cs="Arial"/>
                <w:sz w:val="20"/>
                <w:szCs w:val="20"/>
              </w:rPr>
              <w:t>к</w:t>
            </w:r>
            <w:r w:rsidRPr="00612148">
              <w:rPr>
                <w:rFonts w:cs="Arial"/>
                <w:sz w:val="20"/>
                <w:szCs w:val="20"/>
              </w:rPr>
              <w:t>сид)</w:t>
            </w:r>
          </w:p>
        </w:tc>
        <w:tc>
          <w:tcPr>
            <w:tcW w:w="1701" w:type="dxa"/>
            <w:tcBorders>
              <w:bottom w:val="nil"/>
            </w:tcBorders>
            <w:shd w:val="clear" w:color="auto" w:fill="auto"/>
          </w:tcPr>
          <w:p w14:paraId="1EC6AC5F"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0,0493</w:t>
            </w:r>
          </w:p>
        </w:tc>
        <w:tc>
          <w:tcPr>
            <w:tcW w:w="1701" w:type="dxa"/>
            <w:tcBorders>
              <w:bottom w:val="nil"/>
            </w:tcBorders>
            <w:shd w:val="clear" w:color="auto" w:fill="auto"/>
          </w:tcPr>
          <w:p w14:paraId="46CF8A69"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5501</w:t>
            </w:r>
          </w:p>
        </w:tc>
        <w:tc>
          <w:tcPr>
            <w:tcW w:w="1134" w:type="dxa"/>
            <w:tcBorders>
              <w:bottom w:val="nil"/>
            </w:tcBorders>
            <w:shd w:val="clear" w:color="auto" w:fill="auto"/>
          </w:tcPr>
          <w:p w14:paraId="22FDA614"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53,22</w:t>
            </w:r>
          </w:p>
        </w:tc>
        <w:tc>
          <w:tcPr>
            <w:tcW w:w="1686" w:type="dxa"/>
            <w:tcBorders>
              <w:bottom w:val="nil"/>
            </w:tcBorders>
            <w:shd w:val="clear" w:color="auto" w:fill="auto"/>
            <w:hideMark/>
          </w:tcPr>
          <w:p w14:paraId="77D90F20" w14:textId="77777777" w:rsidR="005613A4" w:rsidRPr="00612148" w:rsidRDefault="005613A4" w:rsidP="005613A4">
            <w:pPr>
              <w:spacing w:line="240" w:lineRule="auto"/>
              <w:ind w:right="-57" w:firstLine="0"/>
              <w:jc w:val="center"/>
              <w:rPr>
                <w:rFonts w:cs="Arial"/>
                <w:sz w:val="20"/>
                <w:szCs w:val="20"/>
              </w:rPr>
            </w:pPr>
            <w:r w:rsidRPr="00612148">
              <w:rPr>
                <w:rFonts w:cs="Arial"/>
                <w:sz w:val="20"/>
                <w:szCs w:val="20"/>
              </w:rPr>
              <w:t>Плщ: 1 Цех: 0</w:t>
            </w:r>
          </w:p>
        </w:tc>
      </w:tr>
      <w:tr w:rsidR="005613A4" w:rsidRPr="00612148" w14:paraId="66086568" w14:textId="77777777" w:rsidTr="005613A4">
        <w:trPr>
          <w:trHeight w:val="255"/>
          <w:jc w:val="center"/>
        </w:trPr>
        <w:tc>
          <w:tcPr>
            <w:tcW w:w="866" w:type="dxa"/>
            <w:shd w:val="clear" w:color="auto" w:fill="auto"/>
            <w:hideMark/>
          </w:tcPr>
          <w:p w14:paraId="1D53D337"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0328</w:t>
            </w:r>
          </w:p>
        </w:tc>
        <w:tc>
          <w:tcPr>
            <w:tcW w:w="2835" w:type="dxa"/>
            <w:shd w:val="clear" w:color="auto" w:fill="auto"/>
            <w:hideMark/>
          </w:tcPr>
          <w:p w14:paraId="33DA95FC" w14:textId="77777777" w:rsidR="005613A4" w:rsidRPr="00612148" w:rsidRDefault="005613A4" w:rsidP="005613A4">
            <w:pPr>
              <w:widowControl w:val="0"/>
              <w:autoSpaceDE w:val="0"/>
              <w:autoSpaceDN w:val="0"/>
              <w:adjustRightInd w:val="0"/>
              <w:spacing w:line="240" w:lineRule="auto"/>
              <w:ind w:left="11" w:firstLine="0"/>
              <w:jc w:val="left"/>
              <w:rPr>
                <w:rFonts w:cs="Arial"/>
                <w:sz w:val="20"/>
                <w:szCs w:val="20"/>
              </w:rPr>
            </w:pPr>
            <w:r w:rsidRPr="00612148">
              <w:rPr>
                <w:rFonts w:cs="Arial"/>
                <w:sz w:val="20"/>
                <w:szCs w:val="20"/>
              </w:rPr>
              <w:t>Углерод (Сажа)</w:t>
            </w:r>
          </w:p>
        </w:tc>
        <w:tc>
          <w:tcPr>
            <w:tcW w:w="1701" w:type="dxa"/>
            <w:shd w:val="clear" w:color="auto" w:fill="auto"/>
          </w:tcPr>
          <w:p w14:paraId="63B8B671"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0,1390</w:t>
            </w:r>
          </w:p>
        </w:tc>
        <w:tc>
          <w:tcPr>
            <w:tcW w:w="1701" w:type="dxa"/>
            <w:shd w:val="clear" w:color="auto" w:fill="auto"/>
          </w:tcPr>
          <w:p w14:paraId="403BFB58"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6502</w:t>
            </w:r>
          </w:p>
        </w:tc>
        <w:tc>
          <w:tcPr>
            <w:tcW w:w="1134" w:type="dxa"/>
            <w:shd w:val="clear" w:color="auto" w:fill="auto"/>
          </w:tcPr>
          <w:p w14:paraId="58264731"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74,98</w:t>
            </w:r>
          </w:p>
        </w:tc>
        <w:tc>
          <w:tcPr>
            <w:tcW w:w="1686" w:type="dxa"/>
            <w:shd w:val="clear" w:color="auto" w:fill="auto"/>
            <w:hideMark/>
          </w:tcPr>
          <w:p w14:paraId="4F86160A" w14:textId="77777777" w:rsidR="005613A4" w:rsidRPr="00612148" w:rsidRDefault="005613A4" w:rsidP="005613A4">
            <w:pPr>
              <w:spacing w:line="240" w:lineRule="auto"/>
              <w:ind w:right="-57" w:firstLine="0"/>
              <w:jc w:val="center"/>
              <w:rPr>
                <w:rFonts w:cs="Arial"/>
                <w:sz w:val="20"/>
                <w:szCs w:val="20"/>
              </w:rPr>
            </w:pPr>
            <w:r w:rsidRPr="00612148">
              <w:rPr>
                <w:rFonts w:cs="Arial"/>
                <w:sz w:val="20"/>
                <w:szCs w:val="20"/>
              </w:rPr>
              <w:t>Плщ: 1 Цех: 0</w:t>
            </w:r>
          </w:p>
        </w:tc>
      </w:tr>
      <w:tr w:rsidR="005613A4" w:rsidRPr="00612148" w14:paraId="7C94A4B1" w14:textId="77777777" w:rsidTr="005613A4">
        <w:trPr>
          <w:trHeight w:val="255"/>
          <w:jc w:val="center"/>
        </w:trPr>
        <w:tc>
          <w:tcPr>
            <w:tcW w:w="866" w:type="dxa"/>
            <w:tcBorders>
              <w:bottom w:val="nil"/>
            </w:tcBorders>
            <w:shd w:val="clear" w:color="auto" w:fill="auto"/>
            <w:hideMark/>
          </w:tcPr>
          <w:p w14:paraId="6B273692"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0330</w:t>
            </w:r>
          </w:p>
        </w:tc>
        <w:tc>
          <w:tcPr>
            <w:tcW w:w="2835" w:type="dxa"/>
            <w:tcBorders>
              <w:bottom w:val="nil"/>
            </w:tcBorders>
            <w:shd w:val="clear" w:color="auto" w:fill="auto"/>
            <w:hideMark/>
          </w:tcPr>
          <w:p w14:paraId="5A657F8A" w14:textId="77777777" w:rsidR="005613A4" w:rsidRPr="00612148" w:rsidRDefault="005613A4" w:rsidP="005613A4">
            <w:pPr>
              <w:widowControl w:val="0"/>
              <w:autoSpaceDE w:val="0"/>
              <w:autoSpaceDN w:val="0"/>
              <w:adjustRightInd w:val="0"/>
              <w:spacing w:line="240" w:lineRule="auto"/>
              <w:ind w:left="11" w:firstLine="0"/>
              <w:jc w:val="left"/>
              <w:rPr>
                <w:rFonts w:cs="Arial"/>
                <w:sz w:val="20"/>
                <w:szCs w:val="20"/>
              </w:rPr>
            </w:pPr>
            <w:r w:rsidRPr="00612148">
              <w:rPr>
                <w:rFonts w:cs="Arial"/>
                <w:sz w:val="20"/>
                <w:szCs w:val="20"/>
              </w:rPr>
              <w:t>Сера диоксид-Ангидрид сернистый</w:t>
            </w:r>
          </w:p>
        </w:tc>
        <w:tc>
          <w:tcPr>
            <w:tcW w:w="1701" w:type="dxa"/>
            <w:tcBorders>
              <w:bottom w:val="nil"/>
            </w:tcBorders>
            <w:shd w:val="clear" w:color="auto" w:fill="auto"/>
          </w:tcPr>
          <w:p w14:paraId="02DABEC2"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0,0366</w:t>
            </w:r>
          </w:p>
        </w:tc>
        <w:tc>
          <w:tcPr>
            <w:tcW w:w="1701" w:type="dxa"/>
            <w:tcBorders>
              <w:bottom w:val="nil"/>
            </w:tcBorders>
            <w:shd w:val="clear" w:color="auto" w:fill="auto"/>
          </w:tcPr>
          <w:p w14:paraId="1CD4C1FD"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5501</w:t>
            </w:r>
          </w:p>
        </w:tc>
        <w:tc>
          <w:tcPr>
            <w:tcW w:w="1134" w:type="dxa"/>
            <w:tcBorders>
              <w:bottom w:val="nil"/>
            </w:tcBorders>
            <w:shd w:val="clear" w:color="auto" w:fill="auto"/>
          </w:tcPr>
          <w:p w14:paraId="2922D284"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55,07</w:t>
            </w:r>
          </w:p>
        </w:tc>
        <w:tc>
          <w:tcPr>
            <w:tcW w:w="1686" w:type="dxa"/>
            <w:tcBorders>
              <w:bottom w:val="nil"/>
            </w:tcBorders>
            <w:shd w:val="clear" w:color="auto" w:fill="auto"/>
            <w:hideMark/>
          </w:tcPr>
          <w:p w14:paraId="37F2E6FF" w14:textId="77777777" w:rsidR="005613A4" w:rsidRPr="00612148" w:rsidRDefault="005613A4" w:rsidP="005613A4">
            <w:pPr>
              <w:spacing w:line="240" w:lineRule="auto"/>
              <w:ind w:right="-57" w:firstLine="0"/>
              <w:jc w:val="center"/>
              <w:rPr>
                <w:rFonts w:cs="Arial"/>
                <w:sz w:val="20"/>
                <w:szCs w:val="20"/>
              </w:rPr>
            </w:pPr>
            <w:r w:rsidRPr="00612148">
              <w:rPr>
                <w:rFonts w:cs="Arial"/>
                <w:sz w:val="20"/>
                <w:szCs w:val="20"/>
              </w:rPr>
              <w:t>Плщ: 1 Цех: 0</w:t>
            </w:r>
          </w:p>
        </w:tc>
      </w:tr>
      <w:tr w:rsidR="005613A4" w:rsidRPr="00612148" w14:paraId="5B24FE75" w14:textId="77777777" w:rsidTr="005613A4">
        <w:trPr>
          <w:trHeight w:val="255"/>
          <w:jc w:val="center"/>
        </w:trPr>
        <w:tc>
          <w:tcPr>
            <w:tcW w:w="866" w:type="dxa"/>
            <w:shd w:val="clear" w:color="auto" w:fill="auto"/>
            <w:hideMark/>
          </w:tcPr>
          <w:p w14:paraId="6D7F1541"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0337</w:t>
            </w:r>
          </w:p>
        </w:tc>
        <w:tc>
          <w:tcPr>
            <w:tcW w:w="2835" w:type="dxa"/>
            <w:shd w:val="clear" w:color="auto" w:fill="auto"/>
            <w:hideMark/>
          </w:tcPr>
          <w:p w14:paraId="3F5F61AA" w14:textId="77777777" w:rsidR="005613A4" w:rsidRPr="00612148" w:rsidRDefault="005613A4" w:rsidP="005613A4">
            <w:pPr>
              <w:widowControl w:val="0"/>
              <w:autoSpaceDE w:val="0"/>
              <w:autoSpaceDN w:val="0"/>
              <w:adjustRightInd w:val="0"/>
              <w:spacing w:line="240" w:lineRule="auto"/>
              <w:ind w:left="11" w:firstLine="0"/>
              <w:jc w:val="left"/>
              <w:rPr>
                <w:rFonts w:cs="Arial"/>
                <w:sz w:val="20"/>
                <w:szCs w:val="20"/>
              </w:rPr>
            </w:pPr>
            <w:r w:rsidRPr="00612148">
              <w:rPr>
                <w:rFonts w:cs="Arial"/>
                <w:sz w:val="20"/>
                <w:szCs w:val="20"/>
              </w:rPr>
              <w:t>Углерод оксид</w:t>
            </w:r>
          </w:p>
        </w:tc>
        <w:tc>
          <w:tcPr>
            <w:tcW w:w="1701" w:type="dxa"/>
            <w:shd w:val="clear" w:color="auto" w:fill="auto"/>
          </w:tcPr>
          <w:p w14:paraId="493284C2"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0,0737</w:t>
            </w:r>
          </w:p>
        </w:tc>
        <w:tc>
          <w:tcPr>
            <w:tcW w:w="1701" w:type="dxa"/>
            <w:shd w:val="clear" w:color="auto" w:fill="auto"/>
          </w:tcPr>
          <w:p w14:paraId="321BE3B0"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6502</w:t>
            </w:r>
          </w:p>
        </w:tc>
        <w:tc>
          <w:tcPr>
            <w:tcW w:w="1134" w:type="dxa"/>
            <w:shd w:val="clear" w:color="auto" w:fill="auto"/>
          </w:tcPr>
          <w:p w14:paraId="72FAAF46"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76,78</w:t>
            </w:r>
          </w:p>
        </w:tc>
        <w:tc>
          <w:tcPr>
            <w:tcW w:w="1686" w:type="dxa"/>
            <w:shd w:val="clear" w:color="auto" w:fill="auto"/>
            <w:hideMark/>
          </w:tcPr>
          <w:p w14:paraId="1623168E" w14:textId="77777777" w:rsidR="005613A4" w:rsidRPr="00612148" w:rsidRDefault="005613A4" w:rsidP="005613A4">
            <w:pPr>
              <w:spacing w:line="240" w:lineRule="auto"/>
              <w:ind w:right="-57" w:firstLine="0"/>
              <w:jc w:val="center"/>
              <w:rPr>
                <w:rFonts w:cs="Arial"/>
                <w:sz w:val="20"/>
                <w:szCs w:val="20"/>
              </w:rPr>
            </w:pPr>
            <w:r w:rsidRPr="00612148">
              <w:rPr>
                <w:rFonts w:cs="Arial"/>
                <w:sz w:val="20"/>
                <w:szCs w:val="20"/>
              </w:rPr>
              <w:t>Плщ: 1 Цех: 0</w:t>
            </w:r>
          </w:p>
        </w:tc>
      </w:tr>
      <w:tr w:rsidR="005613A4" w:rsidRPr="00612148" w14:paraId="5F8677F1" w14:textId="77777777" w:rsidTr="005613A4">
        <w:trPr>
          <w:trHeight w:val="255"/>
          <w:jc w:val="center"/>
        </w:trPr>
        <w:tc>
          <w:tcPr>
            <w:tcW w:w="866" w:type="dxa"/>
            <w:shd w:val="clear" w:color="auto" w:fill="auto"/>
          </w:tcPr>
          <w:p w14:paraId="3542A32D"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0616</w:t>
            </w:r>
          </w:p>
        </w:tc>
        <w:tc>
          <w:tcPr>
            <w:tcW w:w="2835" w:type="dxa"/>
            <w:shd w:val="clear" w:color="auto" w:fill="auto"/>
          </w:tcPr>
          <w:p w14:paraId="587AB290" w14:textId="77777777" w:rsidR="005613A4" w:rsidRPr="00612148" w:rsidRDefault="005613A4" w:rsidP="005613A4">
            <w:pPr>
              <w:widowControl w:val="0"/>
              <w:autoSpaceDE w:val="0"/>
              <w:autoSpaceDN w:val="0"/>
              <w:adjustRightInd w:val="0"/>
              <w:spacing w:line="240" w:lineRule="auto"/>
              <w:ind w:left="11" w:firstLine="0"/>
              <w:jc w:val="left"/>
              <w:rPr>
                <w:rFonts w:cs="Arial"/>
                <w:sz w:val="20"/>
                <w:szCs w:val="20"/>
              </w:rPr>
            </w:pPr>
            <w:r w:rsidRPr="00612148">
              <w:rPr>
                <w:rFonts w:cs="Arial"/>
                <w:sz w:val="20"/>
                <w:szCs w:val="20"/>
              </w:rPr>
              <w:t>Ксилол</w:t>
            </w:r>
          </w:p>
        </w:tc>
        <w:tc>
          <w:tcPr>
            <w:tcW w:w="1701" w:type="dxa"/>
            <w:shd w:val="clear" w:color="auto" w:fill="auto"/>
          </w:tcPr>
          <w:p w14:paraId="76212782"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0,4525</w:t>
            </w:r>
          </w:p>
        </w:tc>
        <w:tc>
          <w:tcPr>
            <w:tcW w:w="1701" w:type="dxa"/>
            <w:shd w:val="clear" w:color="auto" w:fill="auto"/>
          </w:tcPr>
          <w:p w14:paraId="70F5A753"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6507</w:t>
            </w:r>
          </w:p>
        </w:tc>
        <w:tc>
          <w:tcPr>
            <w:tcW w:w="1134" w:type="dxa"/>
            <w:shd w:val="clear" w:color="auto" w:fill="auto"/>
          </w:tcPr>
          <w:p w14:paraId="1B211A29"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100,00</w:t>
            </w:r>
          </w:p>
        </w:tc>
        <w:tc>
          <w:tcPr>
            <w:tcW w:w="1686" w:type="dxa"/>
            <w:shd w:val="clear" w:color="auto" w:fill="auto"/>
          </w:tcPr>
          <w:p w14:paraId="5FF545DF" w14:textId="77777777" w:rsidR="005613A4" w:rsidRPr="00612148" w:rsidRDefault="005613A4" w:rsidP="005613A4">
            <w:pPr>
              <w:spacing w:line="240" w:lineRule="auto"/>
              <w:ind w:right="-57" w:firstLine="0"/>
              <w:jc w:val="center"/>
              <w:rPr>
                <w:rFonts w:cs="Arial"/>
                <w:sz w:val="20"/>
                <w:szCs w:val="20"/>
              </w:rPr>
            </w:pPr>
            <w:r w:rsidRPr="00612148">
              <w:rPr>
                <w:rFonts w:cs="Arial"/>
                <w:sz w:val="20"/>
                <w:szCs w:val="20"/>
              </w:rPr>
              <w:t>Плщ: 1 Цех: 0</w:t>
            </w:r>
          </w:p>
        </w:tc>
      </w:tr>
      <w:tr w:rsidR="005613A4" w:rsidRPr="00612148" w14:paraId="40DCAA15" w14:textId="77777777" w:rsidTr="005613A4">
        <w:trPr>
          <w:trHeight w:val="255"/>
          <w:jc w:val="center"/>
        </w:trPr>
        <w:tc>
          <w:tcPr>
            <w:tcW w:w="866" w:type="dxa"/>
            <w:shd w:val="clear" w:color="auto" w:fill="auto"/>
          </w:tcPr>
          <w:p w14:paraId="44B44306"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1042</w:t>
            </w:r>
          </w:p>
        </w:tc>
        <w:tc>
          <w:tcPr>
            <w:tcW w:w="2835" w:type="dxa"/>
            <w:shd w:val="clear" w:color="auto" w:fill="auto"/>
          </w:tcPr>
          <w:p w14:paraId="527C1B4A" w14:textId="77777777" w:rsidR="005613A4" w:rsidRPr="00612148" w:rsidRDefault="005613A4" w:rsidP="005613A4">
            <w:pPr>
              <w:widowControl w:val="0"/>
              <w:autoSpaceDE w:val="0"/>
              <w:autoSpaceDN w:val="0"/>
              <w:adjustRightInd w:val="0"/>
              <w:spacing w:line="240" w:lineRule="auto"/>
              <w:ind w:left="11" w:firstLine="0"/>
              <w:jc w:val="left"/>
              <w:rPr>
                <w:rFonts w:cs="Arial"/>
                <w:sz w:val="20"/>
                <w:szCs w:val="20"/>
              </w:rPr>
            </w:pPr>
            <w:r w:rsidRPr="00612148">
              <w:rPr>
                <w:rFonts w:cs="Arial"/>
                <w:sz w:val="20"/>
                <w:szCs w:val="20"/>
              </w:rPr>
              <w:t>Бутан-1-ол (Спирт н-бутиловый)</w:t>
            </w:r>
          </w:p>
        </w:tc>
        <w:tc>
          <w:tcPr>
            <w:tcW w:w="1701" w:type="dxa"/>
            <w:shd w:val="clear" w:color="auto" w:fill="auto"/>
          </w:tcPr>
          <w:p w14:paraId="7E2FC51D"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0,0201</w:t>
            </w:r>
          </w:p>
        </w:tc>
        <w:tc>
          <w:tcPr>
            <w:tcW w:w="1701" w:type="dxa"/>
            <w:shd w:val="clear" w:color="auto" w:fill="auto"/>
          </w:tcPr>
          <w:p w14:paraId="09A9E492"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6507</w:t>
            </w:r>
          </w:p>
        </w:tc>
        <w:tc>
          <w:tcPr>
            <w:tcW w:w="1134" w:type="dxa"/>
            <w:shd w:val="clear" w:color="auto" w:fill="auto"/>
          </w:tcPr>
          <w:p w14:paraId="55B27268"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100,00</w:t>
            </w:r>
          </w:p>
        </w:tc>
        <w:tc>
          <w:tcPr>
            <w:tcW w:w="1686" w:type="dxa"/>
            <w:shd w:val="clear" w:color="auto" w:fill="auto"/>
          </w:tcPr>
          <w:p w14:paraId="39DBD08E" w14:textId="77777777" w:rsidR="005613A4" w:rsidRPr="00612148" w:rsidRDefault="005613A4" w:rsidP="005613A4">
            <w:pPr>
              <w:spacing w:line="240" w:lineRule="auto"/>
              <w:ind w:right="-57" w:firstLine="0"/>
              <w:jc w:val="center"/>
              <w:rPr>
                <w:rFonts w:cs="Arial"/>
                <w:sz w:val="20"/>
                <w:szCs w:val="20"/>
              </w:rPr>
            </w:pPr>
            <w:r w:rsidRPr="00612148">
              <w:rPr>
                <w:rFonts w:cs="Arial"/>
                <w:sz w:val="20"/>
                <w:szCs w:val="20"/>
              </w:rPr>
              <w:t>Плщ: 1 Цех: 0</w:t>
            </w:r>
          </w:p>
        </w:tc>
      </w:tr>
      <w:tr w:rsidR="005613A4" w:rsidRPr="00612148" w14:paraId="403E1345" w14:textId="77777777" w:rsidTr="005613A4">
        <w:trPr>
          <w:trHeight w:val="255"/>
          <w:jc w:val="center"/>
        </w:trPr>
        <w:tc>
          <w:tcPr>
            <w:tcW w:w="866" w:type="dxa"/>
            <w:shd w:val="clear" w:color="auto" w:fill="auto"/>
          </w:tcPr>
          <w:p w14:paraId="6C75C0F1"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2732</w:t>
            </w:r>
          </w:p>
        </w:tc>
        <w:tc>
          <w:tcPr>
            <w:tcW w:w="2835" w:type="dxa"/>
            <w:shd w:val="clear" w:color="auto" w:fill="auto"/>
          </w:tcPr>
          <w:p w14:paraId="7C77CB2B" w14:textId="77777777" w:rsidR="005613A4" w:rsidRPr="00612148" w:rsidRDefault="005613A4" w:rsidP="005613A4">
            <w:pPr>
              <w:widowControl w:val="0"/>
              <w:autoSpaceDE w:val="0"/>
              <w:autoSpaceDN w:val="0"/>
              <w:adjustRightInd w:val="0"/>
              <w:spacing w:line="240" w:lineRule="auto"/>
              <w:ind w:left="11" w:firstLine="0"/>
              <w:jc w:val="left"/>
              <w:rPr>
                <w:rFonts w:cs="Arial"/>
                <w:sz w:val="20"/>
                <w:szCs w:val="20"/>
              </w:rPr>
            </w:pPr>
            <w:r w:rsidRPr="00612148">
              <w:rPr>
                <w:rFonts w:cs="Arial"/>
                <w:sz w:val="20"/>
                <w:szCs w:val="20"/>
              </w:rPr>
              <w:t>Керосин</w:t>
            </w:r>
          </w:p>
        </w:tc>
        <w:tc>
          <w:tcPr>
            <w:tcW w:w="1701" w:type="dxa"/>
            <w:shd w:val="clear" w:color="auto" w:fill="auto"/>
          </w:tcPr>
          <w:p w14:paraId="1ABA26EF"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0,0490</w:t>
            </w:r>
          </w:p>
        </w:tc>
        <w:tc>
          <w:tcPr>
            <w:tcW w:w="1701" w:type="dxa"/>
            <w:shd w:val="clear" w:color="auto" w:fill="auto"/>
          </w:tcPr>
          <w:p w14:paraId="72747178"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6502</w:t>
            </w:r>
          </w:p>
        </w:tc>
        <w:tc>
          <w:tcPr>
            <w:tcW w:w="1134" w:type="dxa"/>
            <w:shd w:val="clear" w:color="auto" w:fill="auto"/>
          </w:tcPr>
          <w:p w14:paraId="7831EFD8"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55,91</w:t>
            </w:r>
          </w:p>
        </w:tc>
        <w:tc>
          <w:tcPr>
            <w:tcW w:w="1686" w:type="dxa"/>
            <w:shd w:val="clear" w:color="auto" w:fill="auto"/>
          </w:tcPr>
          <w:p w14:paraId="2ECB16FF" w14:textId="77777777" w:rsidR="005613A4" w:rsidRPr="00612148" w:rsidRDefault="005613A4" w:rsidP="005613A4">
            <w:pPr>
              <w:spacing w:line="240" w:lineRule="auto"/>
              <w:ind w:right="-57" w:firstLine="0"/>
              <w:jc w:val="center"/>
              <w:rPr>
                <w:rFonts w:cs="Arial"/>
                <w:sz w:val="20"/>
                <w:szCs w:val="20"/>
              </w:rPr>
            </w:pPr>
            <w:r w:rsidRPr="00612148">
              <w:rPr>
                <w:rFonts w:cs="Arial"/>
                <w:sz w:val="20"/>
                <w:szCs w:val="20"/>
              </w:rPr>
              <w:t>Плщ: 1 Цех: 0</w:t>
            </w:r>
          </w:p>
        </w:tc>
      </w:tr>
      <w:tr w:rsidR="005613A4" w:rsidRPr="00612148" w14:paraId="16EC4237" w14:textId="77777777" w:rsidTr="005613A4">
        <w:trPr>
          <w:trHeight w:val="255"/>
          <w:jc w:val="center"/>
        </w:trPr>
        <w:tc>
          <w:tcPr>
            <w:tcW w:w="866" w:type="dxa"/>
            <w:shd w:val="clear" w:color="auto" w:fill="auto"/>
          </w:tcPr>
          <w:p w14:paraId="287627B8"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2752</w:t>
            </w:r>
          </w:p>
        </w:tc>
        <w:tc>
          <w:tcPr>
            <w:tcW w:w="2835" w:type="dxa"/>
            <w:shd w:val="clear" w:color="auto" w:fill="auto"/>
          </w:tcPr>
          <w:p w14:paraId="57DE75AA" w14:textId="77777777" w:rsidR="005613A4" w:rsidRPr="00612148" w:rsidRDefault="005613A4" w:rsidP="005613A4">
            <w:pPr>
              <w:widowControl w:val="0"/>
              <w:autoSpaceDE w:val="0"/>
              <w:autoSpaceDN w:val="0"/>
              <w:adjustRightInd w:val="0"/>
              <w:spacing w:line="240" w:lineRule="auto"/>
              <w:ind w:left="11" w:firstLine="0"/>
              <w:jc w:val="left"/>
              <w:rPr>
                <w:rFonts w:cs="Arial"/>
                <w:sz w:val="20"/>
                <w:szCs w:val="20"/>
              </w:rPr>
            </w:pPr>
            <w:r w:rsidRPr="00612148">
              <w:rPr>
                <w:rFonts w:cs="Arial"/>
                <w:sz w:val="20"/>
                <w:szCs w:val="20"/>
              </w:rPr>
              <w:t>Уайт-спирит</w:t>
            </w:r>
          </w:p>
          <w:p w14:paraId="0C54E0F7" w14:textId="77777777" w:rsidR="005613A4" w:rsidRPr="00612148" w:rsidRDefault="005613A4" w:rsidP="005613A4">
            <w:pPr>
              <w:widowControl w:val="0"/>
              <w:autoSpaceDE w:val="0"/>
              <w:autoSpaceDN w:val="0"/>
              <w:adjustRightInd w:val="0"/>
              <w:spacing w:line="240" w:lineRule="auto"/>
              <w:ind w:left="11" w:firstLine="0"/>
              <w:jc w:val="left"/>
              <w:rPr>
                <w:rFonts w:cs="Arial"/>
                <w:sz w:val="20"/>
                <w:szCs w:val="20"/>
              </w:rPr>
            </w:pPr>
          </w:p>
        </w:tc>
        <w:tc>
          <w:tcPr>
            <w:tcW w:w="1701" w:type="dxa"/>
            <w:shd w:val="clear" w:color="auto" w:fill="auto"/>
          </w:tcPr>
          <w:p w14:paraId="2F470DEB"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0,0080</w:t>
            </w:r>
          </w:p>
        </w:tc>
        <w:tc>
          <w:tcPr>
            <w:tcW w:w="1701" w:type="dxa"/>
            <w:shd w:val="clear" w:color="auto" w:fill="auto"/>
          </w:tcPr>
          <w:p w14:paraId="53EDADF6"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6507</w:t>
            </w:r>
          </w:p>
        </w:tc>
        <w:tc>
          <w:tcPr>
            <w:tcW w:w="1134" w:type="dxa"/>
            <w:shd w:val="clear" w:color="auto" w:fill="auto"/>
          </w:tcPr>
          <w:p w14:paraId="60379C0B"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100,00</w:t>
            </w:r>
          </w:p>
        </w:tc>
        <w:tc>
          <w:tcPr>
            <w:tcW w:w="1686" w:type="dxa"/>
            <w:shd w:val="clear" w:color="auto" w:fill="auto"/>
          </w:tcPr>
          <w:p w14:paraId="506A3E7E" w14:textId="77777777" w:rsidR="005613A4" w:rsidRPr="00612148" w:rsidRDefault="005613A4" w:rsidP="005613A4">
            <w:pPr>
              <w:spacing w:line="240" w:lineRule="auto"/>
              <w:ind w:right="-57" w:firstLine="0"/>
              <w:jc w:val="center"/>
              <w:rPr>
                <w:rFonts w:cs="Arial"/>
                <w:sz w:val="20"/>
                <w:szCs w:val="20"/>
              </w:rPr>
            </w:pPr>
            <w:r w:rsidRPr="00612148">
              <w:rPr>
                <w:rFonts w:cs="Arial"/>
                <w:sz w:val="20"/>
                <w:szCs w:val="20"/>
              </w:rPr>
              <w:t>Плщ: 1 Цех: 0</w:t>
            </w:r>
          </w:p>
        </w:tc>
      </w:tr>
      <w:tr w:rsidR="005613A4" w:rsidRPr="00612148" w14:paraId="682A58B1" w14:textId="77777777" w:rsidTr="005613A4">
        <w:trPr>
          <w:trHeight w:val="255"/>
          <w:jc w:val="center"/>
        </w:trPr>
        <w:tc>
          <w:tcPr>
            <w:tcW w:w="866" w:type="dxa"/>
            <w:shd w:val="clear" w:color="auto" w:fill="auto"/>
          </w:tcPr>
          <w:p w14:paraId="00B4F4AD"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2754</w:t>
            </w:r>
          </w:p>
        </w:tc>
        <w:tc>
          <w:tcPr>
            <w:tcW w:w="2835" w:type="dxa"/>
            <w:shd w:val="clear" w:color="auto" w:fill="auto"/>
          </w:tcPr>
          <w:p w14:paraId="391B4945" w14:textId="77777777" w:rsidR="005613A4" w:rsidRPr="00612148" w:rsidRDefault="005613A4" w:rsidP="005613A4">
            <w:pPr>
              <w:widowControl w:val="0"/>
              <w:autoSpaceDE w:val="0"/>
              <w:autoSpaceDN w:val="0"/>
              <w:adjustRightInd w:val="0"/>
              <w:spacing w:line="240" w:lineRule="auto"/>
              <w:ind w:left="11" w:firstLine="0"/>
              <w:jc w:val="left"/>
              <w:rPr>
                <w:rFonts w:cs="Arial"/>
                <w:sz w:val="20"/>
                <w:szCs w:val="20"/>
              </w:rPr>
            </w:pPr>
            <w:r w:rsidRPr="00612148">
              <w:rPr>
                <w:rFonts w:cs="Arial"/>
                <w:sz w:val="20"/>
                <w:szCs w:val="20"/>
              </w:rPr>
              <w:t>Углеводороды предельные C12-C19</w:t>
            </w:r>
          </w:p>
        </w:tc>
        <w:tc>
          <w:tcPr>
            <w:tcW w:w="1701" w:type="dxa"/>
            <w:shd w:val="clear" w:color="auto" w:fill="auto"/>
          </w:tcPr>
          <w:p w14:paraId="66D6AD4A"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0,0442</w:t>
            </w:r>
          </w:p>
        </w:tc>
        <w:tc>
          <w:tcPr>
            <w:tcW w:w="1701" w:type="dxa"/>
            <w:shd w:val="clear" w:color="auto" w:fill="auto"/>
          </w:tcPr>
          <w:p w14:paraId="54C2D14A"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6508</w:t>
            </w:r>
          </w:p>
        </w:tc>
        <w:tc>
          <w:tcPr>
            <w:tcW w:w="1134" w:type="dxa"/>
            <w:shd w:val="clear" w:color="auto" w:fill="auto"/>
          </w:tcPr>
          <w:p w14:paraId="50E3E2D1"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98,85</w:t>
            </w:r>
          </w:p>
        </w:tc>
        <w:tc>
          <w:tcPr>
            <w:tcW w:w="1686" w:type="dxa"/>
            <w:shd w:val="clear" w:color="auto" w:fill="auto"/>
          </w:tcPr>
          <w:p w14:paraId="51814B15" w14:textId="77777777" w:rsidR="005613A4" w:rsidRPr="00612148" w:rsidRDefault="005613A4" w:rsidP="005613A4">
            <w:pPr>
              <w:spacing w:line="240" w:lineRule="auto"/>
              <w:ind w:right="-57" w:firstLine="0"/>
              <w:jc w:val="center"/>
              <w:rPr>
                <w:rFonts w:cs="Arial"/>
                <w:sz w:val="20"/>
                <w:szCs w:val="20"/>
              </w:rPr>
            </w:pPr>
            <w:r w:rsidRPr="00612148">
              <w:rPr>
                <w:rFonts w:cs="Arial"/>
                <w:sz w:val="20"/>
                <w:szCs w:val="20"/>
              </w:rPr>
              <w:t>Плщ: 1 Цех: 0</w:t>
            </w:r>
          </w:p>
        </w:tc>
      </w:tr>
      <w:tr w:rsidR="005613A4" w:rsidRPr="00612148" w14:paraId="2757CB56" w14:textId="77777777" w:rsidTr="005613A4">
        <w:trPr>
          <w:trHeight w:val="255"/>
          <w:jc w:val="center"/>
        </w:trPr>
        <w:tc>
          <w:tcPr>
            <w:tcW w:w="866" w:type="dxa"/>
            <w:shd w:val="clear" w:color="auto" w:fill="auto"/>
          </w:tcPr>
          <w:p w14:paraId="3B996601"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2902</w:t>
            </w:r>
          </w:p>
        </w:tc>
        <w:tc>
          <w:tcPr>
            <w:tcW w:w="2835" w:type="dxa"/>
            <w:shd w:val="clear" w:color="auto" w:fill="auto"/>
          </w:tcPr>
          <w:p w14:paraId="06EAF6D4" w14:textId="77777777" w:rsidR="005613A4" w:rsidRPr="00612148" w:rsidRDefault="005613A4" w:rsidP="005613A4">
            <w:pPr>
              <w:widowControl w:val="0"/>
              <w:autoSpaceDE w:val="0"/>
              <w:autoSpaceDN w:val="0"/>
              <w:adjustRightInd w:val="0"/>
              <w:spacing w:line="240" w:lineRule="auto"/>
              <w:ind w:left="11" w:firstLine="0"/>
              <w:jc w:val="left"/>
              <w:rPr>
                <w:rFonts w:cs="Arial"/>
                <w:sz w:val="20"/>
                <w:szCs w:val="20"/>
              </w:rPr>
            </w:pPr>
            <w:r w:rsidRPr="00612148">
              <w:rPr>
                <w:rFonts w:cs="Arial"/>
                <w:sz w:val="20"/>
                <w:szCs w:val="20"/>
              </w:rPr>
              <w:t>Взвешенные вещества</w:t>
            </w:r>
          </w:p>
          <w:p w14:paraId="7F0BDAE9" w14:textId="77777777" w:rsidR="005613A4" w:rsidRPr="00612148" w:rsidRDefault="005613A4" w:rsidP="005613A4">
            <w:pPr>
              <w:widowControl w:val="0"/>
              <w:autoSpaceDE w:val="0"/>
              <w:autoSpaceDN w:val="0"/>
              <w:adjustRightInd w:val="0"/>
              <w:spacing w:line="240" w:lineRule="auto"/>
              <w:ind w:left="11" w:firstLine="0"/>
              <w:jc w:val="left"/>
              <w:rPr>
                <w:rFonts w:cs="Arial"/>
                <w:sz w:val="20"/>
                <w:szCs w:val="20"/>
              </w:rPr>
            </w:pPr>
          </w:p>
        </w:tc>
        <w:tc>
          <w:tcPr>
            <w:tcW w:w="1701" w:type="dxa"/>
            <w:shd w:val="clear" w:color="auto" w:fill="auto"/>
          </w:tcPr>
          <w:p w14:paraId="04DA09D2"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0,2603</w:t>
            </w:r>
          </w:p>
        </w:tc>
        <w:tc>
          <w:tcPr>
            <w:tcW w:w="1701" w:type="dxa"/>
            <w:shd w:val="clear" w:color="auto" w:fill="auto"/>
          </w:tcPr>
          <w:p w14:paraId="3BB7636E"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6507</w:t>
            </w:r>
          </w:p>
        </w:tc>
        <w:tc>
          <w:tcPr>
            <w:tcW w:w="1134" w:type="dxa"/>
            <w:shd w:val="clear" w:color="auto" w:fill="auto"/>
          </w:tcPr>
          <w:p w14:paraId="056E37E6"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100,00</w:t>
            </w:r>
          </w:p>
        </w:tc>
        <w:tc>
          <w:tcPr>
            <w:tcW w:w="1686" w:type="dxa"/>
            <w:shd w:val="clear" w:color="auto" w:fill="auto"/>
          </w:tcPr>
          <w:p w14:paraId="70632A39" w14:textId="77777777" w:rsidR="005613A4" w:rsidRPr="00612148" w:rsidRDefault="005613A4" w:rsidP="005613A4">
            <w:pPr>
              <w:spacing w:line="240" w:lineRule="auto"/>
              <w:ind w:right="-57" w:firstLine="0"/>
              <w:jc w:val="center"/>
              <w:rPr>
                <w:rFonts w:cs="Arial"/>
                <w:sz w:val="20"/>
                <w:szCs w:val="20"/>
              </w:rPr>
            </w:pPr>
            <w:r w:rsidRPr="00612148">
              <w:rPr>
                <w:rFonts w:cs="Arial"/>
                <w:sz w:val="20"/>
                <w:szCs w:val="20"/>
              </w:rPr>
              <w:t>Плщ: 1 Цех: 0</w:t>
            </w:r>
          </w:p>
        </w:tc>
      </w:tr>
      <w:tr w:rsidR="005613A4" w:rsidRPr="00612148" w14:paraId="5053F320" w14:textId="77777777" w:rsidTr="005613A4">
        <w:trPr>
          <w:trHeight w:val="255"/>
          <w:jc w:val="center"/>
        </w:trPr>
        <w:tc>
          <w:tcPr>
            <w:tcW w:w="866" w:type="dxa"/>
            <w:tcBorders>
              <w:top w:val="single" w:sz="4" w:space="0" w:color="auto"/>
              <w:bottom w:val="single" w:sz="4" w:space="0" w:color="auto"/>
              <w:right w:val="single" w:sz="4" w:space="0" w:color="auto"/>
            </w:tcBorders>
            <w:shd w:val="clear" w:color="auto" w:fill="auto"/>
          </w:tcPr>
          <w:p w14:paraId="6E207B2E"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2908</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2284DA" w14:textId="77777777" w:rsidR="005613A4" w:rsidRPr="00612148" w:rsidRDefault="005613A4" w:rsidP="005613A4">
            <w:pPr>
              <w:widowControl w:val="0"/>
              <w:autoSpaceDE w:val="0"/>
              <w:autoSpaceDN w:val="0"/>
              <w:adjustRightInd w:val="0"/>
              <w:spacing w:line="240" w:lineRule="auto"/>
              <w:ind w:left="11" w:firstLine="0"/>
              <w:jc w:val="left"/>
              <w:rPr>
                <w:rFonts w:cs="Arial"/>
                <w:sz w:val="20"/>
                <w:szCs w:val="20"/>
              </w:rPr>
            </w:pPr>
            <w:r w:rsidRPr="00612148">
              <w:rPr>
                <w:rFonts w:cs="Arial"/>
                <w:sz w:val="20"/>
                <w:szCs w:val="20"/>
              </w:rPr>
              <w:t>Пыль неорганическая: 70-20% SiO</w:t>
            </w:r>
            <w:r w:rsidRPr="00612148">
              <w:rPr>
                <w:rFonts w:cs="Arial"/>
                <w:sz w:val="20"/>
                <w:szCs w:val="20"/>
                <w:vertAlign w:val="sub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4F83D4"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0,1546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810D64"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6504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EBAA11"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99,61</w:t>
            </w:r>
          </w:p>
        </w:tc>
        <w:tc>
          <w:tcPr>
            <w:tcW w:w="1686" w:type="dxa"/>
            <w:tcBorders>
              <w:top w:val="single" w:sz="4" w:space="0" w:color="auto"/>
              <w:left w:val="single" w:sz="4" w:space="0" w:color="auto"/>
              <w:bottom w:val="single" w:sz="4" w:space="0" w:color="auto"/>
            </w:tcBorders>
            <w:shd w:val="clear" w:color="auto" w:fill="auto"/>
          </w:tcPr>
          <w:p w14:paraId="67E82803" w14:textId="77777777" w:rsidR="005613A4" w:rsidRPr="00612148" w:rsidRDefault="005613A4" w:rsidP="005613A4">
            <w:pPr>
              <w:spacing w:line="240" w:lineRule="auto"/>
              <w:ind w:right="-57" w:firstLine="0"/>
              <w:jc w:val="center"/>
              <w:rPr>
                <w:rFonts w:cs="Arial"/>
                <w:sz w:val="20"/>
                <w:szCs w:val="20"/>
              </w:rPr>
            </w:pPr>
            <w:r w:rsidRPr="00612148">
              <w:rPr>
                <w:rFonts w:cs="Arial"/>
                <w:sz w:val="20"/>
                <w:szCs w:val="20"/>
              </w:rPr>
              <w:t>Плщ: 1 Цех: 0</w:t>
            </w:r>
          </w:p>
        </w:tc>
      </w:tr>
      <w:tr w:rsidR="005613A4" w:rsidRPr="00612148" w14:paraId="0E334EF1" w14:textId="77777777" w:rsidTr="005613A4">
        <w:trPr>
          <w:trHeight w:val="255"/>
          <w:jc w:val="center"/>
        </w:trPr>
        <w:tc>
          <w:tcPr>
            <w:tcW w:w="866" w:type="dxa"/>
            <w:tcBorders>
              <w:top w:val="single" w:sz="4" w:space="0" w:color="auto"/>
              <w:bottom w:val="single" w:sz="4" w:space="0" w:color="auto"/>
              <w:right w:val="single" w:sz="4" w:space="0" w:color="auto"/>
            </w:tcBorders>
            <w:shd w:val="clear" w:color="auto" w:fill="auto"/>
          </w:tcPr>
          <w:p w14:paraId="3FA2EC04"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2909</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4523AD" w14:textId="77777777" w:rsidR="005613A4" w:rsidRPr="00612148" w:rsidRDefault="005613A4" w:rsidP="005613A4">
            <w:pPr>
              <w:widowControl w:val="0"/>
              <w:autoSpaceDE w:val="0"/>
              <w:autoSpaceDN w:val="0"/>
              <w:adjustRightInd w:val="0"/>
              <w:spacing w:line="240" w:lineRule="auto"/>
              <w:ind w:left="11" w:firstLine="0"/>
              <w:jc w:val="left"/>
              <w:rPr>
                <w:rFonts w:cs="Arial"/>
                <w:sz w:val="20"/>
                <w:szCs w:val="20"/>
              </w:rPr>
            </w:pPr>
            <w:r w:rsidRPr="00612148">
              <w:rPr>
                <w:rFonts w:cs="Arial"/>
                <w:sz w:val="20"/>
                <w:szCs w:val="20"/>
              </w:rPr>
              <w:t>Пыль неорганическая: до 20% SiO</w:t>
            </w:r>
            <w:r w:rsidRPr="00612148">
              <w:rPr>
                <w:rFonts w:cs="Arial"/>
                <w:sz w:val="20"/>
                <w:szCs w:val="20"/>
                <w:vertAlign w:val="subscript"/>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7695F7"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0,0046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63F0B5"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6505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1630A2" w14:textId="77777777" w:rsidR="005613A4" w:rsidRPr="00612148" w:rsidRDefault="005613A4" w:rsidP="005613A4">
            <w:pPr>
              <w:widowControl w:val="0"/>
              <w:autoSpaceDE w:val="0"/>
              <w:autoSpaceDN w:val="0"/>
              <w:adjustRightInd w:val="0"/>
              <w:spacing w:line="240" w:lineRule="auto"/>
              <w:ind w:right="11" w:firstLine="0"/>
              <w:jc w:val="center"/>
              <w:rPr>
                <w:rFonts w:cs="Arial"/>
                <w:sz w:val="20"/>
                <w:szCs w:val="20"/>
              </w:rPr>
            </w:pPr>
            <w:r w:rsidRPr="00612148">
              <w:rPr>
                <w:rFonts w:cs="Arial"/>
                <w:sz w:val="20"/>
                <w:szCs w:val="20"/>
              </w:rPr>
              <w:t>100,00</w:t>
            </w:r>
          </w:p>
        </w:tc>
        <w:tc>
          <w:tcPr>
            <w:tcW w:w="1686" w:type="dxa"/>
            <w:tcBorders>
              <w:top w:val="single" w:sz="4" w:space="0" w:color="auto"/>
              <w:left w:val="single" w:sz="4" w:space="0" w:color="auto"/>
              <w:bottom w:val="single" w:sz="4" w:space="0" w:color="auto"/>
            </w:tcBorders>
            <w:shd w:val="clear" w:color="auto" w:fill="auto"/>
          </w:tcPr>
          <w:p w14:paraId="2A54B1BC" w14:textId="77777777" w:rsidR="005613A4" w:rsidRPr="00612148" w:rsidRDefault="005613A4" w:rsidP="005613A4">
            <w:pPr>
              <w:spacing w:line="240" w:lineRule="auto"/>
              <w:ind w:right="-57" w:firstLine="0"/>
              <w:jc w:val="center"/>
              <w:rPr>
                <w:rFonts w:cs="Arial"/>
                <w:sz w:val="20"/>
                <w:szCs w:val="20"/>
              </w:rPr>
            </w:pPr>
            <w:r w:rsidRPr="00612148">
              <w:rPr>
                <w:rFonts w:cs="Arial"/>
                <w:sz w:val="20"/>
                <w:szCs w:val="20"/>
              </w:rPr>
              <w:t>Плщ: 1 Цех: 0</w:t>
            </w:r>
          </w:p>
        </w:tc>
      </w:tr>
      <w:tr w:rsidR="005613A4" w:rsidRPr="00612148" w14:paraId="295F269C" w14:textId="77777777" w:rsidTr="005613A4">
        <w:trPr>
          <w:trHeight w:val="255"/>
          <w:jc w:val="center"/>
        </w:trPr>
        <w:tc>
          <w:tcPr>
            <w:tcW w:w="9923" w:type="dxa"/>
            <w:gridSpan w:val="6"/>
            <w:tcBorders>
              <w:top w:val="single" w:sz="4" w:space="0" w:color="auto"/>
              <w:bottom w:val="single" w:sz="4" w:space="0" w:color="auto"/>
            </w:tcBorders>
            <w:shd w:val="clear" w:color="auto" w:fill="auto"/>
          </w:tcPr>
          <w:tbl>
            <w:tblPr>
              <w:tblW w:w="9915" w:type="dxa"/>
              <w:tblBorders>
                <w:top w:val="single" w:sz="4" w:space="0" w:color="auto"/>
              </w:tblBorders>
              <w:tblLayout w:type="fixed"/>
              <w:tblLook w:val="04A0" w:firstRow="1" w:lastRow="0" w:firstColumn="1" w:lastColumn="0" w:noHBand="0" w:noVBand="1"/>
            </w:tblPr>
            <w:tblGrid>
              <w:gridCol w:w="9915"/>
            </w:tblGrid>
            <w:tr w:rsidR="005613A4" w:rsidRPr="00612148" w14:paraId="77378079" w14:textId="77777777" w:rsidTr="005613A4">
              <w:trPr>
                <w:trHeight w:val="255"/>
              </w:trPr>
              <w:tc>
                <w:tcPr>
                  <w:tcW w:w="9915" w:type="dxa"/>
                  <w:shd w:val="clear" w:color="auto" w:fill="auto"/>
                  <w:vAlign w:val="center"/>
                </w:tcPr>
                <w:p w14:paraId="61683EA1" w14:textId="77777777" w:rsidR="005613A4" w:rsidRPr="00612148" w:rsidRDefault="005613A4" w:rsidP="005613A4">
                  <w:pPr>
                    <w:pStyle w:val="a"/>
                    <w:numPr>
                      <w:ilvl w:val="0"/>
                      <w:numId w:val="0"/>
                    </w:numPr>
                    <w:spacing w:line="240" w:lineRule="auto"/>
                    <w:ind w:left="306"/>
                    <w:jc w:val="left"/>
                    <w:rPr>
                      <w:rFonts w:eastAsia="Times New Roman" w:cs="Arial"/>
                      <w:sz w:val="20"/>
                      <w:szCs w:val="20"/>
                      <w:lang w:eastAsia="ru-RU"/>
                    </w:rPr>
                  </w:pPr>
                  <w:r w:rsidRPr="00612148">
                    <w:rPr>
                      <w:rFonts w:eastAsia="Times New Roman" w:cs="Arial"/>
                      <w:sz w:val="20"/>
                      <w:szCs w:val="20"/>
                      <w:lang w:eastAsia="ru-RU"/>
                    </w:rPr>
                    <w:t>- группы суммации  6035, 6043, 6204, 6205 исключены из расчета загрязнения атмосферы (п.2, п.п 16 «</w:t>
                  </w:r>
                  <w:r w:rsidRPr="00612148">
                    <w:rPr>
                      <w:rFonts w:cs="Arial"/>
                      <w:sz w:val="20"/>
                      <w:szCs w:val="20"/>
                    </w:rPr>
                    <w:t>Методического пособия по расчету, нормированию и контролю выбросов загрязняющих в</w:t>
                  </w:r>
                  <w:r w:rsidRPr="00612148">
                    <w:rPr>
                      <w:rFonts w:cs="Arial"/>
                      <w:sz w:val="20"/>
                      <w:szCs w:val="20"/>
                    </w:rPr>
                    <w:t>е</w:t>
                  </w:r>
                  <w:r w:rsidRPr="00612148">
                    <w:rPr>
                      <w:rFonts w:cs="Arial"/>
                      <w:sz w:val="20"/>
                      <w:szCs w:val="20"/>
                    </w:rPr>
                    <w:t>ществ в атмосферный воздух», Санкт-Петербург» 2012 г</w:t>
                  </w:r>
                </w:p>
              </w:tc>
            </w:tr>
          </w:tbl>
          <w:p w14:paraId="2748A7EE" w14:textId="77777777" w:rsidR="005613A4" w:rsidRPr="00612148" w:rsidRDefault="005613A4" w:rsidP="005613A4">
            <w:pPr>
              <w:spacing w:line="240" w:lineRule="auto"/>
              <w:ind w:right="-57" w:firstLine="0"/>
              <w:jc w:val="center"/>
              <w:rPr>
                <w:rFonts w:cs="Arial"/>
                <w:sz w:val="20"/>
                <w:szCs w:val="20"/>
              </w:rPr>
            </w:pPr>
          </w:p>
        </w:tc>
      </w:tr>
    </w:tbl>
    <w:p w14:paraId="4258FDA5" w14:textId="77777777" w:rsidR="005613A4" w:rsidRPr="00612148" w:rsidRDefault="005613A4" w:rsidP="00783977">
      <w:pPr>
        <w:spacing w:line="240" w:lineRule="auto"/>
        <w:rPr>
          <w:rFonts w:cs="Arial"/>
          <w:highlight w:val="lightGray"/>
        </w:rPr>
      </w:pPr>
    </w:p>
    <w:p w14:paraId="4EED53BB" w14:textId="5BC19600" w:rsidR="00E54C9D" w:rsidRPr="00612148" w:rsidRDefault="005613A4" w:rsidP="005613A4">
      <w:pPr>
        <w:rPr>
          <w:rFonts w:cs="Arial"/>
        </w:rPr>
      </w:pPr>
      <w:r w:rsidRPr="00612148">
        <w:rPr>
          <w:rFonts w:cs="Arial"/>
        </w:rPr>
        <w:t>Основными вкладчиками в загрязнение атмосферного воздуха являются работа спецтехники, ДЭС, топливозаправщика, покрасочные и гидроизоляционные работы.</w:t>
      </w:r>
    </w:p>
    <w:p w14:paraId="293D905B" w14:textId="78600A11" w:rsidR="007B6304" w:rsidRPr="00612148" w:rsidRDefault="00E36711" w:rsidP="007B6304">
      <w:pPr>
        <w:spacing w:line="348" w:lineRule="auto"/>
        <w:contextualSpacing/>
        <w:rPr>
          <w:rFonts w:eastAsia="Times New Roman"/>
          <w:i/>
          <w:szCs w:val="24"/>
          <w:lang w:eastAsia="ru-RU"/>
        </w:rPr>
      </w:pPr>
      <w:r w:rsidRPr="00612148">
        <w:rPr>
          <w:rFonts w:eastAsia="Times New Roman"/>
          <w:i/>
          <w:szCs w:val="24"/>
          <w:lang w:eastAsia="ru-RU"/>
        </w:rPr>
        <w:t xml:space="preserve">Период </w:t>
      </w:r>
      <w:r w:rsidR="00340087" w:rsidRPr="00612148">
        <w:rPr>
          <w:rFonts w:eastAsia="Times New Roman"/>
          <w:i/>
          <w:szCs w:val="24"/>
          <w:lang w:eastAsia="ru-RU"/>
        </w:rPr>
        <w:t>утилизации бурового шлама.</w:t>
      </w:r>
    </w:p>
    <w:p w14:paraId="7B06BFEC" w14:textId="77777777" w:rsidR="00F8020C" w:rsidRPr="00612148" w:rsidRDefault="00F8020C" w:rsidP="00F8020C">
      <w:pPr>
        <w:ind w:firstLine="567"/>
        <w:rPr>
          <w:rFonts w:cs="Arial"/>
        </w:rPr>
      </w:pPr>
      <w:bookmarkStart w:id="227" w:name="_Toc428533428"/>
      <w:bookmarkStart w:id="228" w:name="_Toc417383041"/>
      <w:bookmarkEnd w:id="220"/>
      <w:r w:rsidRPr="00612148">
        <w:rPr>
          <w:rFonts w:cs="Arial"/>
        </w:rPr>
        <w:t>Размер площади расчета принят 4000 × 4000 м, исходя из расположения проектир</w:t>
      </w:r>
      <w:r w:rsidRPr="00612148">
        <w:rPr>
          <w:rFonts w:cs="Arial"/>
        </w:rPr>
        <w:t>у</w:t>
      </w:r>
      <w:r w:rsidRPr="00612148">
        <w:rPr>
          <w:rFonts w:cs="Arial"/>
        </w:rPr>
        <w:t>емых площадок и расположения источников выброса. Шаг расчета – 300. Количество расчетных точек 4 (на границе СЗЗ).</w:t>
      </w:r>
    </w:p>
    <w:p w14:paraId="4CFDBEEA" w14:textId="77777777" w:rsidR="00F8020C" w:rsidRDefault="00F8020C" w:rsidP="00F8020C">
      <w:pPr>
        <w:rPr>
          <w:rFonts w:eastAsia="Times New Roman" w:cs="Arial"/>
          <w:lang w:eastAsia="ru-RU"/>
        </w:rPr>
      </w:pPr>
      <w:r w:rsidRPr="00612148">
        <w:rPr>
          <w:rFonts w:eastAsia="Times New Roman" w:cs="Arial"/>
          <w:lang w:eastAsia="ru-RU"/>
        </w:rPr>
        <w:lastRenderedPageBreak/>
        <w:t xml:space="preserve">Перечень веществ, расчет загрязнения атмосферы для которых не целесообразен, приведен в таблице </w:t>
      </w:r>
      <w:r w:rsidRPr="00612148">
        <w:rPr>
          <w:rFonts w:eastAsia="Times New Roman" w:cs="Arial"/>
          <w:lang w:eastAsia="ru-RU"/>
        </w:rPr>
        <w:fldChar w:fldCharType="begin"/>
      </w:r>
      <w:r w:rsidRPr="00612148">
        <w:rPr>
          <w:rFonts w:eastAsia="Times New Roman" w:cs="Arial"/>
          <w:lang w:eastAsia="ru-RU"/>
        </w:rPr>
        <w:instrText xml:space="preserve"> REF _Ref461000421 \h  \* MERGEFORMAT </w:instrText>
      </w:r>
      <w:r w:rsidRPr="00612148">
        <w:rPr>
          <w:rFonts w:eastAsia="Times New Roman" w:cs="Arial"/>
          <w:lang w:eastAsia="ru-RU"/>
        </w:rPr>
      </w:r>
      <w:r w:rsidRPr="00612148">
        <w:rPr>
          <w:rFonts w:eastAsia="Times New Roman" w:cs="Arial"/>
          <w:lang w:eastAsia="ru-RU"/>
        </w:rPr>
        <w:fldChar w:fldCharType="separate"/>
      </w:r>
      <w:r w:rsidR="0017121E" w:rsidRPr="0017121E">
        <w:rPr>
          <w:vanish/>
        </w:rPr>
        <w:t xml:space="preserve">Таблица </w:t>
      </w:r>
      <w:r w:rsidR="0017121E" w:rsidRPr="0017121E">
        <w:rPr>
          <w:noProof/>
        </w:rPr>
        <w:t>5</w:t>
      </w:r>
      <w:r w:rsidR="0017121E" w:rsidRPr="00612148">
        <w:t>.</w:t>
      </w:r>
      <w:r w:rsidR="0017121E" w:rsidRPr="0017121E">
        <w:rPr>
          <w:noProof/>
        </w:rPr>
        <w:t>6</w:t>
      </w:r>
      <w:r w:rsidRPr="00612148">
        <w:rPr>
          <w:rFonts w:eastAsia="Times New Roman" w:cs="Arial"/>
          <w:lang w:eastAsia="ru-RU"/>
        </w:rPr>
        <w:fldChar w:fldCharType="end"/>
      </w:r>
      <w:r w:rsidRPr="00612148">
        <w:rPr>
          <w:rFonts w:eastAsia="Times New Roman" w:cs="Arial"/>
          <w:lang w:eastAsia="ru-RU"/>
        </w:rPr>
        <w:t>.</w:t>
      </w:r>
    </w:p>
    <w:p w14:paraId="3D91EC5A" w14:textId="77777777" w:rsidR="00F8020C" w:rsidRPr="00612148" w:rsidRDefault="00F8020C" w:rsidP="00F8020C">
      <w:pPr>
        <w:pStyle w:val="afc"/>
        <w:spacing w:before="0"/>
        <w:ind w:left="0" w:firstLine="0"/>
        <w:rPr>
          <w:bCs w:val="0"/>
        </w:rPr>
      </w:pPr>
      <w:bookmarkStart w:id="229" w:name="_Ref461000421"/>
      <w:r w:rsidRPr="00612148">
        <w:rPr>
          <w:bCs w:val="0"/>
        </w:rPr>
        <w:t xml:space="preserve">Таблица </w:t>
      </w:r>
      <w:r w:rsidRPr="00612148">
        <w:rPr>
          <w:bCs w:val="0"/>
        </w:rPr>
        <w:fldChar w:fldCharType="begin"/>
      </w:r>
      <w:r w:rsidRPr="00612148">
        <w:rPr>
          <w:bCs w:val="0"/>
        </w:rPr>
        <w:instrText xml:space="preserve"> STYLEREF 1 \s </w:instrText>
      </w:r>
      <w:r w:rsidRPr="00612148">
        <w:rPr>
          <w:bCs w:val="0"/>
        </w:rPr>
        <w:fldChar w:fldCharType="separate"/>
      </w:r>
      <w:r w:rsidR="0017121E">
        <w:rPr>
          <w:bCs w:val="0"/>
          <w:noProof/>
        </w:rPr>
        <w:t>5</w:t>
      </w:r>
      <w:r w:rsidRPr="00612148">
        <w:rPr>
          <w:bCs w:val="0"/>
        </w:rPr>
        <w:fldChar w:fldCharType="end"/>
      </w:r>
      <w:r w:rsidRPr="00612148">
        <w:rPr>
          <w:bCs w:val="0"/>
        </w:rPr>
        <w:t>.</w:t>
      </w:r>
      <w:r w:rsidRPr="00612148">
        <w:rPr>
          <w:bCs w:val="0"/>
        </w:rPr>
        <w:fldChar w:fldCharType="begin"/>
      </w:r>
      <w:r w:rsidRPr="00612148">
        <w:rPr>
          <w:bCs w:val="0"/>
        </w:rPr>
        <w:instrText xml:space="preserve"> SEQ Таблица \* ARABIC \s 1 </w:instrText>
      </w:r>
      <w:r w:rsidRPr="00612148">
        <w:rPr>
          <w:bCs w:val="0"/>
        </w:rPr>
        <w:fldChar w:fldCharType="separate"/>
      </w:r>
      <w:r w:rsidR="0017121E">
        <w:rPr>
          <w:bCs w:val="0"/>
          <w:noProof/>
        </w:rPr>
        <w:t>6</w:t>
      </w:r>
      <w:r w:rsidRPr="00612148">
        <w:rPr>
          <w:bCs w:val="0"/>
        </w:rPr>
        <w:fldChar w:fldCharType="end"/>
      </w:r>
      <w:bookmarkEnd w:id="229"/>
      <w:r w:rsidRPr="00612148">
        <w:rPr>
          <w:bCs w:val="0"/>
        </w:rPr>
        <w:t xml:space="preserve"> - Вещества, расчёт для которых не целесообразен</w:t>
      </w:r>
    </w:p>
    <w:tbl>
      <w:tblPr>
        <w:tblW w:w="9923" w:type="dxa"/>
        <w:jc w:val="center"/>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86"/>
        <w:gridCol w:w="6187"/>
        <w:gridCol w:w="2550"/>
      </w:tblGrid>
      <w:tr w:rsidR="00F8020C" w:rsidRPr="00612148" w14:paraId="6E4EC4B8" w14:textId="77777777" w:rsidTr="007F66E8">
        <w:trPr>
          <w:tblHeader/>
          <w:jc w:val="center"/>
        </w:trPr>
        <w:tc>
          <w:tcPr>
            <w:tcW w:w="1186" w:type="dxa"/>
          </w:tcPr>
          <w:p w14:paraId="22250E44" w14:textId="77777777" w:rsidR="00F8020C" w:rsidRPr="00612148" w:rsidRDefault="00F8020C" w:rsidP="007F66E8">
            <w:pPr>
              <w:widowControl w:val="0"/>
              <w:autoSpaceDE w:val="0"/>
              <w:autoSpaceDN w:val="0"/>
              <w:adjustRightInd w:val="0"/>
              <w:spacing w:line="276" w:lineRule="auto"/>
              <w:ind w:firstLine="0"/>
              <w:jc w:val="center"/>
              <w:rPr>
                <w:rFonts w:cs="Arial"/>
                <w:b/>
                <w:bCs/>
                <w:sz w:val="20"/>
                <w:szCs w:val="20"/>
              </w:rPr>
            </w:pPr>
            <w:r w:rsidRPr="00612148">
              <w:rPr>
                <w:rFonts w:cs="Arial"/>
                <w:b/>
                <w:bCs/>
                <w:sz w:val="20"/>
                <w:szCs w:val="20"/>
              </w:rPr>
              <w:t>Код</w:t>
            </w:r>
          </w:p>
        </w:tc>
        <w:tc>
          <w:tcPr>
            <w:tcW w:w="6187" w:type="dxa"/>
          </w:tcPr>
          <w:p w14:paraId="02A10AD1" w14:textId="77777777" w:rsidR="00F8020C" w:rsidRPr="00612148" w:rsidRDefault="00F8020C" w:rsidP="007F66E8">
            <w:pPr>
              <w:widowControl w:val="0"/>
              <w:autoSpaceDE w:val="0"/>
              <w:autoSpaceDN w:val="0"/>
              <w:adjustRightInd w:val="0"/>
              <w:spacing w:line="276" w:lineRule="auto"/>
              <w:ind w:firstLine="0"/>
              <w:jc w:val="center"/>
              <w:rPr>
                <w:rFonts w:cs="Arial"/>
                <w:b/>
                <w:bCs/>
                <w:sz w:val="20"/>
                <w:szCs w:val="20"/>
              </w:rPr>
            </w:pPr>
            <w:r w:rsidRPr="00612148">
              <w:rPr>
                <w:rFonts w:cs="Arial"/>
                <w:b/>
                <w:bCs/>
                <w:sz w:val="20"/>
                <w:szCs w:val="20"/>
              </w:rPr>
              <w:t>Наименование</w:t>
            </w:r>
          </w:p>
        </w:tc>
        <w:tc>
          <w:tcPr>
            <w:tcW w:w="2550" w:type="dxa"/>
          </w:tcPr>
          <w:p w14:paraId="7728ABAB" w14:textId="77777777" w:rsidR="00F8020C" w:rsidRPr="00612148" w:rsidRDefault="00F8020C" w:rsidP="007F66E8">
            <w:pPr>
              <w:widowControl w:val="0"/>
              <w:autoSpaceDE w:val="0"/>
              <w:autoSpaceDN w:val="0"/>
              <w:adjustRightInd w:val="0"/>
              <w:spacing w:line="276" w:lineRule="auto"/>
              <w:ind w:firstLine="0"/>
              <w:jc w:val="center"/>
              <w:rPr>
                <w:rFonts w:cs="Arial"/>
                <w:b/>
                <w:bCs/>
                <w:sz w:val="20"/>
                <w:szCs w:val="20"/>
              </w:rPr>
            </w:pPr>
            <w:r w:rsidRPr="00612148">
              <w:rPr>
                <w:rFonts w:cs="Arial"/>
                <w:b/>
                <w:bCs/>
                <w:sz w:val="20"/>
                <w:szCs w:val="20"/>
              </w:rPr>
              <w:t>Сумма Cm/ПДК</w:t>
            </w:r>
          </w:p>
        </w:tc>
      </w:tr>
      <w:tr w:rsidR="00F8020C" w:rsidRPr="00612148" w14:paraId="1B61E0C7" w14:textId="77777777" w:rsidTr="007F66E8">
        <w:trPr>
          <w:jc w:val="center"/>
        </w:trPr>
        <w:tc>
          <w:tcPr>
            <w:tcW w:w="1186" w:type="dxa"/>
          </w:tcPr>
          <w:p w14:paraId="54A1EC41" w14:textId="77777777" w:rsidR="00F8020C" w:rsidRPr="00612148" w:rsidRDefault="00F8020C" w:rsidP="007F66E8">
            <w:pPr>
              <w:widowControl w:val="0"/>
              <w:autoSpaceDE w:val="0"/>
              <w:autoSpaceDN w:val="0"/>
              <w:adjustRightInd w:val="0"/>
              <w:spacing w:line="276" w:lineRule="auto"/>
              <w:ind w:right="11" w:firstLine="0"/>
              <w:jc w:val="center"/>
              <w:rPr>
                <w:rFonts w:cs="Arial"/>
                <w:sz w:val="20"/>
                <w:szCs w:val="20"/>
              </w:rPr>
            </w:pPr>
            <w:r w:rsidRPr="00612148">
              <w:rPr>
                <w:rFonts w:cs="Arial"/>
                <w:sz w:val="20"/>
                <w:szCs w:val="20"/>
              </w:rPr>
              <w:t>2754</w:t>
            </w:r>
          </w:p>
        </w:tc>
        <w:tc>
          <w:tcPr>
            <w:tcW w:w="6187" w:type="dxa"/>
          </w:tcPr>
          <w:p w14:paraId="62F16821" w14:textId="77777777" w:rsidR="00F8020C" w:rsidRPr="00612148" w:rsidRDefault="00F8020C" w:rsidP="007F66E8">
            <w:pPr>
              <w:widowControl w:val="0"/>
              <w:autoSpaceDE w:val="0"/>
              <w:autoSpaceDN w:val="0"/>
              <w:adjustRightInd w:val="0"/>
              <w:spacing w:line="276" w:lineRule="auto"/>
              <w:ind w:right="11" w:firstLine="0"/>
              <w:jc w:val="left"/>
              <w:rPr>
                <w:rFonts w:cs="Arial"/>
                <w:sz w:val="20"/>
                <w:szCs w:val="20"/>
              </w:rPr>
            </w:pPr>
            <w:r w:rsidRPr="00612148">
              <w:rPr>
                <w:rFonts w:cs="Arial"/>
                <w:sz w:val="20"/>
                <w:szCs w:val="20"/>
              </w:rPr>
              <w:t>Углеводороды предельные C12-C19</w:t>
            </w:r>
          </w:p>
        </w:tc>
        <w:tc>
          <w:tcPr>
            <w:tcW w:w="2550" w:type="dxa"/>
          </w:tcPr>
          <w:p w14:paraId="6234B71E" w14:textId="6EEBAAA8" w:rsidR="00F8020C" w:rsidRPr="00612148" w:rsidRDefault="00912640" w:rsidP="007F66E8">
            <w:pPr>
              <w:autoSpaceDE w:val="0"/>
              <w:autoSpaceDN w:val="0"/>
              <w:adjustRightInd w:val="0"/>
              <w:spacing w:line="240" w:lineRule="auto"/>
              <w:ind w:firstLine="0"/>
              <w:jc w:val="center"/>
              <w:rPr>
                <w:rFonts w:eastAsia="Times New Roman" w:cs="Arial"/>
                <w:bCs/>
                <w:iCs/>
                <w:sz w:val="20"/>
                <w:szCs w:val="20"/>
                <w:lang w:eastAsia="ru-RU"/>
              </w:rPr>
            </w:pPr>
            <w:r>
              <w:rPr>
                <w:rFonts w:eastAsia="Times New Roman" w:cs="Arial"/>
                <w:bCs/>
                <w:iCs/>
                <w:sz w:val="20"/>
                <w:szCs w:val="20"/>
                <w:lang w:eastAsia="ru-RU"/>
              </w:rPr>
              <w:t>0,02</w:t>
            </w:r>
          </w:p>
        </w:tc>
      </w:tr>
    </w:tbl>
    <w:p w14:paraId="14F8F4D5" w14:textId="77777777" w:rsidR="00F8020C" w:rsidRPr="00612148" w:rsidRDefault="00F8020C" w:rsidP="00783977">
      <w:pPr>
        <w:spacing w:line="240" w:lineRule="auto"/>
        <w:ind w:firstLine="567"/>
        <w:rPr>
          <w:rFonts w:cs="Arial"/>
        </w:rPr>
      </w:pPr>
    </w:p>
    <w:p w14:paraId="2DD54E3F" w14:textId="3D002DC8" w:rsidR="00F8020C" w:rsidRPr="00612148" w:rsidRDefault="00F8020C" w:rsidP="00F8020C">
      <w:pPr>
        <w:ind w:firstLine="567"/>
        <w:rPr>
          <w:rFonts w:cs="Arial"/>
        </w:rPr>
      </w:pPr>
      <w:r w:rsidRPr="00612148">
        <w:rPr>
          <w:rFonts w:cs="Arial"/>
        </w:rPr>
        <w:t xml:space="preserve">Результаты расчетов рассеивания показывают, что выбросы загрязняющих веществ не превышают 1 ПДК. Максимальный радиус зон влияния составил </w:t>
      </w:r>
      <w:r w:rsidR="00912640">
        <w:rPr>
          <w:rFonts w:cs="Arial"/>
        </w:rPr>
        <w:t>90</w:t>
      </w:r>
      <w:r w:rsidRPr="00612148">
        <w:rPr>
          <w:rFonts w:cs="Arial"/>
        </w:rPr>
        <w:t>0 м по веществу 0301 (Азота диоксид). Изолиния с концентрацией в 1ПДК не выявлена. Максимальная концентрация н</w:t>
      </w:r>
      <w:r w:rsidR="00912640">
        <w:rPr>
          <w:rFonts w:cs="Arial"/>
        </w:rPr>
        <w:t>а рабочей площадке оставила 0,27</w:t>
      </w:r>
      <w:r w:rsidRPr="00612148">
        <w:rPr>
          <w:rFonts w:cs="Arial"/>
        </w:rPr>
        <w:t>ПДК по веществу 0301 (Азота диоксид).</w:t>
      </w:r>
    </w:p>
    <w:p w14:paraId="6B278992" w14:textId="77777777" w:rsidR="00F8020C" w:rsidRPr="00612148" w:rsidRDefault="00F8020C" w:rsidP="00F8020C">
      <w:pPr>
        <w:ind w:firstLine="567"/>
        <w:rPr>
          <w:rFonts w:cs="Arial"/>
        </w:rPr>
      </w:pPr>
      <w:r w:rsidRPr="00612148">
        <w:rPr>
          <w:rFonts w:cs="Arial"/>
        </w:rPr>
        <w:t>В зоне влияния выбросов, и за ее пределами селитебная зона отсутствует.</w:t>
      </w:r>
    </w:p>
    <w:p w14:paraId="66D59934" w14:textId="77777777" w:rsidR="00F8020C" w:rsidRPr="00612148" w:rsidRDefault="00F8020C" w:rsidP="00F8020C">
      <w:pPr>
        <w:ind w:firstLine="567"/>
        <w:rPr>
          <w:rFonts w:cs="Arial"/>
        </w:rPr>
      </w:pPr>
      <w:r w:rsidRPr="00612148">
        <w:rPr>
          <w:rFonts w:cs="Arial"/>
        </w:rPr>
        <w:t xml:space="preserve">Максимальная приземная концентрация на границе ориентировочной СЗЗ достигает 0,12 ПДК. </w:t>
      </w:r>
    </w:p>
    <w:p w14:paraId="2B6340C6" w14:textId="77777777" w:rsidR="00F8020C" w:rsidRPr="00612148" w:rsidRDefault="00F8020C" w:rsidP="00F8020C">
      <w:pPr>
        <w:ind w:firstLine="567"/>
        <w:rPr>
          <w:rFonts w:cs="Arial"/>
        </w:rPr>
      </w:pPr>
      <w:r w:rsidRPr="00612148">
        <w:rPr>
          <w:rFonts w:cs="Arial"/>
        </w:rPr>
        <w:t>Воздействие на атмосферный воздух от проектируемых сооружений незначительно.</w:t>
      </w:r>
    </w:p>
    <w:p w14:paraId="19B8C074" w14:textId="77777777" w:rsidR="00F8020C" w:rsidRPr="00612148" w:rsidRDefault="00F8020C" w:rsidP="00F8020C">
      <w:pPr>
        <w:ind w:firstLine="567"/>
        <w:rPr>
          <w:rFonts w:cs="Arial"/>
        </w:rPr>
      </w:pPr>
      <w:r w:rsidRPr="00612148">
        <w:rPr>
          <w:rFonts w:cs="Arial"/>
        </w:rPr>
        <w:t>Максимальные концентрации загрязняющих веществ на расчетной площадке и п</w:t>
      </w:r>
      <w:r w:rsidRPr="00612148">
        <w:rPr>
          <w:rFonts w:cs="Arial"/>
        </w:rPr>
        <w:t>е</w:t>
      </w:r>
      <w:r w:rsidRPr="00612148">
        <w:rPr>
          <w:rFonts w:cs="Arial"/>
        </w:rPr>
        <w:t xml:space="preserve">речень источников, дающих наибольшие вклады в уровень загрязнения атмосферы, представлены в таблице </w:t>
      </w:r>
      <w:r w:rsidRPr="00612148">
        <w:rPr>
          <w:rFonts w:cs="Arial"/>
        </w:rPr>
        <w:fldChar w:fldCharType="begin"/>
      </w:r>
      <w:r w:rsidRPr="00612148">
        <w:rPr>
          <w:rFonts w:cs="Arial"/>
        </w:rPr>
        <w:instrText xml:space="preserve"> REF _Ref467483988 \h  \* MERGEFORMAT </w:instrText>
      </w:r>
      <w:r w:rsidRPr="00612148">
        <w:rPr>
          <w:rFonts w:cs="Arial"/>
        </w:rPr>
      </w:r>
      <w:r w:rsidRPr="00612148">
        <w:rPr>
          <w:rFonts w:cs="Arial"/>
        </w:rPr>
        <w:fldChar w:fldCharType="separate"/>
      </w:r>
      <w:r w:rsidR="0017121E" w:rsidRPr="0017121E">
        <w:rPr>
          <w:vanish/>
        </w:rPr>
        <w:t xml:space="preserve">Таблица </w:t>
      </w:r>
      <w:r w:rsidR="0017121E">
        <w:rPr>
          <w:noProof/>
        </w:rPr>
        <w:t>5</w:t>
      </w:r>
      <w:r w:rsidR="0017121E" w:rsidRPr="00612148">
        <w:t>.</w:t>
      </w:r>
      <w:r w:rsidR="0017121E">
        <w:rPr>
          <w:noProof/>
        </w:rPr>
        <w:t>7</w:t>
      </w:r>
      <w:r w:rsidRPr="00612148">
        <w:rPr>
          <w:rFonts w:cs="Arial"/>
        </w:rPr>
        <w:fldChar w:fldCharType="end"/>
      </w:r>
      <w:r w:rsidRPr="00612148">
        <w:rPr>
          <w:rFonts w:cs="Arial"/>
        </w:rPr>
        <w:t>.</w:t>
      </w:r>
    </w:p>
    <w:p w14:paraId="5FBBD16B" w14:textId="77777777" w:rsidR="00F8020C" w:rsidRPr="00612148" w:rsidRDefault="00F8020C" w:rsidP="00F8020C">
      <w:pPr>
        <w:pStyle w:val="afc"/>
        <w:spacing w:before="120"/>
      </w:pPr>
      <w:bookmarkStart w:id="230" w:name="_Ref467483988"/>
      <w:r w:rsidRPr="00612148">
        <w:t xml:space="preserve">Таблица </w:t>
      </w:r>
      <w:fldSimple w:instr=" STYLEREF 1 \s ">
        <w:r w:rsidR="0017121E">
          <w:rPr>
            <w:noProof/>
          </w:rPr>
          <w:t>5</w:t>
        </w:r>
      </w:fldSimple>
      <w:r w:rsidRPr="00612148">
        <w:t>.</w:t>
      </w:r>
      <w:fldSimple w:instr=" SEQ Таблица \* ARABIC \s 1 ">
        <w:r w:rsidR="0017121E">
          <w:rPr>
            <w:noProof/>
          </w:rPr>
          <w:t>7</w:t>
        </w:r>
      </w:fldSimple>
      <w:bookmarkEnd w:id="230"/>
      <w:r w:rsidRPr="00612148">
        <w:t xml:space="preserve"> - </w:t>
      </w:r>
      <w:r w:rsidRPr="00612148">
        <w:rPr>
          <w:bCs w:val="0"/>
        </w:rPr>
        <w:t xml:space="preserve">Перечень источников, дающих наибольшие вклады </w:t>
      </w:r>
    </w:p>
    <w:tbl>
      <w:tblPr>
        <w:tblW w:w="9879"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2538"/>
        <w:gridCol w:w="1821"/>
        <w:gridCol w:w="1275"/>
        <w:gridCol w:w="1276"/>
        <w:gridCol w:w="2103"/>
      </w:tblGrid>
      <w:tr w:rsidR="00F8020C" w:rsidRPr="00612148" w14:paraId="21076A4D" w14:textId="77777777" w:rsidTr="007F66E8">
        <w:trPr>
          <w:trHeight w:val="255"/>
          <w:tblHeader/>
          <w:jc w:val="center"/>
        </w:trPr>
        <w:tc>
          <w:tcPr>
            <w:tcW w:w="3404" w:type="dxa"/>
            <w:gridSpan w:val="2"/>
            <w:shd w:val="clear" w:color="auto" w:fill="auto"/>
            <w:noWrap/>
            <w:vAlign w:val="center"/>
            <w:hideMark/>
          </w:tcPr>
          <w:p w14:paraId="435DE750" w14:textId="77777777" w:rsidR="00F8020C" w:rsidRPr="00612148" w:rsidRDefault="00F8020C" w:rsidP="007F66E8">
            <w:pPr>
              <w:spacing w:line="240" w:lineRule="auto"/>
              <w:ind w:firstLine="0"/>
              <w:jc w:val="center"/>
              <w:rPr>
                <w:rFonts w:eastAsia="Times New Roman" w:cs="Arial"/>
                <w:sz w:val="20"/>
                <w:szCs w:val="20"/>
                <w:lang w:eastAsia="ru-RU"/>
              </w:rPr>
            </w:pPr>
            <w:r w:rsidRPr="00612148">
              <w:rPr>
                <w:rFonts w:eastAsia="Times New Roman" w:cs="Arial"/>
                <w:sz w:val="20"/>
                <w:szCs w:val="20"/>
                <w:lang w:eastAsia="ru-RU"/>
              </w:rPr>
              <w:t>Загрязняющее вещество</w:t>
            </w:r>
          </w:p>
        </w:tc>
        <w:tc>
          <w:tcPr>
            <w:tcW w:w="1821" w:type="dxa"/>
            <w:vMerge w:val="restart"/>
            <w:shd w:val="clear" w:color="auto" w:fill="auto"/>
            <w:noWrap/>
            <w:vAlign w:val="center"/>
            <w:hideMark/>
          </w:tcPr>
          <w:p w14:paraId="047FC20E" w14:textId="77777777" w:rsidR="00F8020C" w:rsidRPr="00612148" w:rsidRDefault="00F8020C" w:rsidP="007F66E8">
            <w:pPr>
              <w:spacing w:line="240" w:lineRule="auto"/>
              <w:ind w:firstLine="0"/>
              <w:jc w:val="center"/>
              <w:rPr>
                <w:rFonts w:eastAsia="Times New Roman" w:cs="Arial"/>
                <w:sz w:val="20"/>
                <w:szCs w:val="20"/>
                <w:lang w:eastAsia="ru-RU"/>
              </w:rPr>
            </w:pPr>
            <w:r w:rsidRPr="00612148">
              <w:rPr>
                <w:rFonts w:eastAsia="Times New Roman" w:cs="Arial"/>
                <w:sz w:val="20"/>
                <w:szCs w:val="20"/>
                <w:lang w:eastAsia="ru-RU"/>
              </w:rPr>
              <w:t>Расчетная ма</w:t>
            </w:r>
            <w:r w:rsidRPr="00612148">
              <w:rPr>
                <w:rFonts w:eastAsia="Times New Roman" w:cs="Arial"/>
                <w:sz w:val="20"/>
                <w:szCs w:val="20"/>
                <w:lang w:eastAsia="ru-RU"/>
              </w:rPr>
              <w:t>к</w:t>
            </w:r>
            <w:r w:rsidRPr="00612148">
              <w:rPr>
                <w:rFonts w:eastAsia="Times New Roman" w:cs="Arial"/>
                <w:sz w:val="20"/>
                <w:szCs w:val="20"/>
                <w:lang w:eastAsia="ru-RU"/>
              </w:rPr>
              <w:t>симальная</w:t>
            </w:r>
          </w:p>
          <w:p w14:paraId="34444C55" w14:textId="77777777" w:rsidR="00F8020C" w:rsidRPr="00612148" w:rsidRDefault="00F8020C" w:rsidP="007F66E8">
            <w:pPr>
              <w:spacing w:line="240" w:lineRule="auto"/>
              <w:ind w:firstLine="0"/>
              <w:jc w:val="center"/>
              <w:rPr>
                <w:rFonts w:eastAsia="Times New Roman" w:cs="Arial"/>
                <w:sz w:val="20"/>
                <w:szCs w:val="20"/>
                <w:lang w:eastAsia="ru-RU"/>
              </w:rPr>
            </w:pPr>
            <w:r w:rsidRPr="00612148">
              <w:rPr>
                <w:rFonts w:eastAsia="Times New Roman" w:cs="Arial"/>
                <w:sz w:val="20"/>
                <w:szCs w:val="20"/>
                <w:lang w:eastAsia="ru-RU"/>
              </w:rPr>
              <w:t>концентрация,</w:t>
            </w:r>
          </w:p>
          <w:p w14:paraId="3B312A07" w14:textId="77777777" w:rsidR="00F8020C" w:rsidRPr="00612148" w:rsidRDefault="00F8020C" w:rsidP="007F66E8">
            <w:pPr>
              <w:spacing w:line="240" w:lineRule="auto"/>
              <w:ind w:firstLine="0"/>
              <w:jc w:val="center"/>
              <w:rPr>
                <w:rFonts w:eastAsia="Times New Roman" w:cs="Arial"/>
                <w:sz w:val="20"/>
                <w:szCs w:val="20"/>
                <w:lang w:eastAsia="ru-RU"/>
              </w:rPr>
            </w:pPr>
            <w:r w:rsidRPr="00612148">
              <w:rPr>
                <w:rFonts w:eastAsia="Times New Roman" w:cs="Arial"/>
                <w:sz w:val="20"/>
                <w:szCs w:val="20"/>
                <w:lang w:eastAsia="ru-RU"/>
              </w:rPr>
              <w:t>в долях ПДК на границе СЗЗ</w:t>
            </w:r>
          </w:p>
        </w:tc>
        <w:tc>
          <w:tcPr>
            <w:tcW w:w="2551" w:type="dxa"/>
            <w:gridSpan w:val="2"/>
            <w:shd w:val="clear" w:color="auto" w:fill="auto"/>
            <w:noWrap/>
            <w:vAlign w:val="center"/>
            <w:hideMark/>
          </w:tcPr>
          <w:p w14:paraId="68261D84" w14:textId="77777777" w:rsidR="00F8020C" w:rsidRPr="00612148" w:rsidRDefault="00F8020C" w:rsidP="007F66E8">
            <w:pPr>
              <w:spacing w:line="240" w:lineRule="auto"/>
              <w:ind w:firstLine="0"/>
              <w:jc w:val="center"/>
              <w:rPr>
                <w:rFonts w:eastAsia="Times New Roman" w:cs="Arial"/>
                <w:sz w:val="20"/>
                <w:szCs w:val="20"/>
                <w:lang w:eastAsia="ru-RU"/>
              </w:rPr>
            </w:pPr>
            <w:r w:rsidRPr="00612148">
              <w:rPr>
                <w:rFonts w:eastAsia="Times New Roman" w:cs="Arial"/>
                <w:sz w:val="20"/>
                <w:szCs w:val="20"/>
                <w:lang w:eastAsia="ru-RU"/>
              </w:rPr>
              <w:t>Источники, дающие</w:t>
            </w:r>
          </w:p>
          <w:p w14:paraId="19473C07" w14:textId="77777777" w:rsidR="00F8020C" w:rsidRPr="00612148" w:rsidRDefault="00F8020C" w:rsidP="007F66E8">
            <w:pPr>
              <w:spacing w:line="240" w:lineRule="auto"/>
              <w:ind w:firstLine="0"/>
              <w:jc w:val="center"/>
              <w:rPr>
                <w:rFonts w:eastAsia="Times New Roman" w:cs="Arial"/>
                <w:sz w:val="20"/>
                <w:szCs w:val="20"/>
                <w:lang w:eastAsia="ru-RU"/>
              </w:rPr>
            </w:pPr>
            <w:r w:rsidRPr="00612148">
              <w:rPr>
                <w:rFonts w:eastAsia="Times New Roman" w:cs="Arial"/>
                <w:sz w:val="20"/>
                <w:szCs w:val="20"/>
                <w:lang w:eastAsia="ru-RU"/>
              </w:rPr>
              <w:t>наибольший вклад</w:t>
            </w:r>
          </w:p>
        </w:tc>
        <w:tc>
          <w:tcPr>
            <w:tcW w:w="2103" w:type="dxa"/>
            <w:vMerge w:val="restart"/>
            <w:shd w:val="clear" w:color="auto" w:fill="auto"/>
            <w:noWrap/>
            <w:vAlign w:val="center"/>
            <w:hideMark/>
          </w:tcPr>
          <w:p w14:paraId="5CD6A1AC" w14:textId="77777777" w:rsidR="00F8020C" w:rsidRPr="00612148" w:rsidRDefault="00F8020C" w:rsidP="007F66E8">
            <w:pPr>
              <w:spacing w:line="240" w:lineRule="auto"/>
              <w:ind w:left="-113" w:right="-113" w:firstLine="0"/>
              <w:jc w:val="center"/>
              <w:rPr>
                <w:rFonts w:eastAsia="Times New Roman" w:cs="Arial"/>
                <w:spacing w:val="-6"/>
                <w:sz w:val="20"/>
                <w:szCs w:val="20"/>
                <w:lang w:eastAsia="ru-RU"/>
              </w:rPr>
            </w:pPr>
            <w:r w:rsidRPr="00612148">
              <w:rPr>
                <w:rFonts w:eastAsia="Times New Roman" w:cs="Arial"/>
                <w:spacing w:val="-6"/>
                <w:sz w:val="20"/>
                <w:szCs w:val="20"/>
                <w:lang w:eastAsia="ru-RU"/>
              </w:rPr>
              <w:t>Принадлежность</w:t>
            </w:r>
          </w:p>
          <w:p w14:paraId="3105281D" w14:textId="77777777" w:rsidR="00F8020C" w:rsidRPr="00612148" w:rsidRDefault="00F8020C" w:rsidP="007F66E8">
            <w:pPr>
              <w:spacing w:line="240" w:lineRule="auto"/>
              <w:ind w:left="-113" w:right="-113" w:firstLine="0"/>
              <w:jc w:val="center"/>
              <w:rPr>
                <w:rFonts w:eastAsia="Times New Roman" w:cs="Arial"/>
                <w:sz w:val="20"/>
                <w:szCs w:val="20"/>
                <w:lang w:eastAsia="ru-RU"/>
              </w:rPr>
            </w:pPr>
            <w:r w:rsidRPr="00612148">
              <w:rPr>
                <w:rFonts w:eastAsia="Times New Roman" w:cs="Arial"/>
                <w:sz w:val="20"/>
                <w:szCs w:val="20"/>
                <w:lang w:eastAsia="ru-RU"/>
              </w:rPr>
              <w:t>источника</w:t>
            </w:r>
          </w:p>
          <w:p w14:paraId="2DE0B834" w14:textId="77777777" w:rsidR="00F8020C" w:rsidRPr="00612148" w:rsidRDefault="00F8020C" w:rsidP="007F66E8">
            <w:pPr>
              <w:spacing w:line="240" w:lineRule="auto"/>
              <w:ind w:left="-113" w:right="-113" w:firstLine="0"/>
              <w:jc w:val="center"/>
              <w:rPr>
                <w:rFonts w:eastAsia="Times New Roman" w:cs="Arial"/>
                <w:sz w:val="20"/>
                <w:szCs w:val="20"/>
                <w:lang w:eastAsia="ru-RU"/>
              </w:rPr>
            </w:pPr>
            <w:r w:rsidRPr="00612148">
              <w:rPr>
                <w:rFonts w:eastAsia="Times New Roman" w:cs="Arial"/>
                <w:sz w:val="20"/>
                <w:szCs w:val="20"/>
                <w:lang w:eastAsia="ru-RU"/>
              </w:rPr>
              <w:t>(площадка. цех)</w:t>
            </w:r>
          </w:p>
        </w:tc>
      </w:tr>
      <w:tr w:rsidR="00F8020C" w:rsidRPr="00612148" w14:paraId="0E7AF2AA" w14:textId="77777777" w:rsidTr="007F66E8">
        <w:trPr>
          <w:trHeight w:val="255"/>
          <w:tblHeader/>
          <w:jc w:val="center"/>
        </w:trPr>
        <w:tc>
          <w:tcPr>
            <w:tcW w:w="866" w:type="dxa"/>
            <w:shd w:val="clear" w:color="auto" w:fill="auto"/>
            <w:noWrap/>
            <w:vAlign w:val="center"/>
            <w:hideMark/>
          </w:tcPr>
          <w:p w14:paraId="3485C36C" w14:textId="77777777" w:rsidR="00F8020C" w:rsidRPr="00612148" w:rsidRDefault="00F8020C" w:rsidP="007F66E8">
            <w:pPr>
              <w:spacing w:line="240" w:lineRule="auto"/>
              <w:ind w:firstLine="0"/>
              <w:jc w:val="center"/>
              <w:rPr>
                <w:rFonts w:eastAsia="Times New Roman" w:cs="Arial"/>
                <w:sz w:val="20"/>
                <w:szCs w:val="20"/>
                <w:lang w:eastAsia="ru-RU"/>
              </w:rPr>
            </w:pPr>
            <w:r w:rsidRPr="00612148">
              <w:rPr>
                <w:rFonts w:eastAsia="Times New Roman" w:cs="Arial"/>
                <w:sz w:val="20"/>
                <w:szCs w:val="20"/>
                <w:lang w:eastAsia="ru-RU"/>
              </w:rPr>
              <w:t>Код</w:t>
            </w:r>
          </w:p>
        </w:tc>
        <w:tc>
          <w:tcPr>
            <w:tcW w:w="2538" w:type="dxa"/>
            <w:shd w:val="clear" w:color="auto" w:fill="auto"/>
            <w:noWrap/>
            <w:vAlign w:val="center"/>
            <w:hideMark/>
          </w:tcPr>
          <w:p w14:paraId="0AA6C999" w14:textId="77777777" w:rsidR="00F8020C" w:rsidRPr="00612148" w:rsidRDefault="00F8020C" w:rsidP="007F66E8">
            <w:pPr>
              <w:spacing w:line="240" w:lineRule="auto"/>
              <w:ind w:firstLine="0"/>
              <w:jc w:val="center"/>
              <w:rPr>
                <w:rFonts w:eastAsia="Times New Roman" w:cs="Arial"/>
                <w:sz w:val="20"/>
                <w:szCs w:val="20"/>
                <w:lang w:eastAsia="ru-RU"/>
              </w:rPr>
            </w:pPr>
            <w:r w:rsidRPr="00612148">
              <w:rPr>
                <w:rFonts w:eastAsia="Times New Roman" w:cs="Arial"/>
                <w:sz w:val="20"/>
                <w:szCs w:val="20"/>
                <w:lang w:eastAsia="ru-RU"/>
              </w:rPr>
              <w:t>Наименование</w:t>
            </w:r>
          </w:p>
        </w:tc>
        <w:tc>
          <w:tcPr>
            <w:tcW w:w="1821" w:type="dxa"/>
            <w:vMerge/>
            <w:shd w:val="clear" w:color="auto" w:fill="auto"/>
            <w:noWrap/>
            <w:vAlign w:val="center"/>
            <w:hideMark/>
          </w:tcPr>
          <w:p w14:paraId="3B90B15F" w14:textId="77777777" w:rsidR="00F8020C" w:rsidRPr="00612148" w:rsidRDefault="00F8020C" w:rsidP="007F66E8">
            <w:pPr>
              <w:spacing w:line="240" w:lineRule="auto"/>
              <w:ind w:left="-57" w:right="-57" w:firstLine="0"/>
              <w:jc w:val="center"/>
              <w:rPr>
                <w:rFonts w:eastAsia="Times New Roman" w:cs="Arial"/>
                <w:sz w:val="20"/>
                <w:szCs w:val="20"/>
                <w:lang w:eastAsia="ru-RU"/>
              </w:rPr>
            </w:pPr>
          </w:p>
        </w:tc>
        <w:tc>
          <w:tcPr>
            <w:tcW w:w="1275" w:type="dxa"/>
            <w:shd w:val="clear" w:color="auto" w:fill="auto"/>
            <w:noWrap/>
            <w:vAlign w:val="center"/>
            <w:hideMark/>
          </w:tcPr>
          <w:p w14:paraId="38F16B98" w14:textId="77777777" w:rsidR="00F8020C" w:rsidRPr="00612148" w:rsidRDefault="00F8020C" w:rsidP="007F66E8">
            <w:pPr>
              <w:spacing w:line="240" w:lineRule="auto"/>
              <w:ind w:left="-113" w:right="-113" w:firstLine="0"/>
              <w:jc w:val="center"/>
              <w:rPr>
                <w:rFonts w:eastAsia="Times New Roman" w:cs="Arial"/>
                <w:sz w:val="20"/>
                <w:szCs w:val="20"/>
                <w:lang w:eastAsia="ru-RU"/>
              </w:rPr>
            </w:pPr>
            <w:r w:rsidRPr="00612148">
              <w:rPr>
                <w:rFonts w:eastAsia="Times New Roman" w:cs="Arial"/>
                <w:sz w:val="20"/>
                <w:szCs w:val="20"/>
                <w:lang w:eastAsia="ru-RU"/>
              </w:rPr>
              <w:t xml:space="preserve">№ источника </w:t>
            </w:r>
          </w:p>
        </w:tc>
        <w:tc>
          <w:tcPr>
            <w:tcW w:w="1276" w:type="dxa"/>
            <w:shd w:val="clear" w:color="auto" w:fill="auto"/>
            <w:noWrap/>
            <w:vAlign w:val="center"/>
            <w:hideMark/>
          </w:tcPr>
          <w:p w14:paraId="20B97725" w14:textId="77777777" w:rsidR="00F8020C" w:rsidRPr="00612148" w:rsidRDefault="00F8020C" w:rsidP="007F66E8">
            <w:pPr>
              <w:spacing w:line="240" w:lineRule="auto"/>
              <w:ind w:left="-113" w:right="-113" w:firstLine="0"/>
              <w:jc w:val="center"/>
              <w:rPr>
                <w:rFonts w:eastAsia="Times New Roman" w:cs="Arial"/>
                <w:sz w:val="20"/>
                <w:szCs w:val="20"/>
                <w:lang w:eastAsia="ru-RU"/>
              </w:rPr>
            </w:pPr>
            <w:r w:rsidRPr="00612148">
              <w:rPr>
                <w:rFonts w:eastAsia="Times New Roman" w:cs="Arial"/>
                <w:sz w:val="20"/>
                <w:szCs w:val="20"/>
                <w:lang w:eastAsia="ru-RU"/>
              </w:rPr>
              <w:t>% вклада</w:t>
            </w:r>
          </w:p>
        </w:tc>
        <w:tc>
          <w:tcPr>
            <w:tcW w:w="2103" w:type="dxa"/>
            <w:vMerge/>
            <w:shd w:val="clear" w:color="auto" w:fill="auto"/>
            <w:noWrap/>
            <w:vAlign w:val="center"/>
            <w:hideMark/>
          </w:tcPr>
          <w:p w14:paraId="061C8084" w14:textId="77777777" w:rsidR="00F8020C" w:rsidRPr="00612148" w:rsidRDefault="00F8020C" w:rsidP="007F66E8">
            <w:pPr>
              <w:spacing w:line="240" w:lineRule="auto"/>
              <w:ind w:firstLine="0"/>
              <w:jc w:val="center"/>
              <w:rPr>
                <w:rFonts w:eastAsia="Times New Roman" w:cs="Arial"/>
                <w:sz w:val="20"/>
                <w:szCs w:val="20"/>
                <w:highlight w:val="lightGray"/>
                <w:lang w:eastAsia="ru-RU"/>
              </w:rPr>
            </w:pPr>
          </w:p>
        </w:tc>
      </w:tr>
      <w:tr w:rsidR="00912640" w:rsidRPr="00612148" w14:paraId="0473B76E" w14:textId="77777777" w:rsidTr="00046B49">
        <w:trPr>
          <w:trHeight w:val="255"/>
          <w:jc w:val="center"/>
        </w:trPr>
        <w:tc>
          <w:tcPr>
            <w:tcW w:w="866" w:type="dxa"/>
            <w:tcBorders>
              <w:bottom w:val="nil"/>
            </w:tcBorders>
            <w:shd w:val="clear" w:color="auto" w:fill="auto"/>
            <w:vAlign w:val="center"/>
            <w:hideMark/>
          </w:tcPr>
          <w:p w14:paraId="1DBC2BC4" w14:textId="77777777" w:rsidR="00912640" w:rsidRPr="00612148" w:rsidRDefault="00912640" w:rsidP="007F66E8">
            <w:pPr>
              <w:spacing w:line="240" w:lineRule="auto"/>
              <w:ind w:firstLine="0"/>
              <w:jc w:val="center"/>
              <w:rPr>
                <w:rFonts w:cs="Arial"/>
                <w:sz w:val="20"/>
                <w:szCs w:val="20"/>
              </w:rPr>
            </w:pPr>
            <w:r w:rsidRPr="00612148">
              <w:rPr>
                <w:rFonts w:cs="Arial"/>
                <w:sz w:val="20"/>
                <w:szCs w:val="20"/>
              </w:rPr>
              <w:t>0301</w:t>
            </w:r>
          </w:p>
        </w:tc>
        <w:tc>
          <w:tcPr>
            <w:tcW w:w="2538" w:type="dxa"/>
            <w:tcBorders>
              <w:bottom w:val="nil"/>
            </w:tcBorders>
            <w:shd w:val="clear" w:color="auto" w:fill="auto"/>
            <w:vAlign w:val="center"/>
            <w:hideMark/>
          </w:tcPr>
          <w:p w14:paraId="56E7C708" w14:textId="2DE97D1F" w:rsidR="00912640" w:rsidRPr="00912640" w:rsidRDefault="00912640" w:rsidP="007F66E8">
            <w:pPr>
              <w:spacing w:line="240" w:lineRule="auto"/>
              <w:ind w:firstLine="0"/>
              <w:jc w:val="left"/>
              <w:rPr>
                <w:rFonts w:cs="Arial"/>
                <w:sz w:val="20"/>
                <w:szCs w:val="20"/>
              </w:rPr>
            </w:pPr>
            <w:r w:rsidRPr="00912640">
              <w:rPr>
                <w:color w:val="000000"/>
                <w:sz w:val="20"/>
                <w:szCs w:val="20"/>
              </w:rPr>
              <w:t>Азота диоксид (Азот (IV) оксид)</w:t>
            </w:r>
          </w:p>
        </w:tc>
        <w:tc>
          <w:tcPr>
            <w:tcW w:w="1821" w:type="dxa"/>
            <w:tcBorders>
              <w:bottom w:val="nil"/>
            </w:tcBorders>
            <w:shd w:val="clear" w:color="auto" w:fill="auto"/>
            <w:vAlign w:val="center"/>
          </w:tcPr>
          <w:p w14:paraId="14CB6D07" w14:textId="3FD38B1A" w:rsidR="00912640" w:rsidRPr="00912640" w:rsidRDefault="00912640" w:rsidP="007F66E8">
            <w:pPr>
              <w:spacing w:line="240" w:lineRule="auto"/>
              <w:ind w:firstLine="0"/>
              <w:jc w:val="center"/>
              <w:rPr>
                <w:rFonts w:cs="Arial"/>
                <w:sz w:val="20"/>
                <w:szCs w:val="20"/>
              </w:rPr>
            </w:pPr>
            <w:r w:rsidRPr="00912640">
              <w:rPr>
                <w:color w:val="000000"/>
                <w:sz w:val="20"/>
                <w:szCs w:val="20"/>
              </w:rPr>
              <w:t>0,1091</w:t>
            </w:r>
          </w:p>
        </w:tc>
        <w:tc>
          <w:tcPr>
            <w:tcW w:w="1275" w:type="dxa"/>
            <w:tcBorders>
              <w:bottom w:val="nil"/>
            </w:tcBorders>
            <w:shd w:val="clear" w:color="auto" w:fill="auto"/>
            <w:vAlign w:val="center"/>
          </w:tcPr>
          <w:p w14:paraId="5B226754" w14:textId="749E843D" w:rsidR="00912640" w:rsidRPr="00912640" w:rsidRDefault="00912640" w:rsidP="007F66E8">
            <w:pPr>
              <w:spacing w:line="240" w:lineRule="auto"/>
              <w:ind w:firstLine="0"/>
              <w:jc w:val="center"/>
              <w:rPr>
                <w:rFonts w:cs="Arial"/>
                <w:sz w:val="20"/>
                <w:szCs w:val="20"/>
              </w:rPr>
            </w:pPr>
            <w:r w:rsidRPr="00912640">
              <w:rPr>
                <w:color w:val="000000"/>
                <w:sz w:val="20"/>
                <w:szCs w:val="20"/>
              </w:rPr>
              <w:t>6001</w:t>
            </w:r>
          </w:p>
        </w:tc>
        <w:tc>
          <w:tcPr>
            <w:tcW w:w="1276" w:type="dxa"/>
            <w:tcBorders>
              <w:bottom w:val="nil"/>
            </w:tcBorders>
            <w:shd w:val="clear" w:color="auto" w:fill="auto"/>
            <w:vAlign w:val="center"/>
          </w:tcPr>
          <w:p w14:paraId="51E2EDC9" w14:textId="4F0E5D77" w:rsidR="00912640" w:rsidRPr="00912640" w:rsidRDefault="00912640" w:rsidP="007F66E8">
            <w:pPr>
              <w:spacing w:line="240" w:lineRule="auto"/>
              <w:ind w:firstLine="0"/>
              <w:jc w:val="center"/>
              <w:rPr>
                <w:rFonts w:cs="Arial"/>
                <w:sz w:val="20"/>
                <w:szCs w:val="20"/>
              </w:rPr>
            </w:pPr>
            <w:r w:rsidRPr="00912640">
              <w:rPr>
                <w:color w:val="000000"/>
                <w:sz w:val="20"/>
                <w:szCs w:val="20"/>
              </w:rPr>
              <w:t>100,00</w:t>
            </w:r>
          </w:p>
        </w:tc>
        <w:tc>
          <w:tcPr>
            <w:tcW w:w="2103" w:type="dxa"/>
            <w:tcBorders>
              <w:bottom w:val="nil"/>
            </w:tcBorders>
            <w:shd w:val="clear" w:color="auto" w:fill="auto"/>
            <w:vAlign w:val="center"/>
            <w:hideMark/>
          </w:tcPr>
          <w:p w14:paraId="09C923EB" w14:textId="77777777" w:rsidR="00912640" w:rsidRPr="00612148" w:rsidRDefault="00912640" w:rsidP="007F66E8">
            <w:pPr>
              <w:spacing w:line="240" w:lineRule="auto"/>
              <w:ind w:hanging="131"/>
              <w:jc w:val="center"/>
              <w:rPr>
                <w:rFonts w:cs="Arial"/>
                <w:sz w:val="20"/>
                <w:szCs w:val="20"/>
              </w:rPr>
            </w:pPr>
            <w:r w:rsidRPr="00612148">
              <w:rPr>
                <w:rFonts w:cs="Arial"/>
                <w:sz w:val="20"/>
                <w:szCs w:val="20"/>
              </w:rPr>
              <w:t xml:space="preserve">Плщ: Утилизация бурового шлама  </w:t>
            </w:r>
          </w:p>
        </w:tc>
      </w:tr>
      <w:tr w:rsidR="00912640" w:rsidRPr="00612148" w14:paraId="0580F524" w14:textId="77777777" w:rsidTr="00046B49">
        <w:trPr>
          <w:trHeight w:val="255"/>
          <w:jc w:val="center"/>
        </w:trPr>
        <w:tc>
          <w:tcPr>
            <w:tcW w:w="866" w:type="dxa"/>
            <w:tcBorders>
              <w:bottom w:val="nil"/>
            </w:tcBorders>
            <w:shd w:val="clear" w:color="auto" w:fill="auto"/>
            <w:vAlign w:val="center"/>
          </w:tcPr>
          <w:p w14:paraId="6650AE42" w14:textId="77777777" w:rsidR="00912640" w:rsidRPr="00612148" w:rsidRDefault="00912640" w:rsidP="007F66E8">
            <w:pPr>
              <w:spacing w:line="240" w:lineRule="auto"/>
              <w:ind w:firstLine="0"/>
              <w:jc w:val="center"/>
              <w:rPr>
                <w:rFonts w:cs="Arial"/>
                <w:sz w:val="20"/>
                <w:szCs w:val="20"/>
              </w:rPr>
            </w:pPr>
            <w:r w:rsidRPr="00612148">
              <w:rPr>
                <w:rFonts w:cs="Arial"/>
                <w:sz w:val="20"/>
                <w:szCs w:val="20"/>
              </w:rPr>
              <w:t>0304</w:t>
            </w:r>
          </w:p>
        </w:tc>
        <w:tc>
          <w:tcPr>
            <w:tcW w:w="2538" w:type="dxa"/>
            <w:tcBorders>
              <w:bottom w:val="nil"/>
            </w:tcBorders>
            <w:shd w:val="clear" w:color="auto" w:fill="auto"/>
            <w:vAlign w:val="center"/>
          </w:tcPr>
          <w:p w14:paraId="4039F5C4" w14:textId="38D6AB25" w:rsidR="00912640" w:rsidRPr="00912640" w:rsidRDefault="00912640" w:rsidP="007F66E8">
            <w:pPr>
              <w:spacing w:line="240" w:lineRule="auto"/>
              <w:ind w:firstLine="0"/>
              <w:jc w:val="left"/>
              <w:rPr>
                <w:rFonts w:cs="Arial"/>
                <w:sz w:val="20"/>
                <w:szCs w:val="20"/>
              </w:rPr>
            </w:pPr>
            <w:r w:rsidRPr="00912640">
              <w:rPr>
                <w:color w:val="000000"/>
                <w:sz w:val="20"/>
                <w:szCs w:val="20"/>
              </w:rPr>
              <w:t>Азот (II) оксид (Азота оксид)</w:t>
            </w:r>
          </w:p>
        </w:tc>
        <w:tc>
          <w:tcPr>
            <w:tcW w:w="1821" w:type="dxa"/>
            <w:tcBorders>
              <w:bottom w:val="nil"/>
            </w:tcBorders>
            <w:shd w:val="clear" w:color="auto" w:fill="auto"/>
            <w:vAlign w:val="center"/>
          </w:tcPr>
          <w:p w14:paraId="0A96273D" w14:textId="691C4C45" w:rsidR="00912640" w:rsidRPr="00912640" w:rsidRDefault="00912640" w:rsidP="007F66E8">
            <w:pPr>
              <w:spacing w:line="240" w:lineRule="auto"/>
              <w:ind w:firstLine="0"/>
              <w:jc w:val="center"/>
              <w:rPr>
                <w:rFonts w:cs="Arial"/>
                <w:sz w:val="20"/>
                <w:szCs w:val="20"/>
              </w:rPr>
            </w:pPr>
            <w:r w:rsidRPr="00912640">
              <w:rPr>
                <w:color w:val="000000"/>
                <w:sz w:val="20"/>
                <w:szCs w:val="20"/>
              </w:rPr>
              <w:t>0,0089</w:t>
            </w:r>
          </w:p>
        </w:tc>
        <w:tc>
          <w:tcPr>
            <w:tcW w:w="1275" w:type="dxa"/>
            <w:tcBorders>
              <w:bottom w:val="nil"/>
            </w:tcBorders>
            <w:shd w:val="clear" w:color="auto" w:fill="auto"/>
            <w:vAlign w:val="center"/>
          </w:tcPr>
          <w:p w14:paraId="3D6C0A21" w14:textId="14F3B585" w:rsidR="00912640" w:rsidRPr="00912640" w:rsidRDefault="00912640" w:rsidP="007F66E8">
            <w:pPr>
              <w:spacing w:line="240" w:lineRule="auto"/>
              <w:ind w:firstLine="0"/>
              <w:jc w:val="center"/>
              <w:rPr>
                <w:rFonts w:cs="Arial"/>
                <w:sz w:val="20"/>
                <w:szCs w:val="20"/>
              </w:rPr>
            </w:pPr>
            <w:r w:rsidRPr="00912640">
              <w:rPr>
                <w:color w:val="000000"/>
                <w:sz w:val="20"/>
                <w:szCs w:val="20"/>
              </w:rPr>
              <w:t>6001</w:t>
            </w:r>
          </w:p>
        </w:tc>
        <w:tc>
          <w:tcPr>
            <w:tcW w:w="1276" w:type="dxa"/>
            <w:tcBorders>
              <w:bottom w:val="nil"/>
            </w:tcBorders>
            <w:shd w:val="clear" w:color="auto" w:fill="auto"/>
            <w:vAlign w:val="center"/>
          </w:tcPr>
          <w:p w14:paraId="74CD6BF4" w14:textId="3AF0FFE2" w:rsidR="00912640" w:rsidRPr="00912640" w:rsidRDefault="00912640" w:rsidP="007F66E8">
            <w:pPr>
              <w:spacing w:line="240" w:lineRule="auto"/>
              <w:ind w:firstLine="0"/>
              <w:jc w:val="center"/>
              <w:rPr>
                <w:rFonts w:cs="Arial"/>
                <w:sz w:val="20"/>
                <w:szCs w:val="20"/>
              </w:rPr>
            </w:pPr>
            <w:r w:rsidRPr="00912640">
              <w:rPr>
                <w:color w:val="000000"/>
                <w:sz w:val="20"/>
                <w:szCs w:val="20"/>
              </w:rPr>
              <w:t>100,00</w:t>
            </w:r>
          </w:p>
        </w:tc>
        <w:tc>
          <w:tcPr>
            <w:tcW w:w="2103" w:type="dxa"/>
            <w:tcBorders>
              <w:bottom w:val="nil"/>
            </w:tcBorders>
            <w:shd w:val="clear" w:color="auto" w:fill="auto"/>
            <w:vAlign w:val="center"/>
          </w:tcPr>
          <w:p w14:paraId="07B352ED" w14:textId="0E0FA476" w:rsidR="00912640" w:rsidRPr="00612148" w:rsidRDefault="00912640" w:rsidP="007F66E8">
            <w:pPr>
              <w:spacing w:line="240" w:lineRule="auto"/>
              <w:ind w:hanging="131"/>
              <w:jc w:val="center"/>
              <w:rPr>
                <w:rFonts w:cs="Arial"/>
                <w:sz w:val="20"/>
                <w:szCs w:val="20"/>
              </w:rPr>
            </w:pPr>
            <w:r w:rsidRPr="00612148">
              <w:rPr>
                <w:rFonts w:cs="Arial"/>
                <w:sz w:val="20"/>
                <w:szCs w:val="20"/>
              </w:rPr>
              <w:t xml:space="preserve">Плщ: Утилизация бурового шлама  </w:t>
            </w:r>
          </w:p>
        </w:tc>
      </w:tr>
      <w:tr w:rsidR="00912640" w:rsidRPr="00612148" w14:paraId="4BF5EA60" w14:textId="77777777" w:rsidTr="00046B49">
        <w:trPr>
          <w:trHeight w:val="255"/>
          <w:jc w:val="center"/>
        </w:trPr>
        <w:tc>
          <w:tcPr>
            <w:tcW w:w="866" w:type="dxa"/>
            <w:shd w:val="clear" w:color="auto" w:fill="auto"/>
            <w:vAlign w:val="center"/>
            <w:hideMark/>
          </w:tcPr>
          <w:p w14:paraId="3F490B8B" w14:textId="77777777" w:rsidR="00912640" w:rsidRPr="00612148" w:rsidRDefault="00912640" w:rsidP="007F66E8">
            <w:pPr>
              <w:spacing w:line="240" w:lineRule="auto"/>
              <w:ind w:firstLine="0"/>
              <w:jc w:val="center"/>
              <w:rPr>
                <w:rFonts w:cs="Arial"/>
                <w:sz w:val="20"/>
                <w:szCs w:val="20"/>
              </w:rPr>
            </w:pPr>
            <w:r w:rsidRPr="00612148">
              <w:rPr>
                <w:rFonts w:cs="Arial"/>
                <w:sz w:val="20"/>
                <w:szCs w:val="20"/>
              </w:rPr>
              <w:t>0328</w:t>
            </w:r>
          </w:p>
        </w:tc>
        <w:tc>
          <w:tcPr>
            <w:tcW w:w="2538" w:type="dxa"/>
            <w:shd w:val="clear" w:color="auto" w:fill="auto"/>
            <w:vAlign w:val="center"/>
            <w:hideMark/>
          </w:tcPr>
          <w:p w14:paraId="704CA670" w14:textId="5D72D11F" w:rsidR="00912640" w:rsidRPr="00912640" w:rsidRDefault="00912640" w:rsidP="007F66E8">
            <w:pPr>
              <w:spacing w:line="240" w:lineRule="auto"/>
              <w:ind w:firstLine="0"/>
              <w:jc w:val="left"/>
              <w:rPr>
                <w:rFonts w:cs="Arial"/>
                <w:sz w:val="20"/>
                <w:szCs w:val="20"/>
              </w:rPr>
            </w:pPr>
            <w:r w:rsidRPr="00912640">
              <w:rPr>
                <w:color w:val="000000"/>
                <w:sz w:val="20"/>
                <w:szCs w:val="20"/>
              </w:rPr>
              <w:t>Углерод (Сажа)</w:t>
            </w:r>
          </w:p>
        </w:tc>
        <w:tc>
          <w:tcPr>
            <w:tcW w:w="1821" w:type="dxa"/>
            <w:shd w:val="clear" w:color="auto" w:fill="auto"/>
            <w:vAlign w:val="center"/>
          </w:tcPr>
          <w:p w14:paraId="479A19D0" w14:textId="08931275" w:rsidR="00912640" w:rsidRPr="00912640" w:rsidRDefault="00912640" w:rsidP="007F66E8">
            <w:pPr>
              <w:spacing w:line="240" w:lineRule="auto"/>
              <w:ind w:firstLine="0"/>
              <w:jc w:val="center"/>
              <w:rPr>
                <w:rFonts w:cs="Arial"/>
                <w:sz w:val="20"/>
                <w:szCs w:val="20"/>
              </w:rPr>
            </w:pPr>
            <w:r w:rsidRPr="00912640">
              <w:rPr>
                <w:color w:val="000000"/>
                <w:sz w:val="20"/>
                <w:szCs w:val="20"/>
              </w:rPr>
              <w:t>0,0272</w:t>
            </w:r>
          </w:p>
        </w:tc>
        <w:tc>
          <w:tcPr>
            <w:tcW w:w="1275" w:type="dxa"/>
            <w:shd w:val="clear" w:color="auto" w:fill="auto"/>
            <w:vAlign w:val="center"/>
          </w:tcPr>
          <w:p w14:paraId="7DDD159A" w14:textId="5B92C678" w:rsidR="00912640" w:rsidRPr="00912640" w:rsidRDefault="00912640" w:rsidP="007F66E8">
            <w:pPr>
              <w:spacing w:line="240" w:lineRule="auto"/>
              <w:ind w:firstLine="0"/>
              <w:jc w:val="center"/>
              <w:rPr>
                <w:rFonts w:cs="Arial"/>
                <w:sz w:val="20"/>
                <w:szCs w:val="20"/>
              </w:rPr>
            </w:pPr>
            <w:r w:rsidRPr="00912640">
              <w:rPr>
                <w:color w:val="000000"/>
                <w:sz w:val="20"/>
                <w:szCs w:val="20"/>
              </w:rPr>
              <w:t>6001</w:t>
            </w:r>
          </w:p>
        </w:tc>
        <w:tc>
          <w:tcPr>
            <w:tcW w:w="1276" w:type="dxa"/>
            <w:shd w:val="clear" w:color="auto" w:fill="auto"/>
            <w:vAlign w:val="center"/>
          </w:tcPr>
          <w:p w14:paraId="2592BB5E" w14:textId="04ED0FEA" w:rsidR="00912640" w:rsidRPr="00912640" w:rsidRDefault="00912640" w:rsidP="007F66E8">
            <w:pPr>
              <w:spacing w:line="240" w:lineRule="auto"/>
              <w:ind w:firstLine="0"/>
              <w:jc w:val="center"/>
              <w:rPr>
                <w:rFonts w:cs="Arial"/>
                <w:sz w:val="20"/>
                <w:szCs w:val="20"/>
              </w:rPr>
            </w:pPr>
            <w:r w:rsidRPr="00912640">
              <w:rPr>
                <w:color w:val="000000"/>
                <w:sz w:val="20"/>
                <w:szCs w:val="20"/>
              </w:rPr>
              <w:t>100,00</w:t>
            </w:r>
          </w:p>
        </w:tc>
        <w:tc>
          <w:tcPr>
            <w:tcW w:w="2103" w:type="dxa"/>
            <w:shd w:val="clear" w:color="auto" w:fill="auto"/>
            <w:vAlign w:val="center"/>
            <w:hideMark/>
          </w:tcPr>
          <w:p w14:paraId="092AD9E5" w14:textId="6B1F5339" w:rsidR="00912640" w:rsidRPr="00612148" w:rsidRDefault="00912640" w:rsidP="007F66E8">
            <w:pPr>
              <w:spacing w:line="240" w:lineRule="auto"/>
              <w:ind w:hanging="131"/>
              <w:jc w:val="center"/>
              <w:rPr>
                <w:rFonts w:cs="Arial"/>
                <w:sz w:val="20"/>
                <w:szCs w:val="20"/>
              </w:rPr>
            </w:pPr>
            <w:r w:rsidRPr="00612148">
              <w:rPr>
                <w:rFonts w:cs="Arial"/>
                <w:sz w:val="20"/>
                <w:szCs w:val="20"/>
              </w:rPr>
              <w:t xml:space="preserve">Плщ: Утилизация бурового шлама  </w:t>
            </w:r>
          </w:p>
        </w:tc>
      </w:tr>
      <w:tr w:rsidR="00912640" w:rsidRPr="00612148" w14:paraId="0E6E6F4A" w14:textId="77777777" w:rsidTr="00046B49">
        <w:trPr>
          <w:trHeight w:val="255"/>
          <w:jc w:val="center"/>
        </w:trPr>
        <w:tc>
          <w:tcPr>
            <w:tcW w:w="866" w:type="dxa"/>
            <w:shd w:val="clear" w:color="auto" w:fill="auto"/>
            <w:vAlign w:val="center"/>
          </w:tcPr>
          <w:p w14:paraId="342D49F4" w14:textId="77777777" w:rsidR="00912640" w:rsidRPr="00612148" w:rsidRDefault="00912640" w:rsidP="007F66E8">
            <w:pPr>
              <w:spacing w:line="240" w:lineRule="auto"/>
              <w:ind w:firstLine="0"/>
              <w:jc w:val="center"/>
              <w:rPr>
                <w:rFonts w:cs="Arial"/>
                <w:sz w:val="20"/>
                <w:szCs w:val="20"/>
              </w:rPr>
            </w:pPr>
            <w:r w:rsidRPr="00612148">
              <w:rPr>
                <w:rFonts w:cs="Arial"/>
                <w:sz w:val="20"/>
                <w:szCs w:val="20"/>
              </w:rPr>
              <w:t>0330</w:t>
            </w:r>
          </w:p>
        </w:tc>
        <w:tc>
          <w:tcPr>
            <w:tcW w:w="2538" w:type="dxa"/>
            <w:shd w:val="clear" w:color="auto" w:fill="auto"/>
            <w:vAlign w:val="center"/>
          </w:tcPr>
          <w:p w14:paraId="487AF0C1" w14:textId="1C14EEFB" w:rsidR="00912640" w:rsidRPr="00912640" w:rsidRDefault="00912640" w:rsidP="007F66E8">
            <w:pPr>
              <w:spacing w:line="240" w:lineRule="auto"/>
              <w:ind w:firstLine="0"/>
              <w:jc w:val="left"/>
              <w:rPr>
                <w:rFonts w:cs="Arial"/>
                <w:sz w:val="20"/>
                <w:szCs w:val="20"/>
              </w:rPr>
            </w:pPr>
            <w:r w:rsidRPr="00912640">
              <w:rPr>
                <w:color w:val="000000"/>
                <w:sz w:val="20"/>
                <w:szCs w:val="20"/>
              </w:rPr>
              <w:t>Сера диоксид-Ангидрид сернистый</w:t>
            </w:r>
          </w:p>
        </w:tc>
        <w:tc>
          <w:tcPr>
            <w:tcW w:w="1821" w:type="dxa"/>
            <w:shd w:val="clear" w:color="auto" w:fill="auto"/>
            <w:vAlign w:val="center"/>
          </w:tcPr>
          <w:p w14:paraId="2F72F129" w14:textId="311D2F90" w:rsidR="00912640" w:rsidRPr="00912640" w:rsidRDefault="00912640" w:rsidP="007F66E8">
            <w:pPr>
              <w:spacing w:line="240" w:lineRule="auto"/>
              <w:ind w:firstLine="0"/>
              <w:jc w:val="center"/>
              <w:rPr>
                <w:rFonts w:cs="Arial"/>
                <w:sz w:val="20"/>
                <w:szCs w:val="20"/>
              </w:rPr>
            </w:pPr>
            <w:r w:rsidRPr="00912640">
              <w:rPr>
                <w:color w:val="000000"/>
                <w:sz w:val="20"/>
                <w:szCs w:val="20"/>
              </w:rPr>
              <w:t>0,0049</w:t>
            </w:r>
          </w:p>
        </w:tc>
        <w:tc>
          <w:tcPr>
            <w:tcW w:w="1275" w:type="dxa"/>
            <w:shd w:val="clear" w:color="auto" w:fill="auto"/>
            <w:vAlign w:val="center"/>
          </w:tcPr>
          <w:p w14:paraId="679A6B96" w14:textId="262CDD11" w:rsidR="00912640" w:rsidRPr="00912640" w:rsidRDefault="00912640" w:rsidP="007F66E8">
            <w:pPr>
              <w:spacing w:line="240" w:lineRule="auto"/>
              <w:ind w:firstLine="0"/>
              <w:jc w:val="center"/>
              <w:rPr>
                <w:rFonts w:cs="Arial"/>
                <w:sz w:val="20"/>
                <w:szCs w:val="20"/>
              </w:rPr>
            </w:pPr>
            <w:r w:rsidRPr="00912640">
              <w:rPr>
                <w:color w:val="000000"/>
                <w:sz w:val="20"/>
                <w:szCs w:val="20"/>
              </w:rPr>
              <w:t>6001</w:t>
            </w:r>
          </w:p>
        </w:tc>
        <w:tc>
          <w:tcPr>
            <w:tcW w:w="1276" w:type="dxa"/>
            <w:shd w:val="clear" w:color="auto" w:fill="auto"/>
            <w:vAlign w:val="center"/>
          </w:tcPr>
          <w:p w14:paraId="2A1E5474" w14:textId="2F1E7853" w:rsidR="00912640" w:rsidRPr="00912640" w:rsidRDefault="00912640" w:rsidP="007F66E8">
            <w:pPr>
              <w:spacing w:line="240" w:lineRule="auto"/>
              <w:ind w:firstLine="0"/>
              <w:jc w:val="center"/>
              <w:rPr>
                <w:rFonts w:cs="Arial"/>
                <w:sz w:val="20"/>
                <w:szCs w:val="20"/>
              </w:rPr>
            </w:pPr>
            <w:r w:rsidRPr="00912640">
              <w:rPr>
                <w:color w:val="000000"/>
                <w:sz w:val="20"/>
                <w:szCs w:val="20"/>
              </w:rPr>
              <w:t>100,00</w:t>
            </w:r>
          </w:p>
        </w:tc>
        <w:tc>
          <w:tcPr>
            <w:tcW w:w="2103" w:type="dxa"/>
            <w:shd w:val="clear" w:color="auto" w:fill="auto"/>
            <w:vAlign w:val="center"/>
          </w:tcPr>
          <w:p w14:paraId="689A9C63" w14:textId="2BC8A579" w:rsidR="00912640" w:rsidRPr="00612148" w:rsidRDefault="00912640" w:rsidP="007F66E8">
            <w:pPr>
              <w:spacing w:line="240" w:lineRule="auto"/>
              <w:ind w:hanging="131"/>
              <w:jc w:val="center"/>
              <w:rPr>
                <w:rFonts w:cs="Arial"/>
                <w:sz w:val="20"/>
                <w:szCs w:val="20"/>
              </w:rPr>
            </w:pPr>
            <w:r w:rsidRPr="00612148">
              <w:rPr>
                <w:rFonts w:cs="Arial"/>
                <w:sz w:val="20"/>
                <w:szCs w:val="20"/>
              </w:rPr>
              <w:t xml:space="preserve">Плщ: Утилизация бурового шлама  </w:t>
            </w:r>
          </w:p>
        </w:tc>
      </w:tr>
      <w:tr w:rsidR="00912640" w:rsidRPr="00612148" w14:paraId="3BB05F9C" w14:textId="77777777" w:rsidTr="00046B49">
        <w:trPr>
          <w:trHeight w:val="255"/>
          <w:jc w:val="center"/>
        </w:trPr>
        <w:tc>
          <w:tcPr>
            <w:tcW w:w="866" w:type="dxa"/>
            <w:tcBorders>
              <w:bottom w:val="nil"/>
            </w:tcBorders>
            <w:shd w:val="clear" w:color="auto" w:fill="auto"/>
            <w:vAlign w:val="center"/>
            <w:hideMark/>
          </w:tcPr>
          <w:p w14:paraId="3DB01DE2" w14:textId="77777777" w:rsidR="00912640" w:rsidRPr="00612148" w:rsidRDefault="00912640" w:rsidP="007F66E8">
            <w:pPr>
              <w:spacing w:line="240" w:lineRule="auto"/>
              <w:ind w:firstLine="0"/>
              <w:jc w:val="center"/>
              <w:rPr>
                <w:rFonts w:cs="Arial"/>
                <w:sz w:val="20"/>
                <w:szCs w:val="20"/>
              </w:rPr>
            </w:pPr>
            <w:r w:rsidRPr="00612148">
              <w:rPr>
                <w:rFonts w:cs="Arial"/>
                <w:sz w:val="20"/>
                <w:szCs w:val="20"/>
              </w:rPr>
              <w:t>0333</w:t>
            </w:r>
          </w:p>
        </w:tc>
        <w:tc>
          <w:tcPr>
            <w:tcW w:w="2538" w:type="dxa"/>
            <w:tcBorders>
              <w:bottom w:val="nil"/>
            </w:tcBorders>
            <w:shd w:val="clear" w:color="auto" w:fill="auto"/>
            <w:vAlign w:val="center"/>
            <w:hideMark/>
          </w:tcPr>
          <w:p w14:paraId="28774331" w14:textId="099CAE9A" w:rsidR="00912640" w:rsidRPr="00912640" w:rsidRDefault="00912640" w:rsidP="007F66E8">
            <w:pPr>
              <w:spacing w:line="240" w:lineRule="auto"/>
              <w:ind w:firstLine="0"/>
              <w:jc w:val="left"/>
              <w:rPr>
                <w:rFonts w:cs="Arial"/>
                <w:sz w:val="20"/>
                <w:szCs w:val="20"/>
              </w:rPr>
            </w:pPr>
            <w:r w:rsidRPr="00912640">
              <w:rPr>
                <w:color w:val="000000"/>
                <w:sz w:val="20"/>
                <w:szCs w:val="20"/>
              </w:rPr>
              <w:t>Дигидросульфид (Сер</w:t>
            </w:r>
            <w:r w:rsidRPr="00912640">
              <w:rPr>
                <w:color w:val="000000"/>
                <w:sz w:val="20"/>
                <w:szCs w:val="20"/>
              </w:rPr>
              <w:t>о</w:t>
            </w:r>
            <w:r w:rsidRPr="00912640">
              <w:rPr>
                <w:color w:val="000000"/>
                <w:sz w:val="20"/>
                <w:szCs w:val="20"/>
              </w:rPr>
              <w:t>водород)</w:t>
            </w:r>
          </w:p>
        </w:tc>
        <w:tc>
          <w:tcPr>
            <w:tcW w:w="1821" w:type="dxa"/>
            <w:tcBorders>
              <w:bottom w:val="nil"/>
            </w:tcBorders>
            <w:shd w:val="clear" w:color="auto" w:fill="auto"/>
            <w:vAlign w:val="center"/>
          </w:tcPr>
          <w:p w14:paraId="02596B59" w14:textId="3C60AB0D" w:rsidR="00912640" w:rsidRPr="00912640" w:rsidRDefault="00912640" w:rsidP="007F66E8">
            <w:pPr>
              <w:spacing w:line="240" w:lineRule="auto"/>
              <w:ind w:firstLine="0"/>
              <w:jc w:val="center"/>
              <w:rPr>
                <w:rFonts w:cs="Arial"/>
                <w:sz w:val="20"/>
                <w:szCs w:val="20"/>
              </w:rPr>
            </w:pPr>
            <w:r w:rsidRPr="00912640">
              <w:rPr>
                <w:color w:val="000000"/>
                <w:sz w:val="20"/>
                <w:szCs w:val="20"/>
              </w:rPr>
              <w:t>0,0812</w:t>
            </w:r>
          </w:p>
        </w:tc>
        <w:tc>
          <w:tcPr>
            <w:tcW w:w="1275" w:type="dxa"/>
            <w:tcBorders>
              <w:bottom w:val="nil"/>
            </w:tcBorders>
            <w:shd w:val="clear" w:color="auto" w:fill="auto"/>
            <w:vAlign w:val="center"/>
          </w:tcPr>
          <w:p w14:paraId="3B77DFD1" w14:textId="35DFCB6F" w:rsidR="00912640" w:rsidRPr="00912640" w:rsidRDefault="00912640" w:rsidP="007F66E8">
            <w:pPr>
              <w:spacing w:line="240" w:lineRule="auto"/>
              <w:ind w:firstLine="0"/>
              <w:jc w:val="center"/>
              <w:rPr>
                <w:rFonts w:cs="Arial"/>
                <w:sz w:val="20"/>
                <w:szCs w:val="20"/>
              </w:rPr>
            </w:pPr>
            <w:r w:rsidRPr="00912640">
              <w:rPr>
                <w:color w:val="000000"/>
                <w:sz w:val="20"/>
                <w:szCs w:val="20"/>
              </w:rPr>
              <w:t>6002</w:t>
            </w:r>
          </w:p>
        </w:tc>
        <w:tc>
          <w:tcPr>
            <w:tcW w:w="1276" w:type="dxa"/>
            <w:tcBorders>
              <w:bottom w:val="nil"/>
            </w:tcBorders>
            <w:shd w:val="clear" w:color="auto" w:fill="auto"/>
            <w:vAlign w:val="center"/>
          </w:tcPr>
          <w:p w14:paraId="00D22E66" w14:textId="4F704FCF" w:rsidR="00912640" w:rsidRPr="00912640" w:rsidRDefault="00912640" w:rsidP="007F66E8">
            <w:pPr>
              <w:spacing w:line="240" w:lineRule="auto"/>
              <w:ind w:firstLine="0"/>
              <w:jc w:val="center"/>
              <w:rPr>
                <w:rFonts w:cs="Arial"/>
                <w:sz w:val="20"/>
                <w:szCs w:val="20"/>
              </w:rPr>
            </w:pPr>
            <w:r w:rsidRPr="00912640">
              <w:rPr>
                <w:color w:val="000000"/>
                <w:sz w:val="20"/>
                <w:szCs w:val="20"/>
              </w:rPr>
              <w:t>99,94</w:t>
            </w:r>
          </w:p>
        </w:tc>
        <w:tc>
          <w:tcPr>
            <w:tcW w:w="2103" w:type="dxa"/>
            <w:tcBorders>
              <w:bottom w:val="nil"/>
            </w:tcBorders>
            <w:shd w:val="clear" w:color="auto" w:fill="auto"/>
            <w:vAlign w:val="center"/>
            <w:hideMark/>
          </w:tcPr>
          <w:p w14:paraId="1A4A9E87" w14:textId="29F277D6" w:rsidR="00912640" w:rsidRPr="00612148" w:rsidRDefault="00912640" w:rsidP="007F66E8">
            <w:pPr>
              <w:spacing w:line="240" w:lineRule="auto"/>
              <w:ind w:hanging="131"/>
              <w:jc w:val="center"/>
              <w:rPr>
                <w:rFonts w:cs="Arial"/>
                <w:sz w:val="20"/>
                <w:szCs w:val="20"/>
              </w:rPr>
            </w:pPr>
            <w:r w:rsidRPr="00612148">
              <w:rPr>
                <w:rFonts w:cs="Arial"/>
                <w:sz w:val="20"/>
                <w:szCs w:val="20"/>
              </w:rPr>
              <w:t xml:space="preserve">Плщ: Утилизация бурового шлама  </w:t>
            </w:r>
          </w:p>
        </w:tc>
      </w:tr>
      <w:tr w:rsidR="00912640" w:rsidRPr="00612148" w14:paraId="46CD1610" w14:textId="77777777" w:rsidTr="00046B49">
        <w:trPr>
          <w:trHeight w:val="255"/>
          <w:jc w:val="center"/>
        </w:trPr>
        <w:tc>
          <w:tcPr>
            <w:tcW w:w="866" w:type="dxa"/>
            <w:tcBorders>
              <w:bottom w:val="nil"/>
            </w:tcBorders>
            <w:shd w:val="clear" w:color="auto" w:fill="auto"/>
            <w:vAlign w:val="center"/>
          </w:tcPr>
          <w:p w14:paraId="7850BC59" w14:textId="77777777" w:rsidR="00912640" w:rsidRPr="00612148" w:rsidRDefault="00912640" w:rsidP="007F66E8">
            <w:pPr>
              <w:spacing w:line="240" w:lineRule="auto"/>
              <w:ind w:firstLine="0"/>
              <w:jc w:val="center"/>
              <w:rPr>
                <w:rFonts w:cs="Arial"/>
                <w:sz w:val="20"/>
                <w:szCs w:val="20"/>
              </w:rPr>
            </w:pPr>
            <w:r w:rsidRPr="00612148">
              <w:rPr>
                <w:rFonts w:cs="Arial"/>
                <w:sz w:val="20"/>
                <w:szCs w:val="20"/>
              </w:rPr>
              <w:t>0337</w:t>
            </w:r>
          </w:p>
        </w:tc>
        <w:tc>
          <w:tcPr>
            <w:tcW w:w="2538" w:type="dxa"/>
            <w:tcBorders>
              <w:bottom w:val="nil"/>
            </w:tcBorders>
            <w:shd w:val="clear" w:color="auto" w:fill="auto"/>
            <w:vAlign w:val="center"/>
          </w:tcPr>
          <w:p w14:paraId="4C568E3A" w14:textId="4F607E15" w:rsidR="00912640" w:rsidRPr="00912640" w:rsidRDefault="00912640" w:rsidP="007F66E8">
            <w:pPr>
              <w:spacing w:line="240" w:lineRule="auto"/>
              <w:ind w:firstLine="0"/>
              <w:jc w:val="left"/>
              <w:rPr>
                <w:rFonts w:cs="Arial"/>
                <w:sz w:val="20"/>
                <w:szCs w:val="20"/>
              </w:rPr>
            </w:pPr>
            <w:r w:rsidRPr="00912640">
              <w:rPr>
                <w:color w:val="000000"/>
                <w:sz w:val="20"/>
                <w:szCs w:val="20"/>
              </w:rPr>
              <w:t>Углерод оксид</w:t>
            </w:r>
          </w:p>
        </w:tc>
        <w:tc>
          <w:tcPr>
            <w:tcW w:w="1821" w:type="dxa"/>
            <w:tcBorders>
              <w:bottom w:val="nil"/>
            </w:tcBorders>
            <w:shd w:val="clear" w:color="auto" w:fill="auto"/>
            <w:vAlign w:val="center"/>
          </w:tcPr>
          <w:p w14:paraId="2F9B367D" w14:textId="7D518095" w:rsidR="00912640" w:rsidRPr="00912640" w:rsidRDefault="00912640" w:rsidP="007F66E8">
            <w:pPr>
              <w:spacing w:line="240" w:lineRule="auto"/>
              <w:ind w:firstLine="0"/>
              <w:jc w:val="center"/>
              <w:rPr>
                <w:rFonts w:cs="Arial"/>
                <w:sz w:val="20"/>
                <w:szCs w:val="20"/>
              </w:rPr>
            </w:pPr>
            <w:r w:rsidRPr="00912640">
              <w:rPr>
                <w:color w:val="000000"/>
                <w:sz w:val="20"/>
                <w:szCs w:val="20"/>
              </w:rPr>
              <w:t>0,0039</w:t>
            </w:r>
          </w:p>
        </w:tc>
        <w:tc>
          <w:tcPr>
            <w:tcW w:w="1275" w:type="dxa"/>
            <w:tcBorders>
              <w:bottom w:val="nil"/>
            </w:tcBorders>
            <w:shd w:val="clear" w:color="auto" w:fill="auto"/>
            <w:vAlign w:val="center"/>
          </w:tcPr>
          <w:p w14:paraId="70863711" w14:textId="38CFCD57" w:rsidR="00912640" w:rsidRPr="00912640" w:rsidRDefault="00912640" w:rsidP="007F66E8">
            <w:pPr>
              <w:spacing w:line="240" w:lineRule="auto"/>
              <w:ind w:firstLine="0"/>
              <w:jc w:val="center"/>
              <w:rPr>
                <w:rFonts w:cs="Arial"/>
                <w:sz w:val="20"/>
                <w:szCs w:val="20"/>
              </w:rPr>
            </w:pPr>
            <w:r w:rsidRPr="00912640">
              <w:rPr>
                <w:color w:val="000000"/>
                <w:sz w:val="20"/>
                <w:szCs w:val="20"/>
              </w:rPr>
              <w:t>6001</w:t>
            </w:r>
          </w:p>
        </w:tc>
        <w:tc>
          <w:tcPr>
            <w:tcW w:w="1276" w:type="dxa"/>
            <w:tcBorders>
              <w:bottom w:val="nil"/>
            </w:tcBorders>
            <w:shd w:val="clear" w:color="auto" w:fill="auto"/>
            <w:vAlign w:val="center"/>
          </w:tcPr>
          <w:p w14:paraId="67FB8953" w14:textId="4031BBB2" w:rsidR="00912640" w:rsidRPr="00912640" w:rsidRDefault="00912640" w:rsidP="007F66E8">
            <w:pPr>
              <w:spacing w:line="240" w:lineRule="auto"/>
              <w:ind w:firstLine="0"/>
              <w:jc w:val="center"/>
              <w:rPr>
                <w:rFonts w:cs="Arial"/>
                <w:sz w:val="20"/>
                <w:szCs w:val="20"/>
              </w:rPr>
            </w:pPr>
            <w:r w:rsidRPr="00912640">
              <w:rPr>
                <w:color w:val="000000"/>
                <w:sz w:val="20"/>
                <w:szCs w:val="20"/>
              </w:rPr>
              <w:t>100,00</w:t>
            </w:r>
          </w:p>
        </w:tc>
        <w:tc>
          <w:tcPr>
            <w:tcW w:w="2103" w:type="dxa"/>
            <w:tcBorders>
              <w:bottom w:val="nil"/>
            </w:tcBorders>
            <w:shd w:val="clear" w:color="auto" w:fill="auto"/>
            <w:vAlign w:val="center"/>
          </w:tcPr>
          <w:p w14:paraId="37D022A0" w14:textId="55EC2562" w:rsidR="00912640" w:rsidRPr="00612148" w:rsidRDefault="00912640" w:rsidP="007F66E8">
            <w:pPr>
              <w:spacing w:line="240" w:lineRule="auto"/>
              <w:ind w:hanging="131"/>
              <w:jc w:val="center"/>
              <w:rPr>
                <w:rFonts w:cs="Arial"/>
                <w:sz w:val="20"/>
                <w:szCs w:val="20"/>
              </w:rPr>
            </w:pPr>
            <w:r w:rsidRPr="00612148">
              <w:rPr>
                <w:rFonts w:cs="Arial"/>
                <w:sz w:val="20"/>
                <w:szCs w:val="20"/>
              </w:rPr>
              <w:t xml:space="preserve">Плщ: Утилизация бурового шлама  </w:t>
            </w:r>
          </w:p>
        </w:tc>
      </w:tr>
      <w:tr w:rsidR="00912640" w:rsidRPr="00612148" w14:paraId="40622A83" w14:textId="77777777" w:rsidTr="00046B49">
        <w:trPr>
          <w:trHeight w:val="255"/>
          <w:jc w:val="center"/>
        </w:trPr>
        <w:tc>
          <w:tcPr>
            <w:tcW w:w="866" w:type="dxa"/>
            <w:tcBorders>
              <w:bottom w:val="nil"/>
            </w:tcBorders>
            <w:shd w:val="clear" w:color="auto" w:fill="auto"/>
            <w:vAlign w:val="center"/>
          </w:tcPr>
          <w:p w14:paraId="0F9D3A1E" w14:textId="1105BB2F" w:rsidR="00912640" w:rsidRPr="00612148" w:rsidRDefault="00912640" w:rsidP="007F66E8">
            <w:pPr>
              <w:spacing w:line="240" w:lineRule="auto"/>
              <w:ind w:firstLine="0"/>
              <w:jc w:val="center"/>
              <w:rPr>
                <w:rFonts w:cs="Arial"/>
                <w:sz w:val="20"/>
                <w:szCs w:val="20"/>
              </w:rPr>
            </w:pPr>
            <w:r>
              <w:rPr>
                <w:rFonts w:cs="Arial"/>
                <w:sz w:val="20"/>
                <w:szCs w:val="20"/>
              </w:rPr>
              <w:t>0415</w:t>
            </w:r>
          </w:p>
        </w:tc>
        <w:tc>
          <w:tcPr>
            <w:tcW w:w="2538" w:type="dxa"/>
            <w:tcBorders>
              <w:bottom w:val="nil"/>
            </w:tcBorders>
            <w:shd w:val="clear" w:color="auto" w:fill="auto"/>
            <w:vAlign w:val="center"/>
          </w:tcPr>
          <w:p w14:paraId="1DCB4713" w14:textId="43D1BBBA" w:rsidR="00912640" w:rsidRPr="00912640" w:rsidRDefault="00912640" w:rsidP="007F66E8">
            <w:pPr>
              <w:spacing w:line="240" w:lineRule="auto"/>
              <w:ind w:firstLine="0"/>
              <w:jc w:val="left"/>
              <w:rPr>
                <w:rFonts w:cs="Arial"/>
                <w:sz w:val="20"/>
                <w:szCs w:val="20"/>
              </w:rPr>
            </w:pPr>
            <w:r w:rsidRPr="00912640">
              <w:rPr>
                <w:color w:val="000000"/>
                <w:sz w:val="20"/>
                <w:szCs w:val="20"/>
              </w:rPr>
              <w:t>Смесь углеводородов предельных С1-С5</w:t>
            </w:r>
          </w:p>
        </w:tc>
        <w:tc>
          <w:tcPr>
            <w:tcW w:w="1821" w:type="dxa"/>
            <w:tcBorders>
              <w:bottom w:val="nil"/>
            </w:tcBorders>
            <w:shd w:val="clear" w:color="auto" w:fill="auto"/>
            <w:vAlign w:val="center"/>
          </w:tcPr>
          <w:p w14:paraId="1A7263E5" w14:textId="3ABEE138" w:rsidR="00912640" w:rsidRPr="00912640" w:rsidRDefault="00912640" w:rsidP="007F66E8">
            <w:pPr>
              <w:spacing w:line="240" w:lineRule="auto"/>
              <w:ind w:firstLine="0"/>
              <w:jc w:val="center"/>
              <w:rPr>
                <w:rFonts w:cs="Arial"/>
                <w:sz w:val="20"/>
                <w:szCs w:val="20"/>
              </w:rPr>
            </w:pPr>
            <w:r w:rsidRPr="00912640">
              <w:rPr>
                <w:color w:val="000000"/>
                <w:sz w:val="20"/>
                <w:szCs w:val="20"/>
              </w:rPr>
              <w:t>0,0039</w:t>
            </w:r>
          </w:p>
        </w:tc>
        <w:tc>
          <w:tcPr>
            <w:tcW w:w="1275" w:type="dxa"/>
            <w:tcBorders>
              <w:bottom w:val="nil"/>
            </w:tcBorders>
            <w:shd w:val="clear" w:color="auto" w:fill="auto"/>
            <w:vAlign w:val="center"/>
          </w:tcPr>
          <w:p w14:paraId="316F0050" w14:textId="4EFA6AB6" w:rsidR="00912640" w:rsidRPr="00912640" w:rsidRDefault="00912640" w:rsidP="007F66E8">
            <w:pPr>
              <w:spacing w:line="240" w:lineRule="auto"/>
              <w:ind w:firstLine="0"/>
              <w:jc w:val="center"/>
              <w:rPr>
                <w:rFonts w:cs="Arial"/>
                <w:sz w:val="20"/>
                <w:szCs w:val="20"/>
              </w:rPr>
            </w:pPr>
            <w:r w:rsidRPr="00912640">
              <w:rPr>
                <w:color w:val="000000"/>
                <w:sz w:val="20"/>
                <w:szCs w:val="20"/>
              </w:rPr>
              <w:t>6002</w:t>
            </w:r>
          </w:p>
        </w:tc>
        <w:tc>
          <w:tcPr>
            <w:tcW w:w="1276" w:type="dxa"/>
            <w:tcBorders>
              <w:bottom w:val="nil"/>
            </w:tcBorders>
            <w:shd w:val="clear" w:color="auto" w:fill="auto"/>
            <w:vAlign w:val="center"/>
          </w:tcPr>
          <w:p w14:paraId="0A6BD8C7" w14:textId="77DCBA28" w:rsidR="00912640" w:rsidRPr="00912640" w:rsidRDefault="00912640" w:rsidP="007F66E8">
            <w:pPr>
              <w:spacing w:line="240" w:lineRule="auto"/>
              <w:ind w:firstLine="0"/>
              <w:jc w:val="center"/>
              <w:rPr>
                <w:rFonts w:cs="Arial"/>
                <w:sz w:val="20"/>
                <w:szCs w:val="20"/>
              </w:rPr>
            </w:pPr>
            <w:r w:rsidRPr="00912640">
              <w:rPr>
                <w:color w:val="000000"/>
                <w:sz w:val="20"/>
                <w:szCs w:val="20"/>
              </w:rPr>
              <w:t>100,00</w:t>
            </w:r>
          </w:p>
        </w:tc>
        <w:tc>
          <w:tcPr>
            <w:tcW w:w="2103" w:type="dxa"/>
            <w:tcBorders>
              <w:bottom w:val="nil"/>
            </w:tcBorders>
            <w:shd w:val="clear" w:color="auto" w:fill="auto"/>
            <w:vAlign w:val="center"/>
          </w:tcPr>
          <w:p w14:paraId="66680A5B" w14:textId="5F62F5DE" w:rsidR="00912640" w:rsidRPr="00612148" w:rsidRDefault="00912640" w:rsidP="007F66E8">
            <w:pPr>
              <w:spacing w:line="240" w:lineRule="auto"/>
              <w:ind w:hanging="131"/>
              <w:jc w:val="center"/>
              <w:rPr>
                <w:rFonts w:cs="Arial"/>
                <w:sz w:val="20"/>
                <w:szCs w:val="20"/>
              </w:rPr>
            </w:pPr>
            <w:r w:rsidRPr="00612148">
              <w:rPr>
                <w:rFonts w:cs="Arial"/>
                <w:sz w:val="20"/>
                <w:szCs w:val="20"/>
              </w:rPr>
              <w:t xml:space="preserve">Плщ: Утилизация бурового шлама  </w:t>
            </w:r>
          </w:p>
        </w:tc>
      </w:tr>
      <w:tr w:rsidR="00912640" w:rsidRPr="00612148" w14:paraId="5F91F91B" w14:textId="77777777" w:rsidTr="00046B49">
        <w:trPr>
          <w:trHeight w:val="255"/>
          <w:jc w:val="center"/>
        </w:trPr>
        <w:tc>
          <w:tcPr>
            <w:tcW w:w="866" w:type="dxa"/>
            <w:tcBorders>
              <w:bottom w:val="nil"/>
            </w:tcBorders>
            <w:shd w:val="clear" w:color="auto" w:fill="auto"/>
            <w:vAlign w:val="center"/>
          </w:tcPr>
          <w:p w14:paraId="1A85055E" w14:textId="23EABA84" w:rsidR="00912640" w:rsidRPr="00612148" w:rsidRDefault="00912640" w:rsidP="007F66E8">
            <w:pPr>
              <w:spacing w:line="240" w:lineRule="auto"/>
              <w:ind w:firstLine="0"/>
              <w:jc w:val="center"/>
              <w:rPr>
                <w:rFonts w:cs="Arial"/>
                <w:sz w:val="20"/>
                <w:szCs w:val="20"/>
              </w:rPr>
            </w:pPr>
            <w:r>
              <w:rPr>
                <w:rFonts w:cs="Arial"/>
                <w:sz w:val="20"/>
                <w:szCs w:val="20"/>
              </w:rPr>
              <w:t>0416</w:t>
            </w:r>
          </w:p>
        </w:tc>
        <w:tc>
          <w:tcPr>
            <w:tcW w:w="2538" w:type="dxa"/>
            <w:tcBorders>
              <w:bottom w:val="nil"/>
            </w:tcBorders>
            <w:shd w:val="clear" w:color="auto" w:fill="auto"/>
            <w:vAlign w:val="center"/>
          </w:tcPr>
          <w:p w14:paraId="7C2BB06D" w14:textId="601BAF14" w:rsidR="00912640" w:rsidRPr="00912640" w:rsidRDefault="00912640" w:rsidP="007F66E8">
            <w:pPr>
              <w:spacing w:line="240" w:lineRule="auto"/>
              <w:ind w:firstLine="0"/>
              <w:jc w:val="left"/>
              <w:rPr>
                <w:rFonts w:cs="Arial"/>
                <w:sz w:val="20"/>
                <w:szCs w:val="20"/>
              </w:rPr>
            </w:pPr>
            <w:r w:rsidRPr="00912640">
              <w:rPr>
                <w:color w:val="000000"/>
                <w:sz w:val="20"/>
                <w:szCs w:val="20"/>
              </w:rPr>
              <w:t>Смесь углеводородов предельных С6-С10</w:t>
            </w:r>
          </w:p>
        </w:tc>
        <w:tc>
          <w:tcPr>
            <w:tcW w:w="1821" w:type="dxa"/>
            <w:tcBorders>
              <w:bottom w:val="nil"/>
            </w:tcBorders>
            <w:shd w:val="clear" w:color="auto" w:fill="auto"/>
            <w:vAlign w:val="center"/>
          </w:tcPr>
          <w:p w14:paraId="331C382A" w14:textId="47D2FC62" w:rsidR="00912640" w:rsidRPr="00912640" w:rsidRDefault="00912640" w:rsidP="007F66E8">
            <w:pPr>
              <w:spacing w:line="240" w:lineRule="auto"/>
              <w:ind w:firstLine="0"/>
              <w:jc w:val="center"/>
              <w:rPr>
                <w:rFonts w:cs="Arial"/>
                <w:sz w:val="20"/>
                <w:szCs w:val="20"/>
              </w:rPr>
            </w:pPr>
            <w:r w:rsidRPr="00912640">
              <w:rPr>
                <w:color w:val="000000"/>
                <w:sz w:val="20"/>
                <w:szCs w:val="20"/>
              </w:rPr>
              <w:t>0,0058</w:t>
            </w:r>
          </w:p>
        </w:tc>
        <w:tc>
          <w:tcPr>
            <w:tcW w:w="1275" w:type="dxa"/>
            <w:tcBorders>
              <w:bottom w:val="nil"/>
            </w:tcBorders>
            <w:shd w:val="clear" w:color="auto" w:fill="auto"/>
            <w:vAlign w:val="center"/>
          </w:tcPr>
          <w:p w14:paraId="5CA372C1" w14:textId="69DE7BE7" w:rsidR="00912640" w:rsidRPr="00912640" w:rsidRDefault="00912640" w:rsidP="007F66E8">
            <w:pPr>
              <w:spacing w:line="240" w:lineRule="auto"/>
              <w:ind w:firstLine="0"/>
              <w:jc w:val="center"/>
              <w:rPr>
                <w:rFonts w:cs="Arial"/>
                <w:sz w:val="20"/>
                <w:szCs w:val="20"/>
              </w:rPr>
            </w:pPr>
            <w:r w:rsidRPr="00912640">
              <w:rPr>
                <w:color w:val="000000"/>
                <w:sz w:val="20"/>
                <w:szCs w:val="20"/>
              </w:rPr>
              <w:t>6002</w:t>
            </w:r>
          </w:p>
        </w:tc>
        <w:tc>
          <w:tcPr>
            <w:tcW w:w="1276" w:type="dxa"/>
            <w:tcBorders>
              <w:bottom w:val="nil"/>
            </w:tcBorders>
            <w:shd w:val="clear" w:color="auto" w:fill="auto"/>
            <w:vAlign w:val="center"/>
          </w:tcPr>
          <w:p w14:paraId="05764B9B" w14:textId="17443200" w:rsidR="00912640" w:rsidRPr="00912640" w:rsidRDefault="00912640" w:rsidP="007F66E8">
            <w:pPr>
              <w:spacing w:line="240" w:lineRule="auto"/>
              <w:ind w:firstLine="0"/>
              <w:jc w:val="center"/>
              <w:rPr>
                <w:rFonts w:cs="Arial"/>
                <w:sz w:val="20"/>
                <w:szCs w:val="20"/>
              </w:rPr>
            </w:pPr>
            <w:r w:rsidRPr="00912640">
              <w:rPr>
                <w:color w:val="000000"/>
                <w:sz w:val="20"/>
                <w:szCs w:val="20"/>
              </w:rPr>
              <w:t>100,00</w:t>
            </w:r>
          </w:p>
        </w:tc>
        <w:tc>
          <w:tcPr>
            <w:tcW w:w="2103" w:type="dxa"/>
            <w:tcBorders>
              <w:bottom w:val="nil"/>
            </w:tcBorders>
            <w:shd w:val="clear" w:color="auto" w:fill="auto"/>
            <w:vAlign w:val="center"/>
          </w:tcPr>
          <w:p w14:paraId="263F2598" w14:textId="727F3A9C" w:rsidR="00912640" w:rsidRPr="00612148" w:rsidRDefault="00912640" w:rsidP="007F66E8">
            <w:pPr>
              <w:spacing w:line="240" w:lineRule="auto"/>
              <w:ind w:hanging="131"/>
              <w:jc w:val="center"/>
              <w:rPr>
                <w:rFonts w:cs="Arial"/>
                <w:sz w:val="20"/>
                <w:szCs w:val="20"/>
              </w:rPr>
            </w:pPr>
            <w:r w:rsidRPr="00612148">
              <w:rPr>
                <w:rFonts w:cs="Arial"/>
                <w:sz w:val="20"/>
                <w:szCs w:val="20"/>
              </w:rPr>
              <w:t xml:space="preserve">Плщ: Утилизация бурового шлама  </w:t>
            </w:r>
          </w:p>
        </w:tc>
      </w:tr>
      <w:tr w:rsidR="00912640" w:rsidRPr="00612148" w14:paraId="60256345" w14:textId="77777777" w:rsidTr="00046B49">
        <w:trPr>
          <w:trHeight w:val="255"/>
          <w:jc w:val="center"/>
        </w:trPr>
        <w:tc>
          <w:tcPr>
            <w:tcW w:w="866" w:type="dxa"/>
            <w:tcBorders>
              <w:bottom w:val="nil"/>
            </w:tcBorders>
            <w:shd w:val="clear" w:color="auto" w:fill="auto"/>
            <w:vAlign w:val="center"/>
          </w:tcPr>
          <w:p w14:paraId="5A187768" w14:textId="155E492D" w:rsidR="00912640" w:rsidRDefault="00912640" w:rsidP="007F66E8">
            <w:pPr>
              <w:spacing w:line="240" w:lineRule="auto"/>
              <w:ind w:firstLine="0"/>
              <w:jc w:val="center"/>
              <w:rPr>
                <w:rFonts w:cs="Arial"/>
                <w:sz w:val="20"/>
                <w:szCs w:val="20"/>
              </w:rPr>
            </w:pPr>
            <w:r>
              <w:rPr>
                <w:rFonts w:cs="Arial"/>
                <w:sz w:val="20"/>
                <w:szCs w:val="20"/>
              </w:rPr>
              <w:t>0602</w:t>
            </w:r>
          </w:p>
        </w:tc>
        <w:tc>
          <w:tcPr>
            <w:tcW w:w="2538" w:type="dxa"/>
            <w:tcBorders>
              <w:bottom w:val="nil"/>
            </w:tcBorders>
            <w:shd w:val="clear" w:color="auto" w:fill="auto"/>
            <w:vAlign w:val="center"/>
          </w:tcPr>
          <w:p w14:paraId="77A9BE70" w14:textId="21186A4F" w:rsidR="00912640" w:rsidRPr="00912640" w:rsidRDefault="00912640" w:rsidP="007F66E8">
            <w:pPr>
              <w:spacing w:line="240" w:lineRule="auto"/>
              <w:ind w:firstLine="0"/>
              <w:jc w:val="left"/>
              <w:rPr>
                <w:rFonts w:cs="Arial"/>
                <w:sz w:val="20"/>
                <w:szCs w:val="20"/>
              </w:rPr>
            </w:pPr>
            <w:r w:rsidRPr="00912640">
              <w:rPr>
                <w:color w:val="000000"/>
                <w:sz w:val="20"/>
                <w:szCs w:val="20"/>
              </w:rPr>
              <w:t>Бензол</w:t>
            </w:r>
          </w:p>
        </w:tc>
        <w:tc>
          <w:tcPr>
            <w:tcW w:w="1821" w:type="dxa"/>
            <w:tcBorders>
              <w:bottom w:val="nil"/>
            </w:tcBorders>
            <w:shd w:val="clear" w:color="auto" w:fill="auto"/>
            <w:vAlign w:val="center"/>
          </w:tcPr>
          <w:p w14:paraId="45FBB530" w14:textId="042909AE" w:rsidR="00912640" w:rsidRPr="00912640" w:rsidRDefault="00912640" w:rsidP="007F66E8">
            <w:pPr>
              <w:spacing w:line="240" w:lineRule="auto"/>
              <w:ind w:firstLine="0"/>
              <w:jc w:val="center"/>
              <w:rPr>
                <w:rFonts w:cs="Arial"/>
                <w:sz w:val="20"/>
                <w:szCs w:val="20"/>
              </w:rPr>
            </w:pPr>
            <w:r w:rsidRPr="00912640">
              <w:rPr>
                <w:color w:val="000000"/>
                <w:sz w:val="20"/>
                <w:szCs w:val="20"/>
              </w:rPr>
              <w:t>0,0126</w:t>
            </w:r>
          </w:p>
        </w:tc>
        <w:tc>
          <w:tcPr>
            <w:tcW w:w="1275" w:type="dxa"/>
            <w:tcBorders>
              <w:bottom w:val="nil"/>
            </w:tcBorders>
            <w:shd w:val="clear" w:color="auto" w:fill="auto"/>
            <w:vAlign w:val="center"/>
          </w:tcPr>
          <w:p w14:paraId="6462DEDB" w14:textId="2E3EDEC0" w:rsidR="00912640" w:rsidRPr="00912640" w:rsidRDefault="00912640" w:rsidP="007F66E8">
            <w:pPr>
              <w:spacing w:line="240" w:lineRule="auto"/>
              <w:ind w:firstLine="0"/>
              <w:jc w:val="center"/>
              <w:rPr>
                <w:rFonts w:cs="Arial"/>
                <w:sz w:val="20"/>
                <w:szCs w:val="20"/>
              </w:rPr>
            </w:pPr>
            <w:r w:rsidRPr="00912640">
              <w:rPr>
                <w:color w:val="000000"/>
                <w:sz w:val="20"/>
                <w:szCs w:val="20"/>
              </w:rPr>
              <w:t>6002</w:t>
            </w:r>
          </w:p>
        </w:tc>
        <w:tc>
          <w:tcPr>
            <w:tcW w:w="1276" w:type="dxa"/>
            <w:tcBorders>
              <w:bottom w:val="nil"/>
            </w:tcBorders>
            <w:shd w:val="clear" w:color="auto" w:fill="auto"/>
            <w:vAlign w:val="center"/>
          </w:tcPr>
          <w:p w14:paraId="400C7164" w14:textId="3CF440CB" w:rsidR="00912640" w:rsidRPr="00912640" w:rsidRDefault="00912640" w:rsidP="007F66E8">
            <w:pPr>
              <w:spacing w:line="240" w:lineRule="auto"/>
              <w:ind w:firstLine="0"/>
              <w:jc w:val="center"/>
              <w:rPr>
                <w:rFonts w:cs="Arial"/>
                <w:sz w:val="20"/>
                <w:szCs w:val="20"/>
              </w:rPr>
            </w:pPr>
            <w:r w:rsidRPr="00912640">
              <w:rPr>
                <w:color w:val="000000"/>
                <w:sz w:val="20"/>
                <w:szCs w:val="20"/>
              </w:rPr>
              <w:t>100,00</w:t>
            </w:r>
          </w:p>
        </w:tc>
        <w:tc>
          <w:tcPr>
            <w:tcW w:w="2103" w:type="dxa"/>
            <w:tcBorders>
              <w:bottom w:val="nil"/>
            </w:tcBorders>
            <w:shd w:val="clear" w:color="auto" w:fill="auto"/>
            <w:vAlign w:val="center"/>
          </w:tcPr>
          <w:p w14:paraId="3866F081" w14:textId="15F86145" w:rsidR="00912640" w:rsidRPr="00612148" w:rsidRDefault="00912640" w:rsidP="007F66E8">
            <w:pPr>
              <w:spacing w:line="240" w:lineRule="auto"/>
              <w:ind w:hanging="131"/>
              <w:jc w:val="center"/>
              <w:rPr>
                <w:rFonts w:cs="Arial"/>
                <w:sz w:val="20"/>
                <w:szCs w:val="20"/>
              </w:rPr>
            </w:pPr>
            <w:r w:rsidRPr="00612148">
              <w:rPr>
                <w:rFonts w:cs="Arial"/>
                <w:sz w:val="20"/>
                <w:szCs w:val="20"/>
              </w:rPr>
              <w:t xml:space="preserve">Плщ: Утилизация бурового шлама  </w:t>
            </w:r>
          </w:p>
        </w:tc>
      </w:tr>
      <w:tr w:rsidR="00912640" w:rsidRPr="00612148" w14:paraId="629E8F43" w14:textId="77777777" w:rsidTr="00046B49">
        <w:trPr>
          <w:trHeight w:val="255"/>
          <w:jc w:val="center"/>
        </w:trPr>
        <w:tc>
          <w:tcPr>
            <w:tcW w:w="866" w:type="dxa"/>
            <w:tcBorders>
              <w:bottom w:val="nil"/>
            </w:tcBorders>
            <w:shd w:val="clear" w:color="auto" w:fill="auto"/>
            <w:vAlign w:val="center"/>
          </w:tcPr>
          <w:p w14:paraId="4EDF7254" w14:textId="77EAF4EC" w:rsidR="00912640" w:rsidRDefault="00912640" w:rsidP="007F66E8">
            <w:pPr>
              <w:spacing w:line="240" w:lineRule="auto"/>
              <w:ind w:firstLine="0"/>
              <w:jc w:val="center"/>
              <w:rPr>
                <w:rFonts w:cs="Arial"/>
                <w:sz w:val="20"/>
                <w:szCs w:val="20"/>
              </w:rPr>
            </w:pPr>
            <w:r>
              <w:rPr>
                <w:rFonts w:cs="Arial"/>
                <w:sz w:val="20"/>
                <w:szCs w:val="20"/>
              </w:rPr>
              <w:t>0616</w:t>
            </w:r>
          </w:p>
        </w:tc>
        <w:tc>
          <w:tcPr>
            <w:tcW w:w="2538" w:type="dxa"/>
            <w:tcBorders>
              <w:bottom w:val="nil"/>
            </w:tcBorders>
            <w:shd w:val="clear" w:color="auto" w:fill="auto"/>
            <w:vAlign w:val="center"/>
          </w:tcPr>
          <w:p w14:paraId="6D31E78A" w14:textId="40B31C96" w:rsidR="00912640" w:rsidRPr="00912640" w:rsidRDefault="00912640" w:rsidP="007F66E8">
            <w:pPr>
              <w:spacing w:line="240" w:lineRule="auto"/>
              <w:ind w:firstLine="0"/>
              <w:jc w:val="left"/>
              <w:rPr>
                <w:rFonts w:cs="Arial"/>
                <w:sz w:val="20"/>
                <w:szCs w:val="20"/>
              </w:rPr>
            </w:pPr>
            <w:r w:rsidRPr="00912640">
              <w:rPr>
                <w:color w:val="000000"/>
                <w:sz w:val="20"/>
                <w:szCs w:val="20"/>
              </w:rPr>
              <w:t>Ксилол</w:t>
            </w:r>
          </w:p>
        </w:tc>
        <w:tc>
          <w:tcPr>
            <w:tcW w:w="1821" w:type="dxa"/>
            <w:tcBorders>
              <w:bottom w:val="nil"/>
            </w:tcBorders>
            <w:shd w:val="clear" w:color="auto" w:fill="auto"/>
            <w:vAlign w:val="center"/>
          </w:tcPr>
          <w:p w14:paraId="2E8C8FF8" w14:textId="35651607" w:rsidR="00912640" w:rsidRPr="00912640" w:rsidRDefault="00912640" w:rsidP="007F66E8">
            <w:pPr>
              <w:spacing w:line="240" w:lineRule="auto"/>
              <w:ind w:firstLine="0"/>
              <w:jc w:val="center"/>
              <w:rPr>
                <w:rFonts w:cs="Arial"/>
                <w:sz w:val="20"/>
                <w:szCs w:val="20"/>
              </w:rPr>
            </w:pPr>
            <w:r w:rsidRPr="00912640">
              <w:rPr>
                <w:color w:val="000000"/>
                <w:sz w:val="20"/>
                <w:szCs w:val="20"/>
              </w:rPr>
              <w:t>0,0059</w:t>
            </w:r>
          </w:p>
        </w:tc>
        <w:tc>
          <w:tcPr>
            <w:tcW w:w="1275" w:type="dxa"/>
            <w:tcBorders>
              <w:bottom w:val="nil"/>
            </w:tcBorders>
            <w:shd w:val="clear" w:color="auto" w:fill="auto"/>
            <w:vAlign w:val="center"/>
          </w:tcPr>
          <w:p w14:paraId="617BFA3A" w14:textId="01668BCF" w:rsidR="00912640" w:rsidRPr="00912640" w:rsidRDefault="00912640" w:rsidP="007F66E8">
            <w:pPr>
              <w:spacing w:line="240" w:lineRule="auto"/>
              <w:ind w:firstLine="0"/>
              <w:jc w:val="center"/>
              <w:rPr>
                <w:rFonts w:cs="Arial"/>
                <w:sz w:val="20"/>
                <w:szCs w:val="20"/>
              </w:rPr>
            </w:pPr>
            <w:r w:rsidRPr="00912640">
              <w:rPr>
                <w:color w:val="000000"/>
                <w:sz w:val="20"/>
                <w:szCs w:val="20"/>
              </w:rPr>
              <w:t>6002</w:t>
            </w:r>
          </w:p>
        </w:tc>
        <w:tc>
          <w:tcPr>
            <w:tcW w:w="1276" w:type="dxa"/>
            <w:tcBorders>
              <w:bottom w:val="nil"/>
            </w:tcBorders>
            <w:shd w:val="clear" w:color="auto" w:fill="auto"/>
            <w:vAlign w:val="center"/>
          </w:tcPr>
          <w:p w14:paraId="6C3B7ACE" w14:textId="560E326E" w:rsidR="00912640" w:rsidRPr="00912640" w:rsidRDefault="00912640" w:rsidP="007F66E8">
            <w:pPr>
              <w:spacing w:line="240" w:lineRule="auto"/>
              <w:ind w:firstLine="0"/>
              <w:jc w:val="center"/>
              <w:rPr>
                <w:rFonts w:cs="Arial"/>
                <w:sz w:val="20"/>
                <w:szCs w:val="20"/>
              </w:rPr>
            </w:pPr>
            <w:r w:rsidRPr="00912640">
              <w:rPr>
                <w:color w:val="000000"/>
                <w:sz w:val="20"/>
                <w:szCs w:val="20"/>
              </w:rPr>
              <w:t>100,00</w:t>
            </w:r>
          </w:p>
        </w:tc>
        <w:tc>
          <w:tcPr>
            <w:tcW w:w="2103" w:type="dxa"/>
            <w:tcBorders>
              <w:bottom w:val="nil"/>
            </w:tcBorders>
            <w:shd w:val="clear" w:color="auto" w:fill="auto"/>
            <w:vAlign w:val="center"/>
          </w:tcPr>
          <w:p w14:paraId="40E314B7" w14:textId="74B84B6F" w:rsidR="00912640" w:rsidRPr="00612148" w:rsidRDefault="00912640" w:rsidP="007F66E8">
            <w:pPr>
              <w:spacing w:line="240" w:lineRule="auto"/>
              <w:ind w:hanging="131"/>
              <w:jc w:val="center"/>
              <w:rPr>
                <w:rFonts w:cs="Arial"/>
                <w:sz w:val="20"/>
                <w:szCs w:val="20"/>
              </w:rPr>
            </w:pPr>
            <w:r w:rsidRPr="00612148">
              <w:rPr>
                <w:rFonts w:cs="Arial"/>
                <w:sz w:val="20"/>
                <w:szCs w:val="20"/>
              </w:rPr>
              <w:t xml:space="preserve">Плщ: Утилизация бурового шлама  </w:t>
            </w:r>
          </w:p>
        </w:tc>
      </w:tr>
      <w:tr w:rsidR="00912640" w:rsidRPr="00612148" w14:paraId="34A950B4" w14:textId="77777777" w:rsidTr="00046B49">
        <w:trPr>
          <w:trHeight w:val="255"/>
          <w:jc w:val="center"/>
        </w:trPr>
        <w:tc>
          <w:tcPr>
            <w:tcW w:w="866" w:type="dxa"/>
            <w:tcBorders>
              <w:bottom w:val="nil"/>
            </w:tcBorders>
            <w:shd w:val="clear" w:color="auto" w:fill="auto"/>
            <w:vAlign w:val="center"/>
          </w:tcPr>
          <w:p w14:paraId="7429F54B" w14:textId="0BC2FE0B" w:rsidR="00912640" w:rsidRDefault="00912640" w:rsidP="007F66E8">
            <w:pPr>
              <w:spacing w:line="240" w:lineRule="auto"/>
              <w:ind w:firstLine="0"/>
              <w:jc w:val="center"/>
              <w:rPr>
                <w:rFonts w:cs="Arial"/>
                <w:sz w:val="20"/>
                <w:szCs w:val="20"/>
              </w:rPr>
            </w:pPr>
            <w:r>
              <w:rPr>
                <w:rFonts w:cs="Arial"/>
                <w:sz w:val="20"/>
                <w:szCs w:val="20"/>
              </w:rPr>
              <w:t>0621</w:t>
            </w:r>
          </w:p>
        </w:tc>
        <w:tc>
          <w:tcPr>
            <w:tcW w:w="2538" w:type="dxa"/>
            <w:tcBorders>
              <w:bottom w:val="nil"/>
            </w:tcBorders>
            <w:shd w:val="clear" w:color="auto" w:fill="auto"/>
            <w:vAlign w:val="center"/>
          </w:tcPr>
          <w:p w14:paraId="08B42B92" w14:textId="325C6FB3" w:rsidR="00912640" w:rsidRPr="00912640" w:rsidRDefault="00912640" w:rsidP="007F66E8">
            <w:pPr>
              <w:spacing w:line="240" w:lineRule="auto"/>
              <w:ind w:firstLine="0"/>
              <w:jc w:val="left"/>
              <w:rPr>
                <w:rFonts w:cs="Arial"/>
                <w:sz w:val="20"/>
                <w:szCs w:val="20"/>
              </w:rPr>
            </w:pPr>
            <w:r w:rsidRPr="00912640">
              <w:rPr>
                <w:color w:val="000000"/>
                <w:sz w:val="20"/>
                <w:szCs w:val="20"/>
              </w:rPr>
              <w:t>Метилбензол (Толуол)</w:t>
            </w:r>
          </w:p>
        </w:tc>
        <w:tc>
          <w:tcPr>
            <w:tcW w:w="1821" w:type="dxa"/>
            <w:tcBorders>
              <w:bottom w:val="nil"/>
            </w:tcBorders>
            <w:shd w:val="clear" w:color="auto" w:fill="auto"/>
            <w:vAlign w:val="center"/>
          </w:tcPr>
          <w:p w14:paraId="02F8341E" w14:textId="020ADEC4" w:rsidR="00912640" w:rsidRPr="00912640" w:rsidRDefault="00912640" w:rsidP="007F66E8">
            <w:pPr>
              <w:spacing w:line="240" w:lineRule="auto"/>
              <w:ind w:firstLine="0"/>
              <w:jc w:val="center"/>
              <w:rPr>
                <w:rFonts w:cs="Arial"/>
                <w:sz w:val="20"/>
                <w:szCs w:val="20"/>
              </w:rPr>
            </w:pPr>
            <w:r w:rsidRPr="00912640">
              <w:rPr>
                <w:color w:val="000000"/>
                <w:sz w:val="20"/>
                <w:szCs w:val="20"/>
              </w:rPr>
              <w:t>0,0040</w:t>
            </w:r>
          </w:p>
        </w:tc>
        <w:tc>
          <w:tcPr>
            <w:tcW w:w="1275" w:type="dxa"/>
            <w:tcBorders>
              <w:bottom w:val="nil"/>
            </w:tcBorders>
            <w:shd w:val="clear" w:color="auto" w:fill="auto"/>
            <w:vAlign w:val="center"/>
          </w:tcPr>
          <w:p w14:paraId="06F41F98" w14:textId="79B18292" w:rsidR="00912640" w:rsidRPr="00912640" w:rsidRDefault="00912640" w:rsidP="007F66E8">
            <w:pPr>
              <w:spacing w:line="240" w:lineRule="auto"/>
              <w:ind w:firstLine="0"/>
              <w:jc w:val="center"/>
              <w:rPr>
                <w:rFonts w:cs="Arial"/>
                <w:sz w:val="20"/>
                <w:szCs w:val="20"/>
              </w:rPr>
            </w:pPr>
            <w:r w:rsidRPr="00912640">
              <w:rPr>
                <w:color w:val="000000"/>
                <w:sz w:val="20"/>
                <w:szCs w:val="20"/>
              </w:rPr>
              <w:t>6002</w:t>
            </w:r>
          </w:p>
        </w:tc>
        <w:tc>
          <w:tcPr>
            <w:tcW w:w="1276" w:type="dxa"/>
            <w:tcBorders>
              <w:bottom w:val="nil"/>
            </w:tcBorders>
            <w:shd w:val="clear" w:color="auto" w:fill="auto"/>
            <w:vAlign w:val="center"/>
          </w:tcPr>
          <w:p w14:paraId="5E6CC2A4" w14:textId="29EB13D3" w:rsidR="00912640" w:rsidRPr="00912640" w:rsidRDefault="00912640" w:rsidP="007F66E8">
            <w:pPr>
              <w:spacing w:line="240" w:lineRule="auto"/>
              <w:ind w:firstLine="0"/>
              <w:jc w:val="center"/>
              <w:rPr>
                <w:rFonts w:cs="Arial"/>
                <w:sz w:val="20"/>
                <w:szCs w:val="20"/>
              </w:rPr>
            </w:pPr>
            <w:r w:rsidRPr="00912640">
              <w:rPr>
                <w:color w:val="000000"/>
                <w:sz w:val="20"/>
                <w:szCs w:val="20"/>
              </w:rPr>
              <w:t>100,00</w:t>
            </w:r>
          </w:p>
        </w:tc>
        <w:tc>
          <w:tcPr>
            <w:tcW w:w="2103" w:type="dxa"/>
            <w:tcBorders>
              <w:bottom w:val="nil"/>
            </w:tcBorders>
            <w:shd w:val="clear" w:color="auto" w:fill="auto"/>
            <w:vAlign w:val="center"/>
          </w:tcPr>
          <w:p w14:paraId="0D73F5CC" w14:textId="5D32EA71" w:rsidR="00912640" w:rsidRPr="00612148" w:rsidRDefault="00912640" w:rsidP="007F66E8">
            <w:pPr>
              <w:spacing w:line="240" w:lineRule="auto"/>
              <w:ind w:hanging="131"/>
              <w:jc w:val="center"/>
              <w:rPr>
                <w:rFonts w:cs="Arial"/>
                <w:sz w:val="20"/>
                <w:szCs w:val="20"/>
              </w:rPr>
            </w:pPr>
            <w:r w:rsidRPr="00612148">
              <w:rPr>
                <w:rFonts w:cs="Arial"/>
                <w:sz w:val="20"/>
                <w:szCs w:val="20"/>
              </w:rPr>
              <w:t xml:space="preserve">Плщ: Утилизация бурового шлама  </w:t>
            </w:r>
          </w:p>
        </w:tc>
      </w:tr>
      <w:tr w:rsidR="00912640" w:rsidRPr="00612148" w14:paraId="7BEBB132" w14:textId="77777777" w:rsidTr="00046B49">
        <w:trPr>
          <w:trHeight w:val="255"/>
          <w:jc w:val="center"/>
        </w:trPr>
        <w:tc>
          <w:tcPr>
            <w:tcW w:w="866" w:type="dxa"/>
            <w:shd w:val="clear" w:color="auto" w:fill="auto"/>
            <w:vAlign w:val="center"/>
          </w:tcPr>
          <w:p w14:paraId="44D437A8" w14:textId="77777777" w:rsidR="00912640" w:rsidRPr="00612148" w:rsidRDefault="00912640" w:rsidP="007F66E8">
            <w:pPr>
              <w:spacing w:line="240" w:lineRule="auto"/>
              <w:ind w:firstLine="0"/>
              <w:jc w:val="center"/>
              <w:rPr>
                <w:rFonts w:cs="Arial"/>
                <w:sz w:val="20"/>
                <w:szCs w:val="20"/>
              </w:rPr>
            </w:pPr>
            <w:r w:rsidRPr="00612148">
              <w:rPr>
                <w:rFonts w:cs="Arial"/>
                <w:sz w:val="20"/>
                <w:szCs w:val="20"/>
              </w:rPr>
              <w:t>2732</w:t>
            </w:r>
          </w:p>
        </w:tc>
        <w:tc>
          <w:tcPr>
            <w:tcW w:w="2538" w:type="dxa"/>
            <w:shd w:val="clear" w:color="auto" w:fill="auto"/>
            <w:vAlign w:val="center"/>
          </w:tcPr>
          <w:p w14:paraId="1C680BB0" w14:textId="728F3CE2" w:rsidR="00912640" w:rsidRPr="00912640" w:rsidRDefault="00912640" w:rsidP="007F66E8">
            <w:pPr>
              <w:spacing w:line="240" w:lineRule="auto"/>
              <w:ind w:firstLine="0"/>
              <w:jc w:val="left"/>
              <w:rPr>
                <w:rFonts w:cs="Arial"/>
                <w:sz w:val="20"/>
                <w:szCs w:val="20"/>
              </w:rPr>
            </w:pPr>
            <w:r w:rsidRPr="00912640">
              <w:rPr>
                <w:color w:val="000000"/>
                <w:sz w:val="20"/>
                <w:szCs w:val="20"/>
              </w:rPr>
              <w:t>Керосин</w:t>
            </w:r>
          </w:p>
        </w:tc>
        <w:tc>
          <w:tcPr>
            <w:tcW w:w="1821" w:type="dxa"/>
            <w:shd w:val="clear" w:color="auto" w:fill="auto"/>
            <w:vAlign w:val="center"/>
          </w:tcPr>
          <w:p w14:paraId="5E9528BE" w14:textId="7B7B3205" w:rsidR="00912640" w:rsidRPr="00912640" w:rsidRDefault="00912640" w:rsidP="007F66E8">
            <w:pPr>
              <w:spacing w:line="240" w:lineRule="auto"/>
              <w:ind w:firstLine="0"/>
              <w:jc w:val="center"/>
              <w:rPr>
                <w:rFonts w:cs="Arial"/>
                <w:sz w:val="20"/>
                <w:szCs w:val="20"/>
              </w:rPr>
            </w:pPr>
            <w:r w:rsidRPr="00912640">
              <w:rPr>
                <w:color w:val="000000"/>
                <w:sz w:val="20"/>
                <w:szCs w:val="20"/>
              </w:rPr>
              <w:t>0,0047</w:t>
            </w:r>
          </w:p>
        </w:tc>
        <w:tc>
          <w:tcPr>
            <w:tcW w:w="1275" w:type="dxa"/>
            <w:shd w:val="clear" w:color="auto" w:fill="auto"/>
            <w:vAlign w:val="center"/>
          </w:tcPr>
          <w:p w14:paraId="1B48D7A5" w14:textId="3690C361" w:rsidR="00912640" w:rsidRPr="00912640" w:rsidRDefault="00912640" w:rsidP="007F66E8">
            <w:pPr>
              <w:spacing w:line="240" w:lineRule="auto"/>
              <w:ind w:firstLine="0"/>
              <w:jc w:val="center"/>
              <w:rPr>
                <w:rFonts w:cs="Arial"/>
                <w:sz w:val="20"/>
                <w:szCs w:val="20"/>
              </w:rPr>
            </w:pPr>
            <w:r w:rsidRPr="00912640">
              <w:rPr>
                <w:color w:val="000000"/>
                <w:sz w:val="20"/>
                <w:szCs w:val="20"/>
              </w:rPr>
              <w:t>6001</w:t>
            </w:r>
          </w:p>
        </w:tc>
        <w:tc>
          <w:tcPr>
            <w:tcW w:w="1276" w:type="dxa"/>
            <w:shd w:val="clear" w:color="auto" w:fill="auto"/>
            <w:vAlign w:val="center"/>
          </w:tcPr>
          <w:p w14:paraId="54858784" w14:textId="37C834C9" w:rsidR="00912640" w:rsidRPr="00912640" w:rsidRDefault="00912640" w:rsidP="007F66E8">
            <w:pPr>
              <w:spacing w:line="240" w:lineRule="auto"/>
              <w:ind w:firstLine="0"/>
              <w:jc w:val="center"/>
              <w:rPr>
                <w:rFonts w:cs="Arial"/>
                <w:sz w:val="20"/>
                <w:szCs w:val="20"/>
              </w:rPr>
            </w:pPr>
            <w:r w:rsidRPr="00912640">
              <w:rPr>
                <w:color w:val="000000"/>
                <w:sz w:val="20"/>
                <w:szCs w:val="20"/>
              </w:rPr>
              <w:t>100,00</w:t>
            </w:r>
          </w:p>
        </w:tc>
        <w:tc>
          <w:tcPr>
            <w:tcW w:w="2103" w:type="dxa"/>
            <w:shd w:val="clear" w:color="auto" w:fill="auto"/>
            <w:vAlign w:val="center"/>
          </w:tcPr>
          <w:p w14:paraId="21ACC419" w14:textId="3CC2439A" w:rsidR="00912640" w:rsidRPr="00612148" w:rsidRDefault="00912640" w:rsidP="007F66E8">
            <w:pPr>
              <w:spacing w:line="240" w:lineRule="auto"/>
              <w:ind w:hanging="131"/>
              <w:jc w:val="center"/>
              <w:rPr>
                <w:rFonts w:cs="Arial"/>
                <w:sz w:val="20"/>
                <w:szCs w:val="20"/>
              </w:rPr>
            </w:pPr>
            <w:r w:rsidRPr="00612148">
              <w:rPr>
                <w:rFonts w:cs="Arial"/>
                <w:sz w:val="20"/>
                <w:szCs w:val="20"/>
              </w:rPr>
              <w:t xml:space="preserve">Плщ: Утилизация бурового шлама  </w:t>
            </w:r>
          </w:p>
        </w:tc>
      </w:tr>
      <w:tr w:rsidR="00912640" w:rsidRPr="00612148" w14:paraId="0DDCE338" w14:textId="77777777" w:rsidTr="00046B49">
        <w:trPr>
          <w:trHeight w:val="255"/>
          <w:jc w:val="center"/>
        </w:trPr>
        <w:tc>
          <w:tcPr>
            <w:tcW w:w="866" w:type="dxa"/>
            <w:shd w:val="clear" w:color="auto" w:fill="auto"/>
            <w:vAlign w:val="center"/>
          </w:tcPr>
          <w:p w14:paraId="1BF9BB42" w14:textId="77777777" w:rsidR="00912640" w:rsidRPr="00612148" w:rsidRDefault="00912640" w:rsidP="007F66E8">
            <w:pPr>
              <w:spacing w:line="240" w:lineRule="auto"/>
              <w:ind w:firstLine="0"/>
              <w:jc w:val="center"/>
              <w:rPr>
                <w:rFonts w:cs="Arial"/>
                <w:sz w:val="20"/>
                <w:szCs w:val="20"/>
              </w:rPr>
            </w:pPr>
            <w:r w:rsidRPr="00612148">
              <w:rPr>
                <w:rFonts w:cs="Arial"/>
                <w:sz w:val="20"/>
                <w:szCs w:val="20"/>
              </w:rPr>
              <w:t>2908</w:t>
            </w:r>
          </w:p>
        </w:tc>
        <w:tc>
          <w:tcPr>
            <w:tcW w:w="2538" w:type="dxa"/>
            <w:shd w:val="clear" w:color="auto" w:fill="auto"/>
            <w:vAlign w:val="center"/>
          </w:tcPr>
          <w:p w14:paraId="5691A2A0" w14:textId="63208353" w:rsidR="00912640" w:rsidRPr="00912640" w:rsidRDefault="00912640" w:rsidP="007F66E8">
            <w:pPr>
              <w:spacing w:line="240" w:lineRule="auto"/>
              <w:ind w:firstLine="0"/>
              <w:jc w:val="left"/>
              <w:rPr>
                <w:rFonts w:cs="Arial"/>
                <w:sz w:val="20"/>
                <w:szCs w:val="20"/>
              </w:rPr>
            </w:pPr>
            <w:r w:rsidRPr="00912640">
              <w:rPr>
                <w:color w:val="000000"/>
                <w:sz w:val="20"/>
                <w:szCs w:val="20"/>
              </w:rPr>
              <w:t xml:space="preserve">Пыль неорганическая: </w:t>
            </w:r>
            <w:r w:rsidRPr="00912640">
              <w:rPr>
                <w:color w:val="000000"/>
                <w:sz w:val="20"/>
                <w:szCs w:val="20"/>
              </w:rPr>
              <w:lastRenderedPageBreak/>
              <w:t>70-20% SiO2</w:t>
            </w:r>
          </w:p>
        </w:tc>
        <w:tc>
          <w:tcPr>
            <w:tcW w:w="1821" w:type="dxa"/>
            <w:shd w:val="clear" w:color="auto" w:fill="auto"/>
            <w:vAlign w:val="center"/>
          </w:tcPr>
          <w:p w14:paraId="2C18B130" w14:textId="2CB27046" w:rsidR="00912640" w:rsidRPr="00912640" w:rsidRDefault="00912640" w:rsidP="007F66E8">
            <w:pPr>
              <w:spacing w:line="240" w:lineRule="auto"/>
              <w:ind w:firstLine="0"/>
              <w:jc w:val="center"/>
              <w:rPr>
                <w:rFonts w:cs="Arial"/>
                <w:sz w:val="20"/>
                <w:szCs w:val="20"/>
              </w:rPr>
            </w:pPr>
            <w:r w:rsidRPr="00912640">
              <w:rPr>
                <w:color w:val="000000"/>
                <w:sz w:val="20"/>
                <w:szCs w:val="20"/>
              </w:rPr>
              <w:lastRenderedPageBreak/>
              <w:t>0,0029</w:t>
            </w:r>
          </w:p>
        </w:tc>
        <w:tc>
          <w:tcPr>
            <w:tcW w:w="1275" w:type="dxa"/>
            <w:shd w:val="clear" w:color="auto" w:fill="auto"/>
            <w:vAlign w:val="center"/>
          </w:tcPr>
          <w:p w14:paraId="4A5248D7" w14:textId="401AC202" w:rsidR="00912640" w:rsidRPr="00912640" w:rsidRDefault="00912640" w:rsidP="007F66E8">
            <w:pPr>
              <w:spacing w:line="240" w:lineRule="auto"/>
              <w:ind w:firstLine="0"/>
              <w:jc w:val="center"/>
              <w:rPr>
                <w:rFonts w:cs="Arial"/>
                <w:sz w:val="20"/>
                <w:szCs w:val="20"/>
              </w:rPr>
            </w:pPr>
            <w:r w:rsidRPr="00912640">
              <w:rPr>
                <w:color w:val="000000"/>
                <w:sz w:val="20"/>
                <w:szCs w:val="20"/>
              </w:rPr>
              <w:t>6003</w:t>
            </w:r>
          </w:p>
        </w:tc>
        <w:tc>
          <w:tcPr>
            <w:tcW w:w="1276" w:type="dxa"/>
            <w:shd w:val="clear" w:color="auto" w:fill="auto"/>
            <w:vAlign w:val="center"/>
          </w:tcPr>
          <w:p w14:paraId="51C1481B" w14:textId="3884586F" w:rsidR="00912640" w:rsidRPr="00912640" w:rsidRDefault="00912640" w:rsidP="007F66E8">
            <w:pPr>
              <w:spacing w:line="240" w:lineRule="auto"/>
              <w:ind w:firstLine="0"/>
              <w:jc w:val="center"/>
              <w:rPr>
                <w:rFonts w:cs="Arial"/>
                <w:sz w:val="20"/>
                <w:szCs w:val="20"/>
              </w:rPr>
            </w:pPr>
            <w:r w:rsidRPr="00912640">
              <w:rPr>
                <w:color w:val="000000"/>
                <w:sz w:val="20"/>
                <w:szCs w:val="20"/>
              </w:rPr>
              <w:t>100,00</w:t>
            </w:r>
          </w:p>
        </w:tc>
        <w:tc>
          <w:tcPr>
            <w:tcW w:w="2103" w:type="dxa"/>
            <w:shd w:val="clear" w:color="auto" w:fill="auto"/>
            <w:vAlign w:val="center"/>
          </w:tcPr>
          <w:p w14:paraId="7EF81224" w14:textId="67587C3A" w:rsidR="00912640" w:rsidRPr="00612148" w:rsidRDefault="00912640" w:rsidP="007F66E8">
            <w:pPr>
              <w:spacing w:line="240" w:lineRule="auto"/>
              <w:ind w:hanging="131"/>
              <w:jc w:val="center"/>
              <w:rPr>
                <w:rFonts w:cs="Arial"/>
                <w:sz w:val="20"/>
                <w:szCs w:val="20"/>
              </w:rPr>
            </w:pPr>
            <w:r w:rsidRPr="00612148">
              <w:rPr>
                <w:rFonts w:cs="Arial"/>
                <w:sz w:val="20"/>
                <w:szCs w:val="20"/>
              </w:rPr>
              <w:t xml:space="preserve">Плщ: Утилизация </w:t>
            </w:r>
            <w:r w:rsidRPr="00612148">
              <w:rPr>
                <w:rFonts w:cs="Arial"/>
                <w:sz w:val="20"/>
                <w:szCs w:val="20"/>
              </w:rPr>
              <w:lastRenderedPageBreak/>
              <w:t xml:space="preserve">бурового шлама  </w:t>
            </w:r>
          </w:p>
        </w:tc>
      </w:tr>
      <w:tr w:rsidR="00F8020C" w:rsidRPr="00612148" w14:paraId="6969BBBF" w14:textId="77777777" w:rsidTr="007F66E8">
        <w:trPr>
          <w:trHeight w:val="255"/>
          <w:jc w:val="center"/>
        </w:trPr>
        <w:tc>
          <w:tcPr>
            <w:tcW w:w="9879" w:type="dxa"/>
            <w:gridSpan w:val="6"/>
            <w:shd w:val="clear" w:color="auto" w:fill="auto"/>
            <w:vAlign w:val="center"/>
          </w:tcPr>
          <w:p w14:paraId="6E05A3CC" w14:textId="77777777" w:rsidR="00F8020C" w:rsidRPr="00612148" w:rsidRDefault="00F8020C" w:rsidP="007F66E8">
            <w:pPr>
              <w:pStyle w:val="a"/>
              <w:numPr>
                <w:ilvl w:val="0"/>
                <w:numId w:val="0"/>
              </w:numPr>
              <w:spacing w:line="240" w:lineRule="auto"/>
              <w:ind w:left="306"/>
              <w:rPr>
                <w:rFonts w:eastAsia="Times New Roman" w:cs="Arial"/>
                <w:sz w:val="20"/>
                <w:szCs w:val="20"/>
                <w:lang w:eastAsia="ru-RU"/>
              </w:rPr>
            </w:pPr>
            <w:r w:rsidRPr="00612148">
              <w:rPr>
                <w:rFonts w:eastAsia="Times New Roman" w:cs="Arial"/>
                <w:sz w:val="20"/>
                <w:szCs w:val="20"/>
                <w:lang w:eastAsia="ru-RU"/>
              </w:rPr>
              <w:lastRenderedPageBreak/>
              <w:t>- группы суммации  6043, 6046, 6204 исключены из расчета загрязнения атмосферы (п.2, п.п 16 «</w:t>
            </w:r>
            <w:r w:rsidRPr="00612148">
              <w:rPr>
                <w:rFonts w:cs="Arial"/>
                <w:sz w:val="20"/>
                <w:szCs w:val="20"/>
              </w:rPr>
              <w:t>Методического пособия по расчету, нормированию и контролю выбросов загрязняющих веществ в атмосферный воздух», Санкт-Петербург» 2012 г</w:t>
            </w:r>
          </w:p>
        </w:tc>
      </w:tr>
    </w:tbl>
    <w:p w14:paraId="18548B4C" w14:textId="77777777" w:rsidR="00F8020C" w:rsidRPr="00612148" w:rsidRDefault="00F8020C" w:rsidP="00F8020C">
      <w:pPr>
        <w:spacing w:before="240"/>
      </w:pPr>
      <w:r w:rsidRPr="00612148">
        <w:t>Согласно полученным результатам, при эксплуатации проектируемых сооружений, выбросы загрязняющих веществ не создают превышения ПДК воздуха населенных мест на границе нормативной санитарно-защитной зоны.</w:t>
      </w:r>
    </w:p>
    <w:p w14:paraId="1153D805" w14:textId="2EF73698" w:rsidR="00397F0B" w:rsidRPr="00612148" w:rsidRDefault="00F8020C" w:rsidP="008A229E">
      <w:pPr>
        <w:ind w:firstLine="567"/>
        <w:rPr>
          <w:noProof/>
        </w:rPr>
      </w:pPr>
      <w:r w:rsidRPr="00612148">
        <w:t>Учитывая, что в зоне влияния выбросов, и за ее пределами селитебная зона отсу</w:t>
      </w:r>
      <w:r w:rsidRPr="00612148">
        <w:t>т</w:t>
      </w:r>
      <w:r w:rsidRPr="00612148">
        <w:t>ствует, предлагается установить для предприятия нормативы ПДВ на уровне полученных выбросов.</w:t>
      </w:r>
      <w:bookmarkEnd w:id="227"/>
    </w:p>
    <w:p w14:paraId="7969EC2D" w14:textId="77777777" w:rsidR="00C953CA" w:rsidRPr="00612148" w:rsidRDefault="00C953CA" w:rsidP="00C953CA">
      <w:pPr>
        <w:pStyle w:val="2"/>
      </w:pPr>
      <w:bookmarkStart w:id="231" w:name="_Toc430700747"/>
      <w:bookmarkStart w:id="232" w:name="_Toc504723613"/>
      <w:bookmarkEnd w:id="228"/>
      <w:r w:rsidRPr="00612148">
        <w:t>Мероприятия по защите от шума</w:t>
      </w:r>
      <w:bookmarkEnd w:id="231"/>
      <w:bookmarkEnd w:id="232"/>
    </w:p>
    <w:p w14:paraId="6F96832A" w14:textId="5D7ED847" w:rsidR="00C953CA" w:rsidRPr="00612148" w:rsidRDefault="00C953CA" w:rsidP="00E54C9D">
      <w:pPr>
        <w:spacing w:line="336" w:lineRule="auto"/>
        <w:rPr>
          <w:rFonts w:eastAsia="Times New Roman" w:cs="Arial"/>
          <w:snapToGrid w:val="0"/>
          <w:spacing w:val="-2"/>
          <w:lang w:eastAsia="ru-RU"/>
        </w:rPr>
      </w:pPr>
      <w:r w:rsidRPr="00612148">
        <w:rPr>
          <w:rFonts w:eastAsia="Times New Roman" w:cs="Arial"/>
          <w:snapToGrid w:val="0"/>
          <w:spacing w:val="-2"/>
          <w:lang w:eastAsia="ru-RU"/>
        </w:rPr>
        <w:t xml:space="preserve">Расчет уровня звукового давления произведен в программе «Эколог-Шум», </w:t>
      </w:r>
      <w:r w:rsidRPr="00612148">
        <w:rPr>
          <w:rFonts w:eastAsia="Times New Roman" w:cs="Arial"/>
          <w:snapToGrid w:val="0"/>
          <w:spacing w:val="-2"/>
          <w:lang w:eastAsia="ru-RU"/>
        </w:rPr>
        <w:br/>
        <w:t>версия 2.3.0.3708 (от 18.04.2014</w:t>
      </w:r>
      <w:r w:rsidR="00987E8C">
        <w:rPr>
          <w:rFonts w:eastAsia="Times New Roman" w:cs="Arial"/>
          <w:snapToGrid w:val="0"/>
          <w:spacing w:val="-2"/>
          <w:lang w:eastAsia="ru-RU"/>
        </w:rPr>
        <w:t> </w:t>
      </w:r>
      <w:r w:rsidRPr="00612148">
        <w:rPr>
          <w:rFonts w:eastAsia="Times New Roman" w:cs="Arial"/>
          <w:snapToGrid w:val="0"/>
          <w:spacing w:val="-2"/>
          <w:lang w:eastAsia="ru-RU"/>
        </w:rPr>
        <w:t>г</w:t>
      </w:r>
      <w:r w:rsidR="00987E8C">
        <w:rPr>
          <w:rFonts w:eastAsia="Times New Roman" w:cs="Arial"/>
          <w:snapToGrid w:val="0"/>
          <w:spacing w:val="-2"/>
          <w:lang w:eastAsia="ru-RU"/>
        </w:rPr>
        <w:t>.</w:t>
      </w:r>
      <w:r w:rsidRPr="00612148">
        <w:rPr>
          <w:rFonts w:eastAsia="Times New Roman" w:cs="Arial"/>
          <w:snapToGrid w:val="0"/>
          <w:spacing w:val="-2"/>
          <w:lang w:eastAsia="ru-RU"/>
        </w:rPr>
        <w:t xml:space="preserve">), разработанной фирмой «Интеграл» </w:t>
      </w:r>
      <w:r w:rsidRPr="00612148">
        <w:rPr>
          <w:rFonts w:eastAsia="Times New Roman" w:cs="Arial"/>
          <w:snapToGrid w:val="0"/>
          <w:spacing w:val="-2"/>
          <w:lang w:eastAsia="ru-RU"/>
        </w:rPr>
        <w:br/>
        <w:t xml:space="preserve">г. Санкт-Петербург. </w:t>
      </w:r>
    </w:p>
    <w:p w14:paraId="7C32D62B" w14:textId="77777777" w:rsidR="00C953CA" w:rsidRPr="00612148" w:rsidRDefault="00C953CA" w:rsidP="00E54C9D">
      <w:pPr>
        <w:pStyle w:val="2b"/>
        <w:spacing w:after="0" w:line="336" w:lineRule="auto"/>
        <w:ind w:left="0"/>
        <w:rPr>
          <w:rFonts w:cs="Arial"/>
          <w:snapToGrid w:val="0"/>
          <w:spacing w:val="-2"/>
        </w:rPr>
      </w:pPr>
      <w:r w:rsidRPr="00612148">
        <w:rPr>
          <w:rFonts w:cs="Arial"/>
          <w:snapToGrid w:val="0"/>
          <w:spacing w:val="-2"/>
        </w:rPr>
        <w:t>В разработанных материалах выявлены основные источники шума, определены их шумовые характеристики, рассчитаны ожидаемые уровни шума, производимого объектами.</w:t>
      </w:r>
    </w:p>
    <w:p w14:paraId="454F2FD3" w14:textId="77777777" w:rsidR="00C953CA" w:rsidRPr="00612148" w:rsidRDefault="00C953CA" w:rsidP="00C953CA">
      <w:pPr>
        <w:pStyle w:val="3"/>
        <w:ind w:left="1702"/>
      </w:pPr>
      <w:bookmarkStart w:id="233" w:name="_Toc430700748"/>
      <w:bookmarkStart w:id="234" w:name="_Toc504723614"/>
      <w:r w:rsidRPr="00612148">
        <w:t>Расчет акустического воздействия на окружающую среду в период строительства</w:t>
      </w:r>
      <w:bookmarkEnd w:id="233"/>
      <w:bookmarkEnd w:id="234"/>
      <w:r w:rsidRPr="00612148">
        <w:t xml:space="preserve"> </w:t>
      </w:r>
    </w:p>
    <w:p w14:paraId="1589E5E6" w14:textId="77777777" w:rsidR="00D527CE" w:rsidRPr="00612148" w:rsidRDefault="00D527CE" w:rsidP="00E54C9D">
      <w:pPr>
        <w:spacing w:line="336" w:lineRule="auto"/>
      </w:pPr>
      <w:r w:rsidRPr="00612148">
        <w:t>В расчет шумового воздействия на период строительства включено максимально возможное количество одновременно работающей строительной техники в наиболее напряженный период строительно-монтажных работ по подготовке площадки к утилиз</w:t>
      </w:r>
      <w:r w:rsidRPr="00612148">
        <w:t>а</w:t>
      </w:r>
      <w:r w:rsidRPr="00612148">
        <w:t xml:space="preserve">ции отходов бурения из шламовых амбаров. </w:t>
      </w:r>
    </w:p>
    <w:p w14:paraId="66456B17" w14:textId="77777777" w:rsidR="00D527CE" w:rsidRPr="00612148" w:rsidRDefault="00D527CE" w:rsidP="00E54C9D">
      <w:pPr>
        <w:spacing w:line="336" w:lineRule="auto"/>
      </w:pPr>
      <w:r w:rsidRPr="00612148">
        <w:t xml:space="preserve">В таблице </w:t>
      </w:r>
      <w:r w:rsidRPr="00612148">
        <w:fldChar w:fldCharType="begin"/>
      </w:r>
      <w:r w:rsidRPr="00612148">
        <w:instrText xml:space="preserve"> REF _Ref467596472 \h  \* MERGEFORMAT </w:instrText>
      </w:r>
      <w:r w:rsidRPr="00612148">
        <w:fldChar w:fldCharType="separate"/>
      </w:r>
      <w:r w:rsidR="0017121E" w:rsidRPr="0017121E">
        <w:rPr>
          <w:rFonts w:eastAsia="Calibri"/>
          <w:bCs/>
          <w:vanish/>
        </w:rPr>
        <w:t xml:space="preserve">Таблица </w:t>
      </w:r>
      <w:r w:rsidR="0017121E" w:rsidRPr="0017121E">
        <w:rPr>
          <w:noProof/>
        </w:rPr>
        <w:t>5</w:t>
      </w:r>
      <w:r w:rsidR="0017121E" w:rsidRPr="0017121E">
        <w:t>.</w:t>
      </w:r>
      <w:r w:rsidR="0017121E" w:rsidRPr="0017121E">
        <w:rPr>
          <w:noProof/>
        </w:rPr>
        <w:t>8</w:t>
      </w:r>
      <w:r w:rsidRPr="00612148">
        <w:fldChar w:fldCharType="end"/>
      </w:r>
      <w:r w:rsidRPr="00612148">
        <w:t xml:space="preserve"> приведены шумовые характеристики источников шума на период строительства.</w:t>
      </w:r>
    </w:p>
    <w:p w14:paraId="102A3696" w14:textId="77777777" w:rsidR="00D527CE" w:rsidRPr="00612148" w:rsidRDefault="00D527CE" w:rsidP="00D527CE">
      <w:pPr>
        <w:ind w:firstLine="0"/>
        <w:rPr>
          <w:rFonts w:eastAsia="Calibri"/>
          <w:b/>
          <w:bCs/>
          <w:sz w:val="20"/>
          <w:szCs w:val="20"/>
        </w:rPr>
      </w:pPr>
      <w:bookmarkStart w:id="235" w:name="_Ref467596472"/>
      <w:r w:rsidRPr="00612148">
        <w:rPr>
          <w:rFonts w:eastAsia="Calibri"/>
          <w:b/>
          <w:bCs/>
          <w:sz w:val="20"/>
          <w:szCs w:val="20"/>
        </w:rPr>
        <w:t xml:space="preserve">Таблица </w:t>
      </w:r>
      <w:r w:rsidRPr="00612148">
        <w:rPr>
          <w:b/>
          <w:sz w:val="20"/>
          <w:szCs w:val="20"/>
        </w:rPr>
        <w:fldChar w:fldCharType="begin"/>
      </w:r>
      <w:r w:rsidRPr="00612148">
        <w:rPr>
          <w:b/>
          <w:sz w:val="20"/>
          <w:szCs w:val="20"/>
        </w:rPr>
        <w:instrText xml:space="preserve"> STYLEREF 1 \s </w:instrText>
      </w:r>
      <w:r w:rsidRPr="00612148">
        <w:rPr>
          <w:b/>
          <w:sz w:val="20"/>
          <w:szCs w:val="20"/>
        </w:rPr>
        <w:fldChar w:fldCharType="separate"/>
      </w:r>
      <w:r w:rsidR="0017121E">
        <w:rPr>
          <w:b/>
          <w:noProof/>
          <w:sz w:val="20"/>
          <w:szCs w:val="20"/>
        </w:rPr>
        <w:t>5</w:t>
      </w:r>
      <w:r w:rsidRPr="00612148">
        <w:rPr>
          <w:b/>
          <w:noProof/>
          <w:sz w:val="20"/>
          <w:szCs w:val="20"/>
        </w:rPr>
        <w:fldChar w:fldCharType="end"/>
      </w:r>
      <w:r w:rsidRPr="00612148">
        <w:rPr>
          <w:b/>
          <w:sz w:val="20"/>
          <w:szCs w:val="20"/>
        </w:rPr>
        <w:t>.</w:t>
      </w:r>
      <w:r w:rsidRPr="00612148">
        <w:rPr>
          <w:b/>
          <w:sz w:val="20"/>
          <w:szCs w:val="20"/>
        </w:rPr>
        <w:fldChar w:fldCharType="begin"/>
      </w:r>
      <w:r w:rsidRPr="00612148">
        <w:rPr>
          <w:b/>
          <w:sz w:val="20"/>
          <w:szCs w:val="20"/>
        </w:rPr>
        <w:instrText xml:space="preserve"> SEQ Таблица \* ARABIC \s 1 </w:instrText>
      </w:r>
      <w:r w:rsidRPr="00612148">
        <w:rPr>
          <w:b/>
          <w:sz w:val="20"/>
          <w:szCs w:val="20"/>
        </w:rPr>
        <w:fldChar w:fldCharType="separate"/>
      </w:r>
      <w:r w:rsidR="0017121E">
        <w:rPr>
          <w:b/>
          <w:noProof/>
          <w:sz w:val="20"/>
          <w:szCs w:val="20"/>
        </w:rPr>
        <w:t>8</w:t>
      </w:r>
      <w:r w:rsidRPr="00612148">
        <w:rPr>
          <w:b/>
          <w:noProof/>
          <w:sz w:val="20"/>
          <w:szCs w:val="20"/>
        </w:rPr>
        <w:fldChar w:fldCharType="end"/>
      </w:r>
      <w:bookmarkEnd w:id="235"/>
      <w:r w:rsidRPr="00612148">
        <w:rPr>
          <w:rFonts w:eastAsia="Calibri"/>
          <w:b/>
          <w:bCs/>
          <w:sz w:val="20"/>
          <w:szCs w:val="20"/>
        </w:rPr>
        <w:t xml:space="preserve"> - Шумовые характеристики источников шума на период строительства</w:t>
      </w:r>
    </w:p>
    <w:tbl>
      <w:tblPr>
        <w:tblW w:w="9923" w:type="dxa"/>
        <w:jc w:val="center"/>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4"/>
        <w:gridCol w:w="847"/>
        <w:gridCol w:w="483"/>
        <w:gridCol w:w="665"/>
        <w:gridCol w:w="665"/>
        <w:gridCol w:w="665"/>
        <w:gridCol w:w="578"/>
        <w:gridCol w:w="695"/>
        <w:gridCol w:w="599"/>
        <w:gridCol w:w="652"/>
        <w:gridCol w:w="635"/>
        <w:gridCol w:w="33"/>
        <w:gridCol w:w="572"/>
        <w:gridCol w:w="625"/>
        <w:gridCol w:w="625"/>
      </w:tblGrid>
      <w:tr w:rsidR="00AA67F9" w:rsidRPr="00612148" w14:paraId="27BDD847" w14:textId="77777777" w:rsidTr="00D527CE">
        <w:trPr>
          <w:trHeight w:val="340"/>
          <w:tblHeader/>
          <w:jc w:val="center"/>
        </w:trPr>
        <w:tc>
          <w:tcPr>
            <w:tcW w:w="1584" w:type="dxa"/>
            <w:vMerge w:val="restart"/>
            <w:vAlign w:val="center"/>
          </w:tcPr>
          <w:p w14:paraId="3E7CDB2E" w14:textId="77777777" w:rsidR="00D527CE" w:rsidRPr="00612148" w:rsidRDefault="00D527CE" w:rsidP="00D527CE">
            <w:pPr>
              <w:spacing w:line="240" w:lineRule="auto"/>
              <w:ind w:firstLine="0"/>
              <w:jc w:val="center"/>
              <w:rPr>
                <w:rFonts w:cs="Arial"/>
                <w:sz w:val="20"/>
                <w:szCs w:val="18"/>
              </w:rPr>
            </w:pPr>
            <w:r w:rsidRPr="00612148">
              <w:rPr>
                <w:rFonts w:cs="Arial"/>
                <w:sz w:val="20"/>
                <w:szCs w:val="18"/>
              </w:rPr>
              <w:t>Наименование</w:t>
            </w:r>
          </w:p>
        </w:tc>
        <w:tc>
          <w:tcPr>
            <w:tcW w:w="847" w:type="dxa"/>
            <w:vMerge w:val="restart"/>
            <w:textDirection w:val="btLr"/>
            <w:vAlign w:val="center"/>
          </w:tcPr>
          <w:p w14:paraId="56F14083" w14:textId="77777777" w:rsidR="00D527CE" w:rsidRPr="00612148" w:rsidRDefault="00D527CE" w:rsidP="00D527CE">
            <w:pPr>
              <w:spacing w:line="240" w:lineRule="auto"/>
              <w:ind w:left="113" w:right="113" w:firstLine="0"/>
              <w:jc w:val="center"/>
              <w:rPr>
                <w:rFonts w:cs="Arial"/>
                <w:bCs/>
                <w:sz w:val="20"/>
                <w:szCs w:val="18"/>
              </w:rPr>
            </w:pPr>
            <w:r w:rsidRPr="00612148">
              <w:rPr>
                <w:rFonts w:cs="Arial"/>
                <w:bCs/>
                <w:sz w:val="20"/>
                <w:szCs w:val="18"/>
              </w:rPr>
              <w:t xml:space="preserve">Характер </w:t>
            </w:r>
          </w:p>
          <w:p w14:paraId="0044C267" w14:textId="77777777" w:rsidR="00D527CE" w:rsidRPr="00612148" w:rsidRDefault="00D527CE" w:rsidP="00D527CE">
            <w:pPr>
              <w:spacing w:line="240" w:lineRule="auto"/>
              <w:ind w:left="113" w:right="113" w:firstLine="0"/>
              <w:jc w:val="center"/>
              <w:rPr>
                <w:rFonts w:cs="Arial"/>
                <w:sz w:val="20"/>
                <w:szCs w:val="18"/>
              </w:rPr>
            </w:pPr>
            <w:r w:rsidRPr="00612148">
              <w:rPr>
                <w:rFonts w:cs="Arial"/>
                <w:bCs/>
                <w:sz w:val="20"/>
                <w:szCs w:val="18"/>
              </w:rPr>
              <w:t>шума</w:t>
            </w:r>
          </w:p>
        </w:tc>
        <w:tc>
          <w:tcPr>
            <w:tcW w:w="6242" w:type="dxa"/>
            <w:gridSpan w:val="11"/>
          </w:tcPr>
          <w:p w14:paraId="68E2909A" w14:textId="77777777" w:rsidR="00D527CE" w:rsidRPr="00612148" w:rsidRDefault="00D527CE" w:rsidP="00D527CE">
            <w:pPr>
              <w:spacing w:line="240" w:lineRule="auto"/>
              <w:ind w:firstLine="0"/>
              <w:jc w:val="center"/>
              <w:rPr>
                <w:rFonts w:cs="Arial"/>
                <w:sz w:val="20"/>
                <w:szCs w:val="18"/>
              </w:rPr>
            </w:pPr>
            <w:r w:rsidRPr="00612148">
              <w:rPr>
                <w:rFonts w:eastAsia="Times New Roman" w:cs="Arial"/>
                <w:snapToGrid w:val="0"/>
                <w:sz w:val="20"/>
                <w:szCs w:val="18"/>
                <w:lang w:eastAsia="ru-RU"/>
              </w:rPr>
              <w:t>Уровни звукового давления (мощности, в случае R = 0), дБ, в о</w:t>
            </w:r>
            <w:r w:rsidRPr="00612148">
              <w:rPr>
                <w:rFonts w:eastAsia="Times New Roman" w:cs="Arial"/>
                <w:snapToGrid w:val="0"/>
                <w:sz w:val="20"/>
                <w:szCs w:val="18"/>
                <w:lang w:eastAsia="ru-RU"/>
              </w:rPr>
              <w:t>к</w:t>
            </w:r>
            <w:r w:rsidRPr="00612148">
              <w:rPr>
                <w:rFonts w:eastAsia="Times New Roman" w:cs="Arial"/>
                <w:snapToGrid w:val="0"/>
                <w:sz w:val="20"/>
                <w:szCs w:val="18"/>
                <w:lang w:eastAsia="ru-RU"/>
              </w:rPr>
              <w:t>тавных полосах со среднегеометрическими частотами в Гц</w:t>
            </w:r>
          </w:p>
        </w:tc>
        <w:tc>
          <w:tcPr>
            <w:tcW w:w="625" w:type="dxa"/>
            <w:vMerge w:val="restart"/>
            <w:vAlign w:val="center"/>
          </w:tcPr>
          <w:p w14:paraId="56D26413" w14:textId="77777777" w:rsidR="00D527CE" w:rsidRPr="00612148" w:rsidRDefault="00D527CE" w:rsidP="00D527CE">
            <w:pPr>
              <w:spacing w:line="240" w:lineRule="auto"/>
              <w:ind w:firstLine="0"/>
              <w:jc w:val="center"/>
              <w:rPr>
                <w:rFonts w:cs="Arial"/>
                <w:sz w:val="20"/>
                <w:szCs w:val="18"/>
              </w:rPr>
            </w:pPr>
            <w:r w:rsidRPr="00612148">
              <w:rPr>
                <w:rFonts w:cs="Arial"/>
                <w:sz w:val="20"/>
                <w:szCs w:val="18"/>
              </w:rPr>
              <w:t>La,</w:t>
            </w:r>
          </w:p>
          <w:p w14:paraId="605605FE" w14:textId="77777777" w:rsidR="00D527CE" w:rsidRPr="00612148" w:rsidRDefault="00D527CE" w:rsidP="00D527CE">
            <w:pPr>
              <w:spacing w:line="240" w:lineRule="auto"/>
              <w:ind w:firstLine="0"/>
              <w:jc w:val="center"/>
              <w:rPr>
                <w:rFonts w:cs="Arial"/>
                <w:sz w:val="20"/>
                <w:szCs w:val="18"/>
              </w:rPr>
            </w:pPr>
            <w:r w:rsidRPr="00612148">
              <w:rPr>
                <w:rFonts w:cs="Arial"/>
                <w:sz w:val="20"/>
                <w:szCs w:val="18"/>
              </w:rPr>
              <w:t>дБа</w:t>
            </w:r>
          </w:p>
        </w:tc>
        <w:tc>
          <w:tcPr>
            <w:tcW w:w="625" w:type="dxa"/>
            <w:vMerge w:val="restart"/>
            <w:vAlign w:val="center"/>
          </w:tcPr>
          <w:p w14:paraId="5F30B9FD" w14:textId="77777777" w:rsidR="00D527CE" w:rsidRPr="00612148" w:rsidRDefault="00D527CE" w:rsidP="00D527CE">
            <w:pPr>
              <w:spacing w:line="240" w:lineRule="auto"/>
              <w:ind w:firstLine="0"/>
              <w:jc w:val="center"/>
              <w:rPr>
                <w:rFonts w:cs="Arial"/>
                <w:sz w:val="20"/>
                <w:szCs w:val="18"/>
              </w:rPr>
            </w:pPr>
            <w:r w:rsidRPr="00612148">
              <w:rPr>
                <w:rFonts w:cs="Arial"/>
                <w:sz w:val="20"/>
                <w:szCs w:val="18"/>
              </w:rPr>
              <w:t>La</w:t>
            </w:r>
          </w:p>
          <w:p w14:paraId="6B5BFB25" w14:textId="77777777" w:rsidR="00D527CE" w:rsidRPr="00612148" w:rsidRDefault="00D527CE" w:rsidP="00D527CE">
            <w:pPr>
              <w:spacing w:line="240" w:lineRule="auto"/>
              <w:ind w:firstLine="0"/>
              <w:jc w:val="center"/>
              <w:rPr>
                <w:rFonts w:cs="Arial"/>
                <w:sz w:val="20"/>
                <w:szCs w:val="18"/>
              </w:rPr>
            </w:pPr>
            <w:r w:rsidRPr="00612148">
              <w:rPr>
                <w:rFonts w:cs="Arial"/>
                <w:sz w:val="20"/>
                <w:szCs w:val="18"/>
              </w:rPr>
              <w:t>макс.</w:t>
            </w:r>
          </w:p>
          <w:p w14:paraId="42BEAB49" w14:textId="77777777" w:rsidR="00D527CE" w:rsidRPr="00612148" w:rsidRDefault="00D527CE" w:rsidP="00D527CE">
            <w:pPr>
              <w:spacing w:line="240" w:lineRule="auto"/>
              <w:ind w:firstLine="0"/>
              <w:jc w:val="center"/>
              <w:rPr>
                <w:rFonts w:cs="Arial"/>
                <w:sz w:val="20"/>
                <w:szCs w:val="18"/>
              </w:rPr>
            </w:pPr>
            <w:r w:rsidRPr="00612148">
              <w:rPr>
                <w:rFonts w:cs="Arial"/>
                <w:sz w:val="20"/>
                <w:szCs w:val="18"/>
              </w:rPr>
              <w:t>дБа</w:t>
            </w:r>
          </w:p>
        </w:tc>
      </w:tr>
      <w:tr w:rsidR="00AA67F9" w:rsidRPr="00612148" w14:paraId="18A660B6" w14:textId="77777777" w:rsidTr="00D527CE">
        <w:trPr>
          <w:cantSplit/>
          <w:trHeight w:val="1098"/>
          <w:tblHeader/>
          <w:jc w:val="center"/>
        </w:trPr>
        <w:tc>
          <w:tcPr>
            <w:tcW w:w="1584" w:type="dxa"/>
            <w:vMerge/>
          </w:tcPr>
          <w:p w14:paraId="391EDD95" w14:textId="77777777" w:rsidR="00D527CE" w:rsidRPr="00612148" w:rsidRDefault="00D527CE" w:rsidP="00D527CE">
            <w:pPr>
              <w:spacing w:line="240" w:lineRule="auto"/>
              <w:ind w:firstLine="0"/>
              <w:jc w:val="center"/>
              <w:rPr>
                <w:rFonts w:cs="Arial"/>
                <w:sz w:val="20"/>
                <w:szCs w:val="18"/>
              </w:rPr>
            </w:pPr>
          </w:p>
        </w:tc>
        <w:tc>
          <w:tcPr>
            <w:tcW w:w="847" w:type="dxa"/>
            <w:vMerge/>
          </w:tcPr>
          <w:p w14:paraId="70276309" w14:textId="77777777" w:rsidR="00D527CE" w:rsidRPr="00612148" w:rsidRDefault="00D527CE" w:rsidP="00D527CE">
            <w:pPr>
              <w:spacing w:line="240" w:lineRule="auto"/>
              <w:ind w:firstLine="0"/>
              <w:jc w:val="center"/>
              <w:rPr>
                <w:rFonts w:cs="Arial"/>
                <w:sz w:val="20"/>
                <w:szCs w:val="18"/>
              </w:rPr>
            </w:pPr>
          </w:p>
        </w:tc>
        <w:tc>
          <w:tcPr>
            <w:tcW w:w="483" w:type="dxa"/>
            <w:textDirection w:val="btLr"/>
          </w:tcPr>
          <w:p w14:paraId="320F3C2B" w14:textId="77777777" w:rsidR="00D527CE" w:rsidRPr="00612148" w:rsidRDefault="00D527CE" w:rsidP="00D527CE">
            <w:pPr>
              <w:spacing w:line="240" w:lineRule="auto"/>
              <w:ind w:firstLine="0"/>
              <w:jc w:val="center"/>
              <w:rPr>
                <w:rFonts w:cs="Arial"/>
                <w:sz w:val="20"/>
                <w:szCs w:val="18"/>
              </w:rPr>
            </w:pPr>
            <w:r w:rsidRPr="00612148">
              <w:rPr>
                <w:rFonts w:cs="Arial"/>
                <w:bCs/>
                <w:sz w:val="20"/>
                <w:szCs w:val="18"/>
              </w:rPr>
              <w:t>Дистанция замера (расчета) R (м)</w:t>
            </w:r>
          </w:p>
        </w:tc>
        <w:tc>
          <w:tcPr>
            <w:tcW w:w="665" w:type="dxa"/>
            <w:vAlign w:val="center"/>
          </w:tcPr>
          <w:p w14:paraId="0D8406AE" w14:textId="77777777" w:rsidR="00D527CE" w:rsidRPr="00612148" w:rsidRDefault="00D527CE" w:rsidP="00D527CE">
            <w:pPr>
              <w:spacing w:line="240" w:lineRule="auto"/>
              <w:ind w:firstLine="0"/>
              <w:jc w:val="center"/>
              <w:rPr>
                <w:rFonts w:cs="Arial"/>
                <w:sz w:val="20"/>
                <w:szCs w:val="18"/>
              </w:rPr>
            </w:pPr>
            <w:r w:rsidRPr="00612148">
              <w:rPr>
                <w:rFonts w:cs="Arial"/>
                <w:sz w:val="20"/>
                <w:szCs w:val="18"/>
              </w:rPr>
              <w:t>31,5</w:t>
            </w:r>
          </w:p>
        </w:tc>
        <w:tc>
          <w:tcPr>
            <w:tcW w:w="665" w:type="dxa"/>
            <w:vAlign w:val="center"/>
          </w:tcPr>
          <w:p w14:paraId="1D00F883" w14:textId="77777777" w:rsidR="00D527CE" w:rsidRPr="00612148" w:rsidRDefault="00D527CE" w:rsidP="00D527CE">
            <w:pPr>
              <w:spacing w:line="240" w:lineRule="auto"/>
              <w:ind w:firstLine="0"/>
              <w:jc w:val="center"/>
              <w:rPr>
                <w:rFonts w:cs="Arial"/>
                <w:sz w:val="20"/>
                <w:szCs w:val="18"/>
              </w:rPr>
            </w:pPr>
            <w:r w:rsidRPr="00612148">
              <w:rPr>
                <w:rFonts w:cs="Arial"/>
                <w:sz w:val="20"/>
                <w:szCs w:val="18"/>
              </w:rPr>
              <w:t>63</w:t>
            </w:r>
          </w:p>
        </w:tc>
        <w:tc>
          <w:tcPr>
            <w:tcW w:w="665" w:type="dxa"/>
            <w:vAlign w:val="center"/>
          </w:tcPr>
          <w:p w14:paraId="494A6F03" w14:textId="77777777" w:rsidR="00D527CE" w:rsidRPr="00612148" w:rsidRDefault="00D527CE" w:rsidP="00D527CE">
            <w:pPr>
              <w:spacing w:line="240" w:lineRule="auto"/>
              <w:ind w:firstLine="0"/>
              <w:jc w:val="center"/>
              <w:rPr>
                <w:rFonts w:cs="Arial"/>
                <w:sz w:val="20"/>
                <w:szCs w:val="18"/>
              </w:rPr>
            </w:pPr>
            <w:r w:rsidRPr="00612148">
              <w:rPr>
                <w:rFonts w:cs="Arial"/>
                <w:sz w:val="20"/>
                <w:szCs w:val="18"/>
              </w:rPr>
              <w:t>125</w:t>
            </w:r>
          </w:p>
        </w:tc>
        <w:tc>
          <w:tcPr>
            <w:tcW w:w="578" w:type="dxa"/>
            <w:vAlign w:val="center"/>
          </w:tcPr>
          <w:p w14:paraId="4791B37C" w14:textId="77777777" w:rsidR="00D527CE" w:rsidRPr="00612148" w:rsidRDefault="00D527CE" w:rsidP="00D527CE">
            <w:pPr>
              <w:spacing w:line="240" w:lineRule="auto"/>
              <w:ind w:firstLine="0"/>
              <w:jc w:val="center"/>
              <w:rPr>
                <w:rFonts w:cs="Arial"/>
                <w:sz w:val="20"/>
                <w:szCs w:val="18"/>
              </w:rPr>
            </w:pPr>
            <w:r w:rsidRPr="00612148">
              <w:rPr>
                <w:rFonts w:cs="Arial"/>
                <w:sz w:val="20"/>
                <w:szCs w:val="18"/>
              </w:rPr>
              <w:t>250</w:t>
            </w:r>
          </w:p>
        </w:tc>
        <w:tc>
          <w:tcPr>
            <w:tcW w:w="695" w:type="dxa"/>
            <w:vAlign w:val="center"/>
          </w:tcPr>
          <w:p w14:paraId="3B9F7D61" w14:textId="77777777" w:rsidR="00D527CE" w:rsidRPr="00612148" w:rsidRDefault="00D527CE" w:rsidP="00D527CE">
            <w:pPr>
              <w:spacing w:line="240" w:lineRule="auto"/>
              <w:ind w:firstLine="0"/>
              <w:jc w:val="center"/>
              <w:rPr>
                <w:rFonts w:cs="Arial"/>
                <w:sz w:val="20"/>
                <w:szCs w:val="18"/>
              </w:rPr>
            </w:pPr>
            <w:r w:rsidRPr="00612148">
              <w:rPr>
                <w:rFonts w:cs="Arial"/>
                <w:sz w:val="20"/>
                <w:szCs w:val="18"/>
              </w:rPr>
              <w:t>500</w:t>
            </w:r>
          </w:p>
        </w:tc>
        <w:tc>
          <w:tcPr>
            <w:tcW w:w="599" w:type="dxa"/>
            <w:vAlign w:val="center"/>
          </w:tcPr>
          <w:p w14:paraId="7099CA34" w14:textId="77777777" w:rsidR="00D527CE" w:rsidRPr="00612148" w:rsidRDefault="00D527CE" w:rsidP="00D527CE">
            <w:pPr>
              <w:spacing w:line="240" w:lineRule="auto"/>
              <w:ind w:firstLine="0"/>
              <w:jc w:val="center"/>
              <w:rPr>
                <w:rFonts w:cs="Arial"/>
                <w:sz w:val="20"/>
                <w:szCs w:val="18"/>
              </w:rPr>
            </w:pPr>
            <w:r w:rsidRPr="00612148">
              <w:rPr>
                <w:rFonts w:cs="Arial"/>
                <w:sz w:val="20"/>
                <w:szCs w:val="18"/>
              </w:rPr>
              <w:t>1000</w:t>
            </w:r>
          </w:p>
        </w:tc>
        <w:tc>
          <w:tcPr>
            <w:tcW w:w="652" w:type="dxa"/>
            <w:vAlign w:val="center"/>
          </w:tcPr>
          <w:p w14:paraId="56EF102B" w14:textId="77777777" w:rsidR="00D527CE" w:rsidRPr="00612148" w:rsidRDefault="00D527CE" w:rsidP="00D527CE">
            <w:pPr>
              <w:spacing w:line="240" w:lineRule="auto"/>
              <w:ind w:firstLine="0"/>
              <w:jc w:val="center"/>
              <w:rPr>
                <w:rFonts w:cs="Arial"/>
                <w:sz w:val="20"/>
                <w:szCs w:val="18"/>
              </w:rPr>
            </w:pPr>
            <w:r w:rsidRPr="00612148">
              <w:rPr>
                <w:rFonts w:cs="Arial"/>
                <w:sz w:val="20"/>
                <w:szCs w:val="18"/>
              </w:rPr>
              <w:t>2000</w:t>
            </w:r>
          </w:p>
        </w:tc>
        <w:tc>
          <w:tcPr>
            <w:tcW w:w="668" w:type="dxa"/>
            <w:gridSpan w:val="2"/>
            <w:vAlign w:val="center"/>
          </w:tcPr>
          <w:p w14:paraId="2C4C3563" w14:textId="77777777" w:rsidR="00D527CE" w:rsidRPr="00612148" w:rsidRDefault="00D527CE" w:rsidP="00D527CE">
            <w:pPr>
              <w:spacing w:line="240" w:lineRule="auto"/>
              <w:ind w:firstLine="0"/>
              <w:jc w:val="center"/>
              <w:rPr>
                <w:rFonts w:cs="Arial"/>
                <w:sz w:val="20"/>
                <w:szCs w:val="18"/>
              </w:rPr>
            </w:pPr>
            <w:r w:rsidRPr="00612148">
              <w:rPr>
                <w:rFonts w:cs="Arial"/>
                <w:sz w:val="20"/>
                <w:szCs w:val="18"/>
              </w:rPr>
              <w:t>4000</w:t>
            </w:r>
          </w:p>
        </w:tc>
        <w:tc>
          <w:tcPr>
            <w:tcW w:w="572" w:type="dxa"/>
            <w:vAlign w:val="center"/>
          </w:tcPr>
          <w:p w14:paraId="02A8E2CC" w14:textId="77777777" w:rsidR="00D527CE" w:rsidRPr="00612148" w:rsidRDefault="00D527CE" w:rsidP="00D527CE">
            <w:pPr>
              <w:spacing w:line="240" w:lineRule="auto"/>
              <w:ind w:firstLine="0"/>
              <w:jc w:val="center"/>
              <w:rPr>
                <w:rFonts w:cs="Arial"/>
                <w:sz w:val="20"/>
                <w:szCs w:val="18"/>
              </w:rPr>
            </w:pPr>
            <w:r w:rsidRPr="00612148">
              <w:rPr>
                <w:rFonts w:cs="Arial"/>
                <w:sz w:val="20"/>
                <w:szCs w:val="18"/>
              </w:rPr>
              <w:t>8000</w:t>
            </w:r>
          </w:p>
        </w:tc>
        <w:tc>
          <w:tcPr>
            <w:tcW w:w="625" w:type="dxa"/>
            <w:vMerge/>
          </w:tcPr>
          <w:p w14:paraId="241158B2" w14:textId="77777777" w:rsidR="00D527CE" w:rsidRPr="00612148" w:rsidRDefault="00D527CE" w:rsidP="00D527CE">
            <w:pPr>
              <w:spacing w:line="240" w:lineRule="auto"/>
              <w:ind w:firstLine="0"/>
              <w:jc w:val="center"/>
              <w:rPr>
                <w:rFonts w:cs="Arial"/>
                <w:sz w:val="20"/>
                <w:szCs w:val="18"/>
              </w:rPr>
            </w:pPr>
          </w:p>
        </w:tc>
        <w:tc>
          <w:tcPr>
            <w:tcW w:w="625" w:type="dxa"/>
            <w:vMerge/>
          </w:tcPr>
          <w:p w14:paraId="48845B10" w14:textId="77777777" w:rsidR="00D527CE" w:rsidRPr="00612148" w:rsidRDefault="00D527CE" w:rsidP="00D527CE">
            <w:pPr>
              <w:spacing w:line="240" w:lineRule="auto"/>
              <w:ind w:firstLine="0"/>
              <w:jc w:val="center"/>
              <w:rPr>
                <w:rFonts w:cs="Arial"/>
                <w:sz w:val="20"/>
                <w:szCs w:val="18"/>
              </w:rPr>
            </w:pPr>
          </w:p>
        </w:tc>
      </w:tr>
      <w:tr w:rsidR="00AA67F9" w:rsidRPr="00612148" w14:paraId="1EC9137E" w14:textId="77777777" w:rsidTr="00D527CE">
        <w:trPr>
          <w:trHeight w:val="340"/>
          <w:jc w:val="center"/>
        </w:trPr>
        <w:tc>
          <w:tcPr>
            <w:tcW w:w="1584" w:type="dxa"/>
          </w:tcPr>
          <w:p w14:paraId="41D8EF2C" w14:textId="77777777" w:rsidR="00D527CE" w:rsidRPr="00612148" w:rsidRDefault="00D527CE" w:rsidP="00D527CE">
            <w:pPr>
              <w:widowControl w:val="0"/>
              <w:autoSpaceDE w:val="0"/>
              <w:autoSpaceDN w:val="0"/>
              <w:adjustRightInd w:val="0"/>
              <w:spacing w:line="240" w:lineRule="auto"/>
              <w:ind w:left="56" w:right="56" w:firstLine="0"/>
              <w:jc w:val="left"/>
              <w:rPr>
                <w:rFonts w:cs="Arial"/>
                <w:sz w:val="20"/>
                <w:szCs w:val="18"/>
              </w:rPr>
            </w:pPr>
            <w:r w:rsidRPr="00612148">
              <w:rPr>
                <w:rFonts w:cs="Arial"/>
                <w:sz w:val="20"/>
                <w:szCs w:val="18"/>
              </w:rPr>
              <w:t>Бульдозер</w:t>
            </w:r>
          </w:p>
        </w:tc>
        <w:tc>
          <w:tcPr>
            <w:tcW w:w="847" w:type="dxa"/>
            <w:vAlign w:val="center"/>
          </w:tcPr>
          <w:p w14:paraId="3A5C48A5" w14:textId="77777777" w:rsidR="00D527CE" w:rsidRPr="00612148" w:rsidRDefault="00D527CE" w:rsidP="00D527CE">
            <w:pPr>
              <w:spacing w:line="240" w:lineRule="auto"/>
              <w:ind w:firstLine="0"/>
              <w:jc w:val="center"/>
              <w:rPr>
                <w:rFonts w:cs="Arial"/>
                <w:sz w:val="20"/>
                <w:szCs w:val="18"/>
              </w:rPr>
            </w:pPr>
            <w:r w:rsidRPr="00612148">
              <w:rPr>
                <w:rFonts w:cs="Arial"/>
                <w:sz w:val="20"/>
                <w:szCs w:val="18"/>
              </w:rPr>
              <w:t>колебл.</w:t>
            </w:r>
          </w:p>
        </w:tc>
        <w:tc>
          <w:tcPr>
            <w:tcW w:w="483" w:type="dxa"/>
            <w:vAlign w:val="center"/>
          </w:tcPr>
          <w:p w14:paraId="015BBDBC"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7.5</w:t>
            </w:r>
          </w:p>
        </w:tc>
        <w:tc>
          <w:tcPr>
            <w:tcW w:w="665" w:type="dxa"/>
          </w:tcPr>
          <w:p w14:paraId="378A75F7"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69.0</w:t>
            </w:r>
          </w:p>
        </w:tc>
        <w:tc>
          <w:tcPr>
            <w:tcW w:w="665" w:type="dxa"/>
          </w:tcPr>
          <w:p w14:paraId="55DC6610"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72.0</w:t>
            </w:r>
          </w:p>
        </w:tc>
        <w:tc>
          <w:tcPr>
            <w:tcW w:w="665" w:type="dxa"/>
          </w:tcPr>
          <w:p w14:paraId="0344573F"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74.0</w:t>
            </w:r>
          </w:p>
        </w:tc>
        <w:tc>
          <w:tcPr>
            <w:tcW w:w="578" w:type="dxa"/>
          </w:tcPr>
          <w:p w14:paraId="6FD3C0C9"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75.0</w:t>
            </w:r>
          </w:p>
        </w:tc>
        <w:tc>
          <w:tcPr>
            <w:tcW w:w="695" w:type="dxa"/>
          </w:tcPr>
          <w:p w14:paraId="2997C201"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71.0</w:t>
            </w:r>
          </w:p>
        </w:tc>
        <w:tc>
          <w:tcPr>
            <w:tcW w:w="599" w:type="dxa"/>
          </w:tcPr>
          <w:p w14:paraId="3DFA68D2"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68.0</w:t>
            </w:r>
          </w:p>
        </w:tc>
        <w:tc>
          <w:tcPr>
            <w:tcW w:w="652" w:type="dxa"/>
          </w:tcPr>
          <w:p w14:paraId="4A940C91"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67.0</w:t>
            </w:r>
          </w:p>
        </w:tc>
        <w:tc>
          <w:tcPr>
            <w:tcW w:w="668" w:type="dxa"/>
            <w:gridSpan w:val="2"/>
          </w:tcPr>
          <w:p w14:paraId="2CB2ED12"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65.0</w:t>
            </w:r>
          </w:p>
        </w:tc>
        <w:tc>
          <w:tcPr>
            <w:tcW w:w="572" w:type="dxa"/>
          </w:tcPr>
          <w:p w14:paraId="673D8F92"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61.0</w:t>
            </w:r>
          </w:p>
        </w:tc>
        <w:tc>
          <w:tcPr>
            <w:tcW w:w="625" w:type="dxa"/>
          </w:tcPr>
          <w:p w14:paraId="3FB9D18B"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75.0</w:t>
            </w:r>
          </w:p>
        </w:tc>
        <w:tc>
          <w:tcPr>
            <w:tcW w:w="625" w:type="dxa"/>
          </w:tcPr>
          <w:p w14:paraId="56A8A4DA"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85.0</w:t>
            </w:r>
          </w:p>
        </w:tc>
      </w:tr>
      <w:tr w:rsidR="00AA67F9" w:rsidRPr="00612148" w14:paraId="29059DFB" w14:textId="77777777" w:rsidTr="00D527CE">
        <w:trPr>
          <w:trHeight w:val="340"/>
          <w:jc w:val="center"/>
        </w:trPr>
        <w:tc>
          <w:tcPr>
            <w:tcW w:w="1584" w:type="dxa"/>
          </w:tcPr>
          <w:p w14:paraId="22FD8983" w14:textId="77777777" w:rsidR="00D527CE" w:rsidRPr="00612148" w:rsidRDefault="00D527CE" w:rsidP="00D527CE">
            <w:pPr>
              <w:widowControl w:val="0"/>
              <w:autoSpaceDE w:val="0"/>
              <w:autoSpaceDN w:val="0"/>
              <w:adjustRightInd w:val="0"/>
              <w:spacing w:line="240" w:lineRule="auto"/>
              <w:ind w:left="56" w:right="56" w:firstLine="0"/>
              <w:jc w:val="left"/>
              <w:rPr>
                <w:rFonts w:cs="Arial"/>
                <w:sz w:val="20"/>
                <w:szCs w:val="18"/>
              </w:rPr>
            </w:pPr>
            <w:r w:rsidRPr="00612148">
              <w:rPr>
                <w:rFonts w:cs="Arial"/>
                <w:sz w:val="20"/>
                <w:szCs w:val="18"/>
              </w:rPr>
              <w:t>Экскаватор</w:t>
            </w:r>
          </w:p>
        </w:tc>
        <w:tc>
          <w:tcPr>
            <w:tcW w:w="847" w:type="dxa"/>
            <w:vAlign w:val="center"/>
          </w:tcPr>
          <w:p w14:paraId="73913E07" w14:textId="77777777" w:rsidR="00D527CE" w:rsidRPr="00612148" w:rsidRDefault="00D527CE" w:rsidP="00D527CE">
            <w:pPr>
              <w:spacing w:line="240" w:lineRule="auto"/>
              <w:ind w:firstLine="0"/>
              <w:jc w:val="center"/>
              <w:rPr>
                <w:rFonts w:cs="Arial"/>
                <w:sz w:val="20"/>
                <w:szCs w:val="18"/>
              </w:rPr>
            </w:pPr>
            <w:r w:rsidRPr="00612148">
              <w:rPr>
                <w:rFonts w:cs="Arial"/>
                <w:sz w:val="20"/>
                <w:szCs w:val="18"/>
              </w:rPr>
              <w:t>колебл.</w:t>
            </w:r>
          </w:p>
        </w:tc>
        <w:tc>
          <w:tcPr>
            <w:tcW w:w="483" w:type="dxa"/>
            <w:vAlign w:val="center"/>
          </w:tcPr>
          <w:p w14:paraId="260591C6"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7.5</w:t>
            </w:r>
          </w:p>
        </w:tc>
        <w:tc>
          <w:tcPr>
            <w:tcW w:w="665" w:type="dxa"/>
          </w:tcPr>
          <w:p w14:paraId="3EB61CE4"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70.0</w:t>
            </w:r>
          </w:p>
        </w:tc>
        <w:tc>
          <w:tcPr>
            <w:tcW w:w="665" w:type="dxa"/>
          </w:tcPr>
          <w:p w14:paraId="6B7F2700"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73.0</w:t>
            </w:r>
          </w:p>
        </w:tc>
        <w:tc>
          <w:tcPr>
            <w:tcW w:w="665" w:type="dxa"/>
          </w:tcPr>
          <w:p w14:paraId="0808127B"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75.0</w:t>
            </w:r>
          </w:p>
        </w:tc>
        <w:tc>
          <w:tcPr>
            <w:tcW w:w="578" w:type="dxa"/>
          </w:tcPr>
          <w:p w14:paraId="38B9A651"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76.0</w:t>
            </w:r>
          </w:p>
        </w:tc>
        <w:tc>
          <w:tcPr>
            <w:tcW w:w="695" w:type="dxa"/>
          </w:tcPr>
          <w:p w14:paraId="452E3CA7"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72.0</w:t>
            </w:r>
          </w:p>
        </w:tc>
        <w:tc>
          <w:tcPr>
            <w:tcW w:w="599" w:type="dxa"/>
          </w:tcPr>
          <w:p w14:paraId="19D9BA99"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69.0</w:t>
            </w:r>
          </w:p>
        </w:tc>
        <w:tc>
          <w:tcPr>
            <w:tcW w:w="652" w:type="dxa"/>
          </w:tcPr>
          <w:p w14:paraId="50D83096"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68.0</w:t>
            </w:r>
          </w:p>
        </w:tc>
        <w:tc>
          <w:tcPr>
            <w:tcW w:w="668" w:type="dxa"/>
            <w:gridSpan w:val="2"/>
          </w:tcPr>
          <w:p w14:paraId="10CCBC64"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66.0</w:t>
            </w:r>
          </w:p>
        </w:tc>
        <w:tc>
          <w:tcPr>
            <w:tcW w:w="572" w:type="dxa"/>
          </w:tcPr>
          <w:p w14:paraId="19641043"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62.0</w:t>
            </w:r>
          </w:p>
        </w:tc>
        <w:tc>
          <w:tcPr>
            <w:tcW w:w="625" w:type="dxa"/>
          </w:tcPr>
          <w:p w14:paraId="2ED09C34"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76.0</w:t>
            </w:r>
          </w:p>
        </w:tc>
        <w:tc>
          <w:tcPr>
            <w:tcW w:w="625" w:type="dxa"/>
          </w:tcPr>
          <w:p w14:paraId="140543C5"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88.0</w:t>
            </w:r>
          </w:p>
        </w:tc>
      </w:tr>
      <w:tr w:rsidR="00AA67F9" w:rsidRPr="00612148" w14:paraId="69DB9221" w14:textId="77777777" w:rsidTr="00D527CE">
        <w:trPr>
          <w:trHeight w:val="340"/>
          <w:jc w:val="center"/>
        </w:trPr>
        <w:tc>
          <w:tcPr>
            <w:tcW w:w="1584" w:type="dxa"/>
          </w:tcPr>
          <w:p w14:paraId="578A6F9D" w14:textId="77777777" w:rsidR="00D527CE" w:rsidRPr="00612148" w:rsidRDefault="00D527CE" w:rsidP="00D527CE">
            <w:pPr>
              <w:widowControl w:val="0"/>
              <w:autoSpaceDE w:val="0"/>
              <w:autoSpaceDN w:val="0"/>
              <w:adjustRightInd w:val="0"/>
              <w:spacing w:line="240" w:lineRule="auto"/>
              <w:ind w:left="56" w:right="56" w:firstLine="0"/>
              <w:jc w:val="left"/>
              <w:rPr>
                <w:rFonts w:cs="Arial"/>
                <w:sz w:val="20"/>
                <w:szCs w:val="18"/>
              </w:rPr>
            </w:pPr>
            <w:r w:rsidRPr="00612148">
              <w:rPr>
                <w:rFonts w:cs="Arial"/>
                <w:sz w:val="20"/>
                <w:szCs w:val="18"/>
              </w:rPr>
              <w:t>Автосамосвал</w:t>
            </w:r>
          </w:p>
        </w:tc>
        <w:tc>
          <w:tcPr>
            <w:tcW w:w="847" w:type="dxa"/>
            <w:vAlign w:val="center"/>
          </w:tcPr>
          <w:p w14:paraId="74E8B42C" w14:textId="77777777" w:rsidR="00D527CE" w:rsidRPr="00612148" w:rsidRDefault="00D527CE" w:rsidP="00D527CE">
            <w:pPr>
              <w:spacing w:line="240" w:lineRule="auto"/>
              <w:ind w:firstLine="0"/>
              <w:jc w:val="center"/>
              <w:rPr>
                <w:rFonts w:cs="Arial"/>
                <w:sz w:val="20"/>
                <w:szCs w:val="18"/>
              </w:rPr>
            </w:pPr>
            <w:r w:rsidRPr="00612148">
              <w:rPr>
                <w:rFonts w:cs="Arial"/>
                <w:sz w:val="20"/>
                <w:szCs w:val="18"/>
              </w:rPr>
              <w:t>колебл.</w:t>
            </w:r>
          </w:p>
        </w:tc>
        <w:tc>
          <w:tcPr>
            <w:tcW w:w="483" w:type="dxa"/>
            <w:vAlign w:val="center"/>
          </w:tcPr>
          <w:p w14:paraId="1E54E988"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7.0</w:t>
            </w:r>
          </w:p>
        </w:tc>
        <w:tc>
          <w:tcPr>
            <w:tcW w:w="665" w:type="dxa"/>
          </w:tcPr>
          <w:p w14:paraId="3A8FCF76"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66.0</w:t>
            </w:r>
          </w:p>
        </w:tc>
        <w:tc>
          <w:tcPr>
            <w:tcW w:w="665" w:type="dxa"/>
          </w:tcPr>
          <w:p w14:paraId="3A16BF87"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69.0</w:t>
            </w:r>
          </w:p>
        </w:tc>
        <w:tc>
          <w:tcPr>
            <w:tcW w:w="665" w:type="dxa"/>
          </w:tcPr>
          <w:p w14:paraId="15BE79D5"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71.0</w:t>
            </w:r>
          </w:p>
        </w:tc>
        <w:tc>
          <w:tcPr>
            <w:tcW w:w="578" w:type="dxa"/>
          </w:tcPr>
          <w:p w14:paraId="4754A769"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72.0</w:t>
            </w:r>
          </w:p>
        </w:tc>
        <w:tc>
          <w:tcPr>
            <w:tcW w:w="695" w:type="dxa"/>
          </w:tcPr>
          <w:p w14:paraId="15A7487B"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68.0</w:t>
            </w:r>
          </w:p>
        </w:tc>
        <w:tc>
          <w:tcPr>
            <w:tcW w:w="599" w:type="dxa"/>
          </w:tcPr>
          <w:p w14:paraId="4D944849"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65.0</w:t>
            </w:r>
          </w:p>
        </w:tc>
        <w:tc>
          <w:tcPr>
            <w:tcW w:w="652" w:type="dxa"/>
          </w:tcPr>
          <w:p w14:paraId="4CA5FBCD"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64.0</w:t>
            </w:r>
          </w:p>
        </w:tc>
        <w:tc>
          <w:tcPr>
            <w:tcW w:w="668" w:type="dxa"/>
            <w:gridSpan w:val="2"/>
          </w:tcPr>
          <w:p w14:paraId="16B9B4CD"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62.0</w:t>
            </w:r>
          </w:p>
        </w:tc>
        <w:tc>
          <w:tcPr>
            <w:tcW w:w="572" w:type="dxa"/>
          </w:tcPr>
          <w:p w14:paraId="6D59E154"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58.0</w:t>
            </w:r>
          </w:p>
        </w:tc>
        <w:tc>
          <w:tcPr>
            <w:tcW w:w="625" w:type="dxa"/>
          </w:tcPr>
          <w:p w14:paraId="2C2650F2"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72.0</w:t>
            </w:r>
          </w:p>
        </w:tc>
        <w:tc>
          <w:tcPr>
            <w:tcW w:w="625" w:type="dxa"/>
          </w:tcPr>
          <w:p w14:paraId="54FC3073"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78.0</w:t>
            </w:r>
          </w:p>
        </w:tc>
      </w:tr>
      <w:tr w:rsidR="00AA67F9" w:rsidRPr="00612148" w14:paraId="7FBADC51" w14:textId="77777777" w:rsidTr="000A7D70">
        <w:trPr>
          <w:trHeight w:val="340"/>
          <w:jc w:val="center"/>
        </w:trPr>
        <w:tc>
          <w:tcPr>
            <w:tcW w:w="1584" w:type="dxa"/>
          </w:tcPr>
          <w:p w14:paraId="2781DA7A" w14:textId="77777777" w:rsidR="00D527CE" w:rsidRPr="00612148" w:rsidRDefault="00D527CE" w:rsidP="00D527CE">
            <w:pPr>
              <w:widowControl w:val="0"/>
              <w:autoSpaceDE w:val="0"/>
              <w:autoSpaceDN w:val="0"/>
              <w:adjustRightInd w:val="0"/>
              <w:spacing w:line="240" w:lineRule="auto"/>
              <w:ind w:left="56" w:right="56" w:firstLine="0"/>
              <w:jc w:val="left"/>
              <w:rPr>
                <w:rFonts w:cs="Arial"/>
                <w:sz w:val="20"/>
                <w:szCs w:val="18"/>
              </w:rPr>
            </w:pPr>
            <w:r w:rsidRPr="00612148">
              <w:rPr>
                <w:rFonts w:cs="Arial"/>
                <w:sz w:val="20"/>
                <w:szCs w:val="18"/>
              </w:rPr>
              <w:t xml:space="preserve">Автомобиль </w:t>
            </w:r>
            <w:r w:rsidRPr="00612148">
              <w:rPr>
                <w:rFonts w:cs="Arial"/>
                <w:sz w:val="20"/>
                <w:szCs w:val="18"/>
              </w:rPr>
              <w:lastRenderedPageBreak/>
              <w:t>бортовой</w:t>
            </w:r>
          </w:p>
        </w:tc>
        <w:tc>
          <w:tcPr>
            <w:tcW w:w="847" w:type="dxa"/>
            <w:vAlign w:val="center"/>
          </w:tcPr>
          <w:p w14:paraId="3BA72FAB" w14:textId="77777777" w:rsidR="00D527CE" w:rsidRPr="00612148" w:rsidRDefault="00D527CE" w:rsidP="00D527CE">
            <w:pPr>
              <w:widowControl w:val="0"/>
              <w:autoSpaceDE w:val="0"/>
              <w:autoSpaceDN w:val="0"/>
              <w:adjustRightInd w:val="0"/>
              <w:spacing w:line="240" w:lineRule="auto"/>
              <w:ind w:right="56" w:firstLine="0"/>
              <w:jc w:val="center"/>
              <w:rPr>
                <w:rFonts w:cs="Arial"/>
                <w:sz w:val="20"/>
                <w:szCs w:val="18"/>
              </w:rPr>
            </w:pPr>
            <w:r w:rsidRPr="00612148">
              <w:rPr>
                <w:rFonts w:cs="Arial"/>
                <w:sz w:val="20"/>
                <w:szCs w:val="18"/>
              </w:rPr>
              <w:lastRenderedPageBreak/>
              <w:t>колебл.</w:t>
            </w:r>
          </w:p>
        </w:tc>
        <w:tc>
          <w:tcPr>
            <w:tcW w:w="483" w:type="dxa"/>
            <w:vAlign w:val="center"/>
          </w:tcPr>
          <w:p w14:paraId="17DC998D"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7.0</w:t>
            </w:r>
          </w:p>
        </w:tc>
        <w:tc>
          <w:tcPr>
            <w:tcW w:w="665" w:type="dxa"/>
          </w:tcPr>
          <w:p w14:paraId="04FB7551"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66.0</w:t>
            </w:r>
          </w:p>
        </w:tc>
        <w:tc>
          <w:tcPr>
            <w:tcW w:w="665" w:type="dxa"/>
          </w:tcPr>
          <w:p w14:paraId="3DD055A7"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69.0</w:t>
            </w:r>
          </w:p>
        </w:tc>
        <w:tc>
          <w:tcPr>
            <w:tcW w:w="665" w:type="dxa"/>
          </w:tcPr>
          <w:p w14:paraId="7C72CE77"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71.0</w:t>
            </w:r>
          </w:p>
        </w:tc>
        <w:tc>
          <w:tcPr>
            <w:tcW w:w="578" w:type="dxa"/>
          </w:tcPr>
          <w:p w14:paraId="5B67B386"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72.0</w:t>
            </w:r>
          </w:p>
        </w:tc>
        <w:tc>
          <w:tcPr>
            <w:tcW w:w="695" w:type="dxa"/>
          </w:tcPr>
          <w:p w14:paraId="345F051B"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68.0</w:t>
            </w:r>
          </w:p>
        </w:tc>
        <w:tc>
          <w:tcPr>
            <w:tcW w:w="599" w:type="dxa"/>
          </w:tcPr>
          <w:p w14:paraId="3C53A617"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65.0</w:t>
            </w:r>
          </w:p>
        </w:tc>
        <w:tc>
          <w:tcPr>
            <w:tcW w:w="652" w:type="dxa"/>
          </w:tcPr>
          <w:p w14:paraId="70178C8E"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64.0</w:t>
            </w:r>
          </w:p>
        </w:tc>
        <w:tc>
          <w:tcPr>
            <w:tcW w:w="635" w:type="dxa"/>
          </w:tcPr>
          <w:p w14:paraId="5278195F"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62.0</w:t>
            </w:r>
          </w:p>
        </w:tc>
        <w:tc>
          <w:tcPr>
            <w:tcW w:w="605" w:type="dxa"/>
            <w:gridSpan w:val="2"/>
          </w:tcPr>
          <w:p w14:paraId="64724007"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58.0</w:t>
            </w:r>
          </w:p>
        </w:tc>
        <w:tc>
          <w:tcPr>
            <w:tcW w:w="625" w:type="dxa"/>
          </w:tcPr>
          <w:p w14:paraId="0E0F49AD"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72.0</w:t>
            </w:r>
          </w:p>
        </w:tc>
        <w:tc>
          <w:tcPr>
            <w:tcW w:w="625" w:type="dxa"/>
          </w:tcPr>
          <w:p w14:paraId="7B8A325C"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77.0</w:t>
            </w:r>
          </w:p>
        </w:tc>
      </w:tr>
      <w:tr w:rsidR="00AA67F9" w:rsidRPr="00612148" w14:paraId="6090E2F4" w14:textId="77777777" w:rsidTr="000A7D70">
        <w:trPr>
          <w:trHeight w:val="340"/>
          <w:jc w:val="center"/>
        </w:trPr>
        <w:tc>
          <w:tcPr>
            <w:tcW w:w="1584" w:type="dxa"/>
          </w:tcPr>
          <w:p w14:paraId="3EA31B05" w14:textId="77777777" w:rsidR="00D527CE" w:rsidRPr="00612148" w:rsidRDefault="00D527CE" w:rsidP="00D527CE">
            <w:pPr>
              <w:widowControl w:val="0"/>
              <w:autoSpaceDE w:val="0"/>
              <w:autoSpaceDN w:val="0"/>
              <w:adjustRightInd w:val="0"/>
              <w:spacing w:line="240" w:lineRule="auto"/>
              <w:ind w:left="56" w:right="56" w:firstLine="0"/>
              <w:jc w:val="left"/>
              <w:rPr>
                <w:rFonts w:cs="Arial"/>
                <w:sz w:val="20"/>
                <w:szCs w:val="18"/>
              </w:rPr>
            </w:pPr>
            <w:r w:rsidRPr="00612148">
              <w:rPr>
                <w:rFonts w:cs="Arial"/>
                <w:sz w:val="20"/>
                <w:szCs w:val="18"/>
              </w:rPr>
              <w:lastRenderedPageBreak/>
              <w:t>Автомобил</w:t>
            </w:r>
            <w:r w:rsidRPr="00612148">
              <w:rPr>
                <w:rFonts w:cs="Arial"/>
                <w:sz w:val="20"/>
                <w:szCs w:val="18"/>
              </w:rPr>
              <w:t>ь</w:t>
            </w:r>
            <w:r w:rsidRPr="00612148">
              <w:rPr>
                <w:rFonts w:cs="Arial"/>
                <w:sz w:val="20"/>
                <w:szCs w:val="18"/>
              </w:rPr>
              <w:t xml:space="preserve">ный кран </w:t>
            </w:r>
          </w:p>
        </w:tc>
        <w:tc>
          <w:tcPr>
            <w:tcW w:w="847" w:type="dxa"/>
            <w:vAlign w:val="center"/>
          </w:tcPr>
          <w:p w14:paraId="12505195" w14:textId="77777777" w:rsidR="00D527CE" w:rsidRPr="00612148" w:rsidRDefault="00D527CE" w:rsidP="00D527CE">
            <w:pPr>
              <w:widowControl w:val="0"/>
              <w:autoSpaceDE w:val="0"/>
              <w:autoSpaceDN w:val="0"/>
              <w:adjustRightInd w:val="0"/>
              <w:spacing w:line="240" w:lineRule="auto"/>
              <w:ind w:right="56" w:firstLine="0"/>
              <w:jc w:val="center"/>
              <w:rPr>
                <w:rFonts w:cs="Arial"/>
                <w:sz w:val="20"/>
                <w:szCs w:val="18"/>
              </w:rPr>
            </w:pPr>
            <w:r w:rsidRPr="00612148">
              <w:rPr>
                <w:rFonts w:cs="Arial"/>
                <w:sz w:val="20"/>
                <w:szCs w:val="18"/>
              </w:rPr>
              <w:t>колебл.</w:t>
            </w:r>
          </w:p>
        </w:tc>
        <w:tc>
          <w:tcPr>
            <w:tcW w:w="483" w:type="dxa"/>
            <w:vAlign w:val="center"/>
          </w:tcPr>
          <w:p w14:paraId="2E566E89"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7.0</w:t>
            </w:r>
          </w:p>
        </w:tc>
        <w:tc>
          <w:tcPr>
            <w:tcW w:w="665" w:type="dxa"/>
          </w:tcPr>
          <w:p w14:paraId="44DB5A75"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68.0</w:t>
            </w:r>
          </w:p>
        </w:tc>
        <w:tc>
          <w:tcPr>
            <w:tcW w:w="665" w:type="dxa"/>
          </w:tcPr>
          <w:p w14:paraId="2E2A086E"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71.0</w:t>
            </w:r>
          </w:p>
        </w:tc>
        <w:tc>
          <w:tcPr>
            <w:tcW w:w="665" w:type="dxa"/>
          </w:tcPr>
          <w:p w14:paraId="1D923A35"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73.0</w:t>
            </w:r>
          </w:p>
        </w:tc>
        <w:tc>
          <w:tcPr>
            <w:tcW w:w="578" w:type="dxa"/>
          </w:tcPr>
          <w:p w14:paraId="0DCFB95B"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74.0</w:t>
            </w:r>
          </w:p>
        </w:tc>
        <w:tc>
          <w:tcPr>
            <w:tcW w:w="695" w:type="dxa"/>
          </w:tcPr>
          <w:p w14:paraId="75069113"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70.0</w:t>
            </w:r>
          </w:p>
        </w:tc>
        <w:tc>
          <w:tcPr>
            <w:tcW w:w="599" w:type="dxa"/>
          </w:tcPr>
          <w:p w14:paraId="17F88EE0"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67.0</w:t>
            </w:r>
          </w:p>
        </w:tc>
        <w:tc>
          <w:tcPr>
            <w:tcW w:w="652" w:type="dxa"/>
          </w:tcPr>
          <w:p w14:paraId="358DDC5A"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66.0</w:t>
            </w:r>
          </w:p>
        </w:tc>
        <w:tc>
          <w:tcPr>
            <w:tcW w:w="635" w:type="dxa"/>
          </w:tcPr>
          <w:p w14:paraId="1E4B2C48"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64.0</w:t>
            </w:r>
          </w:p>
        </w:tc>
        <w:tc>
          <w:tcPr>
            <w:tcW w:w="605" w:type="dxa"/>
            <w:gridSpan w:val="2"/>
          </w:tcPr>
          <w:p w14:paraId="44EE99DA"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60.0</w:t>
            </w:r>
          </w:p>
        </w:tc>
        <w:tc>
          <w:tcPr>
            <w:tcW w:w="625" w:type="dxa"/>
          </w:tcPr>
          <w:p w14:paraId="109115EB"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74.0</w:t>
            </w:r>
          </w:p>
        </w:tc>
        <w:tc>
          <w:tcPr>
            <w:tcW w:w="625" w:type="dxa"/>
          </w:tcPr>
          <w:p w14:paraId="2902840E"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79.0</w:t>
            </w:r>
          </w:p>
        </w:tc>
      </w:tr>
      <w:tr w:rsidR="00AA67F9" w:rsidRPr="00612148" w14:paraId="19518819" w14:textId="77777777" w:rsidTr="000A7D70">
        <w:trPr>
          <w:trHeight w:val="340"/>
          <w:jc w:val="center"/>
        </w:trPr>
        <w:tc>
          <w:tcPr>
            <w:tcW w:w="1584" w:type="dxa"/>
          </w:tcPr>
          <w:p w14:paraId="315F8AA0" w14:textId="77777777" w:rsidR="00D527CE" w:rsidRPr="00612148" w:rsidRDefault="00D527CE" w:rsidP="00D527CE">
            <w:pPr>
              <w:widowControl w:val="0"/>
              <w:autoSpaceDE w:val="0"/>
              <w:autoSpaceDN w:val="0"/>
              <w:adjustRightInd w:val="0"/>
              <w:spacing w:line="240" w:lineRule="auto"/>
              <w:ind w:left="56" w:right="56" w:firstLine="0"/>
              <w:jc w:val="left"/>
              <w:rPr>
                <w:rFonts w:cs="Arial"/>
                <w:sz w:val="20"/>
                <w:szCs w:val="18"/>
              </w:rPr>
            </w:pPr>
            <w:r w:rsidRPr="00612148">
              <w:rPr>
                <w:rFonts w:cs="Arial"/>
                <w:sz w:val="20"/>
                <w:szCs w:val="18"/>
              </w:rPr>
              <w:t>Каток</w:t>
            </w:r>
          </w:p>
        </w:tc>
        <w:tc>
          <w:tcPr>
            <w:tcW w:w="847" w:type="dxa"/>
            <w:vAlign w:val="center"/>
          </w:tcPr>
          <w:p w14:paraId="3955E9C0" w14:textId="77777777" w:rsidR="00D527CE" w:rsidRPr="00612148" w:rsidRDefault="00D527CE" w:rsidP="00D527CE">
            <w:pPr>
              <w:widowControl w:val="0"/>
              <w:autoSpaceDE w:val="0"/>
              <w:autoSpaceDN w:val="0"/>
              <w:adjustRightInd w:val="0"/>
              <w:spacing w:line="240" w:lineRule="auto"/>
              <w:ind w:right="56" w:firstLine="0"/>
              <w:jc w:val="center"/>
              <w:rPr>
                <w:rFonts w:cs="Arial"/>
                <w:sz w:val="20"/>
                <w:szCs w:val="18"/>
              </w:rPr>
            </w:pPr>
            <w:r w:rsidRPr="00612148">
              <w:rPr>
                <w:rFonts w:cs="Arial"/>
                <w:sz w:val="20"/>
                <w:szCs w:val="18"/>
              </w:rPr>
              <w:t>колебл.</w:t>
            </w:r>
          </w:p>
        </w:tc>
        <w:tc>
          <w:tcPr>
            <w:tcW w:w="483" w:type="dxa"/>
            <w:vAlign w:val="center"/>
          </w:tcPr>
          <w:p w14:paraId="2FF54B7C"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7.0</w:t>
            </w:r>
          </w:p>
        </w:tc>
        <w:tc>
          <w:tcPr>
            <w:tcW w:w="665" w:type="dxa"/>
          </w:tcPr>
          <w:p w14:paraId="705D9AA0"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68.0</w:t>
            </w:r>
          </w:p>
        </w:tc>
        <w:tc>
          <w:tcPr>
            <w:tcW w:w="665" w:type="dxa"/>
          </w:tcPr>
          <w:p w14:paraId="5201F05F"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71.0</w:t>
            </w:r>
          </w:p>
        </w:tc>
        <w:tc>
          <w:tcPr>
            <w:tcW w:w="665" w:type="dxa"/>
          </w:tcPr>
          <w:p w14:paraId="2F6F5D48"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73.0</w:t>
            </w:r>
          </w:p>
        </w:tc>
        <w:tc>
          <w:tcPr>
            <w:tcW w:w="578" w:type="dxa"/>
          </w:tcPr>
          <w:p w14:paraId="5E5A54CB"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74.0</w:t>
            </w:r>
          </w:p>
        </w:tc>
        <w:tc>
          <w:tcPr>
            <w:tcW w:w="695" w:type="dxa"/>
          </w:tcPr>
          <w:p w14:paraId="4A73CE15"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70.0</w:t>
            </w:r>
          </w:p>
        </w:tc>
        <w:tc>
          <w:tcPr>
            <w:tcW w:w="599" w:type="dxa"/>
          </w:tcPr>
          <w:p w14:paraId="57B5C967"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67.0</w:t>
            </w:r>
          </w:p>
        </w:tc>
        <w:tc>
          <w:tcPr>
            <w:tcW w:w="652" w:type="dxa"/>
          </w:tcPr>
          <w:p w14:paraId="73FC6316"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66.0</w:t>
            </w:r>
          </w:p>
        </w:tc>
        <w:tc>
          <w:tcPr>
            <w:tcW w:w="635" w:type="dxa"/>
          </w:tcPr>
          <w:p w14:paraId="347227B2"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64.0</w:t>
            </w:r>
          </w:p>
        </w:tc>
        <w:tc>
          <w:tcPr>
            <w:tcW w:w="605" w:type="dxa"/>
            <w:gridSpan w:val="2"/>
          </w:tcPr>
          <w:p w14:paraId="1A69B64D"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60.0</w:t>
            </w:r>
          </w:p>
        </w:tc>
        <w:tc>
          <w:tcPr>
            <w:tcW w:w="625" w:type="dxa"/>
          </w:tcPr>
          <w:p w14:paraId="64836B42"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74.0</w:t>
            </w:r>
          </w:p>
        </w:tc>
        <w:tc>
          <w:tcPr>
            <w:tcW w:w="625" w:type="dxa"/>
          </w:tcPr>
          <w:p w14:paraId="20B6A12A"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80.0</w:t>
            </w:r>
          </w:p>
        </w:tc>
      </w:tr>
      <w:tr w:rsidR="00AA67F9" w:rsidRPr="00612148" w14:paraId="63CCAADE" w14:textId="77777777" w:rsidTr="000A7D70">
        <w:trPr>
          <w:trHeight w:val="340"/>
          <w:jc w:val="center"/>
        </w:trPr>
        <w:tc>
          <w:tcPr>
            <w:tcW w:w="1584" w:type="dxa"/>
          </w:tcPr>
          <w:p w14:paraId="67DEF7A1" w14:textId="77777777" w:rsidR="00D527CE" w:rsidRPr="00612148" w:rsidRDefault="00D527CE" w:rsidP="00D527CE">
            <w:pPr>
              <w:widowControl w:val="0"/>
              <w:autoSpaceDE w:val="0"/>
              <w:autoSpaceDN w:val="0"/>
              <w:adjustRightInd w:val="0"/>
              <w:spacing w:line="240" w:lineRule="auto"/>
              <w:ind w:left="56" w:right="56" w:firstLine="0"/>
              <w:jc w:val="left"/>
              <w:rPr>
                <w:rFonts w:cs="Arial"/>
                <w:sz w:val="20"/>
                <w:szCs w:val="18"/>
              </w:rPr>
            </w:pPr>
            <w:r w:rsidRPr="00612148">
              <w:rPr>
                <w:rFonts w:cs="Arial"/>
                <w:sz w:val="20"/>
                <w:szCs w:val="18"/>
              </w:rPr>
              <w:t>Автотоплив</w:t>
            </w:r>
            <w:r w:rsidRPr="00612148">
              <w:rPr>
                <w:rFonts w:cs="Arial"/>
                <w:sz w:val="20"/>
                <w:szCs w:val="18"/>
              </w:rPr>
              <w:t>о</w:t>
            </w:r>
            <w:r w:rsidRPr="00612148">
              <w:rPr>
                <w:rFonts w:cs="Arial"/>
                <w:sz w:val="20"/>
                <w:szCs w:val="18"/>
              </w:rPr>
              <w:t>заправщик</w:t>
            </w:r>
          </w:p>
        </w:tc>
        <w:tc>
          <w:tcPr>
            <w:tcW w:w="847" w:type="dxa"/>
            <w:vAlign w:val="center"/>
          </w:tcPr>
          <w:p w14:paraId="6FCEBF71" w14:textId="77777777" w:rsidR="00D527CE" w:rsidRPr="00612148" w:rsidRDefault="00D527CE" w:rsidP="00D527CE">
            <w:pPr>
              <w:widowControl w:val="0"/>
              <w:autoSpaceDE w:val="0"/>
              <w:autoSpaceDN w:val="0"/>
              <w:adjustRightInd w:val="0"/>
              <w:spacing w:line="240" w:lineRule="auto"/>
              <w:ind w:right="56" w:firstLine="0"/>
              <w:jc w:val="center"/>
              <w:rPr>
                <w:rFonts w:cs="Arial"/>
                <w:sz w:val="20"/>
                <w:szCs w:val="18"/>
              </w:rPr>
            </w:pPr>
            <w:r w:rsidRPr="00612148">
              <w:rPr>
                <w:rFonts w:cs="Arial"/>
                <w:sz w:val="20"/>
                <w:szCs w:val="18"/>
              </w:rPr>
              <w:t>колебл.</w:t>
            </w:r>
          </w:p>
        </w:tc>
        <w:tc>
          <w:tcPr>
            <w:tcW w:w="483" w:type="dxa"/>
            <w:vAlign w:val="center"/>
          </w:tcPr>
          <w:p w14:paraId="699337BA"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7.0</w:t>
            </w:r>
          </w:p>
        </w:tc>
        <w:tc>
          <w:tcPr>
            <w:tcW w:w="665" w:type="dxa"/>
          </w:tcPr>
          <w:p w14:paraId="4FCDC724"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66.0</w:t>
            </w:r>
          </w:p>
        </w:tc>
        <w:tc>
          <w:tcPr>
            <w:tcW w:w="665" w:type="dxa"/>
          </w:tcPr>
          <w:p w14:paraId="245D917D"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69.0</w:t>
            </w:r>
          </w:p>
        </w:tc>
        <w:tc>
          <w:tcPr>
            <w:tcW w:w="665" w:type="dxa"/>
          </w:tcPr>
          <w:p w14:paraId="34A320FB"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71.0</w:t>
            </w:r>
          </w:p>
        </w:tc>
        <w:tc>
          <w:tcPr>
            <w:tcW w:w="578" w:type="dxa"/>
          </w:tcPr>
          <w:p w14:paraId="71351C57"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72.0</w:t>
            </w:r>
          </w:p>
        </w:tc>
        <w:tc>
          <w:tcPr>
            <w:tcW w:w="695" w:type="dxa"/>
          </w:tcPr>
          <w:p w14:paraId="1D8D29AC"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68.0</w:t>
            </w:r>
          </w:p>
        </w:tc>
        <w:tc>
          <w:tcPr>
            <w:tcW w:w="599" w:type="dxa"/>
          </w:tcPr>
          <w:p w14:paraId="4B846CE5"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65.0</w:t>
            </w:r>
          </w:p>
        </w:tc>
        <w:tc>
          <w:tcPr>
            <w:tcW w:w="652" w:type="dxa"/>
          </w:tcPr>
          <w:p w14:paraId="32527CFC"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64.0</w:t>
            </w:r>
          </w:p>
        </w:tc>
        <w:tc>
          <w:tcPr>
            <w:tcW w:w="635" w:type="dxa"/>
          </w:tcPr>
          <w:p w14:paraId="2191A9B0"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62.0</w:t>
            </w:r>
          </w:p>
        </w:tc>
        <w:tc>
          <w:tcPr>
            <w:tcW w:w="605" w:type="dxa"/>
            <w:gridSpan w:val="2"/>
          </w:tcPr>
          <w:p w14:paraId="6C278C1E"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58.0</w:t>
            </w:r>
          </w:p>
        </w:tc>
        <w:tc>
          <w:tcPr>
            <w:tcW w:w="625" w:type="dxa"/>
          </w:tcPr>
          <w:p w14:paraId="44374A2B"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72.0</w:t>
            </w:r>
          </w:p>
        </w:tc>
        <w:tc>
          <w:tcPr>
            <w:tcW w:w="625" w:type="dxa"/>
          </w:tcPr>
          <w:p w14:paraId="1825236C"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78.0</w:t>
            </w:r>
          </w:p>
        </w:tc>
      </w:tr>
    </w:tbl>
    <w:p w14:paraId="3DC3EF2D" w14:textId="0045B81A" w:rsidR="00D527CE" w:rsidRPr="00612148" w:rsidRDefault="00D527CE" w:rsidP="00D527CE">
      <w:pPr>
        <w:pStyle w:val="2b"/>
        <w:tabs>
          <w:tab w:val="left" w:pos="851"/>
        </w:tabs>
        <w:spacing w:before="240" w:after="0" w:line="360" w:lineRule="auto"/>
        <w:ind w:left="0"/>
        <w:rPr>
          <w:snapToGrid w:val="0"/>
          <w:spacing w:val="-2"/>
        </w:rPr>
      </w:pPr>
      <w:r w:rsidRPr="00612148">
        <w:rPr>
          <w:snapToGrid w:val="0"/>
          <w:spacing w:val="-2"/>
        </w:rPr>
        <w:t xml:space="preserve">Шумовые характеристики спецтехники взяты на основании протоколов измерений шума и представлены в приложении </w:t>
      </w:r>
      <w:r w:rsidR="00044E28" w:rsidRPr="00612148">
        <w:rPr>
          <w:snapToGrid w:val="0"/>
          <w:spacing w:val="-2"/>
        </w:rPr>
        <w:t>Н</w:t>
      </w:r>
      <w:r w:rsidRPr="00612148">
        <w:rPr>
          <w:rFonts w:cs="Arial"/>
          <w:snapToGrid w:val="0"/>
          <w:spacing w:val="-2"/>
        </w:rPr>
        <w:t xml:space="preserve"> тома 8.1.2 (</w:t>
      </w:r>
      <w:r w:rsidRPr="00612148">
        <w:rPr>
          <w:noProof/>
          <w:spacing w:val="-2"/>
        </w:rPr>
        <w:fldChar w:fldCharType="begin"/>
      </w:r>
      <w:r w:rsidRPr="00612148">
        <w:rPr>
          <w:noProof/>
          <w:spacing w:val="-2"/>
        </w:rPr>
        <w:instrText xml:space="preserve"> DOCPROPERTY  ШифрДокумента  \* MERGEFORMAT </w:instrText>
      </w:r>
      <w:r w:rsidRPr="00612148">
        <w:rPr>
          <w:noProof/>
          <w:spacing w:val="-2"/>
        </w:rPr>
        <w:fldChar w:fldCharType="separate"/>
      </w:r>
      <w:r w:rsidR="009D5F08">
        <w:rPr>
          <w:noProof/>
          <w:spacing w:val="-2"/>
        </w:rPr>
        <w:t>1750616/0357Д-01-ПП-700000</w:t>
      </w:r>
      <w:r w:rsidRPr="00612148">
        <w:rPr>
          <w:noProof/>
          <w:spacing w:val="-2"/>
        </w:rPr>
        <w:fldChar w:fldCharType="end"/>
      </w:r>
      <w:r w:rsidRPr="00612148">
        <w:rPr>
          <w:rFonts w:cs="Arial"/>
          <w:spacing w:val="-2"/>
        </w:rPr>
        <w:t>-ООС1.2)</w:t>
      </w:r>
      <w:r w:rsidRPr="00612148">
        <w:rPr>
          <w:snapToGrid w:val="0"/>
          <w:spacing w:val="-2"/>
        </w:rPr>
        <w:t xml:space="preserve">. </w:t>
      </w:r>
    </w:p>
    <w:p w14:paraId="20BB53BD" w14:textId="6F713FF5" w:rsidR="00D527CE" w:rsidRPr="00612148" w:rsidRDefault="00D527CE" w:rsidP="00D527CE">
      <w:pPr>
        <w:rPr>
          <w:rFonts w:eastAsia="Calibri" w:cs="Arial"/>
        </w:rPr>
      </w:pPr>
      <w:r w:rsidRPr="00612148">
        <w:t>Карта-схема расположения источников шума и расчетных точек на границе прои</w:t>
      </w:r>
      <w:r w:rsidRPr="00612148">
        <w:t>з</w:t>
      </w:r>
      <w:r w:rsidRPr="00612148">
        <w:t xml:space="preserve">водственной зоны в период строительства </w:t>
      </w:r>
      <w:r w:rsidR="00044E28" w:rsidRPr="00612148">
        <w:t>приведена на схеме</w:t>
      </w:r>
      <w:r w:rsidRPr="00612148">
        <w:rPr>
          <w:rFonts w:eastAsia="Calibri" w:cs="Arial"/>
        </w:rPr>
        <w:br/>
        <w:t xml:space="preserve"> </w:t>
      </w:r>
      <w:r w:rsidRPr="00612148">
        <w:rPr>
          <w:noProof/>
        </w:rPr>
        <w:fldChar w:fldCharType="begin"/>
      </w:r>
      <w:r w:rsidRPr="00612148">
        <w:rPr>
          <w:noProof/>
        </w:rPr>
        <w:instrText xml:space="preserve"> DOCPROPERTY  ШифрДокумента  \* MERGEFORMAT </w:instrText>
      </w:r>
      <w:r w:rsidRPr="00612148">
        <w:rPr>
          <w:noProof/>
        </w:rPr>
        <w:fldChar w:fldCharType="separate"/>
      </w:r>
      <w:r w:rsidR="009D5F08">
        <w:rPr>
          <w:noProof/>
        </w:rPr>
        <w:t>1750616/0357Д-01-ПП-700000</w:t>
      </w:r>
      <w:r w:rsidRPr="00612148">
        <w:rPr>
          <w:noProof/>
        </w:rPr>
        <w:fldChar w:fldCharType="end"/>
      </w:r>
      <w:r w:rsidRPr="00612148">
        <w:rPr>
          <w:rFonts w:eastAsia="Calibri" w:cs="Arial"/>
        </w:rPr>
        <w:t>-</w:t>
      </w:r>
      <w:r w:rsidR="008F6396">
        <w:rPr>
          <w:noProof/>
        </w:rPr>
        <w:t>ОВОС</w:t>
      </w:r>
      <w:r w:rsidR="008268BC" w:rsidRPr="00612148">
        <w:rPr>
          <w:rFonts w:eastAsia="Calibri" w:cs="Arial"/>
        </w:rPr>
        <w:t>-CХ-0</w:t>
      </w:r>
      <w:r w:rsidRPr="00612148">
        <w:rPr>
          <w:rFonts w:eastAsia="Calibri" w:cs="Arial"/>
        </w:rPr>
        <w:t xml:space="preserve">2. </w:t>
      </w:r>
    </w:p>
    <w:p w14:paraId="4D882A96" w14:textId="77777777" w:rsidR="00D527CE" w:rsidRPr="00612148" w:rsidRDefault="00D527CE" w:rsidP="00D527CE">
      <w:pPr>
        <w:pStyle w:val="2b"/>
        <w:tabs>
          <w:tab w:val="left" w:pos="851"/>
        </w:tabs>
        <w:spacing w:after="0" w:line="360" w:lineRule="auto"/>
        <w:ind w:left="0"/>
        <w:rPr>
          <w:rFonts w:cs="Arial"/>
          <w:snapToGrid w:val="0"/>
        </w:rPr>
      </w:pPr>
      <w:r w:rsidRPr="00612148">
        <w:rPr>
          <w:rFonts w:cs="Arial"/>
          <w:snapToGrid w:val="0"/>
        </w:rPr>
        <w:t>Для расчета уровня звукового давления была выбрана 1 расчетная точка в раб</w:t>
      </w:r>
      <w:r w:rsidRPr="00612148">
        <w:rPr>
          <w:rFonts w:cs="Arial"/>
          <w:snapToGrid w:val="0"/>
        </w:rPr>
        <w:t>о</w:t>
      </w:r>
      <w:r w:rsidRPr="00612148">
        <w:rPr>
          <w:rFonts w:cs="Arial"/>
          <w:snapToGrid w:val="0"/>
        </w:rPr>
        <w:t>чей зоне на территории стройплощадки, наиболее приближенная к работающей стро</w:t>
      </w:r>
      <w:r w:rsidRPr="00612148">
        <w:rPr>
          <w:rFonts w:cs="Arial"/>
          <w:snapToGrid w:val="0"/>
        </w:rPr>
        <w:t>и</w:t>
      </w:r>
      <w:r w:rsidRPr="00612148">
        <w:rPr>
          <w:rFonts w:cs="Arial"/>
          <w:snapToGrid w:val="0"/>
        </w:rPr>
        <w:t>тельной технике и оборудованию.</w:t>
      </w:r>
    </w:p>
    <w:p w14:paraId="7BD6ADC8" w14:textId="77777777" w:rsidR="00D527CE" w:rsidRPr="00612148" w:rsidRDefault="00D527CE" w:rsidP="00D527CE">
      <w:r w:rsidRPr="00612148">
        <w:t xml:space="preserve">Сравнение нормативных уровней звукового давления по </w:t>
      </w:r>
      <w:r w:rsidRPr="00612148">
        <w:br/>
      </w:r>
      <w:r w:rsidRPr="00612148">
        <w:rPr>
          <w:rFonts w:eastAsia="Times New Roman" w:cs="Arial"/>
          <w:snapToGrid w:val="0"/>
          <w:lang w:eastAsia="ru-RU"/>
        </w:rPr>
        <w:t>СП 51.13330.2011 «Защита от шума»</w:t>
      </w:r>
      <w:r w:rsidRPr="00612148">
        <w:t xml:space="preserve"> с расчетными уровнями звукового давления прив</w:t>
      </w:r>
      <w:r w:rsidRPr="00612148">
        <w:t>е</w:t>
      </w:r>
      <w:r w:rsidRPr="00612148">
        <w:t xml:space="preserve">дено в таблице </w:t>
      </w:r>
      <w:r w:rsidRPr="00612148">
        <w:fldChar w:fldCharType="begin"/>
      </w:r>
      <w:r w:rsidRPr="00612148">
        <w:instrText xml:space="preserve"> REF _Ref467596586 \h  \* MERGEFORMAT </w:instrText>
      </w:r>
      <w:r w:rsidRPr="00612148">
        <w:fldChar w:fldCharType="separate"/>
      </w:r>
      <w:r w:rsidR="0017121E" w:rsidRPr="0017121E">
        <w:rPr>
          <w:rFonts w:eastAsia="Calibri"/>
          <w:bCs/>
          <w:vanish/>
          <w:sz w:val="20"/>
          <w:szCs w:val="20"/>
        </w:rPr>
        <w:t xml:space="preserve">Таблица </w:t>
      </w:r>
      <w:r w:rsidR="0017121E" w:rsidRPr="0017121E">
        <w:rPr>
          <w:noProof/>
          <w:sz w:val="20"/>
          <w:szCs w:val="20"/>
        </w:rPr>
        <w:t>5</w:t>
      </w:r>
      <w:r w:rsidR="0017121E" w:rsidRPr="0017121E">
        <w:rPr>
          <w:sz w:val="20"/>
          <w:szCs w:val="20"/>
        </w:rPr>
        <w:t>.</w:t>
      </w:r>
      <w:r w:rsidR="0017121E" w:rsidRPr="0017121E">
        <w:rPr>
          <w:noProof/>
          <w:sz w:val="20"/>
          <w:szCs w:val="20"/>
        </w:rPr>
        <w:t>9</w:t>
      </w:r>
      <w:r w:rsidRPr="00612148">
        <w:fldChar w:fldCharType="end"/>
      </w:r>
      <w:r w:rsidRPr="00612148">
        <w:t>.</w:t>
      </w:r>
    </w:p>
    <w:p w14:paraId="75D5C412" w14:textId="77777777" w:rsidR="00D527CE" w:rsidRPr="00612148" w:rsidRDefault="00D527CE" w:rsidP="00D527CE">
      <w:pPr>
        <w:ind w:firstLine="0"/>
        <w:rPr>
          <w:rFonts w:eastAsia="Calibri"/>
          <w:b/>
          <w:bCs/>
          <w:sz w:val="20"/>
          <w:szCs w:val="20"/>
        </w:rPr>
      </w:pPr>
      <w:bookmarkStart w:id="236" w:name="_Ref467596586"/>
      <w:r w:rsidRPr="00612148">
        <w:rPr>
          <w:rFonts w:eastAsia="Calibri"/>
          <w:b/>
          <w:bCs/>
          <w:sz w:val="20"/>
          <w:szCs w:val="20"/>
        </w:rPr>
        <w:t xml:space="preserve">Таблица </w:t>
      </w:r>
      <w:r w:rsidRPr="00612148">
        <w:rPr>
          <w:b/>
          <w:sz w:val="20"/>
          <w:szCs w:val="20"/>
        </w:rPr>
        <w:fldChar w:fldCharType="begin"/>
      </w:r>
      <w:r w:rsidRPr="00612148">
        <w:rPr>
          <w:b/>
          <w:sz w:val="20"/>
          <w:szCs w:val="20"/>
        </w:rPr>
        <w:instrText xml:space="preserve"> STYLEREF 1 \s </w:instrText>
      </w:r>
      <w:r w:rsidRPr="00612148">
        <w:rPr>
          <w:b/>
          <w:sz w:val="20"/>
          <w:szCs w:val="20"/>
        </w:rPr>
        <w:fldChar w:fldCharType="separate"/>
      </w:r>
      <w:r w:rsidR="0017121E">
        <w:rPr>
          <w:b/>
          <w:noProof/>
          <w:sz w:val="20"/>
          <w:szCs w:val="20"/>
        </w:rPr>
        <w:t>5</w:t>
      </w:r>
      <w:r w:rsidRPr="00612148">
        <w:rPr>
          <w:b/>
          <w:noProof/>
          <w:sz w:val="20"/>
          <w:szCs w:val="20"/>
        </w:rPr>
        <w:fldChar w:fldCharType="end"/>
      </w:r>
      <w:r w:rsidRPr="00612148">
        <w:rPr>
          <w:b/>
          <w:sz w:val="20"/>
          <w:szCs w:val="20"/>
        </w:rPr>
        <w:t>.</w:t>
      </w:r>
      <w:r w:rsidRPr="00612148">
        <w:rPr>
          <w:b/>
          <w:sz w:val="20"/>
          <w:szCs w:val="20"/>
        </w:rPr>
        <w:fldChar w:fldCharType="begin"/>
      </w:r>
      <w:r w:rsidRPr="00612148">
        <w:rPr>
          <w:b/>
          <w:sz w:val="20"/>
          <w:szCs w:val="20"/>
        </w:rPr>
        <w:instrText xml:space="preserve"> SEQ Таблица \* ARABIC \s 1 </w:instrText>
      </w:r>
      <w:r w:rsidRPr="00612148">
        <w:rPr>
          <w:b/>
          <w:sz w:val="20"/>
          <w:szCs w:val="20"/>
        </w:rPr>
        <w:fldChar w:fldCharType="separate"/>
      </w:r>
      <w:r w:rsidR="0017121E">
        <w:rPr>
          <w:b/>
          <w:noProof/>
          <w:sz w:val="20"/>
          <w:szCs w:val="20"/>
        </w:rPr>
        <w:t>9</w:t>
      </w:r>
      <w:r w:rsidRPr="00612148">
        <w:rPr>
          <w:b/>
          <w:noProof/>
          <w:sz w:val="20"/>
          <w:szCs w:val="20"/>
        </w:rPr>
        <w:fldChar w:fldCharType="end"/>
      </w:r>
      <w:bookmarkEnd w:id="236"/>
      <w:r w:rsidRPr="00612148">
        <w:rPr>
          <w:rFonts w:eastAsia="Calibri"/>
          <w:b/>
          <w:bCs/>
          <w:sz w:val="20"/>
          <w:szCs w:val="20"/>
        </w:rPr>
        <w:t xml:space="preserve"> – Сравнительный анализ допустимых уровней звукового давления и расчетных уровней звука</w:t>
      </w:r>
    </w:p>
    <w:tbl>
      <w:tblPr>
        <w:tblW w:w="9923" w:type="dxa"/>
        <w:jc w:val="center"/>
        <w:tblLayout w:type="fixed"/>
        <w:tblCellMar>
          <w:left w:w="40" w:type="dxa"/>
          <w:right w:w="40" w:type="dxa"/>
        </w:tblCellMar>
        <w:tblLook w:val="0000" w:firstRow="0" w:lastRow="0" w:firstColumn="0" w:lastColumn="0" w:noHBand="0" w:noVBand="0"/>
      </w:tblPr>
      <w:tblGrid>
        <w:gridCol w:w="3414"/>
        <w:gridCol w:w="495"/>
        <w:gridCol w:w="528"/>
        <w:gridCol w:w="528"/>
        <w:gridCol w:w="528"/>
        <w:gridCol w:w="528"/>
        <w:gridCol w:w="658"/>
        <w:gridCol w:w="658"/>
        <w:gridCol w:w="540"/>
        <w:gridCol w:w="558"/>
        <w:gridCol w:w="744"/>
        <w:gridCol w:w="744"/>
      </w:tblGrid>
      <w:tr w:rsidR="00AA67F9" w:rsidRPr="00612148" w14:paraId="7A61DE76" w14:textId="77777777" w:rsidTr="00D527CE">
        <w:trPr>
          <w:cantSplit/>
          <w:trHeight w:val="1177"/>
          <w:tblHeader/>
          <w:jc w:val="center"/>
        </w:trPr>
        <w:tc>
          <w:tcPr>
            <w:tcW w:w="3414" w:type="dxa"/>
            <w:vMerge w:val="restart"/>
            <w:tcBorders>
              <w:top w:val="single" w:sz="6" w:space="0" w:color="auto"/>
              <w:bottom w:val="single" w:sz="6" w:space="0" w:color="auto"/>
              <w:right w:val="single" w:sz="6" w:space="0" w:color="auto"/>
            </w:tcBorders>
            <w:shd w:val="clear" w:color="auto" w:fill="auto"/>
            <w:vAlign w:val="center"/>
          </w:tcPr>
          <w:p w14:paraId="24CFCE77" w14:textId="77777777" w:rsidR="00D527CE" w:rsidRPr="00612148" w:rsidRDefault="00D527CE" w:rsidP="00D527CE">
            <w:pPr>
              <w:spacing w:line="240" w:lineRule="auto"/>
              <w:ind w:firstLine="0"/>
              <w:jc w:val="center"/>
              <w:rPr>
                <w:sz w:val="20"/>
                <w:szCs w:val="20"/>
              </w:rPr>
            </w:pPr>
            <w:r w:rsidRPr="00612148">
              <w:rPr>
                <w:sz w:val="20"/>
                <w:szCs w:val="20"/>
              </w:rPr>
              <w:t>Объекты</w:t>
            </w:r>
          </w:p>
        </w:tc>
        <w:tc>
          <w:tcPr>
            <w:tcW w:w="5021" w:type="dxa"/>
            <w:gridSpan w:val="9"/>
            <w:tcBorders>
              <w:top w:val="single" w:sz="6" w:space="0" w:color="auto"/>
              <w:left w:val="single" w:sz="6" w:space="0" w:color="auto"/>
              <w:bottom w:val="single" w:sz="6" w:space="0" w:color="auto"/>
              <w:right w:val="single" w:sz="6" w:space="0" w:color="auto"/>
            </w:tcBorders>
            <w:shd w:val="clear" w:color="auto" w:fill="auto"/>
            <w:vAlign w:val="center"/>
          </w:tcPr>
          <w:p w14:paraId="533082AC" w14:textId="77777777" w:rsidR="00D527CE" w:rsidRPr="00612148" w:rsidRDefault="00D527CE" w:rsidP="00D527CE">
            <w:pPr>
              <w:spacing w:line="240" w:lineRule="auto"/>
              <w:ind w:firstLine="0"/>
              <w:jc w:val="center"/>
              <w:rPr>
                <w:sz w:val="20"/>
                <w:szCs w:val="20"/>
              </w:rPr>
            </w:pPr>
            <w:r w:rsidRPr="00612148">
              <w:rPr>
                <w:sz w:val="20"/>
                <w:szCs w:val="20"/>
              </w:rPr>
              <w:t>Уровни звукового давления, дБ, в октавных полосах со среднегеометрическими частотами, Гц</w:t>
            </w:r>
          </w:p>
        </w:tc>
        <w:tc>
          <w:tcPr>
            <w:tcW w:w="744" w:type="dxa"/>
            <w:vMerge w:val="restart"/>
            <w:tcBorders>
              <w:top w:val="single" w:sz="6" w:space="0" w:color="auto"/>
              <w:left w:val="single" w:sz="6" w:space="0" w:color="auto"/>
            </w:tcBorders>
            <w:shd w:val="clear" w:color="auto" w:fill="auto"/>
            <w:textDirection w:val="btLr"/>
            <w:vAlign w:val="center"/>
          </w:tcPr>
          <w:p w14:paraId="0711D95A" w14:textId="77777777" w:rsidR="00D527CE" w:rsidRPr="00612148" w:rsidRDefault="00D527CE" w:rsidP="00D527CE">
            <w:pPr>
              <w:spacing w:line="240" w:lineRule="auto"/>
              <w:ind w:firstLine="0"/>
              <w:jc w:val="center"/>
              <w:rPr>
                <w:sz w:val="20"/>
                <w:szCs w:val="20"/>
              </w:rPr>
            </w:pPr>
            <w:r w:rsidRPr="00612148">
              <w:rPr>
                <w:sz w:val="20"/>
                <w:szCs w:val="20"/>
              </w:rPr>
              <w:t>Уровни звука и эквив</w:t>
            </w:r>
            <w:r w:rsidRPr="00612148">
              <w:rPr>
                <w:sz w:val="20"/>
                <w:szCs w:val="20"/>
              </w:rPr>
              <w:t>а</w:t>
            </w:r>
            <w:r w:rsidRPr="00612148">
              <w:rPr>
                <w:sz w:val="20"/>
                <w:szCs w:val="20"/>
              </w:rPr>
              <w:t>лентные уровни звука, дБа</w:t>
            </w:r>
          </w:p>
        </w:tc>
        <w:tc>
          <w:tcPr>
            <w:tcW w:w="744" w:type="dxa"/>
            <w:vMerge w:val="restart"/>
            <w:tcBorders>
              <w:top w:val="single" w:sz="6" w:space="0" w:color="auto"/>
              <w:left w:val="single" w:sz="6" w:space="0" w:color="auto"/>
            </w:tcBorders>
            <w:textDirection w:val="btLr"/>
          </w:tcPr>
          <w:p w14:paraId="52CC1581" w14:textId="77777777" w:rsidR="00D527CE" w:rsidRPr="00612148" w:rsidRDefault="00D527CE" w:rsidP="00D527CE">
            <w:pPr>
              <w:spacing w:line="240" w:lineRule="auto"/>
              <w:ind w:firstLine="0"/>
              <w:jc w:val="center"/>
              <w:rPr>
                <w:sz w:val="20"/>
                <w:szCs w:val="20"/>
              </w:rPr>
            </w:pPr>
            <w:r w:rsidRPr="00612148">
              <w:rPr>
                <w:sz w:val="20"/>
                <w:szCs w:val="20"/>
              </w:rPr>
              <w:t>Максимальный уровень звука, дБА</w:t>
            </w:r>
          </w:p>
        </w:tc>
      </w:tr>
      <w:tr w:rsidR="00AA67F9" w:rsidRPr="00612148" w14:paraId="1300ABAC" w14:textId="77777777" w:rsidTr="00D527CE">
        <w:trPr>
          <w:cantSplit/>
          <w:trHeight w:val="1134"/>
          <w:tblHeader/>
          <w:jc w:val="center"/>
        </w:trPr>
        <w:tc>
          <w:tcPr>
            <w:tcW w:w="3414" w:type="dxa"/>
            <w:vMerge/>
            <w:tcBorders>
              <w:top w:val="single" w:sz="6" w:space="0" w:color="auto"/>
              <w:bottom w:val="single" w:sz="6" w:space="0" w:color="auto"/>
              <w:right w:val="single" w:sz="6" w:space="0" w:color="auto"/>
            </w:tcBorders>
            <w:shd w:val="clear" w:color="auto" w:fill="auto"/>
            <w:vAlign w:val="center"/>
          </w:tcPr>
          <w:p w14:paraId="17A04497" w14:textId="77777777" w:rsidR="00D527CE" w:rsidRPr="00612148" w:rsidRDefault="00D527CE" w:rsidP="00D527CE">
            <w:pPr>
              <w:spacing w:line="240" w:lineRule="auto"/>
              <w:ind w:firstLine="0"/>
              <w:jc w:val="center"/>
              <w:rPr>
                <w:sz w:val="20"/>
                <w:szCs w:val="20"/>
              </w:rPr>
            </w:pPr>
          </w:p>
        </w:tc>
        <w:tc>
          <w:tcPr>
            <w:tcW w:w="495" w:type="dxa"/>
            <w:tcBorders>
              <w:top w:val="single" w:sz="6" w:space="0" w:color="auto"/>
              <w:left w:val="single" w:sz="6" w:space="0" w:color="auto"/>
              <w:bottom w:val="single" w:sz="6" w:space="0" w:color="auto"/>
              <w:right w:val="single" w:sz="4" w:space="0" w:color="auto"/>
            </w:tcBorders>
            <w:shd w:val="clear" w:color="auto" w:fill="auto"/>
            <w:vAlign w:val="center"/>
          </w:tcPr>
          <w:p w14:paraId="7A7401BC" w14:textId="77777777" w:rsidR="00D527CE" w:rsidRPr="00612148" w:rsidRDefault="00D527CE" w:rsidP="00D527CE">
            <w:pPr>
              <w:spacing w:line="240" w:lineRule="auto"/>
              <w:ind w:firstLine="0"/>
              <w:jc w:val="center"/>
              <w:rPr>
                <w:sz w:val="20"/>
                <w:szCs w:val="20"/>
              </w:rPr>
            </w:pPr>
            <w:r w:rsidRPr="00612148">
              <w:rPr>
                <w:sz w:val="20"/>
                <w:szCs w:val="20"/>
              </w:rPr>
              <w:t>31,5</w:t>
            </w:r>
          </w:p>
        </w:tc>
        <w:tc>
          <w:tcPr>
            <w:tcW w:w="528" w:type="dxa"/>
            <w:tcBorders>
              <w:top w:val="single" w:sz="6" w:space="0" w:color="auto"/>
              <w:left w:val="single" w:sz="4" w:space="0" w:color="auto"/>
              <w:bottom w:val="single" w:sz="6" w:space="0" w:color="auto"/>
              <w:right w:val="single" w:sz="6" w:space="0" w:color="auto"/>
            </w:tcBorders>
            <w:shd w:val="clear" w:color="auto" w:fill="auto"/>
            <w:vAlign w:val="center"/>
          </w:tcPr>
          <w:p w14:paraId="4F7381EE" w14:textId="77777777" w:rsidR="00D527CE" w:rsidRPr="00612148" w:rsidRDefault="00D527CE" w:rsidP="00D527CE">
            <w:pPr>
              <w:spacing w:line="240" w:lineRule="auto"/>
              <w:ind w:firstLine="0"/>
              <w:jc w:val="center"/>
              <w:rPr>
                <w:sz w:val="20"/>
                <w:szCs w:val="20"/>
              </w:rPr>
            </w:pPr>
            <w:r w:rsidRPr="00612148">
              <w:rPr>
                <w:sz w:val="20"/>
                <w:szCs w:val="20"/>
              </w:rPr>
              <w:t>63</w:t>
            </w:r>
          </w:p>
        </w:tc>
        <w:tc>
          <w:tcPr>
            <w:tcW w:w="528" w:type="dxa"/>
            <w:tcBorders>
              <w:top w:val="single" w:sz="6" w:space="0" w:color="auto"/>
              <w:left w:val="single" w:sz="6" w:space="0" w:color="auto"/>
              <w:bottom w:val="single" w:sz="6" w:space="0" w:color="auto"/>
              <w:right w:val="single" w:sz="6" w:space="0" w:color="auto"/>
            </w:tcBorders>
            <w:shd w:val="clear" w:color="auto" w:fill="auto"/>
            <w:vAlign w:val="center"/>
          </w:tcPr>
          <w:p w14:paraId="1D4C7263" w14:textId="77777777" w:rsidR="00D527CE" w:rsidRPr="00612148" w:rsidRDefault="00D527CE" w:rsidP="00D527CE">
            <w:pPr>
              <w:spacing w:line="240" w:lineRule="auto"/>
              <w:ind w:firstLine="0"/>
              <w:jc w:val="center"/>
              <w:rPr>
                <w:sz w:val="20"/>
                <w:szCs w:val="20"/>
              </w:rPr>
            </w:pPr>
            <w:r w:rsidRPr="00612148">
              <w:rPr>
                <w:sz w:val="20"/>
                <w:szCs w:val="20"/>
              </w:rPr>
              <w:t>125</w:t>
            </w:r>
          </w:p>
        </w:tc>
        <w:tc>
          <w:tcPr>
            <w:tcW w:w="528" w:type="dxa"/>
            <w:tcBorders>
              <w:top w:val="single" w:sz="6" w:space="0" w:color="auto"/>
              <w:left w:val="single" w:sz="6" w:space="0" w:color="auto"/>
              <w:bottom w:val="single" w:sz="6" w:space="0" w:color="auto"/>
              <w:right w:val="single" w:sz="6" w:space="0" w:color="auto"/>
            </w:tcBorders>
            <w:shd w:val="clear" w:color="auto" w:fill="auto"/>
            <w:vAlign w:val="center"/>
          </w:tcPr>
          <w:p w14:paraId="18CCFB29" w14:textId="77777777" w:rsidR="00D527CE" w:rsidRPr="00612148" w:rsidRDefault="00D527CE" w:rsidP="00D527CE">
            <w:pPr>
              <w:spacing w:line="240" w:lineRule="auto"/>
              <w:ind w:firstLine="0"/>
              <w:jc w:val="center"/>
              <w:rPr>
                <w:sz w:val="20"/>
                <w:szCs w:val="20"/>
              </w:rPr>
            </w:pPr>
            <w:r w:rsidRPr="00612148">
              <w:rPr>
                <w:sz w:val="20"/>
                <w:szCs w:val="20"/>
              </w:rPr>
              <w:t>250</w:t>
            </w:r>
          </w:p>
        </w:tc>
        <w:tc>
          <w:tcPr>
            <w:tcW w:w="528" w:type="dxa"/>
            <w:tcBorders>
              <w:top w:val="single" w:sz="6" w:space="0" w:color="auto"/>
              <w:left w:val="single" w:sz="6" w:space="0" w:color="auto"/>
              <w:bottom w:val="single" w:sz="6" w:space="0" w:color="auto"/>
              <w:right w:val="single" w:sz="6" w:space="0" w:color="auto"/>
            </w:tcBorders>
            <w:shd w:val="clear" w:color="auto" w:fill="auto"/>
            <w:vAlign w:val="center"/>
          </w:tcPr>
          <w:p w14:paraId="0ACC1A68" w14:textId="77777777" w:rsidR="00D527CE" w:rsidRPr="00612148" w:rsidRDefault="00D527CE" w:rsidP="00D527CE">
            <w:pPr>
              <w:spacing w:line="240" w:lineRule="auto"/>
              <w:ind w:firstLine="0"/>
              <w:jc w:val="center"/>
              <w:rPr>
                <w:sz w:val="20"/>
                <w:szCs w:val="20"/>
              </w:rPr>
            </w:pPr>
            <w:r w:rsidRPr="00612148">
              <w:rPr>
                <w:sz w:val="20"/>
                <w:szCs w:val="20"/>
              </w:rPr>
              <w:t>500</w:t>
            </w:r>
          </w:p>
        </w:tc>
        <w:tc>
          <w:tcPr>
            <w:tcW w:w="658" w:type="dxa"/>
            <w:tcBorders>
              <w:top w:val="single" w:sz="6" w:space="0" w:color="auto"/>
              <w:left w:val="single" w:sz="6" w:space="0" w:color="auto"/>
              <w:bottom w:val="single" w:sz="6" w:space="0" w:color="auto"/>
              <w:right w:val="single" w:sz="6" w:space="0" w:color="auto"/>
            </w:tcBorders>
            <w:shd w:val="clear" w:color="auto" w:fill="auto"/>
            <w:vAlign w:val="center"/>
          </w:tcPr>
          <w:p w14:paraId="531DB855" w14:textId="77777777" w:rsidR="00D527CE" w:rsidRPr="00612148" w:rsidRDefault="00D527CE" w:rsidP="00D527CE">
            <w:pPr>
              <w:spacing w:line="240" w:lineRule="auto"/>
              <w:ind w:firstLine="0"/>
              <w:jc w:val="center"/>
              <w:rPr>
                <w:sz w:val="20"/>
                <w:szCs w:val="20"/>
              </w:rPr>
            </w:pPr>
            <w:r w:rsidRPr="00612148">
              <w:rPr>
                <w:sz w:val="20"/>
                <w:szCs w:val="20"/>
              </w:rPr>
              <w:t>1000</w:t>
            </w:r>
          </w:p>
        </w:tc>
        <w:tc>
          <w:tcPr>
            <w:tcW w:w="658" w:type="dxa"/>
            <w:tcBorders>
              <w:top w:val="single" w:sz="6" w:space="0" w:color="auto"/>
              <w:left w:val="single" w:sz="6" w:space="0" w:color="auto"/>
              <w:bottom w:val="single" w:sz="6" w:space="0" w:color="auto"/>
              <w:right w:val="single" w:sz="6" w:space="0" w:color="auto"/>
            </w:tcBorders>
            <w:shd w:val="clear" w:color="auto" w:fill="auto"/>
            <w:vAlign w:val="center"/>
          </w:tcPr>
          <w:p w14:paraId="363589B1" w14:textId="77777777" w:rsidR="00D527CE" w:rsidRPr="00612148" w:rsidRDefault="00D527CE" w:rsidP="00D527CE">
            <w:pPr>
              <w:spacing w:line="240" w:lineRule="auto"/>
              <w:ind w:firstLine="0"/>
              <w:jc w:val="center"/>
              <w:rPr>
                <w:sz w:val="20"/>
                <w:szCs w:val="20"/>
              </w:rPr>
            </w:pPr>
            <w:r w:rsidRPr="00612148">
              <w:rPr>
                <w:sz w:val="20"/>
                <w:szCs w:val="20"/>
              </w:rPr>
              <w:t>2000</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3EF02BF5" w14:textId="77777777" w:rsidR="00D527CE" w:rsidRPr="00612148" w:rsidRDefault="00D527CE" w:rsidP="00D527CE">
            <w:pPr>
              <w:spacing w:line="240" w:lineRule="auto"/>
              <w:ind w:firstLine="0"/>
              <w:jc w:val="center"/>
              <w:rPr>
                <w:sz w:val="20"/>
                <w:szCs w:val="20"/>
              </w:rPr>
            </w:pPr>
            <w:r w:rsidRPr="00612148">
              <w:rPr>
                <w:sz w:val="20"/>
                <w:szCs w:val="20"/>
              </w:rPr>
              <w:t>4000</w:t>
            </w:r>
          </w:p>
        </w:tc>
        <w:tc>
          <w:tcPr>
            <w:tcW w:w="558" w:type="dxa"/>
            <w:tcBorders>
              <w:top w:val="single" w:sz="6" w:space="0" w:color="auto"/>
              <w:left w:val="single" w:sz="6" w:space="0" w:color="auto"/>
              <w:bottom w:val="single" w:sz="6" w:space="0" w:color="auto"/>
              <w:right w:val="single" w:sz="6" w:space="0" w:color="auto"/>
            </w:tcBorders>
            <w:shd w:val="clear" w:color="auto" w:fill="auto"/>
            <w:vAlign w:val="center"/>
          </w:tcPr>
          <w:p w14:paraId="1ED33BFC" w14:textId="77777777" w:rsidR="00D527CE" w:rsidRPr="00612148" w:rsidRDefault="00D527CE" w:rsidP="00D527CE">
            <w:pPr>
              <w:spacing w:line="240" w:lineRule="auto"/>
              <w:ind w:firstLine="0"/>
              <w:jc w:val="center"/>
              <w:rPr>
                <w:sz w:val="20"/>
                <w:szCs w:val="20"/>
              </w:rPr>
            </w:pPr>
            <w:r w:rsidRPr="00612148">
              <w:rPr>
                <w:sz w:val="20"/>
                <w:szCs w:val="20"/>
              </w:rPr>
              <w:t>8000</w:t>
            </w:r>
          </w:p>
        </w:tc>
        <w:tc>
          <w:tcPr>
            <w:tcW w:w="744" w:type="dxa"/>
            <w:vMerge/>
            <w:tcBorders>
              <w:left w:val="single" w:sz="6" w:space="0" w:color="auto"/>
              <w:bottom w:val="single" w:sz="6" w:space="0" w:color="auto"/>
            </w:tcBorders>
            <w:shd w:val="clear" w:color="auto" w:fill="auto"/>
            <w:vAlign w:val="center"/>
          </w:tcPr>
          <w:p w14:paraId="28B0EE31" w14:textId="77777777" w:rsidR="00D527CE" w:rsidRPr="00612148" w:rsidRDefault="00D527CE" w:rsidP="00D527CE">
            <w:pPr>
              <w:spacing w:line="240" w:lineRule="auto"/>
              <w:ind w:firstLine="0"/>
              <w:jc w:val="center"/>
              <w:rPr>
                <w:sz w:val="20"/>
                <w:szCs w:val="20"/>
              </w:rPr>
            </w:pPr>
          </w:p>
        </w:tc>
        <w:tc>
          <w:tcPr>
            <w:tcW w:w="744" w:type="dxa"/>
            <w:vMerge/>
            <w:tcBorders>
              <w:left w:val="single" w:sz="6" w:space="0" w:color="auto"/>
              <w:bottom w:val="single" w:sz="6" w:space="0" w:color="auto"/>
            </w:tcBorders>
            <w:textDirection w:val="btLr"/>
          </w:tcPr>
          <w:p w14:paraId="26AE97C2" w14:textId="77777777" w:rsidR="00D527CE" w:rsidRPr="00612148" w:rsidRDefault="00D527CE" w:rsidP="00D527CE">
            <w:pPr>
              <w:spacing w:line="240" w:lineRule="auto"/>
              <w:ind w:left="113" w:right="113" w:firstLine="0"/>
              <w:jc w:val="center"/>
              <w:rPr>
                <w:sz w:val="20"/>
                <w:szCs w:val="20"/>
              </w:rPr>
            </w:pPr>
          </w:p>
        </w:tc>
      </w:tr>
      <w:tr w:rsidR="00AA67F9" w:rsidRPr="00612148" w14:paraId="23ABCD5D" w14:textId="77777777" w:rsidTr="00D527CE">
        <w:trPr>
          <w:trHeight w:val="531"/>
          <w:jc w:val="center"/>
        </w:trPr>
        <w:tc>
          <w:tcPr>
            <w:tcW w:w="9179" w:type="dxa"/>
            <w:gridSpan w:val="11"/>
            <w:tcBorders>
              <w:top w:val="single" w:sz="6" w:space="0" w:color="auto"/>
              <w:bottom w:val="single" w:sz="6" w:space="0" w:color="auto"/>
            </w:tcBorders>
            <w:shd w:val="clear" w:color="auto" w:fill="auto"/>
          </w:tcPr>
          <w:p w14:paraId="1BC68FD2" w14:textId="77777777" w:rsidR="00D527CE" w:rsidRPr="00612148" w:rsidRDefault="00D527CE" w:rsidP="00D527CE">
            <w:pPr>
              <w:spacing w:line="240" w:lineRule="auto"/>
              <w:ind w:firstLine="0"/>
              <w:jc w:val="left"/>
              <w:rPr>
                <w:rFonts w:cs="Arial"/>
                <w:sz w:val="20"/>
                <w:szCs w:val="20"/>
              </w:rPr>
            </w:pPr>
            <w:r w:rsidRPr="00612148">
              <w:t>Помещения с постоянными рабочими местами производственных предприятий, терр</w:t>
            </w:r>
            <w:r w:rsidRPr="00612148">
              <w:t>и</w:t>
            </w:r>
            <w:r w:rsidRPr="00612148">
              <w:t>тории предприятий с постоянными рабочими местами</w:t>
            </w:r>
          </w:p>
        </w:tc>
        <w:tc>
          <w:tcPr>
            <w:tcW w:w="744" w:type="dxa"/>
            <w:tcBorders>
              <w:top w:val="single" w:sz="6" w:space="0" w:color="auto"/>
              <w:bottom w:val="single" w:sz="6" w:space="0" w:color="auto"/>
            </w:tcBorders>
          </w:tcPr>
          <w:p w14:paraId="2B8836D1" w14:textId="77777777" w:rsidR="00D527CE" w:rsidRPr="00612148" w:rsidRDefault="00D527CE" w:rsidP="00D527CE">
            <w:pPr>
              <w:spacing w:line="240" w:lineRule="auto"/>
              <w:ind w:firstLine="0"/>
              <w:jc w:val="left"/>
              <w:rPr>
                <w:sz w:val="20"/>
                <w:szCs w:val="20"/>
              </w:rPr>
            </w:pPr>
          </w:p>
        </w:tc>
      </w:tr>
      <w:tr w:rsidR="00AA67F9" w:rsidRPr="00612148" w14:paraId="6700AD82" w14:textId="77777777" w:rsidTr="00D527CE">
        <w:trPr>
          <w:trHeight w:val="72"/>
          <w:jc w:val="center"/>
        </w:trPr>
        <w:tc>
          <w:tcPr>
            <w:tcW w:w="3414" w:type="dxa"/>
            <w:tcBorders>
              <w:top w:val="single" w:sz="6" w:space="0" w:color="auto"/>
              <w:bottom w:val="single" w:sz="6" w:space="0" w:color="auto"/>
              <w:right w:val="single" w:sz="6" w:space="0" w:color="auto"/>
            </w:tcBorders>
            <w:shd w:val="clear" w:color="auto" w:fill="auto"/>
          </w:tcPr>
          <w:p w14:paraId="10F22FAC" w14:textId="77777777" w:rsidR="00D527CE" w:rsidRPr="00612148" w:rsidRDefault="00D527CE" w:rsidP="00D527CE">
            <w:pPr>
              <w:spacing w:line="240" w:lineRule="auto"/>
              <w:ind w:firstLine="0"/>
              <w:jc w:val="left"/>
              <w:rPr>
                <w:sz w:val="20"/>
                <w:szCs w:val="20"/>
              </w:rPr>
            </w:pPr>
            <w:r w:rsidRPr="00612148">
              <w:rPr>
                <w:sz w:val="20"/>
                <w:szCs w:val="20"/>
              </w:rPr>
              <w:t>По нормативу</w:t>
            </w:r>
          </w:p>
        </w:tc>
        <w:tc>
          <w:tcPr>
            <w:tcW w:w="495" w:type="dxa"/>
            <w:tcBorders>
              <w:top w:val="single" w:sz="6" w:space="0" w:color="auto"/>
              <w:left w:val="single" w:sz="6" w:space="0" w:color="auto"/>
              <w:bottom w:val="single" w:sz="6" w:space="0" w:color="auto"/>
              <w:right w:val="single" w:sz="4" w:space="0" w:color="auto"/>
            </w:tcBorders>
            <w:shd w:val="clear" w:color="auto" w:fill="auto"/>
            <w:vAlign w:val="center"/>
          </w:tcPr>
          <w:p w14:paraId="361B8684" w14:textId="77777777" w:rsidR="00D527CE" w:rsidRPr="00612148" w:rsidRDefault="00D527CE" w:rsidP="00D527CE">
            <w:pPr>
              <w:spacing w:line="240" w:lineRule="auto"/>
              <w:ind w:firstLine="0"/>
              <w:jc w:val="center"/>
              <w:rPr>
                <w:sz w:val="20"/>
                <w:szCs w:val="20"/>
              </w:rPr>
            </w:pPr>
            <w:r w:rsidRPr="00612148">
              <w:rPr>
                <w:sz w:val="20"/>
                <w:szCs w:val="20"/>
              </w:rPr>
              <w:t>107</w:t>
            </w:r>
          </w:p>
        </w:tc>
        <w:tc>
          <w:tcPr>
            <w:tcW w:w="528" w:type="dxa"/>
            <w:tcBorders>
              <w:top w:val="single" w:sz="6" w:space="0" w:color="auto"/>
              <w:left w:val="single" w:sz="4" w:space="0" w:color="auto"/>
              <w:bottom w:val="single" w:sz="6" w:space="0" w:color="auto"/>
              <w:right w:val="single" w:sz="6" w:space="0" w:color="auto"/>
            </w:tcBorders>
            <w:shd w:val="clear" w:color="auto" w:fill="auto"/>
            <w:vAlign w:val="center"/>
          </w:tcPr>
          <w:p w14:paraId="59045629" w14:textId="77777777" w:rsidR="00D527CE" w:rsidRPr="00612148" w:rsidRDefault="00D527CE" w:rsidP="00D527CE">
            <w:pPr>
              <w:spacing w:line="240" w:lineRule="auto"/>
              <w:ind w:firstLine="0"/>
              <w:jc w:val="center"/>
              <w:rPr>
                <w:sz w:val="20"/>
                <w:szCs w:val="20"/>
              </w:rPr>
            </w:pPr>
            <w:r w:rsidRPr="00612148">
              <w:rPr>
                <w:sz w:val="20"/>
                <w:szCs w:val="20"/>
              </w:rPr>
              <w:t>95</w:t>
            </w:r>
          </w:p>
        </w:tc>
        <w:tc>
          <w:tcPr>
            <w:tcW w:w="528" w:type="dxa"/>
            <w:tcBorders>
              <w:top w:val="single" w:sz="6" w:space="0" w:color="auto"/>
              <w:left w:val="single" w:sz="6" w:space="0" w:color="auto"/>
              <w:bottom w:val="single" w:sz="6" w:space="0" w:color="auto"/>
              <w:right w:val="single" w:sz="6" w:space="0" w:color="auto"/>
            </w:tcBorders>
            <w:shd w:val="clear" w:color="auto" w:fill="auto"/>
            <w:vAlign w:val="center"/>
          </w:tcPr>
          <w:p w14:paraId="166A456E" w14:textId="77777777" w:rsidR="00D527CE" w:rsidRPr="00612148" w:rsidRDefault="00D527CE" w:rsidP="00D527CE">
            <w:pPr>
              <w:spacing w:line="240" w:lineRule="auto"/>
              <w:ind w:firstLine="0"/>
              <w:jc w:val="center"/>
              <w:rPr>
                <w:sz w:val="20"/>
                <w:szCs w:val="20"/>
              </w:rPr>
            </w:pPr>
            <w:r w:rsidRPr="00612148">
              <w:rPr>
                <w:sz w:val="20"/>
                <w:szCs w:val="20"/>
              </w:rPr>
              <w:t>87</w:t>
            </w:r>
          </w:p>
        </w:tc>
        <w:tc>
          <w:tcPr>
            <w:tcW w:w="528" w:type="dxa"/>
            <w:tcBorders>
              <w:top w:val="single" w:sz="6" w:space="0" w:color="auto"/>
              <w:left w:val="single" w:sz="6" w:space="0" w:color="auto"/>
              <w:bottom w:val="single" w:sz="6" w:space="0" w:color="auto"/>
              <w:right w:val="single" w:sz="6" w:space="0" w:color="auto"/>
            </w:tcBorders>
            <w:shd w:val="clear" w:color="auto" w:fill="auto"/>
            <w:vAlign w:val="center"/>
          </w:tcPr>
          <w:p w14:paraId="05F63AF9" w14:textId="77777777" w:rsidR="00D527CE" w:rsidRPr="00612148" w:rsidRDefault="00D527CE" w:rsidP="00D527CE">
            <w:pPr>
              <w:spacing w:line="240" w:lineRule="auto"/>
              <w:ind w:firstLine="0"/>
              <w:jc w:val="center"/>
              <w:rPr>
                <w:sz w:val="20"/>
                <w:szCs w:val="20"/>
              </w:rPr>
            </w:pPr>
            <w:r w:rsidRPr="00612148">
              <w:rPr>
                <w:sz w:val="20"/>
                <w:szCs w:val="20"/>
              </w:rPr>
              <w:t>82</w:t>
            </w:r>
          </w:p>
        </w:tc>
        <w:tc>
          <w:tcPr>
            <w:tcW w:w="528" w:type="dxa"/>
            <w:tcBorders>
              <w:top w:val="single" w:sz="6" w:space="0" w:color="auto"/>
              <w:left w:val="single" w:sz="6" w:space="0" w:color="auto"/>
              <w:bottom w:val="single" w:sz="6" w:space="0" w:color="auto"/>
              <w:right w:val="single" w:sz="6" w:space="0" w:color="auto"/>
            </w:tcBorders>
            <w:shd w:val="clear" w:color="auto" w:fill="auto"/>
            <w:vAlign w:val="center"/>
          </w:tcPr>
          <w:p w14:paraId="524103CD" w14:textId="77777777" w:rsidR="00D527CE" w:rsidRPr="00612148" w:rsidRDefault="00D527CE" w:rsidP="00D527CE">
            <w:pPr>
              <w:spacing w:line="240" w:lineRule="auto"/>
              <w:ind w:firstLine="0"/>
              <w:jc w:val="center"/>
              <w:rPr>
                <w:sz w:val="20"/>
                <w:szCs w:val="20"/>
              </w:rPr>
            </w:pPr>
            <w:r w:rsidRPr="00612148">
              <w:rPr>
                <w:sz w:val="20"/>
                <w:szCs w:val="20"/>
              </w:rPr>
              <w:t>78</w:t>
            </w:r>
          </w:p>
        </w:tc>
        <w:tc>
          <w:tcPr>
            <w:tcW w:w="658" w:type="dxa"/>
            <w:tcBorders>
              <w:top w:val="single" w:sz="6" w:space="0" w:color="auto"/>
              <w:left w:val="single" w:sz="6" w:space="0" w:color="auto"/>
              <w:bottom w:val="single" w:sz="6" w:space="0" w:color="auto"/>
              <w:right w:val="single" w:sz="6" w:space="0" w:color="auto"/>
            </w:tcBorders>
            <w:shd w:val="clear" w:color="auto" w:fill="auto"/>
            <w:vAlign w:val="center"/>
          </w:tcPr>
          <w:p w14:paraId="233BA2CC" w14:textId="77777777" w:rsidR="00D527CE" w:rsidRPr="00612148" w:rsidRDefault="00D527CE" w:rsidP="00D527CE">
            <w:pPr>
              <w:spacing w:line="240" w:lineRule="auto"/>
              <w:ind w:firstLine="0"/>
              <w:jc w:val="center"/>
              <w:rPr>
                <w:sz w:val="20"/>
                <w:szCs w:val="20"/>
              </w:rPr>
            </w:pPr>
            <w:r w:rsidRPr="00612148">
              <w:rPr>
                <w:sz w:val="20"/>
                <w:szCs w:val="20"/>
              </w:rPr>
              <w:t>75</w:t>
            </w:r>
          </w:p>
        </w:tc>
        <w:tc>
          <w:tcPr>
            <w:tcW w:w="658" w:type="dxa"/>
            <w:tcBorders>
              <w:top w:val="single" w:sz="6" w:space="0" w:color="auto"/>
              <w:left w:val="single" w:sz="6" w:space="0" w:color="auto"/>
              <w:bottom w:val="single" w:sz="6" w:space="0" w:color="auto"/>
              <w:right w:val="single" w:sz="6" w:space="0" w:color="auto"/>
            </w:tcBorders>
            <w:shd w:val="clear" w:color="auto" w:fill="auto"/>
            <w:vAlign w:val="center"/>
          </w:tcPr>
          <w:p w14:paraId="41E11EFC" w14:textId="77777777" w:rsidR="00D527CE" w:rsidRPr="00612148" w:rsidRDefault="00D527CE" w:rsidP="00D527CE">
            <w:pPr>
              <w:spacing w:line="240" w:lineRule="auto"/>
              <w:ind w:firstLine="0"/>
              <w:jc w:val="center"/>
              <w:rPr>
                <w:sz w:val="20"/>
                <w:szCs w:val="20"/>
              </w:rPr>
            </w:pPr>
            <w:r w:rsidRPr="00612148">
              <w:rPr>
                <w:sz w:val="20"/>
                <w:szCs w:val="20"/>
              </w:rPr>
              <w:t>73</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746E9032" w14:textId="77777777" w:rsidR="00D527CE" w:rsidRPr="00612148" w:rsidRDefault="00D527CE" w:rsidP="00D527CE">
            <w:pPr>
              <w:spacing w:line="240" w:lineRule="auto"/>
              <w:ind w:firstLine="0"/>
              <w:jc w:val="center"/>
              <w:rPr>
                <w:sz w:val="20"/>
                <w:szCs w:val="20"/>
              </w:rPr>
            </w:pPr>
            <w:r w:rsidRPr="00612148">
              <w:rPr>
                <w:sz w:val="20"/>
                <w:szCs w:val="20"/>
              </w:rPr>
              <w:t>71</w:t>
            </w:r>
          </w:p>
        </w:tc>
        <w:tc>
          <w:tcPr>
            <w:tcW w:w="558" w:type="dxa"/>
            <w:tcBorders>
              <w:top w:val="single" w:sz="6" w:space="0" w:color="auto"/>
              <w:left w:val="single" w:sz="6" w:space="0" w:color="auto"/>
              <w:bottom w:val="single" w:sz="6" w:space="0" w:color="auto"/>
              <w:right w:val="single" w:sz="6" w:space="0" w:color="auto"/>
            </w:tcBorders>
            <w:shd w:val="clear" w:color="auto" w:fill="auto"/>
            <w:vAlign w:val="center"/>
          </w:tcPr>
          <w:p w14:paraId="509EC885" w14:textId="77777777" w:rsidR="00D527CE" w:rsidRPr="00612148" w:rsidRDefault="00D527CE" w:rsidP="00D527CE">
            <w:pPr>
              <w:spacing w:line="240" w:lineRule="auto"/>
              <w:ind w:firstLine="0"/>
              <w:jc w:val="center"/>
              <w:rPr>
                <w:sz w:val="20"/>
                <w:szCs w:val="20"/>
              </w:rPr>
            </w:pPr>
            <w:r w:rsidRPr="00612148">
              <w:rPr>
                <w:sz w:val="20"/>
                <w:szCs w:val="20"/>
              </w:rPr>
              <w:t>69</w:t>
            </w:r>
          </w:p>
        </w:tc>
        <w:tc>
          <w:tcPr>
            <w:tcW w:w="744" w:type="dxa"/>
            <w:tcBorders>
              <w:top w:val="single" w:sz="6" w:space="0" w:color="auto"/>
              <w:left w:val="single" w:sz="6" w:space="0" w:color="auto"/>
              <w:bottom w:val="single" w:sz="6" w:space="0" w:color="auto"/>
            </w:tcBorders>
            <w:shd w:val="clear" w:color="auto" w:fill="auto"/>
            <w:vAlign w:val="center"/>
          </w:tcPr>
          <w:p w14:paraId="767F87FB" w14:textId="77777777" w:rsidR="00D527CE" w:rsidRPr="00612148" w:rsidRDefault="00D527CE" w:rsidP="00D527CE">
            <w:pPr>
              <w:spacing w:line="240" w:lineRule="auto"/>
              <w:ind w:firstLine="0"/>
              <w:jc w:val="center"/>
              <w:rPr>
                <w:sz w:val="20"/>
                <w:szCs w:val="20"/>
              </w:rPr>
            </w:pPr>
            <w:r w:rsidRPr="00612148">
              <w:rPr>
                <w:sz w:val="20"/>
                <w:szCs w:val="20"/>
              </w:rPr>
              <w:t>80</w:t>
            </w:r>
          </w:p>
        </w:tc>
        <w:tc>
          <w:tcPr>
            <w:tcW w:w="744" w:type="dxa"/>
            <w:tcBorders>
              <w:top w:val="single" w:sz="6" w:space="0" w:color="auto"/>
              <w:left w:val="single" w:sz="6" w:space="0" w:color="auto"/>
              <w:bottom w:val="single" w:sz="6" w:space="0" w:color="auto"/>
            </w:tcBorders>
            <w:vAlign w:val="center"/>
          </w:tcPr>
          <w:p w14:paraId="15909715" w14:textId="77777777" w:rsidR="00D527CE" w:rsidRPr="00612148" w:rsidRDefault="00D527CE" w:rsidP="00D527CE">
            <w:pPr>
              <w:spacing w:line="240" w:lineRule="auto"/>
              <w:ind w:firstLine="0"/>
              <w:jc w:val="center"/>
              <w:rPr>
                <w:sz w:val="20"/>
                <w:szCs w:val="20"/>
              </w:rPr>
            </w:pPr>
            <w:r w:rsidRPr="00612148">
              <w:rPr>
                <w:sz w:val="20"/>
                <w:szCs w:val="20"/>
              </w:rPr>
              <w:t>95</w:t>
            </w:r>
          </w:p>
        </w:tc>
      </w:tr>
      <w:tr w:rsidR="00AA67F9" w:rsidRPr="00612148" w14:paraId="1A9FFCF8" w14:textId="77777777" w:rsidTr="00D527CE">
        <w:trPr>
          <w:trHeight w:val="531"/>
          <w:jc w:val="center"/>
        </w:trPr>
        <w:tc>
          <w:tcPr>
            <w:tcW w:w="3414" w:type="dxa"/>
            <w:tcBorders>
              <w:top w:val="single" w:sz="6" w:space="0" w:color="auto"/>
              <w:bottom w:val="single" w:sz="6" w:space="0" w:color="auto"/>
              <w:right w:val="single" w:sz="6" w:space="0" w:color="auto"/>
            </w:tcBorders>
            <w:shd w:val="clear" w:color="auto" w:fill="auto"/>
          </w:tcPr>
          <w:p w14:paraId="200D4CDD" w14:textId="77777777" w:rsidR="00D527CE" w:rsidRPr="00612148" w:rsidRDefault="00D527CE" w:rsidP="00D527CE">
            <w:pPr>
              <w:spacing w:line="240" w:lineRule="auto"/>
              <w:ind w:firstLine="0"/>
              <w:jc w:val="left"/>
              <w:rPr>
                <w:sz w:val="20"/>
                <w:szCs w:val="20"/>
              </w:rPr>
            </w:pPr>
            <w:r w:rsidRPr="00612148">
              <w:rPr>
                <w:sz w:val="20"/>
                <w:szCs w:val="20"/>
              </w:rPr>
              <w:t>По проекту: РТ №1 в рабочей зоне (на стройплощадке)</w:t>
            </w:r>
          </w:p>
        </w:tc>
        <w:tc>
          <w:tcPr>
            <w:tcW w:w="495" w:type="dxa"/>
            <w:tcBorders>
              <w:top w:val="single" w:sz="6" w:space="0" w:color="auto"/>
              <w:left w:val="single" w:sz="6" w:space="0" w:color="auto"/>
              <w:bottom w:val="single" w:sz="6" w:space="0" w:color="auto"/>
              <w:right w:val="single" w:sz="4" w:space="0" w:color="auto"/>
            </w:tcBorders>
            <w:shd w:val="clear" w:color="auto" w:fill="auto"/>
          </w:tcPr>
          <w:p w14:paraId="394A7EB2" w14:textId="77777777" w:rsidR="00D527CE" w:rsidRPr="00612148" w:rsidRDefault="00D527CE" w:rsidP="00D527CE">
            <w:pPr>
              <w:spacing w:line="240" w:lineRule="auto"/>
              <w:ind w:firstLine="0"/>
              <w:jc w:val="center"/>
              <w:rPr>
                <w:sz w:val="20"/>
                <w:szCs w:val="20"/>
              </w:rPr>
            </w:pPr>
            <w:r w:rsidRPr="00612148">
              <w:rPr>
                <w:sz w:val="20"/>
                <w:szCs w:val="20"/>
              </w:rPr>
              <w:t>58.8</w:t>
            </w:r>
          </w:p>
        </w:tc>
        <w:tc>
          <w:tcPr>
            <w:tcW w:w="528" w:type="dxa"/>
            <w:tcBorders>
              <w:top w:val="single" w:sz="6" w:space="0" w:color="auto"/>
              <w:left w:val="single" w:sz="4" w:space="0" w:color="auto"/>
              <w:bottom w:val="single" w:sz="6" w:space="0" w:color="auto"/>
              <w:right w:val="single" w:sz="6" w:space="0" w:color="auto"/>
            </w:tcBorders>
            <w:shd w:val="clear" w:color="auto" w:fill="auto"/>
          </w:tcPr>
          <w:p w14:paraId="79EB4648" w14:textId="77777777" w:rsidR="00D527CE" w:rsidRPr="00612148" w:rsidRDefault="00D527CE" w:rsidP="00D527CE">
            <w:pPr>
              <w:spacing w:line="240" w:lineRule="auto"/>
              <w:ind w:firstLine="0"/>
              <w:jc w:val="center"/>
              <w:rPr>
                <w:sz w:val="20"/>
                <w:szCs w:val="20"/>
              </w:rPr>
            </w:pPr>
            <w:r w:rsidRPr="00612148">
              <w:rPr>
                <w:sz w:val="20"/>
                <w:szCs w:val="20"/>
              </w:rPr>
              <w:t>61.8</w:t>
            </w:r>
          </w:p>
        </w:tc>
        <w:tc>
          <w:tcPr>
            <w:tcW w:w="528" w:type="dxa"/>
            <w:tcBorders>
              <w:top w:val="single" w:sz="6" w:space="0" w:color="auto"/>
              <w:left w:val="single" w:sz="6" w:space="0" w:color="auto"/>
              <w:bottom w:val="single" w:sz="6" w:space="0" w:color="auto"/>
              <w:right w:val="single" w:sz="6" w:space="0" w:color="auto"/>
            </w:tcBorders>
            <w:shd w:val="clear" w:color="auto" w:fill="auto"/>
          </w:tcPr>
          <w:p w14:paraId="51F42D45" w14:textId="77777777" w:rsidR="00D527CE" w:rsidRPr="00612148" w:rsidRDefault="00D527CE" w:rsidP="00D527CE">
            <w:pPr>
              <w:spacing w:line="240" w:lineRule="auto"/>
              <w:ind w:firstLine="0"/>
              <w:jc w:val="center"/>
              <w:rPr>
                <w:sz w:val="20"/>
                <w:szCs w:val="20"/>
              </w:rPr>
            </w:pPr>
            <w:r w:rsidRPr="00612148">
              <w:rPr>
                <w:sz w:val="20"/>
                <w:szCs w:val="20"/>
              </w:rPr>
              <w:t>63.8</w:t>
            </w:r>
          </w:p>
        </w:tc>
        <w:tc>
          <w:tcPr>
            <w:tcW w:w="528" w:type="dxa"/>
            <w:tcBorders>
              <w:top w:val="single" w:sz="6" w:space="0" w:color="auto"/>
              <w:left w:val="single" w:sz="6" w:space="0" w:color="auto"/>
              <w:bottom w:val="single" w:sz="6" w:space="0" w:color="auto"/>
              <w:right w:val="single" w:sz="6" w:space="0" w:color="auto"/>
            </w:tcBorders>
            <w:shd w:val="clear" w:color="auto" w:fill="auto"/>
          </w:tcPr>
          <w:p w14:paraId="1F798650" w14:textId="77777777" w:rsidR="00D527CE" w:rsidRPr="00612148" w:rsidRDefault="00D527CE" w:rsidP="00D527CE">
            <w:pPr>
              <w:spacing w:line="240" w:lineRule="auto"/>
              <w:ind w:firstLine="0"/>
              <w:jc w:val="center"/>
              <w:rPr>
                <w:sz w:val="20"/>
                <w:szCs w:val="20"/>
              </w:rPr>
            </w:pPr>
            <w:r w:rsidRPr="00612148">
              <w:rPr>
                <w:sz w:val="20"/>
                <w:szCs w:val="20"/>
              </w:rPr>
              <w:t>64.7</w:t>
            </w:r>
          </w:p>
        </w:tc>
        <w:tc>
          <w:tcPr>
            <w:tcW w:w="528" w:type="dxa"/>
            <w:tcBorders>
              <w:top w:val="single" w:sz="6" w:space="0" w:color="auto"/>
              <w:left w:val="single" w:sz="6" w:space="0" w:color="auto"/>
              <w:bottom w:val="single" w:sz="6" w:space="0" w:color="auto"/>
              <w:right w:val="single" w:sz="6" w:space="0" w:color="auto"/>
            </w:tcBorders>
            <w:shd w:val="clear" w:color="auto" w:fill="auto"/>
          </w:tcPr>
          <w:p w14:paraId="1422612A" w14:textId="77777777" w:rsidR="00D527CE" w:rsidRPr="00612148" w:rsidRDefault="00D527CE" w:rsidP="00D527CE">
            <w:pPr>
              <w:spacing w:line="240" w:lineRule="auto"/>
              <w:ind w:firstLine="0"/>
              <w:jc w:val="center"/>
              <w:rPr>
                <w:sz w:val="20"/>
                <w:szCs w:val="20"/>
              </w:rPr>
            </w:pPr>
            <w:r w:rsidRPr="00612148">
              <w:rPr>
                <w:sz w:val="20"/>
                <w:szCs w:val="20"/>
              </w:rPr>
              <w:t>60.7</w:t>
            </w:r>
          </w:p>
        </w:tc>
        <w:tc>
          <w:tcPr>
            <w:tcW w:w="658" w:type="dxa"/>
            <w:tcBorders>
              <w:top w:val="single" w:sz="6" w:space="0" w:color="auto"/>
              <w:left w:val="single" w:sz="6" w:space="0" w:color="auto"/>
              <w:bottom w:val="single" w:sz="6" w:space="0" w:color="auto"/>
              <w:right w:val="single" w:sz="6" w:space="0" w:color="auto"/>
            </w:tcBorders>
            <w:shd w:val="clear" w:color="auto" w:fill="auto"/>
          </w:tcPr>
          <w:p w14:paraId="05F64148" w14:textId="77777777" w:rsidR="00D527CE" w:rsidRPr="00612148" w:rsidRDefault="00D527CE" w:rsidP="00D527CE">
            <w:pPr>
              <w:spacing w:line="240" w:lineRule="auto"/>
              <w:ind w:firstLine="0"/>
              <w:jc w:val="center"/>
              <w:rPr>
                <w:sz w:val="20"/>
                <w:szCs w:val="20"/>
              </w:rPr>
            </w:pPr>
            <w:r w:rsidRPr="00612148">
              <w:rPr>
                <w:sz w:val="20"/>
                <w:szCs w:val="20"/>
              </w:rPr>
              <w:t>57.6</w:t>
            </w:r>
          </w:p>
        </w:tc>
        <w:tc>
          <w:tcPr>
            <w:tcW w:w="658" w:type="dxa"/>
            <w:tcBorders>
              <w:top w:val="single" w:sz="6" w:space="0" w:color="auto"/>
              <w:left w:val="single" w:sz="6" w:space="0" w:color="auto"/>
              <w:bottom w:val="single" w:sz="6" w:space="0" w:color="auto"/>
              <w:right w:val="single" w:sz="6" w:space="0" w:color="auto"/>
            </w:tcBorders>
            <w:shd w:val="clear" w:color="auto" w:fill="auto"/>
          </w:tcPr>
          <w:p w14:paraId="53332366" w14:textId="77777777" w:rsidR="00D527CE" w:rsidRPr="00612148" w:rsidRDefault="00D527CE" w:rsidP="00D527CE">
            <w:pPr>
              <w:spacing w:line="240" w:lineRule="auto"/>
              <w:ind w:firstLine="0"/>
              <w:jc w:val="center"/>
              <w:rPr>
                <w:sz w:val="20"/>
                <w:szCs w:val="20"/>
              </w:rPr>
            </w:pPr>
            <w:r w:rsidRPr="00612148">
              <w:rPr>
                <w:sz w:val="20"/>
                <w:szCs w:val="20"/>
              </w:rPr>
              <w:t>56.4</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6BE1DB64" w14:textId="77777777" w:rsidR="00D527CE" w:rsidRPr="00612148" w:rsidRDefault="00D527CE" w:rsidP="00D527CE">
            <w:pPr>
              <w:spacing w:line="240" w:lineRule="auto"/>
              <w:ind w:firstLine="0"/>
              <w:jc w:val="center"/>
              <w:rPr>
                <w:sz w:val="20"/>
                <w:szCs w:val="20"/>
              </w:rPr>
            </w:pPr>
            <w:r w:rsidRPr="00612148">
              <w:rPr>
                <w:sz w:val="20"/>
                <w:szCs w:val="20"/>
              </w:rPr>
              <w:t>54</w:t>
            </w:r>
          </w:p>
        </w:tc>
        <w:tc>
          <w:tcPr>
            <w:tcW w:w="558" w:type="dxa"/>
            <w:tcBorders>
              <w:top w:val="single" w:sz="6" w:space="0" w:color="auto"/>
              <w:left w:val="single" w:sz="6" w:space="0" w:color="auto"/>
              <w:bottom w:val="single" w:sz="6" w:space="0" w:color="auto"/>
              <w:right w:val="single" w:sz="6" w:space="0" w:color="auto"/>
            </w:tcBorders>
            <w:shd w:val="clear" w:color="auto" w:fill="auto"/>
          </w:tcPr>
          <w:p w14:paraId="52AA7547" w14:textId="77777777" w:rsidR="00D527CE" w:rsidRPr="00612148" w:rsidRDefault="00D527CE" w:rsidP="00D527CE">
            <w:pPr>
              <w:spacing w:line="240" w:lineRule="auto"/>
              <w:ind w:firstLine="0"/>
              <w:jc w:val="center"/>
              <w:rPr>
                <w:sz w:val="20"/>
                <w:szCs w:val="20"/>
              </w:rPr>
            </w:pPr>
            <w:r w:rsidRPr="00612148">
              <w:rPr>
                <w:sz w:val="20"/>
                <w:szCs w:val="20"/>
              </w:rPr>
              <w:t>49.3</w:t>
            </w:r>
          </w:p>
        </w:tc>
        <w:tc>
          <w:tcPr>
            <w:tcW w:w="744" w:type="dxa"/>
            <w:tcBorders>
              <w:top w:val="single" w:sz="6" w:space="0" w:color="auto"/>
              <w:left w:val="single" w:sz="6" w:space="0" w:color="auto"/>
              <w:bottom w:val="single" w:sz="6" w:space="0" w:color="auto"/>
            </w:tcBorders>
            <w:shd w:val="clear" w:color="auto" w:fill="auto"/>
          </w:tcPr>
          <w:p w14:paraId="7061F8A3" w14:textId="77777777" w:rsidR="00D527CE" w:rsidRPr="00612148" w:rsidRDefault="00D527CE" w:rsidP="00D527CE">
            <w:pPr>
              <w:spacing w:line="240" w:lineRule="auto"/>
              <w:ind w:firstLine="0"/>
              <w:jc w:val="center"/>
              <w:rPr>
                <w:sz w:val="20"/>
                <w:szCs w:val="20"/>
              </w:rPr>
            </w:pPr>
            <w:r w:rsidRPr="00612148">
              <w:rPr>
                <w:sz w:val="20"/>
                <w:szCs w:val="20"/>
              </w:rPr>
              <w:t>64.10</w:t>
            </w:r>
          </w:p>
        </w:tc>
        <w:tc>
          <w:tcPr>
            <w:tcW w:w="744" w:type="dxa"/>
            <w:tcBorders>
              <w:top w:val="single" w:sz="6" w:space="0" w:color="auto"/>
              <w:left w:val="single" w:sz="6" w:space="0" w:color="auto"/>
              <w:bottom w:val="single" w:sz="6" w:space="0" w:color="auto"/>
            </w:tcBorders>
          </w:tcPr>
          <w:p w14:paraId="798C68DE" w14:textId="77777777" w:rsidR="00D527CE" w:rsidRPr="00612148" w:rsidRDefault="00D527CE" w:rsidP="00D527CE">
            <w:pPr>
              <w:spacing w:line="240" w:lineRule="auto"/>
              <w:ind w:firstLine="0"/>
              <w:jc w:val="center"/>
              <w:rPr>
                <w:sz w:val="20"/>
                <w:szCs w:val="20"/>
              </w:rPr>
            </w:pPr>
            <w:r w:rsidRPr="00612148">
              <w:rPr>
                <w:sz w:val="20"/>
                <w:szCs w:val="20"/>
              </w:rPr>
              <w:t>75.80</w:t>
            </w:r>
          </w:p>
        </w:tc>
      </w:tr>
    </w:tbl>
    <w:p w14:paraId="06B8745D" w14:textId="3FD286F8" w:rsidR="00D527CE" w:rsidRPr="00612148" w:rsidRDefault="00D527CE" w:rsidP="00D527CE">
      <w:pPr>
        <w:pStyle w:val="2b"/>
        <w:tabs>
          <w:tab w:val="left" w:pos="851"/>
        </w:tabs>
        <w:spacing w:before="240" w:after="0" w:line="360" w:lineRule="auto"/>
        <w:ind w:left="0"/>
        <w:rPr>
          <w:rFonts w:cs="Arial"/>
          <w:snapToGrid w:val="0"/>
        </w:rPr>
      </w:pPr>
      <w:r w:rsidRPr="00612148">
        <w:t xml:space="preserve">Результаты расчетов уровня шума с картами полей звукового давления в период строительства представлены в приложении </w:t>
      </w:r>
      <w:r w:rsidR="00044E28" w:rsidRPr="00612148">
        <w:t>П</w:t>
      </w:r>
      <w:r w:rsidRPr="00612148">
        <w:t xml:space="preserve"> </w:t>
      </w:r>
      <w:fldSimple w:instr=" DOCPROPERTY  ШифрДокумента  \* MERGEFORMAT ">
        <w:r w:rsidR="009D5F08">
          <w:t>1750616/0357Д-01-ПП-700000</w:t>
        </w:r>
      </w:fldSimple>
      <w:r w:rsidRPr="00612148">
        <w:rPr>
          <w:rFonts w:cs="Arial"/>
        </w:rPr>
        <w:t>-ООС1.2 в томе 8.1.2</w:t>
      </w:r>
      <w:r w:rsidRPr="00612148">
        <w:rPr>
          <w:snapToGrid w:val="0"/>
        </w:rPr>
        <w:t>.</w:t>
      </w:r>
    </w:p>
    <w:p w14:paraId="319FB2EE" w14:textId="7EA4F595" w:rsidR="00C953CA" w:rsidRPr="00612148" w:rsidRDefault="00D527CE" w:rsidP="00D527CE">
      <w:pPr>
        <w:ind w:firstLine="720"/>
        <w:rPr>
          <w:rFonts w:eastAsia="Times New Roman" w:cs="Arial"/>
          <w:snapToGrid w:val="0"/>
          <w:lang w:eastAsia="ru-RU"/>
        </w:rPr>
      </w:pPr>
      <w:r w:rsidRPr="00612148">
        <w:rPr>
          <w:snapToGrid w:val="0"/>
        </w:rPr>
        <w:lastRenderedPageBreak/>
        <w:t xml:space="preserve">Согласно выполненным акустическим расчетам, уровень звукового давления на участке стройплощадки с </w:t>
      </w:r>
      <w:r w:rsidRPr="00612148">
        <w:rPr>
          <w:rFonts w:cs="Arial"/>
          <w:snapToGrid w:val="0"/>
        </w:rPr>
        <w:t>максимально возможным количеством одновременно работа</w:t>
      </w:r>
      <w:r w:rsidRPr="00612148">
        <w:rPr>
          <w:rFonts w:cs="Arial"/>
          <w:snapToGrid w:val="0"/>
        </w:rPr>
        <w:t>ю</w:t>
      </w:r>
      <w:r w:rsidRPr="00612148">
        <w:rPr>
          <w:rFonts w:cs="Arial"/>
          <w:snapToGrid w:val="0"/>
        </w:rPr>
        <w:t xml:space="preserve">щей строительной техники в наиболее напряженный период строительных работ, </w:t>
      </w:r>
      <w:r w:rsidRPr="00612148">
        <w:rPr>
          <w:snapToGrid w:val="0"/>
        </w:rPr>
        <w:t>не пр</w:t>
      </w:r>
      <w:r w:rsidRPr="00612148">
        <w:rPr>
          <w:snapToGrid w:val="0"/>
        </w:rPr>
        <w:t>е</w:t>
      </w:r>
      <w:r w:rsidRPr="00612148">
        <w:rPr>
          <w:snapToGrid w:val="0"/>
        </w:rPr>
        <w:t xml:space="preserve">вышает нормативов, установленных </w:t>
      </w:r>
      <w:r w:rsidRPr="00612148">
        <w:rPr>
          <w:rFonts w:eastAsia="Times New Roman" w:cs="Arial"/>
          <w:snapToGrid w:val="0"/>
          <w:lang w:eastAsia="ru-RU"/>
        </w:rPr>
        <w:t>СП 51.13330.2011 «Защита от шума».</w:t>
      </w:r>
    </w:p>
    <w:p w14:paraId="56A01007" w14:textId="1F879EC8" w:rsidR="00C953CA" w:rsidRPr="00612148" w:rsidRDefault="00C953CA" w:rsidP="00C953CA">
      <w:pPr>
        <w:pStyle w:val="3"/>
        <w:ind w:left="1702"/>
      </w:pPr>
      <w:bookmarkStart w:id="237" w:name="_Toc445992565"/>
      <w:bookmarkStart w:id="238" w:name="_Toc504723615"/>
      <w:r w:rsidRPr="00612148">
        <w:t xml:space="preserve">Расчет акустического воздействия на окружающую среду в период </w:t>
      </w:r>
      <w:bookmarkEnd w:id="237"/>
      <w:r w:rsidR="00D527CE" w:rsidRPr="00612148">
        <w:t>утилизации бурового шлама</w:t>
      </w:r>
      <w:bookmarkEnd w:id="238"/>
    </w:p>
    <w:p w14:paraId="5E9A63E5" w14:textId="1E7278F4" w:rsidR="00D527CE" w:rsidRPr="00612148" w:rsidRDefault="00D527CE" w:rsidP="00D527CE">
      <w:pPr>
        <w:ind w:firstLine="720"/>
        <w:rPr>
          <w:snapToGrid w:val="0"/>
          <w:spacing w:val="-4"/>
        </w:rPr>
      </w:pPr>
      <w:r w:rsidRPr="00612148">
        <w:rPr>
          <w:snapToGrid w:val="0"/>
          <w:spacing w:val="-4"/>
        </w:rPr>
        <w:t>Основным источником шума в период  утилизации отходов бурения является стро</w:t>
      </w:r>
      <w:r w:rsidRPr="00612148">
        <w:rPr>
          <w:snapToGrid w:val="0"/>
          <w:spacing w:val="-4"/>
        </w:rPr>
        <w:t>и</w:t>
      </w:r>
      <w:r w:rsidR="008F6396">
        <w:rPr>
          <w:snapToGrid w:val="0"/>
          <w:spacing w:val="-4"/>
        </w:rPr>
        <w:t>тельная техника.</w:t>
      </w:r>
    </w:p>
    <w:p w14:paraId="63F73B5B" w14:textId="77777777" w:rsidR="00D527CE" w:rsidRDefault="00D527CE" w:rsidP="00D527CE">
      <w:r w:rsidRPr="00612148">
        <w:t xml:space="preserve">В таблице </w:t>
      </w:r>
      <w:r w:rsidRPr="00612148">
        <w:fldChar w:fldCharType="begin"/>
      </w:r>
      <w:r w:rsidRPr="00612148">
        <w:instrText xml:space="preserve"> REF _Ref468098201 \h  \* MERGEFORMAT </w:instrText>
      </w:r>
      <w:r w:rsidRPr="00612148">
        <w:fldChar w:fldCharType="separate"/>
      </w:r>
      <w:r w:rsidR="0017121E" w:rsidRPr="0017121E">
        <w:rPr>
          <w:rFonts w:eastAsia="Calibri"/>
          <w:bCs/>
          <w:vanish/>
        </w:rPr>
        <w:t xml:space="preserve">Таблица </w:t>
      </w:r>
      <w:r w:rsidR="0017121E" w:rsidRPr="0017121E">
        <w:rPr>
          <w:noProof/>
        </w:rPr>
        <w:t>5</w:t>
      </w:r>
      <w:r w:rsidR="0017121E" w:rsidRPr="0017121E">
        <w:t>.</w:t>
      </w:r>
      <w:r w:rsidR="0017121E" w:rsidRPr="0017121E">
        <w:rPr>
          <w:noProof/>
        </w:rPr>
        <w:t>10</w:t>
      </w:r>
      <w:r w:rsidRPr="00612148">
        <w:fldChar w:fldCharType="end"/>
      </w:r>
      <w:r w:rsidRPr="00612148">
        <w:t xml:space="preserve"> приведены шумовые характеристики источников шума на период эксплуатации.</w:t>
      </w:r>
    </w:p>
    <w:p w14:paraId="07B11A30" w14:textId="77777777" w:rsidR="008F6396" w:rsidRPr="00612148" w:rsidRDefault="008F6396" w:rsidP="00D527CE"/>
    <w:p w14:paraId="1EACF2DE" w14:textId="77777777" w:rsidR="00D527CE" w:rsidRPr="00612148" w:rsidRDefault="00D527CE" w:rsidP="00D527CE">
      <w:pPr>
        <w:ind w:firstLine="0"/>
        <w:rPr>
          <w:rFonts w:eastAsia="Calibri"/>
          <w:b/>
          <w:bCs/>
          <w:sz w:val="20"/>
          <w:szCs w:val="20"/>
        </w:rPr>
      </w:pPr>
      <w:bookmarkStart w:id="239" w:name="_Ref468098201"/>
      <w:r w:rsidRPr="00612148">
        <w:rPr>
          <w:rFonts w:eastAsia="Calibri"/>
          <w:b/>
          <w:bCs/>
          <w:sz w:val="20"/>
          <w:szCs w:val="20"/>
        </w:rPr>
        <w:t xml:space="preserve">Таблица </w:t>
      </w:r>
      <w:r w:rsidRPr="00612148">
        <w:rPr>
          <w:b/>
          <w:sz w:val="20"/>
          <w:szCs w:val="20"/>
        </w:rPr>
        <w:fldChar w:fldCharType="begin"/>
      </w:r>
      <w:r w:rsidRPr="00612148">
        <w:rPr>
          <w:b/>
          <w:sz w:val="20"/>
          <w:szCs w:val="20"/>
        </w:rPr>
        <w:instrText xml:space="preserve"> STYLEREF 1 \s </w:instrText>
      </w:r>
      <w:r w:rsidRPr="00612148">
        <w:rPr>
          <w:b/>
          <w:sz w:val="20"/>
          <w:szCs w:val="20"/>
        </w:rPr>
        <w:fldChar w:fldCharType="separate"/>
      </w:r>
      <w:r w:rsidR="0017121E">
        <w:rPr>
          <w:b/>
          <w:noProof/>
          <w:sz w:val="20"/>
          <w:szCs w:val="20"/>
        </w:rPr>
        <w:t>5</w:t>
      </w:r>
      <w:r w:rsidRPr="00612148">
        <w:rPr>
          <w:b/>
          <w:noProof/>
          <w:sz w:val="20"/>
          <w:szCs w:val="20"/>
        </w:rPr>
        <w:fldChar w:fldCharType="end"/>
      </w:r>
      <w:r w:rsidRPr="00612148">
        <w:rPr>
          <w:b/>
          <w:sz w:val="20"/>
          <w:szCs w:val="20"/>
        </w:rPr>
        <w:t>.</w:t>
      </w:r>
      <w:r w:rsidRPr="00612148">
        <w:rPr>
          <w:b/>
          <w:sz w:val="20"/>
          <w:szCs w:val="20"/>
        </w:rPr>
        <w:fldChar w:fldCharType="begin"/>
      </w:r>
      <w:r w:rsidRPr="00612148">
        <w:rPr>
          <w:b/>
          <w:sz w:val="20"/>
          <w:szCs w:val="20"/>
        </w:rPr>
        <w:instrText xml:space="preserve"> SEQ Таблица \* ARABIC \s 1 </w:instrText>
      </w:r>
      <w:r w:rsidRPr="00612148">
        <w:rPr>
          <w:b/>
          <w:sz w:val="20"/>
          <w:szCs w:val="20"/>
        </w:rPr>
        <w:fldChar w:fldCharType="separate"/>
      </w:r>
      <w:r w:rsidR="0017121E">
        <w:rPr>
          <w:b/>
          <w:noProof/>
          <w:sz w:val="20"/>
          <w:szCs w:val="20"/>
        </w:rPr>
        <w:t>10</w:t>
      </w:r>
      <w:r w:rsidRPr="00612148">
        <w:rPr>
          <w:b/>
          <w:noProof/>
          <w:sz w:val="20"/>
          <w:szCs w:val="20"/>
        </w:rPr>
        <w:fldChar w:fldCharType="end"/>
      </w:r>
      <w:bookmarkEnd w:id="239"/>
      <w:r w:rsidRPr="00612148">
        <w:rPr>
          <w:rFonts w:eastAsia="Calibri"/>
          <w:b/>
          <w:bCs/>
          <w:sz w:val="20"/>
          <w:szCs w:val="20"/>
        </w:rPr>
        <w:t xml:space="preserve"> - Шумовые характеристики источников шума на период эксплуатации</w:t>
      </w:r>
    </w:p>
    <w:tbl>
      <w:tblPr>
        <w:tblW w:w="9923" w:type="dxa"/>
        <w:jc w:val="center"/>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4"/>
        <w:gridCol w:w="847"/>
        <w:gridCol w:w="483"/>
        <w:gridCol w:w="665"/>
        <w:gridCol w:w="665"/>
        <w:gridCol w:w="665"/>
        <w:gridCol w:w="578"/>
        <w:gridCol w:w="695"/>
        <w:gridCol w:w="599"/>
        <w:gridCol w:w="652"/>
        <w:gridCol w:w="668"/>
        <w:gridCol w:w="572"/>
        <w:gridCol w:w="625"/>
        <w:gridCol w:w="625"/>
      </w:tblGrid>
      <w:tr w:rsidR="00AA67F9" w:rsidRPr="00612148" w14:paraId="749E937A" w14:textId="77777777" w:rsidTr="00D527CE">
        <w:trPr>
          <w:trHeight w:val="340"/>
          <w:tblHeader/>
          <w:jc w:val="center"/>
        </w:trPr>
        <w:tc>
          <w:tcPr>
            <w:tcW w:w="1584" w:type="dxa"/>
            <w:vMerge w:val="restart"/>
            <w:vAlign w:val="center"/>
          </w:tcPr>
          <w:p w14:paraId="6BEDFC32" w14:textId="77777777" w:rsidR="00D527CE" w:rsidRPr="00612148" w:rsidRDefault="00D527CE" w:rsidP="00D527CE">
            <w:pPr>
              <w:spacing w:line="240" w:lineRule="auto"/>
              <w:ind w:firstLine="0"/>
              <w:jc w:val="center"/>
              <w:rPr>
                <w:rFonts w:cs="Arial"/>
                <w:sz w:val="20"/>
                <w:szCs w:val="18"/>
              </w:rPr>
            </w:pPr>
            <w:r w:rsidRPr="00612148">
              <w:rPr>
                <w:rFonts w:cs="Arial"/>
                <w:sz w:val="20"/>
                <w:szCs w:val="18"/>
              </w:rPr>
              <w:t>Наименование</w:t>
            </w:r>
          </w:p>
        </w:tc>
        <w:tc>
          <w:tcPr>
            <w:tcW w:w="847" w:type="dxa"/>
            <w:vMerge w:val="restart"/>
            <w:textDirection w:val="btLr"/>
            <w:vAlign w:val="center"/>
          </w:tcPr>
          <w:p w14:paraId="23F10A4B" w14:textId="77777777" w:rsidR="00D527CE" w:rsidRPr="00612148" w:rsidRDefault="00D527CE" w:rsidP="00D527CE">
            <w:pPr>
              <w:spacing w:line="240" w:lineRule="auto"/>
              <w:ind w:left="113" w:right="113" w:firstLine="0"/>
              <w:jc w:val="center"/>
              <w:rPr>
                <w:rFonts w:cs="Arial"/>
                <w:bCs/>
                <w:sz w:val="20"/>
                <w:szCs w:val="18"/>
              </w:rPr>
            </w:pPr>
            <w:r w:rsidRPr="00612148">
              <w:rPr>
                <w:rFonts w:cs="Arial"/>
                <w:bCs/>
                <w:sz w:val="20"/>
                <w:szCs w:val="18"/>
              </w:rPr>
              <w:t xml:space="preserve">Характер </w:t>
            </w:r>
          </w:p>
          <w:p w14:paraId="7124AA19" w14:textId="77777777" w:rsidR="00D527CE" w:rsidRPr="00612148" w:rsidRDefault="00D527CE" w:rsidP="00D527CE">
            <w:pPr>
              <w:spacing w:line="240" w:lineRule="auto"/>
              <w:ind w:left="113" w:right="113" w:firstLine="0"/>
              <w:jc w:val="center"/>
              <w:rPr>
                <w:rFonts w:cs="Arial"/>
                <w:sz w:val="20"/>
                <w:szCs w:val="18"/>
              </w:rPr>
            </w:pPr>
            <w:r w:rsidRPr="00612148">
              <w:rPr>
                <w:rFonts w:cs="Arial"/>
                <w:bCs/>
                <w:sz w:val="20"/>
                <w:szCs w:val="18"/>
              </w:rPr>
              <w:t>шума</w:t>
            </w:r>
          </w:p>
        </w:tc>
        <w:tc>
          <w:tcPr>
            <w:tcW w:w="6242" w:type="dxa"/>
            <w:gridSpan w:val="10"/>
          </w:tcPr>
          <w:p w14:paraId="269E6C88" w14:textId="77777777" w:rsidR="00D527CE" w:rsidRPr="00612148" w:rsidRDefault="00D527CE" w:rsidP="00D527CE">
            <w:pPr>
              <w:spacing w:line="240" w:lineRule="auto"/>
              <w:ind w:firstLine="0"/>
              <w:jc w:val="center"/>
              <w:rPr>
                <w:rFonts w:cs="Arial"/>
                <w:sz w:val="20"/>
                <w:szCs w:val="18"/>
              </w:rPr>
            </w:pPr>
            <w:r w:rsidRPr="00612148">
              <w:rPr>
                <w:rFonts w:eastAsia="Times New Roman" w:cs="Arial"/>
                <w:snapToGrid w:val="0"/>
                <w:sz w:val="20"/>
                <w:szCs w:val="18"/>
                <w:lang w:eastAsia="ru-RU"/>
              </w:rPr>
              <w:t>Уровни звукового давления (мощности, в случае R = 0), дБ, в о</w:t>
            </w:r>
            <w:r w:rsidRPr="00612148">
              <w:rPr>
                <w:rFonts w:eastAsia="Times New Roman" w:cs="Arial"/>
                <w:snapToGrid w:val="0"/>
                <w:sz w:val="20"/>
                <w:szCs w:val="18"/>
                <w:lang w:eastAsia="ru-RU"/>
              </w:rPr>
              <w:t>к</w:t>
            </w:r>
            <w:r w:rsidRPr="00612148">
              <w:rPr>
                <w:rFonts w:eastAsia="Times New Roman" w:cs="Arial"/>
                <w:snapToGrid w:val="0"/>
                <w:sz w:val="20"/>
                <w:szCs w:val="18"/>
                <w:lang w:eastAsia="ru-RU"/>
              </w:rPr>
              <w:t>тавных полосах со среднегеометрическими частотами в Гц</w:t>
            </w:r>
          </w:p>
        </w:tc>
        <w:tc>
          <w:tcPr>
            <w:tcW w:w="625" w:type="dxa"/>
            <w:vMerge w:val="restart"/>
            <w:vAlign w:val="center"/>
          </w:tcPr>
          <w:p w14:paraId="26B6632B" w14:textId="77777777" w:rsidR="00D527CE" w:rsidRPr="00612148" w:rsidRDefault="00D527CE" w:rsidP="00D527CE">
            <w:pPr>
              <w:spacing w:line="240" w:lineRule="auto"/>
              <w:ind w:firstLine="0"/>
              <w:jc w:val="center"/>
              <w:rPr>
                <w:rFonts w:cs="Arial"/>
                <w:sz w:val="20"/>
                <w:szCs w:val="18"/>
              </w:rPr>
            </w:pPr>
            <w:r w:rsidRPr="00612148">
              <w:rPr>
                <w:rFonts w:cs="Arial"/>
                <w:sz w:val="20"/>
                <w:szCs w:val="18"/>
              </w:rPr>
              <w:t>La,</w:t>
            </w:r>
          </w:p>
          <w:p w14:paraId="3E072038" w14:textId="77777777" w:rsidR="00D527CE" w:rsidRPr="00612148" w:rsidRDefault="00D527CE" w:rsidP="00D527CE">
            <w:pPr>
              <w:spacing w:line="240" w:lineRule="auto"/>
              <w:ind w:firstLine="0"/>
              <w:jc w:val="center"/>
              <w:rPr>
                <w:rFonts w:cs="Arial"/>
                <w:sz w:val="20"/>
                <w:szCs w:val="18"/>
              </w:rPr>
            </w:pPr>
            <w:r w:rsidRPr="00612148">
              <w:rPr>
                <w:rFonts w:cs="Arial"/>
                <w:sz w:val="20"/>
                <w:szCs w:val="18"/>
              </w:rPr>
              <w:t>дБа</w:t>
            </w:r>
          </w:p>
        </w:tc>
        <w:tc>
          <w:tcPr>
            <w:tcW w:w="625" w:type="dxa"/>
            <w:vMerge w:val="restart"/>
            <w:vAlign w:val="center"/>
          </w:tcPr>
          <w:p w14:paraId="326BD5A4" w14:textId="77777777" w:rsidR="00D527CE" w:rsidRPr="00612148" w:rsidRDefault="00D527CE" w:rsidP="00D527CE">
            <w:pPr>
              <w:spacing w:line="240" w:lineRule="auto"/>
              <w:ind w:firstLine="0"/>
              <w:jc w:val="center"/>
              <w:rPr>
                <w:rFonts w:cs="Arial"/>
                <w:sz w:val="20"/>
                <w:szCs w:val="18"/>
              </w:rPr>
            </w:pPr>
            <w:r w:rsidRPr="00612148">
              <w:rPr>
                <w:rFonts w:cs="Arial"/>
                <w:sz w:val="20"/>
                <w:szCs w:val="18"/>
              </w:rPr>
              <w:t>La</w:t>
            </w:r>
          </w:p>
          <w:p w14:paraId="6DEFD17D" w14:textId="77777777" w:rsidR="00D527CE" w:rsidRPr="00612148" w:rsidRDefault="00D527CE" w:rsidP="00D527CE">
            <w:pPr>
              <w:spacing w:line="240" w:lineRule="auto"/>
              <w:ind w:firstLine="0"/>
              <w:jc w:val="center"/>
              <w:rPr>
                <w:rFonts w:cs="Arial"/>
                <w:sz w:val="20"/>
                <w:szCs w:val="18"/>
              </w:rPr>
            </w:pPr>
            <w:r w:rsidRPr="00612148">
              <w:rPr>
                <w:rFonts w:cs="Arial"/>
                <w:sz w:val="20"/>
                <w:szCs w:val="18"/>
              </w:rPr>
              <w:t>макс.</w:t>
            </w:r>
          </w:p>
          <w:p w14:paraId="24448B3E" w14:textId="77777777" w:rsidR="00D527CE" w:rsidRPr="00612148" w:rsidRDefault="00D527CE" w:rsidP="00D527CE">
            <w:pPr>
              <w:spacing w:line="240" w:lineRule="auto"/>
              <w:ind w:firstLine="0"/>
              <w:jc w:val="center"/>
              <w:rPr>
                <w:rFonts w:cs="Arial"/>
                <w:sz w:val="20"/>
                <w:szCs w:val="18"/>
              </w:rPr>
            </w:pPr>
            <w:r w:rsidRPr="00612148">
              <w:rPr>
                <w:rFonts w:cs="Arial"/>
                <w:sz w:val="20"/>
                <w:szCs w:val="18"/>
              </w:rPr>
              <w:t>дБа</w:t>
            </w:r>
          </w:p>
        </w:tc>
      </w:tr>
      <w:tr w:rsidR="00AA67F9" w:rsidRPr="00612148" w14:paraId="1ED32B95" w14:textId="77777777" w:rsidTr="00D527CE">
        <w:trPr>
          <w:cantSplit/>
          <w:trHeight w:val="1098"/>
          <w:tblHeader/>
          <w:jc w:val="center"/>
        </w:trPr>
        <w:tc>
          <w:tcPr>
            <w:tcW w:w="1584" w:type="dxa"/>
            <w:vMerge/>
          </w:tcPr>
          <w:p w14:paraId="028C93E1" w14:textId="77777777" w:rsidR="00D527CE" w:rsidRPr="00612148" w:rsidRDefault="00D527CE" w:rsidP="00D527CE">
            <w:pPr>
              <w:spacing w:line="240" w:lineRule="auto"/>
              <w:ind w:firstLine="0"/>
              <w:jc w:val="center"/>
              <w:rPr>
                <w:rFonts w:cs="Arial"/>
                <w:sz w:val="20"/>
                <w:szCs w:val="18"/>
              </w:rPr>
            </w:pPr>
          </w:p>
        </w:tc>
        <w:tc>
          <w:tcPr>
            <w:tcW w:w="847" w:type="dxa"/>
            <w:vMerge/>
          </w:tcPr>
          <w:p w14:paraId="6611C938" w14:textId="77777777" w:rsidR="00D527CE" w:rsidRPr="00612148" w:rsidRDefault="00D527CE" w:rsidP="00D527CE">
            <w:pPr>
              <w:spacing w:line="240" w:lineRule="auto"/>
              <w:ind w:firstLine="0"/>
              <w:jc w:val="center"/>
              <w:rPr>
                <w:rFonts w:cs="Arial"/>
                <w:sz w:val="20"/>
                <w:szCs w:val="18"/>
              </w:rPr>
            </w:pPr>
          </w:p>
        </w:tc>
        <w:tc>
          <w:tcPr>
            <w:tcW w:w="483" w:type="dxa"/>
            <w:textDirection w:val="btLr"/>
          </w:tcPr>
          <w:p w14:paraId="5361692C" w14:textId="77777777" w:rsidR="00D527CE" w:rsidRPr="00612148" w:rsidRDefault="00D527CE" w:rsidP="00D527CE">
            <w:pPr>
              <w:spacing w:line="240" w:lineRule="auto"/>
              <w:ind w:firstLine="0"/>
              <w:jc w:val="center"/>
              <w:rPr>
                <w:rFonts w:cs="Arial"/>
                <w:sz w:val="20"/>
                <w:szCs w:val="18"/>
              </w:rPr>
            </w:pPr>
            <w:r w:rsidRPr="00612148">
              <w:rPr>
                <w:rFonts w:cs="Arial"/>
                <w:bCs/>
                <w:sz w:val="20"/>
                <w:szCs w:val="18"/>
              </w:rPr>
              <w:t>Дистанция замера (расчета) R (м)</w:t>
            </w:r>
          </w:p>
        </w:tc>
        <w:tc>
          <w:tcPr>
            <w:tcW w:w="665" w:type="dxa"/>
            <w:vAlign w:val="center"/>
          </w:tcPr>
          <w:p w14:paraId="5B0CA92E" w14:textId="77777777" w:rsidR="00D527CE" w:rsidRPr="00612148" w:rsidRDefault="00D527CE" w:rsidP="00D527CE">
            <w:pPr>
              <w:spacing w:line="240" w:lineRule="auto"/>
              <w:ind w:firstLine="0"/>
              <w:jc w:val="center"/>
              <w:rPr>
                <w:rFonts w:cs="Arial"/>
                <w:sz w:val="20"/>
                <w:szCs w:val="18"/>
              </w:rPr>
            </w:pPr>
            <w:r w:rsidRPr="00612148">
              <w:rPr>
                <w:rFonts w:cs="Arial"/>
                <w:sz w:val="20"/>
                <w:szCs w:val="18"/>
              </w:rPr>
              <w:t>31,5</w:t>
            </w:r>
          </w:p>
        </w:tc>
        <w:tc>
          <w:tcPr>
            <w:tcW w:w="665" w:type="dxa"/>
            <w:vAlign w:val="center"/>
          </w:tcPr>
          <w:p w14:paraId="0FC32EA5" w14:textId="77777777" w:rsidR="00D527CE" w:rsidRPr="00612148" w:rsidRDefault="00D527CE" w:rsidP="00D527CE">
            <w:pPr>
              <w:spacing w:line="240" w:lineRule="auto"/>
              <w:ind w:firstLine="0"/>
              <w:jc w:val="center"/>
              <w:rPr>
                <w:rFonts w:cs="Arial"/>
                <w:sz w:val="20"/>
                <w:szCs w:val="18"/>
              </w:rPr>
            </w:pPr>
            <w:r w:rsidRPr="00612148">
              <w:rPr>
                <w:rFonts w:cs="Arial"/>
                <w:sz w:val="20"/>
                <w:szCs w:val="18"/>
              </w:rPr>
              <w:t>63</w:t>
            </w:r>
          </w:p>
        </w:tc>
        <w:tc>
          <w:tcPr>
            <w:tcW w:w="665" w:type="dxa"/>
            <w:vAlign w:val="center"/>
          </w:tcPr>
          <w:p w14:paraId="4DE116C1" w14:textId="77777777" w:rsidR="00D527CE" w:rsidRPr="00612148" w:rsidRDefault="00D527CE" w:rsidP="00D527CE">
            <w:pPr>
              <w:spacing w:line="240" w:lineRule="auto"/>
              <w:ind w:firstLine="0"/>
              <w:jc w:val="center"/>
              <w:rPr>
                <w:rFonts w:cs="Arial"/>
                <w:sz w:val="20"/>
                <w:szCs w:val="18"/>
              </w:rPr>
            </w:pPr>
            <w:r w:rsidRPr="00612148">
              <w:rPr>
                <w:rFonts w:cs="Arial"/>
                <w:sz w:val="20"/>
                <w:szCs w:val="18"/>
              </w:rPr>
              <w:t>125</w:t>
            </w:r>
          </w:p>
        </w:tc>
        <w:tc>
          <w:tcPr>
            <w:tcW w:w="578" w:type="dxa"/>
            <w:vAlign w:val="center"/>
          </w:tcPr>
          <w:p w14:paraId="4F32C766" w14:textId="77777777" w:rsidR="00D527CE" w:rsidRPr="00612148" w:rsidRDefault="00D527CE" w:rsidP="00D527CE">
            <w:pPr>
              <w:spacing w:line="240" w:lineRule="auto"/>
              <w:ind w:firstLine="0"/>
              <w:jc w:val="center"/>
              <w:rPr>
                <w:rFonts w:cs="Arial"/>
                <w:sz w:val="20"/>
                <w:szCs w:val="18"/>
              </w:rPr>
            </w:pPr>
            <w:r w:rsidRPr="00612148">
              <w:rPr>
                <w:rFonts w:cs="Arial"/>
                <w:sz w:val="20"/>
                <w:szCs w:val="18"/>
              </w:rPr>
              <w:t>250</w:t>
            </w:r>
          </w:p>
        </w:tc>
        <w:tc>
          <w:tcPr>
            <w:tcW w:w="695" w:type="dxa"/>
            <w:vAlign w:val="center"/>
          </w:tcPr>
          <w:p w14:paraId="6A18735C" w14:textId="77777777" w:rsidR="00D527CE" w:rsidRPr="00612148" w:rsidRDefault="00D527CE" w:rsidP="00D527CE">
            <w:pPr>
              <w:spacing w:line="240" w:lineRule="auto"/>
              <w:ind w:firstLine="0"/>
              <w:jc w:val="center"/>
              <w:rPr>
                <w:rFonts w:cs="Arial"/>
                <w:sz w:val="20"/>
                <w:szCs w:val="18"/>
              </w:rPr>
            </w:pPr>
            <w:r w:rsidRPr="00612148">
              <w:rPr>
                <w:rFonts w:cs="Arial"/>
                <w:sz w:val="20"/>
                <w:szCs w:val="18"/>
              </w:rPr>
              <w:t>500</w:t>
            </w:r>
          </w:p>
        </w:tc>
        <w:tc>
          <w:tcPr>
            <w:tcW w:w="599" w:type="dxa"/>
            <w:vAlign w:val="center"/>
          </w:tcPr>
          <w:p w14:paraId="470E926C" w14:textId="77777777" w:rsidR="00D527CE" w:rsidRPr="00612148" w:rsidRDefault="00D527CE" w:rsidP="00D527CE">
            <w:pPr>
              <w:spacing w:line="240" w:lineRule="auto"/>
              <w:ind w:firstLine="0"/>
              <w:jc w:val="center"/>
              <w:rPr>
                <w:rFonts w:cs="Arial"/>
                <w:sz w:val="20"/>
                <w:szCs w:val="18"/>
              </w:rPr>
            </w:pPr>
            <w:r w:rsidRPr="00612148">
              <w:rPr>
                <w:rFonts w:cs="Arial"/>
                <w:sz w:val="20"/>
                <w:szCs w:val="18"/>
              </w:rPr>
              <w:t>1000</w:t>
            </w:r>
          </w:p>
        </w:tc>
        <w:tc>
          <w:tcPr>
            <w:tcW w:w="652" w:type="dxa"/>
            <w:vAlign w:val="center"/>
          </w:tcPr>
          <w:p w14:paraId="151418B2" w14:textId="77777777" w:rsidR="00D527CE" w:rsidRPr="00612148" w:rsidRDefault="00D527CE" w:rsidP="00D527CE">
            <w:pPr>
              <w:spacing w:line="240" w:lineRule="auto"/>
              <w:ind w:firstLine="0"/>
              <w:jc w:val="center"/>
              <w:rPr>
                <w:rFonts w:cs="Arial"/>
                <w:sz w:val="20"/>
                <w:szCs w:val="18"/>
              </w:rPr>
            </w:pPr>
            <w:r w:rsidRPr="00612148">
              <w:rPr>
                <w:rFonts w:cs="Arial"/>
                <w:sz w:val="20"/>
                <w:szCs w:val="18"/>
              </w:rPr>
              <w:t>2000</w:t>
            </w:r>
          </w:p>
        </w:tc>
        <w:tc>
          <w:tcPr>
            <w:tcW w:w="668" w:type="dxa"/>
            <w:vAlign w:val="center"/>
          </w:tcPr>
          <w:p w14:paraId="3F0427E0" w14:textId="77777777" w:rsidR="00D527CE" w:rsidRPr="00612148" w:rsidRDefault="00D527CE" w:rsidP="00D527CE">
            <w:pPr>
              <w:spacing w:line="240" w:lineRule="auto"/>
              <w:ind w:firstLine="0"/>
              <w:jc w:val="center"/>
              <w:rPr>
                <w:rFonts w:cs="Arial"/>
                <w:sz w:val="20"/>
                <w:szCs w:val="18"/>
              </w:rPr>
            </w:pPr>
            <w:r w:rsidRPr="00612148">
              <w:rPr>
                <w:rFonts w:cs="Arial"/>
                <w:sz w:val="20"/>
                <w:szCs w:val="18"/>
              </w:rPr>
              <w:t>4000</w:t>
            </w:r>
          </w:p>
        </w:tc>
        <w:tc>
          <w:tcPr>
            <w:tcW w:w="572" w:type="dxa"/>
            <w:vAlign w:val="center"/>
          </w:tcPr>
          <w:p w14:paraId="1D7A9398" w14:textId="77777777" w:rsidR="00D527CE" w:rsidRPr="00612148" w:rsidRDefault="00D527CE" w:rsidP="00D527CE">
            <w:pPr>
              <w:spacing w:line="240" w:lineRule="auto"/>
              <w:ind w:firstLine="0"/>
              <w:jc w:val="center"/>
              <w:rPr>
                <w:rFonts w:cs="Arial"/>
                <w:sz w:val="20"/>
                <w:szCs w:val="18"/>
              </w:rPr>
            </w:pPr>
            <w:r w:rsidRPr="00612148">
              <w:rPr>
                <w:rFonts w:cs="Arial"/>
                <w:sz w:val="20"/>
                <w:szCs w:val="18"/>
              </w:rPr>
              <w:t>8000</w:t>
            </w:r>
          </w:p>
        </w:tc>
        <w:tc>
          <w:tcPr>
            <w:tcW w:w="625" w:type="dxa"/>
            <w:vMerge/>
          </w:tcPr>
          <w:p w14:paraId="027CF22F" w14:textId="77777777" w:rsidR="00D527CE" w:rsidRPr="00612148" w:rsidRDefault="00D527CE" w:rsidP="00D527CE">
            <w:pPr>
              <w:spacing w:line="240" w:lineRule="auto"/>
              <w:ind w:firstLine="0"/>
              <w:jc w:val="center"/>
              <w:rPr>
                <w:rFonts w:cs="Arial"/>
                <w:sz w:val="20"/>
                <w:szCs w:val="18"/>
              </w:rPr>
            </w:pPr>
          </w:p>
        </w:tc>
        <w:tc>
          <w:tcPr>
            <w:tcW w:w="625" w:type="dxa"/>
            <w:vMerge/>
          </w:tcPr>
          <w:p w14:paraId="0E639EE3" w14:textId="77777777" w:rsidR="00D527CE" w:rsidRPr="00612148" w:rsidRDefault="00D527CE" w:rsidP="00D527CE">
            <w:pPr>
              <w:spacing w:line="240" w:lineRule="auto"/>
              <w:ind w:firstLine="0"/>
              <w:jc w:val="center"/>
              <w:rPr>
                <w:rFonts w:cs="Arial"/>
                <w:sz w:val="20"/>
                <w:szCs w:val="18"/>
              </w:rPr>
            </w:pPr>
          </w:p>
        </w:tc>
      </w:tr>
      <w:tr w:rsidR="00AA67F9" w:rsidRPr="00612148" w14:paraId="6B18DDE2" w14:textId="77777777" w:rsidTr="00D527CE">
        <w:trPr>
          <w:trHeight w:val="340"/>
          <w:jc w:val="center"/>
        </w:trPr>
        <w:tc>
          <w:tcPr>
            <w:tcW w:w="1584" w:type="dxa"/>
          </w:tcPr>
          <w:p w14:paraId="263BB7B1" w14:textId="77777777" w:rsidR="00D527CE" w:rsidRPr="00612148" w:rsidRDefault="00D527CE" w:rsidP="00D527CE">
            <w:pPr>
              <w:widowControl w:val="0"/>
              <w:autoSpaceDE w:val="0"/>
              <w:autoSpaceDN w:val="0"/>
              <w:adjustRightInd w:val="0"/>
              <w:spacing w:line="240" w:lineRule="auto"/>
              <w:ind w:right="56" w:firstLine="0"/>
              <w:jc w:val="left"/>
              <w:rPr>
                <w:rFonts w:eastAsia="Calibri"/>
                <w:sz w:val="20"/>
                <w:szCs w:val="20"/>
              </w:rPr>
            </w:pPr>
            <w:r w:rsidRPr="00612148">
              <w:rPr>
                <w:rFonts w:eastAsia="Calibri"/>
                <w:sz w:val="20"/>
                <w:szCs w:val="20"/>
              </w:rPr>
              <w:t>Экскаватор</w:t>
            </w:r>
          </w:p>
        </w:tc>
        <w:tc>
          <w:tcPr>
            <w:tcW w:w="847" w:type="dxa"/>
            <w:vAlign w:val="center"/>
          </w:tcPr>
          <w:p w14:paraId="5C02BC7E" w14:textId="77777777" w:rsidR="00D527CE" w:rsidRPr="00612148" w:rsidRDefault="00D527CE" w:rsidP="00D527CE">
            <w:pPr>
              <w:spacing w:line="240" w:lineRule="auto"/>
              <w:ind w:firstLine="0"/>
              <w:jc w:val="center"/>
              <w:rPr>
                <w:rFonts w:cs="Arial"/>
                <w:sz w:val="20"/>
                <w:szCs w:val="18"/>
              </w:rPr>
            </w:pPr>
            <w:r w:rsidRPr="00612148">
              <w:rPr>
                <w:rFonts w:cs="Arial"/>
                <w:sz w:val="20"/>
                <w:szCs w:val="18"/>
              </w:rPr>
              <w:t>колебл.</w:t>
            </w:r>
          </w:p>
        </w:tc>
        <w:tc>
          <w:tcPr>
            <w:tcW w:w="483" w:type="dxa"/>
            <w:vAlign w:val="center"/>
          </w:tcPr>
          <w:p w14:paraId="70061AA4"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7.5</w:t>
            </w:r>
          </w:p>
        </w:tc>
        <w:tc>
          <w:tcPr>
            <w:tcW w:w="665" w:type="dxa"/>
          </w:tcPr>
          <w:p w14:paraId="353902DC" w14:textId="77777777" w:rsidR="00D527CE" w:rsidRPr="00612148" w:rsidRDefault="00D527CE" w:rsidP="00D527CE">
            <w:pPr>
              <w:widowControl w:val="0"/>
              <w:autoSpaceDE w:val="0"/>
              <w:autoSpaceDN w:val="0"/>
              <w:adjustRightInd w:val="0"/>
              <w:spacing w:line="240" w:lineRule="auto"/>
              <w:ind w:right="56" w:firstLine="0"/>
              <w:jc w:val="center"/>
              <w:rPr>
                <w:rFonts w:eastAsia="Calibri"/>
                <w:sz w:val="20"/>
                <w:szCs w:val="20"/>
              </w:rPr>
            </w:pPr>
            <w:r w:rsidRPr="00612148">
              <w:rPr>
                <w:rFonts w:eastAsia="Calibri"/>
                <w:sz w:val="20"/>
                <w:szCs w:val="20"/>
              </w:rPr>
              <w:t>70.0</w:t>
            </w:r>
          </w:p>
        </w:tc>
        <w:tc>
          <w:tcPr>
            <w:tcW w:w="665" w:type="dxa"/>
          </w:tcPr>
          <w:p w14:paraId="672F805F" w14:textId="77777777" w:rsidR="00D527CE" w:rsidRPr="00612148" w:rsidRDefault="00D527CE" w:rsidP="00D527CE">
            <w:pPr>
              <w:widowControl w:val="0"/>
              <w:autoSpaceDE w:val="0"/>
              <w:autoSpaceDN w:val="0"/>
              <w:adjustRightInd w:val="0"/>
              <w:spacing w:line="240" w:lineRule="auto"/>
              <w:ind w:right="56" w:firstLine="0"/>
              <w:jc w:val="center"/>
              <w:rPr>
                <w:rFonts w:eastAsia="Calibri"/>
                <w:sz w:val="20"/>
                <w:szCs w:val="20"/>
              </w:rPr>
            </w:pPr>
            <w:r w:rsidRPr="00612148">
              <w:rPr>
                <w:rFonts w:eastAsia="Calibri"/>
                <w:sz w:val="20"/>
                <w:szCs w:val="20"/>
              </w:rPr>
              <w:t>73.0</w:t>
            </w:r>
          </w:p>
        </w:tc>
        <w:tc>
          <w:tcPr>
            <w:tcW w:w="665" w:type="dxa"/>
          </w:tcPr>
          <w:p w14:paraId="245C9D2C" w14:textId="77777777" w:rsidR="00D527CE" w:rsidRPr="00612148" w:rsidRDefault="00D527CE" w:rsidP="00D527CE">
            <w:pPr>
              <w:widowControl w:val="0"/>
              <w:autoSpaceDE w:val="0"/>
              <w:autoSpaceDN w:val="0"/>
              <w:adjustRightInd w:val="0"/>
              <w:spacing w:line="240" w:lineRule="auto"/>
              <w:ind w:right="56" w:firstLine="0"/>
              <w:jc w:val="center"/>
              <w:rPr>
                <w:rFonts w:eastAsia="Calibri"/>
                <w:sz w:val="20"/>
                <w:szCs w:val="20"/>
              </w:rPr>
            </w:pPr>
            <w:r w:rsidRPr="00612148">
              <w:rPr>
                <w:rFonts w:eastAsia="Calibri"/>
                <w:sz w:val="20"/>
                <w:szCs w:val="20"/>
              </w:rPr>
              <w:t>75.0</w:t>
            </w:r>
          </w:p>
        </w:tc>
        <w:tc>
          <w:tcPr>
            <w:tcW w:w="578" w:type="dxa"/>
          </w:tcPr>
          <w:p w14:paraId="1006609A" w14:textId="77777777" w:rsidR="00D527CE" w:rsidRPr="00612148" w:rsidRDefault="00D527CE" w:rsidP="00D527CE">
            <w:pPr>
              <w:widowControl w:val="0"/>
              <w:autoSpaceDE w:val="0"/>
              <w:autoSpaceDN w:val="0"/>
              <w:adjustRightInd w:val="0"/>
              <w:spacing w:line="240" w:lineRule="auto"/>
              <w:ind w:right="56" w:firstLine="0"/>
              <w:jc w:val="center"/>
              <w:rPr>
                <w:rFonts w:eastAsia="Calibri"/>
                <w:sz w:val="20"/>
                <w:szCs w:val="20"/>
              </w:rPr>
            </w:pPr>
            <w:r w:rsidRPr="00612148">
              <w:rPr>
                <w:rFonts w:eastAsia="Calibri"/>
                <w:sz w:val="20"/>
                <w:szCs w:val="20"/>
              </w:rPr>
              <w:t>76.0</w:t>
            </w:r>
          </w:p>
        </w:tc>
        <w:tc>
          <w:tcPr>
            <w:tcW w:w="695" w:type="dxa"/>
          </w:tcPr>
          <w:p w14:paraId="5FB4AF96" w14:textId="77777777" w:rsidR="00D527CE" w:rsidRPr="00612148" w:rsidRDefault="00D527CE" w:rsidP="00D527CE">
            <w:pPr>
              <w:widowControl w:val="0"/>
              <w:autoSpaceDE w:val="0"/>
              <w:autoSpaceDN w:val="0"/>
              <w:adjustRightInd w:val="0"/>
              <w:spacing w:line="240" w:lineRule="auto"/>
              <w:ind w:right="56" w:firstLine="0"/>
              <w:jc w:val="center"/>
              <w:rPr>
                <w:rFonts w:eastAsia="Calibri"/>
                <w:sz w:val="20"/>
                <w:szCs w:val="20"/>
              </w:rPr>
            </w:pPr>
            <w:r w:rsidRPr="00612148">
              <w:rPr>
                <w:rFonts w:eastAsia="Calibri"/>
                <w:sz w:val="20"/>
                <w:szCs w:val="20"/>
              </w:rPr>
              <w:t>72.0</w:t>
            </w:r>
          </w:p>
        </w:tc>
        <w:tc>
          <w:tcPr>
            <w:tcW w:w="599" w:type="dxa"/>
          </w:tcPr>
          <w:p w14:paraId="31C0FDD0" w14:textId="77777777" w:rsidR="00D527CE" w:rsidRPr="00612148" w:rsidRDefault="00D527CE" w:rsidP="00D527CE">
            <w:pPr>
              <w:widowControl w:val="0"/>
              <w:autoSpaceDE w:val="0"/>
              <w:autoSpaceDN w:val="0"/>
              <w:adjustRightInd w:val="0"/>
              <w:spacing w:line="240" w:lineRule="auto"/>
              <w:ind w:right="56" w:firstLine="0"/>
              <w:jc w:val="center"/>
              <w:rPr>
                <w:rFonts w:eastAsia="Calibri"/>
                <w:sz w:val="20"/>
                <w:szCs w:val="20"/>
              </w:rPr>
            </w:pPr>
            <w:r w:rsidRPr="00612148">
              <w:rPr>
                <w:rFonts w:eastAsia="Calibri"/>
                <w:sz w:val="20"/>
                <w:szCs w:val="20"/>
              </w:rPr>
              <w:t>69.0</w:t>
            </w:r>
          </w:p>
        </w:tc>
        <w:tc>
          <w:tcPr>
            <w:tcW w:w="652" w:type="dxa"/>
          </w:tcPr>
          <w:p w14:paraId="53D5D2C1" w14:textId="77777777" w:rsidR="00D527CE" w:rsidRPr="00612148" w:rsidRDefault="00D527CE" w:rsidP="00D527CE">
            <w:pPr>
              <w:widowControl w:val="0"/>
              <w:autoSpaceDE w:val="0"/>
              <w:autoSpaceDN w:val="0"/>
              <w:adjustRightInd w:val="0"/>
              <w:spacing w:line="240" w:lineRule="auto"/>
              <w:ind w:right="56" w:firstLine="0"/>
              <w:jc w:val="center"/>
              <w:rPr>
                <w:rFonts w:eastAsia="Calibri"/>
                <w:sz w:val="20"/>
                <w:szCs w:val="20"/>
              </w:rPr>
            </w:pPr>
            <w:r w:rsidRPr="00612148">
              <w:rPr>
                <w:rFonts w:eastAsia="Calibri"/>
                <w:sz w:val="20"/>
                <w:szCs w:val="20"/>
              </w:rPr>
              <w:t>68.0</w:t>
            </w:r>
          </w:p>
        </w:tc>
        <w:tc>
          <w:tcPr>
            <w:tcW w:w="668" w:type="dxa"/>
          </w:tcPr>
          <w:p w14:paraId="4D0306D0" w14:textId="77777777" w:rsidR="00D527CE" w:rsidRPr="00612148" w:rsidRDefault="00D527CE" w:rsidP="00D527CE">
            <w:pPr>
              <w:widowControl w:val="0"/>
              <w:autoSpaceDE w:val="0"/>
              <w:autoSpaceDN w:val="0"/>
              <w:adjustRightInd w:val="0"/>
              <w:spacing w:line="240" w:lineRule="auto"/>
              <w:ind w:right="56" w:firstLine="0"/>
              <w:jc w:val="center"/>
              <w:rPr>
                <w:rFonts w:eastAsia="Calibri"/>
                <w:sz w:val="20"/>
                <w:szCs w:val="20"/>
              </w:rPr>
            </w:pPr>
            <w:r w:rsidRPr="00612148">
              <w:rPr>
                <w:rFonts w:eastAsia="Calibri"/>
                <w:sz w:val="20"/>
                <w:szCs w:val="20"/>
              </w:rPr>
              <w:t>66.0</w:t>
            </w:r>
          </w:p>
        </w:tc>
        <w:tc>
          <w:tcPr>
            <w:tcW w:w="572" w:type="dxa"/>
          </w:tcPr>
          <w:p w14:paraId="08292518" w14:textId="77777777" w:rsidR="00D527CE" w:rsidRPr="00612148" w:rsidRDefault="00D527CE" w:rsidP="00D527CE">
            <w:pPr>
              <w:widowControl w:val="0"/>
              <w:autoSpaceDE w:val="0"/>
              <w:autoSpaceDN w:val="0"/>
              <w:adjustRightInd w:val="0"/>
              <w:spacing w:line="240" w:lineRule="auto"/>
              <w:ind w:right="56" w:firstLine="0"/>
              <w:jc w:val="center"/>
              <w:rPr>
                <w:rFonts w:eastAsia="Calibri"/>
                <w:sz w:val="20"/>
                <w:szCs w:val="20"/>
              </w:rPr>
            </w:pPr>
            <w:r w:rsidRPr="00612148">
              <w:rPr>
                <w:rFonts w:eastAsia="Calibri"/>
                <w:sz w:val="20"/>
                <w:szCs w:val="20"/>
              </w:rPr>
              <w:t>62.0</w:t>
            </w:r>
          </w:p>
        </w:tc>
        <w:tc>
          <w:tcPr>
            <w:tcW w:w="625" w:type="dxa"/>
          </w:tcPr>
          <w:p w14:paraId="2D80C0CB" w14:textId="77777777" w:rsidR="00D527CE" w:rsidRPr="00612148" w:rsidRDefault="00D527CE" w:rsidP="00D527CE">
            <w:pPr>
              <w:widowControl w:val="0"/>
              <w:autoSpaceDE w:val="0"/>
              <w:autoSpaceDN w:val="0"/>
              <w:adjustRightInd w:val="0"/>
              <w:spacing w:line="240" w:lineRule="auto"/>
              <w:ind w:right="56" w:firstLine="0"/>
              <w:jc w:val="center"/>
              <w:rPr>
                <w:rFonts w:eastAsia="Calibri"/>
                <w:sz w:val="20"/>
                <w:szCs w:val="20"/>
              </w:rPr>
            </w:pPr>
            <w:r w:rsidRPr="00612148">
              <w:rPr>
                <w:rFonts w:eastAsia="Calibri"/>
                <w:sz w:val="20"/>
                <w:szCs w:val="20"/>
              </w:rPr>
              <w:t>76.0</w:t>
            </w:r>
          </w:p>
        </w:tc>
        <w:tc>
          <w:tcPr>
            <w:tcW w:w="625" w:type="dxa"/>
          </w:tcPr>
          <w:p w14:paraId="3F70F2A1" w14:textId="77777777" w:rsidR="00D527CE" w:rsidRPr="00612148" w:rsidRDefault="00D527CE" w:rsidP="00D527CE">
            <w:pPr>
              <w:widowControl w:val="0"/>
              <w:autoSpaceDE w:val="0"/>
              <w:autoSpaceDN w:val="0"/>
              <w:adjustRightInd w:val="0"/>
              <w:spacing w:line="240" w:lineRule="auto"/>
              <w:ind w:right="56" w:firstLine="0"/>
              <w:jc w:val="center"/>
              <w:rPr>
                <w:rFonts w:eastAsia="Calibri"/>
                <w:sz w:val="20"/>
                <w:szCs w:val="20"/>
              </w:rPr>
            </w:pPr>
            <w:r w:rsidRPr="00612148">
              <w:rPr>
                <w:rFonts w:eastAsia="Calibri"/>
                <w:sz w:val="20"/>
                <w:szCs w:val="20"/>
              </w:rPr>
              <w:t>88.0</w:t>
            </w:r>
          </w:p>
        </w:tc>
      </w:tr>
      <w:tr w:rsidR="00AA67F9" w:rsidRPr="00612148" w14:paraId="14D60160" w14:textId="77777777" w:rsidTr="00D527CE">
        <w:trPr>
          <w:trHeight w:val="340"/>
          <w:jc w:val="center"/>
        </w:trPr>
        <w:tc>
          <w:tcPr>
            <w:tcW w:w="1584" w:type="dxa"/>
          </w:tcPr>
          <w:p w14:paraId="3405074F" w14:textId="77777777" w:rsidR="00D527CE" w:rsidRPr="00612148" w:rsidRDefault="00D527CE" w:rsidP="00D527CE">
            <w:pPr>
              <w:widowControl w:val="0"/>
              <w:autoSpaceDE w:val="0"/>
              <w:autoSpaceDN w:val="0"/>
              <w:adjustRightInd w:val="0"/>
              <w:spacing w:line="240" w:lineRule="auto"/>
              <w:ind w:right="56" w:firstLine="0"/>
              <w:jc w:val="left"/>
              <w:rPr>
                <w:rFonts w:eastAsia="Calibri"/>
                <w:sz w:val="20"/>
                <w:szCs w:val="20"/>
              </w:rPr>
            </w:pPr>
            <w:r w:rsidRPr="00612148">
              <w:rPr>
                <w:rFonts w:eastAsia="Calibri"/>
                <w:sz w:val="20"/>
                <w:szCs w:val="20"/>
              </w:rPr>
              <w:t>Экскаватор</w:t>
            </w:r>
          </w:p>
        </w:tc>
        <w:tc>
          <w:tcPr>
            <w:tcW w:w="847" w:type="dxa"/>
            <w:vAlign w:val="center"/>
          </w:tcPr>
          <w:p w14:paraId="3FF6443B" w14:textId="77777777" w:rsidR="00D527CE" w:rsidRPr="00612148" w:rsidRDefault="00D527CE" w:rsidP="00D527CE">
            <w:pPr>
              <w:spacing w:line="240" w:lineRule="auto"/>
              <w:ind w:firstLine="0"/>
              <w:jc w:val="center"/>
              <w:rPr>
                <w:rFonts w:cs="Arial"/>
                <w:sz w:val="20"/>
                <w:szCs w:val="18"/>
              </w:rPr>
            </w:pPr>
            <w:r w:rsidRPr="00612148">
              <w:rPr>
                <w:rFonts w:cs="Arial"/>
                <w:sz w:val="20"/>
                <w:szCs w:val="18"/>
              </w:rPr>
              <w:t>колебл.</w:t>
            </w:r>
          </w:p>
        </w:tc>
        <w:tc>
          <w:tcPr>
            <w:tcW w:w="483" w:type="dxa"/>
            <w:vAlign w:val="center"/>
          </w:tcPr>
          <w:p w14:paraId="65A45FCD"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7.5</w:t>
            </w:r>
          </w:p>
        </w:tc>
        <w:tc>
          <w:tcPr>
            <w:tcW w:w="665" w:type="dxa"/>
          </w:tcPr>
          <w:p w14:paraId="6DFC298A" w14:textId="77777777" w:rsidR="00D527CE" w:rsidRPr="00612148" w:rsidRDefault="00D527CE" w:rsidP="00D527CE">
            <w:pPr>
              <w:widowControl w:val="0"/>
              <w:autoSpaceDE w:val="0"/>
              <w:autoSpaceDN w:val="0"/>
              <w:adjustRightInd w:val="0"/>
              <w:spacing w:line="240" w:lineRule="auto"/>
              <w:ind w:right="56" w:firstLine="0"/>
              <w:jc w:val="center"/>
              <w:rPr>
                <w:rFonts w:eastAsia="Calibri"/>
                <w:sz w:val="20"/>
                <w:szCs w:val="20"/>
              </w:rPr>
            </w:pPr>
            <w:r w:rsidRPr="00612148">
              <w:rPr>
                <w:rFonts w:eastAsia="Calibri"/>
                <w:sz w:val="20"/>
                <w:szCs w:val="20"/>
              </w:rPr>
              <w:t>70.0</w:t>
            </w:r>
          </w:p>
        </w:tc>
        <w:tc>
          <w:tcPr>
            <w:tcW w:w="665" w:type="dxa"/>
          </w:tcPr>
          <w:p w14:paraId="7DD28CD0" w14:textId="77777777" w:rsidR="00D527CE" w:rsidRPr="00612148" w:rsidRDefault="00D527CE" w:rsidP="00D527CE">
            <w:pPr>
              <w:widowControl w:val="0"/>
              <w:autoSpaceDE w:val="0"/>
              <w:autoSpaceDN w:val="0"/>
              <w:adjustRightInd w:val="0"/>
              <w:spacing w:line="240" w:lineRule="auto"/>
              <w:ind w:right="56" w:firstLine="0"/>
              <w:jc w:val="center"/>
              <w:rPr>
                <w:rFonts w:eastAsia="Calibri"/>
                <w:sz w:val="20"/>
                <w:szCs w:val="20"/>
              </w:rPr>
            </w:pPr>
            <w:r w:rsidRPr="00612148">
              <w:rPr>
                <w:rFonts w:eastAsia="Calibri"/>
                <w:sz w:val="20"/>
                <w:szCs w:val="20"/>
              </w:rPr>
              <w:t>73.0</w:t>
            </w:r>
          </w:p>
        </w:tc>
        <w:tc>
          <w:tcPr>
            <w:tcW w:w="665" w:type="dxa"/>
          </w:tcPr>
          <w:p w14:paraId="1171072B" w14:textId="77777777" w:rsidR="00D527CE" w:rsidRPr="00612148" w:rsidRDefault="00D527CE" w:rsidP="00D527CE">
            <w:pPr>
              <w:widowControl w:val="0"/>
              <w:autoSpaceDE w:val="0"/>
              <w:autoSpaceDN w:val="0"/>
              <w:adjustRightInd w:val="0"/>
              <w:spacing w:line="240" w:lineRule="auto"/>
              <w:ind w:right="56" w:firstLine="0"/>
              <w:jc w:val="center"/>
              <w:rPr>
                <w:rFonts w:eastAsia="Calibri"/>
                <w:sz w:val="20"/>
                <w:szCs w:val="20"/>
              </w:rPr>
            </w:pPr>
            <w:r w:rsidRPr="00612148">
              <w:rPr>
                <w:rFonts w:eastAsia="Calibri"/>
                <w:sz w:val="20"/>
                <w:szCs w:val="20"/>
              </w:rPr>
              <w:t>75.0</w:t>
            </w:r>
          </w:p>
        </w:tc>
        <w:tc>
          <w:tcPr>
            <w:tcW w:w="578" w:type="dxa"/>
          </w:tcPr>
          <w:p w14:paraId="382CBCFC" w14:textId="77777777" w:rsidR="00D527CE" w:rsidRPr="00612148" w:rsidRDefault="00D527CE" w:rsidP="00D527CE">
            <w:pPr>
              <w:widowControl w:val="0"/>
              <w:autoSpaceDE w:val="0"/>
              <w:autoSpaceDN w:val="0"/>
              <w:adjustRightInd w:val="0"/>
              <w:spacing w:line="240" w:lineRule="auto"/>
              <w:ind w:right="56" w:firstLine="0"/>
              <w:jc w:val="center"/>
              <w:rPr>
                <w:rFonts w:eastAsia="Calibri"/>
                <w:sz w:val="20"/>
                <w:szCs w:val="20"/>
              </w:rPr>
            </w:pPr>
            <w:r w:rsidRPr="00612148">
              <w:rPr>
                <w:rFonts w:eastAsia="Calibri"/>
                <w:sz w:val="20"/>
                <w:szCs w:val="20"/>
              </w:rPr>
              <w:t>76.0</w:t>
            </w:r>
          </w:p>
        </w:tc>
        <w:tc>
          <w:tcPr>
            <w:tcW w:w="695" w:type="dxa"/>
          </w:tcPr>
          <w:p w14:paraId="275AEA83" w14:textId="77777777" w:rsidR="00D527CE" w:rsidRPr="00612148" w:rsidRDefault="00D527CE" w:rsidP="00D527CE">
            <w:pPr>
              <w:widowControl w:val="0"/>
              <w:autoSpaceDE w:val="0"/>
              <w:autoSpaceDN w:val="0"/>
              <w:adjustRightInd w:val="0"/>
              <w:spacing w:line="240" w:lineRule="auto"/>
              <w:ind w:right="56" w:firstLine="0"/>
              <w:jc w:val="center"/>
              <w:rPr>
                <w:rFonts w:eastAsia="Calibri"/>
                <w:sz w:val="20"/>
                <w:szCs w:val="20"/>
              </w:rPr>
            </w:pPr>
            <w:r w:rsidRPr="00612148">
              <w:rPr>
                <w:rFonts w:eastAsia="Calibri"/>
                <w:sz w:val="20"/>
                <w:szCs w:val="20"/>
              </w:rPr>
              <w:t>72.0</w:t>
            </w:r>
          </w:p>
        </w:tc>
        <w:tc>
          <w:tcPr>
            <w:tcW w:w="599" w:type="dxa"/>
          </w:tcPr>
          <w:p w14:paraId="65E36AB2" w14:textId="77777777" w:rsidR="00D527CE" w:rsidRPr="00612148" w:rsidRDefault="00D527CE" w:rsidP="00D527CE">
            <w:pPr>
              <w:widowControl w:val="0"/>
              <w:autoSpaceDE w:val="0"/>
              <w:autoSpaceDN w:val="0"/>
              <w:adjustRightInd w:val="0"/>
              <w:spacing w:line="240" w:lineRule="auto"/>
              <w:ind w:right="56" w:firstLine="0"/>
              <w:jc w:val="center"/>
              <w:rPr>
                <w:rFonts w:eastAsia="Calibri"/>
                <w:sz w:val="20"/>
                <w:szCs w:val="20"/>
              </w:rPr>
            </w:pPr>
            <w:r w:rsidRPr="00612148">
              <w:rPr>
                <w:rFonts w:eastAsia="Calibri"/>
                <w:sz w:val="20"/>
                <w:szCs w:val="20"/>
              </w:rPr>
              <w:t>69.0</w:t>
            </w:r>
          </w:p>
        </w:tc>
        <w:tc>
          <w:tcPr>
            <w:tcW w:w="652" w:type="dxa"/>
          </w:tcPr>
          <w:p w14:paraId="608116F6" w14:textId="77777777" w:rsidR="00D527CE" w:rsidRPr="00612148" w:rsidRDefault="00D527CE" w:rsidP="00D527CE">
            <w:pPr>
              <w:widowControl w:val="0"/>
              <w:autoSpaceDE w:val="0"/>
              <w:autoSpaceDN w:val="0"/>
              <w:adjustRightInd w:val="0"/>
              <w:spacing w:line="240" w:lineRule="auto"/>
              <w:ind w:right="56" w:firstLine="0"/>
              <w:jc w:val="center"/>
              <w:rPr>
                <w:rFonts w:eastAsia="Calibri"/>
                <w:sz w:val="20"/>
                <w:szCs w:val="20"/>
              </w:rPr>
            </w:pPr>
            <w:r w:rsidRPr="00612148">
              <w:rPr>
                <w:rFonts w:eastAsia="Calibri"/>
                <w:sz w:val="20"/>
                <w:szCs w:val="20"/>
              </w:rPr>
              <w:t>68.0</w:t>
            </w:r>
          </w:p>
        </w:tc>
        <w:tc>
          <w:tcPr>
            <w:tcW w:w="668" w:type="dxa"/>
          </w:tcPr>
          <w:p w14:paraId="535AD593" w14:textId="77777777" w:rsidR="00D527CE" w:rsidRPr="00612148" w:rsidRDefault="00D527CE" w:rsidP="00D527CE">
            <w:pPr>
              <w:widowControl w:val="0"/>
              <w:autoSpaceDE w:val="0"/>
              <w:autoSpaceDN w:val="0"/>
              <w:adjustRightInd w:val="0"/>
              <w:spacing w:line="240" w:lineRule="auto"/>
              <w:ind w:right="56" w:firstLine="0"/>
              <w:jc w:val="center"/>
              <w:rPr>
                <w:rFonts w:eastAsia="Calibri"/>
                <w:sz w:val="20"/>
                <w:szCs w:val="20"/>
              </w:rPr>
            </w:pPr>
            <w:r w:rsidRPr="00612148">
              <w:rPr>
                <w:rFonts w:eastAsia="Calibri"/>
                <w:sz w:val="20"/>
                <w:szCs w:val="20"/>
              </w:rPr>
              <w:t>66.0</w:t>
            </w:r>
          </w:p>
        </w:tc>
        <w:tc>
          <w:tcPr>
            <w:tcW w:w="572" w:type="dxa"/>
          </w:tcPr>
          <w:p w14:paraId="5EC04C0E" w14:textId="77777777" w:rsidR="00D527CE" w:rsidRPr="00612148" w:rsidRDefault="00D527CE" w:rsidP="00D527CE">
            <w:pPr>
              <w:widowControl w:val="0"/>
              <w:autoSpaceDE w:val="0"/>
              <w:autoSpaceDN w:val="0"/>
              <w:adjustRightInd w:val="0"/>
              <w:spacing w:line="240" w:lineRule="auto"/>
              <w:ind w:right="56" w:firstLine="0"/>
              <w:jc w:val="center"/>
              <w:rPr>
                <w:rFonts w:eastAsia="Calibri"/>
                <w:sz w:val="20"/>
                <w:szCs w:val="20"/>
              </w:rPr>
            </w:pPr>
            <w:r w:rsidRPr="00612148">
              <w:rPr>
                <w:rFonts w:eastAsia="Calibri"/>
                <w:sz w:val="20"/>
                <w:szCs w:val="20"/>
              </w:rPr>
              <w:t>62.0</w:t>
            </w:r>
          </w:p>
        </w:tc>
        <w:tc>
          <w:tcPr>
            <w:tcW w:w="625" w:type="dxa"/>
          </w:tcPr>
          <w:p w14:paraId="1232A542" w14:textId="77777777" w:rsidR="00D527CE" w:rsidRPr="00612148" w:rsidRDefault="00D527CE" w:rsidP="00D527CE">
            <w:pPr>
              <w:widowControl w:val="0"/>
              <w:autoSpaceDE w:val="0"/>
              <w:autoSpaceDN w:val="0"/>
              <w:adjustRightInd w:val="0"/>
              <w:spacing w:line="240" w:lineRule="auto"/>
              <w:ind w:right="56" w:firstLine="0"/>
              <w:jc w:val="center"/>
              <w:rPr>
                <w:rFonts w:eastAsia="Calibri"/>
                <w:sz w:val="20"/>
                <w:szCs w:val="20"/>
              </w:rPr>
            </w:pPr>
            <w:r w:rsidRPr="00612148">
              <w:rPr>
                <w:rFonts w:eastAsia="Calibri"/>
                <w:sz w:val="20"/>
                <w:szCs w:val="20"/>
              </w:rPr>
              <w:t>76.0</w:t>
            </w:r>
          </w:p>
        </w:tc>
        <w:tc>
          <w:tcPr>
            <w:tcW w:w="625" w:type="dxa"/>
          </w:tcPr>
          <w:p w14:paraId="3BFA853B" w14:textId="77777777" w:rsidR="00D527CE" w:rsidRPr="00612148" w:rsidRDefault="00D527CE" w:rsidP="00D527CE">
            <w:pPr>
              <w:widowControl w:val="0"/>
              <w:autoSpaceDE w:val="0"/>
              <w:autoSpaceDN w:val="0"/>
              <w:adjustRightInd w:val="0"/>
              <w:spacing w:line="240" w:lineRule="auto"/>
              <w:ind w:right="56" w:firstLine="0"/>
              <w:jc w:val="center"/>
              <w:rPr>
                <w:rFonts w:eastAsia="Calibri"/>
                <w:sz w:val="20"/>
                <w:szCs w:val="20"/>
              </w:rPr>
            </w:pPr>
            <w:r w:rsidRPr="00612148">
              <w:rPr>
                <w:rFonts w:eastAsia="Calibri"/>
                <w:sz w:val="20"/>
                <w:szCs w:val="20"/>
              </w:rPr>
              <w:t>88.0</w:t>
            </w:r>
          </w:p>
        </w:tc>
      </w:tr>
      <w:tr w:rsidR="00AA67F9" w:rsidRPr="00612148" w14:paraId="2866A2ED" w14:textId="77777777" w:rsidTr="00D527CE">
        <w:trPr>
          <w:trHeight w:val="340"/>
          <w:jc w:val="center"/>
        </w:trPr>
        <w:tc>
          <w:tcPr>
            <w:tcW w:w="1584" w:type="dxa"/>
          </w:tcPr>
          <w:p w14:paraId="70FF8AA7" w14:textId="77777777" w:rsidR="00D527CE" w:rsidRPr="00612148" w:rsidRDefault="00D527CE" w:rsidP="00D527CE">
            <w:pPr>
              <w:widowControl w:val="0"/>
              <w:autoSpaceDE w:val="0"/>
              <w:autoSpaceDN w:val="0"/>
              <w:adjustRightInd w:val="0"/>
              <w:spacing w:line="240" w:lineRule="auto"/>
              <w:ind w:right="56" w:firstLine="0"/>
              <w:jc w:val="left"/>
              <w:rPr>
                <w:rFonts w:eastAsia="Calibri"/>
                <w:sz w:val="20"/>
                <w:szCs w:val="20"/>
              </w:rPr>
            </w:pPr>
            <w:r w:rsidRPr="00612148">
              <w:rPr>
                <w:rFonts w:eastAsia="Calibri"/>
                <w:sz w:val="20"/>
                <w:szCs w:val="20"/>
              </w:rPr>
              <w:t>Экскаватор</w:t>
            </w:r>
          </w:p>
        </w:tc>
        <w:tc>
          <w:tcPr>
            <w:tcW w:w="847" w:type="dxa"/>
            <w:vAlign w:val="center"/>
          </w:tcPr>
          <w:p w14:paraId="16770D26" w14:textId="77777777" w:rsidR="00D527CE" w:rsidRPr="00612148" w:rsidRDefault="00D527CE" w:rsidP="00D527CE">
            <w:pPr>
              <w:spacing w:line="240" w:lineRule="auto"/>
              <w:ind w:firstLine="0"/>
              <w:jc w:val="center"/>
              <w:rPr>
                <w:rFonts w:cs="Arial"/>
                <w:sz w:val="20"/>
                <w:szCs w:val="18"/>
              </w:rPr>
            </w:pPr>
            <w:r w:rsidRPr="00612148">
              <w:rPr>
                <w:rFonts w:cs="Arial"/>
                <w:sz w:val="20"/>
                <w:szCs w:val="18"/>
              </w:rPr>
              <w:t>колебл.</w:t>
            </w:r>
          </w:p>
        </w:tc>
        <w:tc>
          <w:tcPr>
            <w:tcW w:w="483" w:type="dxa"/>
            <w:vAlign w:val="center"/>
          </w:tcPr>
          <w:p w14:paraId="7040349B"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7.0</w:t>
            </w:r>
          </w:p>
        </w:tc>
        <w:tc>
          <w:tcPr>
            <w:tcW w:w="665" w:type="dxa"/>
          </w:tcPr>
          <w:p w14:paraId="6A2F1B49" w14:textId="77777777" w:rsidR="00D527CE" w:rsidRPr="00612148" w:rsidRDefault="00D527CE" w:rsidP="00D527CE">
            <w:pPr>
              <w:widowControl w:val="0"/>
              <w:autoSpaceDE w:val="0"/>
              <w:autoSpaceDN w:val="0"/>
              <w:adjustRightInd w:val="0"/>
              <w:spacing w:line="240" w:lineRule="auto"/>
              <w:ind w:right="56" w:firstLine="0"/>
              <w:jc w:val="center"/>
              <w:rPr>
                <w:rFonts w:eastAsia="Calibri"/>
                <w:sz w:val="20"/>
                <w:szCs w:val="20"/>
              </w:rPr>
            </w:pPr>
            <w:r w:rsidRPr="00612148">
              <w:rPr>
                <w:rFonts w:eastAsia="Calibri"/>
                <w:sz w:val="20"/>
                <w:szCs w:val="20"/>
              </w:rPr>
              <w:t>70.0</w:t>
            </w:r>
          </w:p>
        </w:tc>
        <w:tc>
          <w:tcPr>
            <w:tcW w:w="665" w:type="dxa"/>
          </w:tcPr>
          <w:p w14:paraId="2C36BED3" w14:textId="77777777" w:rsidR="00D527CE" w:rsidRPr="00612148" w:rsidRDefault="00D527CE" w:rsidP="00D527CE">
            <w:pPr>
              <w:widowControl w:val="0"/>
              <w:autoSpaceDE w:val="0"/>
              <w:autoSpaceDN w:val="0"/>
              <w:adjustRightInd w:val="0"/>
              <w:spacing w:line="240" w:lineRule="auto"/>
              <w:ind w:right="56" w:firstLine="0"/>
              <w:jc w:val="center"/>
              <w:rPr>
                <w:rFonts w:eastAsia="Calibri"/>
                <w:sz w:val="20"/>
                <w:szCs w:val="20"/>
              </w:rPr>
            </w:pPr>
            <w:r w:rsidRPr="00612148">
              <w:rPr>
                <w:rFonts w:eastAsia="Calibri"/>
                <w:sz w:val="20"/>
                <w:szCs w:val="20"/>
              </w:rPr>
              <w:t>73.0</w:t>
            </w:r>
          </w:p>
        </w:tc>
        <w:tc>
          <w:tcPr>
            <w:tcW w:w="665" w:type="dxa"/>
          </w:tcPr>
          <w:p w14:paraId="4B436F6E" w14:textId="77777777" w:rsidR="00D527CE" w:rsidRPr="00612148" w:rsidRDefault="00D527CE" w:rsidP="00D527CE">
            <w:pPr>
              <w:widowControl w:val="0"/>
              <w:autoSpaceDE w:val="0"/>
              <w:autoSpaceDN w:val="0"/>
              <w:adjustRightInd w:val="0"/>
              <w:spacing w:line="240" w:lineRule="auto"/>
              <w:ind w:right="56" w:firstLine="0"/>
              <w:jc w:val="center"/>
              <w:rPr>
                <w:rFonts w:eastAsia="Calibri"/>
                <w:sz w:val="20"/>
                <w:szCs w:val="20"/>
              </w:rPr>
            </w:pPr>
            <w:r w:rsidRPr="00612148">
              <w:rPr>
                <w:rFonts w:eastAsia="Calibri"/>
                <w:sz w:val="20"/>
                <w:szCs w:val="20"/>
              </w:rPr>
              <w:t>75.0</w:t>
            </w:r>
          </w:p>
        </w:tc>
        <w:tc>
          <w:tcPr>
            <w:tcW w:w="578" w:type="dxa"/>
          </w:tcPr>
          <w:p w14:paraId="7516B370" w14:textId="77777777" w:rsidR="00D527CE" w:rsidRPr="00612148" w:rsidRDefault="00D527CE" w:rsidP="00D527CE">
            <w:pPr>
              <w:widowControl w:val="0"/>
              <w:autoSpaceDE w:val="0"/>
              <w:autoSpaceDN w:val="0"/>
              <w:adjustRightInd w:val="0"/>
              <w:spacing w:line="240" w:lineRule="auto"/>
              <w:ind w:right="56" w:firstLine="0"/>
              <w:jc w:val="center"/>
              <w:rPr>
                <w:rFonts w:eastAsia="Calibri"/>
                <w:sz w:val="20"/>
                <w:szCs w:val="20"/>
              </w:rPr>
            </w:pPr>
            <w:r w:rsidRPr="00612148">
              <w:rPr>
                <w:rFonts w:eastAsia="Calibri"/>
                <w:sz w:val="20"/>
                <w:szCs w:val="20"/>
              </w:rPr>
              <w:t>76.0</w:t>
            </w:r>
          </w:p>
        </w:tc>
        <w:tc>
          <w:tcPr>
            <w:tcW w:w="695" w:type="dxa"/>
          </w:tcPr>
          <w:p w14:paraId="02EEBFC9" w14:textId="77777777" w:rsidR="00D527CE" w:rsidRPr="00612148" w:rsidRDefault="00D527CE" w:rsidP="00D527CE">
            <w:pPr>
              <w:widowControl w:val="0"/>
              <w:autoSpaceDE w:val="0"/>
              <w:autoSpaceDN w:val="0"/>
              <w:adjustRightInd w:val="0"/>
              <w:spacing w:line="240" w:lineRule="auto"/>
              <w:ind w:right="56" w:firstLine="0"/>
              <w:jc w:val="center"/>
              <w:rPr>
                <w:rFonts w:eastAsia="Calibri"/>
                <w:sz w:val="20"/>
                <w:szCs w:val="20"/>
              </w:rPr>
            </w:pPr>
            <w:r w:rsidRPr="00612148">
              <w:rPr>
                <w:rFonts w:eastAsia="Calibri"/>
                <w:sz w:val="20"/>
                <w:szCs w:val="20"/>
              </w:rPr>
              <w:t>72.0</w:t>
            </w:r>
          </w:p>
        </w:tc>
        <w:tc>
          <w:tcPr>
            <w:tcW w:w="599" w:type="dxa"/>
          </w:tcPr>
          <w:p w14:paraId="1C402B4F" w14:textId="77777777" w:rsidR="00D527CE" w:rsidRPr="00612148" w:rsidRDefault="00D527CE" w:rsidP="00D527CE">
            <w:pPr>
              <w:widowControl w:val="0"/>
              <w:autoSpaceDE w:val="0"/>
              <w:autoSpaceDN w:val="0"/>
              <w:adjustRightInd w:val="0"/>
              <w:spacing w:line="240" w:lineRule="auto"/>
              <w:ind w:right="56" w:firstLine="0"/>
              <w:jc w:val="center"/>
              <w:rPr>
                <w:rFonts w:eastAsia="Calibri"/>
                <w:sz w:val="20"/>
                <w:szCs w:val="20"/>
              </w:rPr>
            </w:pPr>
            <w:r w:rsidRPr="00612148">
              <w:rPr>
                <w:rFonts w:eastAsia="Calibri"/>
                <w:sz w:val="20"/>
                <w:szCs w:val="20"/>
              </w:rPr>
              <w:t>69.0</w:t>
            </w:r>
          </w:p>
        </w:tc>
        <w:tc>
          <w:tcPr>
            <w:tcW w:w="652" w:type="dxa"/>
          </w:tcPr>
          <w:p w14:paraId="64CA2C66" w14:textId="77777777" w:rsidR="00D527CE" w:rsidRPr="00612148" w:rsidRDefault="00D527CE" w:rsidP="00D527CE">
            <w:pPr>
              <w:widowControl w:val="0"/>
              <w:autoSpaceDE w:val="0"/>
              <w:autoSpaceDN w:val="0"/>
              <w:adjustRightInd w:val="0"/>
              <w:spacing w:line="240" w:lineRule="auto"/>
              <w:ind w:right="56" w:firstLine="0"/>
              <w:jc w:val="center"/>
              <w:rPr>
                <w:rFonts w:eastAsia="Calibri"/>
                <w:sz w:val="20"/>
                <w:szCs w:val="20"/>
              </w:rPr>
            </w:pPr>
            <w:r w:rsidRPr="00612148">
              <w:rPr>
                <w:rFonts w:eastAsia="Calibri"/>
                <w:sz w:val="20"/>
                <w:szCs w:val="20"/>
              </w:rPr>
              <w:t>68.0</w:t>
            </w:r>
          </w:p>
        </w:tc>
        <w:tc>
          <w:tcPr>
            <w:tcW w:w="668" w:type="dxa"/>
          </w:tcPr>
          <w:p w14:paraId="3B162676" w14:textId="77777777" w:rsidR="00D527CE" w:rsidRPr="00612148" w:rsidRDefault="00D527CE" w:rsidP="00D527CE">
            <w:pPr>
              <w:widowControl w:val="0"/>
              <w:autoSpaceDE w:val="0"/>
              <w:autoSpaceDN w:val="0"/>
              <w:adjustRightInd w:val="0"/>
              <w:spacing w:line="240" w:lineRule="auto"/>
              <w:ind w:right="56" w:firstLine="0"/>
              <w:jc w:val="center"/>
              <w:rPr>
                <w:rFonts w:eastAsia="Calibri"/>
                <w:sz w:val="20"/>
                <w:szCs w:val="20"/>
              </w:rPr>
            </w:pPr>
            <w:r w:rsidRPr="00612148">
              <w:rPr>
                <w:rFonts w:eastAsia="Calibri"/>
                <w:sz w:val="20"/>
                <w:szCs w:val="20"/>
              </w:rPr>
              <w:t>66.0</w:t>
            </w:r>
          </w:p>
        </w:tc>
        <w:tc>
          <w:tcPr>
            <w:tcW w:w="572" w:type="dxa"/>
          </w:tcPr>
          <w:p w14:paraId="5BCE5BCD" w14:textId="77777777" w:rsidR="00D527CE" w:rsidRPr="00612148" w:rsidRDefault="00D527CE" w:rsidP="00D527CE">
            <w:pPr>
              <w:widowControl w:val="0"/>
              <w:autoSpaceDE w:val="0"/>
              <w:autoSpaceDN w:val="0"/>
              <w:adjustRightInd w:val="0"/>
              <w:spacing w:line="240" w:lineRule="auto"/>
              <w:ind w:right="56" w:firstLine="0"/>
              <w:jc w:val="center"/>
              <w:rPr>
                <w:rFonts w:eastAsia="Calibri"/>
                <w:sz w:val="20"/>
                <w:szCs w:val="20"/>
              </w:rPr>
            </w:pPr>
            <w:r w:rsidRPr="00612148">
              <w:rPr>
                <w:rFonts w:eastAsia="Calibri"/>
                <w:sz w:val="20"/>
                <w:szCs w:val="20"/>
              </w:rPr>
              <w:t>62.0</w:t>
            </w:r>
          </w:p>
        </w:tc>
        <w:tc>
          <w:tcPr>
            <w:tcW w:w="625" w:type="dxa"/>
          </w:tcPr>
          <w:p w14:paraId="16A4A6A2" w14:textId="77777777" w:rsidR="00D527CE" w:rsidRPr="00612148" w:rsidRDefault="00D527CE" w:rsidP="00D527CE">
            <w:pPr>
              <w:widowControl w:val="0"/>
              <w:autoSpaceDE w:val="0"/>
              <w:autoSpaceDN w:val="0"/>
              <w:adjustRightInd w:val="0"/>
              <w:spacing w:line="240" w:lineRule="auto"/>
              <w:ind w:right="56" w:firstLine="0"/>
              <w:jc w:val="center"/>
              <w:rPr>
                <w:rFonts w:eastAsia="Calibri"/>
                <w:sz w:val="20"/>
                <w:szCs w:val="20"/>
              </w:rPr>
            </w:pPr>
            <w:r w:rsidRPr="00612148">
              <w:rPr>
                <w:rFonts w:eastAsia="Calibri"/>
                <w:sz w:val="20"/>
                <w:szCs w:val="20"/>
              </w:rPr>
              <w:t>76.0</w:t>
            </w:r>
          </w:p>
        </w:tc>
        <w:tc>
          <w:tcPr>
            <w:tcW w:w="625" w:type="dxa"/>
          </w:tcPr>
          <w:p w14:paraId="4599628D" w14:textId="77777777" w:rsidR="00D527CE" w:rsidRPr="00612148" w:rsidRDefault="00D527CE" w:rsidP="00D527CE">
            <w:pPr>
              <w:widowControl w:val="0"/>
              <w:autoSpaceDE w:val="0"/>
              <w:autoSpaceDN w:val="0"/>
              <w:adjustRightInd w:val="0"/>
              <w:spacing w:line="240" w:lineRule="auto"/>
              <w:ind w:right="56" w:firstLine="0"/>
              <w:jc w:val="center"/>
              <w:rPr>
                <w:rFonts w:eastAsia="Calibri"/>
                <w:sz w:val="20"/>
                <w:szCs w:val="20"/>
              </w:rPr>
            </w:pPr>
            <w:r w:rsidRPr="00612148">
              <w:rPr>
                <w:rFonts w:eastAsia="Calibri"/>
                <w:sz w:val="20"/>
                <w:szCs w:val="20"/>
              </w:rPr>
              <w:t>88.0</w:t>
            </w:r>
          </w:p>
        </w:tc>
      </w:tr>
      <w:tr w:rsidR="00AA67F9" w:rsidRPr="00612148" w14:paraId="4D98F100" w14:textId="77777777" w:rsidTr="00D527CE">
        <w:trPr>
          <w:trHeight w:val="340"/>
          <w:jc w:val="center"/>
        </w:trPr>
        <w:tc>
          <w:tcPr>
            <w:tcW w:w="1584" w:type="dxa"/>
          </w:tcPr>
          <w:p w14:paraId="04852090" w14:textId="77777777" w:rsidR="00D527CE" w:rsidRPr="00612148" w:rsidRDefault="00D527CE" w:rsidP="00D527CE">
            <w:pPr>
              <w:widowControl w:val="0"/>
              <w:autoSpaceDE w:val="0"/>
              <w:autoSpaceDN w:val="0"/>
              <w:adjustRightInd w:val="0"/>
              <w:spacing w:line="240" w:lineRule="auto"/>
              <w:ind w:right="56" w:firstLine="0"/>
              <w:jc w:val="left"/>
              <w:rPr>
                <w:rFonts w:eastAsia="Calibri"/>
                <w:sz w:val="20"/>
                <w:szCs w:val="20"/>
              </w:rPr>
            </w:pPr>
            <w:r w:rsidRPr="00612148">
              <w:rPr>
                <w:rFonts w:eastAsia="Calibri"/>
                <w:sz w:val="20"/>
                <w:szCs w:val="20"/>
              </w:rPr>
              <w:t>Автотоплив</w:t>
            </w:r>
            <w:r w:rsidRPr="00612148">
              <w:rPr>
                <w:rFonts w:eastAsia="Calibri"/>
                <w:sz w:val="20"/>
                <w:szCs w:val="20"/>
              </w:rPr>
              <w:t>о</w:t>
            </w:r>
            <w:r w:rsidRPr="00612148">
              <w:rPr>
                <w:rFonts w:eastAsia="Calibri"/>
                <w:sz w:val="20"/>
                <w:szCs w:val="20"/>
              </w:rPr>
              <w:t>заправщик</w:t>
            </w:r>
          </w:p>
        </w:tc>
        <w:tc>
          <w:tcPr>
            <w:tcW w:w="847" w:type="dxa"/>
            <w:vAlign w:val="center"/>
          </w:tcPr>
          <w:p w14:paraId="023EEC37" w14:textId="77777777" w:rsidR="00D527CE" w:rsidRPr="00612148" w:rsidRDefault="00D527CE" w:rsidP="00D527CE">
            <w:pPr>
              <w:widowControl w:val="0"/>
              <w:autoSpaceDE w:val="0"/>
              <w:autoSpaceDN w:val="0"/>
              <w:adjustRightInd w:val="0"/>
              <w:spacing w:line="240" w:lineRule="auto"/>
              <w:ind w:right="56" w:firstLine="0"/>
              <w:jc w:val="center"/>
              <w:rPr>
                <w:rFonts w:cs="Arial"/>
                <w:sz w:val="20"/>
                <w:szCs w:val="18"/>
              </w:rPr>
            </w:pPr>
            <w:r w:rsidRPr="00612148">
              <w:rPr>
                <w:rFonts w:cs="Arial"/>
                <w:sz w:val="20"/>
                <w:szCs w:val="18"/>
              </w:rPr>
              <w:t>колебл.</w:t>
            </w:r>
          </w:p>
        </w:tc>
        <w:tc>
          <w:tcPr>
            <w:tcW w:w="483" w:type="dxa"/>
            <w:vAlign w:val="center"/>
          </w:tcPr>
          <w:p w14:paraId="42F89A6D" w14:textId="77777777" w:rsidR="00D527CE" w:rsidRPr="00612148" w:rsidRDefault="00D527CE" w:rsidP="00D527CE">
            <w:pPr>
              <w:widowControl w:val="0"/>
              <w:autoSpaceDE w:val="0"/>
              <w:autoSpaceDN w:val="0"/>
              <w:adjustRightInd w:val="0"/>
              <w:spacing w:line="240" w:lineRule="auto"/>
              <w:ind w:left="56" w:right="56" w:firstLine="0"/>
              <w:jc w:val="center"/>
              <w:rPr>
                <w:rFonts w:cs="Arial"/>
                <w:sz w:val="20"/>
                <w:szCs w:val="18"/>
              </w:rPr>
            </w:pPr>
            <w:r w:rsidRPr="00612148">
              <w:rPr>
                <w:rFonts w:cs="Arial"/>
                <w:sz w:val="20"/>
                <w:szCs w:val="18"/>
              </w:rPr>
              <w:t>7.0</w:t>
            </w:r>
          </w:p>
        </w:tc>
        <w:tc>
          <w:tcPr>
            <w:tcW w:w="665" w:type="dxa"/>
          </w:tcPr>
          <w:p w14:paraId="56491407" w14:textId="77777777" w:rsidR="00D527CE" w:rsidRPr="00612148" w:rsidRDefault="00D527CE" w:rsidP="00D527CE">
            <w:pPr>
              <w:widowControl w:val="0"/>
              <w:autoSpaceDE w:val="0"/>
              <w:autoSpaceDN w:val="0"/>
              <w:adjustRightInd w:val="0"/>
              <w:spacing w:line="240" w:lineRule="auto"/>
              <w:ind w:right="56" w:firstLine="0"/>
              <w:jc w:val="center"/>
              <w:rPr>
                <w:rFonts w:eastAsia="Calibri"/>
                <w:sz w:val="20"/>
                <w:szCs w:val="20"/>
              </w:rPr>
            </w:pPr>
            <w:r w:rsidRPr="00612148">
              <w:rPr>
                <w:rFonts w:eastAsia="Calibri"/>
                <w:sz w:val="20"/>
                <w:szCs w:val="20"/>
              </w:rPr>
              <w:t>66.0</w:t>
            </w:r>
          </w:p>
        </w:tc>
        <w:tc>
          <w:tcPr>
            <w:tcW w:w="665" w:type="dxa"/>
          </w:tcPr>
          <w:p w14:paraId="4C922583" w14:textId="77777777" w:rsidR="00D527CE" w:rsidRPr="00612148" w:rsidRDefault="00D527CE" w:rsidP="00D527CE">
            <w:pPr>
              <w:widowControl w:val="0"/>
              <w:autoSpaceDE w:val="0"/>
              <w:autoSpaceDN w:val="0"/>
              <w:adjustRightInd w:val="0"/>
              <w:spacing w:line="240" w:lineRule="auto"/>
              <w:ind w:right="56" w:firstLine="0"/>
              <w:jc w:val="center"/>
              <w:rPr>
                <w:rFonts w:eastAsia="Calibri"/>
                <w:sz w:val="20"/>
                <w:szCs w:val="20"/>
              </w:rPr>
            </w:pPr>
            <w:r w:rsidRPr="00612148">
              <w:rPr>
                <w:rFonts w:eastAsia="Calibri"/>
                <w:sz w:val="20"/>
                <w:szCs w:val="20"/>
              </w:rPr>
              <w:t>69.0</w:t>
            </w:r>
          </w:p>
        </w:tc>
        <w:tc>
          <w:tcPr>
            <w:tcW w:w="665" w:type="dxa"/>
          </w:tcPr>
          <w:p w14:paraId="1DB5EBAF" w14:textId="77777777" w:rsidR="00D527CE" w:rsidRPr="00612148" w:rsidRDefault="00D527CE" w:rsidP="00D527CE">
            <w:pPr>
              <w:widowControl w:val="0"/>
              <w:autoSpaceDE w:val="0"/>
              <w:autoSpaceDN w:val="0"/>
              <w:adjustRightInd w:val="0"/>
              <w:spacing w:line="240" w:lineRule="auto"/>
              <w:ind w:right="56" w:firstLine="0"/>
              <w:jc w:val="center"/>
              <w:rPr>
                <w:rFonts w:eastAsia="Calibri"/>
                <w:sz w:val="20"/>
                <w:szCs w:val="20"/>
              </w:rPr>
            </w:pPr>
            <w:r w:rsidRPr="00612148">
              <w:rPr>
                <w:rFonts w:eastAsia="Calibri"/>
                <w:sz w:val="20"/>
                <w:szCs w:val="20"/>
              </w:rPr>
              <w:t>71.0</w:t>
            </w:r>
          </w:p>
        </w:tc>
        <w:tc>
          <w:tcPr>
            <w:tcW w:w="578" w:type="dxa"/>
          </w:tcPr>
          <w:p w14:paraId="671F4AED" w14:textId="77777777" w:rsidR="00D527CE" w:rsidRPr="00612148" w:rsidRDefault="00D527CE" w:rsidP="00D527CE">
            <w:pPr>
              <w:widowControl w:val="0"/>
              <w:autoSpaceDE w:val="0"/>
              <w:autoSpaceDN w:val="0"/>
              <w:adjustRightInd w:val="0"/>
              <w:spacing w:line="240" w:lineRule="auto"/>
              <w:ind w:right="56" w:firstLine="0"/>
              <w:jc w:val="center"/>
              <w:rPr>
                <w:rFonts w:eastAsia="Calibri"/>
                <w:sz w:val="20"/>
                <w:szCs w:val="20"/>
              </w:rPr>
            </w:pPr>
            <w:r w:rsidRPr="00612148">
              <w:rPr>
                <w:rFonts w:eastAsia="Calibri"/>
                <w:sz w:val="20"/>
                <w:szCs w:val="20"/>
              </w:rPr>
              <w:t>72.0</w:t>
            </w:r>
          </w:p>
        </w:tc>
        <w:tc>
          <w:tcPr>
            <w:tcW w:w="695" w:type="dxa"/>
          </w:tcPr>
          <w:p w14:paraId="368A4256" w14:textId="77777777" w:rsidR="00D527CE" w:rsidRPr="00612148" w:rsidRDefault="00D527CE" w:rsidP="00D527CE">
            <w:pPr>
              <w:widowControl w:val="0"/>
              <w:autoSpaceDE w:val="0"/>
              <w:autoSpaceDN w:val="0"/>
              <w:adjustRightInd w:val="0"/>
              <w:spacing w:line="240" w:lineRule="auto"/>
              <w:ind w:right="56" w:firstLine="0"/>
              <w:jc w:val="center"/>
              <w:rPr>
                <w:rFonts w:eastAsia="Calibri"/>
                <w:sz w:val="20"/>
                <w:szCs w:val="20"/>
              </w:rPr>
            </w:pPr>
            <w:r w:rsidRPr="00612148">
              <w:rPr>
                <w:rFonts w:eastAsia="Calibri"/>
                <w:sz w:val="20"/>
                <w:szCs w:val="20"/>
              </w:rPr>
              <w:t>68.0</w:t>
            </w:r>
          </w:p>
        </w:tc>
        <w:tc>
          <w:tcPr>
            <w:tcW w:w="599" w:type="dxa"/>
          </w:tcPr>
          <w:p w14:paraId="711FA7B8" w14:textId="77777777" w:rsidR="00D527CE" w:rsidRPr="00612148" w:rsidRDefault="00D527CE" w:rsidP="00D527CE">
            <w:pPr>
              <w:widowControl w:val="0"/>
              <w:autoSpaceDE w:val="0"/>
              <w:autoSpaceDN w:val="0"/>
              <w:adjustRightInd w:val="0"/>
              <w:spacing w:line="240" w:lineRule="auto"/>
              <w:ind w:right="56" w:firstLine="0"/>
              <w:jc w:val="center"/>
              <w:rPr>
                <w:rFonts w:eastAsia="Calibri"/>
                <w:sz w:val="20"/>
                <w:szCs w:val="20"/>
              </w:rPr>
            </w:pPr>
            <w:r w:rsidRPr="00612148">
              <w:rPr>
                <w:rFonts w:eastAsia="Calibri"/>
                <w:sz w:val="20"/>
                <w:szCs w:val="20"/>
              </w:rPr>
              <w:t>65.0</w:t>
            </w:r>
          </w:p>
        </w:tc>
        <w:tc>
          <w:tcPr>
            <w:tcW w:w="652" w:type="dxa"/>
          </w:tcPr>
          <w:p w14:paraId="66722CCF" w14:textId="77777777" w:rsidR="00D527CE" w:rsidRPr="00612148" w:rsidRDefault="00D527CE" w:rsidP="00D527CE">
            <w:pPr>
              <w:widowControl w:val="0"/>
              <w:autoSpaceDE w:val="0"/>
              <w:autoSpaceDN w:val="0"/>
              <w:adjustRightInd w:val="0"/>
              <w:spacing w:line="240" w:lineRule="auto"/>
              <w:ind w:right="56" w:firstLine="0"/>
              <w:jc w:val="center"/>
              <w:rPr>
                <w:rFonts w:eastAsia="Calibri"/>
                <w:sz w:val="20"/>
                <w:szCs w:val="20"/>
              </w:rPr>
            </w:pPr>
            <w:r w:rsidRPr="00612148">
              <w:rPr>
                <w:rFonts w:eastAsia="Calibri"/>
                <w:sz w:val="20"/>
                <w:szCs w:val="20"/>
              </w:rPr>
              <w:t>64.0</w:t>
            </w:r>
          </w:p>
        </w:tc>
        <w:tc>
          <w:tcPr>
            <w:tcW w:w="668" w:type="dxa"/>
          </w:tcPr>
          <w:p w14:paraId="452E01DA" w14:textId="77777777" w:rsidR="00D527CE" w:rsidRPr="00612148" w:rsidRDefault="00D527CE" w:rsidP="00D527CE">
            <w:pPr>
              <w:widowControl w:val="0"/>
              <w:autoSpaceDE w:val="0"/>
              <w:autoSpaceDN w:val="0"/>
              <w:adjustRightInd w:val="0"/>
              <w:spacing w:line="240" w:lineRule="auto"/>
              <w:ind w:right="56" w:firstLine="0"/>
              <w:jc w:val="center"/>
              <w:rPr>
                <w:rFonts w:eastAsia="Calibri"/>
                <w:sz w:val="20"/>
                <w:szCs w:val="20"/>
              </w:rPr>
            </w:pPr>
            <w:r w:rsidRPr="00612148">
              <w:rPr>
                <w:rFonts w:eastAsia="Calibri"/>
                <w:sz w:val="20"/>
                <w:szCs w:val="20"/>
              </w:rPr>
              <w:t>62.0</w:t>
            </w:r>
          </w:p>
        </w:tc>
        <w:tc>
          <w:tcPr>
            <w:tcW w:w="572" w:type="dxa"/>
          </w:tcPr>
          <w:p w14:paraId="1109DD51" w14:textId="77777777" w:rsidR="00D527CE" w:rsidRPr="00612148" w:rsidRDefault="00D527CE" w:rsidP="00D527CE">
            <w:pPr>
              <w:widowControl w:val="0"/>
              <w:autoSpaceDE w:val="0"/>
              <w:autoSpaceDN w:val="0"/>
              <w:adjustRightInd w:val="0"/>
              <w:spacing w:line="240" w:lineRule="auto"/>
              <w:ind w:right="56" w:firstLine="0"/>
              <w:jc w:val="center"/>
              <w:rPr>
                <w:rFonts w:eastAsia="Calibri"/>
                <w:sz w:val="20"/>
                <w:szCs w:val="20"/>
              </w:rPr>
            </w:pPr>
            <w:r w:rsidRPr="00612148">
              <w:rPr>
                <w:rFonts w:eastAsia="Calibri"/>
                <w:sz w:val="20"/>
                <w:szCs w:val="20"/>
              </w:rPr>
              <w:t>58.0</w:t>
            </w:r>
          </w:p>
        </w:tc>
        <w:tc>
          <w:tcPr>
            <w:tcW w:w="625" w:type="dxa"/>
          </w:tcPr>
          <w:p w14:paraId="427C2D17" w14:textId="77777777" w:rsidR="00D527CE" w:rsidRPr="00612148" w:rsidRDefault="00D527CE" w:rsidP="00D527CE">
            <w:pPr>
              <w:widowControl w:val="0"/>
              <w:autoSpaceDE w:val="0"/>
              <w:autoSpaceDN w:val="0"/>
              <w:adjustRightInd w:val="0"/>
              <w:spacing w:line="240" w:lineRule="auto"/>
              <w:ind w:right="56" w:firstLine="0"/>
              <w:jc w:val="center"/>
              <w:rPr>
                <w:rFonts w:eastAsia="Calibri"/>
                <w:sz w:val="20"/>
                <w:szCs w:val="20"/>
              </w:rPr>
            </w:pPr>
            <w:r w:rsidRPr="00612148">
              <w:rPr>
                <w:rFonts w:eastAsia="Calibri"/>
                <w:sz w:val="20"/>
                <w:szCs w:val="20"/>
              </w:rPr>
              <w:t>72.0</w:t>
            </w:r>
          </w:p>
        </w:tc>
        <w:tc>
          <w:tcPr>
            <w:tcW w:w="625" w:type="dxa"/>
          </w:tcPr>
          <w:p w14:paraId="30DA9BD4" w14:textId="77777777" w:rsidR="00D527CE" w:rsidRPr="00612148" w:rsidRDefault="00D527CE" w:rsidP="00D527CE">
            <w:pPr>
              <w:widowControl w:val="0"/>
              <w:autoSpaceDE w:val="0"/>
              <w:autoSpaceDN w:val="0"/>
              <w:adjustRightInd w:val="0"/>
              <w:spacing w:line="240" w:lineRule="auto"/>
              <w:ind w:right="56" w:firstLine="0"/>
              <w:jc w:val="center"/>
              <w:rPr>
                <w:rFonts w:eastAsia="Calibri"/>
                <w:sz w:val="20"/>
                <w:szCs w:val="20"/>
              </w:rPr>
            </w:pPr>
            <w:r w:rsidRPr="00612148">
              <w:rPr>
                <w:rFonts w:eastAsia="Calibri"/>
                <w:sz w:val="20"/>
                <w:szCs w:val="20"/>
              </w:rPr>
              <w:t>78.0</w:t>
            </w:r>
          </w:p>
        </w:tc>
      </w:tr>
    </w:tbl>
    <w:p w14:paraId="7F6276CC" w14:textId="1E062438" w:rsidR="00D527CE" w:rsidRPr="00612148" w:rsidRDefault="00D527CE" w:rsidP="00D527CE">
      <w:pPr>
        <w:pStyle w:val="2b"/>
        <w:tabs>
          <w:tab w:val="left" w:pos="851"/>
        </w:tabs>
        <w:spacing w:before="240" w:after="0" w:line="360" w:lineRule="auto"/>
        <w:ind w:left="0"/>
        <w:rPr>
          <w:snapToGrid w:val="0"/>
          <w:spacing w:val="-2"/>
        </w:rPr>
      </w:pPr>
      <w:r w:rsidRPr="00612148">
        <w:rPr>
          <w:snapToGrid w:val="0"/>
          <w:spacing w:val="-2"/>
        </w:rPr>
        <w:t xml:space="preserve">Шумовые характеристики спецтехники взяты на основании протоколов измерений шума и представлены в приложении </w:t>
      </w:r>
      <w:r w:rsidR="00044E28" w:rsidRPr="00612148">
        <w:rPr>
          <w:snapToGrid w:val="0"/>
          <w:spacing w:val="-2"/>
        </w:rPr>
        <w:t xml:space="preserve">Н </w:t>
      </w:r>
      <w:r w:rsidRPr="00612148">
        <w:rPr>
          <w:rFonts w:cs="Arial"/>
          <w:snapToGrid w:val="0"/>
          <w:spacing w:val="-2"/>
        </w:rPr>
        <w:t>тома 8.1.2 (</w:t>
      </w:r>
      <w:r w:rsidRPr="00612148">
        <w:rPr>
          <w:noProof/>
          <w:spacing w:val="-2"/>
        </w:rPr>
        <w:fldChar w:fldCharType="begin"/>
      </w:r>
      <w:r w:rsidRPr="00612148">
        <w:rPr>
          <w:noProof/>
          <w:spacing w:val="-2"/>
        </w:rPr>
        <w:instrText xml:space="preserve"> DOCPROPERTY  ШифрДокумента  \* MERGEFORMAT </w:instrText>
      </w:r>
      <w:r w:rsidRPr="00612148">
        <w:rPr>
          <w:noProof/>
          <w:spacing w:val="-2"/>
        </w:rPr>
        <w:fldChar w:fldCharType="separate"/>
      </w:r>
      <w:r w:rsidR="009D5F08">
        <w:rPr>
          <w:noProof/>
          <w:spacing w:val="-2"/>
        </w:rPr>
        <w:t>1750616/0357Д-01-ПП-700000</w:t>
      </w:r>
      <w:r w:rsidRPr="00612148">
        <w:rPr>
          <w:noProof/>
          <w:spacing w:val="-2"/>
        </w:rPr>
        <w:fldChar w:fldCharType="end"/>
      </w:r>
      <w:r w:rsidRPr="00612148">
        <w:rPr>
          <w:rFonts w:cs="Arial"/>
          <w:spacing w:val="-2"/>
        </w:rPr>
        <w:t>-ООС1.2)</w:t>
      </w:r>
      <w:r w:rsidRPr="00612148">
        <w:rPr>
          <w:snapToGrid w:val="0"/>
          <w:spacing w:val="-2"/>
        </w:rPr>
        <w:t xml:space="preserve">. </w:t>
      </w:r>
    </w:p>
    <w:p w14:paraId="7F745C3A" w14:textId="7E422D30" w:rsidR="00D527CE" w:rsidRPr="00612148" w:rsidRDefault="00D527CE" w:rsidP="00D527CE">
      <w:pPr>
        <w:rPr>
          <w:rFonts w:eastAsia="Calibri" w:cs="Arial"/>
        </w:rPr>
      </w:pPr>
      <w:r w:rsidRPr="00612148">
        <w:t>Карта-схема расположения источников шума и расчетных точек на границе прои</w:t>
      </w:r>
      <w:r w:rsidRPr="00612148">
        <w:t>з</w:t>
      </w:r>
      <w:r w:rsidRPr="00612148">
        <w:t xml:space="preserve">водственной зоны в период строительства приведена </w:t>
      </w:r>
      <w:r w:rsidR="00044E28" w:rsidRPr="00612148">
        <w:t>на схеме</w:t>
      </w:r>
      <w:r w:rsidRPr="00612148">
        <w:rPr>
          <w:rFonts w:eastAsia="Calibri" w:cs="Arial"/>
        </w:rPr>
        <w:br/>
        <w:t xml:space="preserve"> </w:t>
      </w:r>
      <w:r w:rsidRPr="00612148">
        <w:rPr>
          <w:noProof/>
        </w:rPr>
        <w:fldChar w:fldCharType="begin"/>
      </w:r>
      <w:r w:rsidRPr="00612148">
        <w:rPr>
          <w:noProof/>
        </w:rPr>
        <w:instrText xml:space="preserve"> DOCPROPERTY  ШифрДокумента  \* MERGEFORMAT </w:instrText>
      </w:r>
      <w:r w:rsidRPr="00612148">
        <w:rPr>
          <w:noProof/>
        </w:rPr>
        <w:fldChar w:fldCharType="separate"/>
      </w:r>
      <w:r w:rsidR="009D5F08">
        <w:rPr>
          <w:noProof/>
        </w:rPr>
        <w:t>1750616/0357Д-01-ПП-700000</w:t>
      </w:r>
      <w:r w:rsidRPr="00612148">
        <w:rPr>
          <w:noProof/>
        </w:rPr>
        <w:fldChar w:fldCharType="end"/>
      </w:r>
      <w:r w:rsidRPr="00612148">
        <w:rPr>
          <w:rFonts w:eastAsia="Calibri" w:cs="Arial"/>
        </w:rPr>
        <w:t>-</w:t>
      </w:r>
      <w:r w:rsidR="008F6396">
        <w:rPr>
          <w:noProof/>
        </w:rPr>
        <w:t>ОВОС</w:t>
      </w:r>
      <w:r w:rsidR="008268BC" w:rsidRPr="00612148">
        <w:rPr>
          <w:rFonts w:eastAsia="Calibri" w:cs="Arial"/>
        </w:rPr>
        <w:t>-CХ-0</w:t>
      </w:r>
      <w:r w:rsidRPr="00612148">
        <w:rPr>
          <w:rFonts w:eastAsia="Calibri" w:cs="Arial"/>
        </w:rPr>
        <w:t xml:space="preserve">2. </w:t>
      </w:r>
    </w:p>
    <w:p w14:paraId="2E032178" w14:textId="77777777" w:rsidR="00D527CE" w:rsidRPr="00612148" w:rsidRDefault="00D527CE" w:rsidP="00D527CE">
      <w:pPr>
        <w:pStyle w:val="2b"/>
        <w:tabs>
          <w:tab w:val="left" w:pos="851"/>
        </w:tabs>
        <w:spacing w:after="0" w:line="360" w:lineRule="auto"/>
        <w:ind w:left="0"/>
        <w:rPr>
          <w:rFonts w:cs="Arial"/>
          <w:snapToGrid w:val="0"/>
        </w:rPr>
      </w:pPr>
      <w:r w:rsidRPr="00612148">
        <w:rPr>
          <w:rFonts w:cs="Arial"/>
          <w:snapToGrid w:val="0"/>
        </w:rPr>
        <w:t>Для расчета уровня звукового давления были выбраны 4 расчетные точки на гр</w:t>
      </w:r>
      <w:r w:rsidRPr="00612148">
        <w:rPr>
          <w:rFonts w:cs="Arial"/>
          <w:snapToGrid w:val="0"/>
        </w:rPr>
        <w:t>а</w:t>
      </w:r>
      <w:r w:rsidRPr="00612148">
        <w:rPr>
          <w:rFonts w:cs="Arial"/>
          <w:snapToGrid w:val="0"/>
        </w:rPr>
        <w:t>нице СЗЗ и 1 расчетная точка в производственной зоне.</w:t>
      </w:r>
    </w:p>
    <w:p w14:paraId="4927D0EF" w14:textId="5299094F" w:rsidR="00D527CE" w:rsidRPr="00612148" w:rsidRDefault="00D527CE" w:rsidP="00D527CE">
      <w:r w:rsidRPr="00612148">
        <w:t>Расчетные точки уровней звукового давл</w:t>
      </w:r>
      <w:r w:rsidR="00044E28" w:rsidRPr="00612148">
        <w:t>ения на границе СЗЗ приведены на схеме</w:t>
      </w:r>
      <w:r w:rsidRPr="00612148">
        <w:t xml:space="preserve">  </w:t>
      </w:r>
      <w:r w:rsidRPr="00612148">
        <w:br/>
      </w:r>
      <w:r w:rsidRPr="00612148">
        <w:rPr>
          <w:noProof/>
        </w:rPr>
        <w:fldChar w:fldCharType="begin"/>
      </w:r>
      <w:r w:rsidRPr="00612148">
        <w:rPr>
          <w:noProof/>
        </w:rPr>
        <w:instrText xml:space="preserve"> DOCPROPERTY  ШифрДокумента  \* MERGEFORMAT </w:instrText>
      </w:r>
      <w:r w:rsidRPr="00612148">
        <w:rPr>
          <w:noProof/>
        </w:rPr>
        <w:fldChar w:fldCharType="separate"/>
      </w:r>
      <w:r w:rsidR="009D5F08">
        <w:rPr>
          <w:noProof/>
        </w:rPr>
        <w:t>1750616/0357Д-01-ПП-700000</w:t>
      </w:r>
      <w:r w:rsidRPr="00612148">
        <w:rPr>
          <w:noProof/>
        </w:rPr>
        <w:fldChar w:fldCharType="end"/>
      </w:r>
      <w:r w:rsidRPr="00612148">
        <w:rPr>
          <w:rFonts w:eastAsia="Calibri" w:cs="Arial"/>
        </w:rPr>
        <w:t>-</w:t>
      </w:r>
      <w:r w:rsidR="008F6396">
        <w:rPr>
          <w:noProof/>
        </w:rPr>
        <w:t>ОВОС</w:t>
      </w:r>
      <w:r w:rsidR="008268BC" w:rsidRPr="00612148">
        <w:rPr>
          <w:rFonts w:eastAsia="Calibri" w:cs="Arial"/>
        </w:rPr>
        <w:t>-CХ-0</w:t>
      </w:r>
      <w:r w:rsidRPr="00612148">
        <w:rPr>
          <w:rFonts w:eastAsia="Calibri" w:cs="Arial"/>
        </w:rPr>
        <w:t>1.</w:t>
      </w:r>
    </w:p>
    <w:p w14:paraId="17874096" w14:textId="77777777" w:rsidR="00D527CE" w:rsidRDefault="00D527CE" w:rsidP="00D527CE">
      <w:r w:rsidRPr="00612148">
        <w:t xml:space="preserve">Сравнение нормативных уровней звукового давления по </w:t>
      </w:r>
      <w:r w:rsidRPr="00612148">
        <w:br/>
      </w:r>
      <w:r w:rsidRPr="00612148">
        <w:rPr>
          <w:rFonts w:eastAsia="Times New Roman" w:cs="Arial"/>
          <w:snapToGrid w:val="0"/>
          <w:lang w:eastAsia="ru-RU"/>
        </w:rPr>
        <w:t>СП 51.13330.2011 «Защита от шума»</w:t>
      </w:r>
      <w:r w:rsidRPr="00612148">
        <w:t xml:space="preserve"> с расчетными уровнями звукового давления прив</w:t>
      </w:r>
      <w:r w:rsidRPr="00612148">
        <w:t>е</w:t>
      </w:r>
      <w:r w:rsidRPr="00612148">
        <w:t xml:space="preserve">дено в таблице </w:t>
      </w:r>
      <w:r w:rsidRPr="00612148">
        <w:fldChar w:fldCharType="begin"/>
      </w:r>
      <w:r w:rsidRPr="00612148">
        <w:instrText xml:space="preserve"> REF _Ref468098237 \h  \* MERGEFORMAT </w:instrText>
      </w:r>
      <w:r w:rsidRPr="00612148">
        <w:fldChar w:fldCharType="separate"/>
      </w:r>
      <w:r w:rsidR="0017121E" w:rsidRPr="0017121E">
        <w:rPr>
          <w:rFonts w:eastAsia="Calibri"/>
          <w:bCs/>
          <w:vanish/>
        </w:rPr>
        <w:t xml:space="preserve">Таблица </w:t>
      </w:r>
      <w:r w:rsidR="0017121E" w:rsidRPr="0017121E">
        <w:rPr>
          <w:noProof/>
        </w:rPr>
        <w:t>5</w:t>
      </w:r>
      <w:r w:rsidR="0017121E" w:rsidRPr="0017121E">
        <w:t>.</w:t>
      </w:r>
      <w:r w:rsidR="0017121E" w:rsidRPr="0017121E">
        <w:rPr>
          <w:noProof/>
        </w:rPr>
        <w:t>11</w:t>
      </w:r>
      <w:r w:rsidRPr="00612148">
        <w:fldChar w:fldCharType="end"/>
      </w:r>
      <w:r w:rsidRPr="00612148">
        <w:t>.</w:t>
      </w:r>
    </w:p>
    <w:p w14:paraId="24D077A8" w14:textId="77777777" w:rsidR="00ED7DF6" w:rsidRDefault="00ED7DF6" w:rsidP="00D527CE"/>
    <w:p w14:paraId="6C8B3594" w14:textId="77777777" w:rsidR="00ED7DF6" w:rsidRPr="00612148" w:rsidRDefault="00ED7DF6" w:rsidP="00D527CE"/>
    <w:p w14:paraId="4850F0F0" w14:textId="77777777" w:rsidR="00D527CE" w:rsidRPr="00612148" w:rsidRDefault="00D527CE" w:rsidP="00D527CE">
      <w:pPr>
        <w:ind w:firstLine="0"/>
        <w:rPr>
          <w:rFonts w:eastAsia="Calibri"/>
          <w:b/>
          <w:bCs/>
          <w:sz w:val="20"/>
          <w:szCs w:val="20"/>
        </w:rPr>
      </w:pPr>
      <w:bookmarkStart w:id="240" w:name="_Ref468098237"/>
      <w:r w:rsidRPr="00612148">
        <w:rPr>
          <w:rFonts w:eastAsia="Calibri"/>
          <w:b/>
          <w:bCs/>
          <w:sz w:val="20"/>
          <w:szCs w:val="20"/>
        </w:rPr>
        <w:lastRenderedPageBreak/>
        <w:t xml:space="preserve">Таблица </w:t>
      </w:r>
      <w:r w:rsidRPr="00612148">
        <w:rPr>
          <w:b/>
          <w:sz w:val="20"/>
          <w:szCs w:val="20"/>
        </w:rPr>
        <w:fldChar w:fldCharType="begin"/>
      </w:r>
      <w:r w:rsidRPr="00612148">
        <w:rPr>
          <w:b/>
          <w:sz w:val="20"/>
          <w:szCs w:val="20"/>
        </w:rPr>
        <w:instrText xml:space="preserve"> STYLEREF 1 \s </w:instrText>
      </w:r>
      <w:r w:rsidRPr="00612148">
        <w:rPr>
          <w:b/>
          <w:sz w:val="20"/>
          <w:szCs w:val="20"/>
        </w:rPr>
        <w:fldChar w:fldCharType="separate"/>
      </w:r>
      <w:r w:rsidR="0017121E">
        <w:rPr>
          <w:b/>
          <w:noProof/>
          <w:sz w:val="20"/>
          <w:szCs w:val="20"/>
        </w:rPr>
        <w:t>5</w:t>
      </w:r>
      <w:r w:rsidRPr="00612148">
        <w:rPr>
          <w:b/>
          <w:noProof/>
          <w:sz w:val="20"/>
          <w:szCs w:val="20"/>
        </w:rPr>
        <w:fldChar w:fldCharType="end"/>
      </w:r>
      <w:r w:rsidRPr="00612148">
        <w:rPr>
          <w:b/>
          <w:sz w:val="20"/>
          <w:szCs w:val="20"/>
        </w:rPr>
        <w:t>.</w:t>
      </w:r>
      <w:r w:rsidRPr="00612148">
        <w:rPr>
          <w:b/>
          <w:sz w:val="20"/>
          <w:szCs w:val="20"/>
        </w:rPr>
        <w:fldChar w:fldCharType="begin"/>
      </w:r>
      <w:r w:rsidRPr="00612148">
        <w:rPr>
          <w:b/>
          <w:sz w:val="20"/>
          <w:szCs w:val="20"/>
        </w:rPr>
        <w:instrText xml:space="preserve"> SEQ Таблица \* ARABIC \s 1 </w:instrText>
      </w:r>
      <w:r w:rsidRPr="00612148">
        <w:rPr>
          <w:b/>
          <w:sz w:val="20"/>
          <w:szCs w:val="20"/>
        </w:rPr>
        <w:fldChar w:fldCharType="separate"/>
      </w:r>
      <w:r w:rsidR="0017121E">
        <w:rPr>
          <w:b/>
          <w:noProof/>
          <w:sz w:val="20"/>
          <w:szCs w:val="20"/>
        </w:rPr>
        <w:t>11</w:t>
      </w:r>
      <w:r w:rsidRPr="00612148">
        <w:rPr>
          <w:b/>
          <w:noProof/>
          <w:sz w:val="20"/>
          <w:szCs w:val="20"/>
        </w:rPr>
        <w:fldChar w:fldCharType="end"/>
      </w:r>
      <w:bookmarkEnd w:id="240"/>
      <w:r w:rsidRPr="00612148">
        <w:rPr>
          <w:rFonts w:eastAsia="Calibri"/>
          <w:b/>
          <w:bCs/>
          <w:sz w:val="20"/>
          <w:szCs w:val="20"/>
        </w:rPr>
        <w:t xml:space="preserve"> – Сравнительный анализ допустимых уровней звукового давления и расче</w:t>
      </w:r>
      <w:r w:rsidRPr="00612148">
        <w:rPr>
          <w:rFonts w:eastAsia="Calibri"/>
          <w:b/>
          <w:bCs/>
          <w:sz w:val="20"/>
          <w:szCs w:val="20"/>
        </w:rPr>
        <w:t>т</w:t>
      </w:r>
      <w:r w:rsidRPr="00612148">
        <w:rPr>
          <w:rFonts w:eastAsia="Calibri"/>
          <w:b/>
          <w:bCs/>
          <w:sz w:val="20"/>
          <w:szCs w:val="20"/>
        </w:rPr>
        <w:t>ных уровней звука</w:t>
      </w:r>
    </w:p>
    <w:tbl>
      <w:tblPr>
        <w:tblW w:w="9923" w:type="dxa"/>
        <w:jc w:val="center"/>
        <w:tblLayout w:type="fixed"/>
        <w:tblCellMar>
          <w:left w:w="40" w:type="dxa"/>
          <w:right w:w="40" w:type="dxa"/>
        </w:tblCellMar>
        <w:tblLook w:val="0000" w:firstRow="0" w:lastRow="0" w:firstColumn="0" w:lastColumn="0" w:noHBand="0" w:noVBand="0"/>
      </w:tblPr>
      <w:tblGrid>
        <w:gridCol w:w="3120"/>
        <w:gridCol w:w="789"/>
        <w:gridCol w:w="528"/>
        <w:gridCol w:w="528"/>
        <w:gridCol w:w="528"/>
        <w:gridCol w:w="528"/>
        <w:gridCol w:w="643"/>
        <w:gridCol w:w="15"/>
        <w:gridCol w:w="658"/>
        <w:gridCol w:w="540"/>
        <w:gridCol w:w="558"/>
        <w:gridCol w:w="744"/>
        <w:gridCol w:w="744"/>
      </w:tblGrid>
      <w:tr w:rsidR="00AA67F9" w:rsidRPr="00612148" w14:paraId="535B035E" w14:textId="77777777" w:rsidTr="00D527CE">
        <w:trPr>
          <w:cantSplit/>
          <w:trHeight w:val="1177"/>
          <w:tblHeader/>
          <w:jc w:val="center"/>
        </w:trPr>
        <w:tc>
          <w:tcPr>
            <w:tcW w:w="3120" w:type="dxa"/>
            <w:vMerge w:val="restart"/>
            <w:tcBorders>
              <w:top w:val="single" w:sz="6" w:space="0" w:color="auto"/>
              <w:bottom w:val="single" w:sz="6" w:space="0" w:color="auto"/>
              <w:right w:val="single" w:sz="6" w:space="0" w:color="auto"/>
            </w:tcBorders>
            <w:shd w:val="clear" w:color="auto" w:fill="auto"/>
            <w:vAlign w:val="center"/>
          </w:tcPr>
          <w:p w14:paraId="64380FA3" w14:textId="77777777" w:rsidR="00D527CE" w:rsidRPr="00612148" w:rsidRDefault="00D527CE" w:rsidP="00D527CE">
            <w:pPr>
              <w:spacing w:line="240" w:lineRule="auto"/>
              <w:ind w:firstLine="0"/>
              <w:jc w:val="center"/>
              <w:rPr>
                <w:sz w:val="20"/>
                <w:szCs w:val="20"/>
              </w:rPr>
            </w:pPr>
            <w:r w:rsidRPr="00612148">
              <w:rPr>
                <w:sz w:val="20"/>
                <w:szCs w:val="20"/>
              </w:rPr>
              <w:t>Объекты</w:t>
            </w:r>
          </w:p>
        </w:tc>
        <w:tc>
          <w:tcPr>
            <w:tcW w:w="5315" w:type="dxa"/>
            <w:gridSpan w:val="10"/>
            <w:tcBorders>
              <w:top w:val="single" w:sz="6" w:space="0" w:color="auto"/>
              <w:left w:val="single" w:sz="6" w:space="0" w:color="auto"/>
              <w:bottom w:val="single" w:sz="6" w:space="0" w:color="auto"/>
              <w:right w:val="single" w:sz="6" w:space="0" w:color="auto"/>
            </w:tcBorders>
            <w:shd w:val="clear" w:color="auto" w:fill="auto"/>
            <w:vAlign w:val="center"/>
          </w:tcPr>
          <w:p w14:paraId="55BCC1FF" w14:textId="77777777" w:rsidR="00D527CE" w:rsidRPr="00612148" w:rsidRDefault="00D527CE" w:rsidP="00D527CE">
            <w:pPr>
              <w:spacing w:line="240" w:lineRule="auto"/>
              <w:ind w:firstLine="0"/>
              <w:jc w:val="center"/>
              <w:rPr>
                <w:sz w:val="20"/>
                <w:szCs w:val="20"/>
              </w:rPr>
            </w:pPr>
            <w:r w:rsidRPr="00612148">
              <w:rPr>
                <w:sz w:val="20"/>
                <w:szCs w:val="20"/>
              </w:rPr>
              <w:t>Уровни звукового давления, дБ, в октавных полосах со среднегеометрическими частотами, Гц</w:t>
            </w:r>
          </w:p>
        </w:tc>
        <w:tc>
          <w:tcPr>
            <w:tcW w:w="744" w:type="dxa"/>
            <w:vMerge w:val="restart"/>
            <w:tcBorders>
              <w:top w:val="single" w:sz="6" w:space="0" w:color="auto"/>
              <w:left w:val="single" w:sz="6" w:space="0" w:color="auto"/>
            </w:tcBorders>
            <w:shd w:val="clear" w:color="auto" w:fill="auto"/>
            <w:textDirection w:val="btLr"/>
            <w:vAlign w:val="center"/>
          </w:tcPr>
          <w:p w14:paraId="456B2F0D" w14:textId="77777777" w:rsidR="00D527CE" w:rsidRPr="00612148" w:rsidRDefault="00D527CE" w:rsidP="00D527CE">
            <w:pPr>
              <w:spacing w:line="240" w:lineRule="auto"/>
              <w:ind w:firstLine="0"/>
              <w:jc w:val="center"/>
              <w:rPr>
                <w:sz w:val="20"/>
                <w:szCs w:val="20"/>
              </w:rPr>
            </w:pPr>
            <w:r w:rsidRPr="00612148">
              <w:rPr>
                <w:sz w:val="20"/>
                <w:szCs w:val="20"/>
              </w:rPr>
              <w:t>Уровни звука и эквив</w:t>
            </w:r>
            <w:r w:rsidRPr="00612148">
              <w:rPr>
                <w:sz w:val="20"/>
                <w:szCs w:val="20"/>
              </w:rPr>
              <w:t>а</w:t>
            </w:r>
            <w:r w:rsidRPr="00612148">
              <w:rPr>
                <w:sz w:val="20"/>
                <w:szCs w:val="20"/>
              </w:rPr>
              <w:t>лентные уровни звука, дБа</w:t>
            </w:r>
          </w:p>
        </w:tc>
        <w:tc>
          <w:tcPr>
            <w:tcW w:w="744" w:type="dxa"/>
            <w:vMerge w:val="restart"/>
            <w:tcBorders>
              <w:top w:val="single" w:sz="6" w:space="0" w:color="auto"/>
              <w:left w:val="single" w:sz="6" w:space="0" w:color="auto"/>
            </w:tcBorders>
            <w:textDirection w:val="btLr"/>
          </w:tcPr>
          <w:p w14:paraId="3BF8D047" w14:textId="77777777" w:rsidR="00D527CE" w:rsidRPr="00612148" w:rsidRDefault="00D527CE" w:rsidP="00D527CE">
            <w:pPr>
              <w:spacing w:line="240" w:lineRule="auto"/>
              <w:ind w:firstLine="0"/>
              <w:jc w:val="center"/>
              <w:rPr>
                <w:sz w:val="20"/>
                <w:szCs w:val="20"/>
              </w:rPr>
            </w:pPr>
            <w:r w:rsidRPr="00612148">
              <w:rPr>
                <w:sz w:val="20"/>
                <w:szCs w:val="20"/>
              </w:rPr>
              <w:t>Максимальный уровень звука, дБА</w:t>
            </w:r>
          </w:p>
        </w:tc>
      </w:tr>
      <w:tr w:rsidR="00AA67F9" w:rsidRPr="00612148" w14:paraId="29F6D4F5" w14:textId="77777777" w:rsidTr="00D527CE">
        <w:trPr>
          <w:cantSplit/>
          <w:trHeight w:val="1134"/>
          <w:tblHeader/>
          <w:jc w:val="center"/>
        </w:trPr>
        <w:tc>
          <w:tcPr>
            <w:tcW w:w="3120" w:type="dxa"/>
            <w:vMerge/>
            <w:tcBorders>
              <w:top w:val="single" w:sz="6" w:space="0" w:color="auto"/>
              <w:bottom w:val="single" w:sz="6" w:space="0" w:color="auto"/>
              <w:right w:val="single" w:sz="6" w:space="0" w:color="auto"/>
            </w:tcBorders>
            <w:shd w:val="clear" w:color="auto" w:fill="auto"/>
            <w:vAlign w:val="center"/>
          </w:tcPr>
          <w:p w14:paraId="659D033D" w14:textId="77777777" w:rsidR="00D527CE" w:rsidRPr="00612148" w:rsidRDefault="00D527CE" w:rsidP="00D527CE">
            <w:pPr>
              <w:spacing w:line="240" w:lineRule="auto"/>
              <w:ind w:firstLine="0"/>
              <w:jc w:val="center"/>
              <w:rPr>
                <w:sz w:val="20"/>
                <w:szCs w:val="20"/>
              </w:rPr>
            </w:pPr>
          </w:p>
        </w:tc>
        <w:tc>
          <w:tcPr>
            <w:tcW w:w="789" w:type="dxa"/>
            <w:tcBorders>
              <w:top w:val="single" w:sz="6" w:space="0" w:color="auto"/>
              <w:left w:val="single" w:sz="6" w:space="0" w:color="auto"/>
              <w:bottom w:val="single" w:sz="6" w:space="0" w:color="auto"/>
              <w:right w:val="single" w:sz="4" w:space="0" w:color="auto"/>
            </w:tcBorders>
            <w:shd w:val="clear" w:color="auto" w:fill="auto"/>
            <w:vAlign w:val="center"/>
          </w:tcPr>
          <w:p w14:paraId="5392300C" w14:textId="77777777" w:rsidR="00D527CE" w:rsidRPr="00612148" w:rsidRDefault="00D527CE" w:rsidP="00D527CE">
            <w:pPr>
              <w:spacing w:line="240" w:lineRule="auto"/>
              <w:ind w:firstLine="0"/>
              <w:jc w:val="center"/>
              <w:rPr>
                <w:sz w:val="20"/>
                <w:szCs w:val="20"/>
              </w:rPr>
            </w:pPr>
            <w:r w:rsidRPr="00612148">
              <w:rPr>
                <w:sz w:val="20"/>
                <w:szCs w:val="20"/>
              </w:rPr>
              <w:t>31,5</w:t>
            </w:r>
          </w:p>
        </w:tc>
        <w:tc>
          <w:tcPr>
            <w:tcW w:w="528" w:type="dxa"/>
            <w:tcBorders>
              <w:top w:val="single" w:sz="6" w:space="0" w:color="auto"/>
              <w:left w:val="single" w:sz="4" w:space="0" w:color="auto"/>
              <w:bottom w:val="single" w:sz="6" w:space="0" w:color="auto"/>
              <w:right w:val="single" w:sz="6" w:space="0" w:color="auto"/>
            </w:tcBorders>
            <w:shd w:val="clear" w:color="auto" w:fill="auto"/>
            <w:vAlign w:val="center"/>
          </w:tcPr>
          <w:p w14:paraId="2A4A23FD" w14:textId="77777777" w:rsidR="00D527CE" w:rsidRPr="00612148" w:rsidRDefault="00D527CE" w:rsidP="00D527CE">
            <w:pPr>
              <w:spacing w:line="240" w:lineRule="auto"/>
              <w:ind w:firstLine="0"/>
              <w:jc w:val="center"/>
              <w:rPr>
                <w:sz w:val="20"/>
                <w:szCs w:val="20"/>
              </w:rPr>
            </w:pPr>
            <w:r w:rsidRPr="00612148">
              <w:rPr>
                <w:sz w:val="20"/>
                <w:szCs w:val="20"/>
              </w:rPr>
              <w:t>63</w:t>
            </w:r>
          </w:p>
        </w:tc>
        <w:tc>
          <w:tcPr>
            <w:tcW w:w="528" w:type="dxa"/>
            <w:tcBorders>
              <w:top w:val="single" w:sz="6" w:space="0" w:color="auto"/>
              <w:left w:val="single" w:sz="6" w:space="0" w:color="auto"/>
              <w:bottom w:val="single" w:sz="6" w:space="0" w:color="auto"/>
              <w:right w:val="single" w:sz="6" w:space="0" w:color="auto"/>
            </w:tcBorders>
            <w:shd w:val="clear" w:color="auto" w:fill="auto"/>
            <w:vAlign w:val="center"/>
          </w:tcPr>
          <w:p w14:paraId="79535C66" w14:textId="77777777" w:rsidR="00D527CE" w:rsidRPr="00612148" w:rsidRDefault="00D527CE" w:rsidP="00D527CE">
            <w:pPr>
              <w:spacing w:line="240" w:lineRule="auto"/>
              <w:ind w:firstLine="0"/>
              <w:jc w:val="center"/>
              <w:rPr>
                <w:sz w:val="20"/>
                <w:szCs w:val="20"/>
              </w:rPr>
            </w:pPr>
            <w:r w:rsidRPr="00612148">
              <w:rPr>
                <w:sz w:val="20"/>
                <w:szCs w:val="20"/>
              </w:rPr>
              <w:t>125</w:t>
            </w:r>
          </w:p>
        </w:tc>
        <w:tc>
          <w:tcPr>
            <w:tcW w:w="528" w:type="dxa"/>
            <w:tcBorders>
              <w:top w:val="single" w:sz="6" w:space="0" w:color="auto"/>
              <w:left w:val="single" w:sz="6" w:space="0" w:color="auto"/>
              <w:bottom w:val="single" w:sz="6" w:space="0" w:color="auto"/>
              <w:right w:val="single" w:sz="6" w:space="0" w:color="auto"/>
            </w:tcBorders>
            <w:shd w:val="clear" w:color="auto" w:fill="auto"/>
            <w:vAlign w:val="center"/>
          </w:tcPr>
          <w:p w14:paraId="0E0CBDCD" w14:textId="77777777" w:rsidR="00D527CE" w:rsidRPr="00612148" w:rsidRDefault="00D527CE" w:rsidP="00D527CE">
            <w:pPr>
              <w:spacing w:line="240" w:lineRule="auto"/>
              <w:ind w:firstLine="0"/>
              <w:jc w:val="center"/>
              <w:rPr>
                <w:sz w:val="20"/>
                <w:szCs w:val="20"/>
              </w:rPr>
            </w:pPr>
            <w:r w:rsidRPr="00612148">
              <w:rPr>
                <w:sz w:val="20"/>
                <w:szCs w:val="20"/>
              </w:rPr>
              <w:t>250</w:t>
            </w:r>
          </w:p>
        </w:tc>
        <w:tc>
          <w:tcPr>
            <w:tcW w:w="528" w:type="dxa"/>
            <w:tcBorders>
              <w:top w:val="single" w:sz="6" w:space="0" w:color="auto"/>
              <w:left w:val="single" w:sz="6" w:space="0" w:color="auto"/>
              <w:bottom w:val="single" w:sz="6" w:space="0" w:color="auto"/>
              <w:right w:val="single" w:sz="6" w:space="0" w:color="auto"/>
            </w:tcBorders>
            <w:shd w:val="clear" w:color="auto" w:fill="auto"/>
            <w:vAlign w:val="center"/>
          </w:tcPr>
          <w:p w14:paraId="19DA27FC" w14:textId="77777777" w:rsidR="00D527CE" w:rsidRPr="00612148" w:rsidRDefault="00D527CE" w:rsidP="00D527CE">
            <w:pPr>
              <w:spacing w:line="240" w:lineRule="auto"/>
              <w:ind w:firstLine="0"/>
              <w:jc w:val="center"/>
              <w:rPr>
                <w:sz w:val="20"/>
                <w:szCs w:val="20"/>
              </w:rPr>
            </w:pPr>
            <w:r w:rsidRPr="00612148">
              <w:rPr>
                <w:sz w:val="20"/>
                <w:szCs w:val="20"/>
              </w:rPr>
              <w:t>500</w:t>
            </w:r>
          </w:p>
        </w:tc>
        <w:tc>
          <w:tcPr>
            <w:tcW w:w="65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13C9F19" w14:textId="77777777" w:rsidR="00D527CE" w:rsidRPr="00612148" w:rsidRDefault="00D527CE" w:rsidP="00D527CE">
            <w:pPr>
              <w:spacing w:line="240" w:lineRule="auto"/>
              <w:ind w:firstLine="0"/>
              <w:jc w:val="center"/>
              <w:rPr>
                <w:sz w:val="20"/>
                <w:szCs w:val="20"/>
              </w:rPr>
            </w:pPr>
            <w:r w:rsidRPr="00612148">
              <w:rPr>
                <w:sz w:val="20"/>
                <w:szCs w:val="20"/>
              </w:rPr>
              <w:t>1000</w:t>
            </w:r>
          </w:p>
        </w:tc>
        <w:tc>
          <w:tcPr>
            <w:tcW w:w="658" w:type="dxa"/>
            <w:tcBorders>
              <w:top w:val="single" w:sz="6" w:space="0" w:color="auto"/>
              <w:left w:val="single" w:sz="6" w:space="0" w:color="auto"/>
              <w:bottom w:val="single" w:sz="6" w:space="0" w:color="auto"/>
              <w:right w:val="single" w:sz="6" w:space="0" w:color="auto"/>
            </w:tcBorders>
            <w:shd w:val="clear" w:color="auto" w:fill="auto"/>
            <w:vAlign w:val="center"/>
          </w:tcPr>
          <w:p w14:paraId="6DB076E5" w14:textId="77777777" w:rsidR="00D527CE" w:rsidRPr="00612148" w:rsidRDefault="00D527CE" w:rsidP="00D527CE">
            <w:pPr>
              <w:spacing w:line="240" w:lineRule="auto"/>
              <w:ind w:firstLine="0"/>
              <w:jc w:val="center"/>
              <w:rPr>
                <w:sz w:val="20"/>
                <w:szCs w:val="20"/>
              </w:rPr>
            </w:pPr>
            <w:r w:rsidRPr="00612148">
              <w:rPr>
                <w:sz w:val="20"/>
                <w:szCs w:val="20"/>
              </w:rPr>
              <w:t>2000</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25CE0FDA" w14:textId="77777777" w:rsidR="00D527CE" w:rsidRPr="00612148" w:rsidRDefault="00D527CE" w:rsidP="00D527CE">
            <w:pPr>
              <w:spacing w:line="240" w:lineRule="auto"/>
              <w:ind w:firstLine="0"/>
              <w:jc w:val="center"/>
              <w:rPr>
                <w:sz w:val="20"/>
                <w:szCs w:val="20"/>
              </w:rPr>
            </w:pPr>
            <w:r w:rsidRPr="00612148">
              <w:rPr>
                <w:sz w:val="20"/>
                <w:szCs w:val="20"/>
              </w:rPr>
              <w:t>4000</w:t>
            </w:r>
          </w:p>
        </w:tc>
        <w:tc>
          <w:tcPr>
            <w:tcW w:w="558" w:type="dxa"/>
            <w:tcBorders>
              <w:top w:val="single" w:sz="6" w:space="0" w:color="auto"/>
              <w:left w:val="single" w:sz="6" w:space="0" w:color="auto"/>
              <w:bottom w:val="single" w:sz="6" w:space="0" w:color="auto"/>
              <w:right w:val="single" w:sz="6" w:space="0" w:color="auto"/>
            </w:tcBorders>
            <w:shd w:val="clear" w:color="auto" w:fill="auto"/>
            <w:vAlign w:val="center"/>
          </w:tcPr>
          <w:p w14:paraId="6D42DDF5" w14:textId="77777777" w:rsidR="00D527CE" w:rsidRPr="00612148" w:rsidRDefault="00D527CE" w:rsidP="00D527CE">
            <w:pPr>
              <w:spacing w:line="240" w:lineRule="auto"/>
              <w:ind w:firstLine="0"/>
              <w:jc w:val="center"/>
              <w:rPr>
                <w:sz w:val="20"/>
                <w:szCs w:val="20"/>
              </w:rPr>
            </w:pPr>
            <w:r w:rsidRPr="00612148">
              <w:rPr>
                <w:sz w:val="20"/>
                <w:szCs w:val="20"/>
              </w:rPr>
              <w:t>8000</w:t>
            </w:r>
          </w:p>
        </w:tc>
        <w:tc>
          <w:tcPr>
            <w:tcW w:w="744" w:type="dxa"/>
            <w:vMerge/>
            <w:tcBorders>
              <w:left w:val="single" w:sz="6" w:space="0" w:color="auto"/>
              <w:bottom w:val="single" w:sz="6" w:space="0" w:color="auto"/>
            </w:tcBorders>
            <w:shd w:val="clear" w:color="auto" w:fill="auto"/>
            <w:vAlign w:val="center"/>
          </w:tcPr>
          <w:p w14:paraId="3949EFF3" w14:textId="77777777" w:rsidR="00D527CE" w:rsidRPr="00612148" w:rsidRDefault="00D527CE" w:rsidP="00D527CE">
            <w:pPr>
              <w:spacing w:line="240" w:lineRule="auto"/>
              <w:ind w:firstLine="0"/>
              <w:jc w:val="center"/>
              <w:rPr>
                <w:sz w:val="20"/>
                <w:szCs w:val="20"/>
              </w:rPr>
            </w:pPr>
          </w:p>
        </w:tc>
        <w:tc>
          <w:tcPr>
            <w:tcW w:w="744" w:type="dxa"/>
            <w:vMerge/>
            <w:tcBorders>
              <w:left w:val="single" w:sz="6" w:space="0" w:color="auto"/>
              <w:bottom w:val="single" w:sz="6" w:space="0" w:color="auto"/>
            </w:tcBorders>
            <w:textDirection w:val="btLr"/>
          </w:tcPr>
          <w:p w14:paraId="6486FF23" w14:textId="77777777" w:rsidR="00D527CE" w:rsidRPr="00612148" w:rsidRDefault="00D527CE" w:rsidP="00D527CE">
            <w:pPr>
              <w:spacing w:line="240" w:lineRule="auto"/>
              <w:ind w:left="113" w:right="113" w:firstLine="0"/>
              <w:jc w:val="center"/>
              <w:rPr>
                <w:sz w:val="20"/>
                <w:szCs w:val="20"/>
              </w:rPr>
            </w:pPr>
          </w:p>
        </w:tc>
      </w:tr>
      <w:tr w:rsidR="00AA67F9" w:rsidRPr="00612148" w14:paraId="069E0A1D" w14:textId="77777777" w:rsidTr="00D527CE">
        <w:trPr>
          <w:trHeight w:val="531"/>
          <w:jc w:val="center"/>
        </w:trPr>
        <w:tc>
          <w:tcPr>
            <w:tcW w:w="9179" w:type="dxa"/>
            <w:gridSpan w:val="12"/>
            <w:tcBorders>
              <w:top w:val="single" w:sz="6" w:space="0" w:color="auto"/>
              <w:bottom w:val="single" w:sz="6" w:space="0" w:color="auto"/>
            </w:tcBorders>
            <w:shd w:val="clear" w:color="auto" w:fill="auto"/>
          </w:tcPr>
          <w:p w14:paraId="7D547C6A" w14:textId="77777777" w:rsidR="00D527CE" w:rsidRPr="00612148" w:rsidRDefault="00D527CE" w:rsidP="00D527CE">
            <w:pPr>
              <w:spacing w:line="240" w:lineRule="auto"/>
              <w:ind w:firstLine="0"/>
              <w:jc w:val="left"/>
              <w:rPr>
                <w:rFonts w:cs="Arial"/>
                <w:sz w:val="20"/>
                <w:szCs w:val="20"/>
              </w:rPr>
            </w:pPr>
            <w:r w:rsidRPr="00612148">
              <w:rPr>
                <w:rFonts w:cs="Arial"/>
                <w:iCs/>
              </w:rPr>
              <w:t>Территории, непосредственно прилегающие к жилым домам, зданиям поликлиник, зд</w:t>
            </w:r>
            <w:r w:rsidRPr="00612148">
              <w:rPr>
                <w:rFonts w:cs="Arial"/>
                <w:iCs/>
              </w:rPr>
              <w:t>а</w:t>
            </w:r>
            <w:r w:rsidRPr="00612148">
              <w:rPr>
                <w:rFonts w:cs="Arial"/>
                <w:iCs/>
              </w:rPr>
              <w:t>ниям амбулаторий, диспансеров, домов отдыха, пансионатов, домов-интернатов для престарелых и инвалидов, детских дошкольных учреждений, школ и других учебных заведений, библиотек</w:t>
            </w:r>
          </w:p>
        </w:tc>
        <w:tc>
          <w:tcPr>
            <w:tcW w:w="744" w:type="dxa"/>
            <w:tcBorders>
              <w:top w:val="single" w:sz="6" w:space="0" w:color="auto"/>
              <w:bottom w:val="single" w:sz="6" w:space="0" w:color="auto"/>
            </w:tcBorders>
          </w:tcPr>
          <w:p w14:paraId="2D35DE4D" w14:textId="77777777" w:rsidR="00D527CE" w:rsidRPr="00612148" w:rsidRDefault="00D527CE" w:rsidP="00D527CE">
            <w:pPr>
              <w:spacing w:line="240" w:lineRule="auto"/>
              <w:ind w:firstLine="0"/>
              <w:jc w:val="left"/>
              <w:rPr>
                <w:sz w:val="20"/>
                <w:szCs w:val="20"/>
              </w:rPr>
            </w:pPr>
          </w:p>
        </w:tc>
      </w:tr>
      <w:tr w:rsidR="00AA67F9" w:rsidRPr="00612148" w14:paraId="738E5E68" w14:textId="77777777" w:rsidTr="00D527CE">
        <w:trPr>
          <w:trHeight w:val="72"/>
          <w:jc w:val="center"/>
        </w:trPr>
        <w:tc>
          <w:tcPr>
            <w:tcW w:w="3120" w:type="dxa"/>
            <w:tcBorders>
              <w:top w:val="single" w:sz="6" w:space="0" w:color="auto"/>
              <w:bottom w:val="single" w:sz="6" w:space="0" w:color="auto"/>
              <w:right w:val="single" w:sz="6" w:space="0" w:color="auto"/>
            </w:tcBorders>
            <w:shd w:val="clear" w:color="auto" w:fill="auto"/>
          </w:tcPr>
          <w:p w14:paraId="77F6C1B7" w14:textId="77777777" w:rsidR="00D527CE" w:rsidRPr="00612148" w:rsidRDefault="00D527CE" w:rsidP="00D527CE">
            <w:pPr>
              <w:spacing w:line="240" w:lineRule="auto"/>
              <w:ind w:firstLine="0"/>
              <w:rPr>
                <w:rFonts w:cs="Arial"/>
                <w:iCs/>
              </w:rPr>
            </w:pPr>
            <w:r w:rsidRPr="00612148">
              <w:rPr>
                <w:rFonts w:cs="Arial"/>
                <w:iCs/>
              </w:rPr>
              <w:t>По нормативу:</w:t>
            </w:r>
          </w:p>
          <w:p w14:paraId="507278C0" w14:textId="77777777" w:rsidR="00D527CE" w:rsidRPr="00612148" w:rsidRDefault="00D527CE" w:rsidP="00D527CE">
            <w:pPr>
              <w:spacing w:line="240" w:lineRule="auto"/>
              <w:ind w:firstLine="2"/>
              <w:rPr>
                <w:rFonts w:cs="Arial"/>
                <w:iCs/>
              </w:rPr>
            </w:pPr>
            <w:r w:rsidRPr="00612148">
              <w:rPr>
                <w:rFonts w:cs="Arial"/>
                <w:iCs/>
              </w:rPr>
              <w:t>С 7 до 23ч</w:t>
            </w:r>
          </w:p>
          <w:p w14:paraId="528F2D8C" w14:textId="77777777" w:rsidR="00D527CE" w:rsidRPr="00612148" w:rsidRDefault="00D527CE" w:rsidP="00D527CE">
            <w:pPr>
              <w:spacing w:line="240" w:lineRule="auto"/>
              <w:ind w:firstLine="0"/>
              <w:jc w:val="left"/>
              <w:rPr>
                <w:highlight w:val="lightGray"/>
              </w:rPr>
            </w:pPr>
            <w:r w:rsidRPr="00612148">
              <w:rPr>
                <w:rFonts w:cs="Arial"/>
                <w:iCs/>
              </w:rPr>
              <w:t>С 23 до 7ч</w:t>
            </w:r>
          </w:p>
        </w:tc>
        <w:tc>
          <w:tcPr>
            <w:tcW w:w="789" w:type="dxa"/>
            <w:tcBorders>
              <w:top w:val="single" w:sz="6" w:space="0" w:color="auto"/>
              <w:left w:val="single" w:sz="6" w:space="0" w:color="auto"/>
              <w:bottom w:val="single" w:sz="6" w:space="0" w:color="auto"/>
              <w:right w:val="single" w:sz="4" w:space="0" w:color="auto"/>
            </w:tcBorders>
            <w:shd w:val="clear" w:color="auto" w:fill="auto"/>
            <w:vAlign w:val="bottom"/>
          </w:tcPr>
          <w:p w14:paraId="59D33EDB" w14:textId="77777777" w:rsidR="00D527CE" w:rsidRPr="00612148" w:rsidRDefault="00D527CE" w:rsidP="00D527CE">
            <w:pPr>
              <w:spacing w:line="240" w:lineRule="auto"/>
              <w:ind w:firstLine="2"/>
              <w:jc w:val="center"/>
              <w:rPr>
                <w:rFonts w:cs="Arial"/>
              </w:rPr>
            </w:pPr>
            <w:r w:rsidRPr="00612148">
              <w:rPr>
                <w:rFonts w:cs="Arial"/>
              </w:rPr>
              <w:t>90</w:t>
            </w:r>
          </w:p>
          <w:p w14:paraId="181F4016" w14:textId="77777777" w:rsidR="00D527CE" w:rsidRPr="00612148" w:rsidRDefault="00D527CE" w:rsidP="00D527CE">
            <w:pPr>
              <w:spacing w:line="240" w:lineRule="auto"/>
              <w:ind w:firstLine="2"/>
              <w:jc w:val="center"/>
              <w:rPr>
                <w:rFonts w:cs="Arial"/>
              </w:rPr>
            </w:pPr>
            <w:r w:rsidRPr="00612148">
              <w:rPr>
                <w:rFonts w:cs="Arial"/>
              </w:rPr>
              <w:t>83</w:t>
            </w:r>
          </w:p>
        </w:tc>
        <w:tc>
          <w:tcPr>
            <w:tcW w:w="528" w:type="dxa"/>
            <w:tcBorders>
              <w:top w:val="single" w:sz="6" w:space="0" w:color="auto"/>
              <w:left w:val="single" w:sz="4" w:space="0" w:color="auto"/>
              <w:bottom w:val="single" w:sz="6" w:space="0" w:color="auto"/>
              <w:right w:val="single" w:sz="6" w:space="0" w:color="auto"/>
            </w:tcBorders>
            <w:shd w:val="clear" w:color="auto" w:fill="auto"/>
            <w:vAlign w:val="bottom"/>
          </w:tcPr>
          <w:p w14:paraId="01EA4E62" w14:textId="77777777" w:rsidR="00D527CE" w:rsidRPr="00612148" w:rsidRDefault="00D527CE" w:rsidP="00D527CE">
            <w:pPr>
              <w:spacing w:line="240" w:lineRule="auto"/>
              <w:ind w:firstLine="2"/>
              <w:jc w:val="center"/>
              <w:rPr>
                <w:rFonts w:cs="Arial"/>
              </w:rPr>
            </w:pPr>
            <w:r w:rsidRPr="00612148">
              <w:rPr>
                <w:rFonts w:cs="Arial"/>
              </w:rPr>
              <w:t>75</w:t>
            </w:r>
          </w:p>
          <w:p w14:paraId="14CDB688" w14:textId="77777777" w:rsidR="00D527CE" w:rsidRPr="00612148" w:rsidRDefault="00D527CE" w:rsidP="00D527CE">
            <w:pPr>
              <w:spacing w:line="240" w:lineRule="auto"/>
              <w:ind w:firstLine="2"/>
              <w:jc w:val="center"/>
              <w:rPr>
                <w:rFonts w:cs="Arial"/>
              </w:rPr>
            </w:pPr>
            <w:r w:rsidRPr="00612148">
              <w:rPr>
                <w:rFonts w:cs="Arial"/>
              </w:rPr>
              <w:t>67</w:t>
            </w:r>
          </w:p>
        </w:tc>
        <w:tc>
          <w:tcPr>
            <w:tcW w:w="528" w:type="dxa"/>
            <w:tcBorders>
              <w:top w:val="single" w:sz="6" w:space="0" w:color="auto"/>
              <w:left w:val="single" w:sz="6" w:space="0" w:color="auto"/>
              <w:bottom w:val="single" w:sz="6" w:space="0" w:color="auto"/>
              <w:right w:val="single" w:sz="6" w:space="0" w:color="auto"/>
            </w:tcBorders>
            <w:shd w:val="clear" w:color="auto" w:fill="auto"/>
            <w:vAlign w:val="bottom"/>
          </w:tcPr>
          <w:p w14:paraId="32E04A57" w14:textId="77777777" w:rsidR="00D527CE" w:rsidRPr="00612148" w:rsidRDefault="00D527CE" w:rsidP="00D527CE">
            <w:pPr>
              <w:spacing w:line="240" w:lineRule="auto"/>
              <w:ind w:firstLine="2"/>
              <w:jc w:val="center"/>
              <w:rPr>
                <w:rFonts w:cs="Arial"/>
              </w:rPr>
            </w:pPr>
            <w:r w:rsidRPr="00612148">
              <w:rPr>
                <w:rFonts w:cs="Arial"/>
              </w:rPr>
              <w:t>66</w:t>
            </w:r>
          </w:p>
          <w:p w14:paraId="6190A84C" w14:textId="77777777" w:rsidR="00D527CE" w:rsidRPr="00612148" w:rsidRDefault="00D527CE" w:rsidP="00D527CE">
            <w:pPr>
              <w:spacing w:line="240" w:lineRule="auto"/>
              <w:ind w:firstLine="2"/>
              <w:jc w:val="center"/>
              <w:rPr>
                <w:rFonts w:cs="Arial"/>
              </w:rPr>
            </w:pPr>
            <w:r w:rsidRPr="00612148">
              <w:rPr>
                <w:rFonts w:cs="Arial"/>
              </w:rPr>
              <w:t>57</w:t>
            </w:r>
          </w:p>
        </w:tc>
        <w:tc>
          <w:tcPr>
            <w:tcW w:w="528" w:type="dxa"/>
            <w:tcBorders>
              <w:top w:val="single" w:sz="6" w:space="0" w:color="auto"/>
              <w:left w:val="single" w:sz="6" w:space="0" w:color="auto"/>
              <w:bottom w:val="single" w:sz="6" w:space="0" w:color="auto"/>
              <w:right w:val="single" w:sz="6" w:space="0" w:color="auto"/>
            </w:tcBorders>
            <w:shd w:val="clear" w:color="auto" w:fill="auto"/>
            <w:vAlign w:val="bottom"/>
          </w:tcPr>
          <w:p w14:paraId="05954A66" w14:textId="77777777" w:rsidR="00D527CE" w:rsidRPr="00612148" w:rsidRDefault="00D527CE" w:rsidP="00D527CE">
            <w:pPr>
              <w:spacing w:line="240" w:lineRule="auto"/>
              <w:ind w:firstLine="2"/>
              <w:jc w:val="center"/>
              <w:rPr>
                <w:rFonts w:cs="Arial"/>
              </w:rPr>
            </w:pPr>
            <w:r w:rsidRPr="00612148">
              <w:rPr>
                <w:rFonts w:cs="Arial"/>
              </w:rPr>
              <w:t>59</w:t>
            </w:r>
          </w:p>
          <w:p w14:paraId="4B53D5EA" w14:textId="77777777" w:rsidR="00D527CE" w:rsidRPr="00612148" w:rsidRDefault="00D527CE" w:rsidP="00D527CE">
            <w:pPr>
              <w:spacing w:line="240" w:lineRule="auto"/>
              <w:ind w:firstLine="2"/>
              <w:jc w:val="center"/>
              <w:rPr>
                <w:rFonts w:cs="Arial"/>
              </w:rPr>
            </w:pPr>
            <w:r w:rsidRPr="00612148">
              <w:rPr>
                <w:rFonts w:cs="Arial"/>
              </w:rPr>
              <w:t>49</w:t>
            </w:r>
          </w:p>
        </w:tc>
        <w:tc>
          <w:tcPr>
            <w:tcW w:w="528" w:type="dxa"/>
            <w:tcBorders>
              <w:top w:val="single" w:sz="6" w:space="0" w:color="auto"/>
              <w:left w:val="single" w:sz="6" w:space="0" w:color="auto"/>
              <w:bottom w:val="single" w:sz="6" w:space="0" w:color="auto"/>
              <w:right w:val="single" w:sz="6" w:space="0" w:color="auto"/>
            </w:tcBorders>
            <w:shd w:val="clear" w:color="auto" w:fill="auto"/>
            <w:vAlign w:val="bottom"/>
          </w:tcPr>
          <w:p w14:paraId="6A4247F3" w14:textId="77777777" w:rsidR="00D527CE" w:rsidRPr="00612148" w:rsidRDefault="00D527CE" w:rsidP="00D527CE">
            <w:pPr>
              <w:spacing w:line="240" w:lineRule="auto"/>
              <w:ind w:firstLine="2"/>
              <w:jc w:val="center"/>
              <w:rPr>
                <w:rFonts w:cs="Arial"/>
              </w:rPr>
            </w:pPr>
            <w:r w:rsidRPr="00612148">
              <w:rPr>
                <w:rFonts w:cs="Arial"/>
              </w:rPr>
              <w:t>54</w:t>
            </w:r>
          </w:p>
          <w:p w14:paraId="0BCF1C3B" w14:textId="77777777" w:rsidR="00D527CE" w:rsidRPr="00612148" w:rsidRDefault="00D527CE" w:rsidP="00D527CE">
            <w:pPr>
              <w:spacing w:line="240" w:lineRule="auto"/>
              <w:ind w:firstLine="2"/>
              <w:jc w:val="center"/>
              <w:rPr>
                <w:rFonts w:cs="Arial"/>
              </w:rPr>
            </w:pPr>
            <w:r w:rsidRPr="00612148">
              <w:rPr>
                <w:rFonts w:cs="Arial"/>
              </w:rPr>
              <w:t>44</w:t>
            </w:r>
          </w:p>
        </w:tc>
        <w:tc>
          <w:tcPr>
            <w:tcW w:w="643" w:type="dxa"/>
            <w:tcBorders>
              <w:top w:val="single" w:sz="6" w:space="0" w:color="auto"/>
              <w:left w:val="single" w:sz="6" w:space="0" w:color="auto"/>
              <w:bottom w:val="single" w:sz="6" w:space="0" w:color="auto"/>
              <w:right w:val="single" w:sz="6" w:space="0" w:color="auto"/>
            </w:tcBorders>
            <w:shd w:val="clear" w:color="auto" w:fill="auto"/>
            <w:vAlign w:val="bottom"/>
          </w:tcPr>
          <w:p w14:paraId="237ACCF1" w14:textId="77777777" w:rsidR="00D527CE" w:rsidRPr="00612148" w:rsidRDefault="00D527CE" w:rsidP="00D527CE">
            <w:pPr>
              <w:spacing w:line="240" w:lineRule="auto"/>
              <w:ind w:firstLine="2"/>
              <w:jc w:val="center"/>
              <w:rPr>
                <w:rFonts w:cs="Arial"/>
              </w:rPr>
            </w:pPr>
            <w:r w:rsidRPr="00612148">
              <w:rPr>
                <w:rFonts w:cs="Arial"/>
              </w:rPr>
              <w:t>50</w:t>
            </w:r>
          </w:p>
          <w:p w14:paraId="3914F44C" w14:textId="77777777" w:rsidR="00D527CE" w:rsidRPr="00612148" w:rsidRDefault="00D527CE" w:rsidP="00D527CE">
            <w:pPr>
              <w:spacing w:line="240" w:lineRule="auto"/>
              <w:ind w:firstLine="2"/>
              <w:jc w:val="center"/>
              <w:rPr>
                <w:rFonts w:cs="Arial"/>
              </w:rPr>
            </w:pPr>
            <w:r w:rsidRPr="00612148">
              <w:rPr>
                <w:rFonts w:cs="Arial"/>
              </w:rPr>
              <w:t>40</w:t>
            </w:r>
          </w:p>
        </w:tc>
        <w:tc>
          <w:tcPr>
            <w:tcW w:w="673" w:type="dxa"/>
            <w:gridSpan w:val="2"/>
            <w:tcBorders>
              <w:top w:val="single" w:sz="6" w:space="0" w:color="auto"/>
              <w:left w:val="single" w:sz="6" w:space="0" w:color="auto"/>
              <w:bottom w:val="single" w:sz="6" w:space="0" w:color="auto"/>
              <w:right w:val="single" w:sz="6" w:space="0" w:color="auto"/>
            </w:tcBorders>
            <w:shd w:val="clear" w:color="auto" w:fill="auto"/>
            <w:vAlign w:val="bottom"/>
          </w:tcPr>
          <w:p w14:paraId="73ECCAAB" w14:textId="77777777" w:rsidR="00D527CE" w:rsidRPr="00612148" w:rsidRDefault="00D527CE" w:rsidP="00D527CE">
            <w:pPr>
              <w:spacing w:line="240" w:lineRule="auto"/>
              <w:ind w:firstLine="2"/>
              <w:jc w:val="center"/>
              <w:rPr>
                <w:rFonts w:cs="Arial"/>
              </w:rPr>
            </w:pPr>
            <w:r w:rsidRPr="00612148">
              <w:rPr>
                <w:rFonts w:cs="Arial"/>
              </w:rPr>
              <w:t>47</w:t>
            </w:r>
          </w:p>
          <w:p w14:paraId="5E27F1C3" w14:textId="77777777" w:rsidR="00D527CE" w:rsidRPr="00612148" w:rsidRDefault="00D527CE" w:rsidP="00D527CE">
            <w:pPr>
              <w:spacing w:line="240" w:lineRule="auto"/>
              <w:ind w:firstLine="2"/>
              <w:jc w:val="center"/>
              <w:rPr>
                <w:rFonts w:cs="Arial"/>
              </w:rPr>
            </w:pPr>
            <w:r w:rsidRPr="00612148">
              <w:rPr>
                <w:rFonts w:cs="Arial"/>
              </w:rPr>
              <w:t>37</w:t>
            </w:r>
          </w:p>
        </w:tc>
        <w:tc>
          <w:tcPr>
            <w:tcW w:w="540" w:type="dxa"/>
            <w:tcBorders>
              <w:top w:val="single" w:sz="6" w:space="0" w:color="auto"/>
              <w:left w:val="single" w:sz="6" w:space="0" w:color="auto"/>
              <w:bottom w:val="single" w:sz="6" w:space="0" w:color="auto"/>
              <w:right w:val="single" w:sz="6" w:space="0" w:color="auto"/>
            </w:tcBorders>
            <w:shd w:val="clear" w:color="auto" w:fill="auto"/>
            <w:vAlign w:val="bottom"/>
          </w:tcPr>
          <w:p w14:paraId="3D72B88E" w14:textId="77777777" w:rsidR="00D527CE" w:rsidRPr="00612148" w:rsidRDefault="00D527CE" w:rsidP="00D527CE">
            <w:pPr>
              <w:spacing w:line="240" w:lineRule="auto"/>
              <w:ind w:firstLine="2"/>
              <w:jc w:val="center"/>
              <w:rPr>
                <w:rFonts w:cs="Arial"/>
              </w:rPr>
            </w:pPr>
            <w:r w:rsidRPr="00612148">
              <w:rPr>
                <w:rFonts w:cs="Arial"/>
              </w:rPr>
              <w:t>45</w:t>
            </w:r>
          </w:p>
          <w:p w14:paraId="751EFCF2" w14:textId="77777777" w:rsidR="00D527CE" w:rsidRPr="00612148" w:rsidRDefault="00D527CE" w:rsidP="00D527CE">
            <w:pPr>
              <w:spacing w:line="240" w:lineRule="auto"/>
              <w:ind w:firstLine="2"/>
              <w:jc w:val="center"/>
              <w:rPr>
                <w:rFonts w:cs="Arial"/>
              </w:rPr>
            </w:pPr>
            <w:r w:rsidRPr="00612148">
              <w:rPr>
                <w:rFonts w:cs="Arial"/>
              </w:rPr>
              <w:t>35</w:t>
            </w:r>
          </w:p>
        </w:tc>
        <w:tc>
          <w:tcPr>
            <w:tcW w:w="558" w:type="dxa"/>
            <w:tcBorders>
              <w:top w:val="single" w:sz="6" w:space="0" w:color="auto"/>
              <w:left w:val="single" w:sz="6" w:space="0" w:color="auto"/>
              <w:bottom w:val="single" w:sz="6" w:space="0" w:color="auto"/>
              <w:right w:val="single" w:sz="6" w:space="0" w:color="auto"/>
            </w:tcBorders>
            <w:shd w:val="clear" w:color="auto" w:fill="auto"/>
            <w:vAlign w:val="bottom"/>
          </w:tcPr>
          <w:p w14:paraId="40DAB631" w14:textId="77777777" w:rsidR="00D527CE" w:rsidRPr="00612148" w:rsidRDefault="00D527CE" w:rsidP="00D527CE">
            <w:pPr>
              <w:spacing w:line="240" w:lineRule="auto"/>
              <w:ind w:firstLine="2"/>
              <w:jc w:val="center"/>
              <w:rPr>
                <w:rFonts w:cs="Arial"/>
              </w:rPr>
            </w:pPr>
            <w:r w:rsidRPr="00612148">
              <w:rPr>
                <w:rFonts w:cs="Arial"/>
              </w:rPr>
              <w:t>44</w:t>
            </w:r>
          </w:p>
          <w:p w14:paraId="218C4D65" w14:textId="77777777" w:rsidR="00D527CE" w:rsidRPr="00612148" w:rsidRDefault="00D527CE" w:rsidP="00D527CE">
            <w:pPr>
              <w:spacing w:line="240" w:lineRule="auto"/>
              <w:ind w:firstLine="2"/>
              <w:jc w:val="center"/>
              <w:rPr>
                <w:rFonts w:cs="Arial"/>
              </w:rPr>
            </w:pPr>
            <w:r w:rsidRPr="00612148">
              <w:rPr>
                <w:rFonts w:cs="Arial"/>
              </w:rPr>
              <w:t>33</w:t>
            </w:r>
          </w:p>
        </w:tc>
        <w:tc>
          <w:tcPr>
            <w:tcW w:w="744" w:type="dxa"/>
            <w:tcBorders>
              <w:top w:val="single" w:sz="6" w:space="0" w:color="auto"/>
              <w:left w:val="single" w:sz="6" w:space="0" w:color="auto"/>
              <w:bottom w:val="single" w:sz="6" w:space="0" w:color="auto"/>
            </w:tcBorders>
            <w:shd w:val="clear" w:color="auto" w:fill="auto"/>
            <w:vAlign w:val="bottom"/>
          </w:tcPr>
          <w:p w14:paraId="1E81DC22" w14:textId="77777777" w:rsidR="00D527CE" w:rsidRPr="00612148" w:rsidRDefault="00D527CE" w:rsidP="00D527CE">
            <w:pPr>
              <w:spacing w:line="240" w:lineRule="auto"/>
              <w:ind w:firstLine="2"/>
              <w:jc w:val="center"/>
              <w:rPr>
                <w:rFonts w:cs="Arial"/>
              </w:rPr>
            </w:pPr>
            <w:r w:rsidRPr="00612148">
              <w:rPr>
                <w:rFonts w:cs="Arial"/>
              </w:rPr>
              <w:t>55</w:t>
            </w:r>
          </w:p>
          <w:p w14:paraId="76E6BFEB" w14:textId="77777777" w:rsidR="00D527CE" w:rsidRPr="00612148" w:rsidRDefault="00D527CE" w:rsidP="00D527CE">
            <w:pPr>
              <w:spacing w:line="240" w:lineRule="auto"/>
              <w:ind w:firstLine="2"/>
              <w:jc w:val="center"/>
              <w:rPr>
                <w:rFonts w:cs="Arial"/>
              </w:rPr>
            </w:pPr>
            <w:r w:rsidRPr="00612148">
              <w:rPr>
                <w:rFonts w:cs="Arial"/>
              </w:rPr>
              <w:t>45</w:t>
            </w:r>
          </w:p>
        </w:tc>
        <w:tc>
          <w:tcPr>
            <w:tcW w:w="744" w:type="dxa"/>
            <w:tcBorders>
              <w:top w:val="single" w:sz="6" w:space="0" w:color="auto"/>
              <w:left w:val="single" w:sz="6" w:space="0" w:color="auto"/>
              <w:bottom w:val="single" w:sz="6" w:space="0" w:color="auto"/>
            </w:tcBorders>
            <w:vAlign w:val="center"/>
          </w:tcPr>
          <w:p w14:paraId="0D5D83B9" w14:textId="77777777" w:rsidR="00D527CE" w:rsidRPr="00612148" w:rsidRDefault="00D527CE" w:rsidP="00D527CE">
            <w:pPr>
              <w:spacing w:line="240" w:lineRule="auto"/>
              <w:ind w:firstLine="2"/>
              <w:jc w:val="center"/>
              <w:rPr>
                <w:rFonts w:cs="Arial"/>
              </w:rPr>
            </w:pPr>
          </w:p>
          <w:p w14:paraId="579312AB" w14:textId="77777777" w:rsidR="00D527CE" w:rsidRPr="00612148" w:rsidRDefault="00D527CE" w:rsidP="00D527CE">
            <w:pPr>
              <w:spacing w:line="240" w:lineRule="auto"/>
              <w:ind w:firstLine="2"/>
              <w:jc w:val="center"/>
              <w:rPr>
                <w:rFonts w:cs="Arial"/>
              </w:rPr>
            </w:pPr>
            <w:r w:rsidRPr="00612148">
              <w:rPr>
                <w:rFonts w:cs="Arial"/>
              </w:rPr>
              <w:t>70</w:t>
            </w:r>
          </w:p>
          <w:p w14:paraId="40400862" w14:textId="77777777" w:rsidR="00D527CE" w:rsidRPr="00612148" w:rsidRDefault="00D527CE" w:rsidP="00D527CE">
            <w:pPr>
              <w:spacing w:line="240" w:lineRule="auto"/>
              <w:ind w:firstLine="2"/>
              <w:jc w:val="center"/>
              <w:rPr>
                <w:rFonts w:cs="Arial"/>
              </w:rPr>
            </w:pPr>
            <w:r w:rsidRPr="00612148">
              <w:rPr>
                <w:rFonts w:cs="Arial"/>
              </w:rPr>
              <w:t>60</w:t>
            </w:r>
          </w:p>
        </w:tc>
      </w:tr>
      <w:tr w:rsidR="00AA67F9" w:rsidRPr="00612148" w14:paraId="03FD4723" w14:textId="77777777" w:rsidTr="00D527CE">
        <w:trPr>
          <w:trHeight w:val="531"/>
          <w:jc w:val="center"/>
        </w:trPr>
        <w:tc>
          <w:tcPr>
            <w:tcW w:w="3120" w:type="dxa"/>
            <w:tcBorders>
              <w:top w:val="single" w:sz="6" w:space="0" w:color="auto"/>
              <w:bottom w:val="single" w:sz="6" w:space="0" w:color="auto"/>
              <w:right w:val="single" w:sz="6" w:space="0" w:color="auto"/>
            </w:tcBorders>
            <w:shd w:val="clear" w:color="auto" w:fill="auto"/>
            <w:vAlign w:val="center"/>
          </w:tcPr>
          <w:p w14:paraId="37C8AE92" w14:textId="77777777" w:rsidR="00D527CE" w:rsidRPr="00612148" w:rsidRDefault="00D527CE" w:rsidP="00D527CE">
            <w:pPr>
              <w:spacing w:line="240" w:lineRule="auto"/>
              <w:ind w:firstLine="0"/>
              <w:jc w:val="left"/>
              <w:rPr>
                <w:rFonts w:eastAsia="Calibri" w:cs="Arial"/>
                <w:iCs/>
                <w:sz w:val="20"/>
                <w:szCs w:val="20"/>
              </w:rPr>
            </w:pPr>
            <w:r w:rsidRPr="00612148">
              <w:rPr>
                <w:rFonts w:eastAsia="Calibri" w:cs="Arial"/>
                <w:iCs/>
                <w:sz w:val="20"/>
                <w:szCs w:val="20"/>
              </w:rPr>
              <w:t>По проекту:</w:t>
            </w:r>
          </w:p>
          <w:p w14:paraId="28DDFB5F" w14:textId="77777777" w:rsidR="00D527CE" w:rsidRPr="00612148" w:rsidRDefault="00D527CE" w:rsidP="00D527CE">
            <w:pPr>
              <w:spacing w:line="240" w:lineRule="auto"/>
              <w:ind w:firstLine="0"/>
              <w:jc w:val="left"/>
              <w:rPr>
                <w:rFonts w:eastAsia="Calibri" w:cs="Arial"/>
                <w:iCs/>
                <w:sz w:val="20"/>
                <w:szCs w:val="20"/>
              </w:rPr>
            </w:pPr>
            <w:r w:rsidRPr="00612148">
              <w:rPr>
                <w:rFonts w:eastAsia="Calibri" w:cs="Arial"/>
                <w:iCs/>
                <w:sz w:val="20"/>
                <w:szCs w:val="20"/>
              </w:rPr>
              <w:t>РТ-1 (граница СЗЗ)</w:t>
            </w:r>
          </w:p>
        </w:tc>
        <w:tc>
          <w:tcPr>
            <w:tcW w:w="789" w:type="dxa"/>
            <w:tcBorders>
              <w:top w:val="single" w:sz="6" w:space="0" w:color="auto"/>
              <w:left w:val="single" w:sz="6" w:space="0" w:color="auto"/>
              <w:bottom w:val="single" w:sz="6" w:space="0" w:color="auto"/>
              <w:right w:val="single" w:sz="4" w:space="0" w:color="auto"/>
            </w:tcBorders>
            <w:shd w:val="clear" w:color="auto" w:fill="auto"/>
          </w:tcPr>
          <w:p w14:paraId="6701274D" w14:textId="77777777" w:rsidR="00D527CE" w:rsidRPr="00612148" w:rsidRDefault="00D527CE" w:rsidP="00D527CE">
            <w:pPr>
              <w:spacing w:line="240" w:lineRule="auto"/>
              <w:ind w:firstLine="2"/>
              <w:jc w:val="center"/>
              <w:rPr>
                <w:rFonts w:cs="Arial"/>
              </w:rPr>
            </w:pPr>
            <w:r w:rsidRPr="00612148">
              <w:rPr>
                <w:rFonts w:cs="Arial"/>
              </w:rPr>
              <w:t>39.9</w:t>
            </w:r>
          </w:p>
        </w:tc>
        <w:tc>
          <w:tcPr>
            <w:tcW w:w="528" w:type="dxa"/>
            <w:tcBorders>
              <w:top w:val="single" w:sz="6" w:space="0" w:color="auto"/>
              <w:left w:val="single" w:sz="4" w:space="0" w:color="auto"/>
              <w:bottom w:val="single" w:sz="6" w:space="0" w:color="auto"/>
              <w:right w:val="single" w:sz="6" w:space="0" w:color="auto"/>
            </w:tcBorders>
            <w:shd w:val="clear" w:color="auto" w:fill="auto"/>
          </w:tcPr>
          <w:p w14:paraId="324DB33A" w14:textId="77777777" w:rsidR="00D527CE" w:rsidRPr="00612148" w:rsidRDefault="00D527CE" w:rsidP="00D527CE">
            <w:pPr>
              <w:spacing w:line="240" w:lineRule="auto"/>
              <w:ind w:firstLine="2"/>
              <w:jc w:val="center"/>
              <w:rPr>
                <w:rFonts w:cs="Arial"/>
              </w:rPr>
            </w:pPr>
            <w:r w:rsidRPr="00612148">
              <w:rPr>
                <w:rFonts w:cs="Arial"/>
              </w:rPr>
              <w:t>42.9</w:t>
            </w:r>
          </w:p>
        </w:tc>
        <w:tc>
          <w:tcPr>
            <w:tcW w:w="528" w:type="dxa"/>
            <w:tcBorders>
              <w:top w:val="single" w:sz="6" w:space="0" w:color="auto"/>
              <w:left w:val="single" w:sz="6" w:space="0" w:color="auto"/>
              <w:bottom w:val="single" w:sz="6" w:space="0" w:color="auto"/>
              <w:right w:val="single" w:sz="6" w:space="0" w:color="auto"/>
            </w:tcBorders>
            <w:shd w:val="clear" w:color="auto" w:fill="auto"/>
          </w:tcPr>
          <w:p w14:paraId="69E19461" w14:textId="77777777" w:rsidR="00D527CE" w:rsidRPr="00612148" w:rsidRDefault="00D527CE" w:rsidP="00D527CE">
            <w:pPr>
              <w:spacing w:line="240" w:lineRule="auto"/>
              <w:ind w:firstLine="2"/>
              <w:jc w:val="center"/>
              <w:rPr>
                <w:rFonts w:cs="Arial"/>
              </w:rPr>
            </w:pPr>
            <w:r w:rsidRPr="00612148">
              <w:rPr>
                <w:rFonts w:cs="Arial"/>
              </w:rPr>
              <w:t>44.6</w:t>
            </w:r>
          </w:p>
        </w:tc>
        <w:tc>
          <w:tcPr>
            <w:tcW w:w="528" w:type="dxa"/>
            <w:tcBorders>
              <w:top w:val="single" w:sz="6" w:space="0" w:color="auto"/>
              <w:left w:val="single" w:sz="6" w:space="0" w:color="auto"/>
              <w:bottom w:val="single" w:sz="6" w:space="0" w:color="auto"/>
              <w:right w:val="single" w:sz="6" w:space="0" w:color="auto"/>
            </w:tcBorders>
            <w:shd w:val="clear" w:color="auto" w:fill="auto"/>
          </w:tcPr>
          <w:p w14:paraId="0E06450D" w14:textId="77777777" w:rsidR="00D527CE" w:rsidRPr="00612148" w:rsidRDefault="00D527CE" w:rsidP="00D527CE">
            <w:pPr>
              <w:spacing w:line="240" w:lineRule="auto"/>
              <w:ind w:firstLine="2"/>
              <w:jc w:val="center"/>
              <w:rPr>
                <w:rFonts w:cs="Arial"/>
              </w:rPr>
            </w:pPr>
            <w:r w:rsidRPr="00612148">
              <w:rPr>
                <w:rFonts w:cs="Arial"/>
              </w:rPr>
              <w:t>45.3</w:t>
            </w:r>
          </w:p>
        </w:tc>
        <w:tc>
          <w:tcPr>
            <w:tcW w:w="528" w:type="dxa"/>
            <w:tcBorders>
              <w:top w:val="single" w:sz="6" w:space="0" w:color="auto"/>
              <w:left w:val="single" w:sz="6" w:space="0" w:color="auto"/>
              <w:bottom w:val="single" w:sz="6" w:space="0" w:color="auto"/>
              <w:right w:val="single" w:sz="6" w:space="0" w:color="auto"/>
            </w:tcBorders>
            <w:shd w:val="clear" w:color="auto" w:fill="auto"/>
          </w:tcPr>
          <w:p w14:paraId="2193C836" w14:textId="77777777" w:rsidR="00D527CE" w:rsidRPr="00612148" w:rsidRDefault="00D527CE" w:rsidP="00D527CE">
            <w:pPr>
              <w:spacing w:line="240" w:lineRule="auto"/>
              <w:ind w:firstLine="2"/>
              <w:jc w:val="center"/>
              <w:rPr>
                <w:rFonts w:cs="Arial"/>
              </w:rPr>
            </w:pPr>
            <w:r w:rsidRPr="00612148">
              <w:rPr>
                <w:rFonts w:cs="Arial"/>
              </w:rPr>
              <w:t>40.6</w:t>
            </w:r>
          </w:p>
        </w:tc>
        <w:tc>
          <w:tcPr>
            <w:tcW w:w="658" w:type="dxa"/>
            <w:gridSpan w:val="2"/>
            <w:tcBorders>
              <w:top w:val="single" w:sz="6" w:space="0" w:color="auto"/>
              <w:left w:val="single" w:sz="6" w:space="0" w:color="auto"/>
              <w:bottom w:val="single" w:sz="6" w:space="0" w:color="auto"/>
              <w:right w:val="single" w:sz="6" w:space="0" w:color="auto"/>
            </w:tcBorders>
            <w:shd w:val="clear" w:color="auto" w:fill="auto"/>
          </w:tcPr>
          <w:p w14:paraId="3D7473D8" w14:textId="77777777" w:rsidR="00D527CE" w:rsidRPr="00612148" w:rsidRDefault="00D527CE" w:rsidP="00D527CE">
            <w:pPr>
              <w:spacing w:line="240" w:lineRule="auto"/>
              <w:ind w:firstLine="2"/>
              <w:jc w:val="center"/>
              <w:rPr>
                <w:rFonts w:cs="Arial"/>
              </w:rPr>
            </w:pPr>
            <w:r w:rsidRPr="00612148">
              <w:rPr>
                <w:rFonts w:cs="Arial"/>
              </w:rPr>
              <w:t>36.3</w:t>
            </w:r>
          </w:p>
        </w:tc>
        <w:tc>
          <w:tcPr>
            <w:tcW w:w="658" w:type="dxa"/>
            <w:tcBorders>
              <w:top w:val="single" w:sz="6" w:space="0" w:color="auto"/>
              <w:left w:val="single" w:sz="6" w:space="0" w:color="auto"/>
              <w:bottom w:val="single" w:sz="6" w:space="0" w:color="auto"/>
              <w:right w:val="single" w:sz="6" w:space="0" w:color="auto"/>
            </w:tcBorders>
            <w:shd w:val="clear" w:color="auto" w:fill="auto"/>
          </w:tcPr>
          <w:p w14:paraId="378CF019" w14:textId="77777777" w:rsidR="00D527CE" w:rsidRPr="00612148" w:rsidRDefault="00D527CE" w:rsidP="00D527CE">
            <w:pPr>
              <w:spacing w:line="240" w:lineRule="auto"/>
              <w:ind w:firstLine="2"/>
              <w:jc w:val="center"/>
              <w:rPr>
                <w:rFonts w:cs="Arial"/>
              </w:rPr>
            </w:pPr>
            <w:r w:rsidRPr="00612148">
              <w:rPr>
                <w:rFonts w:cs="Arial"/>
              </w:rPr>
              <w:t>32.6</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34E3C5A0" w14:textId="77777777" w:rsidR="00D527CE" w:rsidRPr="00612148" w:rsidRDefault="00D527CE" w:rsidP="00D527CE">
            <w:pPr>
              <w:spacing w:line="240" w:lineRule="auto"/>
              <w:ind w:firstLine="2"/>
              <w:jc w:val="center"/>
              <w:rPr>
                <w:rFonts w:cs="Arial"/>
              </w:rPr>
            </w:pPr>
            <w:r w:rsidRPr="00612148">
              <w:rPr>
                <w:rFonts w:cs="Arial"/>
              </w:rPr>
              <w:t>25.3</w:t>
            </w:r>
          </w:p>
        </w:tc>
        <w:tc>
          <w:tcPr>
            <w:tcW w:w="558" w:type="dxa"/>
            <w:tcBorders>
              <w:top w:val="single" w:sz="6" w:space="0" w:color="auto"/>
              <w:left w:val="single" w:sz="6" w:space="0" w:color="auto"/>
              <w:bottom w:val="single" w:sz="6" w:space="0" w:color="auto"/>
              <w:right w:val="single" w:sz="6" w:space="0" w:color="auto"/>
            </w:tcBorders>
            <w:shd w:val="clear" w:color="auto" w:fill="auto"/>
          </w:tcPr>
          <w:p w14:paraId="21215D19" w14:textId="77777777" w:rsidR="00D527CE" w:rsidRPr="00612148" w:rsidRDefault="00D527CE" w:rsidP="00D527CE">
            <w:pPr>
              <w:spacing w:line="240" w:lineRule="auto"/>
              <w:ind w:firstLine="2"/>
              <w:jc w:val="center"/>
              <w:rPr>
                <w:rFonts w:cs="Arial"/>
              </w:rPr>
            </w:pPr>
            <w:r w:rsidRPr="00612148">
              <w:rPr>
                <w:rFonts w:cs="Arial"/>
              </w:rPr>
              <w:t>10.6</w:t>
            </w:r>
          </w:p>
        </w:tc>
        <w:tc>
          <w:tcPr>
            <w:tcW w:w="744" w:type="dxa"/>
            <w:tcBorders>
              <w:top w:val="single" w:sz="6" w:space="0" w:color="auto"/>
              <w:left w:val="single" w:sz="6" w:space="0" w:color="auto"/>
              <w:bottom w:val="single" w:sz="6" w:space="0" w:color="auto"/>
            </w:tcBorders>
            <w:shd w:val="clear" w:color="auto" w:fill="auto"/>
          </w:tcPr>
          <w:p w14:paraId="17FD56FC" w14:textId="77777777" w:rsidR="00D527CE" w:rsidRPr="00612148" w:rsidRDefault="00D527CE" w:rsidP="00D527CE">
            <w:pPr>
              <w:spacing w:line="240" w:lineRule="auto"/>
              <w:ind w:firstLine="2"/>
              <w:jc w:val="center"/>
              <w:rPr>
                <w:rFonts w:cs="Arial"/>
              </w:rPr>
            </w:pPr>
            <w:r w:rsidRPr="00612148">
              <w:rPr>
                <w:rFonts w:cs="Arial"/>
              </w:rPr>
              <w:t>42.60</w:t>
            </w:r>
          </w:p>
        </w:tc>
        <w:tc>
          <w:tcPr>
            <w:tcW w:w="744" w:type="dxa"/>
            <w:tcBorders>
              <w:top w:val="single" w:sz="6" w:space="0" w:color="auto"/>
              <w:left w:val="single" w:sz="6" w:space="0" w:color="auto"/>
              <w:bottom w:val="single" w:sz="6" w:space="0" w:color="auto"/>
            </w:tcBorders>
          </w:tcPr>
          <w:p w14:paraId="6CFEBF49" w14:textId="77777777" w:rsidR="00D527CE" w:rsidRPr="00612148" w:rsidRDefault="00D527CE" w:rsidP="00D527CE">
            <w:pPr>
              <w:spacing w:line="240" w:lineRule="auto"/>
              <w:ind w:firstLine="2"/>
              <w:jc w:val="center"/>
              <w:rPr>
                <w:rFonts w:cs="Arial"/>
              </w:rPr>
            </w:pPr>
            <w:r w:rsidRPr="00612148">
              <w:rPr>
                <w:rFonts w:cs="Arial"/>
              </w:rPr>
              <w:t>51.40</w:t>
            </w:r>
          </w:p>
        </w:tc>
      </w:tr>
      <w:tr w:rsidR="00AA67F9" w:rsidRPr="00612148" w14:paraId="1377E6F6" w14:textId="77777777" w:rsidTr="00D527CE">
        <w:trPr>
          <w:trHeight w:hRule="exact" w:val="340"/>
          <w:jc w:val="center"/>
        </w:trPr>
        <w:tc>
          <w:tcPr>
            <w:tcW w:w="3120" w:type="dxa"/>
            <w:tcBorders>
              <w:top w:val="single" w:sz="6" w:space="0" w:color="auto"/>
              <w:bottom w:val="single" w:sz="6" w:space="0" w:color="auto"/>
              <w:right w:val="single" w:sz="6" w:space="0" w:color="auto"/>
            </w:tcBorders>
            <w:shd w:val="clear" w:color="auto" w:fill="auto"/>
            <w:vAlign w:val="center"/>
          </w:tcPr>
          <w:p w14:paraId="269EC7AF" w14:textId="77777777" w:rsidR="00D527CE" w:rsidRPr="00612148" w:rsidRDefault="00D527CE" w:rsidP="00D527CE">
            <w:pPr>
              <w:spacing w:line="240" w:lineRule="auto"/>
              <w:ind w:firstLine="0"/>
              <w:jc w:val="left"/>
              <w:rPr>
                <w:rFonts w:eastAsia="Calibri" w:cs="Arial"/>
                <w:iCs/>
                <w:sz w:val="20"/>
                <w:szCs w:val="20"/>
              </w:rPr>
            </w:pPr>
            <w:r w:rsidRPr="00612148">
              <w:rPr>
                <w:rFonts w:eastAsia="Calibri" w:cs="Arial"/>
                <w:iCs/>
                <w:sz w:val="20"/>
                <w:szCs w:val="20"/>
              </w:rPr>
              <w:t>РТ -2 (граница СЗЗ)</w:t>
            </w:r>
          </w:p>
        </w:tc>
        <w:tc>
          <w:tcPr>
            <w:tcW w:w="789" w:type="dxa"/>
            <w:tcBorders>
              <w:top w:val="single" w:sz="6" w:space="0" w:color="auto"/>
              <w:left w:val="single" w:sz="6" w:space="0" w:color="auto"/>
              <w:bottom w:val="single" w:sz="6" w:space="0" w:color="auto"/>
              <w:right w:val="single" w:sz="4" w:space="0" w:color="auto"/>
            </w:tcBorders>
            <w:shd w:val="clear" w:color="auto" w:fill="auto"/>
          </w:tcPr>
          <w:p w14:paraId="345F405E" w14:textId="77777777" w:rsidR="00D527CE" w:rsidRPr="00612148" w:rsidRDefault="00D527CE" w:rsidP="00D527CE">
            <w:pPr>
              <w:spacing w:line="240" w:lineRule="auto"/>
              <w:ind w:firstLine="2"/>
              <w:jc w:val="center"/>
              <w:rPr>
                <w:rFonts w:cs="Arial"/>
              </w:rPr>
            </w:pPr>
            <w:r w:rsidRPr="00612148">
              <w:rPr>
                <w:rFonts w:cs="Arial"/>
              </w:rPr>
              <w:t>40.3</w:t>
            </w:r>
          </w:p>
        </w:tc>
        <w:tc>
          <w:tcPr>
            <w:tcW w:w="528" w:type="dxa"/>
            <w:tcBorders>
              <w:top w:val="single" w:sz="6" w:space="0" w:color="auto"/>
              <w:left w:val="single" w:sz="4" w:space="0" w:color="auto"/>
              <w:bottom w:val="single" w:sz="6" w:space="0" w:color="auto"/>
              <w:right w:val="single" w:sz="6" w:space="0" w:color="auto"/>
            </w:tcBorders>
            <w:shd w:val="clear" w:color="auto" w:fill="auto"/>
          </w:tcPr>
          <w:p w14:paraId="45352E0A" w14:textId="77777777" w:rsidR="00D527CE" w:rsidRPr="00612148" w:rsidRDefault="00D527CE" w:rsidP="00D527CE">
            <w:pPr>
              <w:spacing w:line="240" w:lineRule="auto"/>
              <w:ind w:firstLine="2"/>
              <w:jc w:val="center"/>
              <w:rPr>
                <w:rFonts w:cs="Arial"/>
              </w:rPr>
            </w:pPr>
            <w:r w:rsidRPr="00612148">
              <w:rPr>
                <w:rFonts w:cs="Arial"/>
              </w:rPr>
              <w:t>43.2</w:t>
            </w:r>
          </w:p>
        </w:tc>
        <w:tc>
          <w:tcPr>
            <w:tcW w:w="528" w:type="dxa"/>
            <w:tcBorders>
              <w:top w:val="single" w:sz="6" w:space="0" w:color="auto"/>
              <w:left w:val="single" w:sz="6" w:space="0" w:color="auto"/>
              <w:bottom w:val="single" w:sz="6" w:space="0" w:color="auto"/>
              <w:right w:val="single" w:sz="6" w:space="0" w:color="auto"/>
            </w:tcBorders>
            <w:shd w:val="clear" w:color="auto" w:fill="auto"/>
          </w:tcPr>
          <w:p w14:paraId="243411F2" w14:textId="77777777" w:rsidR="00D527CE" w:rsidRPr="00612148" w:rsidRDefault="00D527CE" w:rsidP="00D527CE">
            <w:pPr>
              <w:spacing w:line="240" w:lineRule="auto"/>
              <w:ind w:firstLine="2"/>
              <w:jc w:val="center"/>
              <w:rPr>
                <w:rFonts w:cs="Arial"/>
              </w:rPr>
            </w:pPr>
            <w:r w:rsidRPr="00612148">
              <w:rPr>
                <w:rFonts w:cs="Arial"/>
              </w:rPr>
              <w:t>45</w:t>
            </w:r>
          </w:p>
        </w:tc>
        <w:tc>
          <w:tcPr>
            <w:tcW w:w="528" w:type="dxa"/>
            <w:tcBorders>
              <w:top w:val="single" w:sz="6" w:space="0" w:color="auto"/>
              <w:left w:val="single" w:sz="6" w:space="0" w:color="auto"/>
              <w:bottom w:val="single" w:sz="6" w:space="0" w:color="auto"/>
              <w:right w:val="single" w:sz="6" w:space="0" w:color="auto"/>
            </w:tcBorders>
            <w:shd w:val="clear" w:color="auto" w:fill="auto"/>
          </w:tcPr>
          <w:p w14:paraId="7CA1425C" w14:textId="77777777" w:rsidR="00D527CE" w:rsidRPr="00612148" w:rsidRDefault="00D527CE" w:rsidP="00D527CE">
            <w:pPr>
              <w:spacing w:line="240" w:lineRule="auto"/>
              <w:ind w:firstLine="2"/>
              <w:jc w:val="center"/>
              <w:rPr>
                <w:rFonts w:cs="Arial"/>
              </w:rPr>
            </w:pPr>
            <w:r w:rsidRPr="00612148">
              <w:rPr>
                <w:rFonts w:cs="Arial"/>
              </w:rPr>
              <w:t>45.6</w:t>
            </w:r>
          </w:p>
        </w:tc>
        <w:tc>
          <w:tcPr>
            <w:tcW w:w="528" w:type="dxa"/>
            <w:tcBorders>
              <w:top w:val="single" w:sz="6" w:space="0" w:color="auto"/>
              <w:left w:val="single" w:sz="6" w:space="0" w:color="auto"/>
              <w:bottom w:val="single" w:sz="6" w:space="0" w:color="auto"/>
              <w:right w:val="single" w:sz="6" w:space="0" w:color="auto"/>
            </w:tcBorders>
            <w:shd w:val="clear" w:color="auto" w:fill="auto"/>
          </w:tcPr>
          <w:p w14:paraId="517BAE45" w14:textId="77777777" w:rsidR="00D527CE" w:rsidRPr="00612148" w:rsidRDefault="00D527CE" w:rsidP="00D527CE">
            <w:pPr>
              <w:spacing w:line="240" w:lineRule="auto"/>
              <w:ind w:firstLine="2"/>
              <w:jc w:val="center"/>
              <w:rPr>
                <w:rFonts w:cs="Arial"/>
              </w:rPr>
            </w:pPr>
            <w:r w:rsidRPr="00612148">
              <w:rPr>
                <w:rFonts w:cs="Arial"/>
              </w:rPr>
              <w:t>41</w:t>
            </w:r>
          </w:p>
        </w:tc>
        <w:tc>
          <w:tcPr>
            <w:tcW w:w="658" w:type="dxa"/>
            <w:gridSpan w:val="2"/>
            <w:tcBorders>
              <w:top w:val="single" w:sz="6" w:space="0" w:color="auto"/>
              <w:left w:val="single" w:sz="6" w:space="0" w:color="auto"/>
              <w:bottom w:val="single" w:sz="6" w:space="0" w:color="auto"/>
              <w:right w:val="single" w:sz="6" w:space="0" w:color="auto"/>
            </w:tcBorders>
            <w:shd w:val="clear" w:color="auto" w:fill="auto"/>
          </w:tcPr>
          <w:p w14:paraId="10D967CF" w14:textId="77777777" w:rsidR="00D527CE" w:rsidRPr="00612148" w:rsidRDefault="00D527CE" w:rsidP="00D527CE">
            <w:pPr>
              <w:spacing w:line="240" w:lineRule="auto"/>
              <w:ind w:firstLine="2"/>
              <w:jc w:val="center"/>
              <w:rPr>
                <w:rFonts w:cs="Arial"/>
              </w:rPr>
            </w:pPr>
            <w:r w:rsidRPr="00612148">
              <w:rPr>
                <w:rFonts w:cs="Arial"/>
              </w:rPr>
              <w:t>36.7</w:t>
            </w:r>
          </w:p>
        </w:tc>
        <w:tc>
          <w:tcPr>
            <w:tcW w:w="658" w:type="dxa"/>
            <w:tcBorders>
              <w:top w:val="single" w:sz="6" w:space="0" w:color="auto"/>
              <w:left w:val="single" w:sz="6" w:space="0" w:color="auto"/>
              <w:bottom w:val="single" w:sz="6" w:space="0" w:color="auto"/>
              <w:right w:val="single" w:sz="6" w:space="0" w:color="auto"/>
            </w:tcBorders>
            <w:shd w:val="clear" w:color="auto" w:fill="auto"/>
          </w:tcPr>
          <w:p w14:paraId="7F702266" w14:textId="77777777" w:rsidR="00D527CE" w:rsidRPr="00612148" w:rsidRDefault="00D527CE" w:rsidP="00D527CE">
            <w:pPr>
              <w:spacing w:line="240" w:lineRule="auto"/>
              <w:ind w:firstLine="2"/>
              <w:jc w:val="center"/>
              <w:rPr>
                <w:rFonts w:cs="Arial"/>
              </w:rPr>
            </w:pPr>
            <w:r w:rsidRPr="00612148">
              <w:rPr>
                <w:rFonts w:cs="Arial"/>
              </w:rPr>
              <w:t>33.1</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0BE497B9" w14:textId="77777777" w:rsidR="00D527CE" w:rsidRPr="00612148" w:rsidRDefault="00D527CE" w:rsidP="00D527CE">
            <w:pPr>
              <w:spacing w:line="240" w:lineRule="auto"/>
              <w:ind w:firstLine="2"/>
              <w:jc w:val="center"/>
              <w:rPr>
                <w:rFonts w:cs="Arial"/>
              </w:rPr>
            </w:pPr>
            <w:r w:rsidRPr="00612148">
              <w:rPr>
                <w:rFonts w:cs="Arial"/>
              </w:rPr>
              <w:t>25.9</w:t>
            </w:r>
          </w:p>
        </w:tc>
        <w:tc>
          <w:tcPr>
            <w:tcW w:w="558" w:type="dxa"/>
            <w:tcBorders>
              <w:top w:val="single" w:sz="6" w:space="0" w:color="auto"/>
              <w:left w:val="single" w:sz="6" w:space="0" w:color="auto"/>
              <w:bottom w:val="single" w:sz="6" w:space="0" w:color="auto"/>
              <w:right w:val="single" w:sz="6" w:space="0" w:color="auto"/>
            </w:tcBorders>
            <w:shd w:val="clear" w:color="auto" w:fill="auto"/>
          </w:tcPr>
          <w:p w14:paraId="5B9D40A3" w14:textId="77777777" w:rsidR="00D527CE" w:rsidRPr="00612148" w:rsidRDefault="00D527CE" w:rsidP="00D527CE">
            <w:pPr>
              <w:spacing w:line="240" w:lineRule="auto"/>
              <w:ind w:firstLine="2"/>
              <w:jc w:val="center"/>
              <w:rPr>
                <w:rFonts w:cs="Arial"/>
              </w:rPr>
            </w:pPr>
            <w:r w:rsidRPr="00612148">
              <w:rPr>
                <w:rFonts w:cs="Arial"/>
              </w:rPr>
              <w:t>11.6</w:t>
            </w:r>
          </w:p>
        </w:tc>
        <w:tc>
          <w:tcPr>
            <w:tcW w:w="744" w:type="dxa"/>
            <w:tcBorders>
              <w:top w:val="single" w:sz="6" w:space="0" w:color="auto"/>
              <w:left w:val="single" w:sz="6" w:space="0" w:color="auto"/>
              <w:bottom w:val="single" w:sz="6" w:space="0" w:color="auto"/>
            </w:tcBorders>
            <w:shd w:val="clear" w:color="auto" w:fill="auto"/>
          </w:tcPr>
          <w:p w14:paraId="3AC5A267" w14:textId="77777777" w:rsidR="00D527CE" w:rsidRPr="00612148" w:rsidRDefault="00D527CE" w:rsidP="00D527CE">
            <w:pPr>
              <w:spacing w:line="240" w:lineRule="auto"/>
              <w:ind w:firstLine="2"/>
              <w:jc w:val="center"/>
              <w:rPr>
                <w:rFonts w:cs="Arial"/>
              </w:rPr>
            </w:pPr>
            <w:r w:rsidRPr="00612148">
              <w:rPr>
                <w:rFonts w:cs="Arial"/>
              </w:rPr>
              <w:t>42.90</w:t>
            </w:r>
          </w:p>
        </w:tc>
        <w:tc>
          <w:tcPr>
            <w:tcW w:w="744" w:type="dxa"/>
            <w:tcBorders>
              <w:top w:val="single" w:sz="6" w:space="0" w:color="auto"/>
              <w:left w:val="single" w:sz="6" w:space="0" w:color="auto"/>
              <w:bottom w:val="single" w:sz="6" w:space="0" w:color="auto"/>
            </w:tcBorders>
          </w:tcPr>
          <w:p w14:paraId="4AF4268E" w14:textId="77777777" w:rsidR="00D527CE" w:rsidRPr="00612148" w:rsidRDefault="00D527CE" w:rsidP="00D527CE">
            <w:pPr>
              <w:spacing w:line="240" w:lineRule="auto"/>
              <w:ind w:firstLine="2"/>
              <w:jc w:val="center"/>
              <w:rPr>
                <w:rFonts w:cs="Arial"/>
              </w:rPr>
            </w:pPr>
            <w:r w:rsidRPr="00612148">
              <w:rPr>
                <w:rFonts w:cs="Arial"/>
              </w:rPr>
              <w:t>51.70</w:t>
            </w:r>
          </w:p>
        </w:tc>
      </w:tr>
      <w:tr w:rsidR="00AA67F9" w:rsidRPr="00612148" w14:paraId="4743E415" w14:textId="77777777" w:rsidTr="00D527CE">
        <w:trPr>
          <w:trHeight w:hRule="exact" w:val="340"/>
          <w:jc w:val="center"/>
        </w:trPr>
        <w:tc>
          <w:tcPr>
            <w:tcW w:w="3120" w:type="dxa"/>
            <w:tcBorders>
              <w:top w:val="single" w:sz="6" w:space="0" w:color="auto"/>
              <w:bottom w:val="single" w:sz="6" w:space="0" w:color="auto"/>
              <w:right w:val="single" w:sz="6" w:space="0" w:color="auto"/>
            </w:tcBorders>
            <w:shd w:val="clear" w:color="auto" w:fill="auto"/>
            <w:vAlign w:val="center"/>
          </w:tcPr>
          <w:p w14:paraId="79E428E1" w14:textId="77777777" w:rsidR="00D527CE" w:rsidRPr="00612148" w:rsidRDefault="00D527CE" w:rsidP="00D527CE">
            <w:pPr>
              <w:spacing w:line="240" w:lineRule="auto"/>
              <w:ind w:firstLine="0"/>
              <w:jc w:val="left"/>
              <w:rPr>
                <w:rFonts w:eastAsia="Calibri" w:cs="Arial"/>
                <w:iCs/>
                <w:sz w:val="20"/>
                <w:szCs w:val="20"/>
              </w:rPr>
            </w:pPr>
            <w:r w:rsidRPr="00612148">
              <w:rPr>
                <w:rFonts w:eastAsia="Calibri" w:cs="Arial"/>
                <w:iCs/>
                <w:sz w:val="20"/>
                <w:szCs w:val="20"/>
              </w:rPr>
              <w:t>РТ -3 (граница СЗЗ)</w:t>
            </w:r>
          </w:p>
        </w:tc>
        <w:tc>
          <w:tcPr>
            <w:tcW w:w="789" w:type="dxa"/>
            <w:tcBorders>
              <w:top w:val="single" w:sz="6" w:space="0" w:color="auto"/>
              <w:left w:val="single" w:sz="6" w:space="0" w:color="auto"/>
              <w:bottom w:val="single" w:sz="6" w:space="0" w:color="auto"/>
              <w:right w:val="single" w:sz="4" w:space="0" w:color="auto"/>
            </w:tcBorders>
            <w:shd w:val="clear" w:color="auto" w:fill="auto"/>
          </w:tcPr>
          <w:p w14:paraId="410144D0" w14:textId="77777777" w:rsidR="00D527CE" w:rsidRPr="00612148" w:rsidRDefault="00D527CE" w:rsidP="00D527CE">
            <w:pPr>
              <w:spacing w:line="240" w:lineRule="auto"/>
              <w:ind w:firstLine="2"/>
              <w:jc w:val="center"/>
              <w:rPr>
                <w:rFonts w:cs="Arial"/>
              </w:rPr>
            </w:pPr>
            <w:r w:rsidRPr="00612148">
              <w:rPr>
                <w:rFonts w:cs="Arial"/>
              </w:rPr>
              <w:t>39.7</w:t>
            </w:r>
          </w:p>
        </w:tc>
        <w:tc>
          <w:tcPr>
            <w:tcW w:w="528" w:type="dxa"/>
            <w:tcBorders>
              <w:top w:val="single" w:sz="6" w:space="0" w:color="auto"/>
              <w:left w:val="single" w:sz="4" w:space="0" w:color="auto"/>
              <w:bottom w:val="single" w:sz="6" w:space="0" w:color="auto"/>
              <w:right w:val="single" w:sz="6" w:space="0" w:color="auto"/>
            </w:tcBorders>
            <w:shd w:val="clear" w:color="auto" w:fill="auto"/>
          </w:tcPr>
          <w:p w14:paraId="68B9A9D0" w14:textId="77777777" w:rsidR="00D527CE" w:rsidRPr="00612148" w:rsidRDefault="00D527CE" w:rsidP="00D527CE">
            <w:pPr>
              <w:spacing w:line="240" w:lineRule="auto"/>
              <w:ind w:firstLine="2"/>
              <w:jc w:val="center"/>
              <w:rPr>
                <w:rFonts w:cs="Arial"/>
              </w:rPr>
            </w:pPr>
            <w:r w:rsidRPr="00612148">
              <w:rPr>
                <w:rFonts w:cs="Arial"/>
              </w:rPr>
              <w:t>42.6</w:t>
            </w:r>
          </w:p>
        </w:tc>
        <w:tc>
          <w:tcPr>
            <w:tcW w:w="528" w:type="dxa"/>
            <w:tcBorders>
              <w:top w:val="single" w:sz="6" w:space="0" w:color="auto"/>
              <w:left w:val="single" w:sz="6" w:space="0" w:color="auto"/>
              <w:bottom w:val="single" w:sz="6" w:space="0" w:color="auto"/>
              <w:right w:val="single" w:sz="6" w:space="0" w:color="auto"/>
            </w:tcBorders>
            <w:shd w:val="clear" w:color="auto" w:fill="auto"/>
          </w:tcPr>
          <w:p w14:paraId="35B490FE" w14:textId="77777777" w:rsidR="00D527CE" w:rsidRPr="00612148" w:rsidRDefault="00D527CE" w:rsidP="00D527CE">
            <w:pPr>
              <w:spacing w:line="240" w:lineRule="auto"/>
              <w:ind w:firstLine="2"/>
              <w:jc w:val="center"/>
              <w:rPr>
                <w:rFonts w:cs="Arial"/>
              </w:rPr>
            </w:pPr>
            <w:r w:rsidRPr="00612148">
              <w:rPr>
                <w:rFonts w:cs="Arial"/>
              </w:rPr>
              <w:t>44.4</w:t>
            </w:r>
          </w:p>
        </w:tc>
        <w:tc>
          <w:tcPr>
            <w:tcW w:w="528" w:type="dxa"/>
            <w:tcBorders>
              <w:top w:val="single" w:sz="6" w:space="0" w:color="auto"/>
              <w:left w:val="single" w:sz="6" w:space="0" w:color="auto"/>
              <w:bottom w:val="single" w:sz="6" w:space="0" w:color="auto"/>
              <w:right w:val="single" w:sz="6" w:space="0" w:color="auto"/>
            </w:tcBorders>
            <w:shd w:val="clear" w:color="auto" w:fill="auto"/>
          </w:tcPr>
          <w:p w14:paraId="6B2B207C" w14:textId="77777777" w:rsidR="00D527CE" w:rsidRPr="00612148" w:rsidRDefault="00D527CE" w:rsidP="00D527CE">
            <w:pPr>
              <w:spacing w:line="240" w:lineRule="auto"/>
              <w:ind w:firstLine="2"/>
              <w:jc w:val="center"/>
              <w:rPr>
                <w:rFonts w:cs="Arial"/>
              </w:rPr>
            </w:pPr>
            <w:r w:rsidRPr="00612148">
              <w:rPr>
                <w:rFonts w:cs="Arial"/>
              </w:rPr>
              <w:t>45</w:t>
            </w:r>
          </w:p>
        </w:tc>
        <w:tc>
          <w:tcPr>
            <w:tcW w:w="528" w:type="dxa"/>
            <w:tcBorders>
              <w:top w:val="single" w:sz="6" w:space="0" w:color="auto"/>
              <w:left w:val="single" w:sz="6" w:space="0" w:color="auto"/>
              <w:bottom w:val="single" w:sz="6" w:space="0" w:color="auto"/>
              <w:right w:val="single" w:sz="6" w:space="0" w:color="auto"/>
            </w:tcBorders>
            <w:shd w:val="clear" w:color="auto" w:fill="auto"/>
          </w:tcPr>
          <w:p w14:paraId="708A286F" w14:textId="77777777" w:rsidR="00D527CE" w:rsidRPr="00612148" w:rsidRDefault="00D527CE" w:rsidP="00D527CE">
            <w:pPr>
              <w:spacing w:line="240" w:lineRule="auto"/>
              <w:ind w:firstLine="2"/>
              <w:jc w:val="center"/>
              <w:rPr>
                <w:rFonts w:cs="Arial"/>
              </w:rPr>
            </w:pPr>
            <w:r w:rsidRPr="00612148">
              <w:rPr>
                <w:rFonts w:cs="Arial"/>
              </w:rPr>
              <w:t>40.3</w:t>
            </w:r>
          </w:p>
        </w:tc>
        <w:tc>
          <w:tcPr>
            <w:tcW w:w="658" w:type="dxa"/>
            <w:gridSpan w:val="2"/>
            <w:tcBorders>
              <w:top w:val="single" w:sz="6" w:space="0" w:color="auto"/>
              <w:left w:val="single" w:sz="6" w:space="0" w:color="auto"/>
              <w:bottom w:val="single" w:sz="6" w:space="0" w:color="auto"/>
              <w:right w:val="single" w:sz="6" w:space="0" w:color="auto"/>
            </w:tcBorders>
            <w:shd w:val="clear" w:color="auto" w:fill="auto"/>
          </w:tcPr>
          <w:p w14:paraId="7F3E2008" w14:textId="77777777" w:rsidR="00D527CE" w:rsidRPr="00612148" w:rsidRDefault="00D527CE" w:rsidP="00D527CE">
            <w:pPr>
              <w:spacing w:line="240" w:lineRule="auto"/>
              <w:ind w:firstLine="2"/>
              <w:jc w:val="center"/>
              <w:rPr>
                <w:rFonts w:cs="Arial"/>
              </w:rPr>
            </w:pPr>
            <w:r w:rsidRPr="00612148">
              <w:rPr>
                <w:rFonts w:cs="Arial"/>
              </w:rPr>
              <w:t>35.9</w:t>
            </w:r>
          </w:p>
        </w:tc>
        <w:tc>
          <w:tcPr>
            <w:tcW w:w="658" w:type="dxa"/>
            <w:tcBorders>
              <w:top w:val="single" w:sz="6" w:space="0" w:color="auto"/>
              <w:left w:val="single" w:sz="6" w:space="0" w:color="auto"/>
              <w:bottom w:val="single" w:sz="6" w:space="0" w:color="auto"/>
              <w:right w:val="single" w:sz="6" w:space="0" w:color="auto"/>
            </w:tcBorders>
            <w:shd w:val="clear" w:color="auto" w:fill="auto"/>
          </w:tcPr>
          <w:p w14:paraId="0D5FE0E6" w14:textId="77777777" w:rsidR="00D527CE" w:rsidRPr="00612148" w:rsidRDefault="00D527CE" w:rsidP="00D527CE">
            <w:pPr>
              <w:spacing w:line="240" w:lineRule="auto"/>
              <w:ind w:firstLine="2"/>
              <w:jc w:val="center"/>
              <w:rPr>
                <w:rFonts w:cs="Arial"/>
              </w:rPr>
            </w:pPr>
            <w:r w:rsidRPr="00612148">
              <w:rPr>
                <w:rFonts w:cs="Arial"/>
              </w:rPr>
              <w:t>32.2</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32439320" w14:textId="77777777" w:rsidR="00D527CE" w:rsidRPr="00612148" w:rsidRDefault="00D527CE" w:rsidP="00D527CE">
            <w:pPr>
              <w:spacing w:line="240" w:lineRule="auto"/>
              <w:ind w:firstLine="2"/>
              <w:jc w:val="center"/>
              <w:rPr>
                <w:rFonts w:cs="Arial"/>
              </w:rPr>
            </w:pPr>
            <w:r w:rsidRPr="00612148">
              <w:rPr>
                <w:rFonts w:cs="Arial"/>
              </w:rPr>
              <w:t>24.7</w:t>
            </w:r>
          </w:p>
        </w:tc>
        <w:tc>
          <w:tcPr>
            <w:tcW w:w="558" w:type="dxa"/>
            <w:tcBorders>
              <w:top w:val="single" w:sz="6" w:space="0" w:color="auto"/>
              <w:left w:val="single" w:sz="6" w:space="0" w:color="auto"/>
              <w:bottom w:val="single" w:sz="6" w:space="0" w:color="auto"/>
              <w:right w:val="single" w:sz="6" w:space="0" w:color="auto"/>
            </w:tcBorders>
            <w:shd w:val="clear" w:color="auto" w:fill="auto"/>
          </w:tcPr>
          <w:p w14:paraId="656FF59C" w14:textId="77777777" w:rsidR="00D527CE" w:rsidRPr="00612148" w:rsidRDefault="00D527CE" w:rsidP="00D527CE">
            <w:pPr>
              <w:spacing w:line="240" w:lineRule="auto"/>
              <w:ind w:firstLine="2"/>
              <w:jc w:val="center"/>
              <w:rPr>
                <w:rFonts w:cs="Arial"/>
              </w:rPr>
            </w:pPr>
            <w:r w:rsidRPr="00612148">
              <w:rPr>
                <w:rFonts w:cs="Arial"/>
              </w:rPr>
              <w:t>9.6</w:t>
            </w:r>
          </w:p>
        </w:tc>
        <w:tc>
          <w:tcPr>
            <w:tcW w:w="744" w:type="dxa"/>
            <w:tcBorders>
              <w:top w:val="single" w:sz="6" w:space="0" w:color="auto"/>
              <w:left w:val="single" w:sz="6" w:space="0" w:color="auto"/>
              <w:bottom w:val="single" w:sz="6" w:space="0" w:color="auto"/>
            </w:tcBorders>
            <w:shd w:val="clear" w:color="auto" w:fill="auto"/>
          </w:tcPr>
          <w:p w14:paraId="132E4A5A" w14:textId="77777777" w:rsidR="00D527CE" w:rsidRPr="00612148" w:rsidRDefault="00D527CE" w:rsidP="00D527CE">
            <w:pPr>
              <w:spacing w:line="240" w:lineRule="auto"/>
              <w:ind w:firstLine="2"/>
              <w:jc w:val="center"/>
              <w:rPr>
                <w:rFonts w:cs="Arial"/>
              </w:rPr>
            </w:pPr>
            <w:r w:rsidRPr="00612148">
              <w:rPr>
                <w:rFonts w:cs="Arial"/>
              </w:rPr>
              <w:t>42.20</w:t>
            </w:r>
          </w:p>
        </w:tc>
        <w:tc>
          <w:tcPr>
            <w:tcW w:w="744" w:type="dxa"/>
            <w:tcBorders>
              <w:top w:val="single" w:sz="6" w:space="0" w:color="auto"/>
              <w:left w:val="single" w:sz="6" w:space="0" w:color="auto"/>
              <w:bottom w:val="single" w:sz="6" w:space="0" w:color="auto"/>
            </w:tcBorders>
          </w:tcPr>
          <w:p w14:paraId="71E708A7" w14:textId="77777777" w:rsidR="00D527CE" w:rsidRPr="00612148" w:rsidRDefault="00D527CE" w:rsidP="00D527CE">
            <w:pPr>
              <w:spacing w:line="240" w:lineRule="auto"/>
              <w:ind w:firstLine="2"/>
              <w:jc w:val="center"/>
              <w:rPr>
                <w:rFonts w:cs="Arial"/>
              </w:rPr>
            </w:pPr>
            <w:r w:rsidRPr="00612148">
              <w:rPr>
                <w:rFonts w:cs="Arial"/>
              </w:rPr>
              <w:t>51.00</w:t>
            </w:r>
          </w:p>
        </w:tc>
      </w:tr>
      <w:tr w:rsidR="00AA67F9" w:rsidRPr="00612148" w14:paraId="4905FDBE" w14:textId="77777777" w:rsidTr="00D527CE">
        <w:trPr>
          <w:trHeight w:hRule="exact" w:val="340"/>
          <w:jc w:val="center"/>
        </w:trPr>
        <w:tc>
          <w:tcPr>
            <w:tcW w:w="3120" w:type="dxa"/>
            <w:tcBorders>
              <w:top w:val="single" w:sz="6" w:space="0" w:color="auto"/>
              <w:bottom w:val="single" w:sz="6" w:space="0" w:color="auto"/>
              <w:right w:val="single" w:sz="6" w:space="0" w:color="auto"/>
            </w:tcBorders>
            <w:shd w:val="clear" w:color="auto" w:fill="auto"/>
            <w:vAlign w:val="center"/>
          </w:tcPr>
          <w:p w14:paraId="1291C562" w14:textId="77777777" w:rsidR="00D527CE" w:rsidRPr="00612148" w:rsidRDefault="00D527CE" w:rsidP="00D527CE">
            <w:pPr>
              <w:spacing w:line="240" w:lineRule="auto"/>
              <w:ind w:firstLine="0"/>
              <w:jc w:val="left"/>
              <w:rPr>
                <w:rFonts w:eastAsia="Calibri" w:cs="Arial"/>
                <w:iCs/>
                <w:sz w:val="20"/>
                <w:szCs w:val="20"/>
              </w:rPr>
            </w:pPr>
            <w:r w:rsidRPr="00612148">
              <w:rPr>
                <w:rFonts w:eastAsia="Calibri" w:cs="Arial"/>
                <w:iCs/>
                <w:sz w:val="20"/>
                <w:szCs w:val="20"/>
              </w:rPr>
              <w:t>РТ -4 (граница СЗЗ)</w:t>
            </w:r>
          </w:p>
        </w:tc>
        <w:tc>
          <w:tcPr>
            <w:tcW w:w="789" w:type="dxa"/>
            <w:tcBorders>
              <w:top w:val="single" w:sz="6" w:space="0" w:color="auto"/>
              <w:left w:val="single" w:sz="6" w:space="0" w:color="auto"/>
              <w:bottom w:val="single" w:sz="6" w:space="0" w:color="auto"/>
              <w:right w:val="single" w:sz="4" w:space="0" w:color="auto"/>
            </w:tcBorders>
            <w:shd w:val="clear" w:color="auto" w:fill="auto"/>
          </w:tcPr>
          <w:p w14:paraId="7D4E0C93" w14:textId="77777777" w:rsidR="00D527CE" w:rsidRPr="00612148" w:rsidRDefault="00D527CE" w:rsidP="00D527CE">
            <w:pPr>
              <w:spacing w:line="240" w:lineRule="auto"/>
              <w:ind w:firstLine="2"/>
              <w:jc w:val="center"/>
              <w:rPr>
                <w:rFonts w:cs="Arial"/>
              </w:rPr>
            </w:pPr>
            <w:r w:rsidRPr="00612148">
              <w:rPr>
                <w:rFonts w:cs="Arial"/>
              </w:rPr>
              <w:t>38.4</w:t>
            </w:r>
          </w:p>
        </w:tc>
        <w:tc>
          <w:tcPr>
            <w:tcW w:w="528" w:type="dxa"/>
            <w:tcBorders>
              <w:top w:val="single" w:sz="6" w:space="0" w:color="auto"/>
              <w:left w:val="single" w:sz="4" w:space="0" w:color="auto"/>
              <w:bottom w:val="single" w:sz="6" w:space="0" w:color="auto"/>
              <w:right w:val="single" w:sz="6" w:space="0" w:color="auto"/>
            </w:tcBorders>
            <w:shd w:val="clear" w:color="auto" w:fill="auto"/>
          </w:tcPr>
          <w:p w14:paraId="36456AA6" w14:textId="77777777" w:rsidR="00D527CE" w:rsidRPr="00612148" w:rsidRDefault="00D527CE" w:rsidP="00D527CE">
            <w:pPr>
              <w:spacing w:line="240" w:lineRule="auto"/>
              <w:ind w:firstLine="2"/>
              <w:jc w:val="center"/>
              <w:rPr>
                <w:rFonts w:cs="Arial"/>
              </w:rPr>
            </w:pPr>
            <w:r w:rsidRPr="00612148">
              <w:rPr>
                <w:rFonts w:cs="Arial"/>
              </w:rPr>
              <w:t>41.3</w:t>
            </w:r>
          </w:p>
        </w:tc>
        <w:tc>
          <w:tcPr>
            <w:tcW w:w="528" w:type="dxa"/>
            <w:tcBorders>
              <w:top w:val="single" w:sz="6" w:space="0" w:color="auto"/>
              <w:left w:val="single" w:sz="6" w:space="0" w:color="auto"/>
              <w:bottom w:val="single" w:sz="6" w:space="0" w:color="auto"/>
              <w:right w:val="single" w:sz="6" w:space="0" w:color="auto"/>
            </w:tcBorders>
            <w:shd w:val="clear" w:color="auto" w:fill="auto"/>
          </w:tcPr>
          <w:p w14:paraId="201936E7" w14:textId="77777777" w:rsidR="00D527CE" w:rsidRPr="00612148" w:rsidRDefault="00D527CE" w:rsidP="00D527CE">
            <w:pPr>
              <w:spacing w:line="240" w:lineRule="auto"/>
              <w:ind w:firstLine="2"/>
              <w:jc w:val="center"/>
              <w:rPr>
                <w:rFonts w:cs="Arial"/>
              </w:rPr>
            </w:pPr>
            <w:r w:rsidRPr="00612148">
              <w:rPr>
                <w:rFonts w:cs="Arial"/>
              </w:rPr>
              <w:t>43</w:t>
            </w:r>
          </w:p>
        </w:tc>
        <w:tc>
          <w:tcPr>
            <w:tcW w:w="528" w:type="dxa"/>
            <w:tcBorders>
              <w:top w:val="single" w:sz="6" w:space="0" w:color="auto"/>
              <w:left w:val="single" w:sz="6" w:space="0" w:color="auto"/>
              <w:bottom w:val="single" w:sz="6" w:space="0" w:color="auto"/>
              <w:right w:val="single" w:sz="6" w:space="0" w:color="auto"/>
            </w:tcBorders>
            <w:shd w:val="clear" w:color="auto" w:fill="auto"/>
          </w:tcPr>
          <w:p w14:paraId="025BF22C" w14:textId="77777777" w:rsidR="00D527CE" w:rsidRPr="00612148" w:rsidRDefault="00D527CE" w:rsidP="00D527CE">
            <w:pPr>
              <w:spacing w:line="240" w:lineRule="auto"/>
              <w:ind w:firstLine="2"/>
              <w:jc w:val="center"/>
              <w:rPr>
                <w:rFonts w:cs="Arial"/>
              </w:rPr>
            </w:pPr>
            <w:r w:rsidRPr="00612148">
              <w:rPr>
                <w:rFonts w:cs="Arial"/>
              </w:rPr>
              <w:t>43.6</w:t>
            </w:r>
          </w:p>
        </w:tc>
        <w:tc>
          <w:tcPr>
            <w:tcW w:w="528" w:type="dxa"/>
            <w:tcBorders>
              <w:top w:val="single" w:sz="6" w:space="0" w:color="auto"/>
              <w:left w:val="single" w:sz="6" w:space="0" w:color="auto"/>
              <w:bottom w:val="single" w:sz="6" w:space="0" w:color="auto"/>
              <w:right w:val="single" w:sz="6" w:space="0" w:color="auto"/>
            </w:tcBorders>
            <w:shd w:val="clear" w:color="auto" w:fill="auto"/>
          </w:tcPr>
          <w:p w14:paraId="1C662295" w14:textId="77777777" w:rsidR="00D527CE" w:rsidRPr="00612148" w:rsidRDefault="00D527CE" w:rsidP="00D527CE">
            <w:pPr>
              <w:spacing w:line="240" w:lineRule="auto"/>
              <w:ind w:firstLine="2"/>
              <w:jc w:val="center"/>
              <w:rPr>
                <w:rFonts w:cs="Arial"/>
              </w:rPr>
            </w:pPr>
            <w:r w:rsidRPr="00612148">
              <w:rPr>
                <w:rFonts w:cs="Arial"/>
              </w:rPr>
              <w:t>38.8</w:t>
            </w:r>
          </w:p>
        </w:tc>
        <w:tc>
          <w:tcPr>
            <w:tcW w:w="658" w:type="dxa"/>
            <w:gridSpan w:val="2"/>
            <w:tcBorders>
              <w:top w:val="single" w:sz="6" w:space="0" w:color="auto"/>
              <w:left w:val="single" w:sz="6" w:space="0" w:color="auto"/>
              <w:bottom w:val="single" w:sz="6" w:space="0" w:color="auto"/>
              <w:right w:val="single" w:sz="6" w:space="0" w:color="auto"/>
            </w:tcBorders>
            <w:shd w:val="clear" w:color="auto" w:fill="auto"/>
          </w:tcPr>
          <w:p w14:paraId="15496222" w14:textId="77777777" w:rsidR="00D527CE" w:rsidRPr="00612148" w:rsidRDefault="00D527CE" w:rsidP="00D527CE">
            <w:pPr>
              <w:spacing w:line="240" w:lineRule="auto"/>
              <w:ind w:firstLine="2"/>
              <w:jc w:val="center"/>
              <w:rPr>
                <w:rFonts w:cs="Arial"/>
              </w:rPr>
            </w:pPr>
            <w:r w:rsidRPr="00612148">
              <w:rPr>
                <w:rFonts w:cs="Arial"/>
              </w:rPr>
              <w:t>34.1</w:t>
            </w:r>
          </w:p>
        </w:tc>
        <w:tc>
          <w:tcPr>
            <w:tcW w:w="658" w:type="dxa"/>
            <w:tcBorders>
              <w:top w:val="single" w:sz="6" w:space="0" w:color="auto"/>
              <w:left w:val="single" w:sz="6" w:space="0" w:color="auto"/>
              <w:bottom w:val="single" w:sz="6" w:space="0" w:color="auto"/>
              <w:right w:val="single" w:sz="6" w:space="0" w:color="auto"/>
            </w:tcBorders>
            <w:shd w:val="clear" w:color="auto" w:fill="auto"/>
          </w:tcPr>
          <w:p w14:paraId="3B467F14" w14:textId="77777777" w:rsidR="00D527CE" w:rsidRPr="00612148" w:rsidRDefault="00D527CE" w:rsidP="00D527CE">
            <w:pPr>
              <w:spacing w:line="240" w:lineRule="auto"/>
              <w:ind w:firstLine="2"/>
              <w:jc w:val="center"/>
              <w:rPr>
                <w:rFonts w:cs="Arial"/>
              </w:rPr>
            </w:pPr>
            <w:r w:rsidRPr="00612148">
              <w:rPr>
                <w:rFonts w:cs="Arial"/>
              </w:rPr>
              <w:t>29.9</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1A85FC1B" w14:textId="77777777" w:rsidR="00D527CE" w:rsidRPr="00612148" w:rsidRDefault="00D527CE" w:rsidP="00D527CE">
            <w:pPr>
              <w:spacing w:line="240" w:lineRule="auto"/>
              <w:ind w:firstLine="2"/>
              <w:jc w:val="center"/>
              <w:rPr>
                <w:rFonts w:cs="Arial"/>
              </w:rPr>
            </w:pPr>
            <w:r w:rsidRPr="00612148">
              <w:rPr>
                <w:rFonts w:cs="Arial"/>
              </w:rPr>
              <w:t>21.4</w:t>
            </w:r>
          </w:p>
        </w:tc>
        <w:tc>
          <w:tcPr>
            <w:tcW w:w="558" w:type="dxa"/>
            <w:tcBorders>
              <w:top w:val="single" w:sz="6" w:space="0" w:color="auto"/>
              <w:left w:val="single" w:sz="6" w:space="0" w:color="auto"/>
              <w:bottom w:val="single" w:sz="6" w:space="0" w:color="auto"/>
              <w:right w:val="single" w:sz="6" w:space="0" w:color="auto"/>
            </w:tcBorders>
            <w:shd w:val="clear" w:color="auto" w:fill="auto"/>
          </w:tcPr>
          <w:p w14:paraId="2125697C" w14:textId="77777777" w:rsidR="00D527CE" w:rsidRPr="00612148" w:rsidRDefault="00D527CE" w:rsidP="00D527CE">
            <w:pPr>
              <w:spacing w:line="240" w:lineRule="auto"/>
              <w:ind w:firstLine="2"/>
              <w:jc w:val="center"/>
              <w:rPr>
                <w:rFonts w:cs="Arial"/>
              </w:rPr>
            </w:pPr>
            <w:r w:rsidRPr="00612148">
              <w:rPr>
                <w:rFonts w:cs="Arial"/>
              </w:rPr>
              <w:t>0.5</w:t>
            </w:r>
          </w:p>
        </w:tc>
        <w:tc>
          <w:tcPr>
            <w:tcW w:w="744" w:type="dxa"/>
            <w:tcBorders>
              <w:top w:val="single" w:sz="6" w:space="0" w:color="auto"/>
              <w:left w:val="single" w:sz="6" w:space="0" w:color="auto"/>
              <w:bottom w:val="single" w:sz="6" w:space="0" w:color="auto"/>
            </w:tcBorders>
            <w:shd w:val="clear" w:color="auto" w:fill="auto"/>
          </w:tcPr>
          <w:p w14:paraId="334C6D13" w14:textId="77777777" w:rsidR="00D527CE" w:rsidRPr="00612148" w:rsidRDefault="00D527CE" w:rsidP="00D527CE">
            <w:pPr>
              <w:spacing w:line="240" w:lineRule="auto"/>
              <w:ind w:firstLine="2"/>
              <w:jc w:val="center"/>
              <w:rPr>
                <w:rFonts w:cs="Arial"/>
              </w:rPr>
            </w:pPr>
            <w:r w:rsidRPr="00612148">
              <w:rPr>
                <w:rFonts w:cs="Arial"/>
              </w:rPr>
              <w:t>40.50</w:t>
            </w:r>
          </w:p>
        </w:tc>
        <w:tc>
          <w:tcPr>
            <w:tcW w:w="744" w:type="dxa"/>
            <w:tcBorders>
              <w:top w:val="single" w:sz="6" w:space="0" w:color="auto"/>
              <w:left w:val="single" w:sz="6" w:space="0" w:color="auto"/>
              <w:bottom w:val="single" w:sz="6" w:space="0" w:color="auto"/>
            </w:tcBorders>
          </w:tcPr>
          <w:p w14:paraId="16014021" w14:textId="77777777" w:rsidR="00D527CE" w:rsidRPr="00612148" w:rsidRDefault="00D527CE" w:rsidP="00D527CE">
            <w:pPr>
              <w:spacing w:line="240" w:lineRule="auto"/>
              <w:ind w:firstLine="2"/>
              <w:jc w:val="center"/>
              <w:rPr>
                <w:rFonts w:cs="Arial"/>
              </w:rPr>
            </w:pPr>
            <w:r w:rsidRPr="00612148">
              <w:rPr>
                <w:rFonts w:cs="Arial"/>
              </w:rPr>
              <w:t>49.60</w:t>
            </w:r>
          </w:p>
        </w:tc>
      </w:tr>
      <w:tr w:rsidR="00AA67F9" w:rsidRPr="00612148" w14:paraId="1DC596E2" w14:textId="77777777" w:rsidTr="00D527CE">
        <w:trPr>
          <w:trHeight w:val="531"/>
          <w:jc w:val="center"/>
        </w:trPr>
        <w:tc>
          <w:tcPr>
            <w:tcW w:w="9923" w:type="dxa"/>
            <w:gridSpan w:val="13"/>
            <w:tcBorders>
              <w:top w:val="single" w:sz="6" w:space="0" w:color="auto"/>
              <w:bottom w:val="single" w:sz="6" w:space="0" w:color="auto"/>
            </w:tcBorders>
            <w:shd w:val="clear" w:color="auto" w:fill="auto"/>
          </w:tcPr>
          <w:p w14:paraId="05E42E01" w14:textId="77777777" w:rsidR="00D527CE" w:rsidRPr="00612148" w:rsidRDefault="00D527CE" w:rsidP="00D527CE">
            <w:pPr>
              <w:spacing w:line="240" w:lineRule="auto"/>
              <w:ind w:firstLine="0"/>
              <w:jc w:val="center"/>
              <w:rPr>
                <w:sz w:val="20"/>
                <w:szCs w:val="20"/>
              </w:rPr>
            </w:pPr>
            <w:r w:rsidRPr="00612148">
              <w:t>Помещения с постоянными рабочими местами производственных предприятий, территории предприятий с постоянными рабочими местами</w:t>
            </w:r>
          </w:p>
        </w:tc>
      </w:tr>
      <w:tr w:rsidR="00AA67F9" w:rsidRPr="00612148" w14:paraId="2190DF26" w14:textId="77777777" w:rsidTr="00D527CE">
        <w:trPr>
          <w:trHeight w:hRule="exact" w:val="340"/>
          <w:jc w:val="center"/>
        </w:trPr>
        <w:tc>
          <w:tcPr>
            <w:tcW w:w="3120" w:type="dxa"/>
            <w:tcBorders>
              <w:top w:val="single" w:sz="6" w:space="0" w:color="auto"/>
              <w:bottom w:val="single" w:sz="6" w:space="0" w:color="auto"/>
              <w:right w:val="single" w:sz="6" w:space="0" w:color="auto"/>
            </w:tcBorders>
            <w:shd w:val="clear" w:color="auto" w:fill="auto"/>
          </w:tcPr>
          <w:p w14:paraId="403A309F" w14:textId="77777777" w:rsidR="00D527CE" w:rsidRPr="00612148" w:rsidRDefault="00D527CE" w:rsidP="00D527CE">
            <w:pPr>
              <w:spacing w:line="240" w:lineRule="auto"/>
              <w:ind w:firstLine="0"/>
              <w:jc w:val="left"/>
              <w:rPr>
                <w:sz w:val="20"/>
                <w:szCs w:val="20"/>
              </w:rPr>
            </w:pPr>
            <w:r w:rsidRPr="00612148">
              <w:rPr>
                <w:sz w:val="20"/>
                <w:szCs w:val="20"/>
              </w:rPr>
              <w:t>По нормативу</w:t>
            </w:r>
          </w:p>
        </w:tc>
        <w:tc>
          <w:tcPr>
            <w:tcW w:w="789" w:type="dxa"/>
            <w:tcBorders>
              <w:top w:val="single" w:sz="6" w:space="0" w:color="auto"/>
              <w:left w:val="single" w:sz="6" w:space="0" w:color="auto"/>
              <w:bottom w:val="single" w:sz="6" w:space="0" w:color="auto"/>
              <w:right w:val="single" w:sz="4" w:space="0" w:color="auto"/>
            </w:tcBorders>
            <w:shd w:val="clear" w:color="auto" w:fill="auto"/>
            <w:vAlign w:val="center"/>
          </w:tcPr>
          <w:p w14:paraId="13681968" w14:textId="77777777" w:rsidR="00D527CE" w:rsidRPr="00612148" w:rsidRDefault="00D527CE" w:rsidP="00D527CE">
            <w:pPr>
              <w:spacing w:line="240" w:lineRule="auto"/>
              <w:ind w:firstLine="0"/>
              <w:jc w:val="center"/>
              <w:rPr>
                <w:sz w:val="20"/>
                <w:szCs w:val="20"/>
              </w:rPr>
            </w:pPr>
            <w:r w:rsidRPr="00612148">
              <w:rPr>
                <w:sz w:val="20"/>
                <w:szCs w:val="20"/>
              </w:rPr>
              <w:t>107</w:t>
            </w:r>
          </w:p>
        </w:tc>
        <w:tc>
          <w:tcPr>
            <w:tcW w:w="528" w:type="dxa"/>
            <w:tcBorders>
              <w:top w:val="single" w:sz="6" w:space="0" w:color="auto"/>
              <w:left w:val="single" w:sz="4" w:space="0" w:color="auto"/>
              <w:bottom w:val="single" w:sz="6" w:space="0" w:color="auto"/>
              <w:right w:val="single" w:sz="6" w:space="0" w:color="auto"/>
            </w:tcBorders>
            <w:shd w:val="clear" w:color="auto" w:fill="auto"/>
            <w:vAlign w:val="center"/>
          </w:tcPr>
          <w:p w14:paraId="1BA375DD" w14:textId="77777777" w:rsidR="00D527CE" w:rsidRPr="00612148" w:rsidRDefault="00D527CE" w:rsidP="00D527CE">
            <w:pPr>
              <w:spacing w:line="240" w:lineRule="auto"/>
              <w:ind w:firstLine="0"/>
              <w:jc w:val="center"/>
              <w:rPr>
                <w:sz w:val="20"/>
                <w:szCs w:val="20"/>
              </w:rPr>
            </w:pPr>
            <w:r w:rsidRPr="00612148">
              <w:rPr>
                <w:sz w:val="20"/>
                <w:szCs w:val="20"/>
              </w:rPr>
              <w:t>95</w:t>
            </w:r>
          </w:p>
        </w:tc>
        <w:tc>
          <w:tcPr>
            <w:tcW w:w="528" w:type="dxa"/>
            <w:tcBorders>
              <w:top w:val="single" w:sz="6" w:space="0" w:color="auto"/>
              <w:left w:val="single" w:sz="6" w:space="0" w:color="auto"/>
              <w:bottom w:val="single" w:sz="6" w:space="0" w:color="auto"/>
              <w:right w:val="single" w:sz="6" w:space="0" w:color="auto"/>
            </w:tcBorders>
            <w:shd w:val="clear" w:color="auto" w:fill="auto"/>
            <w:vAlign w:val="center"/>
          </w:tcPr>
          <w:p w14:paraId="68ED52E9" w14:textId="77777777" w:rsidR="00D527CE" w:rsidRPr="00612148" w:rsidRDefault="00D527CE" w:rsidP="00D527CE">
            <w:pPr>
              <w:spacing w:line="240" w:lineRule="auto"/>
              <w:ind w:firstLine="0"/>
              <w:jc w:val="center"/>
              <w:rPr>
                <w:sz w:val="20"/>
                <w:szCs w:val="20"/>
              </w:rPr>
            </w:pPr>
            <w:r w:rsidRPr="00612148">
              <w:rPr>
                <w:sz w:val="20"/>
                <w:szCs w:val="20"/>
              </w:rPr>
              <w:t>87</w:t>
            </w:r>
          </w:p>
        </w:tc>
        <w:tc>
          <w:tcPr>
            <w:tcW w:w="528" w:type="dxa"/>
            <w:tcBorders>
              <w:top w:val="single" w:sz="6" w:space="0" w:color="auto"/>
              <w:left w:val="single" w:sz="6" w:space="0" w:color="auto"/>
              <w:bottom w:val="single" w:sz="6" w:space="0" w:color="auto"/>
              <w:right w:val="single" w:sz="6" w:space="0" w:color="auto"/>
            </w:tcBorders>
            <w:shd w:val="clear" w:color="auto" w:fill="auto"/>
            <w:vAlign w:val="center"/>
          </w:tcPr>
          <w:p w14:paraId="73929440" w14:textId="77777777" w:rsidR="00D527CE" w:rsidRPr="00612148" w:rsidRDefault="00D527CE" w:rsidP="00D527CE">
            <w:pPr>
              <w:spacing w:line="240" w:lineRule="auto"/>
              <w:ind w:firstLine="0"/>
              <w:jc w:val="center"/>
              <w:rPr>
                <w:sz w:val="20"/>
                <w:szCs w:val="20"/>
              </w:rPr>
            </w:pPr>
            <w:r w:rsidRPr="00612148">
              <w:rPr>
                <w:sz w:val="20"/>
                <w:szCs w:val="20"/>
              </w:rPr>
              <w:t>82</w:t>
            </w:r>
          </w:p>
        </w:tc>
        <w:tc>
          <w:tcPr>
            <w:tcW w:w="528" w:type="dxa"/>
            <w:tcBorders>
              <w:top w:val="single" w:sz="6" w:space="0" w:color="auto"/>
              <w:left w:val="single" w:sz="6" w:space="0" w:color="auto"/>
              <w:bottom w:val="single" w:sz="6" w:space="0" w:color="auto"/>
              <w:right w:val="single" w:sz="6" w:space="0" w:color="auto"/>
            </w:tcBorders>
            <w:shd w:val="clear" w:color="auto" w:fill="auto"/>
            <w:vAlign w:val="center"/>
          </w:tcPr>
          <w:p w14:paraId="594E52C2" w14:textId="77777777" w:rsidR="00D527CE" w:rsidRPr="00612148" w:rsidRDefault="00D527CE" w:rsidP="00D527CE">
            <w:pPr>
              <w:spacing w:line="240" w:lineRule="auto"/>
              <w:ind w:firstLine="0"/>
              <w:jc w:val="center"/>
              <w:rPr>
                <w:sz w:val="20"/>
                <w:szCs w:val="20"/>
              </w:rPr>
            </w:pPr>
            <w:r w:rsidRPr="00612148">
              <w:rPr>
                <w:sz w:val="20"/>
                <w:szCs w:val="20"/>
              </w:rPr>
              <w:t>78</w:t>
            </w:r>
          </w:p>
        </w:tc>
        <w:tc>
          <w:tcPr>
            <w:tcW w:w="65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CC9D1E4" w14:textId="77777777" w:rsidR="00D527CE" w:rsidRPr="00612148" w:rsidRDefault="00D527CE" w:rsidP="00D527CE">
            <w:pPr>
              <w:spacing w:line="240" w:lineRule="auto"/>
              <w:ind w:firstLine="0"/>
              <w:jc w:val="center"/>
              <w:rPr>
                <w:sz w:val="20"/>
                <w:szCs w:val="20"/>
              </w:rPr>
            </w:pPr>
            <w:r w:rsidRPr="00612148">
              <w:rPr>
                <w:sz w:val="20"/>
                <w:szCs w:val="20"/>
              </w:rPr>
              <w:t>75</w:t>
            </w:r>
          </w:p>
        </w:tc>
        <w:tc>
          <w:tcPr>
            <w:tcW w:w="658" w:type="dxa"/>
            <w:tcBorders>
              <w:top w:val="single" w:sz="6" w:space="0" w:color="auto"/>
              <w:left w:val="single" w:sz="6" w:space="0" w:color="auto"/>
              <w:bottom w:val="single" w:sz="6" w:space="0" w:color="auto"/>
              <w:right w:val="single" w:sz="6" w:space="0" w:color="auto"/>
            </w:tcBorders>
            <w:shd w:val="clear" w:color="auto" w:fill="auto"/>
            <w:vAlign w:val="center"/>
          </w:tcPr>
          <w:p w14:paraId="5585E381" w14:textId="77777777" w:rsidR="00D527CE" w:rsidRPr="00612148" w:rsidRDefault="00D527CE" w:rsidP="00D527CE">
            <w:pPr>
              <w:spacing w:line="240" w:lineRule="auto"/>
              <w:ind w:firstLine="0"/>
              <w:jc w:val="center"/>
              <w:rPr>
                <w:sz w:val="20"/>
                <w:szCs w:val="20"/>
              </w:rPr>
            </w:pPr>
            <w:r w:rsidRPr="00612148">
              <w:rPr>
                <w:sz w:val="20"/>
                <w:szCs w:val="20"/>
              </w:rPr>
              <w:t>73</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0C75B73D" w14:textId="77777777" w:rsidR="00D527CE" w:rsidRPr="00612148" w:rsidRDefault="00D527CE" w:rsidP="00D527CE">
            <w:pPr>
              <w:spacing w:line="240" w:lineRule="auto"/>
              <w:ind w:firstLine="0"/>
              <w:jc w:val="center"/>
              <w:rPr>
                <w:sz w:val="20"/>
                <w:szCs w:val="20"/>
              </w:rPr>
            </w:pPr>
            <w:r w:rsidRPr="00612148">
              <w:rPr>
                <w:sz w:val="20"/>
                <w:szCs w:val="20"/>
              </w:rPr>
              <w:t>71</w:t>
            </w:r>
          </w:p>
        </w:tc>
        <w:tc>
          <w:tcPr>
            <w:tcW w:w="558" w:type="dxa"/>
            <w:tcBorders>
              <w:top w:val="single" w:sz="6" w:space="0" w:color="auto"/>
              <w:left w:val="single" w:sz="6" w:space="0" w:color="auto"/>
              <w:bottom w:val="single" w:sz="6" w:space="0" w:color="auto"/>
              <w:right w:val="single" w:sz="6" w:space="0" w:color="auto"/>
            </w:tcBorders>
            <w:shd w:val="clear" w:color="auto" w:fill="auto"/>
            <w:vAlign w:val="center"/>
          </w:tcPr>
          <w:p w14:paraId="1B035DCE" w14:textId="77777777" w:rsidR="00D527CE" w:rsidRPr="00612148" w:rsidRDefault="00D527CE" w:rsidP="00D527CE">
            <w:pPr>
              <w:spacing w:line="240" w:lineRule="auto"/>
              <w:ind w:firstLine="0"/>
              <w:jc w:val="center"/>
              <w:rPr>
                <w:sz w:val="20"/>
                <w:szCs w:val="20"/>
              </w:rPr>
            </w:pPr>
            <w:r w:rsidRPr="00612148">
              <w:rPr>
                <w:sz w:val="20"/>
                <w:szCs w:val="20"/>
              </w:rPr>
              <w:t>69</w:t>
            </w:r>
          </w:p>
        </w:tc>
        <w:tc>
          <w:tcPr>
            <w:tcW w:w="744" w:type="dxa"/>
            <w:tcBorders>
              <w:top w:val="single" w:sz="6" w:space="0" w:color="auto"/>
              <w:left w:val="single" w:sz="6" w:space="0" w:color="auto"/>
              <w:bottom w:val="single" w:sz="6" w:space="0" w:color="auto"/>
            </w:tcBorders>
            <w:shd w:val="clear" w:color="auto" w:fill="auto"/>
            <w:vAlign w:val="center"/>
          </w:tcPr>
          <w:p w14:paraId="6B32559D" w14:textId="77777777" w:rsidR="00D527CE" w:rsidRPr="00612148" w:rsidRDefault="00D527CE" w:rsidP="00D527CE">
            <w:pPr>
              <w:spacing w:line="240" w:lineRule="auto"/>
              <w:ind w:firstLine="0"/>
              <w:jc w:val="center"/>
              <w:rPr>
                <w:sz w:val="20"/>
                <w:szCs w:val="20"/>
              </w:rPr>
            </w:pPr>
            <w:r w:rsidRPr="00612148">
              <w:rPr>
                <w:sz w:val="20"/>
                <w:szCs w:val="20"/>
              </w:rPr>
              <w:t>80</w:t>
            </w:r>
          </w:p>
        </w:tc>
        <w:tc>
          <w:tcPr>
            <w:tcW w:w="744" w:type="dxa"/>
            <w:tcBorders>
              <w:top w:val="single" w:sz="6" w:space="0" w:color="auto"/>
              <w:left w:val="single" w:sz="6" w:space="0" w:color="auto"/>
              <w:bottom w:val="single" w:sz="6" w:space="0" w:color="auto"/>
            </w:tcBorders>
            <w:vAlign w:val="center"/>
          </w:tcPr>
          <w:p w14:paraId="050B6791" w14:textId="77777777" w:rsidR="00D527CE" w:rsidRPr="00612148" w:rsidRDefault="00D527CE" w:rsidP="00D527CE">
            <w:pPr>
              <w:spacing w:line="240" w:lineRule="auto"/>
              <w:ind w:firstLine="0"/>
              <w:jc w:val="center"/>
              <w:rPr>
                <w:sz w:val="20"/>
                <w:szCs w:val="20"/>
              </w:rPr>
            </w:pPr>
            <w:r w:rsidRPr="00612148">
              <w:rPr>
                <w:sz w:val="20"/>
                <w:szCs w:val="20"/>
              </w:rPr>
              <w:t>95</w:t>
            </w:r>
          </w:p>
        </w:tc>
      </w:tr>
      <w:tr w:rsidR="00AA67F9" w:rsidRPr="00612148" w14:paraId="2C474F25" w14:textId="77777777" w:rsidTr="00D527CE">
        <w:trPr>
          <w:trHeight w:hRule="exact" w:val="340"/>
          <w:jc w:val="center"/>
        </w:trPr>
        <w:tc>
          <w:tcPr>
            <w:tcW w:w="3120" w:type="dxa"/>
            <w:tcBorders>
              <w:top w:val="single" w:sz="6" w:space="0" w:color="auto"/>
              <w:bottom w:val="single" w:sz="6" w:space="0" w:color="auto"/>
              <w:right w:val="single" w:sz="6" w:space="0" w:color="auto"/>
            </w:tcBorders>
            <w:shd w:val="clear" w:color="auto" w:fill="auto"/>
          </w:tcPr>
          <w:p w14:paraId="4DCD747E" w14:textId="77777777" w:rsidR="00D527CE" w:rsidRPr="00612148" w:rsidRDefault="00D527CE" w:rsidP="00D527CE">
            <w:pPr>
              <w:spacing w:line="240" w:lineRule="auto"/>
              <w:ind w:firstLine="0"/>
              <w:jc w:val="left"/>
              <w:rPr>
                <w:sz w:val="20"/>
                <w:szCs w:val="20"/>
              </w:rPr>
            </w:pPr>
            <w:r w:rsidRPr="00612148">
              <w:rPr>
                <w:sz w:val="20"/>
                <w:szCs w:val="20"/>
              </w:rPr>
              <w:t>РТ-5 (производственная зона)</w:t>
            </w:r>
          </w:p>
        </w:tc>
        <w:tc>
          <w:tcPr>
            <w:tcW w:w="789" w:type="dxa"/>
            <w:tcBorders>
              <w:top w:val="single" w:sz="6" w:space="0" w:color="auto"/>
              <w:left w:val="single" w:sz="6" w:space="0" w:color="auto"/>
              <w:bottom w:val="single" w:sz="6" w:space="0" w:color="auto"/>
              <w:right w:val="single" w:sz="4" w:space="0" w:color="auto"/>
            </w:tcBorders>
            <w:shd w:val="clear" w:color="auto" w:fill="auto"/>
          </w:tcPr>
          <w:p w14:paraId="5DFAEEBF" w14:textId="77777777" w:rsidR="00D527CE" w:rsidRPr="00612148" w:rsidRDefault="00D527CE" w:rsidP="00D527CE">
            <w:pPr>
              <w:spacing w:line="240" w:lineRule="auto"/>
              <w:ind w:firstLine="2"/>
              <w:jc w:val="center"/>
              <w:rPr>
                <w:rFonts w:cs="Arial"/>
              </w:rPr>
            </w:pPr>
            <w:r w:rsidRPr="00612148">
              <w:rPr>
                <w:rFonts w:cs="Arial"/>
              </w:rPr>
              <w:t>59</w:t>
            </w:r>
          </w:p>
        </w:tc>
        <w:tc>
          <w:tcPr>
            <w:tcW w:w="528" w:type="dxa"/>
            <w:tcBorders>
              <w:top w:val="single" w:sz="6" w:space="0" w:color="auto"/>
              <w:left w:val="single" w:sz="4" w:space="0" w:color="auto"/>
              <w:bottom w:val="single" w:sz="6" w:space="0" w:color="auto"/>
              <w:right w:val="single" w:sz="6" w:space="0" w:color="auto"/>
            </w:tcBorders>
            <w:shd w:val="clear" w:color="auto" w:fill="auto"/>
          </w:tcPr>
          <w:p w14:paraId="7EA60194" w14:textId="77777777" w:rsidR="00D527CE" w:rsidRPr="00612148" w:rsidRDefault="00D527CE" w:rsidP="00D527CE">
            <w:pPr>
              <w:spacing w:line="240" w:lineRule="auto"/>
              <w:ind w:firstLine="2"/>
              <w:jc w:val="center"/>
              <w:rPr>
                <w:rFonts w:cs="Arial"/>
              </w:rPr>
            </w:pPr>
            <w:r w:rsidRPr="00612148">
              <w:rPr>
                <w:rFonts w:cs="Arial"/>
              </w:rPr>
              <w:t>62</w:t>
            </w:r>
          </w:p>
        </w:tc>
        <w:tc>
          <w:tcPr>
            <w:tcW w:w="528" w:type="dxa"/>
            <w:tcBorders>
              <w:top w:val="single" w:sz="6" w:space="0" w:color="auto"/>
              <w:left w:val="single" w:sz="6" w:space="0" w:color="auto"/>
              <w:bottom w:val="single" w:sz="6" w:space="0" w:color="auto"/>
              <w:right w:val="single" w:sz="6" w:space="0" w:color="auto"/>
            </w:tcBorders>
            <w:shd w:val="clear" w:color="auto" w:fill="auto"/>
          </w:tcPr>
          <w:p w14:paraId="4197960F" w14:textId="77777777" w:rsidR="00D527CE" w:rsidRPr="00612148" w:rsidRDefault="00D527CE" w:rsidP="00D527CE">
            <w:pPr>
              <w:spacing w:line="240" w:lineRule="auto"/>
              <w:ind w:firstLine="2"/>
              <w:jc w:val="center"/>
              <w:rPr>
                <w:rFonts w:cs="Arial"/>
              </w:rPr>
            </w:pPr>
            <w:r w:rsidRPr="00612148">
              <w:rPr>
                <w:rFonts w:cs="Arial"/>
              </w:rPr>
              <w:t>64</w:t>
            </w:r>
          </w:p>
        </w:tc>
        <w:tc>
          <w:tcPr>
            <w:tcW w:w="528" w:type="dxa"/>
            <w:tcBorders>
              <w:top w:val="single" w:sz="6" w:space="0" w:color="auto"/>
              <w:left w:val="single" w:sz="6" w:space="0" w:color="auto"/>
              <w:bottom w:val="single" w:sz="6" w:space="0" w:color="auto"/>
              <w:right w:val="single" w:sz="6" w:space="0" w:color="auto"/>
            </w:tcBorders>
            <w:shd w:val="clear" w:color="auto" w:fill="auto"/>
          </w:tcPr>
          <w:p w14:paraId="6F648AB3" w14:textId="77777777" w:rsidR="00D527CE" w:rsidRPr="00612148" w:rsidRDefault="00D527CE" w:rsidP="00D527CE">
            <w:pPr>
              <w:spacing w:line="240" w:lineRule="auto"/>
              <w:ind w:firstLine="2"/>
              <w:jc w:val="center"/>
              <w:rPr>
                <w:rFonts w:cs="Arial"/>
              </w:rPr>
            </w:pPr>
            <w:r w:rsidRPr="00612148">
              <w:rPr>
                <w:rFonts w:cs="Arial"/>
              </w:rPr>
              <w:t>64.9</w:t>
            </w:r>
          </w:p>
        </w:tc>
        <w:tc>
          <w:tcPr>
            <w:tcW w:w="528" w:type="dxa"/>
            <w:tcBorders>
              <w:top w:val="single" w:sz="6" w:space="0" w:color="auto"/>
              <w:left w:val="single" w:sz="6" w:space="0" w:color="auto"/>
              <w:bottom w:val="single" w:sz="6" w:space="0" w:color="auto"/>
              <w:right w:val="single" w:sz="6" w:space="0" w:color="auto"/>
            </w:tcBorders>
            <w:shd w:val="clear" w:color="auto" w:fill="auto"/>
          </w:tcPr>
          <w:p w14:paraId="7F29D947" w14:textId="77777777" w:rsidR="00D527CE" w:rsidRPr="00612148" w:rsidRDefault="00D527CE" w:rsidP="00D527CE">
            <w:pPr>
              <w:spacing w:line="240" w:lineRule="auto"/>
              <w:ind w:firstLine="2"/>
              <w:jc w:val="center"/>
              <w:rPr>
                <w:rFonts w:cs="Arial"/>
              </w:rPr>
            </w:pPr>
            <w:r w:rsidRPr="00612148">
              <w:rPr>
                <w:rFonts w:cs="Arial"/>
              </w:rPr>
              <w:t>60.9</w:t>
            </w:r>
          </w:p>
        </w:tc>
        <w:tc>
          <w:tcPr>
            <w:tcW w:w="658" w:type="dxa"/>
            <w:gridSpan w:val="2"/>
            <w:tcBorders>
              <w:top w:val="single" w:sz="6" w:space="0" w:color="auto"/>
              <w:left w:val="single" w:sz="6" w:space="0" w:color="auto"/>
              <w:bottom w:val="single" w:sz="6" w:space="0" w:color="auto"/>
              <w:right w:val="single" w:sz="6" w:space="0" w:color="auto"/>
            </w:tcBorders>
            <w:shd w:val="clear" w:color="auto" w:fill="auto"/>
          </w:tcPr>
          <w:p w14:paraId="03817A7F" w14:textId="77777777" w:rsidR="00D527CE" w:rsidRPr="00612148" w:rsidRDefault="00D527CE" w:rsidP="00D527CE">
            <w:pPr>
              <w:spacing w:line="240" w:lineRule="auto"/>
              <w:ind w:firstLine="2"/>
              <w:jc w:val="center"/>
              <w:rPr>
                <w:rFonts w:cs="Arial"/>
              </w:rPr>
            </w:pPr>
            <w:r w:rsidRPr="00612148">
              <w:rPr>
                <w:rFonts w:cs="Arial"/>
              </w:rPr>
              <w:t>57.8</w:t>
            </w:r>
          </w:p>
        </w:tc>
        <w:tc>
          <w:tcPr>
            <w:tcW w:w="658" w:type="dxa"/>
            <w:tcBorders>
              <w:top w:val="single" w:sz="6" w:space="0" w:color="auto"/>
              <w:left w:val="single" w:sz="6" w:space="0" w:color="auto"/>
              <w:bottom w:val="single" w:sz="6" w:space="0" w:color="auto"/>
              <w:right w:val="single" w:sz="6" w:space="0" w:color="auto"/>
            </w:tcBorders>
            <w:shd w:val="clear" w:color="auto" w:fill="auto"/>
          </w:tcPr>
          <w:p w14:paraId="19451DCD" w14:textId="77777777" w:rsidR="00D527CE" w:rsidRPr="00612148" w:rsidRDefault="00D527CE" w:rsidP="00D527CE">
            <w:pPr>
              <w:spacing w:line="240" w:lineRule="auto"/>
              <w:ind w:firstLine="2"/>
              <w:jc w:val="center"/>
              <w:rPr>
                <w:rFonts w:cs="Arial"/>
              </w:rPr>
            </w:pPr>
            <w:r w:rsidRPr="00612148">
              <w:rPr>
                <w:rFonts w:cs="Arial"/>
              </w:rPr>
              <w:t>56.7</w:t>
            </w:r>
          </w:p>
        </w:tc>
        <w:tc>
          <w:tcPr>
            <w:tcW w:w="540" w:type="dxa"/>
            <w:tcBorders>
              <w:top w:val="single" w:sz="6" w:space="0" w:color="auto"/>
              <w:left w:val="single" w:sz="6" w:space="0" w:color="auto"/>
              <w:bottom w:val="single" w:sz="6" w:space="0" w:color="auto"/>
              <w:right w:val="single" w:sz="6" w:space="0" w:color="auto"/>
            </w:tcBorders>
            <w:shd w:val="clear" w:color="auto" w:fill="auto"/>
          </w:tcPr>
          <w:p w14:paraId="0B94F5C7" w14:textId="77777777" w:rsidR="00D527CE" w:rsidRPr="00612148" w:rsidRDefault="00D527CE" w:rsidP="00D527CE">
            <w:pPr>
              <w:spacing w:line="240" w:lineRule="auto"/>
              <w:ind w:firstLine="2"/>
              <w:jc w:val="center"/>
              <w:rPr>
                <w:rFonts w:cs="Arial"/>
              </w:rPr>
            </w:pPr>
            <w:r w:rsidRPr="00612148">
              <w:rPr>
                <w:rFonts w:cs="Arial"/>
              </w:rPr>
              <w:t>54.3</w:t>
            </w:r>
          </w:p>
        </w:tc>
        <w:tc>
          <w:tcPr>
            <w:tcW w:w="558" w:type="dxa"/>
            <w:tcBorders>
              <w:top w:val="single" w:sz="6" w:space="0" w:color="auto"/>
              <w:left w:val="single" w:sz="6" w:space="0" w:color="auto"/>
              <w:bottom w:val="single" w:sz="6" w:space="0" w:color="auto"/>
              <w:right w:val="single" w:sz="6" w:space="0" w:color="auto"/>
            </w:tcBorders>
            <w:shd w:val="clear" w:color="auto" w:fill="auto"/>
          </w:tcPr>
          <w:p w14:paraId="6CA57E86" w14:textId="77777777" w:rsidR="00D527CE" w:rsidRPr="00612148" w:rsidRDefault="00D527CE" w:rsidP="00D527CE">
            <w:pPr>
              <w:spacing w:line="240" w:lineRule="auto"/>
              <w:ind w:firstLine="2"/>
              <w:jc w:val="center"/>
              <w:rPr>
                <w:rFonts w:cs="Arial"/>
              </w:rPr>
            </w:pPr>
            <w:r w:rsidRPr="00612148">
              <w:rPr>
                <w:rFonts w:cs="Arial"/>
              </w:rPr>
              <w:t>49.8</w:t>
            </w:r>
          </w:p>
        </w:tc>
        <w:tc>
          <w:tcPr>
            <w:tcW w:w="744" w:type="dxa"/>
            <w:tcBorders>
              <w:top w:val="single" w:sz="6" w:space="0" w:color="auto"/>
              <w:left w:val="single" w:sz="6" w:space="0" w:color="auto"/>
              <w:bottom w:val="single" w:sz="6" w:space="0" w:color="auto"/>
            </w:tcBorders>
            <w:shd w:val="clear" w:color="auto" w:fill="auto"/>
          </w:tcPr>
          <w:p w14:paraId="23F3D377" w14:textId="77777777" w:rsidR="00D527CE" w:rsidRPr="00612148" w:rsidRDefault="00D527CE" w:rsidP="00D527CE">
            <w:pPr>
              <w:spacing w:line="240" w:lineRule="auto"/>
              <w:ind w:firstLine="2"/>
              <w:jc w:val="center"/>
              <w:rPr>
                <w:rFonts w:cs="Arial"/>
              </w:rPr>
            </w:pPr>
            <w:r w:rsidRPr="00612148">
              <w:rPr>
                <w:rFonts w:cs="Arial"/>
              </w:rPr>
              <w:t>64.30</w:t>
            </w:r>
          </w:p>
        </w:tc>
        <w:tc>
          <w:tcPr>
            <w:tcW w:w="744" w:type="dxa"/>
            <w:tcBorders>
              <w:top w:val="single" w:sz="6" w:space="0" w:color="auto"/>
              <w:left w:val="single" w:sz="6" w:space="0" w:color="auto"/>
              <w:bottom w:val="single" w:sz="6" w:space="0" w:color="auto"/>
            </w:tcBorders>
          </w:tcPr>
          <w:p w14:paraId="5C044E93" w14:textId="77777777" w:rsidR="00D527CE" w:rsidRPr="00612148" w:rsidRDefault="00D527CE" w:rsidP="00D527CE">
            <w:pPr>
              <w:spacing w:line="240" w:lineRule="auto"/>
              <w:ind w:firstLine="2"/>
              <w:jc w:val="center"/>
              <w:rPr>
                <w:rFonts w:cs="Arial"/>
              </w:rPr>
            </w:pPr>
            <w:r w:rsidRPr="00612148">
              <w:rPr>
                <w:rFonts w:cs="Arial"/>
              </w:rPr>
              <w:t>71.60</w:t>
            </w:r>
          </w:p>
        </w:tc>
      </w:tr>
    </w:tbl>
    <w:p w14:paraId="46B40DF1" w14:textId="03C4D981" w:rsidR="00D527CE" w:rsidRPr="00612148" w:rsidRDefault="00D527CE" w:rsidP="008C1B8F">
      <w:pPr>
        <w:pStyle w:val="2b"/>
        <w:tabs>
          <w:tab w:val="left" w:pos="851"/>
        </w:tabs>
        <w:spacing w:before="240" w:after="0" w:line="312" w:lineRule="auto"/>
        <w:ind w:left="0"/>
        <w:rPr>
          <w:rFonts w:cs="Arial"/>
          <w:snapToGrid w:val="0"/>
        </w:rPr>
      </w:pPr>
      <w:r w:rsidRPr="00612148">
        <w:t xml:space="preserve">Результаты расчетов уровня шума с картами полей звукового давления в период утилизации бурового шлама представлены в приложении </w:t>
      </w:r>
      <w:r w:rsidR="00044E28" w:rsidRPr="00612148">
        <w:t>Р</w:t>
      </w:r>
      <w:r w:rsidRPr="00612148">
        <w:br/>
        <w:t xml:space="preserve"> </w:t>
      </w:r>
      <w:fldSimple w:instr=" DOCPROPERTY  ШифрДокумента  \* MERGEFORMAT ">
        <w:r w:rsidR="009D5F08">
          <w:t>1750616/0357Д-01-ПП-700000</w:t>
        </w:r>
      </w:fldSimple>
      <w:r w:rsidRPr="00612148">
        <w:rPr>
          <w:rFonts w:cs="Arial"/>
          <w:spacing w:val="-4"/>
        </w:rPr>
        <w:t>-ООС1.2 в томе 8.1.2</w:t>
      </w:r>
      <w:r w:rsidRPr="00612148">
        <w:rPr>
          <w:snapToGrid w:val="0"/>
        </w:rPr>
        <w:t>.</w:t>
      </w:r>
    </w:p>
    <w:p w14:paraId="0B41CDBA" w14:textId="0487A5AE" w:rsidR="00C953CA" w:rsidRPr="00612148" w:rsidRDefault="00D527CE" w:rsidP="008C1B8F">
      <w:pPr>
        <w:spacing w:line="312" w:lineRule="auto"/>
        <w:rPr>
          <w:snapToGrid w:val="0"/>
          <w:spacing w:val="-2"/>
        </w:rPr>
      </w:pPr>
      <w:r w:rsidRPr="00612148">
        <w:rPr>
          <w:snapToGrid w:val="0"/>
          <w:spacing w:val="-2"/>
        </w:rPr>
        <w:t xml:space="preserve">Согласно выполненным акустическим расчетам, уровень звукового давления </w:t>
      </w:r>
      <w:r w:rsidRPr="00612148">
        <w:rPr>
          <w:rFonts w:cs="Arial"/>
          <w:snapToGrid w:val="0"/>
          <w:spacing w:val="-2"/>
        </w:rPr>
        <w:t>в п</w:t>
      </w:r>
      <w:r w:rsidRPr="00612148">
        <w:rPr>
          <w:rFonts w:cs="Arial"/>
          <w:snapToGrid w:val="0"/>
          <w:spacing w:val="-2"/>
        </w:rPr>
        <w:t>е</w:t>
      </w:r>
      <w:r w:rsidRPr="00612148">
        <w:rPr>
          <w:rFonts w:cs="Arial"/>
          <w:snapToGrid w:val="0"/>
          <w:spacing w:val="-2"/>
        </w:rPr>
        <w:t xml:space="preserve">риод эксплуатации, в производственной зоне, а так же на границе ориентировочной СЗЗ, </w:t>
      </w:r>
      <w:r w:rsidRPr="00612148">
        <w:rPr>
          <w:snapToGrid w:val="0"/>
          <w:spacing w:val="-2"/>
        </w:rPr>
        <w:t xml:space="preserve">не превышает нормативов, установленных </w:t>
      </w:r>
      <w:r w:rsidRPr="00612148">
        <w:rPr>
          <w:rFonts w:eastAsia="Times New Roman" w:cs="Arial"/>
          <w:snapToGrid w:val="0"/>
          <w:spacing w:val="-2"/>
          <w:lang w:eastAsia="ru-RU"/>
        </w:rPr>
        <w:t>СП 51.13330.2011 «Защита от шума</w:t>
      </w:r>
      <w:r w:rsidR="00AA0423" w:rsidRPr="00612148">
        <w:rPr>
          <w:rFonts w:eastAsia="Times New Roman" w:cs="Arial"/>
          <w:snapToGrid w:val="0"/>
          <w:spacing w:val="-2"/>
          <w:lang w:eastAsia="ru-RU"/>
        </w:rPr>
        <w:t>».</w:t>
      </w:r>
      <w:r w:rsidR="00AA0423" w:rsidRPr="00612148">
        <w:rPr>
          <w:snapToGrid w:val="0"/>
          <w:spacing w:val="-2"/>
        </w:rPr>
        <w:t xml:space="preserve"> </w:t>
      </w:r>
    </w:p>
    <w:p w14:paraId="42AB0D77" w14:textId="01EDBD59" w:rsidR="009B440C" w:rsidRPr="00612148" w:rsidRDefault="009B440C" w:rsidP="008C1B8F">
      <w:pPr>
        <w:pStyle w:val="2"/>
        <w:tabs>
          <w:tab w:val="num" w:pos="142"/>
        </w:tabs>
        <w:spacing w:line="312" w:lineRule="auto"/>
      </w:pPr>
      <w:bookmarkStart w:id="241" w:name="_Toc504723616"/>
      <w:bookmarkStart w:id="242" w:name="_Toc394999975"/>
      <w:r w:rsidRPr="00612148">
        <w:t>Обоснование границ СЗЗ по совокупности показателей</w:t>
      </w:r>
      <w:bookmarkEnd w:id="241"/>
    </w:p>
    <w:p w14:paraId="49352401" w14:textId="77777777" w:rsidR="00890ABB" w:rsidRPr="00612148" w:rsidRDefault="00DE296C" w:rsidP="008F6396">
      <w:pPr>
        <w:pStyle w:val="afff"/>
        <w:rPr>
          <w:rFonts w:cs="Arial"/>
        </w:rPr>
      </w:pPr>
      <w:r w:rsidRPr="00612148">
        <w:rPr>
          <w:rFonts w:cs="Arial"/>
        </w:rPr>
        <w:t>Согласно п. 3.12 СанПиН 2.2.1/2.1.1.1200-03 «Санитарно-защитные зоны и сан</w:t>
      </w:r>
      <w:r w:rsidRPr="00612148">
        <w:rPr>
          <w:rFonts w:cs="Arial"/>
        </w:rPr>
        <w:t>и</w:t>
      </w:r>
      <w:r w:rsidRPr="00612148">
        <w:rPr>
          <w:rFonts w:cs="Arial"/>
        </w:rPr>
        <w:t>тарная классификация предприятий, сооружений и иных объектов» размеры санитарно-защитной зоны для проектируемых, реконструируемых и действующих промышленных объектов и производств устанавливаются на основании расчетов рассеивания загрязн</w:t>
      </w:r>
      <w:r w:rsidRPr="00612148">
        <w:rPr>
          <w:rFonts w:cs="Arial"/>
        </w:rPr>
        <w:t>е</w:t>
      </w:r>
      <w:r w:rsidRPr="00612148">
        <w:rPr>
          <w:rFonts w:cs="Arial"/>
        </w:rPr>
        <w:t>ния атмосферного воздуха и физических воздействий на атмосферный воздух (шум, ви</w:t>
      </w:r>
      <w:r w:rsidRPr="00612148">
        <w:rPr>
          <w:rFonts w:cs="Arial"/>
        </w:rPr>
        <w:t>б</w:t>
      </w:r>
      <w:r w:rsidRPr="00612148">
        <w:rPr>
          <w:rFonts w:cs="Arial"/>
        </w:rPr>
        <w:t>рация, электромагнитные поля (ЭМП) и др.).</w:t>
      </w:r>
    </w:p>
    <w:p w14:paraId="478AE513" w14:textId="30D62A41" w:rsidR="00890ABB" w:rsidRPr="00612148" w:rsidRDefault="00B21AFE" w:rsidP="008F6396">
      <w:pPr>
        <w:pStyle w:val="afff"/>
        <w:rPr>
          <w:rFonts w:cs="Arial"/>
        </w:rPr>
      </w:pPr>
      <w:r w:rsidRPr="00612148">
        <w:rPr>
          <w:rFonts w:cs="Arial"/>
        </w:rPr>
        <w:t>Ш</w:t>
      </w:r>
      <w:r w:rsidR="00890ABB" w:rsidRPr="00612148">
        <w:rPr>
          <w:rFonts w:cs="Arial"/>
        </w:rPr>
        <w:t>ламовые амбары являются составной и неотъемлемой частью сооружений пл</w:t>
      </w:r>
      <w:r w:rsidR="00890ABB" w:rsidRPr="00612148">
        <w:rPr>
          <w:rFonts w:cs="Arial"/>
        </w:rPr>
        <w:t>о</w:t>
      </w:r>
      <w:r w:rsidR="00890ABB" w:rsidRPr="00612148">
        <w:rPr>
          <w:rFonts w:cs="Arial"/>
        </w:rPr>
        <w:t>щадок кустов скважин, для которых рекомендуемая ориентировочная ширина СЗЗ с</w:t>
      </w:r>
      <w:r w:rsidR="00890ABB" w:rsidRPr="00612148">
        <w:rPr>
          <w:rFonts w:cs="Arial"/>
        </w:rPr>
        <w:t>о</w:t>
      </w:r>
      <w:r w:rsidR="00890ABB" w:rsidRPr="00612148">
        <w:rPr>
          <w:rFonts w:cs="Arial"/>
        </w:rPr>
        <w:lastRenderedPageBreak/>
        <w:t>ставляет 300 м от границы площадки в соответствии с п. 7.1.3. «Добыча руд и нерудных ископаемых» СанПиН 2.2.1/2.1.1.1200-03 «Санитарно-защитные зоны и санитарная кла</w:t>
      </w:r>
      <w:r w:rsidR="00890ABB" w:rsidRPr="00612148">
        <w:rPr>
          <w:rFonts w:cs="Arial"/>
        </w:rPr>
        <w:t>с</w:t>
      </w:r>
      <w:r w:rsidR="00890ABB" w:rsidRPr="00612148">
        <w:rPr>
          <w:rFonts w:cs="Arial"/>
        </w:rPr>
        <w:t>сификация предприятий, сооружений и иных объектов» - промышленные объекты по д</w:t>
      </w:r>
      <w:r w:rsidR="00890ABB" w:rsidRPr="00612148">
        <w:rPr>
          <w:rFonts w:cs="Arial"/>
        </w:rPr>
        <w:t>о</w:t>
      </w:r>
      <w:r w:rsidR="00890ABB" w:rsidRPr="00612148">
        <w:rPr>
          <w:rFonts w:cs="Arial"/>
        </w:rPr>
        <w:t>быче нефти при выбросе сероводорода до 0,5 т/сутки с малым содержанием летучих у</w:t>
      </w:r>
      <w:r w:rsidR="00890ABB" w:rsidRPr="00612148">
        <w:rPr>
          <w:rFonts w:cs="Arial"/>
        </w:rPr>
        <w:t>г</w:t>
      </w:r>
      <w:r w:rsidR="00890ABB" w:rsidRPr="00612148">
        <w:rPr>
          <w:rFonts w:cs="Arial"/>
        </w:rPr>
        <w:t xml:space="preserve">леводородов. </w:t>
      </w:r>
    </w:p>
    <w:p w14:paraId="322956BE" w14:textId="77777777" w:rsidR="00DE296C" w:rsidRPr="00612148" w:rsidRDefault="00DE296C" w:rsidP="008F6396">
      <w:pPr>
        <w:pStyle w:val="afff"/>
        <w:rPr>
          <w:rFonts w:cs="Arial"/>
        </w:rPr>
      </w:pPr>
      <w:r w:rsidRPr="00612148">
        <w:rPr>
          <w:rFonts w:cs="Arial"/>
          <w:snapToGrid w:val="0"/>
          <w:szCs w:val="22"/>
        </w:rPr>
        <w:t>Согласно выполненным акустическим расчетам, уровни звукового давления на границе площадок кустов скважин и на границе СЗЗ,</w:t>
      </w:r>
      <w:r w:rsidRPr="00612148">
        <w:rPr>
          <w:rFonts w:cs="Arial"/>
        </w:rPr>
        <w:t xml:space="preserve"> </w:t>
      </w:r>
      <w:r w:rsidRPr="00612148">
        <w:rPr>
          <w:rFonts w:cs="Arial"/>
          <w:snapToGrid w:val="0"/>
          <w:szCs w:val="22"/>
        </w:rPr>
        <w:t xml:space="preserve">не превышают нормативов, </w:t>
      </w:r>
      <w:r w:rsidRPr="00612148">
        <w:rPr>
          <w:rFonts w:cs="Arial"/>
        </w:rPr>
        <w:t>устано</w:t>
      </w:r>
      <w:r w:rsidRPr="00612148">
        <w:rPr>
          <w:rFonts w:cs="Arial"/>
        </w:rPr>
        <w:t>в</w:t>
      </w:r>
      <w:r w:rsidRPr="00612148">
        <w:rPr>
          <w:rFonts w:cs="Arial"/>
        </w:rPr>
        <w:t>ленных СП 51.13330.2011 «Защита от шума».</w:t>
      </w:r>
    </w:p>
    <w:p w14:paraId="76F17716" w14:textId="77777777" w:rsidR="00DE296C" w:rsidRPr="00612148" w:rsidRDefault="00DE296C" w:rsidP="008F6396">
      <w:pPr>
        <w:pStyle w:val="afff"/>
        <w:rPr>
          <w:rFonts w:cs="Arial"/>
        </w:rPr>
      </w:pPr>
      <w:r w:rsidRPr="00612148">
        <w:rPr>
          <w:rFonts w:cs="Arial"/>
        </w:rPr>
        <w:t>Источники инфразвука, электромагнитного, ионизирующего и радиационного изл</w:t>
      </w:r>
      <w:r w:rsidRPr="00612148">
        <w:rPr>
          <w:rFonts w:cs="Arial"/>
        </w:rPr>
        <w:t>у</w:t>
      </w:r>
      <w:r w:rsidRPr="00612148">
        <w:rPr>
          <w:rFonts w:cs="Arial"/>
        </w:rPr>
        <w:t>чений на площадках кустов скважин отсутствуют.</w:t>
      </w:r>
    </w:p>
    <w:p w14:paraId="28726C72" w14:textId="77777777" w:rsidR="00DE296C" w:rsidRPr="00612148" w:rsidRDefault="00DE296C" w:rsidP="008F6396">
      <w:pPr>
        <w:ind w:firstLine="567"/>
        <w:rPr>
          <w:rFonts w:eastAsia="Times New Roman" w:cs="Arial"/>
          <w:lang w:eastAsia="ru-RU"/>
        </w:rPr>
      </w:pPr>
      <w:r w:rsidRPr="00612148">
        <w:rPr>
          <w:rFonts w:eastAsia="Times New Roman" w:cs="Arial"/>
          <w:lang w:eastAsia="ru-RU"/>
        </w:rPr>
        <w:t>Согласно проведённым расчётам рассеивания загрязняющих веществ в приземном слое атмосферы на границе нормативной СЗЗ превышений концентрации 1 ПДК ни по одному из загрязняющих веществ не наблюдается.</w:t>
      </w:r>
    </w:p>
    <w:p w14:paraId="751A5590" w14:textId="2B261690" w:rsidR="009B440C" w:rsidRPr="00612148" w:rsidRDefault="009B440C" w:rsidP="008F6396">
      <w:pPr>
        <w:rPr>
          <w:rFonts w:cs="Arial"/>
        </w:rPr>
      </w:pPr>
      <w:r w:rsidRPr="00612148">
        <w:rPr>
          <w:rFonts w:eastAsia="Times New Roman" w:cs="Arial"/>
          <w:lang w:eastAsia="ru-RU"/>
        </w:rPr>
        <w:t xml:space="preserve">Обзорная схема предприятия с нанесенной СЗЗ представлена в </w:t>
      </w:r>
      <w:r w:rsidRPr="00612148">
        <w:rPr>
          <w:rFonts w:eastAsia="Times New Roman" w:cs="Arial"/>
          <w:lang w:eastAsia="ru-RU"/>
        </w:rPr>
        <w:br/>
      </w:r>
      <w:r w:rsidR="00DE296C" w:rsidRPr="00612148">
        <w:rPr>
          <w:noProof/>
        </w:rPr>
        <w:fldChar w:fldCharType="begin"/>
      </w:r>
      <w:r w:rsidR="00DE296C" w:rsidRPr="00612148">
        <w:rPr>
          <w:noProof/>
        </w:rPr>
        <w:instrText xml:space="preserve"> DOCPROPERTY  ШифрДокумента  \* MERGEFORMAT </w:instrText>
      </w:r>
      <w:r w:rsidR="00DE296C" w:rsidRPr="00612148">
        <w:rPr>
          <w:noProof/>
        </w:rPr>
        <w:fldChar w:fldCharType="separate"/>
      </w:r>
      <w:r w:rsidR="009D5F08">
        <w:rPr>
          <w:noProof/>
        </w:rPr>
        <w:t>1750616/0357Д-01-ПП-700000</w:t>
      </w:r>
      <w:r w:rsidR="00DE296C" w:rsidRPr="00612148">
        <w:rPr>
          <w:noProof/>
        </w:rPr>
        <w:fldChar w:fldCharType="end"/>
      </w:r>
      <w:r w:rsidR="005E6D7F" w:rsidRPr="00612148">
        <w:t>-</w:t>
      </w:r>
      <w:r w:rsidR="005340DD" w:rsidRPr="00612148">
        <w:t>ОВОС</w:t>
      </w:r>
      <w:r w:rsidR="008268BC" w:rsidRPr="00612148">
        <w:t>-СХ-0</w:t>
      </w:r>
      <w:r w:rsidRPr="00612148">
        <w:t>1</w:t>
      </w:r>
      <w:r w:rsidRPr="00612148">
        <w:rPr>
          <w:rFonts w:eastAsia="Times New Roman" w:cs="Arial"/>
          <w:lang w:eastAsia="ru-RU"/>
        </w:rPr>
        <w:t>.</w:t>
      </w:r>
    </w:p>
    <w:p w14:paraId="699EAEAB" w14:textId="77777777" w:rsidR="0008745B" w:rsidRPr="00612148" w:rsidRDefault="0008745B" w:rsidP="008F6396">
      <w:pPr>
        <w:pStyle w:val="2"/>
        <w:tabs>
          <w:tab w:val="num" w:pos="142"/>
        </w:tabs>
        <w:spacing w:line="360" w:lineRule="auto"/>
      </w:pPr>
      <w:bookmarkStart w:id="243" w:name="_Toc504723617"/>
      <w:r w:rsidRPr="00612148">
        <w:t>Воздействие на подземные и поверхностные воды</w:t>
      </w:r>
      <w:bookmarkEnd w:id="243"/>
    </w:p>
    <w:p w14:paraId="1681C356" w14:textId="77777777" w:rsidR="00A237F0" w:rsidRPr="00612148" w:rsidRDefault="00A237F0" w:rsidP="008F6396">
      <w:pPr>
        <w:rPr>
          <w:rFonts w:cs="Arial"/>
        </w:rPr>
      </w:pPr>
      <w:r w:rsidRPr="00612148">
        <w:rPr>
          <w:rFonts w:cs="Arial"/>
        </w:rPr>
        <w:t>Для водоснабжения проектируемых объектов на этапе строительства и эксплуат</w:t>
      </w:r>
      <w:r w:rsidRPr="00612148">
        <w:rPr>
          <w:rFonts w:cs="Arial"/>
        </w:rPr>
        <w:t>а</w:t>
      </w:r>
      <w:r w:rsidRPr="00612148">
        <w:rPr>
          <w:rFonts w:cs="Arial"/>
        </w:rPr>
        <w:t>ции поверхностные и подземные водные объекты не используются.</w:t>
      </w:r>
    </w:p>
    <w:p w14:paraId="0B2F77D6" w14:textId="77777777" w:rsidR="00A237F0" w:rsidRPr="00612148" w:rsidRDefault="00A237F0" w:rsidP="008F6396">
      <w:pPr>
        <w:rPr>
          <w:rFonts w:cs="Arial"/>
        </w:rPr>
      </w:pPr>
      <w:r w:rsidRPr="00612148">
        <w:rPr>
          <w:rFonts w:cs="Arial"/>
        </w:rPr>
        <w:t>Прямое загрязнение водных объектов в виде регламентированного сброса поте</w:t>
      </w:r>
      <w:r w:rsidRPr="00612148">
        <w:rPr>
          <w:rFonts w:cs="Arial"/>
        </w:rPr>
        <w:t>н</w:t>
      </w:r>
      <w:r w:rsidRPr="00612148">
        <w:rPr>
          <w:rFonts w:cs="Arial"/>
        </w:rPr>
        <w:t>циальных загрязнителей со сточными водами непосредственно в поверхностные водные объекты отсутствует на всех стадиях реализации проектной документации.</w:t>
      </w:r>
    </w:p>
    <w:p w14:paraId="4A3686BB" w14:textId="55631A91" w:rsidR="000C734E" w:rsidRPr="00612148" w:rsidRDefault="000C734E" w:rsidP="008F6396">
      <w:pPr>
        <w:pStyle w:val="3"/>
        <w:spacing w:line="360" w:lineRule="auto"/>
      </w:pPr>
      <w:bookmarkStart w:id="244" w:name="_Toc504723618"/>
      <w:r w:rsidRPr="00612148">
        <w:t xml:space="preserve">Водопотребление и водоотведение </w:t>
      </w:r>
      <w:r w:rsidR="00A237F0" w:rsidRPr="00612148">
        <w:t>в период строительства</w:t>
      </w:r>
      <w:bookmarkEnd w:id="244"/>
      <w:r w:rsidR="00A237F0" w:rsidRPr="00612148">
        <w:t xml:space="preserve"> </w:t>
      </w:r>
    </w:p>
    <w:p w14:paraId="7E0FAB10" w14:textId="77777777" w:rsidR="002F4C06" w:rsidRPr="00612148" w:rsidRDefault="002F4C06" w:rsidP="008F6396">
      <w:pPr>
        <w:autoSpaceDE w:val="0"/>
        <w:autoSpaceDN w:val="0"/>
        <w:adjustRightInd w:val="0"/>
        <w:rPr>
          <w:rFonts w:cs="Arial"/>
        </w:rPr>
      </w:pPr>
      <w:bookmarkStart w:id="245" w:name="_Toc341090276"/>
      <w:bookmarkStart w:id="246" w:name="_Toc351459343"/>
      <w:bookmarkStart w:id="247" w:name="_Toc392226616"/>
      <w:r w:rsidRPr="00612148">
        <w:rPr>
          <w:bCs/>
        </w:rPr>
        <w:t xml:space="preserve">Проживание работающих на период строительства </w:t>
      </w:r>
      <w:r w:rsidRPr="00612148">
        <w:rPr>
          <w:rFonts w:cs="Arial"/>
          <w:lang w:eastAsia="ru-RU"/>
        </w:rPr>
        <w:t xml:space="preserve">предусмотрено </w:t>
      </w:r>
      <w:r w:rsidRPr="00612148">
        <w:t xml:space="preserve">на территории ЖМК-86 Сузунского производственного участка. </w:t>
      </w:r>
      <w:r w:rsidRPr="00612148">
        <w:rPr>
          <w:rFonts w:cs="Arial"/>
        </w:rPr>
        <w:t>На период строительства потребность в воде состоит из следующих нужд:</w:t>
      </w:r>
    </w:p>
    <w:p w14:paraId="3A2279ED" w14:textId="77777777" w:rsidR="002F4C06" w:rsidRPr="00612148" w:rsidRDefault="002F4C06" w:rsidP="008F6396">
      <w:pPr>
        <w:numPr>
          <w:ilvl w:val="0"/>
          <w:numId w:val="25"/>
        </w:numPr>
        <w:contextualSpacing/>
        <w:rPr>
          <w:rFonts w:eastAsia="Times New Roman" w:cs="Arial"/>
        </w:rPr>
      </w:pPr>
      <w:r w:rsidRPr="00612148">
        <w:rPr>
          <w:rFonts w:eastAsia="Times New Roman" w:cs="Arial"/>
        </w:rPr>
        <w:t>для хозяйственно-питьевых нужд строителей;</w:t>
      </w:r>
    </w:p>
    <w:p w14:paraId="57AC4F57" w14:textId="77777777" w:rsidR="002F4C06" w:rsidRPr="00612148" w:rsidRDefault="002F4C06" w:rsidP="008C1B8F">
      <w:pPr>
        <w:numPr>
          <w:ilvl w:val="0"/>
          <w:numId w:val="25"/>
        </w:numPr>
        <w:spacing w:line="312" w:lineRule="auto"/>
        <w:contextualSpacing/>
        <w:rPr>
          <w:rFonts w:eastAsia="Times New Roman" w:cs="Arial"/>
        </w:rPr>
      </w:pPr>
      <w:r w:rsidRPr="00612148">
        <w:rPr>
          <w:rFonts w:eastAsia="Times New Roman" w:cs="Arial"/>
        </w:rPr>
        <w:t>для производственных нужд и пожаротушения.</w:t>
      </w:r>
    </w:p>
    <w:p w14:paraId="086C9912" w14:textId="77777777" w:rsidR="002F4C06" w:rsidRPr="00612148" w:rsidRDefault="002F4C06" w:rsidP="008C1B8F">
      <w:pPr>
        <w:pStyle w:val="4"/>
        <w:numPr>
          <w:ilvl w:val="3"/>
          <w:numId w:val="39"/>
        </w:numPr>
        <w:spacing w:line="312" w:lineRule="auto"/>
      </w:pPr>
      <w:r w:rsidRPr="00612148">
        <w:rPr>
          <w:rFonts w:eastAsia="Calibri" w:cs="Arial"/>
        </w:rPr>
        <w:t>Потребность в воде на хозяйственно-питьевые нужды</w:t>
      </w:r>
    </w:p>
    <w:p w14:paraId="289CD070" w14:textId="77777777" w:rsidR="00DF0C37" w:rsidRPr="00612148" w:rsidRDefault="00DF0C37" w:rsidP="00DF0C37">
      <w:pPr>
        <w:rPr>
          <w:rFonts w:eastAsia="Times New Roman" w:cs="Arial"/>
          <w:lang w:eastAsia="ru-RU"/>
        </w:rPr>
      </w:pPr>
      <w:r w:rsidRPr="00612148">
        <w:rPr>
          <w:rFonts w:eastAsia="Times New Roman" w:cs="Arial"/>
          <w:lang w:eastAsia="ru-RU"/>
        </w:rPr>
        <w:t>Источником водоснабжения для хозяйственных нужд проектируемого объекта я</w:t>
      </w:r>
      <w:r w:rsidRPr="00612148">
        <w:rPr>
          <w:rFonts w:eastAsia="Times New Roman" w:cs="Arial"/>
          <w:lang w:eastAsia="ru-RU"/>
        </w:rPr>
        <w:t>в</w:t>
      </w:r>
      <w:r w:rsidRPr="00612148">
        <w:rPr>
          <w:rFonts w:eastAsia="Times New Roman" w:cs="Arial"/>
          <w:lang w:eastAsia="ru-RU"/>
        </w:rPr>
        <w:t>ляется привозная вода с водоочистных сооружений площадки ЖМК Сузунского мест</w:t>
      </w:r>
      <w:r w:rsidRPr="00612148">
        <w:rPr>
          <w:rFonts w:eastAsia="Times New Roman" w:cs="Arial"/>
          <w:lang w:eastAsia="ru-RU"/>
        </w:rPr>
        <w:t>о</w:t>
      </w:r>
      <w:r w:rsidRPr="00612148">
        <w:rPr>
          <w:rFonts w:eastAsia="Times New Roman" w:cs="Arial"/>
          <w:lang w:eastAsia="ru-RU"/>
        </w:rPr>
        <w:t>рождения.</w:t>
      </w:r>
    </w:p>
    <w:p w14:paraId="22F52198" w14:textId="77777777" w:rsidR="00DF0C37" w:rsidRPr="00612148" w:rsidRDefault="00DF0C37" w:rsidP="00DF0C37">
      <w:pPr>
        <w:rPr>
          <w:rFonts w:eastAsia="Times New Roman" w:cs="Arial"/>
          <w:lang w:eastAsia="ru-RU"/>
        </w:rPr>
      </w:pPr>
      <w:r w:rsidRPr="00612148">
        <w:rPr>
          <w:rFonts w:eastAsia="Times New Roman" w:cs="Arial"/>
          <w:lang w:eastAsia="ru-RU"/>
        </w:rPr>
        <w:t>Качество воды должно соответствует СанПиН 2.1.4.1175-02. Проектом предусмо</w:t>
      </w:r>
      <w:r w:rsidRPr="00612148">
        <w:rPr>
          <w:rFonts w:eastAsia="Times New Roman" w:cs="Arial"/>
          <w:lang w:eastAsia="ru-RU"/>
        </w:rPr>
        <w:t>т</w:t>
      </w:r>
      <w:r w:rsidRPr="00612148">
        <w:rPr>
          <w:rFonts w:eastAsia="Times New Roman" w:cs="Arial"/>
          <w:lang w:eastAsia="ru-RU"/>
        </w:rPr>
        <w:t xml:space="preserve">рен ежедневный подвоз воды для пополнения утепленной емкости для хранения запаса </w:t>
      </w:r>
      <w:r w:rsidRPr="00612148">
        <w:rPr>
          <w:rFonts w:eastAsia="Times New Roman" w:cs="Arial"/>
          <w:lang w:eastAsia="ru-RU"/>
        </w:rPr>
        <w:lastRenderedPageBreak/>
        <w:t>воды для хозяйственно-бытовых нужд. Для питьевых нужд используется привозная бут</w:t>
      </w:r>
      <w:r w:rsidRPr="00612148">
        <w:rPr>
          <w:rFonts w:eastAsia="Times New Roman" w:cs="Arial"/>
          <w:lang w:eastAsia="ru-RU"/>
        </w:rPr>
        <w:t>и</w:t>
      </w:r>
      <w:r w:rsidRPr="00612148">
        <w:rPr>
          <w:rFonts w:eastAsia="Times New Roman" w:cs="Arial"/>
          <w:lang w:eastAsia="ru-RU"/>
        </w:rPr>
        <w:t>лированная вода промышленного розлива, качество воды соответствует</w:t>
      </w:r>
      <w:r w:rsidRPr="00612148">
        <w:rPr>
          <w:rFonts w:eastAsia="Times New Roman" w:cs="Arial"/>
          <w:lang w:eastAsia="ru-RU"/>
        </w:rPr>
        <w:br/>
        <w:t xml:space="preserve"> СанПиН 2.1.4.1074-01.</w:t>
      </w:r>
    </w:p>
    <w:p w14:paraId="4E21DED8" w14:textId="63D7163E" w:rsidR="005340DD" w:rsidRPr="00612148" w:rsidRDefault="008C4ACC" w:rsidP="005340DD">
      <w:pPr>
        <w:spacing w:line="324" w:lineRule="auto"/>
        <w:rPr>
          <w:rFonts w:cs="Arial"/>
        </w:rPr>
      </w:pPr>
      <w:r w:rsidRPr="00612148">
        <w:rPr>
          <w:rFonts w:cs="Arial"/>
        </w:rPr>
        <w:t xml:space="preserve">Расход воды на питьевые и хозяйственно-бытовые потребности представлен в таблице </w:t>
      </w:r>
      <w:r w:rsidR="008F6396">
        <w:rPr>
          <w:rFonts w:cs="Arial"/>
        </w:rPr>
        <w:t>5.12.</w:t>
      </w:r>
    </w:p>
    <w:p w14:paraId="3C7A03EA" w14:textId="6EDE5E47" w:rsidR="00DF0C37" w:rsidRDefault="002F4C06" w:rsidP="00DF0C37">
      <w:pPr>
        <w:spacing w:line="324" w:lineRule="auto"/>
        <w:rPr>
          <w:rFonts w:eastAsia="Times New Roman" w:cs="Arial"/>
          <w:lang w:eastAsia="ru-RU"/>
        </w:rPr>
      </w:pPr>
      <w:r w:rsidRPr="00612148">
        <w:rPr>
          <w:rFonts w:cs="Arial"/>
        </w:rPr>
        <w:t xml:space="preserve">Общее водоотведение бытовых стоков принимается равным </w:t>
      </w:r>
      <w:r w:rsidRPr="00612148">
        <w:rPr>
          <w:rFonts w:eastAsia="Times New Roman" w:cs="Arial"/>
          <w:lang w:eastAsia="ru-RU"/>
        </w:rPr>
        <w:t>во</w:t>
      </w:r>
      <w:bookmarkStart w:id="248" w:name="_Ref491331268"/>
      <w:r w:rsidR="00DF0C37" w:rsidRPr="00612148">
        <w:rPr>
          <w:rFonts w:eastAsia="Times New Roman" w:cs="Arial"/>
          <w:lang w:eastAsia="ru-RU"/>
        </w:rPr>
        <w:t>допотреблению. Хозяйственно-бытовые сточные воды сбрасываются во временную металлическую е</w:t>
      </w:r>
      <w:r w:rsidR="00DF0C37" w:rsidRPr="00612148">
        <w:rPr>
          <w:rFonts w:eastAsia="Times New Roman" w:cs="Arial"/>
          <w:lang w:eastAsia="ru-RU"/>
        </w:rPr>
        <w:t>м</w:t>
      </w:r>
      <w:r w:rsidR="00DF0C37" w:rsidRPr="00612148">
        <w:rPr>
          <w:rFonts w:eastAsia="Times New Roman" w:cs="Arial"/>
          <w:lang w:eastAsia="ru-RU"/>
        </w:rPr>
        <w:t>кость с последующим вывозом на очистные сооружения бытовых сточных вод площадки БПО Сузунского месторождения.</w:t>
      </w:r>
    </w:p>
    <w:p w14:paraId="3FE83D5B" w14:textId="77777777" w:rsidR="00783977" w:rsidRPr="00612148" w:rsidRDefault="00783977" w:rsidP="00DF0C37">
      <w:pPr>
        <w:spacing w:line="324" w:lineRule="auto"/>
        <w:rPr>
          <w:rFonts w:eastAsia="Times New Roman" w:cs="Arial"/>
          <w:lang w:eastAsia="ru-RU"/>
        </w:rPr>
      </w:pPr>
    </w:p>
    <w:p w14:paraId="71734823" w14:textId="2FF5031F" w:rsidR="008C4ACC" w:rsidRPr="00612148" w:rsidRDefault="008C4ACC" w:rsidP="00B21AFE">
      <w:pPr>
        <w:ind w:firstLine="0"/>
        <w:rPr>
          <w:rFonts w:eastAsia="Calibri"/>
          <w:b/>
          <w:bCs/>
          <w:sz w:val="20"/>
          <w:szCs w:val="20"/>
        </w:rPr>
      </w:pPr>
      <w:r w:rsidRPr="00612148">
        <w:rPr>
          <w:rFonts w:eastAsia="Calibri"/>
          <w:b/>
          <w:bCs/>
          <w:sz w:val="20"/>
          <w:szCs w:val="20"/>
        </w:rPr>
        <w:t xml:space="preserve">Таблица </w:t>
      </w:r>
      <w:r w:rsidRPr="00612148">
        <w:rPr>
          <w:rFonts w:eastAsia="Calibri"/>
          <w:b/>
          <w:bCs/>
          <w:sz w:val="20"/>
          <w:szCs w:val="20"/>
        </w:rPr>
        <w:fldChar w:fldCharType="begin"/>
      </w:r>
      <w:r w:rsidRPr="00612148">
        <w:rPr>
          <w:rFonts w:eastAsia="Calibri"/>
          <w:b/>
          <w:bCs/>
          <w:sz w:val="20"/>
          <w:szCs w:val="20"/>
        </w:rPr>
        <w:instrText xml:space="preserve"> STYLEREF 1 \s </w:instrText>
      </w:r>
      <w:r w:rsidRPr="00612148">
        <w:rPr>
          <w:rFonts w:eastAsia="Calibri"/>
          <w:b/>
          <w:bCs/>
          <w:sz w:val="20"/>
          <w:szCs w:val="20"/>
        </w:rPr>
        <w:fldChar w:fldCharType="separate"/>
      </w:r>
      <w:r w:rsidR="0017121E">
        <w:rPr>
          <w:rFonts w:eastAsia="Calibri"/>
          <w:b/>
          <w:bCs/>
          <w:noProof/>
          <w:sz w:val="20"/>
          <w:szCs w:val="20"/>
        </w:rPr>
        <w:t>5</w:t>
      </w:r>
      <w:r w:rsidRPr="00612148">
        <w:rPr>
          <w:rFonts w:eastAsia="Calibri"/>
          <w:b/>
          <w:bCs/>
          <w:sz w:val="20"/>
          <w:szCs w:val="20"/>
        </w:rPr>
        <w:fldChar w:fldCharType="end"/>
      </w:r>
      <w:r w:rsidRPr="00612148">
        <w:rPr>
          <w:rFonts w:eastAsia="Calibri"/>
          <w:b/>
          <w:bCs/>
          <w:sz w:val="20"/>
          <w:szCs w:val="20"/>
        </w:rPr>
        <w:t>.</w:t>
      </w:r>
      <w:r w:rsidRPr="00612148">
        <w:rPr>
          <w:rFonts w:eastAsia="Calibri"/>
          <w:b/>
          <w:bCs/>
          <w:sz w:val="20"/>
          <w:szCs w:val="20"/>
        </w:rPr>
        <w:fldChar w:fldCharType="begin"/>
      </w:r>
      <w:r w:rsidRPr="00612148">
        <w:rPr>
          <w:rFonts w:eastAsia="Calibri"/>
          <w:b/>
          <w:bCs/>
          <w:sz w:val="20"/>
          <w:szCs w:val="20"/>
        </w:rPr>
        <w:instrText xml:space="preserve"> SEQ Таблица \* ARABIC \s 1 </w:instrText>
      </w:r>
      <w:r w:rsidRPr="00612148">
        <w:rPr>
          <w:rFonts w:eastAsia="Calibri"/>
          <w:b/>
          <w:bCs/>
          <w:sz w:val="20"/>
          <w:szCs w:val="20"/>
        </w:rPr>
        <w:fldChar w:fldCharType="separate"/>
      </w:r>
      <w:r w:rsidR="0017121E">
        <w:rPr>
          <w:rFonts w:eastAsia="Calibri"/>
          <w:b/>
          <w:bCs/>
          <w:noProof/>
          <w:sz w:val="20"/>
          <w:szCs w:val="20"/>
        </w:rPr>
        <w:t>12</w:t>
      </w:r>
      <w:r w:rsidRPr="00612148">
        <w:rPr>
          <w:rFonts w:eastAsia="Calibri"/>
          <w:b/>
          <w:bCs/>
          <w:sz w:val="20"/>
          <w:szCs w:val="20"/>
        </w:rPr>
        <w:fldChar w:fldCharType="end"/>
      </w:r>
      <w:bookmarkEnd w:id="248"/>
      <w:r w:rsidRPr="00612148">
        <w:rPr>
          <w:rFonts w:eastAsia="Calibri"/>
          <w:b/>
          <w:bCs/>
          <w:sz w:val="20"/>
          <w:szCs w:val="20"/>
        </w:rPr>
        <w:t xml:space="preserve"> – Расход воды на питьевые и хозяйственно-бытовые нужды на период стро</w:t>
      </w:r>
      <w:r w:rsidRPr="00612148">
        <w:rPr>
          <w:rFonts w:eastAsia="Calibri"/>
          <w:b/>
          <w:bCs/>
          <w:sz w:val="20"/>
          <w:szCs w:val="20"/>
        </w:rPr>
        <w:t>и</w:t>
      </w:r>
      <w:r w:rsidRPr="00612148">
        <w:rPr>
          <w:rFonts w:eastAsia="Calibri"/>
          <w:b/>
          <w:bCs/>
          <w:sz w:val="20"/>
          <w:szCs w:val="20"/>
        </w:rPr>
        <w:t xml:space="preserve">тельства </w:t>
      </w:r>
    </w:p>
    <w:tbl>
      <w:tblPr>
        <w:tblW w:w="9923" w:type="dxa"/>
        <w:tblInd w:w="-170" w:type="dxa"/>
        <w:tblBorders>
          <w:top w:val="single" w:sz="8" w:space="0" w:color="auto"/>
          <w:bottom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956"/>
        <w:gridCol w:w="1276"/>
        <w:gridCol w:w="992"/>
        <w:gridCol w:w="1559"/>
        <w:gridCol w:w="1140"/>
      </w:tblGrid>
      <w:tr w:rsidR="00BF2E7A" w:rsidRPr="00612148" w14:paraId="30E64E11" w14:textId="77777777" w:rsidTr="00DF0C37">
        <w:trPr>
          <w:trHeight w:val="864"/>
        </w:trPr>
        <w:tc>
          <w:tcPr>
            <w:tcW w:w="4956" w:type="dxa"/>
            <w:vMerge w:val="restart"/>
            <w:shd w:val="clear" w:color="auto" w:fill="auto"/>
            <w:tcMar>
              <w:top w:w="0" w:type="dxa"/>
              <w:left w:w="108" w:type="dxa"/>
              <w:bottom w:w="0" w:type="dxa"/>
              <w:right w:w="108" w:type="dxa"/>
            </w:tcMar>
            <w:vAlign w:val="center"/>
            <w:hideMark/>
          </w:tcPr>
          <w:p w14:paraId="00764FE9" w14:textId="77777777" w:rsidR="00BF2E7A" w:rsidRPr="00612148" w:rsidRDefault="00BF2E7A" w:rsidP="00F27D6A">
            <w:pPr>
              <w:spacing w:line="240" w:lineRule="auto"/>
              <w:ind w:firstLine="28"/>
              <w:jc w:val="center"/>
              <w:rPr>
                <w:rFonts w:eastAsiaTheme="minorHAnsi" w:cs="Arial"/>
                <w:sz w:val="20"/>
                <w:szCs w:val="20"/>
                <w:lang w:eastAsia="ru-RU"/>
              </w:rPr>
            </w:pPr>
            <w:r w:rsidRPr="00612148">
              <w:rPr>
                <w:rFonts w:cs="Arial"/>
                <w:sz w:val="20"/>
                <w:szCs w:val="20"/>
                <w:lang w:eastAsia="ru-RU"/>
              </w:rPr>
              <w:t>Наименование объекта</w:t>
            </w:r>
          </w:p>
        </w:tc>
        <w:tc>
          <w:tcPr>
            <w:tcW w:w="2268" w:type="dxa"/>
            <w:gridSpan w:val="2"/>
            <w:shd w:val="clear" w:color="auto" w:fill="auto"/>
            <w:tcMar>
              <w:top w:w="0" w:type="dxa"/>
              <w:left w:w="108" w:type="dxa"/>
              <w:bottom w:w="0" w:type="dxa"/>
              <w:right w:w="108" w:type="dxa"/>
            </w:tcMar>
            <w:vAlign w:val="center"/>
            <w:hideMark/>
          </w:tcPr>
          <w:p w14:paraId="55E43CAA" w14:textId="77777777" w:rsidR="00BF2E7A" w:rsidRPr="00612148" w:rsidRDefault="00BF2E7A" w:rsidP="00F27D6A">
            <w:pPr>
              <w:spacing w:line="240" w:lineRule="auto"/>
              <w:ind w:firstLine="28"/>
              <w:jc w:val="center"/>
              <w:rPr>
                <w:rFonts w:eastAsiaTheme="minorHAnsi" w:cs="Arial"/>
                <w:sz w:val="20"/>
                <w:szCs w:val="20"/>
                <w:lang w:eastAsia="ru-RU"/>
              </w:rPr>
            </w:pPr>
            <w:r w:rsidRPr="00612148">
              <w:rPr>
                <w:rFonts w:cs="Arial"/>
                <w:sz w:val="20"/>
                <w:szCs w:val="20"/>
                <w:lang w:eastAsia="ru-RU"/>
              </w:rPr>
              <w:t>Продолжительность, строительства, мес.</w:t>
            </w:r>
          </w:p>
        </w:tc>
        <w:tc>
          <w:tcPr>
            <w:tcW w:w="1559" w:type="dxa"/>
            <w:vMerge w:val="restart"/>
            <w:shd w:val="clear" w:color="auto" w:fill="auto"/>
            <w:tcMar>
              <w:top w:w="0" w:type="dxa"/>
              <w:left w:w="108" w:type="dxa"/>
              <w:bottom w:w="0" w:type="dxa"/>
              <w:right w:w="108" w:type="dxa"/>
            </w:tcMar>
            <w:vAlign w:val="center"/>
            <w:hideMark/>
          </w:tcPr>
          <w:p w14:paraId="2FF8273E" w14:textId="77777777" w:rsidR="00BF2E7A" w:rsidRPr="00612148" w:rsidRDefault="00BF2E7A" w:rsidP="00F27D6A">
            <w:pPr>
              <w:spacing w:line="240" w:lineRule="auto"/>
              <w:ind w:firstLine="28"/>
              <w:jc w:val="center"/>
              <w:rPr>
                <w:rFonts w:eastAsiaTheme="minorHAnsi" w:cs="Arial"/>
                <w:sz w:val="20"/>
                <w:szCs w:val="20"/>
                <w:lang w:eastAsia="ru-RU"/>
              </w:rPr>
            </w:pPr>
            <w:r w:rsidRPr="00612148">
              <w:rPr>
                <w:rFonts w:cs="Arial"/>
                <w:sz w:val="20"/>
                <w:szCs w:val="20"/>
                <w:lang w:eastAsia="ru-RU"/>
              </w:rPr>
              <w:t>Потребность в воде на х</w:t>
            </w:r>
            <w:r w:rsidRPr="00612148">
              <w:rPr>
                <w:rFonts w:cs="Arial"/>
                <w:sz w:val="20"/>
                <w:szCs w:val="20"/>
                <w:lang w:eastAsia="ru-RU"/>
              </w:rPr>
              <w:t>о</w:t>
            </w:r>
            <w:r w:rsidRPr="00612148">
              <w:rPr>
                <w:rFonts w:cs="Arial"/>
                <w:sz w:val="20"/>
                <w:szCs w:val="20"/>
                <w:lang w:eastAsia="ru-RU"/>
              </w:rPr>
              <w:t>зяйственно-бытовые п</w:t>
            </w:r>
            <w:r w:rsidRPr="00612148">
              <w:rPr>
                <w:rFonts w:cs="Arial"/>
                <w:sz w:val="20"/>
                <w:szCs w:val="20"/>
                <w:lang w:eastAsia="ru-RU"/>
              </w:rPr>
              <w:t>о</w:t>
            </w:r>
            <w:r w:rsidRPr="00612148">
              <w:rPr>
                <w:rFonts w:cs="Arial"/>
                <w:sz w:val="20"/>
                <w:szCs w:val="20"/>
                <w:lang w:eastAsia="ru-RU"/>
              </w:rPr>
              <w:t>требности, м</w:t>
            </w:r>
            <w:r w:rsidRPr="00612148">
              <w:rPr>
                <w:rFonts w:cs="Arial"/>
                <w:sz w:val="20"/>
                <w:szCs w:val="20"/>
                <w:vertAlign w:val="superscript"/>
                <w:lang w:eastAsia="ru-RU"/>
              </w:rPr>
              <w:t>3</w:t>
            </w:r>
          </w:p>
        </w:tc>
        <w:tc>
          <w:tcPr>
            <w:tcW w:w="1140" w:type="dxa"/>
            <w:vMerge w:val="restart"/>
            <w:shd w:val="clear" w:color="auto" w:fill="auto"/>
            <w:tcMar>
              <w:top w:w="0" w:type="dxa"/>
              <w:left w:w="108" w:type="dxa"/>
              <w:bottom w:w="0" w:type="dxa"/>
              <w:right w:w="108" w:type="dxa"/>
            </w:tcMar>
            <w:vAlign w:val="center"/>
            <w:hideMark/>
          </w:tcPr>
          <w:p w14:paraId="5E064086" w14:textId="77777777" w:rsidR="00BF2E7A" w:rsidRPr="00612148" w:rsidRDefault="00BF2E7A" w:rsidP="00F27D6A">
            <w:pPr>
              <w:spacing w:line="240" w:lineRule="auto"/>
              <w:ind w:firstLine="28"/>
              <w:jc w:val="center"/>
              <w:rPr>
                <w:rFonts w:eastAsiaTheme="minorHAnsi" w:cs="Arial"/>
                <w:sz w:val="20"/>
                <w:szCs w:val="20"/>
                <w:lang w:eastAsia="ru-RU"/>
              </w:rPr>
            </w:pPr>
            <w:r w:rsidRPr="00612148">
              <w:rPr>
                <w:rFonts w:cs="Arial"/>
                <w:sz w:val="20"/>
                <w:szCs w:val="20"/>
                <w:lang w:eastAsia="ru-RU"/>
              </w:rPr>
              <w:t>Потре</w:t>
            </w:r>
            <w:r w:rsidRPr="00612148">
              <w:rPr>
                <w:rFonts w:cs="Arial"/>
                <w:sz w:val="20"/>
                <w:szCs w:val="20"/>
                <w:lang w:eastAsia="ru-RU"/>
              </w:rPr>
              <w:t>б</w:t>
            </w:r>
            <w:r w:rsidRPr="00612148">
              <w:rPr>
                <w:rFonts w:cs="Arial"/>
                <w:sz w:val="20"/>
                <w:szCs w:val="20"/>
                <w:lang w:eastAsia="ru-RU"/>
              </w:rPr>
              <w:t>ность в питьевой воде, м</w:t>
            </w:r>
            <w:r w:rsidRPr="00612148">
              <w:rPr>
                <w:rFonts w:cs="Arial"/>
                <w:sz w:val="20"/>
                <w:szCs w:val="20"/>
                <w:vertAlign w:val="superscript"/>
                <w:lang w:eastAsia="ru-RU"/>
              </w:rPr>
              <w:t>3</w:t>
            </w:r>
          </w:p>
        </w:tc>
      </w:tr>
      <w:tr w:rsidR="00BF2E7A" w:rsidRPr="00612148" w14:paraId="0852A444" w14:textId="77777777" w:rsidTr="00DF0C37">
        <w:trPr>
          <w:trHeight w:val="387"/>
        </w:trPr>
        <w:tc>
          <w:tcPr>
            <w:tcW w:w="4956" w:type="dxa"/>
            <w:vMerge/>
            <w:shd w:val="clear" w:color="auto" w:fill="auto"/>
            <w:vAlign w:val="center"/>
            <w:hideMark/>
          </w:tcPr>
          <w:p w14:paraId="0E4D9F8C" w14:textId="77777777" w:rsidR="00BF2E7A" w:rsidRPr="00612148" w:rsidRDefault="00BF2E7A" w:rsidP="00F27D6A">
            <w:pPr>
              <w:spacing w:line="240" w:lineRule="auto"/>
              <w:ind w:firstLine="28"/>
              <w:rPr>
                <w:rFonts w:eastAsiaTheme="minorHAnsi" w:cs="Arial"/>
                <w:sz w:val="20"/>
                <w:szCs w:val="20"/>
                <w:lang w:eastAsia="ru-RU"/>
              </w:rPr>
            </w:pPr>
          </w:p>
        </w:tc>
        <w:tc>
          <w:tcPr>
            <w:tcW w:w="1276" w:type="dxa"/>
            <w:tcBorders>
              <w:right w:val="single" w:sz="4" w:space="0" w:color="auto"/>
            </w:tcBorders>
            <w:shd w:val="clear" w:color="auto" w:fill="auto"/>
            <w:tcMar>
              <w:top w:w="0" w:type="dxa"/>
              <w:left w:w="108" w:type="dxa"/>
              <w:bottom w:w="0" w:type="dxa"/>
              <w:right w:w="108" w:type="dxa"/>
            </w:tcMar>
            <w:vAlign w:val="center"/>
            <w:hideMark/>
          </w:tcPr>
          <w:p w14:paraId="52EE6845" w14:textId="77777777" w:rsidR="00BF2E7A" w:rsidRPr="00612148" w:rsidRDefault="00BF2E7A" w:rsidP="00F27D6A">
            <w:pPr>
              <w:spacing w:line="240" w:lineRule="auto"/>
              <w:ind w:firstLine="28"/>
              <w:jc w:val="center"/>
              <w:rPr>
                <w:rFonts w:eastAsiaTheme="minorHAnsi" w:cs="Arial"/>
                <w:sz w:val="20"/>
                <w:szCs w:val="20"/>
                <w:lang w:eastAsia="ru-RU"/>
              </w:rPr>
            </w:pPr>
            <w:r w:rsidRPr="00612148">
              <w:rPr>
                <w:rFonts w:cs="Arial"/>
                <w:sz w:val="20"/>
                <w:szCs w:val="20"/>
                <w:lang w:eastAsia="ru-RU"/>
              </w:rPr>
              <w:t>Расчетная</w:t>
            </w:r>
          </w:p>
        </w:tc>
        <w:tc>
          <w:tcPr>
            <w:tcW w:w="992" w:type="dxa"/>
            <w:tcBorders>
              <w:left w:val="single" w:sz="4" w:space="0" w:color="auto"/>
            </w:tcBorders>
            <w:shd w:val="clear" w:color="auto" w:fill="auto"/>
            <w:vAlign w:val="center"/>
          </w:tcPr>
          <w:p w14:paraId="1F22F191" w14:textId="77777777" w:rsidR="00BF2E7A" w:rsidRPr="00612148" w:rsidRDefault="00BF2E7A" w:rsidP="00F27D6A">
            <w:pPr>
              <w:spacing w:line="240" w:lineRule="auto"/>
              <w:ind w:firstLine="28"/>
              <w:jc w:val="center"/>
              <w:rPr>
                <w:rFonts w:eastAsiaTheme="minorHAnsi" w:cs="Arial"/>
                <w:sz w:val="20"/>
                <w:szCs w:val="20"/>
                <w:lang w:eastAsia="ru-RU"/>
              </w:rPr>
            </w:pPr>
            <w:r w:rsidRPr="00612148">
              <w:rPr>
                <w:rFonts w:eastAsiaTheme="minorHAnsi" w:cs="Arial"/>
                <w:sz w:val="20"/>
                <w:szCs w:val="20"/>
                <w:lang w:eastAsia="ru-RU"/>
              </w:rPr>
              <w:t>Принятая</w:t>
            </w:r>
          </w:p>
        </w:tc>
        <w:tc>
          <w:tcPr>
            <w:tcW w:w="1559" w:type="dxa"/>
            <w:vMerge/>
            <w:shd w:val="clear" w:color="auto" w:fill="auto"/>
            <w:vAlign w:val="center"/>
            <w:hideMark/>
          </w:tcPr>
          <w:p w14:paraId="1A99FAA1" w14:textId="77777777" w:rsidR="00BF2E7A" w:rsidRPr="00612148" w:rsidRDefault="00BF2E7A" w:rsidP="00F27D6A">
            <w:pPr>
              <w:spacing w:line="240" w:lineRule="auto"/>
              <w:ind w:firstLine="28"/>
              <w:rPr>
                <w:rFonts w:eastAsiaTheme="minorHAnsi" w:cs="Arial"/>
                <w:sz w:val="20"/>
                <w:szCs w:val="20"/>
                <w:lang w:eastAsia="ru-RU"/>
              </w:rPr>
            </w:pPr>
          </w:p>
        </w:tc>
        <w:tc>
          <w:tcPr>
            <w:tcW w:w="1140" w:type="dxa"/>
            <w:vMerge/>
            <w:shd w:val="clear" w:color="auto" w:fill="auto"/>
            <w:vAlign w:val="center"/>
            <w:hideMark/>
          </w:tcPr>
          <w:p w14:paraId="2030B9BF" w14:textId="77777777" w:rsidR="00BF2E7A" w:rsidRPr="00612148" w:rsidRDefault="00BF2E7A" w:rsidP="00F27D6A">
            <w:pPr>
              <w:spacing w:line="240" w:lineRule="auto"/>
              <w:ind w:firstLine="28"/>
              <w:rPr>
                <w:rFonts w:eastAsiaTheme="minorHAnsi" w:cs="Arial"/>
                <w:sz w:val="20"/>
                <w:szCs w:val="20"/>
                <w:lang w:eastAsia="ru-RU"/>
              </w:rPr>
            </w:pPr>
          </w:p>
        </w:tc>
      </w:tr>
      <w:tr w:rsidR="00BF2E7A" w:rsidRPr="00612148" w14:paraId="73CF575D" w14:textId="77777777" w:rsidTr="00DF0C37">
        <w:trPr>
          <w:trHeight w:val="315"/>
        </w:trPr>
        <w:tc>
          <w:tcPr>
            <w:tcW w:w="4956" w:type="dxa"/>
            <w:shd w:val="clear" w:color="auto" w:fill="auto"/>
            <w:tcMar>
              <w:top w:w="0" w:type="dxa"/>
              <w:left w:w="108" w:type="dxa"/>
              <w:bottom w:w="0" w:type="dxa"/>
              <w:right w:w="108" w:type="dxa"/>
            </w:tcMar>
            <w:vAlign w:val="center"/>
            <w:hideMark/>
          </w:tcPr>
          <w:p w14:paraId="657469F1" w14:textId="77777777" w:rsidR="00BF2E7A" w:rsidRPr="00612148" w:rsidRDefault="00BF2E7A" w:rsidP="00F27D6A">
            <w:pPr>
              <w:spacing w:line="240" w:lineRule="auto"/>
              <w:ind w:firstLine="28"/>
              <w:rPr>
                <w:rFonts w:eastAsiaTheme="minorHAnsi" w:cs="Arial"/>
                <w:sz w:val="20"/>
                <w:szCs w:val="20"/>
                <w:lang w:eastAsia="ru-RU"/>
              </w:rPr>
            </w:pPr>
            <w:r w:rsidRPr="00612148">
              <w:rPr>
                <w:rFonts w:cs="Arial"/>
                <w:sz w:val="20"/>
                <w:szCs w:val="20"/>
                <w:lang w:eastAsia="ru-RU"/>
              </w:rPr>
              <w:t>Шламовый амбар на площадке куста скважин №2</w:t>
            </w:r>
          </w:p>
        </w:tc>
        <w:tc>
          <w:tcPr>
            <w:tcW w:w="1276" w:type="dxa"/>
            <w:tcBorders>
              <w:right w:val="single" w:sz="4" w:space="0" w:color="auto"/>
            </w:tcBorders>
            <w:shd w:val="clear" w:color="auto" w:fill="auto"/>
            <w:tcMar>
              <w:top w:w="0" w:type="dxa"/>
              <w:left w:w="108" w:type="dxa"/>
              <w:bottom w:w="0" w:type="dxa"/>
              <w:right w:w="108" w:type="dxa"/>
            </w:tcMar>
            <w:vAlign w:val="center"/>
            <w:hideMark/>
          </w:tcPr>
          <w:p w14:paraId="3E1126F5" w14:textId="77777777" w:rsidR="00BF2E7A" w:rsidRPr="00612148" w:rsidRDefault="00BF2E7A" w:rsidP="00F27D6A">
            <w:pPr>
              <w:spacing w:line="240" w:lineRule="auto"/>
              <w:ind w:firstLine="28"/>
              <w:jc w:val="center"/>
              <w:rPr>
                <w:rFonts w:eastAsiaTheme="minorHAnsi" w:cs="Arial"/>
                <w:sz w:val="20"/>
                <w:szCs w:val="20"/>
                <w:lang w:eastAsia="ru-RU"/>
              </w:rPr>
            </w:pPr>
            <w:r w:rsidRPr="00612148">
              <w:rPr>
                <w:rFonts w:cs="Arial"/>
                <w:sz w:val="20"/>
                <w:szCs w:val="20"/>
                <w:lang w:eastAsia="ru-RU"/>
              </w:rPr>
              <w:t>2,6</w:t>
            </w:r>
          </w:p>
        </w:tc>
        <w:tc>
          <w:tcPr>
            <w:tcW w:w="992" w:type="dxa"/>
            <w:tcBorders>
              <w:left w:val="single" w:sz="4" w:space="0" w:color="auto"/>
            </w:tcBorders>
            <w:shd w:val="clear" w:color="auto" w:fill="auto"/>
            <w:vAlign w:val="center"/>
          </w:tcPr>
          <w:p w14:paraId="331047C4" w14:textId="77777777" w:rsidR="00BF2E7A" w:rsidRPr="00612148" w:rsidRDefault="00BF2E7A" w:rsidP="00F27D6A">
            <w:pPr>
              <w:spacing w:line="240" w:lineRule="auto"/>
              <w:ind w:firstLine="28"/>
              <w:jc w:val="center"/>
              <w:rPr>
                <w:rFonts w:eastAsiaTheme="minorHAnsi" w:cs="Arial"/>
                <w:sz w:val="20"/>
                <w:szCs w:val="20"/>
                <w:lang w:eastAsia="ru-RU"/>
              </w:rPr>
            </w:pPr>
            <w:r w:rsidRPr="00612148">
              <w:rPr>
                <w:rFonts w:eastAsiaTheme="minorHAnsi" w:cs="Arial"/>
                <w:sz w:val="20"/>
                <w:szCs w:val="20"/>
                <w:lang w:eastAsia="ru-RU"/>
              </w:rPr>
              <w:t>6,0</w:t>
            </w:r>
          </w:p>
        </w:tc>
        <w:tc>
          <w:tcPr>
            <w:tcW w:w="1559" w:type="dxa"/>
            <w:shd w:val="clear" w:color="auto" w:fill="auto"/>
            <w:noWrap/>
            <w:tcMar>
              <w:top w:w="0" w:type="dxa"/>
              <w:left w:w="108" w:type="dxa"/>
              <w:bottom w:w="0" w:type="dxa"/>
              <w:right w:w="108" w:type="dxa"/>
            </w:tcMar>
            <w:vAlign w:val="center"/>
            <w:hideMark/>
          </w:tcPr>
          <w:p w14:paraId="129DFDFA" w14:textId="77777777" w:rsidR="00BF2E7A" w:rsidRPr="00612148" w:rsidRDefault="00BF2E7A" w:rsidP="00F27D6A">
            <w:pPr>
              <w:spacing w:line="240" w:lineRule="auto"/>
              <w:ind w:firstLine="28"/>
              <w:jc w:val="center"/>
              <w:rPr>
                <w:rFonts w:eastAsiaTheme="minorHAnsi" w:cs="Arial"/>
                <w:sz w:val="20"/>
                <w:szCs w:val="20"/>
                <w:lang w:eastAsia="ru-RU"/>
              </w:rPr>
            </w:pPr>
            <w:r w:rsidRPr="00612148">
              <w:rPr>
                <w:rFonts w:eastAsiaTheme="minorHAnsi" w:cs="Arial"/>
                <w:sz w:val="20"/>
                <w:szCs w:val="20"/>
                <w:lang w:eastAsia="ru-RU"/>
              </w:rPr>
              <w:t>99,2</w:t>
            </w:r>
          </w:p>
        </w:tc>
        <w:tc>
          <w:tcPr>
            <w:tcW w:w="1140" w:type="dxa"/>
            <w:shd w:val="clear" w:color="auto" w:fill="auto"/>
            <w:noWrap/>
            <w:tcMar>
              <w:top w:w="0" w:type="dxa"/>
              <w:left w:w="108" w:type="dxa"/>
              <w:bottom w:w="0" w:type="dxa"/>
              <w:right w:w="108" w:type="dxa"/>
            </w:tcMar>
            <w:vAlign w:val="center"/>
            <w:hideMark/>
          </w:tcPr>
          <w:p w14:paraId="52251624" w14:textId="77777777" w:rsidR="00BF2E7A" w:rsidRPr="00612148" w:rsidRDefault="00BF2E7A" w:rsidP="00F27D6A">
            <w:pPr>
              <w:spacing w:line="240" w:lineRule="auto"/>
              <w:ind w:firstLine="28"/>
              <w:jc w:val="center"/>
              <w:rPr>
                <w:rFonts w:eastAsiaTheme="minorHAnsi" w:cs="Arial"/>
                <w:sz w:val="20"/>
                <w:szCs w:val="20"/>
                <w:lang w:eastAsia="ru-RU"/>
              </w:rPr>
            </w:pPr>
            <w:r w:rsidRPr="00612148">
              <w:rPr>
                <w:rFonts w:eastAsiaTheme="minorHAnsi" w:cs="Arial"/>
                <w:sz w:val="20"/>
                <w:szCs w:val="20"/>
                <w:lang w:eastAsia="ru-RU"/>
              </w:rPr>
              <w:t>6,6</w:t>
            </w:r>
          </w:p>
        </w:tc>
      </w:tr>
      <w:tr w:rsidR="00FD3AD0" w:rsidRPr="00612148" w14:paraId="12EF593E" w14:textId="77777777" w:rsidTr="00DF0C37">
        <w:trPr>
          <w:trHeight w:val="315"/>
        </w:trPr>
        <w:tc>
          <w:tcPr>
            <w:tcW w:w="4956" w:type="dxa"/>
            <w:shd w:val="clear" w:color="auto" w:fill="auto"/>
            <w:tcMar>
              <w:top w:w="0" w:type="dxa"/>
              <w:left w:w="108" w:type="dxa"/>
              <w:bottom w:w="0" w:type="dxa"/>
              <w:right w:w="108" w:type="dxa"/>
            </w:tcMar>
            <w:vAlign w:val="center"/>
          </w:tcPr>
          <w:p w14:paraId="715F46B4" w14:textId="3605B72C" w:rsidR="00FD3AD0" w:rsidRPr="00612148" w:rsidRDefault="00FD3AD0" w:rsidP="00F27D6A">
            <w:pPr>
              <w:spacing w:line="240" w:lineRule="auto"/>
              <w:ind w:firstLine="28"/>
              <w:rPr>
                <w:rFonts w:cs="Arial"/>
                <w:sz w:val="20"/>
                <w:szCs w:val="20"/>
                <w:lang w:eastAsia="ru-RU"/>
              </w:rPr>
            </w:pPr>
            <w:r w:rsidRPr="00612148">
              <w:rPr>
                <w:rFonts w:cs="Arial"/>
                <w:sz w:val="20"/>
                <w:szCs w:val="20"/>
                <w:lang w:eastAsia="ru-RU"/>
              </w:rPr>
              <w:t>Площадка временного накопления отходов бур</w:t>
            </w:r>
            <w:r w:rsidRPr="00612148">
              <w:rPr>
                <w:rFonts w:cs="Arial"/>
                <w:sz w:val="20"/>
                <w:szCs w:val="20"/>
                <w:lang w:eastAsia="ru-RU"/>
              </w:rPr>
              <w:t>е</w:t>
            </w:r>
            <w:r w:rsidRPr="00612148">
              <w:rPr>
                <w:rFonts w:cs="Arial"/>
                <w:sz w:val="20"/>
                <w:szCs w:val="20"/>
                <w:lang w:eastAsia="ru-RU"/>
              </w:rPr>
              <w:t>ния на кусте скважин №6</w:t>
            </w:r>
          </w:p>
        </w:tc>
        <w:tc>
          <w:tcPr>
            <w:tcW w:w="1276" w:type="dxa"/>
            <w:tcBorders>
              <w:right w:val="single" w:sz="4" w:space="0" w:color="auto"/>
            </w:tcBorders>
            <w:shd w:val="clear" w:color="auto" w:fill="auto"/>
            <w:tcMar>
              <w:top w:w="0" w:type="dxa"/>
              <w:left w:w="108" w:type="dxa"/>
              <w:bottom w:w="0" w:type="dxa"/>
              <w:right w:w="108" w:type="dxa"/>
            </w:tcMar>
            <w:vAlign w:val="center"/>
          </w:tcPr>
          <w:p w14:paraId="6F286053" w14:textId="1450E8B5" w:rsidR="00FD3AD0" w:rsidRPr="00612148" w:rsidRDefault="00FD3AD0" w:rsidP="00F27D6A">
            <w:pPr>
              <w:spacing w:line="240" w:lineRule="auto"/>
              <w:ind w:firstLine="28"/>
              <w:jc w:val="center"/>
              <w:rPr>
                <w:rFonts w:cs="Arial"/>
                <w:sz w:val="20"/>
                <w:szCs w:val="20"/>
                <w:lang w:eastAsia="ru-RU"/>
              </w:rPr>
            </w:pPr>
            <w:r w:rsidRPr="00612148">
              <w:rPr>
                <w:rFonts w:cs="Arial"/>
                <w:sz w:val="20"/>
                <w:szCs w:val="20"/>
                <w:lang w:eastAsia="ru-RU"/>
              </w:rPr>
              <w:t>1,7</w:t>
            </w:r>
          </w:p>
        </w:tc>
        <w:tc>
          <w:tcPr>
            <w:tcW w:w="992" w:type="dxa"/>
            <w:tcBorders>
              <w:left w:val="single" w:sz="4" w:space="0" w:color="auto"/>
            </w:tcBorders>
            <w:shd w:val="clear" w:color="auto" w:fill="auto"/>
            <w:vAlign w:val="center"/>
          </w:tcPr>
          <w:p w14:paraId="7B043095" w14:textId="7EFC136F" w:rsidR="00FD3AD0" w:rsidRPr="00612148" w:rsidRDefault="00FD3AD0" w:rsidP="00F27D6A">
            <w:pPr>
              <w:spacing w:line="240" w:lineRule="auto"/>
              <w:ind w:firstLine="28"/>
              <w:jc w:val="center"/>
              <w:rPr>
                <w:rFonts w:eastAsiaTheme="minorHAnsi" w:cs="Arial"/>
                <w:sz w:val="20"/>
                <w:szCs w:val="20"/>
                <w:lang w:eastAsia="ru-RU"/>
              </w:rPr>
            </w:pPr>
            <w:r w:rsidRPr="00612148">
              <w:rPr>
                <w:rFonts w:eastAsiaTheme="minorHAnsi" w:cs="Arial"/>
                <w:sz w:val="20"/>
                <w:szCs w:val="20"/>
                <w:lang w:eastAsia="ru-RU"/>
              </w:rPr>
              <w:t>6,0</w:t>
            </w:r>
          </w:p>
        </w:tc>
        <w:tc>
          <w:tcPr>
            <w:tcW w:w="1559" w:type="dxa"/>
            <w:shd w:val="clear" w:color="auto" w:fill="auto"/>
            <w:noWrap/>
            <w:tcMar>
              <w:top w:w="0" w:type="dxa"/>
              <w:left w:w="108" w:type="dxa"/>
              <w:bottom w:w="0" w:type="dxa"/>
              <w:right w:w="108" w:type="dxa"/>
            </w:tcMar>
            <w:vAlign w:val="center"/>
          </w:tcPr>
          <w:p w14:paraId="6AC8BBA3" w14:textId="2782858F" w:rsidR="00FD3AD0" w:rsidRPr="00612148" w:rsidRDefault="00FD3AD0" w:rsidP="00F27D6A">
            <w:pPr>
              <w:spacing w:line="240" w:lineRule="auto"/>
              <w:ind w:firstLine="28"/>
              <w:jc w:val="center"/>
              <w:rPr>
                <w:rFonts w:eastAsiaTheme="minorHAnsi" w:cs="Arial"/>
                <w:sz w:val="20"/>
                <w:szCs w:val="20"/>
                <w:lang w:eastAsia="ru-RU"/>
              </w:rPr>
            </w:pPr>
            <w:r w:rsidRPr="00612148">
              <w:rPr>
                <w:rFonts w:eastAsiaTheme="minorHAnsi" w:cs="Arial"/>
                <w:sz w:val="20"/>
                <w:szCs w:val="20"/>
                <w:lang w:eastAsia="ru-RU"/>
              </w:rPr>
              <w:t>55,5</w:t>
            </w:r>
          </w:p>
        </w:tc>
        <w:tc>
          <w:tcPr>
            <w:tcW w:w="1140" w:type="dxa"/>
            <w:shd w:val="clear" w:color="auto" w:fill="auto"/>
            <w:noWrap/>
            <w:tcMar>
              <w:top w:w="0" w:type="dxa"/>
              <w:left w:w="108" w:type="dxa"/>
              <w:bottom w:w="0" w:type="dxa"/>
              <w:right w:w="108" w:type="dxa"/>
            </w:tcMar>
            <w:vAlign w:val="center"/>
          </w:tcPr>
          <w:p w14:paraId="31D351A1" w14:textId="554A78B8" w:rsidR="00FD3AD0" w:rsidRPr="00612148" w:rsidRDefault="00FD3AD0" w:rsidP="00F27D6A">
            <w:pPr>
              <w:spacing w:line="240" w:lineRule="auto"/>
              <w:ind w:firstLine="28"/>
              <w:jc w:val="center"/>
              <w:rPr>
                <w:rFonts w:eastAsiaTheme="minorHAnsi" w:cs="Arial"/>
                <w:sz w:val="20"/>
                <w:szCs w:val="20"/>
                <w:lang w:eastAsia="ru-RU"/>
              </w:rPr>
            </w:pPr>
            <w:r w:rsidRPr="00612148">
              <w:rPr>
                <w:rFonts w:eastAsiaTheme="minorHAnsi" w:cs="Arial"/>
                <w:sz w:val="20"/>
                <w:szCs w:val="20"/>
                <w:lang w:eastAsia="ru-RU"/>
              </w:rPr>
              <w:t>3,7</w:t>
            </w:r>
          </w:p>
        </w:tc>
      </w:tr>
      <w:tr w:rsidR="00BF2E7A" w:rsidRPr="00612148" w14:paraId="66234183" w14:textId="77777777" w:rsidTr="00DF0C37">
        <w:trPr>
          <w:trHeight w:val="315"/>
        </w:trPr>
        <w:tc>
          <w:tcPr>
            <w:tcW w:w="4956" w:type="dxa"/>
            <w:shd w:val="clear" w:color="auto" w:fill="auto"/>
            <w:tcMar>
              <w:top w:w="0" w:type="dxa"/>
              <w:left w:w="108" w:type="dxa"/>
              <w:bottom w:w="0" w:type="dxa"/>
              <w:right w:w="108" w:type="dxa"/>
            </w:tcMar>
            <w:vAlign w:val="center"/>
            <w:hideMark/>
          </w:tcPr>
          <w:p w14:paraId="6BB75223" w14:textId="77777777" w:rsidR="00BF2E7A" w:rsidRPr="00612148" w:rsidRDefault="00BF2E7A" w:rsidP="00F27D6A">
            <w:pPr>
              <w:spacing w:line="240" w:lineRule="auto"/>
              <w:ind w:firstLine="28"/>
              <w:rPr>
                <w:rFonts w:eastAsiaTheme="minorHAnsi" w:cs="Arial"/>
                <w:sz w:val="20"/>
                <w:szCs w:val="20"/>
                <w:lang w:eastAsia="ru-RU"/>
              </w:rPr>
            </w:pPr>
            <w:r w:rsidRPr="00612148">
              <w:rPr>
                <w:rFonts w:cs="Arial"/>
                <w:sz w:val="20"/>
                <w:szCs w:val="20"/>
                <w:lang w:eastAsia="ru-RU"/>
              </w:rPr>
              <w:t>Шламовый амбар на площадке куста скважин №8</w:t>
            </w:r>
          </w:p>
        </w:tc>
        <w:tc>
          <w:tcPr>
            <w:tcW w:w="1276" w:type="dxa"/>
            <w:tcBorders>
              <w:right w:val="single" w:sz="4" w:space="0" w:color="auto"/>
            </w:tcBorders>
            <w:shd w:val="clear" w:color="auto" w:fill="auto"/>
            <w:tcMar>
              <w:top w:w="0" w:type="dxa"/>
              <w:left w:w="108" w:type="dxa"/>
              <w:bottom w:w="0" w:type="dxa"/>
              <w:right w:w="108" w:type="dxa"/>
            </w:tcMar>
            <w:vAlign w:val="center"/>
            <w:hideMark/>
          </w:tcPr>
          <w:p w14:paraId="72D70A44" w14:textId="77777777" w:rsidR="00BF2E7A" w:rsidRPr="00612148" w:rsidRDefault="00BF2E7A" w:rsidP="00F27D6A">
            <w:pPr>
              <w:spacing w:line="240" w:lineRule="auto"/>
              <w:ind w:firstLine="28"/>
              <w:jc w:val="center"/>
              <w:rPr>
                <w:rFonts w:eastAsiaTheme="minorHAnsi" w:cs="Arial"/>
                <w:sz w:val="20"/>
                <w:szCs w:val="20"/>
                <w:lang w:eastAsia="ru-RU"/>
              </w:rPr>
            </w:pPr>
            <w:r w:rsidRPr="00612148">
              <w:rPr>
                <w:rFonts w:cs="Arial"/>
                <w:sz w:val="20"/>
                <w:szCs w:val="20"/>
                <w:lang w:eastAsia="ru-RU"/>
              </w:rPr>
              <w:t>1,5</w:t>
            </w:r>
          </w:p>
        </w:tc>
        <w:tc>
          <w:tcPr>
            <w:tcW w:w="992" w:type="dxa"/>
            <w:tcBorders>
              <w:left w:val="single" w:sz="4" w:space="0" w:color="auto"/>
            </w:tcBorders>
            <w:shd w:val="clear" w:color="auto" w:fill="auto"/>
            <w:vAlign w:val="center"/>
          </w:tcPr>
          <w:p w14:paraId="3EB1BA54" w14:textId="77777777" w:rsidR="00BF2E7A" w:rsidRPr="00612148" w:rsidRDefault="00BF2E7A" w:rsidP="00F27D6A">
            <w:pPr>
              <w:spacing w:line="240" w:lineRule="auto"/>
              <w:ind w:firstLine="28"/>
              <w:jc w:val="center"/>
              <w:rPr>
                <w:rFonts w:eastAsiaTheme="minorHAnsi" w:cs="Arial"/>
                <w:sz w:val="20"/>
                <w:szCs w:val="20"/>
                <w:lang w:eastAsia="ru-RU"/>
              </w:rPr>
            </w:pPr>
            <w:r w:rsidRPr="00612148">
              <w:rPr>
                <w:rFonts w:eastAsiaTheme="minorHAnsi" w:cs="Arial"/>
                <w:sz w:val="20"/>
                <w:szCs w:val="20"/>
                <w:lang w:eastAsia="ru-RU"/>
              </w:rPr>
              <w:t>6,0</w:t>
            </w:r>
          </w:p>
        </w:tc>
        <w:tc>
          <w:tcPr>
            <w:tcW w:w="1559" w:type="dxa"/>
            <w:shd w:val="clear" w:color="auto" w:fill="auto"/>
            <w:noWrap/>
            <w:tcMar>
              <w:top w:w="0" w:type="dxa"/>
              <w:left w:w="108" w:type="dxa"/>
              <w:bottom w:w="0" w:type="dxa"/>
              <w:right w:w="108" w:type="dxa"/>
            </w:tcMar>
            <w:vAlign w:val="center"/>
            <w:hideMark/>
          </w:tcPr>
          <w:p w14:paraId="43460A72" w14:textId="77777777" w:rsidR="00BF2E7A" w:rsidRPr="00612148" w:rsidRDefault="00BF2E7A" w:rsidP="00F27D6A">
            <w:pPr>
              <w:spacing w:line="240" w:lineRule="auto"/>
              <w:ind w:firstLine="28"/>
              <w:jc w:val="center"/>
              <w:rPr>
                <w:rFonts w:eastAsiaTheme="minorHAnsi" w:cs="Arial"/>
                <w:sz w:val="20"/>
                <w:szCs w:val="20"/>
                <w:lang w:eastAsia="ru-RU"/>
              </w:rPr>
            </w:pPr>
            <w:r w:rsidRPr="00612148">
              <w:rPr>
                <w:rFonts w:eastAsiaTheme="minorHAnsi" w:cs="Arial"/>
                <w:sz w:val="20"/>
                <w:szCs w:val="20"/>
                <w:lang w:eastAsia="ru-RU"/>
              </w:rPr>
              <w:t>69,7</w:t>
            </w:r>
          </w:p>
        </w:tc>
        <w:tc>
          <w:tcPr>
            <w:tcW w:w="1140" w:type="dxa"/>
            <w:shd w:val="clear" w:color="auto" w:fill="auto"/>
            <w:noWrap/>
            <w:tcMar>
              <w:top w:w="0" w:type="dxa"/>
              <w:left w:w="108" w:type="dxa"/>
              <w:bottom w:w="0" w:type="dxa"/>
              <w:right w:w="108" w:type="dxa"/>
            </w:tcMar>
            <w:vAlign w:val="center"/>
            <w:hideMark/>
          </w:tcPr>
          <w:p w14:paraId="710BA0C3" w14:textId="77777777" w:rsidR="00BF2E7A" w:rsidRPr="00612148" w:rsidRDefault="00BF2E7A" w:rsidP="00F27D6A">
            <w:pPr>
              <w:spacing w:line="240" w:lineRule="auto"/>
              <w:ind w:firstLine="28"/>
              <w:jc w:val="center"/>
              <w:rPr>
                <w:rFonts w:eastAsiaTheme="minorHAnsi" w:cs="Arial"/>
                <w:sz w:val="20"/>
                <w:szCs w:val="20"/>
                <w:lang w:eastAsia="ru-RU"/>
              </w:rPr>
            </w:pPr>
            <w:r w:rsidRPr="00612148">
              <w:rPr>
                <w:rFonts w:eastAsiaTheme="minorHAnsi" w:cs="Arial"/>
                <w:sz w:val="20"/>
                <w:szCs w:val="20"/>
                <w:lang w:eastAsia="ru-RU"/>
              </w:rPr>
              <w:t>4,7</w:t>
            </w:r>
          </w:p>
        </w:tc>
      </w:tr>
      <w:tr w:rsidR="00BF2E7A" w:rsidRPr="00612148" w14:paraId="515142F9" w14:textId="77777777" w:rsidTr="00DF0C37">
        <w:trPr>
          <w:trHeight w:val="315"/>
        </w:trPr>
        <w:tc>
          <w:tcPr>
            <w:tcW w:w="4956" w:type="dxa"/>
            <w:shd w:val="clear" w:color="auto" w:fill="auto"/>
            <w:tcMar>
              <w:top w:w="0" w:type="dxa"/>
              <w:left w:w="108" w:type="dxa"/>
              <w:bottom w:w="0" w:type="dxa"/>
              <w:right w:w="108" w:type="dxa"/>
            </w:tcMar>
            <w:vAlign w:val="center"/>
            <w:hideMark/>
          </w:tcPr>
          <w:p w14:paraId="12D161F9" w14:textId="77777777" w:rsidR="00BF2E7A" w:rsidRPr="00612148" w:rsidRDefault="00BF2E7A" w:rsidP="00F27D6A">
            <w:pPr>
              <w:spacing w:line="240" w:lineRule="auto"/>
              <w:ind w:firstLine="28"/>
              <w:rPr>
                <w:rFonts w:eastAsiaTheme="minorHAnsi" w:cs="Arial"/>
                <w:sz w:val="20"/>
                <w:szCs w:val="20"/>
                <w:lang w:eastAsia="ru-RU"/>
              </w:rPr>
            </w:pPr>
            <w:r w:rsidRPr="00612148">
              <w:rPr>
                <w:rFonts w:cs="Arial"/>
                <w:sz w:val="20"/>
                <w:szCs w:val="20"/>
                <w:lang w:eastAsia="ru-RU"/>
              </w:rPr>
              <w:t>Шламовый амбар на площадке куста скважин №11</w:t>
            </w:r>
          </w:p>
        </w:tc>
        <w:tc>
          <w:tcPr>
            <w:tcW w:w="1276" w:type="dxa"/>
            <w:tcBorders>
              <w:right w:val="single" w:sz="4" w:space="0" w:color="auto"/>
            </w:tcBorders>
            <w:shd w:val="clear" w:color="auto" w:fill="auto"/>
            <w:tcMar>
              <w:top w:w="0" w:type="dxa"/>
              <w:left w:w="108" w:type="dxa"/>
              <w:bottom w:w="0" w:type="dxa"/>
              <w:right w:w="108" w:type="dxa"/>
            </w:tcMar>
            <w:vAlign w:val="center"/>
            <w:hideMark/>
          </w:tcPr>
          <w:p w14:paraId="05A854DE" w14:textId="77777777" w:rsidR="00BF2E7A" w:rsidRPr="00612148" w:rsidRDefault="00BF2E7A" w:rsidP="00F27D6A">
            <w:pPr>
              <w:spacing w:line="240" w:lineRule="auto"/>
              <w:ind w:firstLine="28"/>
              <w:jc w:val="center"/>
              <w:rPr>
                <w:rFonts w:eastAsiaTheme="minorHAnsi" w:cs="Arial"/>
                <w:sz w:val="20"/>
                <w:szCs w:val="20"/>
                <w:lang w:eastAsia="ru-RU"/>
              </w:rPr>
            </w:pPr>
            <w:r w:rsidRPr="00612148">
              <w:rPr>
                <w:rFonts w:cs="Arial"/>
                <w:sz w:val="20"/>
                <w:szCs w:val="20"/>
                <w:lang w:eastAsia="ru-RU"/>
              </w:rPr>
              <w:t>1,1</w:t>
            </w:r>
          </w:p>
        </w:tc>
        <w:tc>
          <w:tcPr>
            <w:tcW w:w="992" w:type="dxa"/>
            <w:tcBorders>
              <w:left w:val="single" w:sz="4" w:space="0" w:color="auto"/>
            </w:tcBorders>
            <w:shd w:val="clear" w:color="auto" w:fill="auto"/>
            <w:vAlign w:val="center"/>
          </w:tcPr>
          <w:p w14:paraId="25CC8019" w14:textId="77777777" w:rsidR="00BF2E7A" w:rsidRPr="00612148" w:rsidRDefault="00BF2E7A" w:rsidP="00F27D6A">
            <w:pPr>
              <w:spacing w:line="240" w:lineRule="auto"/>
              <w:ind w:firstLine="28"/>
              <w:jc w:val="center"/>
              <w:rPr>
                <w:rFonts w:eastAsiaTheme="minorHAnsi" w:cs="Arial"/>
                <w:sz w:val="20"/>
                <w:szCs w:val="20"/>
                <w:lang w:eastAsia="ru-RU"/>
              </w:rPr>
            </w:pPr>
            <w:r w:rsidRPr="00612148">
              <w:rPr>
                <w:rFonts w:eastAsiaTheme="minorHAnsi" w:cs="Arial"/>
                <w:sz w:val="20"/>
                <w:szCs w:val="20"/>
                <w:lang w:eastAsia="ru-RU"/>
              </w:rPr>
              <w:t>6,0</w:t>
            </w:r>
          </w:p>
        </w:tc>
        <w:tc>
          <w:tcPr>
            <w:tcW w:w="1559" w:type="dxa"/>
            <w:shd w:val="clear" w:color="auto" w:fill="auto"/>
            <w:noWrap/>
            <w:tcMar>
              <w:top w:w="0" w:type="dxa"/>
              <w:left w:w="108" w:type="dxa"/>
              <w:bottom w:w="0" w:type="dxa"/>
              <w:right w:w="108" w:type="dxa"/>
            </w:tcMar>
            <w:vAlign w:val="center"/>
            <w:hideMark/>
          </w:tcPr>
          <w:p w14:paraId="315B0272" w14:textId="77777777" w:rsidR="00BF2E7A" w:rsidRPr="00612148" w:rsidRDefault="00BF2E7A" w:rsidP="00F27D6A">
            <w:pPr>
              <w:spacing w:line="240" w:lineRule="auto"/>
              <w:ind w:firstLine="28"/>
              <w:jc w:val="center"/>
              <w:rPr>
                <w:rFonts w:eastAsiaTheme="minorHAnsi" w:cs="Arial"/>
                <w:sz w:val="20"/>
                <w:szCs w:val="20"/>
                <w:lang w:eastAsia="ru-RU"/>
              </w:rPr>
            </w:pPr>
            <w:r w:rsidRPr="00612148">
              <w:rPr>
                <w:rFonts w:eastAsiaTheme="minorHAnsi" w:cs="Arial"/>
                <w:sz w:val="20"/>
                <w:szCs w:val="20"/>
                <w:lang w:eastAsia="ru-RU"/>
              </w:rPr>
              <w:t>58,1</w:t>
            </w:r>
          </w:p>
        </w:tc>
        <w:tc>
          <w:tcPr>
            <w:tcW w:w="1140" w:type="dxa"/>
            <w:shd w:val="clear" w:color="auto" w:fill="auto"/>
            <w:noWrap/>
            <w:tcMar>
              <w:top w:w="0" w:type="dxa"/>
              <w:left w:w="108" w:type="dxa"/>
              <w:bottom w:w="0" w:type="dxa"/>
              <w:right w:w="108" w:type="dxa"/>
            </w:tcMar>
            <w:vAlign w:val="center"/>
            <w:hideMark/>
          </w:tcPr>
          <w:p w14:paraId="0B798E35" w14:textId="77777777" w:rsidR="00BF2E7A" w:rsidRPr="00612148" w:rsidRDefault="00BF2E7A" w:rsidP="00F27D6A">
            <w:pPr>
              <w:spacing w:line="240" w:lineRule="auto"/>
              <w:ind w:firstLine="28"/>
              <w:jc w:val="center"/>
              <w:rPr>
                <w:rFonts w:eastAsiaTheme="minorHAnsi" w:cs="Arial"/>
                <w:sz w:val="20"/>
                <w:szCs w:val="20"/>
                <w:lang w:eastAsia="ru-RU"/>
              </w:rPr>
            </w:pPr>
            <w:r w:rsidRPr="00612148">
              <w:rPr>
                <w:rFonts w:eastAsiaTheme="minorHAnsi" w:cs="Arial"/>
                <w:sz w:val="20"/>
                <w:szCs w:val="20"/>
                <w:lang w:eastAsia="ru-RU"/>
              </w:rPr>
              <w:t>3,9</w:t>
            </w:r>
          </w:p>
        </w:tc>
      </w:tr>
      <w:tr w:rsidR="00FD3AD0" w:rsidRPr="00612148" w14:paraId="2281C8FA" w14:textId="77777777" w:rsidTr="00DF0C37">
        <w:trPr>
          <w:trHeight w:val="315"/>
        </w:trPr>
        <w:tc>
          <w:tcPr>
            <w:tcW w:w="4956" w:type="dxa"/>
            <w:shd w:val="clear" w:color="auto" w:fill="auto"/>
            <w:tcMar>
              <w:top w:w="0" w:type="dxa"/>
              <w:left w:w="108" w:type="dxa"/>
              <w:bottom w:w="0" w:type="dxa"/>
              <w:right w:w="108" w:type="dxa"/>
            </w:tcMar>
            <w:vAlign w:val="center"/>
            <w:hideMark/>
          </w:tcPr>
          <w:p w14:paraId="6666FDB8" w14:textId="2254409F" w:rsidR="00FD3AD0" w:rsidRPr="00612148" w:rsidRDefault="00FD3AD0" w:rsidP="00F27D6A">
            <w:pPr>
              <w:spacing w:line="240" w:lineRule="auto"/>
              <w:ind w:firstLine="28"/>
              <w:rPr>
                <w:rFonts w:eastAsiaTheme="minorHAnsi" w:cs="Arial"/>
                <w:sz w:val="20"/>
                <w:szCs w:val="20"/>
                <w:lang w:eastAsia="ru-RU"/>
              </w:rPr>
            </w:pPr>
            <w:r w:rsidRPr="00612148">
              <w:rPr>
                <w:rFonts w:cs="Arial"/>
                <w:sz w:val="20"/>
                <w:szCs w:val="20"/>
                <w:lang w:eastAsia="ru-RU"/>
              </w:rPr>
              <w:t>Площадка временного накопления отходов бур</w:t>
            </w:r>
            <w:r w:rsidRPr="00612148">
              <w:rPr>
                <w:rFonts w:cs="Arial"/>
                <w:sz w:val="20"/>
                <w:szCs w:val="20"/>
                <w:lang w:eastAsia="ru-RU"/>
              </w:rPr>
              <w:t>е</w:t>
            </w:r>
            <w:r w:rsidRPr="00612148">
              <w:rPr>
                <w:rFonts w:cs="Arial"/>
                <w:sz w:val="20"/>
                <w:szCs w:val="20"/>
                <w:lang w:eastAsia="ru-RU"/>
              </w:rPr>
              <w:t>ния на кусте скважин №1Г</w:t>
            </w:r>
          </w:p>
        </w:tc>
        <w:tc>
          <w:tcPr>
            <w:tcW w:w="1276" w:type="dxa"/>
            <w:tcBorders>
              <w:right w:val="single" w:sz="4" w:space="0" w:color="auto"/>
            </w:tcBorders>
            <w:shd w:val="clear" w:color="auto" w:fill="auto"/>
            <w:tcMar>
              <w:top w:w="0" w:type="dxa"/>
              <w:left w:w="108" w:type="dxa"/>
              <w:bottom w:w="0" w:type="dxa"/>
              <w:right w:w="108" w:type="dxa"/>
            </w:tcMar>
            <w:vAlign w:val="center"/>
            <w:hideMark/>
          </w:tcPr>
          <w:p w14:paraId="1820680B" w14:textId="4F65CBCF" w:rsidR="00FD3AD0" w:rsidRPr="00612148" w:rsidRDefault="00FD3AD0" w:rsidP="00F27D6A">
            <w:pPr>
              <w:spacing w:line="240" w:lineRule="auto"/>
              <w:ind w:firstLine="28"/>
              <w:jc w:val="center"/>
              <w:rPr>
                <w:rFonts w:eastAsiaTheme="minorHAnsi" w:cs="Arial"/>
                <w:sz w:val="20"/>
                <w:szCs w:val="20"/>
                <w:lang w:eastAsia="ru-RU"/>
              </w:rPr>
            </w:pPr>
            <w:r w:rsidRPr="00612148">
              <w:rPr>
                <w:rFonts w:cs="Arial"/>
                <w:sz w:val="20"/>
                <w:szCs w:val="20"/>
                <w:lang w:eastAsia="ru-RU"/>
              </w:rPr>
              <w:t>0,9</w:t>
            </w:r>
          </w:p>
        </w:tc>
        <w:tc>
          <w:tcPr>
            <w:tcW w:w="992" w:type="dxa"/>
            <w:tcBorders>
              <w:left w:val="single" w:sz="4" w:space="0" w:color="auto"/>
            </w:tcBorders>
            <w:shd w:val="clear" w:color="auto" w:fill="auto"/>
            <w:vAlign w:val="center"/>
          </w:tcPr>
          <w:p w14:paraId="2E442C90" w14:textId="6F933AEC" w:rsidR="00FD3AD0" w:rsidRPr="00612148" w:rsidRDefault="00FD3AD0" w:rsidP="00F27D6A">
            <w:pPr>
              <w:spacing w:line="240" w:lineRule="auto"/>
              <w:ind w:firstLine="28"/>
              <w:jc w:val="center"/>
              <w:rPr>
                <w:rFonts w:eastAsiaTheme="minorHAnsi" w:cs="Arial"/>
                <w:sz w:val="20"/>
                <w:szCs w:val="20"/>
                <w:lang w:eastAsia="ru-RU"/>
              </w:rPr>
            </w:pPr>
            <w:r w:rsidRPr="00612148">
              <w:rPr>
                <w:rFonts w:eastAsiaTheme="minorHAnsi" w:cs="Arial"/>
                <w:sz w:val="20"/>
                <w:szCs w:val="20"/>
                <w:lang w:eastAsia="ru-RU"/>
              </w:rPr>
              <w:t>6,0</w:t>
            </w:r>
          </w:p>
        </w:tc>
        <w:tc>
          <w:tcPr>
            <w:tcW w:w="1559" w:type="dxa"/>
            <w:shd w:val="clear" w:color="auto" w:fill="auto"/>
            <w:noWrap/>
            <w:tcMar>
              <w:top w:w="0" w:type="dxa"/>
              <w:left w:w="108" w:type="dxa"/>
              <w:bottom w:w="0" w:type="dxa"/>
              <w:right w:w="108" w:type="dxa"/>
            </w:tcMar>
            <w:vAlign w:val="center"/>
            <w:hideMark/>
          </w:tcPr>
          <w:p w14:paraId="086E5D7E" w14:textId="3BF55C32" w:rsidR="00FD3AD0" w:rsidRPr="00612148" w:rsidRDefault="00FD3AD0" w:rsidP="00F27D6A">
            <w:pPr>
              <w:spacing w:line="240" w:lineRule="auto"/>
              <w:ind w:firstLine="28"/>
              <w:jc w:val="center"/>
              <w:rPr>
                <w:rFonts w:eastAsiaTheme="minorHAnsi" w:cs="Arial"/>
                <w:sz w:val="20"/>
                <w:szCs w:val="20"/>
                <w:lang w:eastAsia="ru-RU"/>
              </w:rPr>
            </w:pPr>
            <w:r w:rsidRPr="00612148">
              <w:rPr>
                <w:rFonts w:eastAsiaTheme="minorHAnsi" w:cs="Arial"/>
                <w:sz w:val="20"/>
                <w:szCs w:val="20"/>
                <w:lang w:eastAsia="ru-RU"/>
              </w:rPr>
              <w:t>31,5</w:t>
            </w:r>
          </w:p>
        </w:tc>
        <w:tc>
          <w:tcPr>
            <w:tcW w:w="1140" w:type="dxa"/>
            <w:shd w:val="clear" w:color="auto" w:fill="auto"/>
            <w:noWrap/>
            <w:tcMar>
              <w:top w:w="0" w:type="dxa"/>
              <w:left w:w="108" w:type="dxa"/>
              <w:bottom w:w="0" w:type="dxa"/>
              <w:right w:w="108" w:type="dxa"/>
            </w:tcMar>
            <w:vAlign w:val="center"/>
            <w:hideMark/>
          </w:tcPr>
          <w:p w14:paraId="0D0561B3" w14:textId="4F8B94A5" w:rsidR="00FD3AD0" w:rsidRPr="00612148" w:rsidRDefault="00FD3AD0" w:rsidP="00F27D6A">
            <w:pPr>
              <w:spacing w:line="240" w:lineRule="auto"/>
              <w:ind w:firstLine="28"/>
              <w:jc w:val="center"/>
              <w:rPr>
                <w:rFonts w:eastAsiaTheme="minorHAnsi" w:cs="Arial"/>
                <w:sz w:val="20"/>
                <w:szCs w:val="20"/>
                <w:lang w:eastAsia="ru-RU"/>
              </w:rPr>
            </w:pPr>
            <w:r w:rsidRPr="00612148">
              <w:rPr>
                <w:rFonts w:eastAsiaTheme="minorHAnsi" w:cs="Arial"/>
                <w:sz w:val="20"/>
                <w:szCs w:val="20"/>
                <w:lang w:eastAsia="ru-RU"/>
              </w:rPr>
              <w:t>2,1</w:t>
            </w:r>
          </w:p>
        </w:tc>
      </w:tr>
      <w:tr w:rsidR="00BF2E7A" w:rsidRPr="00612148" w14:paraId="53A714CB" w14:textId="77777777" w:rsidTr="00DF0C37">
        <w:trPr>
          <w:trHeight w:val="315"/>
        </w:trPr>
        <w:tc>
          <w:tcPr>
            <w:tcW w:w="4956" w:type="dxa"/>
            <w:shd w:val="clear" w:color="auto" w:fill="auto"/>
            <w:tcMar>
              <w:top w:w="0" w:type="dxa"/>
              <w:left w:w="108" w:type="dxa"/>
              <w:bottom w:w="0" w:type="dxa"/>
              <w:right w:w="108" w:type="dxa"/>
            </w:tcMar>
            <w:vAlign w:val="center"/>
            <w:hideMark/>
          </w:tcPr>
          <w:p w14:paraId="638DFD0D" w14:textId="77777777" w:rsidR="00BF2E7A" w:rsidRPr="00612148" w:rsidRDefault="00BF2E7A" w:rsidP="00F27D6A">
            <w:pPr>
              <w:spacing w:line="240" w:lineRule="auto"/>
              <w:ind w:firstLine="28"/>
              <w:rPr>
                <w:rFonts w:eastAsiaTheme="minorHAnsi" w:cs="Arial"/>
                <w:sz w:val="20"/>
                <w:szCs w:val="20"/>
                <w:lang w:eastAsia="ru-RU"/>
              </w:rPr>
            </w:pPr>
            <w:r w:rsidRPr="00612148">
              <w:rPr>
                <w:rFonts w:cs="Arial"/>
                <w:sz w:val="20"/>
                <w:szCs w:val="20"/>
                <w:lang w:eastAsia="ru-RU"/>
              </w:rPr>
              <w:t>Шламовый амбар на площадке куста скважин №2Г</w:t>
            </w:r>
          </w:p>
        </w:tc>
        <w:tc>
          <w:tcPr>
            <w:tcW w:w="1276" w:type="dxa"/>
            <w:tcBorders>
              <w:right w:val="single" w:sz="4" w:space="0" w:color="auto"/>
            </w:tcBorders>
            <w:shd w:val="clear" w:color="auto" w:fill="auto"/>
            <w:tcMar>
              <w:top w:w="0" w:type="dxa"/>
              <w:left w:w="108" w:type="dxa"/>
              <w:bottom w:w="0" w:type="dxa"/>
              <w:right w:w="108" w:type="dxa"/>
            </w:tcMar>
            <w:vAlign w:val="center"/>
            <w:hideMark/>
          </w:tcPr>
          <w:p w14:paraId="5931CAFD" w14:textId="77777777" w:rsidR="00BF2E7A" w:rsidRPr="00612148" w:rsidRDefault="00BF2E7A" w:rsidP="00F27D6A">
            <w:pPr>
              <w:spacing w:line="240" w:lineRule="auto"/>
              <w:ind w:firstLine="28"/>
              <w:jc w:val="center"/>
              <w:rPr>
                <w:rFonts w:eastAsiaTheme="minorHAnsi" w:cs="Arial"/>
                <w:sz w:val="20"/>
                <w:szCs w:val="20"/>
                <w:lang w:eastAsia="ru-RU"/>
              </w:rPr>
            </w:pPr>
            <w:r w:rsidRPr="00612148">
              <w:rPr>
                <w:rFonts w:cs="Arial"/>
                <w:sz w:val="20"/>
                <w:szCs w:val="20"/>
                <w:lang w:eastAsia="ru-RU"/>
              </w:rPr>
              <w:t>1,7</w:t>
            </w:r>
          </w:p>
        </w:tc>
        <w:tc>
          <w:tcPr>
            <w:tcW w:w="992" w:type="dxa"/>
            <w:tcBorders>
              <w:left w:val="single" w:sz="4" w:space="0" w:color="auto"/>
            </w:tcBorders>
            <w:shd w:val="clear" w:color="auto" w:fill="auto"/>
            <w:vAlign w:val="center"/>
          </w:tcPr>
          <w:p w14:paraId="664541FF" w14:textId="77777777" w:rsidR="00BF2E7A" w:rsidRPr="00612148" w:rsidRDefault="00BF2E7A" w:rsidP="00F27D6A">
            <w:pPr>
              <w:spacing w:line="240" w:lineRule="auto"/>
              <w:ind w:firstLine="28"/>
              <w:jc w:val="center"/>
              <w:rPr>
                <w:rFonts w:eastAsiaTheme="minorHAnsi" w:cs="Arial"/>
                <w:sz w:val="20"/>
                <w:szCs w:val="20"/>
                <w:lang w:eastAsia="ru-RU"/>
              </w:rPr>
            </w:pPr>
            <w:r w:rsidRPr="00612148">
              <w:rPr>
                <w:rFonts w:eastAsiaTheme="minorHAnsi" w:cs="Arial"/>
                <w:sz w:val="20"/>
                <w:szCs w:val="20"/>
                <w:lang w:eastAsia="ru-RU"/>
              </w:rPr>
              <w:t>6,0</w:t>
            </w:r>
          </w:p>
        </w:tc>
        <w:tc>
          <w:tcPr>
            <w:tcW w:w="1559" w:type="dxa"/>
            <w:shd w:val="clear" w:color="auto" w:fill="auto"/>
            <w:noWrap/>
            <w:tcMar>
              <w:top w:w="0" w:type="dxa"/>
              <w:left w:w="108" w:type="dxa"/>
              <w:bottom w:w="0" w:type="dxa"/>
              <w:right w:w="108" w:type="dxa"/>
            </w:tcMar>
            <w:vAlign w:val="center"/>
            <w:hideMark/>
          </w:tcPr>
          <w:p w14:paraId="0A01B7AB" w14:textId="77777777" w:rsidR="00BF2E7A" w:rsidRPr="00612148" w:rsidRDefault="00BF2E7A" w:rsidP="00F27D6A">
            <w:pPr>
              <w:spacing w:line="240" w:lineRule="auto"/>
              <w:ind w:firstLine="28"/>
              <w:jc w:val="center"/>
              <w:rPr>
                <w:rFonts w:eastAsiaTheme="minorHAnsi" w:cs="Arial"/>
                <w:sz w:val="20"/>
                <w:szCs w:val="20"/>
                <w:lang w:eastAsia="ru-RU"/>
              </w:rPr>
            </w:pPr>
            <w:r w:rsidRPr="00612148">
              <w:rPr>
                <w:rFonts w:eastAsiaTheme="minorHAnsi" w:cs="Arial"/>
                <w:sz w:val="20"/>
                <w:szCs w:val="20"/>
                <w:lang w:eastAsia="ru-RU"/>
              </w:rPr>
              <w:t>58,1</w:t>
            </w:r>
          </w:p>
        </w:tc>
        <w:tc>
          <w:tcPr>
            <w:tcW w:w="1140" w:type="dxa"/>
            <w:shd w:val="clear" w:color="auto" w:fill="auto"/>
            <w:noWrap/>
            <w:tcMar>
              <w:top w:w="0" w:type="dxa"/>
              <w:left w:w="108" w:type="dxa"/>
              <w:bottom w:w="0" w:type="dxa"/>
              <w:right w:w="108" w:type="dxa"/>
            </w:tcMar>
            <w:vAlign w:val="center"/>
            <w:hideMark/>
          </w:tcPr>
          <w:p w14:paraId="7EEFE166" w14:textId="77777777" w:rsidR="00BF2E7A" w:rsidRPr="00612148" w:rsidRDefault="00BF2E7A" w:rsidP="00F27D6A">
            <w:pPr>
              <w:spacing w:line="240" w:lineRule="auto"/>
              <w:ind w:firstLine="28"/>
              <w:jc w:val="center"/>
              <w:rPr>
                <w:rFonts w:eastAsiaTheme="minorHAnsi" w:cs="Arial"/>
                <w:sz w:val="20"/>
                <w:szCs w:val="20"/>
                <w:lang w:eastAsia="ru-RU"/>
              </w:rPr>
            </w:pPr>
            <w:r w:rsidRPr="00612148">
              <w:rPr>
                <w:rFonts w:eastAsiaTheme="minorHAnsi" w:cs="Arial"/>
                <w:sz w:val="20"/>
                <w:szCs w:val="20"/>
                <w:lang w:eastAsia="ru-RU"/>
              </w:rPr>
              <w:t>3,9</w:t>
            </w:r>
          </w:p>
        </w:tc>
      </w:tr>
      <w:tr w:rsidR="00BF2E7A" w:rsidRPr="00612148" w14:paraId="7EFF41D6" w14:textId="77777777" w:rsidTr="00F27D6A">
        <w:trPr>
          <w:trHeight w:val="315"/>
        </w:trPr>
        <w:tc>
          <w:tcPr>
            <w:tcW w:w="9923" w:type="dxa"/>
            <w:gridSpan w:val="5"/>
            <w:shd w:val="clear" w:color="auto" w:fill="auto"/>
            <w:tcMar>
              <w:top w:w="0" w:type="dxa"/>
              <w:left w:w="108" w:type="dxa"/>
              <w:bottom w:w="0" w:type="dxa"/>
              <w:right w:w="108" w:type="dxa"/>
            </w:tcMar>
            <w:vAlign w:val="center"/>
          </w:tcPr>
          <w:p w14:paraId="5187DA0E" w14:textId="77777777" w:rsidR="00BF2E7A" w:rsidRPr="00612148" w:rsidRDefault="00BF2E7A" w:rsidP="00F27D6A">
            <w:pPr>
              <w:spacing w:line="240" w:lineRule="auto"/>
              <w:ind w:firstLine="454"/>
              <w:jc w:val="left"/>
              <w:rPr>
                <w:rFonts w:cs="Arial"/>
                <w:sz w:val="16"/>
                <w:szCs w:val="16"/>
                <w:lang w:eastAsia="ru-RU"/>
              </w:rPr>
            </w:pPr>
            <w:r w:rsidRPr="00612148">
              <w:rPr>
                <w:rFonts w:cs="Arial"/>
                <w:sz w:val="16"/>
                <w:szCs w:val="16"/>
                <w:lang w:eastAsia="ru-RU"/>
              </w:rPr>
              <w:t>Примечание: объем потребляемой воды для каждой кустовой площадки рассчитан исходя из данных тома 1750616/0357Д-01-ПД-700000-ПОС (таблицы 11.4 и 20.3), в соответствии с формулой</w:t>
            </w:r>
          </w:p>
          <w:p w14:paraId="63C535B5" w14:textId="77777777" w:rsidR="00BF2E7A" w:rsidRPr="00612148" w:rsidRDefault="00BF2E7A" w:rsidP="00F27D6A">
            <w:pPr>
              <w:spacing w:line="240" w:lineRule="auto"/>
              <w:ind w:firstLine="28"/>
              <w:jc w:val="left"/>
              <w:rPr>
                <w:rFonts w:cs="Arial"/>
                <w:sz w:val="16"/>
                <w:szCs w:val="16"/>
                <w:lang w:eastAsia="ru-RU"/>
              </w:rPr>
            </w:pPr>
            <w:r w:rsidRPr="00612148">
              <w:rPr>
                <w:rFonts w:cs="Arial"/>
                <w:sz w:val="16"/>
                <w:szCs w:val="16"/>
                <w:lang w:eastAsia="ru-RU"/>
              </w:rPr>
              <w:t>Vобщ.=Vсут.*П*30</w:t>
            </w:r>
          </w:p>
          <w:p w14:paraId="1FAA4CCE" w14:textId="77777777" w:rsidR="00BF2E7A" w:rsidRPr="00612148" w:rsidRDefault="00BF2E7A" w:rsidP="00F27D6A">
            <w:pPr>
              <w:spacing w:line="240" w:lineRule="auto"/>
              <w:ind w:firstLine="28"/>
              <w:jc w:val="left"/>
              <w:rPr>
                <w:rFonts w:cs="Arial"/>
                <w:sz w:val="16"/>
                <w:szCs w:val="16"/>
                <w:lang w:eastAsia="ru-RU"/>
              </w:rPr>
            </w:pPr>
            <w:r w:rsidRPr="00612148">
              <w:rPr>
                <w:rFonts w:cs="Arial"/>
                <w:sz w:val="16"/>
                <w:szCs w:val="16"/>
                <w:lang w:eastAsia="ru-RU"/>
              </w:rPr>
              <w:t>Где Vсут. (таблица 11.4)</w:t>
            </w:r>
          </w:p>
          <w:p w14:paraId="63512B76" w14:textId="77777777" w:rsidR="00BF2E7A" w:rsidRPr="00612148" w:rsidRDefault="00BF2E7A" w:rsidP="00F27D6A">
            <w:pPr>
              <w:spacing w:line="240" w:lineRule="auto"/>
              <w:ind w:firstLine="28"/>
              <w:jc w:val="left"/>
              <w:rPr>
                <w:rFonts w:cs="Arial"/>
                <w:sz w:val="16"/>
                <w:szCs w:val="16"/>
                <w:lang w:eastAsia="ru-RU"/>
              </w:rPr>
            </w:pPr>
            <w:r w:rsidRPr="00612148">
              <w:rPr>
                <w:rFonts w:cs="Arial"/>
                <w:sz w:val="16"/>
                <w:szCs w:val="16"/>
                <w:lang w:eastAsia="ru-RU"/>
              </w:rPr>
              <w:t>П – продолжительность строительства расчетная (таблица. 20.3)</w:t>
            </w:r>
          </w:p>
          <w:p w14:paraId="3BFD49A6" w14:textId="77777777" w:rsidR="00BF2E7A" w:rsidRPr="00612148" w:rsidRDefault="00BF2E7A" w:rsidP="00F27D6A">
            <w:pPr>
              <w:spacing w:line="240" w:lineRule="auto"/>
              <w:ind w:firstLine="28"/>
              <w:jc w:val="left"/>
              <w:rPr>
                <w:rFonts w:cs="Arial"/>
                <w:sz w:val="20"/>
                <w:szCs w:val="20"/>
                <w:lang w:eastAsia="ru-RU"/>
              </w:rPr>
            </w:pPr>
            <w:r w:rsidRPr="00612148">
              <w:rPr>
                <w:rFonts w:cs="Arial"/>
                <w:sz w:val="16"/>
                <w:szCs w:val="16"/>
                <w:lang w:eastAsia="ru-RU"/>
              </w:rPr>
              <w:t>30 – кол-во рабочих дней в месяце</w:t>
            </w:r>
            <w:r w:rsidRPr="00612148">
              <w:rPr>
                <w:rFonts w:cs="Arial"/>
                <w:sz w:val="20"/>
                <w:szCs w:val="20"/>
                <w:lang w:eastAsia="ru-RU"/>
              </w:rPr>
              <w:t xml:space="preserve"> </w:t>
            </w:r>
          </w:p>
        </w:tc>
      </w:tr>
    </w:tbl>
    <w:p w14:paraId="0DBA9ECA" w14:textId="77777777" w:rsidR="002F4C06" w:rsidRPr="00612148" w:rsidRDefault="002F4C06" w:rsidP="00654751">
      <w:pPr>
        <w:pStyle w:val="4"/>
        <w:numPr>
          <w:ilvl w:val="3"/>
          <w:numId w:val="39"/>
        </w:numPr>
        <w:spacing w:line="324" w:lineRule="auto"/>
      </w:pPr>
      <w:r w:rsidRPr="00612148">
        <w:rPr>
          <w:rFonts w:eastAsia="Calibri" w:cs="Arial"/>
        </w:rPr>
        <w:t xml:space="preserve">Потребность в воде на производственные нужды </w:t>
      </w:r>
    </w:p>
    <w:p w14:paraId="4B8974F5" w14:textId="77777777" w:rsidR="00DF0C37" w:rsidRPr="00612148" w:rsidRDefault="00DF0C37" w:rsidP="00DF0C37">
      <w:pPr>
        <w:rPr>
          <w:rFonts w:eastAsia="Times New Roman" w:cs="Arial"/>
          <w:lang w:eastAsia="ru-RU"/>
        </w:rPr>
      </w:pPr>
      <w:r w:rsidRPr="00612148">
        <w:rPr>
          <w:rFonts w:cs="Arial"/>
        </w:rPr>
        <w:t xml:space="preserve">Вода для производственных нужд предусмотрена привозная с </w:t>
      </w:r>
      <w:r w:rsidRPr="00612148">
        <w:rPr>
          <w:rFonts w:eastAsia="Times New Roman" w:cs="Arial"/>
          <w:lang w:eastAsia="ru-RU"/>
        </w:rPr>
        <w:t>водоочистных с</w:t>
      </w:r>
      <w:r w:rsidRPr="00612148">
        <w:rPr>
          <w:rFonts w:eastAsia="Times New Roman" w:cs="Arial"/>
          <w:lang w:eastAsia="ru-RU"/>
        </w:rPr>
        <w:t>о</w:t>
      </w:r>
      <w:r w:rsidRPr="00612148">
        <w:rPr>
          <w:rFonts w:eastAsia="Times New Roman" w:cs="Arial"/>
          <w:lang w:eastAsia="ru-RU"/>
        </w:rPr>
        <w:t>оружений площадки ЖМК Сузунского месторождения.</w:t>
      </w:r>
    </w:p>
    <w:p w14:paraId="499B140C" w14:textId="77777777" w:rsidR="002F4C06" w:rsidRPr="00612148" w:rsidRDefault="002F4C06" w:rsidP="00654751">
      <w:pPr>
        <w:tabs>
          <w:tab w:val="num" w:pos="0"/>
          <w:tab w:val="left" w:pos="960"/>
        </w:tabs>
        <w:spacing w:line="324" w:lineRule="auto"/>
        <w:ind w:firstLine="720"/>
        <w:rPr>
          <w:rFonts w:cs="Arial"/>
        </w:rPr>
      </w:pPr>
      <w:r w:rsidRPr="00612148">
        <w:rPr>
          <w:rFonts w:cs="Arial"/>
        </w:rPr>
        <w:t xml:space="preserve">В период строительства вода будет использоваться для приготовления растворов и на прочие производственные нужды. </w:t>
      </w:r>
    </w:p>
    <w:p w14:paraId="518078C3" w14:textId="06889A22" w:rsidR="008C4ACC" w:rsidRPr="00612148" w:rsidRDefault="008C4ACC" w:rsidP="00654751">
      <w:pPr>
        <w:tabs>
          <w:tab w:val="num" w:pos="0"/>
        </w:tabs>
        <w:spacing w:line="324" w:lineRule="auto"/>
        <w:rPr>
          <w:rFonts w:cs="Arial"/>
        </w:rPr>
      </w:pPr>
      <w:r w:rsidRPr="00612148">
        <w:rPr>
          <w:rFonts w:cs="Arial"/>
        </w:rPr>
        <w:t xml:space="preserve">Расход воды на производственные потребности по каждой кустовой площадке представлен в таблице </w:t>
      </w:r>
      <w:r w:rsidRPr="00612148">
        <w:rPr>
          <w:rFonts w:cs="Arial"/>
        </w:rPr>
        <w:fldChar w:fldCharType="begin"/>
      </w:r>
      <w:r w:rsidRPr="00612148">
        <w:rPr>
          <w:rFonts w:cs="Arial"/>
        </w:rPr>
        <w:instrText xml:space="preserve"> REF _Ref491331350 \h  \* MERGEFORMAT </w:instrText>
      </w:r>
      <w:r w:rsidRPr="00612148">
        <w:rPr>
          <w:rFonts w:cs="Arial"/>
        </w:rPr>
      </w:r>
      <w:r w:rsidRPr="00612148">
        <w:rPr>
          <w:rFonts w:cs="Arial"/>
        </w:rPr>
        <w:fldChar w:fldCharType="separate"/>
      </w:r>
      <w:r w:rsidR="0017121E" w:rsidRPr="0017121E">
        <w:rPr>
          <w:rFonts w:eastAsia="Calibri"/>
          <w:bCs/>
          <w:vanish/>
        </w:rPr>
        <w:t xml:space="preserve">Таблица </w:t>
      </w:r>
      <w:r w:rsidR="0017121E" w:rsidRPr="0017121E">
        <w:rPr>
          <w:rFonts w:eastAsia="Calibri"/>
          <w:bCs/>
          <w:noProof/>
        </w:rPr>
        <w:t>5</w:t>
      </w:r>
      <w:r w:rsidR="0017121E" w:rsidRPr="0017121E">
        <w:rPr>
          <w:rFonts w:eastAsia="Calibri"/>
          <w:bCs/>
        </w:rPr>
        <w:t>.</w:t>
      </w:r>
      <w:r w:rsidR="0017121E" w:rsidRPr="0017121E">
        <w:rPr>
          <w:rFonts w:eastAsia="Calibri"/>
          <w:bCs/>
          <w:noProof/>
        </w:rPr>
        <w:t>13</w:t>
      </w:r>
      <w:r w:rsidRPr="00612148">
        <w:rPr>
          <w:rFonts w:cs="Arial"/>
        </w:rPr>
        <w:fldChar w:fldCharType="end"/>
      </w:r>
      <w:r w:rsidRPr="00612148">
        <w:rPr>
          <w:rFonts w:cs="Arial"/>
        </w:rPr>
        <w:t>.</w:t>
      </w:r>
    </w:p>
    <w:p w14:paraId="50215D3E" w14:textId="7358B66A" w:rsidR="002F4C06" w:rsidRPr="00612148" w:rsidRDefault="002F4C06" w:rsidP="00654751">
      <w:pPr>
        <w:tabs>
          <w:tab w:val="num" w:pos="0"/>
        </w:tabs>
        <w:spacing w:line="324" w:lineRule="auto"/>
        <w:rPr>
          <w:rFonts w:cs="Arial"/>
          <w:snapToGrid w:val="0"/>
        </w:rPr>
      </w:pPr>
      <w:r w:rsidRPr="00612148">
        <w:rPr>
          <w:rFonts w:cs="Arial"/>
          <w:snapToGrid w:val="0"/>
        </w:rPr>
        <w:t>Водоотведение воды на производственные нужды не предусмотрено, так как и</w:t>
      </w:r>
      <w:r w:rsidRPr="00612148">
        <w:rPr>
          <w:rFonts w:cs="Arial"/>
          <w:snapToGrid w:val="0"/>
        </w:rPr>
        <w:t>с</w:t>
      </w:r>
      <w:r w:rsidRPr="00612148">
        <w:rPr>
          <w:rFonts w:cs="Arial"/>
          <w:snapToGrid w:val="0"/>
        </w:rPr>
        <w:t>пользуемая вода остается в приготовляемых растворах. Водопотребление безвозвра</w:t>
      </w:r>
      <w:r w:rsidRPr="00612148">
        <w:rPr>
          <w:rFonts w:cs="Arial"/>
          <w:snapToGrid w:val="0"/>
        </w:rPr>
        <w:t>т</w:t>
      </w:r>
      <w:r w:rsidRPr="00612148">
        <w:rPr>
          <w:rFonts w:cs="Arial"/>
          <w:snapToGrid w:val="0"/>
        </w:rPr>
        <w:t>ное.</w:t>
      </w:r>
    </w:p>
    <w:p w14:paraId="2B1D643A" w14:textId="48026726" w:rsidR="008C4ACC" w:rsidRPr="00612148" w:rsidRDefault="008C4ACC" w:rsidP="00B21AFE">
      <w:pPr>
        <w:ind w:firstLine="0"/>
        <w:rPr>
          <w:rFonts w:eastAsia="Calibri"/>
          <w:b/>
          <w:bCs/>
          <w:sz w:val="20"/>
          <w:szCs w:val="20"/>
        </w:rPr>
      </w:pPr>
      <w:bookmarkStart w:id="249" w:name="_Ref491331350"/>
      <w:r w:rsidRPr="00612148">
        <w:rPr>
          <w:rFonts w:eastAsia="Calibri"/>
          <w:b/>
          <w:bCs/>
          <w:sz w:val="20"/>
          <w:szCs w:val="20"/>
        </w:rPr>
        <w:t xml:space="preserve">Таблица </w:t>
      </w:r>
      <w:r w:rsidRPr="00612148">
        <w:rPr>
          <w:rFonts w:eastAsia="Calibri"/>
          <w:b/>
          <w:bCs/>
          <w:sz w:val="20"/>
          <w:szCs w:val="20"/>
        </w:rPr>
        <w:fldChar w:fldCharType="begin"/>
      </w:r>
      <w:r w:rsidRPr="00612148">
        <w:rPr>
          <w:rFonts w:eastAsia="Calibri"/>
          <w:b/>
          <w:bCs/>
          <w:sz w:val="20"/>
          <w:szCs w:val="20"/>
        </w:rPr>
        <w:instrText xml:space="preserve"> STYLEREF 1 \s </w:instrText>
      </w:r>
      <w:r w:rsidRPr="00612148">
        <w:rPr>
          <w:rFonts w:eastAsia="Calibri"/>
          <w:b/>
          <w:bCs/>
          <w:sz w:val="20"/>
          <w:szCs w:val="20"/>
        </w:rPr>
        <w:fldChar w:fldCharType="separate"/>
      </w:r>
      <w:r w:rsidR="0017121E">
        <w:rPr>
          <w:rFonts w:eastAsia="Calibri"/>
          <w:b/>
          <w:bCs/>
          <w:noProof/>
          <w:sz w:val="20"/>
          <w:szCs w:val="20"/>
        </w:rPr>
        <w:t>5</w:t>
      </w:r>
      <w:r w:rsidRPr="00612148">
        <w:rPr>
          <w:rFonts w:eastAsia="Calibri"/>
          <w:b/>
          <w:bCs/>
          <w:sz w:val="20"/>
          <w:szCs w:val="20"/>
        </w:rPr>
        <w:fldChar w:fldCharType="end"/>
      </w:r>
      <w:r w:rsidRPr="00612148">
        <w:rPr>
          <w:rFonts w:eastAsia="Calibri"/>
          <w:b/>
          <w:bCs/>
          <w:sz w:val="20"/>
          <w:szCs w:val="20"/>
        </w:rPr>
        <w:t>.</w:t>
      </w:r>
      <w:r w:rsidRPr="00612148">
        <w:rPr>
          <w:rFonts w:eastAsia="Calibri"/>
          <w:b/>
          <w:bCs/>
          <w:sz w:val="20"/>
          <w:szCs w:val="20"/>
        </w:rPr>
        <w:fldChar w:fldCharType="begin"/>
      </w:r>
      <w:r w:rsidRPr="00612148">
        <w:rPr>
          <w:rFonts w:eastAsia="Calibri"/>
          <w:b/>
          <w:bCs/>
          <w:sz w:val="20"/>
          <w:szCs w:val="20"/>
        </w:rPr>
        <w:instrText xml:space="preserve"> SEQ Таблица \* ARABIC \s 1 </w:instrText>
      </w:r>
      <w:r w:rsidRPr="00612148">
        <w:rPr>
          <w:rFonts w:eastAsia="Calibri"/>
          <w:b/>
          <w:bCs/>
          <w:sz w:val="20"/>
          <w:szCs w:val="20"/>
        </w:rPr>
        <w:fldChar w:fldCharType="separate"/>
      </w:r>
      <w:r w:rsidR="0017121E">
        <w:rPr>
          <w:rFonts w:eastAsia="Calibri"/>
          <w:b/>
          <w:bCs/>
          <w:noProof/>
          <w:sz w:val="20"/>
          <w:szCs w:val="20"/>
        </w:rPr>
        <w:t>13</w:t>
      </w:r>
      <w:r w:rsidRPr="00612148">
        <w:rPr>
          <w:rFonts w:eastAsia="Calibri"/>
          <w:b/>
          <w:bCs/>
          <w:sz w:val="20"/>
          <w:szCs w:val="20"/>
        </w:rPr>
        <w:fldChar w:fldCharType="end"/>
      </w:r>
      <w:bookmarkEnd w:id="249"/>
      <w:r w:rsidRPr="00612148">
        <w:rPr>
          <w:rFonts w:eastAsia="Calibri"/>
          <w:b/>
          <w:bCs/>
          <w:sz w:val="20"/>
          <w:szCs w:val="20"/>
        </w:rPr>
        <w:t xml:space="preserve"> – Расход воды на </w:t>
      </w:r>
      <w:r w:rsidR="00275833" w:rsidRPr="00612148">
        <w:rPr>
          <w:rFonts w:eastAsia="Calibri"/>
          <w:b/>
          <w:bCs/>
          <w:sz w:val="20"/>
          <w:szCs w:val="20"/>
        </w:rPr>
        <w:t>производственные</w:t>
      </w:r>
      <w:r w:rsidRPr="00612148">
        <w:rPr>
          <w:rFonts w:eastAsia="Calibri"/>
          <w:b/>
          <w:bCs/>
          <w:sz w:val="20"/>
          <w:szCs w:val="20"/>
        </w:rPr>
        <w:t xml:space="preserve"> нужды на период строительства </w:t>
      </w:r>
    </w:p>
    <w:tbl>
      <w:tblPr>
        <w:tblW w:w="9923" w:type="dxa"/>
        <w:tblInd w:w="-170" w:type="dxa"/>
        <w:tblBorders>
          <w:top w:val="single" w:sz="8" w:space="0" w:color="auto"/>
          <w:bottom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240"/>
        <w:gridCol w:w="1417"/>
        <w:gridCol w:w="1276"/>
        <w:gridCol w:w="1990"/>
      </w:tblGrid>
      <w:tr w:rsidR="00F27D6A" w:rsidRPr="00612148" w14:paraId="3EFD1EF5" w14:textId="77777777" w:rsidTr="00FD3AD0">
        <w:trPr>
          <w:trHeight w:val="671"/>
          <w:tblHeader/>
        </w:trPr>
        <w:tc>
          <w:tcPr>
            <w:tcW w:w="5240" w:type="dxa"/>
            <w:vMerge w:val="restart"/>
            <w:shd w:val="clear" w:color="auto" w:fill="auto"/>
            <w:tcMar>
              <w:top w:w="0" w:type="dxa"/>
              <w:left w:w="108" w:type="dxa"/>
              <w:bottom w:w="0" w:type="dxa"/>
              <w:right w:w="108" w:type="dxa"/>
            </w:tcMar>
            <w:vAlign w:val="center"/>
            <w:hideMark/>
          </w:tcPr>
          <w:p w14:paraId="1B721B22" w14:textId="77777777" w:rsidR="00F27D6A" w:rsidRPr="00612148" w:rsidRDefault="00F27D6A" w:rsidP="00F27D6A">
            <w:pPr>
              <w:spacing w:line="240" w:lineRule="auto"/>
              <w:ind w:firstLine="28"/>
              <w:rPr>
                <w:rFonts w:eastAsiaTheme="minorHAnsi" w:cs="Arial"/>
                <w:sz w:val="20"/>
                <w:szCs w:val="20"/>
                <w:lang w:eastAsia="ru-RU"/>
              </w:rPr>
            </w:pPr>
            <w:r w:rsidRPr="00612148">
              <w:rPr>
                <w:rFonts w:cs="Arial"/>
                <w:sz w:val="20"/>
                <w:szCs w:val="20"/>
                <w:lang w:eastAsia="ru-RU"/>
              </w:rPr>
              <w:lastRenderedPageBreak/>
              <w:t>Наименование объекта</w:t>
            </w:r>
          </w:p>
        </w:tc>
        <w:tc>
          <w:tcPr>
            <w:tcW w:w="2693" w:type="dxa"/>
            <w:gridSpan w:val="2"/>
            <w:shd w:val="clear" w:color="auto" w:fill="auto"/>
            <w:tcMar>
              <w:top w:w="0" w:type="dxa"/>
              <w:left w:w="108" w:type="dxa"/>
              <w:bottom w:w="0" w:type="dxa"/>
              <w:right w:w="108" w:type="dxa"/>
            </w:tcMar>
            <w:vAlign w:val="center"/>
            <w:hideMark/>
          </w:tcPr>
          <w:p w14:paraId="0387A76B" w14:textId="77777777" w:rsidR="00F27D6A" w:rsidRPr="00612148" w:rsidRDefault="00F27D6A" w:rsidP="00F27D6A">
            <w:pPr>
              <w:spacing w:line="240" w:lineRule="auto"/>
              <w:ind w:firstLine="28"/>
              <w:jc w:val="center"/>
              <w:rPr>
                <w:rFonts w:eastAsiaTheme="minorHAnsi" w:cs="Arial"/>
                <w:sz w:val="20"/>
                <w:szCs w:val="20"/>
                <w:lang w:eastAsia="ru-RU"/>
              </w:rPr>
            </w:pPr>
            <w:r w:rsidRPr="00612148">
              <w:rPr>
                <w:rFonts w:cs="Arial"/>
                <w:sz w:val="20"/>
                <w:szCs w:val="20"/>
                <w:lang w:eastAsia="ru-RU"/>
              </w:rPr>
              <w:t>Продолжительность, строительства, мес.</w:t>
            </w:r>
          </w:p>
        </w:tc>
        <w:tc>
          <w:tcPr>
            <w:tcW w:w="1990" w:type="dxa"/>
            <w:vMerge w:val="restart"/>
            <w:shd w:val="clear" w:color="auto" w:fill="auto"/>
            <w:tcMar>
              <w:top w:w="0" w:type="dxa"/>
              <w:left w:w="108" w:type="dxa"/>
              <w:bottom w:w="0" w:type="dxa"/>
              <w:right w:w="108" w:type="dxa"/>
            </w:tcMar>
            <w:vAlign w:val="center"/>
            <w:hideMark/>
          </w:tcPr>
          <w:p w14:paraId="062E72F7" w14:textId="77777777" w:rsidR="00F27D6A" w:rsidRPr="00612148" w:rsidRDefault="00F27D6A" w:rsidP="00F27D6A">
            <w:pPr>
              <w:spacing w:line="240" w:lineRule="auto"/>
              <w:ind w:firstLine="28"/>
              <w:jc w:val="center"/>
              <w:rPr>
                <w:rFonts w:eastAsiaTheme="minorHAnsi" w:cs="Arial"/>
                <w:sz w:val="20"/>
                <w:szCs w:val="20"/>
                <w:lang w:eastAsia="ru-RU"/>
              </w:rPr>
            </w:pPr>
            <w:r w:rsidRPr="00612148">
              <w:rPr>
                <w:rFonts w:cs="Arial"/>
                <w:sz w:val="20"/>
                <w:szCs w:val="20"/>
                <w:lang w:eastAsia="ru-RU"/>
              </w:rPr>
              <w:t>Потребность в воде на произво</w:t>
            </w:r>
            <w:r w:rsidRPr="00612148">
              <w:rPr>
                <w:rFonts w:cs="Arial"/>
                <w:sz w:val="20"/>
                <w:szCs w:val="20"/>
                <w:lang w:eastAsia="ru-RU"/>
              </w:rPr>
              <w:t>д</w:t>
            </w:r>
            <w:r w:rsidRPr="00612148">
              <w:rPr>
                <w:rFonts w:cs="Arial"/>
                <w:sz w:val="20"/>
                <w:szCs w:val="20"/>
                <w:lang w:eastAsia="ru-RU"/>
              </w:rPr>
              <w:t>ственные нужды, м</w:t>
            </w:r>
            <w:r w:rsidRPr="00612148">
              <w:rPr>
                <w:rFonts w:cs="Arial"/>
                <w:sz w:val="20"/>
                <w:szCs w:val="20"/>
                <w:vertAlign w:val="superscript"/>
                <w:lang w:eastAsia="ru-RU"/>
              </w:rPr>
              <w:t>3</w:t>
            </w:r>
          </w:p>
        </w:tc>
      </w:tr>
      <w:tr w:rsidR="00F27D6A" w:rsidRPr="00612148" w14:paraId="1D20C7E1" w14:textId="77777777" w:rsidTr="00FD3AD0">
        <w:trPr>
          <w:trHeight w:val="411"/>
          <w:tblHeader/>
        </w:trPr>
        <w:tc>
          <w:tcPr>
            <w:tcW w:w="5240" w:type="dxa"/>
            <w:vMerge/>
            <w:shd w:val="clear" w:color="auto" w:fill="auto"/>
            <w:vAlign w:val="center"/>
            <w:hideMark/>
          </w:tcPr>
          <w:p w14:paraId="0F9983CF" w14:textId="77777777" w:rsidR="00F27D6A" w:rsidRPr="00612148" w:rsidRDefault="00F27D6A" w:rsidP="00F27D6A">
            <w:pPr>
              <w:spacing w:line="240" w:lineRule="auto"/>
              <w:ind w:firstLine="28"/>
              <w:rPr>
                <w:rFonts w:eastAsiaTheme="minorHAnsi" w:cs="Arial"/>
                <w:sz w:val="20"/>
                <w:szCs w:val="20"/>
                <w:lang w:eastAsia="ru-RU"/>
              </w:rPr>
            </w:pPr>
          </w:p>
        </w:tc>
        <w:tc>
          <w:tcPr>
            <w:tcW w:w="1417" w:type="dxa"/>
            <w:tcBorders>
              <w:right w:val="single" w:sz="4" w:space="0" w:color="auto"/>
            </w:tcBorders>
            <w:shd w:val="clear" w:color="auto" w:fill="auto"/>
            <w:tcMar>
              <w:top w:w="0" w:type="dxa"/>
              <w:left w:w="108" w:type="dxa"/>
              <w:bottom w:w="0" w:type="dxa"/>
              <w:right w:w="108" w:type="dxa"/>
            </w:tcMar>
            <w:vAlign w:val="center"/>
            <w:hideMark/>
          </w:tcPr>
          <w:p w14:paraId="0F6257C5" w14:textId="77777777" w:rsidR="00F27D6A" w:rsidRPr="00612148" w:rsidRDefault="00F27D6A" w:rsidP="00F27D6A">
            <w:pPr>
              <w:spacing w:line="240" w:lineRule="auto"/>
              <w:ind w:firstLine="28"/>
              <w:jc w:val="center"/>
              <w:rPr>
                <w:rFonts w:eastAsiaTheme="minorHAnsi" w:cs="Arial"/>
                <w:sz w:val="20"/>
                <w:szCs w:val="20"/>
                <w:lang w:eastAsia="ru-RU"/>
              </w:rPr>
            </w:pPr>
            <w:r w:rsidRPr="00612148">
              <w:rPr>
                <w:rFonts w:cs="Arial"/>
                <w:sz w:val="20"/>
                <w:szCs w:val="20"/>
                <w:lang w:eastAsia="ru-RU"/>
              </w:rPr>
              <w:t>Расчетная</w:t>
            </w:r>
          </w:p>
        </w:tc>
        <w:tc>
          <w:tcPr>
            <w:tcW w:w="1276" w:type="dxa"/>
            <w:tcBorders>
              <w:left w:val="single" w:sz="4" w:space="0" w:color="auto"/>
            </w:tcBorders>
            <w:shd w:val="clear" w:color="auto" w:fill="auto"/>
            <w:vAlign w:val="center"/>
          </w:tcPr>
          <w:p w14:paraId="4ACDE38D" w14:textId="77777777" w:rsidR="00F27D6A" w:rsidRPr="00612148" w:rsidRDefault="00F27D6A" w:rsidP="00F27D6A">
            <w:pPr>
              <w:spacing w:line="240" w:lineRule="auto"/>
              <w:ind w:firstLine="28"/>
              <w:jc w:val="center"/>
              <w:rPr>
                <w:rFonts w:cs="Arial"/>
                <w:sz w:val="20"/>
                <w:szCs w:val="20"/>
                <w:lang w:eastAsia="ru-RU"/>
              </w:rPr>
            </w:pPr>
            <w:r w:rsidRPr="00612148">
              <w:rPr>
                <w:rFonts w:cs="Arial"/>
                <w:sz w:val="20"/>
                <w:szCs w:val="20"/>
                <w:lang w:eastAsia="ru-RU"/>
              </w:rPr>
              <w:t>Принятая</w:t>
            </w:r>
          </w:p>
        </w:tc>
        <w:tc>
          <w:tcPr>
            <w:tcW w:w="1990" w:type="dxa"/>
            <w:vMerge/>
            <w:shd w:val="clear" w:color="auto" w:fill="auto"/>
            <w:vAlign w:val="center"/>
            <w:hideMark/>
          </w:tcPr>
          <w:p w14:paraId="579F80E5" w14:textId="77777777" w:rsidR="00F27D6A" w:rsidRPr="00612148" w:rsidRDefault="00F27D6A" w:rsidP="00F27D6A">
            <w:pPr>
              <w:spacing w:line="240" w:lineRule="auto"/>
              <w:ind w:firstLine="28"/>
              <w:rPr>
                <w:rFonts w:eastAsiaTheme="minorHAnsi" w:cs="Arial"/>
                <w:sz w:val="20"/>
                <w:szCs w:val="20"/>
                <w:lang w:eastAsia="ru-RU"/>
              </w:rPr>
            </w:pPr>
          </w:p>
        </w:tc>
      </w:tr>
      <w:tr w:rsidR="00F27D6A" w:rsidRPr="00612148" w14:paraId="7B71AA42" w14:textId="77777777" w:rsidTr="00F27D6A">
        <w:trPr>
          <w:trHeight w:val="315"/>
        </w:trPr>
        <w:tc>
          <w:tcPr>
            <w:tcW w:w="5240" w:type="dxa"/>
            <w:shd w:val="clear" w:color="auto" w:fill="auto"/>
            <w:tcMar>
              <w:top w:w="0" w:type="dxa"/>
              <w:left w:w="108" w:type="dxa"/>
              <w:bottom w:w="0" w:type="dxa"/>
              <w:right w:w="108" w:type="dxa"/>
            </w:tcMar>
            <w:vAlign w:val="center"/>
            <w:hideMark/>
          </w:tcPr>
          <w:p w14:paraId="0DA0D1CB" w14:textId="77777777" w:rsidR="00F27D6A" w:rsidRPr="00612148" w:rsidRDefault="00F27D6A" w:rsidP="00F27D6A">
            <w:pPr>
              <w:spacing w:line="240" w:lineRule="auto"/>
              <w:ind w:firstLine="28"/>
              <w:rPr>
                <w:rFonts w:eastAsiaTheme="minorHAnsi" w:cs="Arial"/>
                <w:sz w:val="20"/>
                <w:szCs w:val="20"/>
                <w:lang w:eastAsia="ru-RU"/>
              </w:rPr>
            </w:pPr>
            <w:r w:rsidRPr="00612148">
              <w:rPr>
                <w:rFonts w:cs="Arial"/>
                <w:sz w:val="20"/>
                <w:szCs w:val="20"/>
                <w:lang w:eastAsia="ru-RU"/>
              </w:rPr>
              <w:t>Шламовый амбар на площадке куста скважин №2</w:t>
            </w:r>
          </w:p>
        </w:tc>
        <w:tc>
          <w:tcPr>
            <w:tcW w:w="1417" w:type="dxa"/>
            <w:tcBorders>
              <w:right w:val="single" w:sz="4" w:space="0" w:color="auto"/>
            </w:tcBorders>
            <w:shd w:val="clear" w:color="auto" w:fill="auto"/>
            <w:tcMar>
              <w:top w:w="0" w:type="dxa"/>
              <w:left w:w="108" w:type="dxa"/>
              <w:bottom w:w="0" w:type="dxa"/>
              <w:right w:w="108" w:type="dxa"/>
            </w:tcMar>
            <w:vAlign w:val="center"/>
            <w:hideMark/>
          </w:tcPr>
          <w:p w14:paraId="6D9CFE0F" w14:textId="77777777" w:rsidR="00F27D6A" w:rsidRPr="00612148" w:rsidRDefault="00F27D6A" w:rsidP="00F27D6A">
            <w:pPr>
              <w:spacing w:line="240" w:lineRule="auto"/>
              <w:ind w:firstLine="28"/>
              <w:jc w:val="center"/>
              <w:rPr>
                <w:rFonts w:eastAsiaTheme="minorHAnsi" w:cs="Arial"/>
                <w:sz w:val="20"/>
                <w:szCs w:val="20"/>
                <w:lang w:eastAsia="ru-RU"/>
              </w:rPr>
            </w:pPr>
            <w:r w:rsidRPr="00612148">
              <w:rPr>
                <w:rFonts w:cs="Arial"/>
                <w:sz w:val="20"/>
                <w:szCs w:val="20"/>
                <w:lang w:eastAsia="ru-RU"/>
              </w:rPr>
              <w:t>2,6</w:t>
            </w:r>
          </w:p>
        </w:tc>
        <w:tc>
          <w:tcPr>
            <w:tcW w:w="1276" w:type="dxa"/>
            <w:tcBorders>
              <w:left w:val="single" w:sz="4" w:space="0" w:color="auto"/>
            </w:tcBorders>
            <w:shd w:val="clear" w:color="auto" w:fill="auto"/>
            <w:vAlign w:val="center"/>
          </w:tcPr>
          <w:p w14:paraId="3ACB70D2" w14:textId="77777777" w:rsidR="00F27D6A" w:rsidRPr="00612148" w:rsidRDefault="00F27D6A" w:rsidP="00F27D6A">
            <w:pPr>
              <w:spacing w:line="240" w:lineRule="auto"/>
              <w:ind w:firstLine="28"/>
              <w:jc w:val="center"/>
              <w:rPr>
                <w:rFonts w:cs="Arial"/>
                <w:sz w:val="20"/>
                <w:szCs w:val="20"/>
                <w:lang w:eastAsia="ru-RU"/>
              </w:rPr>
            </w:pPr>
            <w:r w:rsidRPr="00612148">
              <w:rPr>
                <w:rFonts w:cs="Arial"/>
                <w:sz w:val="20"/>
                <w:szCs w:val="20"/>
                <w:lang w:eastAsia="ru-RU"/>
              </w:rPr>
              <w:t>6,0</w:t>
            </w:r>
          </w:p>
        </w:tc>
        <w:tc>
          <w:tcPr>
            <w:tcW w:w="1990" w:type="dxa"/>
            <w:shd w:val="clear" w:color="auto" w:fill="auto"/>
            <w:noWrap/>
            <w:tcMar>
              <w:top w:w="0" w:type="dxa"/>
              <w:left w:w="108" w:type="dxa"/>
              <w:bottom w:w="0" w:type="dxa"/>
              <w:right w:w="108" w:type="dxa"/>
            </w:tcMar>
            <w:vAlign w:val="bottom"/>
            <w:hideMark/>
          </w:tcPr>
          <w:p w14:paraId="29B40D5E" w14:textId="77777777" w:rsidR="00F27D6A" w:rsidRPr="00612148" w:rsidRDefault="00F27D6A" w:rsidP="00F27D6A">
            <w:pPr>
              <w:spacing w:line="240" w:lineRule="auto"/>
              <w:ind w:firstLine="28"/>
              <w:jc w:val="center"/>
              <w:rPr>
                <w:rFonts w:cs="Arial"/>
                <w:sz w:val="20"/>
                <w:szCs w:val="20"/>
                <w:lang w:eastAsia="ru-RU"/>
              </w:rPr>
            </w:pPr>
            <w:r w:rsidRPr="00612148">
              <w:rPr>
                <w:rFonts w:cs="Arial"/>
                <w:sz w:val="20"/>
                <w:szCs w:val="20"/>
                <w:lang w:eastAsia="ru-RU"/>
              </w:rPr>
              <w:t>186,0</w:t>
            </w:r>
          </w:p>
        </w:tc>
      </w:tr>
      <w:tr w:rsidR="00FD3AD0" w:rsidRPr="00612148" w14:paraId="7511B939" w14:textId="77777777" w:rsidTr="00FD3AD0">
        <w:trPr>
          <w:trHeight w:val="315"/>
        </w:trPr>
        <w:tc>
          <w:tcPr>
            <w:tcW w:w="5240" w:type="dxa"/>
            <w:shd w:val="clear" w:color="auto" w:fill="auto"/>
            <w:tcMar>
              <w:top w:w="0" w:type="dxa"/>
              <w:left w:w="108" w:type="dxa"/>
              <w:bottom w:w="0" w:type="dxa"/>
              <w:right w:w="108" w:type="dxa"/>
            </w:tcMar>
            <w:vAlign w:val="center"/>
          </w:tcPr>
          <w:p w14:paraId="07E92BB8" w14:textId="44B75B55" w:rsidR="00FD3AD0" w:rsidRPr="00612148" w:rsidRDefault="00FD3AD0" w:rsidP="00FD3AD0">
            <w:pPr>
              <w:spacing w:line="240" w:lineRule="auto"/>
              <w:ind w:firstLine="28"/>
              <w:jc w:val="left"/>
              <w:rPr>
                <w:rFonts w:cs="Arial"/>
                <w:sz w:val="20"/>
                <w:szCs w:val="20"/>
                <w:lang w:eastAsia="ru-RU"/>
              </w:rPr>
            </w:pPr>
            <w:r w:rsidRPr="00612148">
              <w:rPr>
                <w:rFonts w:cs="Arial"/>
                <w:sz w:val="20"/>
                <w:szCs w:val="20"/>
                <w:lang w:eastAsia="ru-RU"/>
              </w:rPr>
              <w:t>Площадка временного накопления отходов бурения на кусте скважин №6</w:t>
            </w:r>
          </w:p>
        </w:tc>
        <w:tc>
          <w:tcPr>
            <w:tcW w:w="1417" w:type="dxa"/>
            <w:tcBorders>
              <w:right w:val="single" w:sz="4" w:space="0" w:color="auto"/>
            </w:tcBorders>
            <w:shd w:val="clear" w:color="auto" w:fill="auto"/>
            <w:tcMar>
              <w:top w:w="0" w:type="dxa"/>
              <w:left w:w="108" w:type="dxa"/>
              <w:bottom w:w="0" w:type="dxa"/>
              <w:right w:w="108" w:type="dxa"/>
            </w:tcMar>
            <w:vAlign w:val="center"/>
          </w:tcPr>
          <w:p w14:paraId="173EE087" w14:textId="49379815" w:rsidR="00FD3AD0" w:rsidRPr="00612148" w:rsidRDefault="00FD3AD0" w:rsidP="00FD3AD0">
            <w:pPr>
              <w:spacing w:line="240" w:lineRule="auto"/>
              <w:ind w:firstLine="28"/>
              <w:jc w:val="center"/>
              <w:rPr>
                <w:rFonts w:cs="Arial"/>
                <w:sz w:val="20"/>
                <w:szCs w:val="20"/>
                <w:lang w:eastAsia="ru-RU"/>
              </w:rPr>
            </w:pPr>
            <w:r w:rsidRPr="00612148">
              <w:rPr>
                <w:rFonts w:cs="Arial"/>
                <w:sz w:val="20"/>
                <w:szCs w:val="20"/>
                <w:lang w:eastAsia="ru-RU"/>
              </w:rPr>
              <w:t>1,7</w:t>
            </w:r>
          </w:p>
        </w:tc>
        <w:tc>
          <w:tcPr>
            <w:tcW w:w="1276" w:type="dxa"/>
            <w:tcBorders>
              <w:left w:val="single" w:sz="4" w:space="0" w:color="auto"/>
            </w:tcBorders>
            <w:shd w:val="clear" w:color="auto" w:fill="auto"/>
            <w:vAlign w:val="center"/>
          </w:tcPr>
          <w:p w14:paraId="623854BC" w14:textId="74D22D0D" w:rsidR="00FD3AD0" w:rsidRPr="00612148" w:rsidRDefault="00FD3AD0" w:rsidP="00FD3AD0">
            <w:pPr>
              <w:spacing w:line="240" w:lineRule="auto"/>
              <w:ind w:firstLine="28"/>
              <w:jc w:val="center"/>
              <w:rPr>
                <w:rFonts w:cs="Arial"/>
                <w:sz w:val="20"/>
                <w:szCs w:val="20"/>
                <w:lang w:eastAsia="ru-RU"/>
              </w:rPr>
            </w:pPr>
            <w:r w:rsidRPr="00612148">
              <w:rPr>
                <w:rFonts w:cs="Arial"/>
                <w:sz w:val="20"/>
                <w:szCs w:val="20"/>
                <w:lang w:eastAsia="ru-RU"/>
              </w:rPr>
              <w:t>6,0</w:t>
            </w:r>
          </w:p>
        </w:tc>
        <w:tc>
          <w:tcPr>
            <w:tcW w:w="1990" w:type="dxa"/>
            <w:shd w:val="clear" w:color="auto" w:fill="auto"/>
            <w:noWrap/>
            <w:tcMar>
              <w:top w:w="0" w:type="dxa"/>
              <w:left w:w="108" w:type="dxa"/>
              <w:bottom w:w="0" w:type="dxa"/>
              <w:right w:w="108" w:type="dxa"/>
            </w:tcMar>
            <w:vAlign w:val="center"/>
          </w:tcPr>
          <w:p w14:paraId="2617AB42" w14:textId="3E173A3E" w:rsidR="00FD3AD0" w:rsidRPr="00612148" w:rsidRDefault="00FD3AD0" w:rsidP="00FD3AD0">
            <w:pPr>
              <w:spacing w:line="240" w:lineRule="auto"/>
              <w:ind w:firstLine="28"/>
              <w:jc w:val="center"/>
              <w:rPr>
                <w:rFonts w:cs="Arial"/>
                <w:sz w:val="20"/>
                <w:szCs w:val="20"/>
                <w:lang w:eastAsia="ru-RU"/>
              </w:rPr>
            </w:pPr>
            <w:r w:rsidRPr="00612148">
              <w:rPr>
                <w:rFonts w:cs="Arial"/>
                <w:sz w:val="20"/>
                <w:szCs w:val="20"/>
                <w:lang w:eastAsia="ru-RU"/>
              </w:rPr>
              <w:t>104,0</w:t>
            </w:r>
          </w:p>
        </w:tc>
      </w:tr>
      <w:tr w:rsidR="00F27D6A" w:rsidRPr="00612148" w14:paraId="141EC55B" w14:textId="77777777" w:rsidTr="00F27D6A">
        <w:trPr>
          <w:trHeight w:val="315"/>
        </w:trPr>
        <w:tc>
          <w:tcPr>
            <w:tcW w:w="5240" w:type="dxa"/>
            <w:shd w:val="clear" w:color="auto" w:fill="auto"/>
            <w:tcMar>
              <w:top w:w="0" w:type="dxa"/>
              <w:left w:w="108" w:type="dxa"/>
              <w:bottom w:w="0" w:type="dxa"/>
              <w:right w:w="108" w:type="dxa"/>
            </w:tcMar>
            <w:vAlign w:val="center"/>
            <w:hideMark/>
          </w:tcPr>
          <w:p w14:paraId="2CEABA3F" w14:textId="77777777" w:rsidR="00F27D6A" w:rsidRPr="00612148" w:rsidRDefault="00F27D6A" w:rsidP="00F27D6A">
            <w:pPr>
              <w:spacing w:line="240" w:lineRule="auto"/>
              <w:ind w:firstLine="28"/>
              <w:rPr>
                <w:rFonts w:eastAsiaTheme="minorHAnsi" w:cs="Arial"/>
                <w:sz w:val="20"/>
                <w:szCs w:val="20"/>
                <w:lang w:eastAsia="ru-RU"/>
              </w:rPr>
            </w:pPr>
            <w:r w:rsidRPr="00612148">
              <w:rPr>
                <w:rFonts w:cs="Arial"/>
                <w:sz w:val="20"/>
                <w:szCs w:val="20"/>
                <w:lang w:eastAsia="ru-RU"/>
              </w:rPr>
              <w:t>Шламовый амбар на площадке куста скважин №8</w:t>
            </w:r>
          </w:p>
        </w:tc>
        <w:tc>
          <w:tcPr>
            <w:tcW w:w="1417" w:type="dxa"/>
            <w:tcBorders>
              <w:right w:val="single" w:sz="4" w:space="0" w:color="auto"/>
            </w:tcBorders>
            <w:shd w:val="clear" w:color="auto" w:fill="auto"/>
            <w:tcMar>
              <w:top w:w="0" w:type="dxa"/>
              <w:left w:w="108" w:type="dxa"/>
              <w:bottom w:w="0" w:type="dxa"/>
              <w:right w:w="108" w:type="dxa"/>
            </w:tcMar>
            <w:vAlign w:val="center"/>
            <w:hideMark/>
          </w:tcPr>
          <w:p w14:paraId="43F7DA8E" w14:textId="77777777" w:rsidR="00F27D6A" w:rsidRPr="00612148" w:rsidRDefault="00F27D6A" w:rsidP="00F27D6A">
            <w:pPr>
              <w:spacing w:line="240" w:lineRule="auto"/>
              <w:ind w:firstLine="28"/>
              <w:jc w:val="center"/>
              <w:rPr>
                <w:rFonts w:eastAsiaTheme="minorHAnsi" w:cs="Arial"/>
                <w:sz w:val="20"/>
                <w:szCs w:val="20"/>
                <w:lang w:eastAsia="ru-RU"/>
              </w:rPr>
            </w:pPr>
            <w:r w:rsidRPr="00612148">
              <w:rPr>
                <w:rFonts w:cs="Arial"/>
                <w:sz w:val="20"/>
                <w:szCs w:val="20"/>
                <w:lang w:eastAsia="ru-RU"/>
              </w:rPr>
              <w:t>1,5</w:t>
            </w:r>
          </w:p>
        </w:tc>
        <w:tc>
          <w:tcPr>
            <w:tcW w:w="1276" w:type="dxa"/>
            <w:tcBorders>
              <w:left w:val="single" w:sz="4" w:space="0" w:color="auto"/>
            </w:tcBorders>
            <w:shd w:val="clear" w:color="auto" w:fill="auto"/>
            <w:vAlign w:val="center"/>
          </w:tcPr>
          <w:p w14:paraId="168840FF" w14:textId="77777777" w:rsidR="00F27D6A" w:rsidRPr="00612148" w:rsidRDefault="00F27D6A" w:rsidP="00F27D6A">
            <w:pPr>
              <w:spacing w:line="240" w:lineRule="auto"/>
              <w:ind w:firstLine="28"/>
              <w:jc w:val="center"/>
              <w:rPr>
                <w:rFonts w:cs="Arial"/>
                <w:sz w:val="20"/>
                <w:szCs w:val="20"/>
                <w:lang w:eastAsia="ru-RU"/>
              </w:rPr>
            </w:pPr>
            <w:r w:rsidRPr="00612148">
              <w:rPr>
                <w:rFonts w:cs="Arial"/>
                <w:sz w:val="20"/>
                <w:szCs w:val="20"/>
                <w:lang w:eastAsia="ru-RU"/>
              </w:rPr>
              <w:t>6,0</w:t>
            </w:r>
          </w:p>
        </w:tc>
        <w:tc>
          <w:tcPr>
            <w:tcW w:w="1990" w:type="dxa"/>
            <w:shd w:val="clear" w:color="auto" w:fill="auto"/>
            <w:noWrap/>
            <w:tcMar>
              <w:top w:w="0" w:type="dxa"/>
              <w:left w:w="108" w:type="dxa"/>
              <w:bottom w:w="0" w:type="dxa"/>
              <w:right w:w="108" w:type="dxa"/>
            </w:tcMar>
            <w:vAlign w:val="bottom"/>
            <w:hideMark/>
          </w:tcPr>
          <w:p w14:paraId="04322E16" w14:textId="77777777" w:rsidR="00F27D6A" w:rsidRPr="00612148" w:rsidRDefault="00F27D6A" w:rsidP="00F27D6A">
            <w:pPr>
              <w:spacing w:line="240" w:lineRule="auto"/>
              <w:ind w:firstLine="28"/>
              <w:jc w:val="center"/>
              <w:rPr>
                <w:rFonts w:cs="Arial"/>
                <w:sz w:val="20"/>
                <w:szCs w:val="20"/>
                <w:lang w:eastAsia="ru-RU"/>
              </w:rPr>
            </w:pPr>
            <w:r w:rsidRPr="00612148">
              <w:rPr>
                <w:rFonts w:cs="Arial"/>
                <w:sz w:val="20"/>
                <w:szCs w:val="20"/>
                <w:lang w:eastAsia="ru-RU"/>
              </w:rPr>
              <w:t>130,6</w:t>
            </w:r>
          </w:p>
        </w:tc>
      </w:tr>
      <w:tr w:rsidR="00F27D6A" w:rsidRPr="00612148" w14:paraId="4DAF145D" w14:textId="77777777" w:rsidTr="00F27D6A">
        <w:trPr>
          <w:trHeight w:val="315"/>
        </w:trPr>
        <w:tc>
          <w:tcPr>
            <w:tcW w:w="5240" w:type="dxa"/>
            <w:shd w:val="clear" w:color="auto" w:fill="auto"/>
            <w:tcMar>
              <w:top w:w="0" w:type="dxa"/>
              <w:left w:w="108" w:type="dxa"/>
              <w:bottom w:w="0" w:type="dxa"/>
              <w:right w:w="108" w:type="dxa"/>
            </w:tcMar>
            <w:vAlign w:val="center"/>
            <w:hideMark/>
          </w:tcPr>
          <w:p w14:paraId="44A102F5" w14:textId="77777777" w:rsidR="00F27D6A" w:rsidRPr="00612148" w:rsidRDefault="00F27D6A" w:rsidP="00F27D6A">
            <w:pPr>
              <w:spacing w:line="240" w:lineRule="auto"/>
              <w:ind w:firstLine="28"/>
              <w:rPr>
                <w:rFonts w:eastAsiaTheme="minorHAnsi" w:cs="Arial"/>
                <w:sz w:val="20"/>
                <w:szCs w:val="20"/>
                <w:lang w:eastAsia="ru-RU"/>
              </w:rPr>
            </w:pPr>
            <w:r w:rsidRPr="00612148">
              <w:rPr>
                <w:rFonts w:cs="Arial"/>
                <w:sz w:val="20"/>
                <w:szCs w:val="20"/>
                <w:lang w:eastAsia="ru-RU"/>
              </w:rPr>
              <w:t>Шламовый амбар на площадке куста скважин №11</w:t>
            </w:r>
          </w:p>
        </w:tc>
        <w:tc>
          <w:tcPr>
            <w:tcW w:w="1417" w:type="dxa"/>
            <w:tcBorders>
              <w:right w:val="single" w:sz="4" w:space="0" w:color="auto"/>
            </w:tcBorders>
            <w:shd w:val="clear" w:color="auto" w:fill="auto"/>
            <w:tcMar>
              <w:top w:w="0" w:type="dxa"/>
              <w:left w:w="108" w:type="dxa"/>
              <w:bottom w:w="0" w:type="dxa"/>
              <w:right w:w="108" w:type="dxa"/>
            </w:tcMar>
            <w:vAlign w:val="center"/>
            <w:hideMark/>
          </w:tcPr>
          <w:p w14:paraId="6FFB400D" w14:textId="77777777" w:rsidR="00F27D6A" w:rsidRPr="00612148" w:rsidRDefault="00F27D6A" w:rsidP="00F27D6A">
            <w:pPr>
              <w:spacing w:line="240" w:lineRule="auto"/>
              <w:ind w:firstLine="28"/>
              <w:jc w:val="center"/>
              <w:rPr>
                <w:rFonts w:eastAsiaTheme="minorHAnsi" w:cs="Arial"/>
                <w:sz w:val="20"/>
                <w:szCs w:val="20"/>
                <w:lang w:eastAsia="ru-RU"/>
              </w:rPr>
            </w:pPr>
            <w:r w:rsidRPr="00612148">
              <w:rPr>
                <w:rFonts w:cs="Arial"/>
                <w:sz w:val="20"/>
                <w:szCs w:val="20"/>
                <w:lang w:eastAsia="ru-RU"/>
              </w:rPr>
              <w:t>1,1</w:t>
            </w:r>
          </w:p>
        </w:tc>
        <w:tc>
          <w:tcPr>
            <w:tcW w:w="1276" w:type="dxa"/>
            <w:tcBorders>
              <w:left w:val="single" w:sz="4" w:space="0" w:color="auto"/>
            </w:tcBorders>
            <w:shd w:val="clear" w:color="auto" w:fill="auto"/>
            <w:vAlign w:val="center"/>
          </w:tcPr>
          <w:p w14:paraId="14D524C4" w14:textId="77777777" w:rsidR="00F27D6A" w:rsidRPr="00612148" w:rsidRDefault="00F27D6A" w:rsidP="00F27D6A">
            <w:pPr>
              <w:spacing w:line="240" w:lineRule="auto"/>
              <w:ind w:firstLine="28"/>
              <w:jc w:val="center"/>
              <w:rPr>
                <w:rFonts w:cs="Arial"/>
                <w:sz w:val="20"/>
                <w:szCs w:val="20"/>
                <w:lang w:eastAsia="ru-RU"/>
              </w:rPr>
            </w:pPr>
            <w:r w:rsidRPr="00612148">
              <w:rPr>
                <w:rFonts w:cs="Arial"/>
                <w:sz w:val="20"/>
                <w:szCs w:val="20"/>
                <w:lang w:eastAsia="ru-RU"/>
              </w:rPr>
              <w:t>6,0</w:t>
            </w:r>
          </w:p>
        </w:tc>
        <w:tc>
          <w:tcPr>
            <w:tcW w:w="1990" w:type="dxa"/>
            <w:shd w:val="clear" w:color="auto" w:fill="auto"/>
            <w:noWrap/>
            <w:tcMar>
              <w:top w:w="0" w:type="dxa"/>
              <w:left w:w="108" w:type="dxa"/>
              <w:bottom w:w="0" w:type="dxa"/>
              <w:right w:w="108" w:type="dxa"/>
            </w:tcMar>
            <w:vAlign w:val="bottom"/>
            <w:hideMark/>
          </w:tcPr>
          <w:p w14:paraId="4FF0385C" w14:textId="77777777" w:rsidR="00F27D6A" w:rsidRPr="00612148" w:rsidRDefault="00F27D6A" w:rsidP="00F27D6A">
            <w:pPr>
              <w:spacing w:line="240" w:lineRule="auto"/>
              <w:ind w:firstLine="28"/>
              <w:jc w:val="center"/>
              <w:rPr>
                <w:rFonts w:cs="Arial"/>
                <w:sz w:val="20"/>
                <w:szCs w:val="20"/>
                <w:lang w:eastAsia="ru-RU"/>
              </w:rPr>
            </w:pPr>
            <w:r w:rsidRPr="00612148">
              <w:rPr>
                <w:rFonts w:cs="Arial"/>
                <w:sz w:val="20"/>
                <w:szCs w:val="20"/>
                <w:lang w:eastAsia="ru-RU"/>
              </w:rPr>
              <w:t>108,9</w:t>
            </w:r>
          </w:p>
        </w:tc>
      </w:tr>
      <w:tr w:rsidR="00FD3AD0" w:rsidRPr="00612148" w14:paraId="398342BF" w14:textId="77777777" w:rsidTr="00FD3AD0">
        <w:trPr>
          <w:trHeight w:val="315"/>
        </w:trPr>
        <w:tc>
          <w:tcPr>
            <w:tcW w:w="5240" w:type="dxa"/>
            <w:shd w:val="clear" w:color="auto" w:fill="auto"/>
            <w:tcMar>
              <w:top w:w="0" w:type="dxa"/>
              <w:left w:w="108" w:type="dxa"/>
              <w:bottom w:w="0" w:type="dxa"/>
              <w:right w:w="108" w:type="dxa"/>
            </w:tcMar>
            <w:vAlign w:val="center"/>
            <w:hideMark/>
          </w:tcPr>
          <w:p w14:paraId="6C06759B" w14:textId="4F1B112D" w:rsidR="00FD3AD0" w:rsidRPr="00612148" w:rsidRDefault="00FD3AD0" w:rsidP="00FD3AD0">
            <w:pPr>
              <w:spacing w:line="240" w:lineRule="auto"/>
              <w:ind w:firstLine="28"/>
              <w:jc w:val="left"/>
              <w:rPr>
                <w:rFonts w:eastAsiaTheme="minorHAnsi" w:cs="Arial"/>
                <w:sz w:val="20"/>
                <w:szCs w:val="20"/>
                <w:lang w:eastAsia="ru-RU"/>
              </w:rPr>
            </w:pPr>
            <w:r w:rsidRPr="00612148">
              <w:rPr>
                <w:rFonts w:cs="Arial"/>
                <w:sz w:val="20"/>
                <w:szCs w:val="20"/>
                <w:lang w:eastAsia="ru-RU"/>
              </w:rPr>
              <w:t>Площадка временного накопления отходов бурения на кусте скважин №1Г</w:t>
            </w:r>
          </w:p>
        </w:tc>
        <w:tc>
          <w:tcPr>
            <w:tcW w:w="1417" w:type="dxa"/>
            <w:tcBorders>
              <w:right w:val="single" w:sz="4" w:space="0" w:color="auto"/>
            </w:tcBorders>
            <w:shd w:val="clear" w:color="auto" w:fill="auto"/>
            <w:tcMar>
              <w:top w:w="0" w:type="dxa"/>
              <w:left w:w="108" w:type="dxa"/>
              <w:bottom w:w="0" w:type="dxa"/>
              <w:right w:w="108" w:type="dxa"/>
            </w:tcMar>
            <w:vAlign w:val="center"/>
            <w:hideMark/>
          </w:tcPr>
          <w:p w14:paraId="4EDAA003" w14:textId="214A82B5" w:rsidR="00FD3AD0" w:rsidRPr="00612148" w:rsidRDefault="00FD3AD0" w:rsidP="00FD3AD0">
            <w:pPr>
              <w:spacing w:line="240" w:lineRule="auto"/>
              <w:ind w:firstLine="28"/>
              <w:jc w:val="center"/>
              <w:rPr>
                <w:rFonts w:eastAsiaTheme="minorHAnsi" w:cs="Arial"/>
                <w:sz w:val="20"/>
                <w:szCs w:val="20"/>
                <w:lang w:eastAsia="ru-RU"/>
              </w:rPr>
            </w:pPr>
            <w:r w:rsidRPr="00612148">
              <w:rPr>
                <w:rFonts w:cs="Arial"/>
                <w:sz w:val="20"/>
                <w:szCs w:val="20"/>
                <w:lang w:eastAsia="ru-RU"/>
              </w:rPr>
              <w:t>0,9</w:t>
            </w:r>
          </w:p>
        </w:tc>
        <w:tc>
          <w:tcPr>
            <w:tcW w:w="1276" w:type="dxa"/>
            <w:tcBorders>
              <w:left w:val="single" w:sz="4" w:space="0" w:color="auto"/>
            </w:tcBorders>
            <w:shd w:val="clear" w:color="auto" w:fill="auto"/>
            <w:vAlign w:val="center"/>
          </w:tcPr>
          <w:p w14:paraId="343971BA" w14:textId="09C5EF28" w:rsidR="00FD3AD0" w:rsidRPr="00612148" w:rsidRDefault="00FD3AD0" w:rsidP="00FD3AD0">
            <w:pPr>
              <w:spacing w:line="240" w:lineRule="auto"/>
              <w:ind w:firstLine="28"/>
              <w:jc w:val="center"/>
              <w:rPr>
                <w:rFonts w:cs="Arial"/>
                <w:sz w:val="20"/>
                <w:szCs w:val="20"/>
                <w:lang w:eastAsia="ru-RU"/>
              </w:rPr>
            </w:pPr>
            <w:r w:rsidRPr="00612148">
              <w:rPr>
                <w:rFonts w:cs="Arial"/>
                <w:sz w:val="20"/>
                <w:szCs w:val="20"/>
                <w:lang w:eastAsia="ru-RU"/>
              </w:rPr>
              <w:t>6,0</w:t>
            </w:r>
          </w:p>
        </w:tc>
        <w:tc>
          <w:tcPr>
            <w:tcW w:w="1990" w:type="dxa"/>
            <w:shd w:val="clear" w:color="auto" w:fill="auto"/>
            <w:noWrap/>
            <w:tcMar>
              <w:top w:w="0" w:type="dxa"/>
              <w:left w:w="108" w:type="dxa"/>
              <w:bottom w:w="0" w:type="dxa"/>
              <w:right w:w="108" w:type="dxa"/>
            </w:tcMar>
            <w:vAlign w:val="center"/>
            <w:hideMark/>
          </w:tcPr>
          <w:p w14:paraId="1ACCAFDC" w14:textId="543105A4" w:rsidR="00FD3AD0" w:rsidRPr="00612148" w:rsidRDefault="00FD3AD0" w:rsidP="00FD3AD0">
            <w:pPr>
              <w:spacing w:line="240" w:lineRule="auto"/>
              <w:ind w:firstLine="28"/>
              <w:jc w:val="center"/>
              <w:rPr>
                <w:rFonts w:cs="Arial"/>
                <w:sz w:val="20"/>
                <w:szCs w:val="20"/>
                <w:lang w:eastAsia="ru-RU"/>
              </w:rPr>
            </w:pPr>
            <w:r w:rsidRPr="00612148">
              <w:rPr>
                <w:rFonts w:cs="Arial"/>
                <w:sz w:val="20"/>
                <w:szCs w:val="20"/>
                <w:lang w:eastAsia="ru-RU"/>
              </w:rPr>
              <w:t>59,1</w:t>
            </w:r>
          </w:p>
        </w:tc>
      </w:tr>
      <w:tr w:rsidR="00F27D6A" w:rsidRPr="00612148" w14:paraId="6F86EDBE" w14:textId="77777777" w:rsidTr="00F27D6A">
        <w:trPr>
          <w:trHeight w:val="315"/>
        </w:trPr>
        <w:tc>
          <w:tcPr>
            <w:tcW w:w="5240" w:type="dxa"/>
            <w:shd w:val="clear" w:color="auto" w:fill="auto"/>
            <w:tcMar>
              <w:top w:w="0" w:type="dxa"/>
              <w:left w:w="108" w:type="dxa"/>
              <w:bottom w:w="0" w:type="dxa"/>
              <w:right w:w="108" w:type="dxa"/>
            </w:tcMar>
            <w:vAlign w:val="center"/>
            <w:hideMark/>
          </w:tcPr>
          <w:p w14:paraId="1745FF28" w14:textId="77777777" w:rsidR="00F27D6A" w:rsidRPr="00612148" w:rsidRDefault="00F27D6A" w:rsidP="00F27D6A">
            <w:pPr>
              <w:spacing w:line="240" w:lineRule="auto"/>
              <w:ind w:firstLine="28"/>
              <w:rPr>
                <w:rFonts w:eastAsiaTheme="minorHAnsi" w:cs="Arial"/>
                <w:sz w:val="20"/>
                <w:szCs w:val="20"/>
                <w:lang w:eastAsia="ru-RU"/>
              </w:rPr>
            </w:pPr>
            <w:r w:rsidRPr="00612148">
              <w:rPr>
                <w:rFonts w:cs="Arial"/>
                <w:sz w:val="20"/>
                <w:szCs w:val="20"/>
                <w:lang w:eastAsia="ru-RU"/>
              </w:rPr>
              <w:t>Шламовый амбар на площадке куста скважин №2Г</w:t>
            </w:r>
          </w:p>
        </w:tc>
        <w:tc>
          <w:tcPr>
            <w:tcW w:w="1417" w:type="dxa"/>
            <w:tcBorders>
              <w:right w:val="single" w:sz="4" w:space="0" w:color="auto"/>
            </w:tcBorders>
            <w:shd w:val="clear" w:color="auto" w:fill="auto"/>
            <w:tcMar>
              <w:top w:w="0" w:type="dxa"/>
              <w:left w:w="108" w:type="dxa"/>
              <w:bottom w:w="0" w:type="dxa"/>
              <w:right w:w="108" w:type="dxa"/>
            </w:tcMar>
            <w:vAlign w:val="center"/>
            <w:hideMark/>
          </w:tcPr>
          <w:p w14:paraId="735A6437" w14:textId="77777777" w:rsidR="00F27D6A" w:rsidRPr="00612148" w:rsidRDefault="00F27D6A" w:rsidP="00F27D6A">
            <w:pPr>
              <w:spacing w:line="240" w:lineRule="auto"/>
              <w:ind w:firstLine="28"/>
              <w:jc w:val="center"/>
              <w:rPr>
                <w:rFonts w:eastAsiaTheme="minorHAnsi" w:cs="Arial"/>
                <w:sz w:val="20"/>
                <w:szCs w:val="20"/>
                <w:lang w:eastAsia="ru-RU"/>
              </w:rPr>
            </w:pPr>
            <w:r w:rsidRPr="00612148">
              <w:rPr>
                <w:rFonts w:cs="Arial"/>
                <w:sz w:val="20"/>
                <w:szCs w:val="20"/>
                <w:lang w:eastAsia="ru-RU"/>
              </w:rPr>
              <w:t>1,7</w:t>
            </w:r>
          </w:p>
        </w:tc>
        <w:tc>
          <w:tcPr>
            <w:tcW w:w="1276" w:type="dxa"/>
            <w:tcBorders>
              <w:left w:val="single" w:sz="4" w:space="0" w:color="auto"/>
            </w:tcBorders>
            <w:shd w:val="clear" w:color="auto" w:fill="auto"/>
            <w:vAlign w:val="center"/>
          </w:tcPr>
          <w:p w14:paraId="6DC38525" w14:textId="77777777" w:rsidR="00F27D6A" w:rsidRPr="00612148" w:rsidRDefault="00F27D6A" w:rsidP="00F27D6A">
            <w:pPr>
              <w:spacing w:line="240" w:lineRule="auto"/>
              <w:ind w:firstLine="28"/>
              <w:jc w:val="center"/>
              <w:rPr>
                <w:rFonts w:cs="Arial"/>
                <w:sz w:val="20"/>
                <w:szCs w:val="20"/>
                <w:lang w:eastAsia="ru-RU"/>
              </w:rPr>
            </w:pPr>
            <w:r w:rsidRPr="00612148">
              <w:rPr>
                <w:rFonts w:cs="Arial"/>
                <w:sz w:val="20"/>
                <w:szCs w:val="20"/>
                <w:lang w:eastAsia="ru-RU"/>
              </w:rPr>
              <w:t>6,0</w:t>
            </w:r>
          </w:p>
        </w:tc>
        <w:tc>
          <w:tcPr>
            <w:tcW w:w="1990" w:type="dxa"/>
            <w:shd w:val="clear" w:color="auto" w:fill="auto"/>
            <w:noWrap/>
            <w:tcMar>
              <w:top w:w="0" w:type="dxa"/>
              <w:left w:w="108" w:type="dxa"/>
              <w:bottom w:w="0" w:type="dxa"/>
              <w:right w:w="108" w:type="dxa"/>
            </w:tcMar>
            <w:vAlign w:val="bottom"/>
            <w:hideMark/>
          </w:tcPr>
          <w:p w14:paraId="00D7BD54" w14:textId="77777777" w:rsidR="00F27D6A" w:rsidRPr="00612148" w:rsidRDefault="00F27D6A" w:rsidP="00F27D6A">
            <w:pPr>
              <w:spacing w:line="240" w:lineRule="auto"/>
              <w:ind w:firstLine="28"/>
              <w:jc w:val="center"/>
              <w:rPr>
                <w:rFonts w:cs="Arial"/>
                <w:sz w:val="20"/>
                <w:szCs w:val="20"/>
                <w:lang w:eastAsia="ru-RU"/>
              </w:rPr>
            </w:pPr>
            <w:r w:rsidRPr="00612148">
              <w:rPr>
                <w:rFonts w:cs="Arial"/>
                <w:sz w:val="20"/>
                <w:szCs w:val="20"/>
                <w:lang w:eastAsia="ru-RU"/>
              </w:rPr>
              <w:t>108,9</w:t>
            </w:r>
          </w:p>
        </w:tc>
      </w:tr>
      <w:tr w:rsidR="00F27D6A" w:rsidRPr="00612148" w14:paraId="09143112" w14:textId="77777777" w:rsidTr="00F27D6A">
        <w:trPr>
          <w:trHeight w:val="315"/>
        </w:trPr>
        <w:tc>
          <w:tcPr>
            <w:tcW w:w="9923" w:type="dxa"/>
            <w:gridSpan w:val="4"/>
            <w:shd w:val="clear" w:color="auto" w:fill="auto"/>
            <w:tcMar>
              <w:top w:w="0" w:type="dxa"/>
              <w:left w:w="108" w:type="dxa"/>
              <w:bottom w:w="0" w:type="dxa"/>
              <w:right w:w="108" w:type="dxa"/>
            </w:tcMar>
            <w:vAlign w:val="center"/>
          </w:tcPr>
          <w:p w14:paraId="307A2711" w14:textId="77777777" w:rsidR="00F27D6A" w:rsidRPr="00612148" w:rsidRDefault="00F27D6A" w:rsidP="00F27D6A">
            <w:pPr>
              <w:spacing w:line="240" w:lineRule="auto"/>
              <w:ind w:firstLine="454"/>
              <w:jc w:val="left"/>
              <w:rPr>
                <w:rFonts w:cs="Arial"/>
                <w:sz w:val="16"/>
                <w:szCs w:val="16"/>
                <w:lang w:eastAsia="ru-RU"/>
              </w:rPr>
            </w:pPr>
            <w:r w:rsidRPr="00612148">
              <w:rPr>
                <w:rFonts w:cs="Arial"/>
                <w:sz w:val="16"/>
                <w:szCs w:val="16"/>
                <w:lang w:eastAsia="ru-RU"/>
              </w:rPr>
              <w:t>Примечание: объем потребляемой воды для каждой кустовой площадки рассчитан исходя из данных тома 1750616/0357Д-01-ПД-700000-ПОС (таблицы 11.4 и 20.3), в соответствии с формулой</w:t>
            </w:r>
          </w:p>
          <w:p w14:paraId="59397537" w14:textId="77777777" w:rsidR="00F27D6A" w:rsidRPr="00612148" w:rsidRDefault="00F27D6A" w:rsidP="00F27D6A">
            <w:pPr>
              <w:spacing w:line="240" w:lineRule="auto"/>
              <w:ind w:firstLine="28"/>
              <w:jc w:val="left"/>
              <w:rPr>
                <w:rFonts w:cs="Arial"/>
                <w:sz w:val="16"/>
                <w:szCs w:val="16"/>
                <w:lang w:eastAsia="ru-RU"/>
              </w:rPr>
            </w:pPr>
            <w:r w:rsidRPr="00612148">
              <w:rPr>
                <w:rFonts w:cs="Arial"/>
                <w:sz w:val="16"/>
                <w:szCs w:val="16"/>
                <w:lang w:eastAsia="ru-RU"/>
              </w:rPr>
              <w:t>Vобщ.=Vсут.*П*30</w:t>
            </w:r>
          </w:p>
          <w:p w14:paraId="0C52A81C" w14:textId="77777777" w:rsidR="00F27D6A" w:rsidRPr="00612148" w:rsidRDefault="00F27D6A" w:rsidP="00F27D6A">
            <w:pPr>
              <w:spacing w:line="240" w:lineRule="auto"/>
              <w:ind w:firstLine="28"/>
              <w:jc w:val="left"/>
              <w:rPr>
                <w:rFonts w:cs="Arial"/>
                <w:sz w:val="16"/>
                <w:szCs w:val="16"/>
                <w:lang w:eastAsia="ru-RU"/>
              </w:rPr>
            </w:pPr>
            <w:r w:rsidRPr="00612148">
              <w:rPr>
                <w:rFonts w:cs="Arial"/>
                <w:sz w:val="16"/>
                <w:szCs w:val="16"/>
                <w:lang w:eastAsia="ru-RU"/>
              </w:rPr>
              <w:t>Где Vсут. (таблица 11.4)</w:t>
            </w:r>
          </w:p>
          <w:p w14:paraId="5A07E794" w14:textId="77777777" w:rsidR="00F27D6A" w:rsidRPr="00612148" w:rsidRDefault="00F27D6A" w:rsidP="00F27D6A">
            <w:pPr>
              <w:spacing w:line="240" w:lineRule="auto"/>
              <w:ind w:firstLine="28"/>
              <w:jc w:val="left"/>
              <w:rPr>
                <w:rFonts w:cs="Arial"/>
                <w:sz w:val="16"/>
                <w:szCs w:val="16"/>
                <w:lang w:eastAsia="ru-RU"/>
              </w:rPr>
            </w:pPr>
            <w:r w:rsidRPr="00612148">
              <w:rPr>
                <w:rFonts w:cs="Arial"/>
                <w:sz w:val="16"/>
                <w:szCs w:val="16"/>
                <w:lang w:eastAsia="ru-RU"/>
              </w:rPr>
              <w:t>П – продолжительность строительства расчетная (таблица. 20.3)</w:t>
            </w:r>
          </w:p>
          <w:p w14:paraId="7C4BF573" w14:textId="77777777" w:rsidR="00F27D6A" w:rsidRPr="00612148" w:rsidRDefault="00F27D6A" w:rsidP="00F27D6A">
            <w:pPr>
              <w:spacing w:line="240" w:lineRule="auto"/>
              <w:ind w:firstLine="28"/>
              <w:jc w:val="left"/>
              <w:rPr>
                <w:rFonts w:cs="Arial"/>
                <w:sz w:val="20"/>
                <w:szCs w:val="20"/>
                <w:lang w:eastAsia="ru-RU"/>
              </w:rPr>
            </w:pPr>
            <w:r w:rsidRPr="00612148">
              <w:rPr>
                <w:rFonts w:cs="Arial"/>
                <w:sz w:val="16"/>
                <w:szCs w:val="16"/>
                <w:lang w:eastAsia="ru-RU"/>
              </w:rPr>
              <w:t>30 – кол-во рабочих дней в месяце</w:t>
            </w:r>
            <w:r w:rsidRPr="00612148">
              <w:rPr>
                <w:rFonts w:cs="Arial"/>
                <w:sz w:val="20"/>
                <w:szCs w:val="20"/>
                <w:lang w:eastAsia="ru-RU"/>
              </w:rPr>
              <w:t xml:space="preserve"> </w:t>
            </w:r>
          </w:p>
        </w:tc>
      </w:tr>
    </w:tbl>
    <w:p w14:paraId="2B02F42F" w14:textId="77777777" w:rsidR="002F4C06" w:rsidRPr="00612148" w:rsidRDefault="002F4C06" w:rsidP="00654751">
      <w:pPr>
        <w:pStyle w:val="4"/>
        <w:numPr>
          <w:ilvl w:val="3"/>
          <w:numId w:val="39"/>
        </w:numPr>
        <w:spacing w:line="324" w:lineRule="auto"/>
      </w:pPr>
      <w:r w:rsidRPr="00612148">
        <w:t>Потребность в воде для противопожарных нужд.</w:t>
      </w:r>
    </w:p>
    <w:p w14:paraId="14ECB240" w14:textId="77777777" w:rsidR="00DF0C37" w:rsidRPr="00612148" w:rsidRDefault="00DF0C37" w:rsidP="00DF0C37">
      <w:pPr>
        <w:rPr>
          <w:rFonts w:eastAsia="Times New Roman" w:cs="Arial"/>
          <w:lang w:eastAsia="ru-RU"/>
        </w:rPr>
      </w:pPr>
      <w:r w:rsidRPr="00612148">
        <w:t>Вода на противопожарные нужды привозная. Водоснабжение осуществляется п</w:t>
      </w:r>
      <w:r w:rsidRPr="00612148">
        <w:t>е</w:t>
      </w:r>
      <w:r w:rsidRPr="00612148">
        <w:t xml:space="preserve">редвижными средствами. Предусмотрена </w:t>
      </w:r>
      <w:r w:rsidRPr="00612148">
        <w:rPr>
          <w:rFonts w:eastAsia="Times New Roman" w:cs="Arial"/>
          <w:lang w:eastAsia="ru-RU"/>
        </w:rPr>
        <w:t>привозная вода с водоочистных сооружений площадки ЖМК Сузунского месторождения.</w:t>
      </w:r>
    </w:p>
    <w:p w14:paraId="60C937F1" w14:textId="77777777" w:rsidR="002F4C06" w:rsidRPr="00612148" w:rsidRDefault="002F4C06" w:rsidP="00654751">
      <w:pPr>
        <w:spacing w:line="324" w:lineRule="auto"/>
        <w:rPr>
          <w:rFonts w:cs="Arial"/>
        </w:rPr>
      </w:pPr>
      <w:r w:rsidRPr="00612148">
        <w:rPr>
          <w:rFonts w:cs="Arial"/>
        </w:rPr>
        <w:t>Расход воды на пожаротушение составит – 5,0 л/с</w:t>
      </w:r>
    </w:p>
    <w:p w14:paraId="227408DF" w14:textId="00909AF9" w:rsidR="002F4C06" w:rsidRPr="00612148" w:rsidRDefault="002F4C06" w:rsidP="00654751">
      <w:pPr>
        <w:pStyle w:val="4"/>
        <w:numPr>
          <w:ilvl w:val="3"/>
          <w:numId w:val="39"/>
        </w:numPr>
        <w:spacing w:line="324" w:lineRule="auto"/>
        <w:rPr>
          <w:rFonts w:cs="Arial"/>
        </w:rPr>
      </w:pPr>
      <w:r w:rsidRPr="00612148">
        <w:rPr>
          <w:rFonts w:cs="Arial"/>
        </w:rPr>
        <w:t>Баланс водопотребления и водоот</w:t>
      </w:r>
      <w:r w:rsidR="00654751" w:rsidRPr="00612148">
        <w:rPr>
          <w:rFonts w:cs="Arial"/>
        </w:rPr>
        <w:t>ведения на период строительства</w:t>
      </w:r>
    </w:p>
    <w:p w14:paraId="5B691B0C" w14:textId="77777777" w:rsidR="00F30DC6" w:rsidRPr="00C54B9E" w:rsidRDefault="00F30DC6" w:rsidP="00F30DC6">
      <w:pPr>
        <w:rPr>
          <w:rFonts w:cs="Arial"/>
        </w:rPr>
      </w:pPr>
      <w:r w:rsidRPr="00C54B9E">
        <w:rPr>
          <w:rFonts w:cs="Arial"/>
        </w:rPr>
        <w:t xml:space="preserve">Баланс водопотребления и водоотведения на период строительства для одного куста приведен в таблице </w:t>
      </w:r>
      <w:r w:rsidRPr="00C54B9E">
        <w:rPr>
          <w:rFonts w:cs="Arial"/>
        </w:rPr>
        <w:fldChar w:fldCharType="begin"/>
      </w:r>
      <w:r w:rsidRPr="00C54B9E">
        <w:rPr>
          <w:rFonts w:cs="Arial"/>
        </w:rPr>
        <w:instrText xml:space="preserve"> REF _Ref491332535 \h  \* MERGEFORMAT </w:instrText>
      </w:r>
      <w:r w:rsidRPr="00C54B9E">
        <w:rPr>
          <w:rFonts w:cs="Arial"/>
        </w:rPr>
      </w:r>
      <w:r w:rsidRPr="00C54B9E">
        <w:rPr>
          <w:rFonts w:cs="Arial"/>
        </w:rPr>
        <w:fldChar w:fldCharType="separate"/>
      </w:r>
      <w:r w:rsidR="0017121E" w:rsidRPr="0017121E">
        <w:rPr>
          <w:rFonts w:eastAsia="Calibri"/>
          <w:bCs/>
          <w:vanish/>
        </w:rPr>
        <w:t xml:space="preserve">Таблица </w:t>
      </w:r>
      <w:r w:rsidR="0017121E" w:rsidRPr="0017121E">
        <w:rPr>
          <w:noProof/>
        </w:rPr>
        <w:t>5</w:t>
      </w:r>
      <w:r w:rsidR="0017121E" w:rsidRPr="0017121E">
        <w:t>.</w:t>
      </w:r>
      <w:r w:rsidR="0017121E" w:rsidRPr="0017121E">
        <w:rPr>
          <w:noProof/>
        </w:rPr>
        <w:t>14</w:t>
      </w:r>
      <w:r w:rsidRPr="00C54B9E">
        <w:rPr>
          <w:rFonts w:cs="Arial"/>
        </w:rPr>
        <w:fldChar w:fldCharType="end"/>
      </w:r>
      <w:r w:rsidRPr="00C54B9E">
        <w:rPr>
          <w:rFonts w:cs="Arial"/>
        </w:rPr>
        <w:t>.</w:t>
      </w:r>
    </w:p>
    <w:p w14:paraId="6A3F8B86" w14:textId="23ED7F99" w:rsidR="00F30DC6" w:rsidRPr="00C54B9E" w:rsidRDefault="00F30DC6" w:rsidP="00F30DC6">
      <w:pPr>
        <w:ind w:left="1560" w:hanging="1560"/>
        <w:rPr>
          <w:rFonts w:eastAsia="Calibri"/>
          <w:b/>
          <w:bCs/>
          <w:sz w:val="20"/>
          <w:szCs w:val="20"/>
        </w:rPr>
      </w:pPr>
      <w:bookmarkStart w:id="250" w:name="_Ref491332535"/>
      <w:r w:rsidRPr="00C54B9E">
        <w:rPr>
          <w:rFonts w:eastAsia="Calibri"/>
          <w:b/>
          <w:bCs/>
          <w:sz w:val="20"/>
          <w:szCs w:val="20"/>
        </w:rPr>
        <w:t xml:space="preserve">Таблица </w:t>
      </w:r>
      <w:r w:rsidRPr="00C54B9E">
        <w:rPr>
          <w:b/>
          <w:sz w:val="20"/>
          <w:szCs w:val="20"/>
        </w:rPr>
        <w:fldChar w:fldCharType="begin"/>
      </w:r>
      <w:r w:rsidRPr="00C54B9E">
        <w:rPr>
          <w:b/>
          <w:sz w:val="20"/>
          <w:szCs w:val="20"/>
        </w:rPr>
        <w:instrText xml:space="preserve"> STYLEREF 1 \s </w:instrText>
      </w:r>
      <w:r w:rsidRPr="00C54B9E">
        <w:rPr>
          <w:b/>
          <w:sz w:val="20"/>
          <w:szCs w:val="20"/>
        </w:rPr>
        <w:fldChar w:fldCharType="separate"/>
      </w:r>
      <w:r w:rsidR="0017121E">
        <w:rPr>
          <w:b/>
          <w:noProof/>
          <w:sz w:val="20"/>
          <w:szCs w:val="20"/>
        </w:rPr>
        <w:t>5</w:t>
      </w:r>
      <w:r w:rsidRPr="00C54B9E">
        <w:rPr>
          <w:b/>
          <w:noProof/>
          <w:sz w:val="20"/>
          <w:szCs w:val="20"/>
        </w:rPr>
        <w:fldChar w:fldCharType="end"/>
      </w:r>
      <w:r w:rsidRPr="00C54B9E">
        <w:rPr>
          <w:b/>
          <w:sz w:val="20"/>
          <w:szCs w:val="20"/>
        </w:rPr>
        <w:t>.</w:t>
      </w:r>
      <w:r w:rsidRPr="00C54B9E">
        <w:rPr>
          <w:b/>
          <w:sz w:val="20"/>
          <w:szCs w:val="20"/>
        </w:rPr>
        <w:fldChar w:fldCharType="begin"/>
      </w:r>
      <w:r w:rsidRPr="00C54B9E">
        <w:rPr>
          <w:b/>
          <w:sz w:val="20"/>
          <w:szCs w:val="20"/>
        </w:rPr>
        <w:instrText xml:space="preserve"> SEQ Таблица \* ARABIC \s 1 </w:instrText>
      </w:r>
      <w:r w:rsidRPr="00C54B9E">
        <w:rPr>
          <w:b/>
          <w:sz w:val="20"/>
          <w:szCs w:val="20"/>
        </w:rPr>
        <w:fldChar w:fldCharType="separate"/>
      </w:r>
      <w:r w:rsidR="0017121E">
        <w:rPr>
          <w:b/>
          <w:noProof/>
          <w:sz w:val="20"/>
          <w:szCs w:val="20"/>
        </w:rPr>
        <w:t>14</w:t>
      </w:r>
      <w:r w:rsidRPr="00C54B9E">
        <w:rPr>
          <w:b/>
          <w:noProof/>
          <w:sz w:val="20"/>
          <w:szCs w:val="20"/>
        </w:rPr>
        <w:fldChar w:fldCharType="end"/>
      </w:r>
      <w:bookmarkEnd w:id="250"/>
      <w:r w:rsidRPr="00C54B9E">
        <w:rPr>
          <w:rFonts w:eastAsia="Calibri"/>
          <w:b/>
          <w:bCs/>
          <w:sz w:val="20"/>
          <w:szCs w:val="20"/>
        </w:rPr>
        <w:t xml:space="preserve"> - Баланс водопотребления и водоотведения на период строительства </w:t>
      </w:r>
    </w:p>
    <w:tbl>
      <w:tblPr>
        <w:tblW w:w="9923" w:type="dxa"/>
        <w:tblInd w:w="-244" w:type="dxa"/>
        <w:tblLayout w:type="fixed"/>
        <w:tblCellMar>
          <w:left w:w="0" w:type="dxa"/>
          <w:right w:w="0" w:type="dxa"/>
        </w:tblCellMar>
        <w:tblLook w:val="04A0" w:firstRow="1" w:lastRow="0" w:firstColumn="1" w:lastColumn="0" w:noHBand="0" w:noVBand="1"/>
      </w:tblPr>
      <w:tblGrid>
        <w:gridCol w:w="7088"/>
        <w:gridCol w:w="1418"/>
        <w:gridCol w:w="1417"/>
      </w:tblGrid>
      <w:tr w:rsidR="00F30DC6" w:rsidRPr="00C54B9E" w14:paraId="2565364C" w14:textId="77777777" w:rsidTr="002F34B1">
        <w:trPr>
          <w:cantSplit/>
          <w:trHeight w:val="398"/>
          <w:tblHeader/>
        </w:trPr>
        <w:tc>
          <w:tcPr>
            <w:tcW w:w="7088"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14:paraId="22D890AA" w14:textId="77777777" w:rsidR="00F30DC6" w:rsidRPr="00C54B9E" w:rsidRDefault="00F30DC6" w:rsidP="00FD3AD0">
            <w:pPr>
              <w:spacing w:line="276" w:lineRule="auto"/>
              <w:ind w:firstLine="0"/>
              <w:jc w:val="center"/>
              <w:rPr>
                <w:rFonts w:cs="Arial"/>
              </w:rPr>
            </w:pPr>
            <w:r w:rsidRPr="00C54B9E">
              <w:rPr>
                <w:rFonts w:cs="Arial"/>
              </w:rPr>
              <w:t>Наименование</w:t>
            </w:r>
          </w:p>
        </w:tc>
        <w:tc>
          <w:tcPr>
            <w:tcW w:w="1418"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14:paraId="69327C55" w14:textId="77777777" w:rsidR="00F30DC6" w:rsidRPr="00C54B9E" w:rsidRDefault="00F30DC6" w:rsidP="00FD3AD0">
            <w:pPr>
              <w:spacing w:line="276" w:lineRule="auto"/>
              <w:ind w:firstLine="0"/>
              <w:jc w:val="center"/>
              <w:rPr>
                <w:rFonts w:cs="Arial"/>
              </w:rPr>
            </w:pPr>
            <w:r w:rsidRPr="00C54B9E">
              <w:rPr>
                <w:rFonts w:cs="Arial"/>
              </w:rPr>
              <w:t>Водоп</w:t>
            </w:r>
            <w:r w:rsidRPr="00C54B9E">
              <w:rPr>
                <w:rFonts w:cs="Arial"/>
              </w:rPr>
              <w:t>о</w:t>
            </w:r>
            <w:r w:rsidRPr="00C54B9E">
              <w:rPr>
                <w:rFonts w:cs="Arial"/>
              </w:rPr>
              <w:t>требление</w:t>
            </w:r>
          </w:p>
        </w:tc>
        <w:tc>
          <w:tcPr>
            <w:tcW w:w="1417" w:type="dxa"/>
            <w:tcBorders>
              <w:top w:val="single" w:sz="8" w:space="0" w:color="auto"/>
              <w:left w:val="nil"/>
              <w:bottom w:val="single" w:sz="8" w:space="0" w:color="auto"/>
              <w:right w:val="nil"/>
            </w:tcBorders>
            <w:tcMar>
              <w:top w:w="0" w:type="dxa"/>
              <w:left w:w="40" w:type="dxa"/>
              <w:bottom w:w="0" w:type="dxa"/>
              <w:right w:w="40" w:type="dxa"/>
            </w:tcMar>
            <w:vAlign w:val="center"/>
          </w:tcPr>
          <w:p w14:paraId="50D8BA05" w14:textId="77777777" w:rsidR="00F30DC6" w:rsidRPr="00C54B9E" w:rsidRDefault="00F30DC6" w:rsidP="00FD3AD0">
            <w:pPr>
              <w:spacing w:line="276" w:lineRule="auto"/>
              <w:ind w:firstLine="0"/>
              <w:jc w:val="center"/>
              <w:rPr>
                <w:rFonts w:cs="Arial"/>
              </w:rPr>
            </w:pPr>
            <w:r w:rsidRPr="00C54B9E">
              <w:rPr>
                <w:rFonts w:cs="Arial"/>
              </w:rPr>
              <w:t>Водоотв</w:t>
            </w:r>
            <w:r w:rsidRPr="00C54B9E">
              <w:rPr>
                <w:rFonts w:cs="Arial"/>
              </w:rPr>
              <w:t>е</w:t>
            </w:r>
            <w:r w:rsidRPr="00C54B9E">
              <w:rPr>
                <w:rFonts w:cs="Arial"/>
              </w:rPr>
              <w:t>дение</w:t>
            </w:r>
          </w:p>
        </w:tc>
      </w:tr>
      <w:tr w:rsidR="00F30DC6" w:rsidRPr="00C54B9E" w14:paraId="68E59841" w14:textId="77777777" w:rsidTr="00F30DC6">
        <w:trPr>
          <w:cantSplit/>
          <w:trHeight w:hRule="exact" w:val="284"/>
        </w:trPr>
        <w:tc>
          <w:tcPr>
            <w:tcW w:w="9923"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14:paraId="36E0CB57" w14:textId="77777777" w:rsidR="00F30DC6" w:rsidRPr="00C54B9E" w:rsidRDefault="00F30DC6" w:rsidP="002F34B1">
            <w:pPr>
              <w:ind w:firstLine="0"/>
              <w:jc w:val="center"/>
              <w:rPr>
                <w:rFonts w:cs="Arial"/>
              </w:rPr>
            </w:pPr>
            <w:r w:rsidRPr="00C54B9E">
              <w:rPr>
                <w:rFonts w:eastAsia="Times New Roman" w:cs="Arial"/>
                <w:lang w:eastAsia="ru-RU"/>
              </w:rPr>
              <w:t>Расход воды на хозяйственно-бытовые потребности</w:t>
            </w:r>
            <w:r w:rsidRPr="00C54B9E">
              <w:rPr>
                <w:rFonts w:cs="Arial"/>
              </w:rPr>
              <w:t xml:space="preserve">, </w:t>
            </w:r>
            <w:r w:rsidRPr="00C54B9E">
              <w:rPr>
                <w:rFonts w:eastAsia="Times New Roman" w:cs="Arial"/>
                <w:lang w:eastAsia="ru-RU"/>
              </w:rPr>
              <w:t>м</w:t>
            </w:r>
            <w:r w:rsidRPr="00C54B9E">
              <w:rPr>
                <w:rFonts w:eastAsia="Times New Roman" w:cs="Arial"/>
                <w:vertAlign w:val="superscript"/>
                <w:lang w:eastAsia="ru-RU"/>
              </w:rPr>
              <w:t>3</w:t>
            </w:r>
            <w:r w:rsidRPr="00C54B9E">
              <w:rPr>
                <w:rFonts w:eastAsia="Times New Roman" w:cs="Arial"/>
                <w:lang w:eastAsia="ru-RU"/>
              </w:rPr>
              <w:t>/сут</w:t>
            </w:r>
          </w:p>
        </w:tc>
      </w:tr>
      <w:tr w:rsidR="00F30DC6" w:rsidRPr="00C54B9E" w14:paraId="59F76195" w14:textId="77777777" w:rsidTr="00F30DC6">
        <w:trPr>
          <w:cantSplit/>
          <w:trHeight w:hRule="exact" w:val="284"/>
        </w:trPr>
        <w:tc>
          <w:tcPr>
            <w:tcW w:w="7088"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14:paraId="4B0ED2AD" w14:textId="77777777" w:rsidR="00F30DC6" w:rsidRPr="00C54B9E" w:rsidRDefault="00F30DC6" w:rsidP="002F34B1">
            <w:pPr>
              <w:ind w:firstLine="28"/>
              <w:rPr>
                <w:rFonts w:eastAsiaTheme="minorHAnsi" w:cs="Arial"/>
                <w:sz w:val="20"/>
                <w:szCs w:val="20"/>
                <w:lang w:eastAsia="ru-RU"/>
              </w:rPr>
            </w:pPr>
            <w:r w:rsidRPr="00C54B9E">
              <w:rPr>
                <w:rFonts w:cs="Arial"/>
                <w:sz w:val="20"/>
                <w:szCs w:val="20"/>
                <w:lang w:eastAsia="ru-RU"/>
              </w:rPr>
              <w:t>Шламовый амбар на площадке куста скважин №2</w:t>
            </w:r>
          </w:p>
        </w:tc>
        <w:tc>
          <w:tcPr>
            <w:tcW w:w="1418"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tcPr>
          <w:p w14:paraId="12B50141" w14:textId="77777777" w:rsidR="00F30DC6" w:rsidRPr="00C54B9E" w:rsidRDefault="00F30DC6" w:rsidP="002F34B1">
            <w:pPr>
              <w:ind w:firstLine="28"/>
              <w:jc w:val="center"/>
              <w:rPr>
                <w:rFonts w:cs="Arial"/>
                <w:sz w:val="20"/>
                <w:szCs w:val="20"/>
                <w:lang w:eastAsia="ru-RU"/>
              </w:rPr>
            </w:pPr>
            <w:r w:rsidRPr="00C54B9E">
              <w:rPr>
                <w:rFonts w:cs="Arial"/>
                <w:sz w:val="20"/>
                <w:szCs w:val="20"/>
                <w:lang w:eastAsia="ru-RU"/>
              </w:rPr>
              <w:t>99,2</w:t>
            </w:r>
          </w:p>
        </w:tc>
        <w:tc>
          <w:tcPr>
            <w:tcW w:w="1417" w:type="dxa"/>
            <w:tcBorders>
              <w:top w:val="single" w:sz="8" w:space="0" w:color="auto"/>
              <w:left w:val="nil"/>
              <w:bottom w:val="single" w:sz="8" w:space="0" w:color="auto"/>
              <w:right w:val="nil"/>
            </w:tcBorders>
            <w:tcMar>
              <w:top w:w="0" w:type="dxa"/>
              <w:left w:w="40" w:type="dxa"/>
              <w:bottom w:w="0" w:type="dxa"/>
              <w:right w:w="40" w:type="dxa"/>
            </w:tcMar>
            <w:vAlign w:val="bottom"/>
          </w:tcPr>
          <w:p w14:paraId="44FDDC40" w14:textId="77777777" w:rsidR="00F30DC6" w:rsidRPr="00C54B9E" w:rsidRDefault="00F30DC6" w:rsidP="002F34B1">
            <w:pPr>
              <w:ind w:firstLine="28"/>
              <w:jc w:val="center"/>
              <w:rPr>
                <w:rFonts w:cs="Arial"/>
                <w:sz w:val="20"/>
                <w:szCs w:val="20"/>
                <w:lang w:eastAsia="ru-RU"/>
              </w:rPr>
            </w:pPr>
            <w:r w:rsidRPr="00C54B9E">
              <w:rPr>
                <w:rFonts w:cs="Arial"/>
                <w:sz w:val="20"/>
                <w:szCs w:val="20"/>
                <w:lang w:eastAsia="ru-RU"/>
              </w:rPr>
              <w:t>99,2</w:t>
            </w:r>
          </w:p>
        </w:tc>
      </w:tr>
      <w:tr w:rsidR="00FD3AD0" w:rsidRPr="00C54B9E" w14:paraId="4DD69553" w14:textId="77777777" w:rsidTr="00F30DC6">
        <w:trPr>
          <w:cantSplit/>
          <w:trHeight w:hRule="exact" w:val="284"/>
        </w:trPr>
        <w:tc>
          <w:tcPr>
            <w:tcW w:w="7088"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14:paraId="748F9BF2" w14:textId="3202005D" w:rsidR="00FD3AD0" w:rsidRPr="00C54B9E" w:rsidRDefault="00FD3AD0" w:rsidP="002F34B1">
            <w:pPr>
              <w:ind w:firstLine="28"/>
              <w:rPr>
                <w:rFonts w:cs="Arial"/>
                <w:sz w:val="20"/>
                <w:szCs w:val="20"/>
                <w:lang w:eastAsia="ru-RU"/>
              </w:rPr>
            </w:pPr>
            <w:r w:rsidRPr="00612148">
              <w:rPr>
                <w:rFonts w:cs="Arial"/>
                <w:sz w:val="20"/>
                <w:szCs w:val="20"/>
                <w:lang w:eastAsia="ru-RU"/>
              </w:rPr>
              <w:t>Площадка временного накопления отходов бурения на кусте скважин №6</w:t>
            </w:r>
          </w:p>
        </w:tc>
        <w:tc>
          <w:tcPr>
            <w:tcW w:w="1418"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tcPr>
          <w:p w14:paraId="445E8AE0" w14:textId="11D4BD90" w:rsidR="00FD3AD0" w:rsidRPr="00C54B9E" w:rsidRDefault="00FD3AD0" w:rsidP="002F34B1">
            <w:pPr>
              <w:ind w:firstLine="28"/>
              <w:jc w:val="center"/>
              <w:rPr>
                <w:rFonts w:cs="Arial"/>
                <w:sz w:val="20"/>
                <w:szCs w:val="20"/>
                <w:lang w:eastAsia="ru-RU"/>
              </w:rPr>
            </w:pPr>
            <w:r w:rsidRPr="00612148">
              <w:rPr>
                <w:rFonts w:cs="Arial"/>
                <w:sz w:val="20"/>
                <w:szCs w:val="20"/>
                <w:lang w:eastAsia="ru-RU"/>
              </w:rPr>
              <w:t>55,5</w:t>
            </w:r>
          </w:p>
        </w:tc>
        <w:tc>
          <w:tcPr>
            <w:tcW w:w="1417" w:type="dxa"/>
            <w:tcBorders>
              <w:top w:val="single" w:sz="8" w:space="0" w:color="auto"/>
              <w:left w:val="nil"/>
              <w:bottom w:val="single" w:sz="8" w:space="0" w:color="auto"/>
              <w:right w:val="nil"/>
            </w:tcBorders>
            <w:tcMar>
              <w:top w:w="0" w:type="dxa"/>
              <w:left w:w="40" w:type="dxa"/>
              <w:bottom w:w="0" w:type="dxa"/>
              <w:right w:w="40" w:type="dxa"/>
            </w:tcMar>
            <w:vAlign w:val="bottom"/>
          </w:tcPr>
          <w:p w14:paraId="7A0285DE" w14:textId="2979059F" w:rsidR="00FD3AD0" w:rsidRPr="00C54B9E" w:rsidRDefault="00FD3AD0" w:rsidP="002F34B1">
            <w:pPr>
              <w:ind w:firstLine="28"/>
              <w:jc w:val="center"/>
              <w:rPr>
                <w:rFonts w:cs="Arial"/>
                <w:sz w:val="20"/>
                <w:szCs w:val="20"/>
                <w:lang w:eastAsia="ru-RU"/>
              </w:rPr>
            </w:pPr>
            <w:r w:rsidRPr="00612148">
              <w:rPr>
                <w:rFonts w:cs="Arial"/>
                <w:sz w:val="20"/>
                <w:szCs w:val="20"/>
                <w:lang w:eastAsia="ru-RU"/>
              </w:rPr>
              <w:t>55,5</w:t>
            </w:r>
          </w:p>
        </w:tc>
      </w:tr>
      <w:tr w:rsidR="00F30DC6" w:rsidRPr="00C54B9E" w14:paraId="7DCE209D" w14:textId="77777777" w:rsidTr="00F30DC6">
        <w:trPr>
          <w:cantSplit/>
          <w:trHeight w:hRule="exact" w:val="284"/>
        </w:trPr>
        <w:tc>
          <w:tcPr>
            <w:tcW w:w="7088"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14:paraId="02678546" w14:textId="77777777" w:rsidR="00F30DC6" w:rsidRPr="00C54B9E" w:rsidRDefault="00F30DC6" w:rsidP="002F34B1">
            <w:pPr>
              <w:ind w:firstLine="28"/>
              <w:rPr>
                <w:rFonts w:eastAsiaTheme="minorHAnsi" w:cs="Arial"/>
                <w:sz w:val="20"/>
                <w:szCs w:val="20"/>
                <w:lang w:eastAsia="ru-RU"/>
              </w:rPr>
            </w:pPr>
            <w:r w:rsidRPr="00C54B9E">
              <w:rPr>
                <w:rFonts w:cs="Arial"/>
                <w:sz w:val="20"/>
                <w:szCs w:val="20"/>
                <w:lang w:eastAsia="ru-RU"/>
              </w:rPr>
              <w:t>Шламовый амбар на площадке куста скважин №8</w:t>
            </w:r>
          </w:p>
        </w:tc>
        <w:tc>
          <w:tcPr>
            <w:tcW w:w="1418"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tcPr>
          <w:p w14:paraId="5870705F" w14:textId="77777777" w:rsidR="00F30DC6" w:rsidRPr="00C54B9E" w:rsidRDefault="00F30DC6" w:rsidP="002F34B1">
            <w:pPr>
              <w:ind w:firstLine="28"/>
              <w:jc w:val="center"/>
              <w:rPr>
                <w:rFonts w:cs="Arial"/>
                <w:sz w:val="20"/>
                <w:szCs w:val="20"/>
                <w:lang w:eastAsia="ru-RU"/>
              </w:rPr>
            </w:pPr>
            <w:r w:rsidRPr="00C54B9E">
              <w:rPr>
                <w:rFonts w:cs="Arial"/>
                <w:sz w:val="20"/>
                <w:szCs w:val="20"/>
                <w:lang w:eastAsia="ru-RU"/>
              </w:rPr>
              <w:t>69,7</w:t>
            </w:r>
          </w:p>
        </w:tc>
        <w:tc>
          <w:tcPr>
            <w:tcW w:w="1417" w:type="dxa"/>
            <w:tcBorders>
              <w:top w:val="single" w:sz="8" w:space="0" w:color="auto"/>
              <w:left w:val="nil"/>
              <w:bottom w:val="single" w:sz="8" w:space="0" w:color="auto"/>
              <w:right w:val="nil"/>
            </w:tcBorders>
            <w:tcMar>
              <w:top w:w="0" w:type="dxa"/>
              <w:left w:w="40" w:type="dxa"/>
              <w:bottom w:w="0" w:type="dxa"/>
              <w:right w:w="40" w:type="dxa"/>
            </w:tcMar>
            <w:vAlign w:val="bottom"/>
          </w:tcPr>
          <w:p w14:paraId="6C93D137" w14:textId="77777777" w:rsidR="00F30DC6" w:rsidRPr="00C54B9E" w:rsidRDefault="00F30DC6" w:rsidP="002F34B1">
            <w:pPr>
              <w:ind w:firstLine="28"/>
              <w:jc w:val="center"/>
              <w:rPr>
                <w:rFonts w:cs="Arial"/>
                <w:sz w:val="20"/>
                <w:szCs w:val="20"/>
                <w:lang w:eastAsia="ru-RU"/>
              </w:rPr>
            </w:pPr>
            <w:r w:rsidRPr="00C54B9E">
              <w:rPr>
                <w:rFonts w:cs="Arial"/>
                <w:sz w:val="20"/>
                <w:szCs w:val="20"/>
                <w:lang w:eastAsia="ru-RU"/>
              </w:rPr>
              <w:t>69,7</w:t>
            </w:r>
          </w:p>
        </w:tc>
      </w:tr>
      <w:tr w:rsidR="00F30DC6" w:rsidRPr="00C54B9E" w14:paraId="7CADE455" w14:textId="77777777" w:rsidTr="00F30DC6">
        <w:trPr>
          <w:cantSplit/>
          <w:trHeight w:hRule="exact" w:val="284"/>
        </w:trPr>
        <w:tc>
          <w:tcPr>
            <w:tcW w:w="7088"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14:paraId="67C62E21" w14:textId="77777777" w:rsidR="00F30DC6" w:rsidRPr="00C54B9E" w:rsidRDefault="00F30DC6" w:rsidP="002F34B1">
            <w:pPr>
              <w:ind w:firstLine="28"/>
              <w:rPr>
                <w:rFonts w:eastAsiaTheme="minorHAnsi" w:cs="Arial"/>
                <w:sz w:val="20"/>
                <w:szCs w:val="20"/>
                <w:lang w:eastAsia="ru-RU"/>
              </w:rPr>
            </w:pPr>
            <w:r w:rsidRPr="00C54B9E">
              <w:rPr>
                <w:rFonts w:cs="Arial"/>
                <w:sz w:val="20"/>
                <w:szCs w:val="20"/>
                <w:lang w:eastAsia="ru-RU"/>
              </w:rPr>
              <w:t>Шламовый амбар на площадке куста скважин №11</w:t>
            </w:r>
          </w:p>
        </w:tc>
        <w:tc>
          <w:tcPr>
            <w:tcW w:w="1418"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tcPr>
          <w:p w14:paraId="38E49502" w14:textId="77777777" w:rsidR="00F30DC6" w:rsidRPr="00C54B9E" w:rsidRDefault="00F30DC6" w:rsidP="002F34B1">
            <w:pPr>
              <w:ind w:firstLine="28"/>
              <w:jc w:val="center"/>
              <w:rPr>
                <w:rFonts w:cs="Arial"/>
                <w:sz w:val="20"/>
                <w:szCs w:val="20"/>
                <w:lang w:eastAsia="ru-RU"/>
              </w:rPr>
            </w:pPr>
            <w:r w:rsidRPr="00C54B9E">
              <w:rPr>
                <w:rFonts w:cs="Arial"/>
                <w:sz w:val="20"/>
                <w:szCs w:val="20"/>
                <w:lang w:eastAsia="ru-RU"/>
              </w:rPr>
              <w:t>58,1</w:t>
            </w:r>
          </w:p>
        </w:tc>
        <w:tc>
          <w:tcPr>
            <w:tcW w:w="1417" w:type="dxa"/>
            <w:tcBorders>
              <w:top w:val="single" w:sz="8" w:space="0" w:color="auto"/>
              <w:left w:val="nil"/>
              <w:bottom w:val="single" w:sz="8" w:space="0" w:color="auto"/>
              <w:right w:val="nil"/>
            </w:tcBorders>
            <w:tcMar>
              <w:top w:w="0" w:type="dxa"/>
              <w:left w:w="40" w:type="dxa"/>
              <w:bottom w:w="0" w:type="dxa"/>
              <w:right w:w="40" w:type="dxa"/>
            </w:tcMar>
            <w:vAlign w:val="bottom"/>
          </w:tcPr>
          <w:p w14:paraId="34355295" w14:textId="77777777" w:rsidR="00F30DC6" w:rsidRPr="00C54B9E" w:rsidRDefault="00F30DC6" w:rsidP="002F34B1">
            <w:pPr>
              <w:ind w:firstLine="28"/>
              <w:jc w:val="center"/>
              <w:rPr>
                <w:rFonts w:cs="Arial"/>
                <w:sz w:val="20"/>
                <w:szCs w:val="20"/>
                <w:lang w:eastAsia="ru-RU"/>
              </w:rPr>
            </w:pPr>
            <w:r w:rsidRPr="00C54B9E">
              <w:rPr>
                <w:rFonts w:cs="Arial"/>
                <w:sz w:val="20"/>
                <w:szCs w:val="20"/>
                <w:lang w:eastAsia="ru-RU"/>
              </w:rPr>
              <w:t>58,1</w:t>
            </w:r>
          </w:p>
        </w:tc>
      </w:tr>
      <w:tr w:rsidR="00FD3AD0" w:rsidRPr="00C54B9E" w14:paraId="5B841D7D" w14:textId="77777777" w:rsidTr="00FD3AD0">
        <w:trPr>
          <w:cantSplit/>
          <w:trHeight w:hRule="exact" w:val="531"/>
        </w:trPr>
        <w:tc>
          <w:tcPr>
            <w:tcW w:w="7088"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14:paraId="361D98A6" w14:textId="29D7CCC0" w:rsidR="00FD3AD0" w:rsidRPr="00C54B9E" w:rsidRDefault="00FD3AD0" w:rsidP="00FD3AD0">
            <w:pPr>
              <w:spacing w:line="276" w:lineRule="auto"/>
              <w:ind w:firstLine="28"/>
              <w:rPr>
                <w:rFonts w:eastAsiaTheme="minorHAnsi" w:cs="Arial"/>
                <w:sz w:val="20"/>
                <w:szCs w:val="20"/>
                <w:lang w:eastAsia="ru-RU"/>
              </w:rPr>
            </w:pPr>
            <w:r w:rsidRPr="00612148">
              <w:rPr>
                <w:rFonts w:cs="Arial"/>
                <w:sz w:val="20"/>
                <w:szCs w:val="20"/>
                <w:lang w:eastAsia="ru-RU"/>
              </w:rPr>
              <w:t>Площадка временного накопления отходов бурения на кусте скважин №1Г</w:t>
            </w:r>
          </w:p>
        </w:tc>
        <w:tc>
          <w:tcPr>
            <w:tcW w:w="1418"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tcPr>
          <w:p w14:paraId="2875F73E" w14:textId="01E55B36" w:rsidR="00FD3AD0" w:rsidRPr="00C54B9E" w:rsidRDefault="00FD3AD0" w:rsidP="002F34B1">
            <w:pPr>
              <w:ind w:firstLine="28"/>
              <w:jc w:val="center"/>
              <w:rPr>
                <w:rFonts w:cs="Arial"/>
                <w:sz w:val="20"/>
                <w:szCs w:val="20"/>
                <w:lang w:eastAsia="ru-RU"/>
              </w:rPr>
            </w:pPr>
            <w:r w:rsidRPr="00612148">
              <w:rPr>
                <w:rFonts w:cs="Arial"/>
                <w:sz w:val="20"/>
                <w:szCs w:val="20"/>
                <w:lang w:eastAsia="ru-RU"/>
              </w:rPr>
              <w:t>31,5</w:t>
            </w:r>
          </w:p>
        </w:tc>
        <w:tc>
          <w:tcPr>
            <w:tcW w:w="1417" w:type="dxa"/>
            <w:tcBorders>
              <w:top w:val="single" w:sz="8" w:space="0" w:color="auto"/>
              <w:left w:val="nil"/>
              <w:bottom w:val="single" w:sz="8" w:space="0" w:color="auto"/>
              <w:right w:val="nil"/>
            </w:tcBorders>
            <w:tcMar>
              <w:top w:w="0" w:type="dxa"/>
              <w:left w:w="40" w:type="dxa"/>
              <w:bottom w:w="0" w:type="dxa"/>
              <w:right w:w="40" w:type="dxa"/>
            </w:tcMar>
            <w:vAlign w:val="bottom"/>
          </w:tcPr>
          <w:p w14:paraId="509ABE52" w14:textId="3D6E231E" w:rsidR="00FD3AD0" w:rsidRPr="00C54B9E" w:rsidRDefault="00FD3AD0" w:rsidP="002F34B1">
            <w:pPr>
              <w:ind w:firstLine="28"/>
              <w:jc w:val="center"/>
              <w:rPr>
                <w:rFonts w:cs="Arial"/>
                <w:sz w:val="20"/>
                <w:szCs w:val="20"/>
                <w:lang w:eastAsia="ru-RU"/>
              </w:rPr>
            </w:pPr>
            <w:r w:rsidRPr="00612148">
              <w:rPr>
                <w:rFonts w:cs="Arial"/>
                <w:sz w:val="20"/>
                <w:szCs w:val="20"/>
                <w:lang w:eastAsia="ru-RU"/>
              </w:rPr>
              <w:t>31,5</w:t>
            </w:r>
          </w:p>
        </w:tc>
      </w:tr>
      <w:tr w:rsidR="00F30DC6" w:rsidRPr="00C54B9E" w14:paraId="4327EC19" w14:textId="77777777" w:rsidTr="00F30DC6">
        <w:trPr>
          <w:cantSplit/>
          <w:trHeight w:hRule="exact" w:val="284"/>
        </w:trPr>
        <w:tc>
          <w:tcPr>
            <w:tcW w:w="7088"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14:paraId="6F46CE1A" w14:textId="77777777" w:rsidR="00F30DC6" w:rsidRPr="00C54B9E" w:rsidRDefault="00F30DC6" w:rsidP="002F34B1">
            <w:pPr>
              <w:ind w:firstLine="28"/>
              <w:rPr>
                <w:rFonts w:eastAsiaTheme="minorHAnsi" w:cs="Arial"/>
                <w:sz w:val="20"/>
                <w:szCs w:val="20"/>
                <w:lang w:eastAsia="ru-RU"/>
              </w:rPr>
            </w:pPr>
            <w:r w:rsidRPr="00C54B9E">
              <w:rPr>
                <w:rFonts w:cs="Arial"/>
                <w:sz w:val="20"/>
                <w:szCs w:val="20"/>
                <w:lang w:eastAsia="ru-RU"/>
              </w:rPr>
              <w:t>Шламовый амбар на площадке куста скважин №2Г</w:t>
            </w:r>
          </w:p>
        </w:tc>
        <w:tc>
          <w:tcPr>
            <w:tcW w:w="1418"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tcPr>
          <w:p w14:paraId="0A5DA03A" w14:textId="77777777" w:rsidR="00F30DC6" w:rsidRPr="00C54B9E" w:rsidRDefault="00F30DC6" w:rsidP="002F34B1">
            <w:pPr>
              <w:ind w:firstLine="28"/>
              <w:jc w:val="center"/>
              <w:rPr>
                <w:rFonts w:cs="Arial"/>
                <w:sz w:val="20"/>
                <w:szCs w:val="20"/>
                <w:lang w:eastAsia="ru-RU"/>
              </w:rPr>
            </w:pPr>
            <w:r w:rsidRPr="00C54B9E">
              <w:rPr>
                <w:rFonts w:cs="Arial"/>
                <w:sz w:val="20"/>
                <w:szCs w:val="20"/>
                <w:lang w:eastAsia="ru-RU"/>
              </w:rPr>
              <w:t>58,1</w:t>
            </w:r>
          </w:p>
        </w:tc>
        <w:tc>
          <w:tcPr>
            <w:tcW w:w="1417" w:type="dxa"/>
            <w:tcBorders>
              <w:top w:val="single" w:sz="8" w:space="0" w:color="auto"/>
              <w:left w:val="nil"/>
              <w:bottom w:val="single" w:sz="8" w:space="0" w:color="auto"/>
              <w:right w:val="nil"/>
            </w:tcBorders>
            <w:tcMar>
              <w:top w:w="0" w:type="dxa"/>
              <w:left w:w="40" w:type="dxa"/>
              <w:bottom w:w="0" w:type="dxa"/>
              <w:right w:w="40" w:type="dxa"/>
            </w:tcMar>
            <w:vAlign w:val="bottom"/>
          </w:tcPr>
          <w:p w14:paraId="44D89062" w14:textId="77777777" w:rsidR="00F30DC6" w:rsidRPr="00C54B9E" w:rsidRDefault="00F30DC6" w:rsidP="002F34B1">
            <w:pPr>
              <w:ind w:firstLine="28"/>
              <w:jc w:val="center"/>
              <w:rPr>
                <w:rFonts w:cs="Arial"/>
                <w:sz w:val="20"/>
                <w:szCs w:val="20"/>
                <w:lang w:eastAsia="ru-RU"/>
              </w:rPr>
            </w:pPr>
            <w:r w:rsidRPr="00C54B9E">
              <w:rPr>
                <w:rFonts w:cs="Arial"/>
                <w:sz w:val="20"/>
                <w:szCs w:val="20"/>
                <w:lang w:eastAsia="ru-RU"/>
              </w:rPr>
              <w:t>58,1</w:t>
            </w:r>
          </w:p>
        </w:tc>
      </w:tr>
      <w:tr w:rsidR="00F30DC6" w:rsidRPr="00C54B9E" w14:paraId="2E72B25F" w14:textId="77777777" w:rsidTr="00F30DC6">
        <w:trPr>
          <w:cantSplit/>
          <w:trHeight w:hRule="exact" w:val="284"/>
        </w:trPr>
        <w:tc>
          <w:tcPr>
            <w:tcW w:w="9923"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14:paraId="6D995585" w14:textId="77777777" w:rsidR="00F30DC6" w:rsidRPr="00C54B9E" w:rsidRDefault="00F30DC6" w:rsidP="002F34B1">
            <w:pPr>
              <w:ind w:firstLine="0"/>
              <w:jc w:val="center"/>
              <w:rPr>
                <w:rFonts w:cs="Arial"/>
              </w:rPr>
            </w:pPr>
            <w:r w:rsidRPr="00C54B9E">
              <w:rPr>
                <w:rFonts w:cs="Arial"/>
              </w:rPr>
              <w:t xml:space="preserve">Расход воды на производственные потребности, </w:t>
            </w:r>
            <w:r w:rsidRPr="00C54B9E">
              <w:rPr>
                <w:rFonts w:eastAsia="Times New Roman" w:cs="Arial"/>
                <w:lang w:eastAsia="ru-RU"/>
              </w:rPr>
              <w:t>м</w:t>
            </w:r>
            <w:r w:rsidRPr="00C54B9E">
              <w:rPr>
                <w:rFonts w:eastAsia="Times New Roman" w:cs="Arial"/>
                <w:vertAlign w:val="superscript"/>
                <w:lang w:eastAsia="ru-RU"/>
              </w:rPr>
              <w:t>3</w:t>
            </w:r>
            <w:r w:rsidRPr="00C54B9E">
              <w:rPr>
                <w:rFonts w:eastAsia="Times New Roman" w:cs="Arial"/>
                <w:lang w:eastAsia="ru-RU"/>
              </w:rPr>
              <w:t>/сут</w:t>
            </w:r>
          </w:p>
        </w:tc>
      </w:tr>
      <w:tr w:rsidR="00F30DC6" w:rsidRPr="00C54B9E" w14:paraId="5CDFA6C2" w14:textId="77777777" w:rsidTr="00F30DC6">
        <w:trPr>
          <w:cantSplit/>
          <w:trHeight w:hRule="exact" w:val="284"/>
        </w:trPr>
        <w:tc>
          <w:tcPr>
            <w:tcW w:w="7088"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14:paraId="0131C573" w14:textId="77777777" w:rsidR="00F30DC6" w:rsidRPr="00C54B9E" w:rsidRDefault="00F30DC6" w:rsidP="002F34B1">
            <w:pPr>
              <w:ind w:firstLine="28"/>
              <w:rPr>
                <w:rFonts w:eastAsiaTheme="minorHAnsi" w:cs="Arial"/>
                <w:sz w:val="20"/>
                <w:szCs w:val="20"/>
                <w:lang w:eastAsia="ru-RU"/>
              </w:rPr>
            </w:pPr>
            <w:r w:rsidRPr="00C54B9E">
              <w:rPr>
                <w:rFonts w:cs="Arial"/>
                <w:sz w:val="20"/>
                <w:szCs w:val="20"/>
                <w:lang w:eastAsia="ru-RU"/>
              </w:rPr>
              <w:t>Шламовый амбар на площадке куста скважин №2</w:t>
            </w:r>
          </w:p>
        </w:tc>
        <w:tc>
          <w:tcPr>
            <w:tcW w:w="1418"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tcPr>
          <w:p w14:paraId="6D708592" w14:textId="77777777" w:rsidR="00F30DC6" w:rsidRPr="00C54B9E" w:rsidRDefault="00F30DC6" w:rsidP="002F34B1">
            <w:pPr>
              <w:ind w:firstLine="28"/>
              <w:jc w:val="center"/>
              <w:rPr>
                <w:rFonts w:cs="Arial"/>
                <w:sz w:val="20"/>
                <w:szCs w:val="20"/>
                <w:lang w:eastAsia="ru-RU"/>
              </w:rPr>
            </w:pPr>
            <w:r w:rsidRPr="00C54B9E">
              <w:rPr>
                <w:rFonts w:cs="Arial"/>
                <w:sz w:val="20"/>
                <w:szCs w:val="20"/>
                <w:lang w:eastAsia="ru-RU"/>
              </w:rPr>
              <w:t>186,0</w:t>
            </w:r>
          </w:p>
        </w:tc>
        <w:tc>
          <w:tcPr>
            <w:tcW w:w="1417" w:type="dxa"/>
            <w:tcBorders>
              <w:top w:val="single" w:sz="8" w:space="0" w:color="auto"/>
              <w:left w:val="nil"/>
              <w:bottom w:val="single" w:sz="8" w:space="0" w:color="auto"/>
              <w:right w:val="nil"/>
            </w:tcBorders>
            <w:tcMar>
              <w:top w:w="0" w:type="dxa"/>
              <w:left w:w="40" w:type="dxa"/>
              <w:bottom w:w="0" w:type="dxa"/>
              <w:right w:w="40" w:type="dxa"/>
            </w:tcMar>
            <w:vAlign w:val="center"/>
          </w:tcPr>
          <w:p w14:paraId="10C1261B" w14:textId="77777777" w:rsidR="00F30DC6" w:rsidRPr="00C54B9E" w:rsidRDefault="00F30DC6" w:rsidP="002F34B1">
            <w:pPr>
              <w:ind w:firstLine="0"/>
              <w:jc w:val="center"/>
              <w:rPr>
                <w:rFonts w:cs="Arial"/>
              </w:rPr>
            </w:pPr>
            <w:r w:rsidRPr="00C54B9E">
              <w:rPr>
                <w:rFonts w:cs="Arial"/>
              </w:rPr>
              <w:t>-</w:t>
            </w:r>
          </w:p>
        </w:tc>
      </w:tr>
      <w:tr w:rsidR="00FD3AD0" w:rsidRPr="00C54B9E" w14:paraId="49A881CB" w14:textId="77777777" w:rsidTr="00F30DC6">
        <w:trPr>
          <w:cantSplit/>
          <w:trHeight w:hRule="exact" w:val="284"/>
        </w:trPr>
        <w:tc>
          <w:tcPr>
            <w:tcW w:w="7088"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14:paraId="637DE910" w14:textId="0D6CD244" w:rsidR="00FD3AD0" w:rsidRPr="00C54B9E" w:rsidRDefault="00FD3AD0" w:rsidP="002F34B1">
            <w:pPr>
              <w:ind w:firstLine="28"/>
              <w:rPr>
                <w:rFonts w:cs="Arial"/>
                <w:sz w:val="20"/>
                <w:szCs w:val="20"/>
                <w:lang w:eastAsia="ru-RU"/>
              </w:rPr>
            </w:pPr>
            <w:r w:rsidRPr="00612148">
              <w:rPr>
                <w:rFonts w:cs="Arial"/>
                <w:sz w:val="20"/>
                <w:szCs w:val="20"/>
                <w:lang w:eastAsia="ru-RU"/>
              </w:rPr>
              <w:t>Площадка временного накопления отходов бурения на кусте скважин №6</w:t>
            </w:r>
          </w:p>
        </w:tc>
        <w:tc>
          <w:tcPr>
            <w:tcW w:w="1418"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tcPr>
          <w:p w14:paraId="7063065E" w14:textId="22CB33A7" w:rsidR="00FD3AD0" w:rsidRPr="00C54B9E" w:rsidRDefault="00FD3AD0" w:rsidP="002F34B1">
            <w:pPr>
              <w:ind w:firstLine="28"/>
              <w:jc w:val="center"/>
              <w:rPr>
                <w:rFonts w:cs="Arial"/>
                <w:sz w:val="20"/>
                <w:szCs w:val="20"/>
                <w:lang w:eastAsia="ru-RU"/>
              </w:rPr>
            </w:pPr>
            <w:r w:rsidRPr="00612148">
              <w:rPr>
                <w:rFonts w:cs="Arial"/>
                <w:sz w:val="20"/>
                <w:szCs w:val="20"/>
                <w:lang w:eastAsia="ru-RU"/>
              </w:rPr>
              <w:t>104,0</w:t>
            </w:r>
          </w:p>
        </w:tc>
        <w:tc>
          <w:tcPr>
            <w:tcW w:w="1417" w:type="dxa"/>
            <w:tcBorders>
              <w:top w:val="single" w:sz="8" w:space="0" w:color="auto"/>
              <w:left w:val="nil"/>
              <w:bottom w:val="single" w:sz="8" w:space="0" w:color="auto"/>
              <w:right w:val="nil"/>
            </w:tcBorders>
            <w:tcMar>
              <w:top w:w="0" w:type="dxa"/>
              <w:left w:w="40" w:type="dxa"/>
              <w:bottom w:w="0" w:type="dxa"/>
              <w:right w:w="40" w:type="dxa"/>
            </w:tcMar>
            <w:vAlign w:val="center"/>
          </w:tcPr>
          <w:p w14:paraId="21F83225" w14:textId="688942F1" w:rsidR="00FD3AD0" w:rsidRPr="00C54B9E" w:rsidRDefault="00FD3AD0" w:rsidP="002F34B1">
            <w:pPr>
              <w:ind w:firstLine="0"/>
              <w:jc w:val="center"/>
              <w:rPr>
                <w:rFonts w:cs="Arial"/>
              </w:rPr>
            </w:pPr>
            <w:r w:rsidRPr="00612148">
              <w:rPr>
                <w:rFonts w:cs="Arial"/>
              </w:rPr>
              <w:t>-</w:t>
            </w:r>
          </w:p>
        </w:tc>
      </w:tr>
      <w:tr w:rsidR="00F30DC6" w:rsidRPr="00C54B9E" w14:paraId="57ED0FC1" w14:textId="77777777" w:rsidTr="00F30DC6">
        <w:trPr>
          <w:cantSplit/>
          <w:trHeight w:hRule="exact" w:val="284"/>
        </w:trPr>
        <w:tc>
          <w:tcPr>
            <w:tcW w:w="7088"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14:paraId="0B0D4F39" w14:textId="77777777" w:rsidR="00F30DC6" w:rsidRPr="00C54B9E" w:rsidRDefault="00F30DC6" w:rsidP="002F34B1">
            <w:pPr>
              <w:ind w:firstLine="28"/>
              <w:rPr>
                <w:rFonts w:eastAsiaTheme="minorHAnsi" w:cs="Arial"/>
                <w:sz w:val="20"/>
                <w:szCs w:val="20"/>
                <w:lang w:eastAsia="ru-RU"/>
              </w:rPr>
            </w:pPr>
            <w:r w:rsidRPr="00C54B9E">
              <w:rPr>
                <w:rFonts w:cs="Arial"/>
                <w:sz w:val="20"/>
                <w:szCs w:val="20"/>
                <w:lang w:eastAsia="ru-RU"/>
              </w:rPr>
              <w:t>Шламовый амбар на площадке куста скважин №8</w:t>
            </w:r>
          </w:p>
        </w:tc>
        <w:tc>
          <w:tcPr>
            <w:tcW w:w="1418"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tcPr>
          <w:p w14:paraId="18A50305" w14:textId="77777777" w:rsidR="00F30DC6" w:rsidRPr="00C54B9E" w:rsidRDefault="00F30DC6" w:rsidP="002F34B1">
            <w:pPr>
              <w:ind w:firstLine="28"/>
              <w:jc w:val="center"/>
              <w:rPr>
                <w:rFonts w:cs="Arial"/>
                <w:sz w:val="20"/>
                <w:szCs w:val="20"/>
                <w:lang w:eastAsia="ru-RU"/>
              </w:rPr>
            </w:pPr>
            <w:r w:rsidRPr="00C54B9E">
              <w:rPr>
                <w:rFonts w:cs="Arial"/>
                <w:sz w:val="20"/>
                <w:szCs w:val="20"/>
                <w:lang w:eastAsia="ru-RU"/>
              </w:rPr>
              <w:t>130,6</w:t>
            </w:r>
          </w:p>
        </w:tc>
        <w:tc>
          <w:tcPr>
            <w:tcW w:w="1417" w:type="dxa"/>
            <w:tcBorders>
              <w:top w:val="single" w:sz="8" w:space="0" w:color="auto"/>
              <w:left w:val="nil"/>
              <w:bottom w:val="single" w:sz="8" w:space="0" w:color="auto"/>
              <w:right w:val="nil"/>
            </w:tcBorders>
            <w:tcMar>
              <w:top w:w="0" w:type="dxa"/>
              <w:left w:w="40" w:type="dxa"/>
              <w:bottom w:w="0" w:type="dxa"/>
              <w:right w:w="40" w:type="dxa"/>
            </w:tcMar>
            <w:vAlign w:val="center"/>
          </w:tcPr>
          <w:p w14:paraId="0D718AF8" w14:textId="77777777" w:rsidR="00F30DC6" w:rsidRPr="00C54B9E" w:rsidRDefault="00F30DC6" w:rsidP="002F34B1">
            <w:pPr>
              <w:ind w:firstLine="0"/>
              <w:jc w:val="center"/>
              <w:rPr>
                <w:rFonts w:cs="Arial"/>
              </w:rPr>
            </w:pPr>
            <w:r w:rsidRPr="00C54B9E">
              <w:rPr>
                <w:rFonts w:cs="Arial"/>
              </w:rPr>
              <w:t>-</w:t>
            </w:r>
          </w:p>
        </w:tc>
      </w:tr>
      <w:tr w:rsidR="00F30DC6" w:rsidRPr="00C54B9E" w14:paraId="469A6A99" w14:textId="77777777" w:rsidTr="00F30DC6">
        <w:trPr>
          <w:cantSplit/>
          <w:trHeight w:hRule="exact" w:val="284"/>
        </w:trPr>
        <w:tc>
          <w:tcPr>
            <w:tcW w:w="7088"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14:paraId="3C8239C7" w14:textId="77777777" w:rsidR="00F30DC6" w:rsidRPr="00C54B9E" w:rsidRDefault="00F30DC6" w:rsidP="002F34B1">
            <w:pPr>
              <w:ind w:firstLine="28"/>
              <w:rPr>
                <w:rFonts w:eastAsiaTheme="minorHAnsi" w:cs="Arial"/>
                <w:sz w:val="20"/>
                <w:szCs w:val="20"/>
                <w:lang w:eastAsia="ru-RU"/>
              </w:rPr>
            </w:pPr>
            <w:r w:rsidRPr="00C54B9E">
              <w:rPr>
                <w:rFonts w:cs="Arial"/>
                <w:sz w:val="20"/>
                <w:szCs w:val="20"/>
                <w:lang w:eastAsia="ru-RU"/>
              </w:rPr>
              <w:t>Шламовый амбар на площадке куста скважин №11</w:t>
            </w:r>
          </w:p>
        </w:tc>
        <w:tc>
          <w:tcPr>
            <w:tcW w:w="1418"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tcPr>
          <w:p w14:paraId="6AEF58E3" w14:textId="77777777" w:rsidR="00F30DC6" w:rsidRPr="00C54B9E" w:rsidRDefault="00F30DC6" w:rsidP="002F34B1">
            <w:pPr>
              <w:ind w:firstLine="28"/>
              <w:jc w:val="center"/>
              <w:rPr>
                <w:rFonts w:cs="Arial"/>
                <w:sz w:val="20"/>
                <w:szCs w:val="20"/>
                <w:lang w:eastAsia="ru-RU"/>
              </w:rPr>
            </w:pPr>
            <w:r w:rsidRPr="00C54B9E">
              <w:rPr>
                <w:rFonts w:cs="Arial"/>
                <w:sz w:val="20"/>
                <w:szCs w:val="20"/>
                <w:lang w:eastAsia="ru-RU"/>
              </w:rPr>
              <w:t>108,9</w:t>
            </w:r>
          </w:p>
        </w:tc>
        <w:tc>
          <w:tcPr>
            <w:tcW w:w="1417" w:type="dxa"/>
            <w:tcBorders>
              <w:top w:val="single" w:sz="8" w:space="0" w:color="auto"/>
              <w:left w:val="nil"/>
              <w:bottom w:val="single" w:sz="8" w:space="0" w:color="auto"/>
              <w:right w:val="nil"/>
            </w:tcBorders>
            <w:tcMar>
              <w:top w:w="0" w:type="dxa"/>
              <w:left w:w="40" w:type="dxa"/>
              <w:bottom w:w="0" w:type="dxa"/>
              <w:right w:w="40" w:type="dxa"/>
            </w:tcMar>
            <w:vAlign w:val="center"/>
          </w:tcPr>
          <w:p w14:paraId="7B31F53F" w14:textId="77777777" w:rsidR="00F30DC6" w:rsidRPr="00C54B9E" w:rsidRDefault="00F30DC6" w:rsidP="002F34B1">
            <w:pPr>
              <w:ind w:firstLine="0"/>
              <w:jc w:val="center"/>
              <w:rPr>
                <w:rFonts w:cs="Arial"/>
              </w:rPr>
            </w:pPr>
            <w:r w:rsidRPr="00C54B9E">
              <w:rPr>
                <w:rFonts w:cs="Arial"/>
              </w:rPr>
              <w:t>-</w:t>
            </w:r>
          </w:p>
        </w:tc>
      </w:tr>
      <w:tr w:rsidR="00FD3AD0" w:rsidRPr="00C54B9E" w14:paraId="4B2AE3C7" w14:textId="77777777" w:rsidTr="00FD3AD0">
        <w:trPr>
          <w:cantSplit/>
          <w:trHeight w:hRule="exact" w:val="563"/>
        </w:trPr>
        <w:tc>
          <w:tcPr>
            <w:tcW w:w="7088"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14:paraId="2CF83B09" w14:textId="56577517" w:rsidR="00FD3AD0" w:rsidRPr="00C54B9E" w:rsidRDefault="00FD3AD0" w:rsidP="00FD3AD0">
            <w:pPr>
              <w:spacing w:line="276" w:lineRule="auto"/>
              <w:ind w:firstLine="28"/>
              <w:rPr>
                <w:rFonts w:eastAsiaTheme="minorHAnsi" w:cs="Arial"/>
                <w:sz w:val="20"/>
                <w:szCs w:val="20"/>
                <w:lang w:eastAsia="ru-RU"/>
              </w:rPr>
            </w:pPr>
            <w:r w:rsidRPr="00612148">
              <w:rPr>
                <w:rFonts w:cs="Arial"/>
                <w:sz w:val="20"/>
                <w:szCs w:val="20"/>
                <w:lang w:eastAsia="ru-RU"/>
              </w:rPr>
              <w:lastRenderedPageBreak/>
              <w:t>Площадка временного накопления отходов бурения на кусте скважин №1Г</w:t>
            </w:r>
          </w:p>
        </w:tc>
        <w:tc>
          <w:tcPr>
            <w:tcW w:w="1418"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tcPr>
          <w:p w14:paraId="49FD9EBD" w14:textId="0575C4C2" w:rsidR="00FD3AD0" w:rsidRPr="00C54B9E" w:rsidRDefault="00FD3AD0" w:rsidP="002F34B1">
            <w:pPr>
              <w:ind w:firstLine="28"/>
              <w:jc w:val="center"/>
              <w:rPr>
                <w:rFonts w:cs="Arial"/>
                <w:sz w:val="20"/>
                <w:szCs w:val="20"/>
                <w:lang w:eastAsia="ru-RU"/>
              </w:rPr>
            </w:pPr>
            <w:r w:rsidRPr="00612148">
              <w:rPr>
                <w:rFonts w:cs="Arial"/>
                <w:sz w:val="20"/>
                <w:szCs w:val="20"/>
                <w:lang w:eastAsia="ru-RU"/>
              </w:rPr>
              <w:t>59,1</w:t>
            </w:r>
          </w:p>
        </w:tc>
        <w:tc>
          <w:tcPr>
            <w:tcW w:w="1417" w:type="dxa"/>
            <w:tcBorders>
              <w:top w:val="single" w:sz="8" w:space="0" w:color="auto"/>
              <w:left w:val="nil"/>
              <w:bottom w:val="single" w:sz="8" w:space="0" w:color="auto"/>
              <w:right w:val="nil"/>
            </w:tcBorders>
            <w:tcMar>
              <w:top w:w="0" w:type="dxa"/>
              <w:left w:w="40" w:type="dxa"/>
              <w:bottom w:w="0" w:type="dxa"/>
              <w:right w:w="40" w:type="dxa"/>
            </w:tcMar>
            <w:vAlign w:val="center"/>
          </w:tcPr>
          <w:p w14:paraId="21BF83AA" w14:textId="23E39605" w:rsidR="00FD3AD0" w:rsidRPr="00C54B9E" w:rsidRDefault="00FD3AD0" w:rsidP="002F34B1">
            <w:pPr>
              <w:ind w:firstLine="0"/>
              <w:jc w:val="center"/>
              <w:rPr>
                <w:rFonts w:cs="Arial"/>
              </w:rPr>
            </w:pPr>
            <w:r w:rsidRPr="00612148">
              <w:rPr>
                <w:rFonts w:cs="Arial"/>
              </w:rPr>
              <w:t>-</w:t>
            </w:r>
          </w:p>
        </w:tc>
      </w:tr>
      <w:tr w:rsidR="00F30DC6" w:rsidRPr="00C54B9E" w14:paraId="5724B71E" w14:textId="77777777" w:rsidTr="00F30DC6">
        <w:trPr>
          <w:cantSplit/>
          <w:trHeight w:hRule="exact" w:val="284"/>
        </w:trPr>
        <w:tc>
          <w:tcPr>
            <w:tcW w:w="7088"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14:paraId="0903B82B" w14:textId="77777777" w:rsidR="00F30DC6" w:rsidRPr="00C54B9E" w:rsidRDefault="00F30DC6" w:rsidP="002F34B1">
            <w:pPr>
              <w:ind w:firstLine="28"/>
              <w:rPr>
                <w:rFonts w:eastAsiaTheme="minorHAnsi" w:cs="Arial"/>
                <w:sz w:val="20"/>
                <w:szCs w:val="20"/>
                <w:lang w:eastAsia="ru-RU"/>
              </w:rPr>
            </w:pPr>
            <w:r w:rsidRPr="00C54B9E">
              <w:rPr>
                <w:rFonts w:cs="Arial"/>
                <w:sz w:val="20"/>
                <w:szCs w:val="20"/>
                <w:lang w:eastAsia="ru-RU"/>
              </w:rPr>
              <w:t>Шламовый амбар на площадке куста скважин №2Г</w:t>
            </w:r>
          </w:p>
        </w:tc>
        <w:tc>
          <w:tcPr>
            <w:tcW w:w="1418"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tcPr>
          <w:p w14:paraId="6EBCF321" w14:textId="77777777" w:rsidR="00F30DC6" w:rsidRPr="00C54B9E" w:rsidRDefault="00F30DC6" w:rsidP="002F34B1">
            <w:pPr>
              <w:ind w:firstLine="28"/>
              <w:jc w:val="center"/>
              <w:rPr>
                <w:rFonts w:cs="Arial"/>
                <w:sz w:val="20"/>
                <w:szCs w:val="20"/>
                <w:lang w:eastAsia="ru-RU"/>
              </w:rPr>
            </w:pPr>
            <w:r w:rsidRPr="00C54B9E">
              <w:rPr>
                <w:rFonts w:cs="Arial"/>
                <w:sz w:val="20"/>
                <w:szCs w:val="20"/>
                <w:lang w:eastAsia="ru-RU"/>
              </w:rPr>
              <w:t>108,9</w:t>
            </w:r>
          </w:p>
        </w:tc>
        <w:tc>
          <w:tcPr>
            <w:tcW w:w="1417" w:type="dxa"/>
            <w:tcBorders>
              <w:top w:val="single" w:sz="8" w:space="0" w:color="auto"/>
              <w:left w:val="nil"/>
              <w:bottom w:val="single" w:sz="8" w:space="0" w:color="auto"/>
              <w:right w:val="nil"/>
            </w:tcBorders>
            <w:tcMar>
              <w:top w:w="0" w:type="dxa"/>
              <w:left w:w="40" w:type="dxa"/>
              <w:bottom w:w="0" w:type="dxa"/>
              <w:right w:w="40" w:type="dxa"/>
            </w:tcMar>
            <w:vAlign w:val="center"/>
          </w:tcPr>
          <w:p w14:paraId="61C82AF4" w14:textId="77777777" w:rsidR="00F30DC6" w:rsidRPr="00C54B9E" w:rsidRDefault="00F30DC6" w:rsidP="002F34B1">
            <w:pPr>
              <w:ind w:firstLine="0"/>
              <w:jc w:val="center"/>
              <w:rPr>
                <w:rFonts w:cs="Arial"/>
              </w:rPr>
            </w:pPr>
            <w:r w:rsidRPr="00C54B9E">
              <w:rPr>
                <w:rFonts w:cs="Arial"/>
              </w:rPr>
              <w:t>-</w:t>
            </w:r>
          </w:p>
        </w:tc>
      </w:tr>
      <w:tr w:rsidR="00F30DC6" w:rsidRPr="00C54B9E" w14:paraId="16CA84ED" w14:textId="77777777" w:rsidTr="00F30DC6">
        <w:trPr>
          <w:cantSplit/>
          <w:trHeight w:hRule="exact" w:val="284"/>
        </w:trPr>
        <w:tc>
          <w:tcPr>
            <w:tcW w:w="9923"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14:paraId="3691E9FE" w14:textId="77777777" w:rsidR="00F30DC6" w:rsidRPr="00C54B9E" w:rsidRDefault="00F30DC6" w:rsidP="002F34B1">
            <w:pPr>
              <w:ind w:firstLine="0"/>
              <w:jc w:val="center"/>
              <w:rPr>
                <w:rFonts w:cs="Arial"/>
              </w:rPr>
            </w:pPr>
            <w:r w:rsidRPr="00C54B9E">
              <w:rPr>
                <w:rFonts w:cs="Arial"/>
              </w:rPr>
              <w:t xml:space="preserve">Расход воды на питьевые потребности, </w:t>
            </w:r>
            <w:r w:rsidRPr="00C54B9E">
              <w:rPr>
                <w:rFonts w:eastAsia="Times New Roman" w:cs="Arial"/>
                <w:lang w:eastAsia="ru-RU"/>
              </w:rPr>
              <w:t>м</w:t>
            </w:r>
            <w:r w:rsidRPr="00C54B9E">
              <w:rPr>
                <w:rFonts w:eastAsia="Times New Roman" w:cs="Arial"/>
                <w:vertAlign w:val="superscript"/>
                <w:lang w:eastAsia="ru-RU"/>
              </w:rPr>
              <w:t>3</w:t>
            </w:r>
            <w:r w:rsidRPr="00C54B9E">
              <w:rPr>
                <w:rFonts w:eastAsia="Times New Roman" w:cs="Arial"/>
                <w:lang w:eastAsia="ru-RU"/>
              </w:rPr>
              <w:t>/сут</w:t>
            </w:r>
          </w:p>
        </w:tc>
      </w:tr>
      <w:tr w:rsidR="00F30DC6" w:rsidRPr="00C54B9E" w14:paraId="5FF8460F" w14:textId="77777777" w:rsidTr="00F30DC6">
        <w:trPr>
          <w:cantSplit/>
          <w:trHeight w:hRule="exact" w:val="284"/>
        </w:trPr>
        <w:tc>
          <w:tcPr>
            <w:tcW w:w="7088"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14:paraId="725A2ECB" w14:textId="77777777" w:rsidR="00F30DC6" w:rsidRPr="00C54B9E" w:rsidRDefault="00F30DC6" w:rsidP="002F34B1">
            <w:pPr>
              <w:ind w:firstLine="28"/>
              <w:rPr>
                <w:rFonts w:eastAsiaTheme="minorHAnsi" w:cs="Arial"/>
                <w:sz w:val="20"/>
                <w:szCs w:val="20"/>
                <w:lang w:eastAsia="ru-RU"/>
              </w:rPr>
            </w:pPr>
            <w:r w:rsidRPr="00C54B9E">
              <w:rPr>
                <w:rFonts w:cs="Arial"/>
                <w:sz w:val="20"/>
                <w:szCs w:val="20"/>
                <w:lang w:eastAsia="ru-RU"/>
              </w:rPr>
              <w:t>Шламовый амбар на площадке куста скважин №2</w:t>
            </w:r>
          </w:p>
        </w:tc>
        <w:tc>
          <w:tcPr>
            <w:tcW w:w="1418"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tcPr>
          <w:p w14:paraId="08C21284" w14:textId="77777777" w:rsidR="00F30DC6" w:rsidRPr="00C54B9E" w:rsidRDefault="00F30DC6" w:rsidP="002F34B1">
            <w:pPr>
              <w:ind w:firstLine="28"/>
              <w:jc w:val="center"/>
              <w:rPr>
                <w:rFonts w:cs="Arial"/>
                <w:sz w:val="20"/>
                <w:szCs w:val="20"/>
                <w:lang w:eastAsia="ru-RU"/>
              </w:rPr>
            </w:pPr>
            <w:r w:rsidRPr="00C54B9E">
              <w:rPr>
                <w:rFonts w:cs="Arial"/>
                <w:sz w:val="20"/>
                <w:szCs w:val="20"/>
                <w:lang w:eastAsia="ru-RU"/>
              </w:rPr>
              <w:t>6,6</w:t>
            </w:r>
          </w:p>
        </w:tc>
        <w:tc>
          <w:tcPr>
            <w:tcW w:w="1417" w:type="dxa"/>
            <w:tcBorders>
              <w:top w:val="single" w:sz="8" w:space="0" w:color="auto"/>
              <w:left w:val="nil"/>
              <w:bottom w:val="single" w:sz="8" w:space="0" w:color="auto"/>
              <w:right w:val="nil"/>
            </w:tcBorders>
            <w:tcMar>
              <w:top w:w="0" w:type="dxa"/>
              <w:left w:w="40" w:type="dxa"/>
              <w:bottom w:w="0" w:type="dxa"/>
              <w:right w:w="40" w:type="dxa"/>
            </w:tcMar>
            <w:vAlign w:val="bottom"/>
          </w:tcPr>
          <w:p w14:paraId="184D13AB" w14:textId="77777777" w:rsidR="00F30DC6" w:rsidRPr="00C54B9E" w:rsidRDefault="00F30DC6" w:rsidP="002F34B1">
            <w:pPr>
              <w:ind w:firstLine="28"/>
              <w:jc w:val="center"/>
              <w:rPr>
                <w:rFonts w:cs="Arial"/>
                <w:sz w:val="20"/>
                <w:szCs w:val="20"/>
                <w:lang w:eastAsia="ru-RU"/>
              </w:rPr>
            </w:pPr>
            <w:r w:rsidRPr="00C54B9E">
              <w:rPr>
                <w:rFonts w:cs="Arial"/>
                <w:sz w:val="20"/>
                <w:szCs w:val="20"/>
                <w:lang w:eastAsia="ru-RU"/>
              </w:rPr>
              <w:t>6,6</w:t>
            </w:r>
          </w:p>
        </w:tc>
      </w:tr>
      <w:tr w:rsidR="00FD3AD0" w:rsidRPr="00C54B9E" w14:paraId="5476F443" w14:textId="77777777" w:rsidTr="00F30DC6">
        <w:trPr>
          <w:cantSplit/>
          <w:trHeight w:hRule="exact" w:val="284"/>
        </w:trPr>
        <w:tc>
          <w:tcPr>
            <w:tcW w:w="7088"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14:paraId="4B93857F" w14:textId="0CE0B959" w:rsidR="00FD3AD0" w:rsidRPr="00C54B9E" w:rsidRDefault="00FD3AD0" w:rsidP="002F34B1">
            <w:pPr>
              <w:ind w:firstLine="28"/>
              <w:rPr>
                <w:rFonts w:cs="Arial"/>
                <w:sz w:val="20"/>
                <w:szCs w:val="20"/>
                <w:lang w:eastAsia="ru-RU"/>
              </w:rPr>
            </w:pPr>
            <w:r w:rsidRPr="00612148">
              <w:rPr>
                <w:rFonts w:cs="Arial"/>
                <w:sz w:val="20"/>
                <w:szCs w:val="20"/>
                <w:lang w:eastAsia="ru-RU"/>
              </w:rPr>
              <w:t>Площадка временного накопления отходов бурения на кусте скважин №6</w:t>
            </w:r>
          </w:p>
        </w:tc>
        <w:tc>
          <w:tcPr>
            <w:tcW w:w="1418"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tcPr>
          <w:p w14:paraId="75753BD0" w14:textId="2433403C" w:rsidR="00FD3AD0" w:rsidRPr="00C54B9E" w:rsidRDefault="00FD3AD0" w:rsidP="002F34B1">
            <w:pPr>
              <w:ind w:firstLine="28"/>
              <w:jc w:val="center"/>
              <w:rPr>
                <w:rFonts w:cs="Arial"/>
                <w:sz w:val="20"/>
                <w:szCs w:val="20"/>
                <w:lang w:eastAsia="ru-RU"/>
              </w:rPr>
            </w:pPr>
            <w:r w:rsidRPr="00612148">
              <w:rPr>
                <w:rFonts w:cs="Arial"/>
                <w:sz w:val="20"/>
                <w:szCs w:val="20"/>
                <w:lang w:eastAsia="ru-RU"/>
              </w:rPr>
              <w:t>3,7</w:t>
            </w:r>
          </w:p>
        </w:tc>
        <w:tc>
          <w:tcPr>
            <w:tcW w:w="1417" w:type="dxa"/>
            <w:tcBorders>
              <w:top w:val="single" w:sz="8" w:space="0" w:color="auto"/>
              <w:left w:val="nil"/>
              <w:bottom w:val="single" w:sz="8" w:space="0" w:color="auto"/>
              <w:right w:val="nil"/>
            </w:tcBorders>
            <w:tcMar>
              <w:top w:w="0" w:type="dxa"/>
              <w:left w:w="40" w:type="dxa"/>
              <w:bottom w:w="0" w:type="dxa"/>
              <w:right w:w="40" w:type="dxa"/>
            </w:tcMar>
            <w:vAlign w:val="bottom"/>
          </w:tcPr>
          <w:p w14:paraId="2D84A33C" w14:textId="5D33FA6A" w:rsidR="00FD3AD0" w:rsidRPr="00C54B9E" w:rsidRDefault="00FD3AD0" w:rsidP="002F34B1">
            <w:pPr>
              <w:ind w:firstLine="28"/>
              <w:jc w:val="center"/>
              <w:rPr>
                <w:rFonts w:cs="Arial"/>
                <w:sz w:val="20"/>
                <w:szCs w:val="20"/>
                <w:lang w:eastAsia="ru-RU"/>
              </w:rPr>
            </w:pPr>
            <w:r w:rsidRPr="00612148">
              <w:rPr>
                <w:rFonts w:cs="Arial"/>
                <w:sz w:val="20"/>
                <w:szCs w:val="20"/>
                <w:lang w:eastAsia="ru-RU"/>
              </w:rPr>
              <w:t>3,7</w:t>
            </w:r>
          </w:p>
        </w:tc>
      </w:tr>
      <w:tr w:rsidR="00F30DC6" w:rsidRPr="00C54B9E" w14:paraId="47506C10" w14:textId="77777777" w:rsidTr="00F30DC6">
        <w:trPr>
          <w:cantSplit/>
          <w:trHeight w:hRule="exact" w:val="284"/>
        </w:trPr>
        <w:tc>
          <w:tcPr>
            <w:tcW w:w="7088"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14:paraId="52A49D77" w14:textId="77777777" w:rsidR="00F30DC6" w:rsidRPr="00C54B9E" w:rsidRDefault="00F30DC6" w:rsidP="002F34B1">
            <w:pPr>
              <w:ind w:firstLine="28"/>
              <w:rPr>
                <w:rFonts w:eastAsiaTheme="minorHAnsi" w:cs="Arial"/>
                <w:sz w:val="20"/>
                <w:szCs w:val="20"/>
                <w:lang w:eastAsia="ru-RU"/>
              </w:rPr>
            </w:pPr>
            <w:r w:rsidRPr="00C54B9E">
              <w:rPr>
                <w:rFonts w:cs="Arial"/>
                <w:sz w:val="20"/>
                <w:szCs w:val="20"/>
                <w:lang w:eastAsia="ru-RU"/>
              </w:rPr>
              <w:t>Шламовый амбар на площадке куста скважин №8</w:t>
            </w:r>
          </w:p>
        </w:tc>
        <w:tc>
          <w:tcPr>
            <w:tcW w:w="1418"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tcPr>
          <w:p w14:paraId="1039CD47" w14:textId="77777777" w:rsidR="00F30DC6" w:rsidRPr="00C54B9E" w:rsidRDefault="00F30DC6" w:rsidP="002F34B1">
            <w:pPr>
              <w:ind w:firstLine="28"/>
              <w:jc w:val="center"/>
              <w:rPr>
                <w:rFonts w:cs="Arial"/>
                <w:sz w:val="20"/>
                <w:szCs w:val="20"/>
                <w:lang w:eastAsia="ru-RU"/>
              </w:rPr>
            </w:pPr>
            <w:r w:rsidRPr="00C54B9E">
              <w:rPr>
                <w:rFonts w:cs="Arial"/>
                <w:sz w:val="20"/>
                <w:szCs w:val="20"/>
                <w:lang w:eastAsia="ru-RU"/>
              </w:rPr>
              <w:t>4,7</w:t>
            </w:r>
          </w:p>
        </w:tc>
        <w:tc>
          <w:tcPr>
            <w:tcW w:w="1417" w:type="dxa"/>
            <w:tcBorders>
              <w:top w:val="single" w:sz="8" w:space="0" w:color="auto"/>
              <w:left w:val="nil"/>
              <w:bottom w:val="single" w:sz="8" w:space="0" w:color="auto"/>
              <w:right w:val="nil"/>
            </w:tcBorders>
            <w:tcMar>
              <w:top w:w="0" w:type="dxa"/>
              <w:left w:w="40" w:type="dxa"/>
              <w:bottom w:w="0" w:type="dxa"/>
              <w:right w:w="40" w:type="dxa"/>
            </w:tcMar>
            <w:vAlign w:val="bottom"/>
          </w:tcPr>
          <w:p w14:paraId="1484D79D" w14:textId="77777777" w:rsidR="00F30DC6" w:rsidRPr="00C54B9E" w:rsidRDefault="00F30DC6" w:rsidP="002F34B1">
            <w:pPr>
              <w:ind w:firstLine="28"/>
              <w:jc w:val="center"/>
              <w:rPr>
                <w:rFonts w:cs="Arial"/>
                <w:sz w:val="20"/>
                <w:szCs w:val="20"/>
                <w:lang w:eastAsia="ru-RU"/>
              </w:rPr>
            </w:pPr>
            <w:r w:rsidRPr="00C54B9E">
              <w:rPr>
                <w:rFonts w:cs="Arial"/>
                <w:sz w:val="20"/>
                <w:szCs w:val="20"/>
                <w:lang w:eastAsia="ru-RU"/>
              </w:rPr>
              <w:t>4,7</w:t>
            </w:r>
          </w:p>
        </w:tc>
      </w:tr>
      <w:tr w:rsidR="00F30DC6" w:rsidRPr="00C54B9E" w14:paraId="3054CD75" w14:textId="77777777" w:rsidTr="00F30DC6">
        <w:trPr>
          <w:cantSplit/>
          <w:trHeight w:hRule="exact" w:val="284"/>
        </w:trPr>
        <w:tc>
          <w:tcPr>
            <w:tcW w:w="7088"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14:paraId="734E8D55" w14:textId="77777777" w:rsidR="00F30DC6" w:rsidRPr="00C54B9E" w:rsidRDefault="00F30DC6" w:rsidP="002F34B1">
            <w:pPr>
              <w:ind w:firstLine="28"/>
              <w:rPr>
                <w:rFonts w:eastAsiaTheme="minorHAnsi" w:cs="Arial"/>
                <w:sz w:val="20"/>
                <w:szCs w:val="20"/>
                <w:lang w:eastAsia="ru-RU"/>
              </w:rPr>
            </w:pPr>
            <w:r w:rsidRPr="00C54B9E">
              <w:rPr>
                <w:rFonts w:cs="Arial"/>
                <w:sz w:val="20"/>
                <w:szCs w:val="20"/>
                <w:lang w:eastAsia="ru-RU"/>
              </w:rPr>
              <w:t>Шламовый амбар на площадке куста скважин №11</w:t>
            </w:r>
          </w:p>
        </w:tc>
        <w:tc>
          <w:tcPr>
            <w:tcW w:w="1418"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tcPr>
          <w:p w14:paraId="2790E8D2" w14:textId="77777777" w:rsidR="00F30DC6" w:rsidRPr="00C54B9E" w:rsidRDefault="00F30DC6" w:rsidP="002F34B1">
            <w:pPr>
              <w:ind w:firstLine="28"/>
              <w:jc w:val="center"/>
              <w:rPr>
                <w:rFonts w:cs="Arial"/>
                <w:sz w:val="20"/>
                <w:szCs w:val="20"/>
                <w:lang w:eastAsia="ru-RU"/>
              </w:rPr>
            </w:pPr>
            <w:r w:rsidRPr="00C54B9E">
              <w:rPr>
                <w:rFonts w:cs="Arial"/>
                <w:sz w:val="20"/>
                <w:szCs w:val="20"/>
                <w:lang w:eastAsia="ru-RU"/>
              </w:rPr>
              <w:t>3,9</w:t>
            </w:r>
          </w:p>
        </w:tc>
        <w:tc>
          <w:tcPr>
            <w:tcW w:w="1417" w:type="dxa"/>
            <w:tcBorders>
              <w:top w:val="single" w:sz="8" w:space="0" w:color="auto"/>
              <w:left w:val="nil"/>
              <w:bottom w:val="single" w:sz="8" w:space="0" w:color="auto"/>
              <w:right w:val="nil"/>
            </w:tcBorders>
            <w:tcMar>
              <w:top w:w="0" w:type="dxa"/>
              <w:left w:w="40" w:type="dxa"/>
              <w:bottom w:w="0" w:type="dxa"/>
              <w:right w:w="40" w:type="dxa"/>
            </w:tcMar>
            <w:vAlign w:val="bottom"/>
          </w:tcPr>
          <w:p w14:paraId="7D408C56" w14:textId="77777777" w:rsidR="00F30DC6" w:rsidRPr="00C54B9E" w:rsidRDefault="00F30DC6" w:rsidP="002F34B1">
            <w:pPr>
              <w:ind w:firstLine="28"/>
              <w:jc w:val="center"/>
              <w:rPr>
                <w:rFonts w:cs="Arial"/>
                <w:sz w:val="20"/>
                <w:szCs w:val="20"/>
                <w:lang w:eastAsia="ru-RU"/>
              </w:rPr>
            </w:pPr>
            <w:r w:rsidRPr="00C54B9E">
              <w:rPr>
                <w:rFonts w:cs="Arial"/>
                <w:sz w:val="20"/>
                <w:szCs w:val="20"/>
                <w:lang w:eastAsia="ru-RU"/>
              </w:rPr>
              <w:t>3,9</w:t>
            </w:r>
          </w:p>
        </w:tc>
      </w:tr>
      <w:tr w:rsidR="00FD3AD0" w:rsidRPr="00C54B9E" w14:paraId="63E16B40" w14:textId="77777777" w:rsidTr="00FD3AD0">
        <w:trPr>
          <w:cantSplit/>
          <w:trHeight w:hRule="exact" w:val="546"/>
        </w:trPr>
        <w:tc>
          <w:tcPr>
            <w:tcW w:w="7088"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14:paraId="405AD20D" w14:textId="77288553" w:rsidR="00FD3AD0" w:rsidRPr="00C54B9E" w:rsidRDefault="00FD3AD0" w:rsidP="00FD3AD0">
            <w:pPr>
              <w:spacing w:line="276" w:lineRule="auto"/>
              <w:ind w:firstLine="28"/>
              <w:rPr>
                <w:rFonts w:eastAsiaTheme="minorHAnsi" w:cs="Arial"/>
                <w:sz w:val="20"/>
                <w:szCs w:val="20"/>
                <w:lang w:eastAsia="ru-RU"/>
              </w:rPr>
            </w:pPr>
            <w:r w:rsidRPr="00612148">
              <w:rPr>
                <w:rFonts w:cs="Arial"/>
                <w:sz w:val="20"/>
                <w:szCs w:val="20"/>
                <w:lang w:eastAsia="ru-RU"/>
              </w:rPr>
              <w:t>Площадка временного накопления отходов бурения на кусте скважин №1Г</w:t>
            </w:r>
          </w:p>
        </w:tc>
        <w:tc>
          <w:tcPr>
            <w:tcW w:w="1418"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tcPr>
          <w:p w14:paraId="773920AD" w14:textId="6F5B21F8" w:rsidR="00FD3AD0" w:rsidRPr="00C54B9E" w:rsidRDefault="00FD3AD0" w:rsidP="002F34B1">
            <w:pPr>
              <w:ind w:firstLine="28"/>
              <w:jc w:val="center"/>
              <w:rPr>
                <w:rFonts w:cs="Arial"/>
                <w:sz w:val="20"/>
                <w:szCs w:val="20"/>
                <w:lang w:eastAsia="ru-RU"/>
              </w:rPr>
            </w:pPr>
            <w:r w:rsidRPr="00612148">
              <w:rPr>
                <w:rFonts w:cs="Arial"/>
                <w:sz w:val="20"/>
                <w:szCs w:val="20"/>
                <w:lang w:eastAsia="ru-RU"/>
              </w:rPr>
              <w:t>2,1</w:t>
            </w:r>
          </w:p>
        </w:tc>
        <w:tc>
          <w:tcPr>
            <w:tcW w:w="1417" w:type="dxa"/>
            <w:tcBorders>
              <w:top w:val="single" w:sz="8" w:space="0" w:color="auto"/>
              <w:left w:val="nil"/>
              <w:bottom w:val="single" w:sz="8" w:space="0" w:color="auto"/>
              <w:right w:val="nil"/>
            </w:tcBorders>
            <w:tcMar>
              <w:top w:w="0" w:type="dxa"/>
              <w:left w:w="40" w:type="dxa"/>
              <w:bottom w:w="0" w:type="dxa"/>
              <w:right w:w="40" w:type="dxa"/>
            </w:tcMar>
            <w:vAlign w:val="bottom"/>
          </w:tcPr>
          <w:p w14:paraId="65A77286" w14:textId="44437740" w:rsidR="00FD3AD0" w:rsidRPr="00C54B9E" w:rsidRDefault="00FD3AD0" w:rsidP="002F34B1">
            <w:pPr>
              <w:ind w:firstLine="28"/>
              <w:jc w:val="center"/>
              <w:rPr>
                <w:rFonts w:cs="Arial"/>
                <w:sz w:val="20"/>
                <w:szCs w:val="20"/>
                <w:lang w:eastAsia="ru-RU"/>
              </w:rPr>
            </w:pPr>
            <w:r w:rsidRPr="00612148">
              <w:rPr>
                <w:rFonts w:cs="Arial"/>
                <w:sz w:val="20"/>
                <w:szCs w:val="20"/>
                <w:lang w:eastAsia="ru-RU"/>
              </w:rPr>
              <w:t>2,1</w:t>
            </w:r>
          </w:p>
        </w:tc>
      </w:tr>
      <w:tr w:rsidR="00F30DC6" w:rsidRPr="00C54B9E" w14:paraId="1AADA023" w14:textId="77777777" w:rsidTr="00F30DC6">
        <w:trPr>
          <w:cantSplit/>
          <w:trHeight w:hRule="exact" w:val="284"/>
        </w:trPr>
        <w:tc>
          <w:tcPr>
            <w:tcW w:w="7088"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14:paraId="7545AA7B" w14:textId="77777777" w:rsidR="00F30DC6" w:rsidRPr="00C54B9E" w:rsidRDefault="00F30DC6" w:rsidP="002F34B1">
            <w:pPr>
              <w:ind w:firstLine="28"/>
              <w:rPr>
                <w:rFonts w:eastAsiaTheme="minorHAnsi" w:cs="Arial"/>
                <w:sz w:val="20"/>
                <w:szCs w:val="20"/>
                <w:lang w:eastAsia="ru-RU"/>
              </w:rPr>
            </w:pPr>
            <w:r w:rsidRPr="00C54B9E">
              <w:rPr>
                <w:rFonts w:cs="Arial"/>
                <w:sz w:val="20"/>
                <w:szCs w:val="20"/>
                <w:lang w:eastAsia="ru-RU"/>
              </w:rPr>
              <w:t>Шламовый амбар на площадке куста скважин №2Г</w:t>
            </w:r>
          </w:p>
        </w:tc>
        <w:tc>
          <w:tcPr>
            <w:tcW w:w="1418"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tcPr>
          <w:p w14:paraId="0CAA37A2" w14:textId="77777777" w:rsidR="00F30DC6" w:rsidRPr="00C54B9E" w:rsidRDefault="00F30DC6" w:rsidP="002F34B1">
            <w:pPr>
              <w:ind w:firstLine="28"/>
              <w:jc w:val="center"/>
              <w:rPr>
                <w:rFonts w:cs="Arial"/>
                <w:sz w:val="20"/>
                <w:szCs w:val="20"/>
                <w:lang w:eastAsia="ru-RU"/>
              </w:rPr>
            </w:pPr>
            <w:r w:rsidRPr="00C54B9E">
              <w:rPr>
                <w:rFonts w:cs="Arial"/>
                <w:sz w:val="20"/>
                <w:szCs w:val="20"/>
                <w:lang w:eastAsia="ru-RU"/>
              </w:rPr>
              <w:t>3,9</w:t>
            </w:r>
          </w:p>
        </w:tc>
        <w:tc>
          <w:tcPr>
            <w:tcW w:w="1417" w:type="dxa"/>
            <w:tcBorders>
              <w:top w:val="single" w:sz="8" w:space="0" w:color="auto"/>
              <w:left w:val="nil"/>
              <w:bottom w:val="single" w:sz="8" w:space="0" w:color="auto"/>
              <w:right w:val="nil"/>
            </w:tcBorders>
            <w:tcMar>
              <w:top w:w="0" w:type="dxa"/>
              <w:left w:w="40" w:type="dxa"/>
              <w:bottom w:w="0" w:type="dxa"/>
              <w:right w:w="40" w:type="dxa"/>
            </w:tcMar>
            <w:vAlign w:val="bottom"/>
          </w:tcPr>
          <w:p w14:paraId="7924FA92" w14:textId="77777777" w:rsidR="00F30DC6" w:rsidRPr="00C54B9E" w:rsidRDefault="00F30DC6" w:rsidP="002F34B1">
            <w:pPr>
              <w:ind w:firstLine="28"/>
              <w:jc w:val="center"/>
              <w:rPr>
                <w:rFonts w:cs="Arial"/>
                <w:sz w:val="20"/>
                <w:szCs w:val="20"/>
                <w:lang w:eastAsia="ru-RU"/>
              </w:rPr>
            </w:pPr>
            <w:r w:rsidRPr="00C54B9E">
              <w:rPr>
                <w:rFonts w:cs="Arial"/>
                <w:sz w:val="20"/>
                <w:szCs w:val="20"/>
                <w:lang w:eastAsia="ru-RU"/>
              </w:rPr>
              <w:t>3,9</w:t>
            </w:r>
          </w:p>
        </w:tc>
      </w:tr>
      <w:tr w:rsidR="00F30DC6" w:rsidRPr="00C54B9E" w14:paraId="1EA99470" w14:textId="77777777" w:rsidTr="00F30DC6">
        <w:trPr>
          <w:cantSplit/>
          <w:trHeight w:hRule="exact" w:val="284"/>
        </w:trPr>
        <w:tc>
          <w:tcPr>
            <w:tcW w:w="9923"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14:paraId="11E5242D" w14:textId="77777777" w:rsidR="00F30DC6" w:rsidRPr="00C54B9E" w:rsidRDefault="00F30DC6" w:rsidP="002F34B1">
            <w:pPr>
              <w:ind w:firstLine="0"/>
              <w:jc w:val="center"/>
              <w:rPr>
                <w:rFonts w:cs="Arial"/>
              </w:rPr>
            </w:pPr>
            <w:r w:rsidRPr="00C54B9E">
              <w:rPr>
                <w:rFonts w:cs="Arial"/>
                <w:snapToGrid w:val="0"/>
              </w:rPr>
              <w:t xml:space="preserve">Расход воды на пожаротушение, </w:t>
            </w:r>
            <w:r w:rsidRPr="00C54B9E">
              <w:rPr>
                <w:rFonts w:cs="Arial"/>
              </w:rPr>
              <w:t>л/с</w:t>
            </w:r>
          </w:p>
        </w:tc>
      </w:tr>
      <w:tr w:rsidR="00F30DC6" w:rsidRPr="00C54B9E" w14:paraId="55F681EA" w14:textId="77777777" w:rsidTr="00FD3AD0">
        <w:trPr>
          <w:cantSplit/>
          <w:trHeight w:hRule="exact" w:val="284"/>
        </w:trPr>
        <w:tc>
          <w:tcPr>
            <w:tcW w:w="7088"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14:paraId="6AB0481A" w14:textId="77777777" w:rsidR="00F30DC6" w:rsidRPr="00C54B9E" w:rsidRDefault="00F30DC6" w:rsidP="002F34B1">
            <w:pPr>
              <w:ind w:firstLine="28"/>
              <w:rPr>
                <w:rFonts w:eastAsiaTheme="minorHAnsi" w:cs="Arial"/>
                <w:sz w:val="20"/>
                <w:szCs w:val="20"/>
                <w:lang w:eastAsia="ru-RU"/>
              </w:rPr>
            </w:pPr>
            <w:r w:rsidRPr="00C54B9E">
              <w:rPr>
                <w:rFonts w:cs="Arial"/>
                <w:sz w:val="20"/>
                <w:szCs w:val="20"/>
                <w:lang w:eastAsia="ru-RU"/>
              </w:rPr>
              <w:t>Шламовый амбар на площадке куста скважин №2</w:t>
            </w:r>
          </w:p>
        </w:tc>
        <w:tc>
          <w:tcPr>
            <w:tcW w:w="1418"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14:paraId="07CB0F3A" w14:textId="77777777" w:rsidR="00F30DC6" w:rsidRPr="00C54B9E" w:rsidRDefault="00F30DC6" w:rsidP="00FD3AD0">
            <w:pPr>
              <w:ind w:firstLine="28"/>
              <w:jc w:val="center"/>
              <w:rPr>
                <w:rFonts w:cs="Arial"/>
                <w:sz w:val="20"/>
                <w:szCs w:val="20"/>
                <w:lang w:eastAsia="ru-RU"/>
              </w:rPr>
            </w:pPr>
            <w:r w:rsidRPr="00C54B9E">
              <w:rPr>
                <w:rFonts w:cs="Arial"/>
                <w:sz w:val="20"/>
                <w:szCs w:val="20"/>
                <w:lang w:eastAsia="ru-RU"/>
              </w:rPr>
              <w:t>5,0</w:t>
            </w:r>
          </w:p>
        </w:tc>
        <w:tc>
          <w:tcPr>
            <w:tcW w:w="1417" w:type="dxa"/>
            <w:tcBorders>
              <w:top w:val="single" w:sz="8" w:space="0" w:color="auto"/>
              <w:left w:val="nil"/>
              <w:bottom w:val="single" w:sz="8" w:space="0" w:color="auto"/>
              <w:right w:val="nil"/>
            </w:tcBorders>
            <w:tcMar>
              <w:top w:w="0" w:type="dxa"/>
              <w:left w:w="40" w:type="dxa"/>
              <w:bottom w:w="0" w:type="dxa"/>
              <w:right w:w="40" w:type="dxa"/>
            </w:tcMar>
            <w:vAlign w:val="center"/>
          </w:tcPr>
          <w:p w14:paraId="1413C844" w14:textId="77777777" w:rsidR="00F30DC6" w:rsidRPr="00C54B9E" w:rsidRDefault="00F30DC6" w:rsidP="00FD3AD0">
            <w:pPr>
              <w:ind w:firstLine="28"/>
              <w:jc w:val="center"/>
              <w:rPr>
                <w:rFonts w:cs="Arial"/>
                <w:sz w:val="20"/>
                <w:szCs w:val="20"/>
                <w:lang w:eastAsia="ru-RU"/>
              </w:rPr>
            </w:pPr>
            <w:r w:rsidRPr="00C54B9E">
              <w:rPr>
                <w:rFonts w:cs="Arial"/>
                <w:sz w:val="20"/>
                <w:szCs w:val="20"/>
                <w:lang w:eastAsia="ru-RU"/>
              </w:rPr>
              <w:t>5,0</w:t>
            </w:r>
          </w:p>
        </w:tc>
      </w:tr>
      <w:tr w:rsidR="00FD3AD0" w:rsidRPr="00C54B9E" w14:paraId="1CEE1A22" w14:textId="77777777" w:rsidTr="00FD3AD0">
        <w:trPr>
          <w:cantSplit/>
          <w:trHeight w:hRule="exact" w:val="284"/>
        </w:trPr>
        <w:tc>
          <w:tcPr>
            <w:tcW w:w="7088"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14:paraId="00580A96" w14:textId="283400E2" w:rsidR="00FD3AD0" w:rsidRPr="00C54B9E" w:rsidRDefault="00FD3AD0" w:rsidP="002F34B1">
            <w:pPr>
              <w:ind w:firstLine="28"/>
              <w:rPr>
                <w:rFonts w:cs="Arial"/>
                <w:sz w:val="20"/>
                <w:szCs w:val="20"/>
                <w:lang w:eastAsia="ru-RU"/>
              </w:rPr>
            </w:pPr>
            <w:r w:rsidRPr="00612148">
              <w:rPr>
                <w:rFonts w:cs="Arial"/>
                <w:sz w:val="20"/>
                <w:szCs w:val="20"/>
                <w:lang w:eastAsia="ru-RU"/>
              </w:rPr>
              <w:t>Площадка временного накопления отходов бурения на кусте скважин №6</w:t>
            </w:r>
          </w:p>
        </w:tc>
        <w:tc>
          <w:tcPr>
            <w:tcW w:w="1418"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14:paraId="4C9AD849" w14:textId="4DA70061" w:rsidR="00FD3AD0" w:rsidRPr="00C54B9E" w:rsidRDefault="00FD3AD0" w:rsidP="00FD3AD0">
            <w:pPr>
              <w:ind w:firstLine="28"/>
              <w:jc w:val="center"/>
              <w:rPr>
                <w:rFonts w:cs="Arial"/>
                <w:sz w:val="20"/>
                <w:szCs w:val="20"/>
                <w:lang w:eastAsia="ru-RU"/>
              </w:rPr>
            </w:pPr>
            <w:r w:rsidRPr="00C54B9E">
              <w:rPr>
                <w:rFonts w:cs="Arial"/>
                <w:sz w:val="20"/>
                <w:szCs w:val="20"/>
                <w:lang w:eastAsia="ru-RU"/>
              </w:rPr>
              <w:t>5,0</w:t>
            </w:r>
          </w:p>
        </w:tc>
        <w:tc>
          <w:tcPr>
            <w:tcW w:w="1417" w:type="dxa"/>
            <w:tcBorders>
              <w:top w:val="single" w:sz="8" w:space="0" w:color="auto"/>
              <w:left w:val="nil"/>
              <w:bottom w:val="single" w:sz="8" w:space="0" w:color="auto"/>
              <w:right w:val="nil"/>
            </w:tcBorders>
            <w:tcMar>
              <w:top w:w="0" w:type="dxa"/>
              <w:left w:w="40" w:type="dxa"/>
              <w:bottom w:w="0" w:type="dxa"/>
              <w:right w:w="40" w:type="dxa"/>
            </w:tcMar>
            <w:vAlign w:val="center"/>
          </w:tcPr>
          <w:p w14:paraId="6B685768" w14:textId="1AC665ED" w:rsidR="00FD3AD0" w:rsidRPr="00C54B9E" w:rsidRDefault="00FD3AD0" w:rsidP="00FD3AD0">
            <w:pPr>
              <w:ind w:firstLine="28"/>
              <w:jc w:val="center"/>
              <w:rPr>
                <w:rFonts w:cs="Arial"/>
                <w:sz w:val="20"/>
                <w:szCs w:val="20"/>
                <w:lang w:eastAsia="ru-RU"/>
              </w:rPr>
            </w:pPr>
            <w:r w:rsidRPr="00C54B9E">
              <w:rPr>
                <w:rFonts w:cs="Arial"/>
                <w:sz w:val="20"/>
                <w:szCs w:val="20"/>
                <w:lang w:eastAsia="ru-RU"/>
              </w:rPr>
              <w:t>5,0</w:t>
            </w:r>
          </w:p>
        </w:tc>
      </w:tr>
      <w:tr w:rsidR="00FD3AD0" w:rsidRPr="00C54B9E" w14:paraId="61B000B3" w14:textId="77777777" w:rsidTr="00FD3AD0">
        <w:trPr>
          <w:cantSplit/>
          <w:trHeight w:hRule="exact" w:val="284"/>
        </w:trPr>
        <w:tc>
          <w:tcPr>
            <w:tcW w:w="7088"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14:paraId="6CE2C419" w14:textId="77777777" w:rsidR="00FD3AD0" w:rsidRPr="00C54B9E" w:rsidRDefault="00FD3AD0" w:rsidP="002F34B1">
            <w:pPr>
              <w:ind w:firstLine="28"/>
              <w:rPr>
                <w:rFonts w:eastAsiaTheme="minorHAnsi" w:cs="Arial"/>
                <w:sz w:val="20"/>
                <w:szCs w:val="20"/>
                <w:lang w:eastAsia="ru-RU"/>
              </w:rPr>
            </w:pPr>
            <w:r w:rsidRPr="00C54B9E">
              <w:rPr>
                <w:rFonts w:cs="Arial"/>
                <w:sz w:val="20"/>
                <w:szCs w:val="20"/>
                <w:lang w:eastAsia="ru-RU"/>
              </w:rPr>
              <w:t>Шламовый амбар на площадке куста скважин №8</w:t>
            </w:r>
          </w:p>
        </w:tc>
        <w:tc>
          <w:tcPr>
            <w:tcW w:w="1418"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14:paraId="5289E7F8" w14:textId="77777777" w:rsidR="00FD3AD0" w:rsidRPr="00C54B9E" w:rsidRDefault="00FD3AD0" w:rsidP="00FD3AD0">
            <w:pPr>
              <w:ind w:firstLine="28"/>
              <w:jc w:val="center"/>
              <w:rPr>
                <w:rFonts w:cs="Arial"/>
                <w:sz w:val="20"/>
                <w:szCs w:val="20"/>
                <w:lang w:eastAsia="ru-RU"/>
              </w:rPr>
            </w:pPr>
            <w:r w:rsidRPr="00C54B9E">
              <w:rPr>
                <w:rFonts w:cs="Arial"/>
                <w:sz w:val="20"/>
                <w:szCs w:val="20"/>
                <w:lang w:eastAsia="ru-RU"/>
              </w:rPr>
              <w:t>5,0</w:t>
            </w:r>
          </w:p>
        </w:tc>
        <w:tc>
          <w:tcPr>
            <w:tcW w:w="1417" w:type="dxa"/>
            <w:tcBorders>
              <w:top w:val="single" w:sz="8" w:space="0" w:color="auto"/>
              <w:left w:val="nil"/>
              <w:bottom w:val="single" w:sz="8" w:space="0" w:color="auto"/>
              <w:right w:val="nil"/>
            </w:tcBorders>
            <w:tcMar>
              <w:top w:w="0" w:type="dxa"/>
              <w:left w:w="40" w:type="dxa"/>
              <w:bottom w:w="0" w:type="dxa"/>
              <w:right w:w="40" w:type="dxa"/>
            </w:tcMar>
            <w:vAlign w:val="center"/>
          </w:tcPr>
          <w:p w14:paraId="0F94FCB9" w14:textId="77777777" w:rsidR="00FD3AD0" w:rsidRPr="00C54B9E" w:rsidRDefault="00FD3AD0" w:rsidP="00FD3AD0">
            <w:pPr>
              <w:ind w:firstLine="28"/>
              <w:jc w:val="center"/>
              <w:rPr>
                <w:rFonts w:cs="Arial"/>
                <w:sz w:val="20"/>
                <w:szCs w:val="20"/>
                <w:lang w:eastAsia="ru-RU"/>
              </w:rPr>
            </w:pPr>
            <w:r w:rsidRPr="00C54B9E">
              <w:rPr>
                <w:rFonts w:cs="Arial"/>
                <w:sz w:val="20"/>
                <w:szCs w:val="20"/>
                <w:lang w:eastAsia="ru-RU"/>
              </w:rPr>
              <w:t>5,0</w:t>
            </w:r>
          </w:p>
        </w:tc>
      </w:tr>
      <w:tr w:rsidR="00FD3AD0" w:rsidRPr="00C54B9E" w14:paraId="48A6C30D" w14:textId="77777777" w:rsidTr="00FD3AD0">
        <w:trPr>
          <w:cantSplit/>
          <w:trHeight w:hRule="exact" w:val="284"/>
        </w:trPr>
        <w:tc>
          <w:tcPr>
            <w:tcW w:w="7088"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14:paraId="3817B569" w14:textId="77777777" w:rsidR="00FD3AD0" w:rsidRPr="00C54B9E" w:rsidRDefault="00FD3AD0" w:rsidP="002F34B1">
            <w:pPr>
              <w:ind w:firstLine="28"/>
              <w:rPr>
                <w:rFonts w:eastAsiaTheme="minorHAnsi" w:cs="Arial"/>
                <w:sz w:val="20"/>
                <w:szCs w:val="20"/>
                <w:lang w:eastAsia="ru-RU"/>
              </w:rPr>
            </w:pPr>
            <w:r w:rsidRPr="00C54B9E">
              <w:rPr>
                <w:rFonts w:cs="Arial"/>
                <w:sz w:val="20"/>
                <w:szCs w:val="20"/>
                <w:lang w:eastAsia="ru-RU"/>
              </w:rPr>
              <w:t>Шламовый амбар на площадке куста скважин №11</w:t>
            </w:r>
          </w:p>
        </w:tc>
        <w:tc>
          <w:tcPr>
            <w:tcW w:w="1418"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14:paraId="00974395" w14:textId="77777777" w:rsidR="00FD3AD0" w:rsidRPr="00C54B9E" w:rsidRDefault="00FD3AD0" w:rsidP="00FD3AD0">
            <w:pPr>
              <w:ind w:firstLine="28"/>
              <w:jc w:val="center"/>
              <w:rPr>
                <w:rFonts w:cs="Arial"/>
                <w:sz w:val="20"/>
                <w:szCs w:val="20"/>
                <w:lang w:eastAsia="ru-RU"/>
              </w:rPr>
            </w:pPr>
            <w:r w:rsidRPr="00C54B9E">
              <w:rPr>
                <w:rFonts w:cs="Arial"/>
                <w:sz w:val="20"/>
                <w:szCs w:val="20"/>
                <w:lang w:eastAsia="ru-RU"/>
              </w:rPr>
              <w:t>5,0</w:t>
            </w:r>
          </w:p>
        </w:tc>
        <w:tc>
          <w:tcPr>
            <w:tcW w:w="1417" w:type="dxa"/>
            <w:tcBorders>
              <w:top w:val="single" w:sz="8" w:space="0" w:color="auto"/>
              <w:left w:val="nil"/>
              <w:bottom w:val="single" w:sz="8" w:space="0" w:color="auto"/>
              <w:right w:val="nil"/>
            </w:tcBorders>
            <w:tcMar>
              <w:top w:w="0" w:type="dxa"/>
              <w:left w:w="40" w:type="dxa"/>
              <w:bottom w:w="0" w:type="dxa"/>
              <w:right w:w="40" w:type="dxa"/>
            </w:tcMar>
            <w:vAlign w:val="center"/>
          </w:tcPr>
          <w:p w14:paraId="460854B7" w14:textId="77777777" w:rsidR="00FD3AD0" w:rsidRPr="00C54B9E" w:rsidRDefault="00FD3AD0" w:rsidP="00FD3AD0">
            <w:pPr>
              <w:ind w:firstLine="28"/>
              <w:jc w:val="center"/>
              <w:rPr>
                <w:rFonts w:cs="Arial"/>
                <w:sz w:val="20"/>
                <w:szCs w:val="20"/>
                <w:lang w:eastAsia="ru-RU"/>
              </w:rPr>
            </w:pPr>
            <w:r w:rsidRPr="00C54B9E">
              <w:rPr>
                <w:rFonts w:cs="Arial"/>
                <w:sz w:val="20"/>
                <w:szCs w:val="20"/>
                <w:lang w:eastAsia="ru-RU"/>
              </w:rPr>
              <w:t>5,0</w:t>
            </w:r>
          </w:p>
        </w:tc>
      </w:tr>
      <w:tr w:rsidR="00FD3AD0" w:rsidRPr="00C54B9E" w14:paraId="24D0CDE0" w14:textId="77777777" w:rsidTr="00FD3AD0">
        <w:trPr>
          <w:cantSplit/>
          <w:trHeight w:hRule="exact" w:val="550"/>
        </w:trPr>
        <w:tc>
          <w:tcPr>
            <w:tcW w:w="7088"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14:paraId="4095B578" w14:textId="49B3E0CF" w:rsidR="00FD3AD0" w:rsidRPr="00C54B9E" w:rsidRDefault="00FD3AD0" w:rsidP="00FD3AD0">
            <w:pPr>
              <w:spacing w:line="276" w:lineRule="auto"/>
              <w:ind w:firstLine="28"/>
              <w:rPr>
                <w:rFonts w:eastAsiaTheme="minorHAnsi" w:cs="Arial"/>
                <w:sz w:val="20"/>
                <w:szCs w:val="20"/>
                <w:lang w:eastAsia="ru-RU"/>
              </w:rPr>
            </w:pPr>
            <w:r w:rsidRPr="00612148">
              <w:rPr>
                <w:rFonts w:cs="Arial"/>
                <w:sz w:val="20"/>
                <w:szCs w:val="20"/>
                <w:lang w:eastAsia="ru-RU"/>
              </w:rPr>
              <w:t>Площадка временного накопления отходов бурения на кусте скважин №1Г</w:t>
            </w:r>
          </w:p>
        </w:tc>
        <w:tc>
          <w:tcPr>
            <w:tcW w:w="1418"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14:paraId="4A5F9E13" w14:textId="77777777" w:rsidR="00FD3AD0" w:rsidRPr="00C54B9E" w:rsidRDefault="00FD3AD0" w:rsidP="00FD3AD0">
            <w:pPr>
              <w:ind w:firstLine="28"/>
              <w:jc w:val="center"/>
              <w:rPr>
                <w:rFonts w:cs="Arial"/>
                <w:sz w:val="20"/>
                <w:szCs w:val="20"/>
                <w:lang w:eastAsia="ru-RU"/>
              </w:rPr>
            </w:pPr>
            <w:r w:rsidRPr="00C54B9E">
              <w:rPr>
                <w:rFonts w:cs="Arial"/>
                <w:sz w:val="20"/>
                <w:szCs w:val="20"/>
                <w:lang w:eastAsia="ru-RU"/>
              </w:rPr>
              <w:t>5,0</w:t>
            </w:r>
          </w:p>
        </w:tc>
        <w:tc>
          <w:tcPr>
            <w:tcW w:w="1417" w:type="dxa"/>
            <w:tcBorders>
              <w:top w:val="single" w:sz="8" w:space="0" w:color="auto"/>
              <w:left w:val="nil"/>
              <w:bottom w:val="single" w:sz="8" w:space="0" w:color="auto"/>
              <w:right w:val="nil"/>
            </w:tcBorders>
            <w:tcMar>
              <w:top w:w="0" w:type="dxa"/>
              <w:left w:w="40" w:type="dxa"/>
              <w:bottom w:w="0" w:type="dxa"/>
              <w:right w:w="40" w:type="dxa"/>
            </w:tcMar>
            <w:vAlign w:val="center"/>
          </w:tcPr>
          <w:p w14:paraId="514024CE" w14:textId="77777777" w:rsidR="00FD3AD0" w:rsidRPr="00C54B9E" w:rsidRDefault="00FD3AD0" w:rsidP="00FD3AD0">
            <w:pPr>
              <w:ind w:firstLine="28"/>
              <w:jc w:val="center"/>
              <w:rPr>
                <w:rFonts w:cs="Arial"/>
                <w:sz w:val="20"/>
                <w:szCs w:val="20"/>
                <w:lang w:eastAsia="ru-RU"/>
              </w:rPr>
            </w:pPr>
            <w:r w:rsidRPr="00C54B9E">
              <w:rPr>
                <w:rFonts w:cs="Arial"/>
                <w:sz w:val="20"/>
                <w:szCs w:val="20"/>
                <w:lang w:eastAsia="ru-RU"/>
              </w:rPr>
              <w:t>5,0</w:t>
            </w:r>
          </w:p>
        </w:tc>
      </w:tr>
      <w:tr w:rsidR="00FD3AD0" w:rsidRPr="00C54B9E" w14:paraId="2B6714E6" w14:textId="77777777" w:rsidTr="00F30DC6">
        <w:trPr>
          <w:cantSplit/>
          <w:trHeight w:hRule="exact" w:val="284"/>
        </w:trPr>
        <w:tc>
          <w:tcPr>
            <w:tcW w:w="7088"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tcPr>
          <w:p w14:paraId="4839158F" w14:textId="77777777" w:rsidR="00FD3AD0" w:rsidRPr="00C54B9E" w:rsidRDefault="00FD3AD0" w:rsidP="002F34B1">
            <w:pPr>
              <w:ind w:firstLine="28"/>
              <w:rPr>
                <w:rFonts w:eastAsiaTheme="minorHAnsi" w:cs="Arial"/>
                <w:sz w:val="20"/>
                <w:szCs w:val="20"/>
                <w:lang w:eastAsia="ru-RU"/>
              </w:rPr>
            </w:pPr>
            <w:r w:rsidRPr="00C54B9E">
              <w:rPr>
                <w:rFonts w:cs="Arial"/>
                <w:sz w:val="20"/>
                <w:szCs w:val="20"/>
                <w:lang w:eastAsia="ru-RU"/>
              </w:rPr>
              <w:t>Шламовый амбар на площадке куста скважин №2Г</w:t>
            </w:r>
          </w:p>
        </w:tc>
        <w:tc>
          <w:tcPr>
            <w:tcW w:w="1418" w:type="dxa"/>
            <w:tcBorders>
              <w:top w:val="single" w:sz="8" w:space="0" w:color="auto"/>
              <w:left w:val="nil"/>
              <w:bottom w:val="single" w:sz="8" w:space="0" w:color="auto"/>
              <w:right w:val="single" w:sz="8" w:space="0" w:color="auto"/>
            </w:tcBorders>
            <w:tcMar>
              <w:top w:w="0" w:type="dxa"/>
              <w:left w:w="40" w:type="dxa"/>
              <w:bottom w:w="0" w:type="dxa"/>
              <w:right w:w="40" w:type="dxa"/>
            </w:tcMar>
          </w:tcPr>
          <w:p w14:paraId="50FCE7D0" w14:textId="77777777" w:rsidR="00FD3AD0" w:rsidRPr="00C54B9E" w:rsidRDefault="00FD3AD0" w:rsidP="002F34B1">
            <w:pPr>
              <w:ind w:firstLine="28"/>
              <w:jc w:val="center"/>
              <w:rPr>
                <w:rFonts w:cs="Arial"/>
                <w:sz w:val="20"/>
                <w:szCs w:val="20"/>
                <w:lang w:eastAsia="ru-RU"/>
              </w:rPr>
            </w:pPr>
            <w:r w:rsidRPr="00C54B9E">
              <w:rPr>
                <w:rFonts w:cs="Arial"/>
                <w:sz w:val="20"/>
                <w:szCs w:val="20"/>
                <w:lang w:eastAsia="ru-RU"/>
              </w:rPr>
              <w:t>5,0</w:t>
            </w:r>
          </w:p>
        </w:tc>
        <w:tc>
          <w:tcPr>
            <w:tcW w:w="1417" w:type="dxa"/>
            <w:tcBorders>
              <w:top w:val="single" w:sz="8" w:space="0" w:color="auto"/>
              <w:left w:val="nil"/>
              <w:bottom w:val="single" w:sz="8" w:space="0" w:color="auto"/>
              <w:right w:val="nil"/>
            </w:tcBorders>
            <w:tcMar>
              <w:top w:w="0" w:type="dxa"/>
              <w:left w:w="40" w:type="dxa"/>
              <w:bottom w:w="0" w:type="dxa"/>
              <w:right w:w="40" w:type="dxa"/>
            </w:tcMar>
          </w:tcPr>
          <w:p w14:paraId="115600BD" w14:textId="77777777" w:rsidR="00FD3AD0" w:rsidRPr="00C54B9E" w:rsidRDefault="00FD3AD0" w:rsidP="002F34B1">
            <w:pPr>
              <w:ind w:firstLine="28"/>
              <w:jc w:val="center"/>
              <w:rPr>
                <w:rFonts w:cs="Arial"/>
                <w:sz w:val="20"/>
                <w:szCs w:val="20"/>
                <w:lang w:eastAsia="ru-RU"/>
              </w:rPr>
            </w:pPr>
            <w:r w:rsidRPr="00C54B9E">
              <w:rPr>
                <w:rFonts w:cs="Arial"/>
                <w:sz w:val="20"/>
                <w:szCs w:val="20"/>
                <w:lang w:eastAsia="ru-RU"/>
              </w:rPr>
              <w:t>5,0</w:t>
            </w:r>
          </w:p>
        </w:tc>
      </w:tr>
    </w:tbl>
    <w:p w14:paraId="6AEBC458" w14:textId="77777777" w:rsidR="002F4C06" w:rsidRPr="00612148" w:rsidRDefault="002F4C06" w:rsidP="002F4C06">
      <w:pPr>
        <w:tabs>
          <w:tab w:val="num" w:pos="0"/>
        </w:tabs>
        <w:autoSpaceDE w:val="0"/>
        <w:autoSpaceDN w:val="0"/>
        <w:adjustRightInd w:val="0"/>
        <w:spacing w:before="240"/>
        <w:rPr>
          <w:rFonts w:cs="Arial"/>
        </w:rPr>
      </w:pPr>
      <w:r w:rsidRPr="00612148">
        <w:rPr>
          <w:rFonts w:cs="Arial"/>
        </w:rPr>
        <w:t>Дебаланс водопотребления и водоотведения объясняется безвозвратным потре</w:t>
      </w:r>
      <w:r w:rsidRPr="00612148">
        <w:rPr>
          <w:rFonts w:cs="Arial"/>
        </w:rPr>
        <w:t>б</w:t>
      </w:r>
      <w:r w:rsidRPr="00612148">
        <w:rPr>
          <w:rFonts w:cs="Arial"/>
        </w:rPr>
        <w:t>лением воды на производственные нужды.</w:t>
      </w:r>
    </w:p>
    <w:p w14:paraId="5C0D93E4" w14:textId="77777777" w:rsidR="00610503" w:rsidRPr="00612148" w:rsidRDefault="00610503" w:rsidP="00610503">
      <w:pPr>
        <w:pStyle w:val="3"/>
      </w:pPr>
      <w:bookmarkStart w:id="251" w:name="_Toc504723619"/>
      <w:r w:rsidRPr="00612148">
        <w:t>Период рекультивации шламовых амбаров</w:t>
      </w:r>
      <w:bookmarkEnd w:id="251"/>
    </w:p>
    <w:p w14:paraId="0FEF6FA4" w14:textId="0DFBCDFA" w:rsidR="00610503" w:rsidRPr="00612148" w:rsidRDefault="00F30DC6" w:rsidP="00F30DC6">
      <w:pPr>
        <w:rPr>
          <w:rFonts w:cs="Arial"/>
        </w:rPr>
      </w:pPr>
      <w:r w:rsidRPr="00C54B9E">
        <w:rPr>
          <w:rFonts w:cs="Arial"/>
        </w:rPr>
        <w:t>На период проведения рекультивационных работ в проектной документации (1750616/0357Д-01-ПД-700000-ООС3) не предусмотрено использование воды на хозя</w:t>
      </w:r>
      <w:r w:rsidRPr="00C54B9E">
        <w:rPr>
          <w:rFonts w:cs="Arial"/>
        </w:rPr>
        <w:t>й</w:t>
      </w:r>
      <w:r w:rsidRPr="00C54B9E">
        <w:rPr>
          <w:rFonts w:cs="Arial"/>
        </w:rPr>
        <w:t>ственно-быт</w:t>
      </w:r>
      <w:r>
        <w:rPr>
          <w:rFonts w:cs="Arial"/>
        </w:rPr>
        <w:t>овые и производственные нужды</w:t>
      </w:r>
      <w:r w:rsidR="00610503" w:rsidRPr="00612148">
        <w:rPr>
          <w:rFonts w:cs="Arial"/>
        </w:rPr>
        <w:t xml:space="preserve">. </w:t>
      </w:r>
    </w:p>
    <w:p w14:paraId="11716CCF" w14:textId="55FF1FEA" w:rsidR="002F4C06" w:rsidRPr="00612148" w:rsidRDefault="002F4C06" w:rsidP="002F4C06">
      <w:pPr>
        <w:pStyle w:val="3"/>
      </w:pPr>
      <w:bookmarkStart w:id="252" w:name="_Toc504723620"/>
      <w:bookmarkEnd w:id="245"/>
      <w:bookmarkEnd w:id="246"/>
      <w:bookmarkEnd w:id="247"/>
      <w:r w:rsidRPr="00612148">
        <w:t>Водопотребление и водоотведение в период утилизации бурового шлама</w:t>
      </w:r>
      <w:bookmarkEnd w:id="252"/>
    </w:p>
    <w:p w14:paraId="3D9AE444" w14:textId="77777777" w:rsidR="00F30DC6" w:rsidRPr="00C54B9E" w:rsidRDefault="00F30DC6" w:rsidP="00F30DC6">
      <w:pPr>
        <w:rPr>
          <w:rFonts w:eastAsia="Calibri"/>
          <w:szCs w:val="24"/>
        </w:rPr>
      </w:pPr>
      <w:r w:rsidRPr="00C54B9E">
        <w:rPr>
          <w:rFonts w:eastAsia="Calibri"/>
          <w:szCs w:val="24"/>
        </w:rPr>
        <w:t>Проектируемые шламовые амбары и площадки временного накопления отходов бурения на кустовых площадках располагаются в непосредственной близости от</w:t>
      </w:r>
      <w:r w:rsidRPr="00C54B9E">
        <w:t xml:space="preserve"> повер</w:t>
      </w:r>
      <w:r w:rsidRPr="00C54B9E">
        <w:t>х</w:t>
      </w:r>
      <w:r w:rsidRPr="00C54B9E">
        <w:t>ностного водозабора на реке Большая Хета.</w:t>
      </w:r>
    </w:p>
    <w:p w14:paraId="7A33E1C3" w14:textId="77777777" w:rsidR="00F30DC6" w:rsidRPr="00C54B9E" w:rsidRDefault="00F30DC6" w:rsidP="00F30DC6">
      <w:pPr>
        <w:rPr>
          <w:rFonts w:eastAsia="Calibri"/>
          <w:szCs w:val="24"/>
        </w:rPr>
      </w:pPr>
      <w:r w:rsidRPr="00C54B9E">
        <w:rPr>
          <w:rFonts w:eastAsia="Calibri"/>
          <w:szCs w:val="24"/>
        </w:rPr>
        <w:t>На площадках шламовых амбаров и площадках временного накопления отходов</w:t>
      </w:r>
      <w:r>
        <w:rPr>
          <w:rFonts w:eastAsia="Calibri"/>
          <w:szCs w:val="24"/>
        </w:rPr>
        <w:t xml:space="preserve"> бурения кустовых площадок</w:t>
      </w:r>
      <w:r w:rsidRPr="00C54B9E">
        <w:rPr>
          <w:rFonts w:eastAsia="Calibri"/>
          <w:szCs w:val="24"/>
        </w:rPr>
        <w:t xml:space="preserve"> вода используется только на питьевые нужды персонала и на хозяйственные нужды в помещении мобильного туалета.</w:t>
      </w:r>
    </w:p>
    <w:p w14:paraId="3368E69C" w14:textId="77777777" w:rsidR="00F30DC6" w:rsidRPr="00C54B9E" w:rsidRDefault="00F30DC6" w:rsidP="00F30DC6">
      <w:pPr>
        <w:rPr>
          <w:rFonts w:eastAsia="Calibri"/>
          <w:szCs w:val="24"/>
        </w:rPr>
      </w:pPr>
      <w:r w:rsidRPr="00C54B9E">
        <w:rPr>
          <w:rFonts w:eastAsia="Calibri"/>
          <w:szCs w:val="24"/>
        </w:rPr>
        <w:t>Согласно Техническим условиям источником водоснабжения для хозяйственно-бытовых нужд является привозная вода с водоочистных сооружений площадки ЖМК Сузунского месторождения. Для питьевых нужд используется бутилированная вода пит</w:t>
      </w:r>
      <w:r w:rsidRPr="00C54B9E">
        <w:rPr>
          <w:rFonts w:eastAsia="Calibri"/>
          <w:szCs w:val="24"/>
        </w:rPr>
        <w:t>ь</w:t>
      </w:r>
      <w:r w:rsidRPr="00C54B9E">
        <w:rPr>
          <w:rFonts w:eastAsia="Calibri"/>
          <w:szCs w:val="24"/>
        </w:rPr>
        <w:t>евого качества. Качество привозной воды соответствует СанПиН 2.1.4.1074-01 «Вода п</w:t>
      </w:r>
      <w:r w:rsidRPr="00C54B9E">
        <w:rPr>
          <w:rFonts w:eastAsia="Calibri"/>
          <w:szCs w:val="24"/>
        </w:rPr>
        <w:t>и</w:t>
      </w:r>
      <w:r w:rsidRPr="00C54B9E">
        <w:rPr>
          <w:rFonts w:eastAsia="Calibri"/>
          <w:szCs w:val="24"/>
        </w:rPr>
        <w:lastRenderedPageBreak/>
        <w:t>тьевая. Гигиенические требования к качеству воды централизованных систем питьевого водоснабжения. Контроль качества», ГОСТ Р 51232-98 «Вода питьевая. Общие требов</w:t>
      </w:r>
      <w:r w:rsidRPr="00C54B9E">
        <w:rPr>
          <w:rFonts w:eastAsia="Calibri"/>
          <w:szCs w:val="24"/>
        </w:rPr>
        <w:t>а</w:t>
      </w:r>
      <w:r w:rsidRPr="00C54B9E">
        <w:rPr>
          <w:rFonts w:eastAsia="Calibri"/>
          <w:szCs w:val="24"/>
        </w:rPr>
        <w:t>ния к организации и методам контроля качества», «СанПиН 2.1.4.1116-02 Питьевая вода. Гигиенические требования к качеству воды, расфасованной в емкости. Контроль кач</w:t>
      </w:r>
      <w:r w:rsidRPr="00C54B9E">
        <w:rPr>
          <w:rFonts w:eastAsia="Calibri"/>
          <w:szCs w:val="24"/>
        </w:rPr>
        <w:t>е</w:t>
      </w:r>
      <w:r w:rsidRPr="00C54B9E">
        <w:rPr>
          <w:rFonts w:eastAsia="Calibri"/>
          <w:szCs w:val="24"/>
        </w:rPr>
        <w:t>ства».</w:t>
      </w:r>
    </w:p>
    <w:p w14:paraId="5A63B062" w14:textId="77777777" w:rsidR="00F30DC6" w:rsidRPr="00C54B9E" w:rsidRDefault="00F30DC6" w:rsidP="00F30DC6">
      <w:pPr>
        <w:rPr>
          <w:rFonts w:eastAsia="Calibri"/>
          <w:szCs w:val="24"/>
        </w:rPr>
      </w:pPr>
      <w:r w:rsidRPr="00C54B9E">
        <w:rPr>
          <w:rFonts w:eastAsia="Calibri"/>
          <w:szCs w:val="24"/>
        </w:rPr>
        <w:t>В помещении мобильного туалета предусматривается биотуалет и умывальник с бачком для воды объемом 15 литров с подогревом. Бачок умывальника заполняется б</w:t>
      </w:r>
      <w:r w:rsidRPr="00C54B9E">
        <w:rPr>
          <w:rFonts w:eastAsia="Calibri"/>
          <w:szCs w:val="24"/>
        </w:rPr>
        <w:t>у</w:t>
      </w:r>
      <w:r w:rsidRPr="00C54B9E">
        <w:rPr>
          <w:rFonts w:eastAsia="Calibri"/>
          <w:szCs w:val="24"/>
        </w:rPr>
        <w:t xml:space="preserve">тилированной водой. </w:t>
      </w:r>
    </w:p>
    <w:p w14:paraId="3D7284E8" w14:textId="77777777" w:rsidR="00F30DC6" w:rsidRPr="00C54B9E" w:rsidRDefault="00F30DC6" w:rsidP="00F30DC6">
      <w:pPr>
        <w:rPr>
          <w:rFonts w:eastAsia="Calibri"/>
          <w:szCs w:val="24"/>
        </w:rPr>
      </w:pPr>
      <w:r w:rsidRPr="00C54B9E">
        <w:rPr>
          <w:rFonts w:eastAsia="Calibri"/>
          <w:szCs w:val="24"/>
        </w:rPr>
        <w:t>Водоснабжение мобильного биотуалета осуществляется привозной бутилирова</w:t>
      </w:r>
      <w:r w:rsidRPr="00C54B9E">
        <w:rPr>
          <w:rFonts w:eastAsia="Calibri"/>
          <w:szCs w:val="24"/>
        </w:rPr>
        <w:t>н</w:t>
      </w:r>
      <w:r w:rsidRPr="00C54B9E">
        <w:rPr>
          <w:rFonts w:eastAsia="Calibri"/>
          <w:szCs w:val="24"/>
        </w:rPr>
        <w:t>ной  водой. Наружные и внутренние сети системы водоснабжения не предусматриваются.</w:t>
      </w:r>
    </w:p>
    <w:p w14:paraId="6D6181EF" w14:textId="43E0C2AB" w:rsidR="00F30DC6" w:rsidRPr="00C54B9E" w:rsidRDefault="00F30DC6" w:rsidP="00F30DC6">
      <w:pPr>
        <w:rPr>
          <w:rFonts w:eastAsia="Calibri"/>
          <w:szCs w:val="24"/>
        </w:rPr>
      </w:pPr>
      <w:r w:rsidRPr="00C54B9E">
        <w:rPr>
          <w:rFonts w:eastAsia="Calibri"/>
          <w:szCs w:val="24"/>
        </w:rPr>
        <w:t xml:space="preserve">Расходы воды на хозяйственно-питьевые нужды приняты согласно </w:t>
      </w:r>
      <w:r w:rsidRPr="00C54B9E">
        <w:rPr>
          <w:rFonts w:eastAsia="Calibri"/>
          <w:szCs w:val="24"/>
        </w:rPr>
        <w:br/>
        <w:t>СП 30.13330.2012, приложение А.3 – 15л/чел в смену. В смену  предусматривается 6 р</w:t>
      </w:r>
      <w:r w:rsidRPr="00C54B9E">
        <w:rPr>
          <w:rFonts w:eastAsia="Calibri"/>
          <w:szCs w:val="24"/>
        </w:rPr>
        <w:t>а</w:t>
      </w:r>
      <w:r w:rsidRPr="00C54B9E">
        <w:rPr>
          <w:rFonts w:eastAsia="Calibri"/>
          <w:szCs w:val="24"/>
        </w:rPr>
        <w:t xml:space="preserve">ботающих на одной площадке.  </w:t>
      </w:r>
      <w:r w:rsidRPr="00C54B9E">
        <w:t>Расходы воды на хозяйственно-питьевые нужды пре</w:t>
      </w:r>
      <w:r w:rsidRPr="00C54B9E">
        <w:t>д</w:t>
      </w:r>
      <w:r w:rsidRPr="00C54B9E">
        <w:t xml:space="preserve">ставлены в таблице </w:t>
      </w:r>
      <w:r>
        <w:t>5.15</w:t>
      </w:r>
      <w:r w:rsidRPr="00C54B9E">
        <w:t>.</w:t>
      </w:r>
    </w:p>
    <w:p w14:paraId="50C29CDE" w14:textId="77777777" w:rsidR="00F30DC6" w:rsidRPr="00C54B9E" w:rsidRDefault="00F30DC6" w:rsidP="00F30DC6">
      <w:pPr>
        <w:pStyle w:val="afc"/>
      </w:pPr>
      <w:bookmarkStart w:id="253" w:name="_Ref491355635"/>
      <w:bookmarkStart w:id="254" w:name="_Ref468194014"/>
      <w:r w:rsidRPr="00C54B9E">
        <w:t xml:space="preserve">Таблица </w:t>
      </w:r>
      <w:fldSimple w:instr=" STYLEREF 1 \s ">
        <w:r w:rsidR="0017121E">
          <w:rPr>
            <w:noProof/>
          </w:rPr>
          <w:t>5</w:t>
        </w:r>
      </w:fldSimple>
      <w:r w:rsidRPr="00C54B9E">
        <w:t>.</w:t>
      </w:r>
      <w:fldSimple w:instr=" SEQ Таблица \* ARABIC \s 1 ">
        <w:r w:rsidR="0017121E">
          <w:rPr>
            <w:noProof/>
          </w:rPr>
          <w:t>15</w:t>
        </w:r>
      </w:fldSimple>
      <w:bookmarkEnd w:id="253"/>
      <w:r w:rsidRPr="00C54B9E">
        <w:t xml:space="preserve"> - Расходы воды на хозяйственно-питьевые нужды</w:t>
      </w:r>
      <w:bookmarkEnd w:id="254"/>
    </w:p>
    <w:tbl>
      <w:tblPr>
        <w:tblStyle w:val="aff7"/>
        <w:tblW w:w="9923" w:type="dxa"/>
        <w:tblBorders>
          <w:left w:val="none" w:sz="0" w:space="0" w:color="auto"/>
          <w:right w:val="none" w:sz="0" w:space="0" w:color="auto"/>
        </w:tblBorders>
        <w:tblLook w:val="04A0" w:firstRow="1" w:lastRow="0" w:firstColumn="1" w:lastColumn="0" w:noHBand="0" w:noVBand="1"/>
      </w:tblPr>
      <w:tblGrid>
        <w:gridCol w:w="2270"/>
        <w:gridCol w:w="2977"/>
        <w:gridCol w:w="1559"/>
        <w:gridCol w:w="1436"/>
        <w:gridCol w:w="1681"/>
      </w:tblGrid>
      <w:tr w:rsidR="00F30DC6" w:rsidRPr="00C54B9E" w14:paraId="01406E0D" w14:textId="77777777" w:rsidTr="002F34B1">
        <w:trPr>
          <w:trHeight w:hRule="exact" w:val="284"/>
          <w:tblHeader/>
        </w:trPr>
        <w:tc>
          <w:tcPr>
            <w:tcW w:w="2270" w:type="dxa"/>
            <w:vMerge w:val="restart"/>
            <w:vAlign w:val="center"/>
          </w:tcPr>
          <w:p w14:paraId="5508D1FB" w14:textId="77777777" w:rsidR="00F30DC6" w:rsidRPr="00C54B9E" w:rsidRDefault="00F30DC6" w:rsidP="002F34B1">
            <w:pPr>
              <w:ind w:right="141" w:firstLine="0"/>
              <w:rPr>
                <w:rFonts w:cs="Arial"/>
                <w:sz w:val="20"/>
                <w:szCs w:val="20"/>
              </w:rPr>
            </w:pPr>
            <w:r w:rsidRPr="00C54B9E">
              <w:rPr>
                <w:rFonts w:cs="Arial"/>
                <w:sz w:val="20"/>
                <w:szCs w:val="20"/>
              </w:rPr>
              <w:t>Наименование к</w:t>
            </w:r>
            <w:r w:rsidRPr="00C54B9E">
              <w:rPr>
                <w:rFonts w:cs="Arial"/>
                <w:sz w:val="20"/>
                <w:szCs w:val="20"/>
              </w:rPr>
              <w:t>у</w:t>
            </w:r>
            <w:r w:rsidRPr="00C54B9E">
              <w:rPr>
                <w:rFonts w:cs="Arial"/>
                <w:sz w:val="20"/>
                <w:szCs w:val="20"/>
              </w:rPr>
              <w:t>стовой площадки</w:t>
            </w:r>
          </w:p>
          <w:p w14:paraId="4E6C6226" w14:textId="77777777" w:rsidR="00F30DC6" w:rsidRPr="00C54B9E" w:rsidRDefault="00F30DC6" w:rsidP="002F34B1">
            <w:pPr>
              <w:ind w:right="141"/>
              <w:jc w:val="center"/>
              <w:rPr>
                <w:rFonts w:cs="Arial"/>
                <w:sz w:val="20"/>
                <w:szCs w:val="20"/>
              </w:rPr>
            </w:pPr>
          </w:p>
        </w:tc>
        <w:tc>
          <w:tcPr>
            <w:tcW w:w="2977" w:type="dxa"/>
            <w:vMerge w:val="restart"/>
            <w:vAlign w:val="center"/>
          </w:tcPr>
          <w:p w14:paraId="2EFE2F16" w14:textId="77777777" w:rsidR="00F30DC6" w:rsidRPr="00C54B9E" w:rsidRDefault="00F30DC6" w:rsidP="002F34B1">
            <w:pPr>
              <w:ind w:right="141"/>
              <w:rPr>
                <w:rFonts w:cs="Arial"/>
                <w:sz w:val="20"/>
                <w:szCs w:val="20"/>
              </w:rPr>
            </w:pPr>
            <w:r w:rsidRPr="00C54B9E">
              <w:rPr>
                <w:rFonts w:cs="Arial"/>
                <w:sz w:val="20"/>
                <w:szCs w:val="20"/>
              </w:rPr>
              <w:t>Наименование</w:t>
            </w:r>
          </w:p>
          <w:p w14:paraId="68612C51" w14:textId="77777777" w:rsidR="00F30DC6" w:rsidRPr="00C54B9E" w:rsidRDefault="00F30DC6" w:rsidP="002F34B1">
            <w:pPr>
              <w:ind w:right="141"/>
              <w:rPr>
                <w:rFonts w:cs="Arial"/>
                <w:sz w:val="20"/>
                <w:szCs w:val="20"/>
              </w:rPr>
            </w:pPr>
            <w:r w:rsidRPr="00C54B9E">
              <w:rPr>
                <w:rFonts w:cs="Arial"/>
                <w:sz w:val="20"/>
                <w:szCs w:val="20"/>
              </w:rPr>
              <w:t>сооружения</w:t>
            </w:r>
          </w:p>
        </w:tc>
        <w:tc>
          <w:tcPr>
            <w:tcW w:w="2995" w:type="dxa"/>
            <w:gridSpan w:val="2"/>
            <w:vAlign w:val="center"/>
          </w:tcPr>
          <w:p w14:paraId="72EE0AA5" w14:textId="77777777" w:rsidR="00F30DC6" w:rsidRPr="00C54B9E" w:rsidRDefault="00F30DC6" w:rsidP="002F34B1">
            <w:pPr>
              <w:ind w:right="141"/>
              <w:jc w:val="center"/>
              <w:rPr>
                <w:rFonts w:cs="Arial"/>
                <w:sz w:val="20"/>
                <w:szCs w:val="20"/>
              </w:rPr>
            </w:pPr>
            <w:r w:rsidRPr="00C54B9E">
              <w:rPr>
                <w:rFonts w:cs="Arial"/>
                <w:sz w:val="20"/>
                <w:szCs w:val="20"/>
              </w:rPr>
              <w:t>Количество</w:t>
            </w:r>
          </w:p>
        </w:tc>
        <w:tc>
          <w:tcPr>
            <w:tcW w:w="1681" w:type="dxa"/>
            <w:vMerge w:val="restart"/>
            <w:vAlign w:val="center"/>
          </w:tcPr>
          <w:p w14:paraId="311B595F" w14:textId="77777777" w:rsidR="00F30DC6" w:rsidRPr="00C54B9E" w:rsidRDefault="00F30DC6" w:rsidP="002F34B1">
            <w:pPr>
              <w:ind w:right="141" w:firstLine="0"/>
              <w:jc w:val="center"/>
              <w:rPr>
                <w:rFonts w:cs="Arial"/>
                <w:sz w:val="20"/>
                <w:szCs w:val="20"/>
              </w:rPr>
            </w:pPr>
            <w:r w:rsidRPr="00C54B9E">
              <w:rPr>
                <w:rFonts w:cs="Arial"/>
                <w:sz w:val="20"/>
                <w:szCs w:val="20"/>
              </w:rPr>
              <w:t>Примечание</w:t>
            </w:r>
          </w:p>
        </w:tc>
      </w:tr>
      <w:tr w:rsidR="00F30DC6" w:rsidRPr="00C54B9E" w14:paraId="72228BC6" w14:textId="77777777" w:rsidTr="002F34B1">
        <w:trPr>
          <w:trHeight w:hRule="exact" w:val="284"/>
          <w:tblHeader/>
        </w:trPr>
        <w:tc>
          <w:tcPr>
            <w:tcW w:w="2270" w:type="dxa"/>
            <w:vMerge/>
            <w:vAlign w:val="center"/>
          </w:tcPr>
          <w:p w14:paraId="1FCAA8B7" w14:textId="77777777" w:rsidR="00F30DC6" w:rsidRPr="00C54B9E" w:rsidRDefault="00F30DC6" w:rsidP="002F34B1">
            <w:pPr>
              <w:ind w:right="141"/>
              <w:jc w:val="center"/>
              <w:rPr>
                <w:rFonts w:cs="Arial"/>
                <w:sz w:val="20"/>
                <w:szCs w:val="20"/>
              </w:rPr>
            </w:pPr>
          </w:p>
        </w:tc>
        <w:tc>
          <w:tcPr>
            <w:tcW w:w="2977" w:type="dxa"/>
            <w:vMerge/>
          </w:tcPr>
          <w:p w14:paraId="3CB72C9A" w14:textId="77777777" w:rsidR="00F30DC6" w:rsidRPr="00C54B9E" w:rsidRDefault="00F30DC6" w:rsidP="002F34B1">
            <w:pPr>
              <w:ind w:right="141"/>
              <w:rPr>
                <w:rFonts w:cs="Arial"/>
                <w:sz w:val="20"/>
                <w:szCs w:val="20"/>
              </w:rPr>
            </w:pPr>
          </w:p>
        </w:tc>
        <w:tc>
          <w:tcPr>
            <w:tcW w:w="1559" w:type="dxa"/>
            <w:vAlign w:val="center"/>
          </w:tcPr>
          <w:p w14:paraId="5A36F728" w14:textId="77777777" w:rsidR="00F30DC6" w:rsidRPr="00C54B9E" w:rsidRDefault="00F30DC6" w:rsidP="002F34B1">
            <w:pPr>
              <w:ind w:right="141" w:firstLine="0"/>
              <w:jc w:val="center"/>
              <w:rPr>
                <w:rFonts w:cs="Arial"/>
                <w:sz w:val="20"/>
                <w:szCs w:val="20"/>
              </w:rPr>
            </w:pPr>
            <w:r w:rsidRPr="00C54B9E">
              <w:rPr>
                <w:rFonts w:cs="Arial"/>
                <w:sz w:val="20"/>
                <w:szCs w:val="20"/>
              </w:rPr>
              <w:t>м</w:t>
            </w:r>
            <w:r w:rsidRPr="00C54B9E">
              <w:rPr>
                <w:rFonts w:cs="Arial"/>
                <w:sz w:val="20"/>
                <w:szCs w:val="20"/>
                <w:vertAlign w:val="superscript"/>
              </w:rPr>
              <w:t>3</w:t>
            </w:r>
            <w:r w:rsidRPr="00C54B9E">
              <w:rPr>
                <w:rFonts w:cs="Arial"/>
                <w:sz w:val="20"/>
                <w:szCs w:val="20"/>
              </w:rPr>
              <w:t>/ч</w:t>
            </w:r>
          </w:p>
        </w:tc>
        <w:tc>
          <w:tcPr>
            <w:tcW w:w="1436" w:type="dxa"/>
            <w:vAlign w:val="center"/>
          </w:tcPr>
          <w:p w14:paraId="09B4AE93" w14:textId="77777777" w:rsidR="00F30DC6" w:rsidRPr="00C54B9E" w:rsidRDefault="00F30DC6" w:rsidP="002F34B1">
            <w:pPr>
              <w:ind w:right="141" w:firstLine="0"/>
              <w:jc w:val="center"/>
              <w:rPr>
                <w:rFonts w:cs="Arial"/>
                <w:sz w:val="20"/>
                <w:szCs w:val="20"/>
              </w:rPr>
            </w:pPr>
            <w:r w:rsidRPr="00C54B9E">
              <w:rPr>
                <w:rFonts w:cs="Arial"/>
                <w:sz w:val="20"/>
                <w:szCs w:val="20"/>
              </w:rPr>
              <w:t>м</w:t>
            </w:r>
            <w:r w:rsidRPr="00C54B9E">
              <w:rPr>
                <w:rFonts w:cs="Arial"/>
                <w:sz w:val="20"/>
                <w:szCs w:val="20"/>
                <w:vertAlign w:val="superscript"/>
              </w:rPr>
              <w:t>3</w:t>
            </w:r>
            <w:r w:rsidRPr="00C54B9E">
              <w:rPr>
                <w:rFonts w:cs="Arial"/>
                <w:sz w:val="20"/>
                <w:szCs w:val="20"/>
              </w:rPr>
              <w:t>/сут</w:t>
            </w:r>
          </w:p>
        </w:tc>
        <w:tc>
          <w:tcPr>
            <w:tcW w:w="1681" w:type="dxa"/>
            <w:vMerge/>
          </w:tcPr>
          <w:p w14:paraId="7399E63C" w14:textId="77777777" w:rsidR="00F30DC6" w:rsidRPr="00C54B9E" w:rsidRDefault="00F30DC6" w:rsidP="002F34B1">
            <w:pPr>
              <w:ind w:right="141"/>
              <w:rPr>
                <w:rFonts w:cs="Arial"/>
                <w:sz w:val="20"/>
                <w:szCs w:val="20"/>
              </w:rPr>
            </w:pPr>
          </w:p>
        </w:tc>
      </w:tr>
      <w:tr w:rsidR="00F30DC6" w:rsidRPr="00C54B9E" w14:paraId="34554B27" w14:textId="77777777" w:rsidTr="002F34B1">
        <w:trPr>
          <w:trHeight w:hRule="exact" w:val="284"/>
        </w:trPr>
        <w:tc>
          <w:tcPr>
            <w:tcW w:w="2270" w:type="dxa"/>
            <w:vAlign w:val="center"/>
          </w:tcPr>
          <w:p w14:paraId="32590E10" w14:textId="77777777" w:rsidR="00F30DC6" w:rsidRPr="00C54B9E" w:rsidRDefault="00F30DC6" w:rsidP="002F34B1">
            <w:pPr>
              <w:ind w:right="141" w:firstLine="0"/>
            </w:pPr>
            <w:r w:rsidRPr="00C54B9E">
              <w:t>№2</w:t>
            </w:r>
          </w:p>
        </w:tc>
        <w:tc>
          <w:tcPr>
            <w:tcW w:w="2977" w:type="dxa"/>
          </w:tcPr>
          <w:p w14:paraId="1D7D3B47" w14:textId="77777777" w:rsidR="00F30DC6" w:rsidRPr="00C54B9E" w:rsidRDefault="00F30DC6" w:rsidP="002F34B1">
            <w:pPr>
              <w:ind w:right="141" w:firstLine="0"/>
              <w:jc w:val="left"/>
            </w:pPr>
            <w:r w:rsidRPr="00C54B9E">
              <w:t xml:space="preserve">Мобильный туалет </w:t>
            </w:r>
          </w:p>
        </w:tc>
        <w:tc>
          <w:tcPr>
            <w:tcW w:w="1559" w:type="dxa"/>
            <w:vAlign w:val="center"/>
          </w:tcPr>
          <w:p w14:paraId="6857E6DC" w14:textId="77777777" w:rsidR="00F30DC6" w:rsidRPr="00C54B9E" w:rsidRDefault="00F30DC6" w:rsidP="002F34B1">
            <w:pPr>
              <w:ind w:firstLine="28"/>
              <w:jc w:val="center"/>
              <w:rPr>
                <w:rFonts w:cs="Arial"/>
                <w:sz w:val="20"/>
                <w:szCs w:val="20"/>
                <w:lang w:eastAsia="ru-RU"/>
              </w:rPr>
            </w:pPr>
            <w:r w:rsidRPr="00C54B9E">
              <w:rPr>
                <w:rFonts w:cs="Arial"/>
                <w:sz w:val="20"/>
                <w:szCs w:val="20"/>
                <w:lang w:eastAsia="ru-RU"/>
              </w:rPr>
              <w:t>0,024</w:t>
            </w:r>
          </w:p>
        </w:tc>
        <w:tc>
          <w:tcPr>
            <w:tcW w:w="1436" w:type="dxa"/>
            <w:vAlign w:val="center"/>
          </w:tcPr>
          <w:p w14:paraId="0F407E7C" w14:textId="77777777" w:rsidR="00F30DC6" w:rsidRPr="00C54B9E" w:rsidRDefault="00F30DC6" w:rsidP="002F34B1">
            <w:pPr>
              <w:ind w:firstLine="28"/>
              <w:jc w:val="center"/>
              <w:rPr>
                <w:rFonts w:cs="Arial"/>
                <w:sz w:val="20"/>
                <w:szCs w:val="20"/>
                <w:lang w:eastAsia="ru-RU"/>
              </w:rPr>
            </w:pPr>
            <w:r w:rsidRPr="00C54B9E">
              <w:rPr>
                <w:rFonts w:cs="Arial"/>
                <w:sz w:val="20"/>
                <w:szCs w:val="20"/>
                <w:lang w:eastAsia="ru-RU"/>
              </w:rPr>
              <w:t>0,090</w:t>
            </w:r>
          </w:p>
        </w:tc>
        <w:tc>
          <w:tcPr>
            <w:tcW w:w="1681" w:type="dxa"/>
          </w:tcPr>
          <w:p w14:paraId="3841187D" w14:textId="77777777" w:rsidR="00F30DC6" w:rsidRPr="00C54B9E" w:rsidRDefault="00F30DC6" w:rsidP="002F34B1">
            <w:pPr>
              <w:ind w:right="141"/>
              <w:jc w:val="left"/>
            </w:pPr>
          </w:p>
        </w:tc>
      </w:tr>
      <w:tr w:rsidR="00FD3AD0" w:rsidRPr="00C54B9E" w14:paraId="3E76E361" w14:textId="77777777" w:rsidTr="00E6031F">
        <w:trPr>
          <w:trHeight w:hRule="exact" w:val="284"/>
        </w:trPr>
        <w:tc>
          <w:tcPr>
            <w:tcW w:w="2270" w:type="dxa"/>
            <w:vAlign w:val="center"/>
          </w:tcPr>
          <w:p w14:paraId="29E90706" w14:textId="081D9FA9" w:rsidR="00FD3AD0" w:rsidRPr="00C54B9E" w:rsidRDefault="00FD3AD0" w:rsidP="002F34B1">
            <w:pPr>
              <w:ind w:right="141" w:firstLine="0"/>
            </w:pPr>
            <w:r w:rsidRPr="00612148">
              <w:t>№6</w:t>
            </w:r>
          </w:p>
        </w:tc>
        <w:tc>
          <w:tcPr>
            <w:tcW w:w="2977" w:type="dxa"/>
          </w:tcPr>
          <w:p w14:paraId="6BBF422D" w14:textId="7382C273" w:rsidR="00FD3AD0" w:rsidRPr="00C54B9E" w:rsidRDefault="00FD3AD0" w:rsidP="002F34B1">
            <w:pPr>
              <w:ind w:right="141" w:firstLine="0"/>
              <w:jc w:val="left"/>
            </w:pPr>
            <w:r w:rsidRPr="00612148">
              <w:t xml:space="preserve">Мобильный туалет </w:t>
            </w:r>
          </w:p>
        </w:tc>
        <w:tc>
          <w:tcPr>
            <w:tcW w:w="1559" w:type="dxa"/>
          </w:tcPr>
          <w:p w14:paraId="235AB6C1" w14:textId="7A6AAE7C" w:rsidR="00FD3AD0" w:rsidRPr="00C54B9E" w:rsidRDefault="00FD3AD0" w:rsidP="002F34B1">
            <w:pPr>
              <w:ind w:firstLine="28"/>
              <w:jc w:val="center"/>
              <w:rPr>
                <w:rFonts w:cs="Arial"/>
                <w:sz w:val="20"/>
                <w:szCs w:val="20"/>
                <w:lang w:eastAsia="ru-RU"/>
              </w:rPr>
            </w:pPr>
            <w:r w:rsidRPr="00612148">
              <w:rPr>
                <w:rFonts w:cs="Arial"/>
                <w:sz w:val="20"/>
                <w:szCs w:val="20"/>
                <w:lang w:eastAsia="ru-RU"/>
              </w:rPr>
              <w:t>0,024</w:t>
            </w:r>
          </w:p>
        </w:tc>
        <w:tc>
          <w:tcPr>
            <w:tcW w:w="1436" w:type="dxa"/>
            <w:vAlign w:val="center"/>
          </w:tcPr>
          <w:p w14:paraId="6A21CE12" w14:textId="69B4BCDC" w:rsidR="00FD3AD0" w:rsidRPr="00C54B9E" w:rsidRDefault="00FD3AD0" w:rsidP="002F34B1">
            <w:pPr>
              <w:ind w:firstLine="28"/>
              <w:jc w:val="center"/>
              <w:rPr>
                <w:rFonts w:cs="Arial"/>
                <w:sz w:val="20"/>
                <w:szCs w:val="20"/>
                <w:lang w:eastAsia="ru-RU"/>
              </w:rPr>
            </w:pPr>
            <w:r w:rsidRPr="00612148">
              <w:rPr>
                <w:rFonts w:cs="Arial"/>
                <w:sz w:val="20"/>
                <w:szCs w:val="20"/>
                <w:lang w:eastAsia="ru-RU"/>
              </w:rPr>
              <w:t>0,090</w:t>
            </w:r>
          </w:p>
        </w:tc>
        <w:tc>
          <w:tcPr>
            <w:tcW w:w="1681" w:type="dxa"/>
          </w:tcPr>
          <w:p w14:paraId="2DEB7F14" w14:textId="77777777" w:rsidR="00FD3AD0" w:rsidRPr="00C54B9E" w:rsidRDefault="00FD3AD0" w:rsidP="002F34B1">
            <w:pPr>
              <w:ind w:right="141"/>
              <w:jc w:val="left"/>
            </w:pPr>
          </w:p>
        </w:tc>
      </w:tr>
      <w:tr w:rsidR="00F30DC6" w:rsidRPr="00C54B9E" w14:paraId="42E68F2C" w14:textId="77777777" w:rsidTr="002F34B1">
        <w:trPr>
          <w:trHeight w:hRule="exact" w:val="284"/>
        </w:trPr>
        <w:tc>
          <w:tcPr>
            <w:tcW w:w="2270" w:type="dxa"/>
            <w:vAlign w:val="center"/>
          </w:tcPr>
          <w:p w14:paraId="4730E58B" w14:textId="77777777" w:rsidR="00F30DC6" w:rsidRPr="00C54B9E" w:rsidRDefault="00F30DC6" w:rsidP="002F34B1">
            <w:pPr>
              <w:ind w:right="141" w:firstLine="0"/>
            </w:pPr>
            <w:r w:rsidRPr="00C54B9E">
              <w:t>№8</w:t>
            </w:r>
          </w:p>
        </w:tc>
        <w:tc>
          <w:tcPr>
            <w:tcW w:w="2977" w:type="dxa"/>
          </w:tcPr>
          <w:p w14:paraId="39E2DF30" w14:textId="77777777" w:rsidR="00F30DC6" w:rsidRPr="00C54B9E" w:rsidRDefault="00F30DC6" w:rsidP="002F34B1">
            <w:pPr>
              <w:ind w:right="141" w:firstLine="0"/>
              <w:jc w:val="left"/>
            </w:pPr>
            <w:r w:rsidRPr="00C54B9E">
              <w:t xml:space="preserve">Мобильный туалет </w:t>
            </w:r>
          </w:p>
        </w:tc>
        <w:tc>
          <w:tcPr>
            <w:tcW w:w="1559" w:type="dxa"/>
          </w:tcPr>
          <w:p w14:paraId="4F98F82C" w14:textId="77777777" w:rsidR="00F30DC6" w:rsidRPr="00C54B9E" w:rsidRDefault="00F30DC6" w:rsidP="002F34B1">
            <w:pPr>
              <w:ind w:firstLine="28"/>
              <w:jc w:val="center"/>
              <w:rPr>
                <w:rFonts w:cs="Arial"/>
                <w:sz w:val="20"/>
                <w:szCs w:val="20"/>
                <w:lang w:eastAsia="ru-RU"/>
              </w:rPr>
            </w:pPr>
            <w:r w:rsidRPr="00C54B9E">
              <w:rPr>
                <w:rFonts w:cs="Arial"/>
                <w:sz w:val="20"/>
                <w:szCs w:val="20"/>
                <w:lang w:eastAsia="ru-RU"/>
              </w:rPr>
              <w:t>0,024</w:t>
            </w:r>
          </w:p>
        </w:tc>
        <w:tc>
          <w:tcPr>
            <w:tcW w:w="1436" w:type="dxa"/>
            <w:vAlign w:val="center"/>
          </w:tcPr>
          <w:p w14:paraId="3A75919E" w14:textId="77777777" w:rsidR="00F30DC6" w:rsidRPr="00C54B9E" w:rsidRDefault="00F30DC6" w:rsidP="002F34B1">
            <w:pPr>
              <w:ind w:firstLine="28"/>
              <w:jc w:val="center"/>
              <w:rPr>
                <w:rFonts w:cs="Arial"/>
                <w:sz w:val="20"/>
                <w:szCs w:val="20"/>
                <w:lang w:eastAsia="ru-RU"/>
              </w:rPr>
            </w:pPr>
            <w:r w:rsidRPr="00C54B9E">
              <w:rPr>
                <w:rFonts w:cs="Arial"/>
                <w:sz w:val="20"/>
                <w:szCs w:val="20"/>
                <w:lang w:eastAsia="ru-RU"/>
              </w:rPr>
              <w:t>0,090</w:t>
            </w:r>
          </w:p>
        </w:tc>
        <w:tc>
          <w:tcPr>
            <w:tcW w:w="1681" w:type="dxa"/>
          </w:tcPr>
          <w:p w14:paraId="4B6027E0" w14:textId="77777777" w:rsidR="00F30DC6" w:rsidRPr="00C54B9E" w:rsidRDefault="00F30DC6" w:rsidP="002F34B1">
            <w:pPr>
              <w:ind w:right="141"/>
              <w:jc w:val="left"/>
            </w:pPr>
          </w:p>
        </w:tc>
      </w:tr>
      <w:tr w:rsidR="00F30DC6" w:rsidRPr="00C54B9E" w14:paraId="3B5BB4F8" w14:textId="77777777" w:rsidTr="002F34B1">
        <w:trPr>
          <w:trHeight w:hRule="exact" w:val="284"/>
        </w:trPr>
        <w:tc>
          <w:tcPr>
            <w:tcW w:w="2270" w:type="dxa"/>
            <w:vAlign w:val="center"/>
          </w:tcPr>
          <w:p w14:paraId="220F59D0" w14:textId="77777777" w:rsidR="00F30DC6" w:rsidRPr="00C54B9E" w:rsidRDefault="00F30DC6" w:rsidP="002F34B1">
            <w:pPr>
              <w:ind w:right="141" w:firstLine="0"/>
            </w:pPr>
            <w:r w:rsidRPr="00C54B9E">
              <w:t>№11</w:t>
            </w:r>
          </w:p>
        </w:tc>
        <w:tc>
          <w:tcPr>
            <w:tcW w:w="2977" w:type="dxa"/>
          </w:tcPr>
          <w:p w14:paraId="41F53756" w14:textId="77777777" w:rsidR="00F30DC6" w:rsidRPr="00C54B9E" w:rsidRDefault="00F30DC6" w:rsidP="002F34B1">
            <w:pPr>
              <w:ind w:right="141" w:firstLine="0"/>
              <w:jc w:val="left"/>
            </w:pPr>
            <w:r w:rsidRPr="00C54B9E">
              <w:t xml:space="preserve">Мобильный туалет </w:t>
            </w:r>
          </w:p>
        </w:tc>
        <w:tc>
          <w:tcPr>
            <w:tcW w:w="1559" w:type="dxa"/>
          </w:tcPr>
          <w:p w14:paraId="7758AF9C" w14:textId="77777777" w:rsidR="00F30DC6" w:rsidRPr="00C54B9E" w:rsidRDefault="00F30DC6" w:rsidP="002F34B1">
            <w:pPr>
              <w:ind w:firstLine="28"/>
              <w:jc w:val="center"/>
              <w:rPr>
                <w:rFonts w:cs="Arial"/>
                <w:sz w:val="20"/>
                <w:szCs w:val="20"/>
                <w:lang w:eastAsia="ru-RU"/>
              </w:rPr>
            </w:pPr>
            <w:r w:rsidRPr="00C54B9E">
              <w:rPr>
                <w:rFonts w:cs="Arial"/>
                <w:sz w:val="20"/>
                <w:szCs w:val="20"/>
                <w:lang w:eastAsia="ru-RU"/>
              </w:rPr>
              <w:t>0,024</w:t>
            </w:r>
          </w:p>
        </w:tc>
        <w:tc>
          <w:tcPr>
            <w:tcW w:w="1436" w:type="dxa"/>
            <w:vAlign w:val="center"/>
          </w:tcPr>
          <w:p w14:paraId="2055FDEB" w14:textId="77777777" w:rsidR="00F30DC6" w:rsidRPr="00C54B9E" w:rsidRDefault="00F30DC6" w:rsidP="002F34B1">
            <w:pPr>
              <w:ind w:firstLine="28"/>
              <w:jc w:val="center"/>
              <w:rPr>
                <w:rFonts w:cs="Arial"/>
                <w:sz w:val="20"/>
                <w:szCs w:val="20"/>
                <w:lang w:eastAsia="ru-RU"/>
              </w:rPr>
            </w:pPr>
            <w:r w:rsidRPr="00C54B9E">
              <w:rPr>
                <w:rFonts w:cs="Arial"/>
                <w:sz w:val="20"/>
                <w:szCs w:val="20"/>
                <w:lang w:eastAsia="ru-RU"/>
              </w:rPr>
              <w:t>0,090</w:t>
            </w:r>
          </w:p>
        </w:tc>
        <w:tc>
          <w:tcPr>
            <w:tcW w:w="1681" w:type="dxa"/>
          </w:tcPr>
          <w:p w14:paraId="1DFAD8CB" w14:textId="77777777" w:rsidR="00F30DC6" w:rsidRPr="00C54B9E" w:rsidRDefault="00F30DC6" w:rsidP="002F34B1">
            <w:pPr>
              <w:ind w:right="141"/>
              <w:jc w:val="left"/>
            </w:pPr>
          </w:p>
        </w:tc>
      </w:tr>
      <w:tr w:rsidR="00F30DC6" w:rsidRPr="00C54B9E" w14:paraId="41E3724D" w14:textId="77777777" w:rsidTr="002F34B1">
        <w:trPr>
          <w:trHeight w:hRule="exact" w:val="284"/>
        </w:trPr>
        <w:tc>
          <w:tcPr>
            <w:tcW w:w="2270" w:type="dxa"/>
            <w:vAlign w:val="center"/>
          </w:tcPr>
          <w:p w14:paraId="483A6409" w14:textId="204976D0" w:rsidR="00F30DC6" w:rsidRPr="00C54B9E" w:rsidRDefault="00F30DC6" w:rsidP="00FD3AD0">
            <w:pPr>
              <w:ind w:right="141" w:firstLine="0"/>
            </w:pPr>
            <w:r w:rsidRPr="00C54B9E">
              <w:t>№</w:t>
            </w:r>
            <w:r w:rsidR="00FD3AD0">
              <w:t>1Г</w:t>
            </w:r>
          </w:p>
        </w:tc>
        <w:tc>
          <w:tcPr>
            <w:tcW w:w="2977" w:type="dxa"/>
          </w:tcPr>
          <w:p w14:paraId="031C943A" w14:textId="77777777" w:rsidR="00F30DC6" w:rsidRPr="00C54B9E" w:rsidRDefault="00F30DC6" w:rsidP="002F34B1">
            <w:pPr>
              <w:ind w:right="141" w:firstLine="0"/>
              <w:jc w:val="left"/>
            </w:pPr>
            <w:r w:rsidRPr="00C54B9E">
              <w:t xml:space="preserve">Мобильный туалет </w:t>
            </w:r>
          </w:p>
        </w:tc>
        <w:tc>
          <w:tcPr>
            <w:tcW w:w="1559" w:type="dxa"/>
          </w:tcPr>
          <w:p w14:paraId="7A6F1835" w14:textId="77777777" w:rsidR="00F30DC6" w:rsidRPr="00C54B9E" w:rsidRDefault="00F30DC6" w:rsidP="002F34B1">
            <w:pPr>
              <w:ind w:firstLine="28"/>
              <w:jc w:val="center"/>
              <w:rPr>
                <w:rFonts w:cs="Arial"/>
                <w:sz w:val="20"/>
                <w:szCs w:val="20"/>
                <w:lang w:eastAsia="ru-RU"/>
              </w:rPr>
            </w:pPr>
            <w:r w:rsidRPr="00C54B9E">
              <w:rPr>
                <w:rFonts w:cs="Arial"/>
                <w:sz w:val="20"/>
                <w:szCs w:val="20"/>
                <w:lang w:eastAsia="ru-RU"/>
              </w:rPr>
              <w:t>0,024</w:t>
            </w:r>
          </w:p>
        </w:tc>
        <w:tc>
          <w:tcPr>
            <w:tcW w:w="1436" w:type="dxa"/>
            <w:vAlign w:val="center"/>
          </w:tcPr>
          <w:p w14:paraId="1300B0BB" w14:textId="77777777" w:rsidR="00F30DC6" w:rsidRPr="00C54B9E" w:rsidRDefault="00F30DC6" w:rsidP="002F34B1">
            <w:pPr>
              <w:ind w:firstLine="28"/>
              <w:jc w:val="center"/>
              <w:rPr>
                <w:rFonts w:cs="Arial"/>
                <w:sz w:val="20"/>
                <w:szCs w:val="20"/>
                <w:lang w:eastAsia="ru-RU"/>
              </w:rPr>
            </w:pPr>
            <w:r w:rsidRPr="00C54B9E">
              <w:rPr>
                <w:rFonts w:cs="Arial"/>
                <w:sz w:val="20"/>
                <w:szCs w:val="20"/>
                <w:lang w:eastAsia="ru-RU"/>
              </w:rPr>
              <w:t>0,090</w:t>
            </w:r>
          </w:p>
        </w:tc>
        <w:tc>
          <w:tcPr>
            <w:tcW w:w="1681" w:type="dxa"/>
          </w:tcPr>
          <w:p w14:paraId="1C88A9B6" w14:textId="77777777" w:rsidR="00F30DC6" w:rsidRPr="00C54B9E" w:rsidRDefault="00F30DC6" w:rsidP="002F34B1">
            <w:pPr>
              <w:ind w:right="141"/>
              <w:jc w:val="left"/>
            </w:pPr>
          </w:p>
        </w:tc>
      </w:tr>
      <w:tr w:rsidR="00F30DC6" w:rsidRPr="00C54B9E" w14:paraId="25BBB8B6" w14:textId="77777777" w:rsidTr="002F34B1">
        <w:trPr>
          <w:trHeight w:hRule="exact" w:val="284"/>
        </w:trPr>
        <w:tc>
          <w:tcPr>
            <w:tcW w:w="2270" w:type="dxa"/>
            <w:vAlign w:val="center"/>
          </w:tcPr>
          <w:p w14:paraId="2CE27EA7" w14:textId="77777777" w:rsidR="00F30DC6" w:rsidRPr="00C54B9E" w:rsidRDefault="00F30DC6" w:rsidP="002F34B1">
            <w:pPr>
              <w:ind w:right="141" w:firstLine="0"/>
            </w:pPr>
            <w:r w:rsidRPr="00C54B9E">
              <w:t>№2Г</w:t>
            </w:r>
          </w:p>
        </w:tc>
        <w:tc>
          <w:tcPr>
            <w:tcW w:w="2977" w:type="dxa"/>
          </w:tcPr>
          <w:p w14:paraId="082196DA" w14:textId="77777777" w:rsidR="00F30DC6" w:rsidRPr="00C54B9E" w:rsidRDefault="00F30DC6" w:rsidP="002F34B1">
            <w:pPr>
              <w:ind w:right="141" w:firstLine="0"/>
            </w:pPr>
            <w:r w:rsidRPr="00C54B9E">
              <w:t xml:space="preserve">Мобильный туалет </w:t>
            </w:r>
          </w:p>
        </w:tc>
        <w:tc>
          <w:tcPr>
            <w:tcW w:w="1559" w:type="dxa"/>
          </w:tcPr>
          <w:p w14:paraId="0BA4D5EE" w14:textId="77777777" w:rsidR="00F30DC6" w:rsidRPr="00C54B9E" w:rsidRDefault="00F30DC6" w:rsidP="002F34B1">
            <w:pPr>
              <w:ind w:firstLine="28"/>
              <w:jc w:val="center"/>
              <w:rPr>
                <w:rFonts w:cs="Arial"/>
                <w:sz w:val="20"/>
                <w:szCs w:val="20"/>
                <w:lang w:eastAsia="ru-RU"/>
              </w:rPr>
            </w:pPr>
            <w:r w:rsidRPr="00C54B9E">
              <w:rPr>
                <w:rFonts w:cs="Arial"/>
                <w:sz w:val="20"/>
                <w:szCs w:val="20"/>
                <w:lang w:eastAsia="ru-RU"/>
              </w:rPr>
              <w:t>0,024</w:t>
            </w:r>
          </w:p>
        </w:tc>
        <w:tc>
          <w:tcPr>
            <w:tcW w:w="1436" w:type="dxa"/>
            <w:vAlign w:val="center"/>
          </w:tcPr>
          <w:p w14:paraId="4DAFCFCC" w14:textId="77777777" w:rsidR="00F30DC6" w:rsidRPr="00C54B9E" w:rsidRDefault="00F30DC6" w:rsidP="002F34B1">
            <w:pPr>
              <w:ind w:firstLine="28"/>
              <w:jc w:val="center"/>
              <w:rPr>
                <w:rFonts w:cs="Arial"/>
                <w:sz w:val="20"/>
                <w:szCs w:val="20"/>
                <w:lang w:eastAsia="ru-RU"/>
              </w:rPr>
            </w:pPr>
            <w:r w:rsidRPr="00C54B9E">
              <w:rPr>
                <w:rFonts w:cs="Arial"/>
                <w:sz w:val="20"/>
                <w:szCs w:val="20"/>
                <w:lang w:eastAsia="ru-RU"/>
              </w:rPr>
              <w:t>0,090</w:t>
            </w:r>
          </w:p>
        </w:tc>
        <w:tc>
          <w:tcPr>
            <w:tcW w:w="1681" w:type="dxa"/>
          </w:tcPr>
          <w:p w14:paraId="6CC391C2" w14:textId="77777777" w:rsidR="00F30DC6" w:rsidRPr="00C54B9E" w:rsidRDefault="00F30DC6" w:rsidP="002F34B1">
            <w:pPr>
              <w:ind w:right="141"/>
              <w:jc w:val="left"/>
              <w:rPr>
                <w:highlight w:val="yellow"/>
              </w:rPr>
            </w:pPr>
          </w:p>
        </w:tc>
      </w:tr>
      <w:tr w:rsidR="00F30DC6" w:rsidRPr="00C54B9E" w14:paraId="6CD54193" w14:textId="77777777" w:rsidTr="00FD3AD0">
        <w:trPr>
          <w:trHeight w:hRule="exact" w:val="284"/>
        </w:trPr>
        <w:tc>
          <w:tcPr>
            <w:tcW w:w="2270" w:type="dxa"/>
            <w:vAlign w:val="center"/>
          </w:tcPr>
          <w:p w14:paraId="2DA9F410" w14:textId="77777777" w:rsidR="00F30DC6" w:rsidRPr="00C54B9E" w:rsidRDefault="00F30DC6" w:rsidP="002F34B1">
            <w:pPr>
              <w:ind w:right="141" w:firstLine="0"/>
            </w:pPr>
            <w:r w:rsidRPr="00C54B9E">
              <w:t>Итого:</w:t>
            </w:r>
          </w:p>
        </w:tc>
        <w:tc>
          <w:tcPr>
            <w:tcW w:w="2977" w:type="dxa"/>
          </w:tcPr>
          <w:p w14:paraId="6C04CA66" w14:textId="77777777" w:rsidR="00F30DC6" w:rsidRPr="00C54B9E" w:rsidRDefault="00F30DC6" w:rsidP="002F34B1">
            <w:pPr>
              <w:ind w:right="141" w:firstLine="0"/>
            </w:pPr>
          </w:p>
        </w:tc>
        <w:tc>
          <w:tcPr>
            <w:tcW w:w="1559" w:type="dxa"/>
            <w:vAlign w:val="center"/>
          </w:tcPr>
          <w:p w14:paraId="0ED59AED" w14:textId="77777777" w:rsidR="00F30DC6" w:rsidRPr="00C54B9E" w:rsidRDefault="00F30DC6" w:rsidP="002F34B1">
            <w:pPr>
              <w:ind w:firstLine="28"/>
              <w:jc w:val="center"/>
              <w:rPr>
                <w:rFonts w:cs="Arial"/>
                <w:sz w:val="20"/>
                <w:szCs w:val="20"/>
                <w:lang w:eastAsia="ru-RU"/>
              </w:rPr>
            </w:pPr>
            <w:r w:rsidRPr="00C54B9E">
              <w:rPr>
                <w:rFonts w:cs="Arial"/>
                <w:sz w:val="20"/>
                <w:szCs w:val="20"/>
                <w:lang w:eastAsia="ru-RU"/>
              </w:rPr>
              <w:t xml:space="preserve">   -</w:t>
            </w:r>
          </w:p>
        </w:tc>
        <w:tc>
          <w:tcPr>
            <w:tcW w:w="1436" w:type="dxa"/>
            <w:vAlign w:val="center"/>
          </w:tcPr>
          <w:p w14:paraId="33A530EB" w14:textId="62FB70A3" w:rsidR="00F30DC6" w:rsidRPr="00C54B9E" w:rsidRDefault="00FD3AD0" w:rsidP="002F34B1">
            <w:pPr>
              <w:ind w:firstLine="28"/>
              <w:jc w:val="center"/>
              <w:rPr>
                <w:rFonts w:cs="Arial"/>
                <w:sz w:val="20"/>
                <w:szCs w:val="20"/>
                <w:lang w:eastAsia="ru-RU"/>
              </w:rPr>
            </w:pPr>
            <w:r>
              <w:rPr>
                <w:rFonts w:cs="Arial"/>
                <w:sz w:val="20"/>
                <w:szCs w:val="20"/>
                <w:lang w:eastAsia="ru-RU"/>
              </w:rPr>
              <w:t>0,540</w:t>
            </w:r>
          </w:p>
        </w:tc>
        <w:tc>
          <w:tcPr>
            <w:tcW w:w="1681" w:type="dxa"/>
          </w:tcPr>
          <w:p w14:paraId="63527166" w14:textId="77777777" w:rsidR="00F30DC6" w:rsidRPr="00C54B9E" w:rsidRDefault="00F30DC6" w:rsidP="002F34B1">
            <w:pPr>
              <w:ind w:right="141"/>
              <w:jc w:val="left"/>
              <w:rPr>
                <w:highlight w:val="yellow"/>
              </w:rPr>
            </w:pPr>
          </w:p>
        </w:tc>
      </w:tr>
    </w:tbl>
    <w:p w14:paraId="6B387B04" w14:textId="77777777" w:rsidR="002D11D3" w:rsidRPr="00612148" w:rsidRDefault="002D11D3" w:rsidP="002D11D3">
      <w:pPr>
        <w:pStyle w:val="4"/>
      </w:pPr>
      <w:r w:rsidRPr="00612148">
        <w:t>Система водоотведения</w:t>
      </w:r>
    </w:p>
    <w:p w14:paraId="70D42CEE" w14:textId="77777777" w:rsidR="002D11D3" w:rsidRPr="00612148" w:rsidRDefault="002D11D3" w:rsidP="002D11D3">
      <w:r w:rsidRPr="00612148">
        <w:t xml:space="preserve">На площадках отвод дождевых стоков решается вертикальной планировкой </w:t>
      </w:r>
      <w:r w:rsidRPr="00612148">
        <w:rPr>
          <w:rFonts w:cs="Arial"/>
        </w:rPr>
        <w:t>со сбором стоков при помощи водоотводного лотка в дождеприемный колодец.</w:t>
      </w:r>
      <w:r w:rsidRPr="00612148">
        <w:t xml:space="preserve"> Дождевые сточные воды от дождеприемного колодца самотечной сетью трубопроводов отводятся в подземную емкость. По мере наполнения ёмкостей, стоки откачиваются передвижными средствами с вывозом на площадку очистных сооружений Сузунского месторождения. </w:t>
      </w:r>
    </w:p>
    <w:p w14:paraId="16CC96A2" w14:textId="77777777" w:rsidR="002D11D3" w:rsidRPr="00612148" w:rsidRDefault="002D11D3" w:rsidP="002D11D3">
      <w:r w:rsidRPr="00612148">
        <w:t>Ёмкости для сбора дождевых  сточных вод на площадках шламовых амбаров к</w:t>
      </w:r>
      <w:r w:rsidRPr="00612148">
        <w:t>у</w:t>
      </w:r>
      <w:r w:rsidRPr="00612148">
        <w:t>стовых площадок предусматриваются подземные, горизонтальные объемом 8 м</w:t>
      </w:r>
      <w:r w:rsidRPr="00612148">
        <w:rPr>
          <w:vertAlign w:val="superscript"/>
        </w:rPr>
        <w:t>3</w:t>
      </w:r>
      <w:r w:rsidRPr="00612148">
        <w:t>, 16 м</w:t>
      </w:r>
      <w:r w:rsidRPr="00612148">
        <w:rPr>
          <w:vertAlign w:val="superscript"/>
        </w:rPr>
        <w:t>3</w:t>
      </w:r>
      <w:r w:rsidRPr="00612148">
        <w:t>, 25 м</w:t>
      </w:r>
      <w:r w:rsidRPr="00612148">
        <w:rPr>
          <w:vertAlign w:val="superscript"/>
        </w:rPr>
        <w:t>3</w:t>
      </w:r>
      <w:r w:rsidRPr="00612148">
        <w:t xml:space="preserve"> и 40 м</w:t>
      </w:r>
      <w:r w:rsidRPr="00612148">
        <w:rPr>
          <w:vertAlign w:val="superscript"/>
        </w:rPr>
        <w:t>3</w:t>
      </w:r>
      <w:r w:rsidRPr="00612148">
        <w:t>. Данные по количеству и объему дождевых стоков, емкостей для их сбора представлены в томе 1750616/0357Д-01-ПД-700000-ИОС3.</w:t>
      </w:r>
    </w:p>
    <w:p w14:paraId="41BB752E" w14:textId="77777777" w:rsidR="002D11D3" w:rsidRPr="00612148" w:rsidRDefault="002D11D3" w:rsidP="002D11D3">
      <w:pPr>
        <w:jc w:val="left"/>
        <w:rPr>
          <w:rFonts w:cs="Arial"/>
        </w:rPr>
      </w:pPr>
      <w:r w:rsidRPr="00612148">
        <w:rPr>
          <w:rFonts w:cs="Arial"/>
        </w:rPr>
        <w:t>Концентрация загрязнений в дождевых стоках принята в соответствии с ВНТП 3-85 и составляет:</w:t>
      </w:r>
    </w:p>
    <w:p w14:paraId="4F8B459E" w14:textId="77777777" w:rsidR="002D11D3" w:rsidRPr="00612148" w:rsidRDefault="002D11D3" w:rsidP="002D11D3">
      <w:pPr>
        <w:jc w:val="left"/>
      </w:pPr>
      <w:r w:rsidRPr="00612148">
        <w:t>- взвешенные вещества - 300 мг/л;</w:t>
      </w:r>
    </w:p>
    <w:p w14:paraId="2CFAAB6C" w14:textId="77777777" w:rsidR="002D11D3" w:rsidRPr="00612148" w:rsidRDefault="002D11D3" w:rsidP="002D11D3">
      <w:pPr>
        <w:jc w:val="left"/>
      </w:pPr>
      <w:r w:rsidRPr="00612148">
        <w:lastRenderedPageBreak/>
        <w:t>- нефтепродуктов - 50 мг/л;</w:t>
      </w:r>
    </w:p>
    <w:p w14:paraId="278F0CBA" w14:textId="77777777" w:rsidR="002D11D3" w:rsidRPr="00612148" w:rsidRDefault="002D11D3" w:rsidP="002D11D3">
      <w:pPr>
        <w:jc w:val="left"/>
      </w:pPr>
      <w:r w:rsidRPr="00612148">
        <w:t>- БПКполн.- 20 мг/л.</w:t>
      </w:r>
    </w:p>
    <w:p w14:paraId="35E801C7" w14:textId="77777777" w:rsidR="002D11D3" w:rsidRPr="00612148" w:rsidRDefault="002D11D3" w:rsidP="002D11D3">
      <w:r w:rsidRPr="00612148">
        <w:rPr>
          <w:rFonts w:eastAsia="Calibri"/>
          <w:szCs w:val="24"/>
        </w:rPr>
        <w:t>Производственные сточные воды  в период эксплуатации и рекультивации не о</w:t>
      </w:r>
      <w:r w:rsidRPr="00612148">
        <w:rPr>
          <w:rFonts w:eastAsia="Calibri"/>
          <w:szCs w:val="24"/>
        </w:rPr>
        <w:t>б</w:t>
      </w:r>
      <w:r w:rsidRPr="00612148">
        <w:rPr>
          <w:rFonts w:eastAsia="Calibri"/>
          <w:szCs w:val="24"/>
        </w:rPr>
        <w:t>разуются.</w:t>
      </w:r>
    </w:p>
    <w:p w14:paraId="209910B4" w14:textId="77777777" w:rsidR="002D11D3" w:rsidRPr="00612148" w:rsidRDefault="002D11D3" w:rsidP="002D11D3">
      <w:r w:rsidRPr="00612148">
        <w:t xml:space="preserve">На период строительства хозяйственно-бытовые сточные воды </w:t>
      </w:r>
      <w:r w:rsidRPr="00612148">
        <w:rPr>
          <w:rFonts w:eastAsia="Times New Roman" w:cs="Arial"/>
          <w:lang w:eastAsia="ru-RU"/>
        </w:rPr>
        <w:t xml:space="preserve">сбрасываются во временную металлическую емкость с последующим вывозом на очистные сооружения </w:t>
      </w:r>
      <w:r w:rsidRPr="00612148">
        <w:rPr>
          <w:rFonts w:eastAsia="Calibri"/>
          <w:szCs w:val="24"/>
        </w:rPr>
        <w:t>бытовых сточных вод площадки БПО Сузунского месторождения.</w:t>
      </w:r>
      <w:r w:rsidRPr="00612148">
        <w:t xml:space="preserve"> </w:t>
      </w:r>
    </w:p>
    <w:p w14:paraId="2B2281F7" w14:textId="77777777" w:rsidR="002D11D3" w:rsidRPr="00612148" w:rsidRDefault="002D11D3" w:rsidP="002D11D3">
      <w:pPr>
        <w:rPr>
          <w:rFonts w:eastAsia="Calibri"/>
          <w:szCs w:val="24"/>
        </w:rPr>
      </w:pPr>
      <w:r w:rsidRPr="00612148">
        <w:rPr>
          <w:rFonts w:eastAsia="Calibri"/>
          <w:szCs w:val="24"/>
        </w:rPr>
        <w:t>В период эксплуатации и рекультивации шламовых амбаров на площадках пост</w:t>
      </w:r>
      <w:r w:rsidRPr="00612148">
        <w:rPr>
          <w:rFonts w:eastAsia="Calibri"/>
          <w:szCs w:val="24"/>
        </w:rPr>
        <w:t>о</w:t>
      </w:r>
      <w:r w:rsidRPr="00612148">
        <w:rPr>
          <w:rFonts w:eastAsia="Calibri"/>
          <w:szCs w:val="24"/>
        </w:rPr>
        <w:t>янного присутствия обслуживающего персонала не предусмотрено, система бытовой к</w:t>
      </w:r>
      <w:r w:rsidRPr="00612148">
        <w:rPr>
          <w:rFonts w:eastAsia="Calibri"/>
          <w:szCs w:val="24"/>
        </w:rPr>
        <w:t>а</w:t>
      </w:r>
      <w:r w:rsidRPr="00612148">
        <w:rPr>
          <w:rFonts w:eastAsia="Calibri"/>
          <w:szCs w:val="24"/>
        </w:rPr>
        <w:t>нализации не проектируется.</w:t>
      </w:r>
    </w:p>
    <w:p w14:paraId="0BDB8C5C" w14:textId="746E9DBE" w:rsidR="002F4C06" w:rsidRPr="00612148" w:rsidRDefault="002D11D3" w:rsidP="002D11D3">
      <w:r w:rsidRPr="00612148">
        <w:rPr>
          <w:rFonts w:eastAsia="Calibri"/>
          <w:szCs w:val="24"/>
        </w:rPr>
        <w:t>Для хозяйственно-бытовых целей в мобильном туалете предусматривается биотуалет и умывальник с бачком для воды объемом 15 литров. Отвод стоков от ум</w:t>
      </w:r>
      <w:r w:rsidRPr="00612148">
        <w:rPr>
          <w:rFonts w:eastAsia="Calibri"/>
          <w:szCs w:val="24"/>
        </w:rPr>
        <w:t>ы</w:t>
      </w:r>
      <w:r w:rsidRPr="00612148">
        <w:rPr>
          <w:rFonts w:eastAsia="Calibri"/>
          <w:szCs w:val="24"/>
        </w:rPr>
        <w:t>вальника осуществляется в накопительную ёмкость биотуалета с последующим вывозом на очистные сооружения бытовых сточных вод площадки очистных сооружений Сузунск</w:t>
      </w:r>
      <w:r w:rsidRPr="00612148">
        <w:rPr>
          <w:rFonts w:eastAsia="Calibri"/>
          <w:szCs w:val="24"/>
        </w:rPr>
        <w:t>о</w:t>
      </w:r>
      <w:r w:rsidRPr="00612148">
        <w:rPr>
          <w:rFonts w:eastAsia="Calibri"/>
          <w:szCs w:val="24"/>
        </w:rPr>
        <w:t>го месторождения.</w:t>
      </w:r>
    </w:p>
    <w:p w14:paraId="6933B931" w14:textId="74BF3795" w:rsidR="000C734E" w:rsidRPr="00612148" w:rsidRDefault="000C734E" w:rsidP="00DE296C">
      <w:pPr>
        <w:pStyle w:val="3"/>
        <w:spacing w:line="360" w:lineRule="auto"/>
      </w:pPr>
      <w:bookmarkStart w:id="255" w:name="_Toc504723621"/>
      <w:r w:rsidRPr="00612148">
        <w:t>Воздействие проектируемого объекта на состояние поверхностных и подземных вод</w:t>
      </w:r>
      <w:bookmarkEnd w:id="255"/>
    </w:p>
    <w:p w14:paraId="2E93CFBC" w14:textId="77777777" w:rsidR="00AA0423" w:rsidRPr="00612148" w:rsidRDefault="00AA0423" w:rsidP="00DE296C">
      <w:pPr>
        <w:spacing w:before="120"/>
        <w:rPr>
          <w:rFonts w:cs="Arial"/>
          <w:bCs/>
        </w:rPr>
      </w:pPr>
      <w:r w:rsidRPr="00612148">
        <w:rPr>
          <w:rFonts w:cs="Arial"/>
        </w:rPr>
        <w:t>Уровень воздействия проектируемого объекта на водную среду определяется м</w:t>
      </w:r>
      <w:r w:rsidRPr="00612148">
        <w:rPr>
          <w:rFonts w:cs="Arial"/>
        </w:rPr>
        <w:t>е</w:t>
      </w:r>
      <w:r w:rsidRPr="00612148">
        <w:rPr>
          <w:rFonts w:cs="Arial"/>
        </w:rPr>
        <w:t>стоположением объекта проектирования, возможностью загрязнения, режимом водоп</w:t>
      </w:r>
      <w:r w:rsidRPr="00612148">
        <w:rPr>
          <w:rFonts w:cs="Arial"/>
        </w:rPr>
        <w:t>о</w:t>
      </w:r>
      <w:r w:rsidRPr="00612148">
        <w:rPr>
          <w:rFonts w:cs="Arial"/>
        </w:rPr>
        <w:t xml:space="preserve">требления и водоотведения. </w:t>
      </w:r>
    </w:p>
    <w:p w14:paraId="77951CCF" w14:textId="77777777" w:rsidR="00AA0423" w:rsidRPr="00612148" w:rsidRDefault="00AA0423" w:rsidP="00DE296C">
      <w:pPr>
        <w:rPr>
          <w:rFonts w:cs="Arial"/>
        </w:rPr>
      </w:pPr>
      <w:r w:rsidRPr="00612148">
        <w:rPr>
          <w:rFonts w:cs="Arial"/>
        </w:rPr>
        <w:t>Основное воздействие проектируемого объекта на поверхностные и подземные воды связано с возможностью их загрязнения. Проникновение загрязнителей в повер</w:t>
      </w:r>
      <w:r w:rsidRPr="00612148">
        <w:rPr>
          <w:rFonts w:cs="Arial"/>
        </w:rPr>
        <w:t>х</w:t>
      </w:r>
      <w:r w:rsidRPr="00612148">
        <w:rPr>
          <w:rFonts w:cs="Arial"/>
        </w:rPr>
        <w:t>ностные водные объекты может быть как прямым (непосредственный сброс в водоемы), так и косвенным (с загрязненным поверхностным стоком, внутрипочвенным стоком, путем аэрогенного загрязнения).</w:t>
      </w:r>
    </w:p>
    <w:p w14:paraId="2E7F3646" w14:textId="77777777" w:rsidR="00AA0423" w:rsidRPr="00612148" w:rsidRDefault="00AA0423" w:rsidP="00DE296C">
      <w:pPr>
        <w:rPr>
          <w:rFonts w:cs="Arial"/>
        </w:rPr>
      </w:pPr>
      <w:r w:rsidRPr="00612148">
        <w:rPr>
          <w:rFonts w:cs="Arial"/>
        </w:rPr>
        <w:t>Прямое загрязнение водных объектов в виде регламентированного сброса поте</w:t>
      </w:r>
      <w:r w:rsidRPr="00612148">
        <w:rPr>
          <w:rFonts w:cs="Arial"/>
        </w:rPr>
        <w:t>н</w:t>
      </w:r>
      <w:r w:rsidRPr="00612148">
        <w:rPr>
          <w:rFonts w:cs="Arial"/>
        </w:rPr>
        <w:t>циальных загрязнителей со сточными водами непосредственно в водные объекты да</w:t>
      </w:r>
      <w:r w:rsidRPr="00612148">
        <w:rPr>
          <w:rFonts w:cs="Arial"/>
        </w:rPr>
        <w:t>н</w:t>
      </w:r>
      <w:r w:rsidRPr="00612148">
        <w:rPr>
          <w:rFonts w:cs="Arial"/>
        </w:rPr>
        <w:t>ным проектом не предусмотрено.</w:t>
      </w:r>
    </w:p>
    <w:p w14:paraId="037AB671" w14:textId="77777777" w:rsidR="000A7D70" w:rsidRPr="00612148" w:rsidRDefault="00AA0423" w:rsidP="000A7D70">
      <w:pPr>
        <w:jc w:val="left"/>
        <w:rPr>
          <w:rFonts w:cs="Arial"/>
        </w:rPr>
      </w:pPr>
      <w:r w:rsidRPr="00612148">
        <w:rPr>
          <w:rFonts w:cs="Arial"/>
        </w:rPr>
        <w:t>Косвенное загрязнение площади водосбора может происходить путем проникнов</w:t>
      </w:r>
      <w:r w:rsidRPr="00612148">
        <w:rPr>
          <w:rFonts w:cs="Arial"/>
        </w:rPr>
        <w:t>е</w:t>
      </w:r>
      <w:r w:rsidRPr="00612148">
        <w:rPr>
          <w:rFonts w:cs="Arial"/>
        </w:rPr>
        <w:t>ния загрязнителей из других сред: с загрязненным поверхностным стоком с территории строительных площадок, промплощадок, дорожного полотна; внутрипочвенным стоком загрязненных почво-грунтов.</w:t>
      </w:r>
    </w:p>
    <w:p w14:paraId="3CCB2A00" w14:textId="5DA20664" w:rsidR="00BB086F" w:rsidRPr="00612148" w:rsidRDefault="00AA0423" w:rsidP="00DE296C">
      <w:pPr>
        <w:tabs>
          <w:tab w:val="num" w:pos="0"/>
        </w:tabs>
        <w:rPr>
          <w:rFonts w:cs="Arial"/>
        </w:rPr>
      </w:pPr>
      <w:r w:rsidRPr="00612148">
        <w:rPr>
          <w:rFonts w:cs="Arial"/>
        </w:rPr>
        <w:t>В данной проектной документации разработаны инженерные решения по макс</w:t>
      </w:r>
      <w:r w:rsidRPr="00612148">
        <w:rPr>
          <w:rFonts w:cs="Arial"/>
        </w:rPr>
        <w:t>и</w:t>
      </w:r>
      <w:r w:rsidRPr="00612148">
        <w:rPr>
          <w:rFonts w:cs="Arial"/>
        </w:rPr>
        <w:t>мально возможному исключению загрязнений поверхностных и подземных вод. Проект</w:t>
      </w:r>
      <w:r w:rsidRPr="00612148">
        <w:rPr>
          <w:rFonts w:cs="Arial"/>
        </w:rPr>
        <w:t>и</w:t>
      </w:r>
      <w:r w:rsidRPr="00612148">
        <w:rPr>
          <w:rFonts w:cs="Arial"/>
        </w:rPr>
        <w:t>руемые сооружения и объекты не окажут негативного воздействия на их состояние.</w:t>
      </w:r>
    </w:p>
    <w:p w14:paraId="2FC53DFB" w14:textId="38D36FDD" w:rsidR="00B35366" w:rsidRPr="00612148" w:rsidRDefault="000C734E" w:rsidP="00D85655">
      <w:pPr>
        <w:pStyle w:val="2"/>
        <w:tabs>
          <w:tab w:val="num" w:pos="142"/>
        </w:tabs>
      </w:pPr>
      <w:bookmarkStart w:id="256" w:name="_Toc504723622"/>
      <w:r w:rsidRPr="00612148">
        <w:lastRenderedPageBreak/>
        <w:t>Воздействие на земельные ресурсы</w:t>
      </w:r>
      <w:bookmarkEnd w:id="256"/>
    </w:p>
    <w:p w14:paraId="4067CE9C" w14:textId="696DFED3" w:rsidR="000C734E" w:rsidRPr="00612148" w:rsidRDefault="000C734E" w:rsidP="003E40A9">
      <w:pPr>
        <w:pStyle w:val="3"/>
        <w:spacing w:line="348" w:lineRule="auto"/>
      </w:pPr>
      <w:bookmarkStart w:id="257" w:name="_Toc504723623"/>
      <w:r w:rsidRPr="00612148">
        <w:t>Отвод земель</w:t>
      </w:r>
      <w:bookmarkEnd w:id="257"/>
    </w:p>
    <w:p w14:paraId="3906D86D" w14:textId="77777777" w:rsidR="00FD3AD0" w:rsidRDefault="00D85655" w:rsidP="00D85655">
      <w:r>
        <w:rPr>
          <w:rFonts w:cs="Arial"/>
        </w:rPr>
        <w:t xml:space="preserve">Площадки кустов № 2 </w:t>
      </w:r>
      <w:r w:rsidRPr="00C54B9E">
        <w:rPr>
          <w:rFonts w:cs="Arial"/>
        </w:rPr>
        <w:t>расположены</w:t>
      </w:r>
      <w:r w:rsidRPr="00C54B9E">
        <w:t xml:space="preserve"> в северной части Сузунского месторождения, на землях категории «земли промышленности»,  находятся в ведении Администрации муниципального образования «Сельское поселение Караул»  Таймырского (Долгано-Ненецкого) муниципального района и аренде АО «Сузун».</w:t>
      </w:r>
    </w:p>
    <w:p w14:paraId="43ECC7E1" w14:textId="371AE896" w:rsidR="00FD3AD0" w:rsidRPr="00612148" w:rsidRDefault="00FD3AD0" w:rsidP="00FD3AD0">
      <w:r w:rsidRPr="00612148">
        <w:t>Площадк</w:t>
      </w:r>
      <w:r>
        <w:t>а</w:t>
      </w:r>
      <w:r w:rsidRPr="00612148">
        <w:t xml:space="preserve"> куст</w:t>
      </w:r>
      <w:r>
        <w:t>а</w:t>
      </w:r>
      <w:r w:rsidRPr="00612148">
        <w:t xml:space="preserve"> </w:t>
      </w:r>
      <w:r>
        <w:t xml:space="preserve">№ 6 </w:t>
      </w:r>
      <w:r w:rsidRPr="00612148">
        <w:t>расположен</w:t>
      </w:r>
      <w:r>
        <w:t>а</w:t>
      </w:r>
      <w:r w:rsidRPr="00612148">
        <w:t xml:space="preserve"> в центральной части Сузунского месторожд</w:t>
      </w:r>
      <w:r w:rsidRPr="00612148">
        <w:t>е</w:t>
      </w:r>
      <w:r w:rsidRPr="00612148">
        <w:t>ния, на землях лесного фонда Дудинског</w:t>
      </w:r>
      <w:r>
        <w:t>о участкового лесничества в Тай</w:t>
      </w:r>
      <w:r w:rsidRPr="00612148">
        <w:t>мырском (Долгано-Ненецком) муниципальном районе и аренде АО «Сузун».</w:t>
      </w:r>
    </w:p>
    <w:p w14:paraId="27E59FBA" w14:textId="1EF4F449" w:rsidR="00FD3AD0" w:rsidRPr="00C54B9E" w:rsidRDefault="00FD3AD0" w:rsidP="00FD3AD0">
      <w:r>
        <w:t>Площадки кустов №№1Г, 2Г, 8, 11</w:t>
      </w:r>
      <w:r w:rsidRPr="00C54B9E">
        <w:t xml:space="preserve"> </w:t>
      </w:r>
      <w:r>
        <w:t>расположены в южной части Сузун</w:t>
      </w:r>
      <w:r w:rsidRPr="00C54B9E">
        <w:t>ского мест</w:t>
      </w:r>
      <w:r w:rsidRPr="00C54B9E">
        <w:t>о</w:t>
      </w:r>
      <w:r w:rsidRPr="00C54B9E">
        <w:t>рождения, на землях лесного фонда Дудинского участкового лесничества в Таймырском (Долгано-Ненецком) муниципальном районе и аренде АО «Сузун».</w:t>
      </w:r>
    </w:p>
    <w:p w14:paraId="5EFF0C38" w14:textId="77777777" w:rsidR="00D85655" w:rsidRPr="00C54B9E" w:rsidRDefault="00D85655" w:rsidP="00D85655">
      <w:pPr>
        <w:rPr>
          <w:rFonts w:eastAsia="Calibri"/>
          <w:szCs w:val="24"/>
        </w:rPr>
      </w:pPr>
      <w:r w:rsidRPr="00C54B9E">
        <w:rPr>
          <w:rFonts w:eastAsia="Calibri"/>
          <w:szCs w:val="24"/>
        </w:rPr>
        <w:t>Требуемая площадь земельных участков для строительства объектов определена из условий размещения сооружений, необходимых для нормальной эксплуатации прое</w:t>
      </w:r>
      <w:r w:rsidRPr="00C54B9E">
        <w:rPr>
          <w:rFonts w:eastAsia="Calibri"/>
          <w:szCs w:val="24"/>
        </w:rPr>
        <w:t>к</w:t>
      </w:r>
      <w:r w:rsidRPr="00C54B9E">
        <w:rPr>
          <w:rFonts w:eastAsia="Calibri"/>
          <w:szCs w:val="24"/>
        </w:rPr>
        <w:t>тируемых объектов и с соблюдением требований нормативной документации, утвержде</w:t>
      </w:r>
      <w:r w:rsidRPr="00C54B9E">
        <w:rPr>
          <w:rFonts w:eastAsia="Calibri"/>
          <w:szCs w:val="24"/>
        </w:rPr>
        <w:t>н</w:t>
      </w:r>
      <w:r w:rsidRPr="00C54B9E">
        <w:rPr>
          <w:rFonts w:eastAsia="Calibri"/>
          <w:szCs w:val="24"/>
        </w:rPr>
        <w:t>ной законодательными актами РФ.</w:t>
      </w:r>
    </w:p>
    <w:p w14:paraId="7984AAD0" w14:textId="31308FF8" w:rsidR="00D85655" w:rsidRDefault="00D85655" w:rsidP="00D85655">
      <w:pPr>
        <w:shd w:val="clear" w:color="auto" w:fill="FFFFFF"/>
      </w:pPr>
      <w:r w:rsidRPr="00C54B9E">
        <w:t>Ведомость отвода земельных участков, предназначенных для строительства об</w:t>
      </w:r>
      <w:r w:rsidRPr="00C54B9E">
        <w:t>ъ</w:t>
      </w:r>
      <w:r w:rsidR="00063AEA">
        <w:t>екта «</w:t>
      </w:r>
      <w:fldSimple w:instr=" DOCPROPERTY  Subject  \* MERGEFORMAT ">
        <w:r w:rsidR="009D5F08">
          <w:t>"Обустройство Сузунского месторождения. Шламовые амбары кустовых площадок №</w:t>
        </w:r>
        <w:r w:rsidR="009D5F08" w:rsidRPr="009D5F08">
          <w:rPr>
            <w:rFonts w:eastAsia="Calibri"/>
            <w:szCs w:val="24"/>
          </w:rPr>
          <w:t>2,3,4,5,6,7,8,9,10,11,12,13,14,15,1Г,2Г,6А</w:t>
        </w:r>
        <w:r w:rsidR="009D5F08">
          <w:t>" "Этап 1. Шламовые амбары кустовых площ</w:t>
        </w:r>
        <w:r w:rsidR="009D5F08">
          <w:t>а</w:t>
        </w:r>
        <w:r w:rsidR="009D5F08">
          <w:t>док №2, 6, 8, 11, 1Г, 2Г"</w:t>
        </w:r>
      </w:fldSimple>
      <w:r w:rsidRPr="00C54B9E">
        <w:rPr>
          <w:rFonts w:eastAsia="Calibri"/>
          <w:szCs w:val="24"/>
        </w:rPr>
        <w:t>» представлена в т</w:t>
      </w:r>
      <w:r w:rsidRPr="00C54B9E">
        <w:t xml:space="preserve">аблице </w:t>
      </w:r>
      <w:bookmarkStart w:id="258" w:name="_Ref426643070"/>
      <w:r w:rsidRPr="00C54B9E">
        <w:fldChar w:fldCharType="begin"/>
      </w:r>
      <w:r w:rsidRPr="00C54B9E">
        <w:instrText xml:space="preserve"> REF _Ref427921534 \h  \* MERGEFORMAT </w:instrText>
      </w:r>
      <w:r w:rsidRPr="00C54B9E">
        <w:fldChar w:fldCharType="separate"/>
      </w:r>
      <w:r w:rsidR="0017121E" w:rsidRPr="0017121E">
        <w:rPr>
          <w:vanish/>
        </w:rPr>
        <w:t xml:space="preserve">Таблица </w:t>
      </w:r>
      <w:r w:rsidR="0017121E">
        <w:rPr>
          <w:noProof/>
        </w:rPr>
        <w:t>5</w:t>
      </w:r>
      <w:r w:rsidR="0017121E" w:rsidRPr="00C54B9E">
        <w:t>.</w:t>
      </w:r>
      <w:r w:rsidR="0017121E">
        <w:rPr>
          <w:noProof/>
        </w:rPr>
        <w:t>16</w:t>
      </w:r>
      <w:r w:rsidRPr="00C54B9E">
        <w:fldChar w:fldCharType="end"/>
      </w:r>
    </w:p>
    <w:p w14:paraId="7199F208" w14:textId="77777777" w:rsidR="00D85655" w:rsidRPr="00C54B9E" w:rsidRDefault="00D85655" w:rsidP="00D85655">
      <w:pPr>
        <w:pStyle w:val="afc"/>
        <w:ind w:left="1560" w:hanging="1560"/>
      </w:pPr>
      <w:bookmarkStart w:id="259" w:name="_Ref427921534"/>
      <w:r w:rsidRPr="00C54B9E">
        <w:t xml:space="preserve">Таблица </w:t>
      </w:r>
      <w:fldSimple w:instr=" STYLEREF 1 \s ">
        <w:r w:rsidR="0017121E">
          <w:rPr>
            <w:noProof/>
          </w:rPr>
          <w:t>5</w:t>
        </w:r>
      </w:fldSimple>
      <w:r w:rsidRPr="00C54B9E">
        <w:t>.</w:t>
      </w:r>
      <w:fldSimple w:instr=" SEQ Таблица \* ARABIC \s 1 ">
        <w:r w:rsidR="0017121E">
          <w:rPr>
            <w:noProof/>
          </w:rPr>
          <w:t>16</w:t>
        </w:r>
      </w:fldSimple>
      <w:bookmarkEnd w:id="258"/>
      <w:bookmarkEnd w:id="259"/>
      <w:r w:rsidRPr="00C54B9E">
        <w:t xml:space="preserve"> - </w:t>
      </w:r>
      <w:r w:rsidRPr="00C54B9E">
        <w:rPr>
          <w:spacing w:val="-2"/>
        </w:rPr>
        <w:t>Ведомость отвода площадей лесных участков, предназначенных для стро</w:t>
      </w:r>
      <w:r w:rsidRPr="00C54B9E">
        <w:rPr>
          <w:spacing w:val="-2"/>
        </w:rPr>
        <w:t>и</w:t>
      </w:r>
      <w:r>
        <w:rPr>
          <w:spacing w:val="-2"/>
        </w:rPr>
        <w:t>тельства объекта</w:t>
      </w:r>
    </w:p>
    <w:tbl>
      <w:tblPr>
        <w:tblStyle w:val="32"/>
        <w:tblW w:w="9923" w:type="dxa"/>
        <w:tblInd w:w="-176" w:type="dxa"/>
        <w:tblLook w:val="04A0" w:firstRow="1" w:lastRow="0" w:firstColumn="1" w:lastColumn="0" w:noHBand="0" w:noVBand="1"/>
      </w:tblPr>
      <w:tblGrid>
        <w:gridCol w:w="1985"/>
        <w:gridCol w:w="1560"/>
        <w:gridCol w:w="2551"/>
        <w:gridCol w:w="3827"/>
      </w:tblGrid>
      <w:tr w:rsidR="00D85655" w:rsidRPr="00C54B9E" w14:paraId="14C7F912" w14:textId="77777777" w:rsidTr="002F34B1">
        <w:trPr>
          <w:trHeight w:val="454"/>
          <w:tblHeader/>
        </w:trPr>
        <w:tc>
          <w:tcPr>
            <w:tcW w:w="1985" w:type="dxa"/>
            <w:vAlign w:val="center"/>
          </w:tcPr>
          <w:p w14:paraId="39E72281" w14:textId="77777777" w:rsidR="00D85655" w:rsidRPr="00C54B9E" w:rsidRDefault="00D85655" w:rsidP="002F34B1">
            <w:pPr>
              <w:ind w:firstLine="0"/>
              <w:jc w:val="center"/>
              <w:rPr>
                <w:rFonts w:ascii="Arial" w:hAnsi="Arial" w:cs="Arial"/>
                <w:snapToGrid w:val="0"/>
                <w:sz w:val="20"/>
                <w:szCs w:val="20"/>
              </w:rPr>
            </w:pPr>
            <w:r w:rsidRPr="00C54B9E">
              <w:rPr>
                <w:rFonts w:ascii="Arial" w:hAnsi="Arial" w:cs="Arial"/>
                <w:snapToGrid w:val="0"/>
                <w:sz w:val="20"/>
                <w:szCs w:val="20"/>
              </w:rPr>
              <w:t>Объект проект</w:t>
            </w:r>
            <w:r w:rsidRPr="00C54B9E">
              <w:rPr>
                <w:rFonts w:ascii="Arial" w:hAnsi="Arial" w:cs="Arial"/>
                <w:snapToGrid w:val="0"/>
                <w:sz w:val="20"/>
                <w:szCs w:val="20"/>
              </w:rPr>
              <w:t>и</w:t>
            </w:r>
            <w:r w:rsidRPr="00C54B9E">
              <w:rPr>
                <w:rFonts w:ascii="Arial" w:hAnsi="Arial" w:cs="Arial"/>
                <w:snapToGrid w:val="0"/>
                <w:sz w:val="20"/>
                <w:szCs w:val="20"/>
              </w:rPr>
              <w:t>рования</w:t>
            </w:r>
          </w:p>
        </w:tc>
        <w:tc>
          <w:tcPr>
            <w:tcW w:w="1560" w:type="dxa"/>
            <w:vAlign w:val="center"/>
          </w:tcPr>
          <w:p w14:paraId="7323839B" w14:textId="77777777" w:rsidR="00D85655" w:rsidRPr="00C54B9E" w:rsidRDefault="00D85655" w:rsidP="002F34B1">
            <w:pPr>
              <w:ind w:firstLine="0"/>
              <w:jc w:val="center"/>
              <w:rPr>
                <w:rFonts w:ascii="Arial" w:hAnsi="Arial" w:cs="Arial"/>
                <w:snapToGrid w:val="0"/>
                <w:sz w:val="20"/>
                <w:szCs w:val="20"/>
              </w:rPr>
            </w:pPr>
            <w:r w:rsidRPr="00C54B9E">
              <w:rPr>
                <w:rFonts w:ascii="Arial" w:hAnsi="Arial" w:cs="Arial"/>
                <w:snapToGrid w:val="0"/>
                <w:sz w:val="20"/>
                <w:szCs w:val="20"/>
              </w:rPr>
              <w:t>Площадь объекта, м</w:t>
            </w:r>
            <w:r w:rsidRPr="00C54B9E">
              <w:rPr>
                <w:rFonts w:ascii="Arial" w:hAnsi="Arial" w:cs="Arial"/>
                <w:snapToGrid w:val="0"/>
                <w:sz w:val="20"/>
                <w:szCs w:val="20"/>
                <w:vertAlign w:val="superscript"/>
              </w:rPr>
              <w:t>2</w:t>
            </w:r>
          </w:p>
        </w:tc>
        <w:tc>
          <w:tcPr>
            <w:tcW w:w="2551" w:type="dxa"/>
          </w:tcPr>
          <w:p w14:paraId="347CBBDC" w14:textId="77777777" w:rsidR="00D85655" w:rsidRPr="00C54B9E" w:rsidRDefault="00D85655" w:rsidP="002F34B1">
            <w:pPr>
              <w:ind w:firstLine="0"/>
              <w:jc w:val="center"/>
              <w:rPr>
                <w:rFonts w:ascii="Arial" w:hAnsi="Arial" w:cs="Arial"/>
                <w:snapToGrid w:val="0"/>
                <w:sz w:val="20"/>
                <w:szCs w:val="20"/>
              </w:rPr>
            </w:pPr>
            <w:r w:rsidRPr="00C54B9E">
              <w:rPr>
                <w:rFonts w:ascii="Arial" w:hAnsi="Arial" w:cs="Arial"/>
                <w:snapToGrid w:val="0"/>
                <w:sz w:val="20"/>
                <w:szCs w:val="20"/>
              </w:rPr>
              <w:t>Кадастровый номер лесного участка</w:t>
            </w:r>
          </w:p>
        </w:tc>
        <w:tc>
          <w:tcPr>
            <w:tcW w:w="3827" w:type="dxa"/>
            <w:vAlign w:val="center"/>
          </w:tcPr>
          <w:p w14:paraId="303FA5CA" w14:textId="77777777" w:rsidR="00D85655" w:rsidRPr="00C54B9E" w:rsidRDefault="00D85655" w:rsidP="002F34B1">
            <w:pPr>
              <w:ind w:firstLine="0"/>
              <w:jc w:val="center"/>
              <w:rPr>
                <w:rFonts w:ascii="Arial" w:hAnsi="Arial" w:cs="Arial"/>
                <w:snapToGrid w:val="0"/>
                <w:sz w:val="20"/>
                <w:szCs w:val="20"/>
              </w:rPr>
            </w:pPr>
            <w:r w:rsidRPr="00C54B9E">
              <w:rPr>
                <w:rFonts w:ascii="Arial" w:hAnsi="Arial" w:cs="Arial"/>
                <w:snapToGrid w:val="0"/>
                <w:sz w:val="20"/>
                <w:szCs w:val="20"/>
              </w:rPr>
              <w:t>Реквизиты  правоустанавливающего документа</w:t>
            </w:r>
          </w:p>
        </w:tc>
      </w:tr>
      <w:tr w:rsidR="00D85655" w:rsidRPr="00C54B9E" w14:paraId="776C8E69" w14:textId="77777777" w:rsidTr="00DC2217">
        <w:trPr>
          <w:trHeight w:hRule="exact" w:val="284"/>
        </w:trPr>
        <w:tc>
          <w:tcPr>
            <w:tcW w:w="9923" w:type="dxa"/>
            <w:gridSpan w:val="4"/>
            <w:vAlign w:val="center"/>
          </w:tcPr>
          <w:p w14:paraId="56AAF457" w14:textId="77777777" w:rsidR="00D85655" w:rsidRPr="00C54B9E" w:rsidRDefault="00D85655" w:rsidP="002F34B1">
            <w:pPr>
              <w:ind w:firstLine="0"/>
              <w:jc w:val="center"/>
              <w:rPr>
                <w:rFonts w:ascii="Arial" w:hAnsi="Arial" w:cs="Arial"/>
                <w:i/>
                <w:sz w:val="20"/>
                <w:szCs w:val="20"/>
              </w:rPr>
            </w:pPr>
            <w:r w:rsidRPr="00C54B9E">
              <w:rPr>
                <w:rFonts w:ascii="Arial" w:hAnsi="Arial" w:cs="Arial"/>
                <w:i/>
                <w:sz w:val="20"/>
                <w:szCs w:val="20"/>
              </w:rPr>
              <w:t>Шламовые амбары</w:t>
            </w:r>
          </w:p>
        </w:tc>
      </w:tr>
      <w:tr w:rsidR="00D85655" w:rsidRPr="00C54B9E" w14:paraId="723BB00B" w14:textId="77777777" w:rsidTr="002F34B1">
        <w:trPr>
          <w:trHeight w:val="248"/>
        </w:trPr>
        <w:tc>
          <w:tcPr>
            <w:tcW w:w="1985" w:type="dxa"/>
            <w:vAlign w:val="center"/>
          </w:tcPr>
          <w:p w14:paraId="1AA04610" w14:textId="77777777" w:rsidR="00D85655" w:rsidRPr="00C54B9E" w:rsidRDefault="00D85655" w:rsidP="00DC2217">
            <w:pPr>
              <w:spacing w:line="276" w:lineRule="auto"/>
              <w:ind w:firstLine="0"/>
              <w:rPr>
                <w:rFonts w:ascii="Arial" w:eastAsiaTheme="minorHAnsi" w:hAnsi="Arial" w:cs="Arial"/>
                <w:snapToGrid w:val="0"/>
                <w:sz w:val="20"/>
                <w:szCs w:val="20"/>
              </w:rPr>
            </w:pPr>
            <w:r w:rsidRPr="00C54B9E">
              <w:rPr>
                <w:rFonts w:ascii="Arial" w:hAnsi="Arial" w:cs="Arial"/>
                <w:sz w:val="20"/>
                <w:szCs w:val="20"/>
              </w:rPr>
              <w:t>Куст скважин №2</w:t>
            </w:r>
          </w:p>
        </w:tc>
        <w:tc>
          <w:tcPr>
            <w:tcW w:w="1560" w:type="dxa"/>
          </w:tcPr>
          <w:p w14:paraId="11AC874B" w14:textId="77777777" w:rsidR="00D85655" w:rsidRPr="00C54B9E" w:rsidRDefault="00D85655" w:rsidP="00DC2217">
            <w:pPr>
              <w:spacing w:line="276" w:lineRule="auto"/>
              <w:ind w:firstLine="0"/>
              <w:jc w:val="center"/>
              <w:rPr>
                <w:rFonts w:ascii="Arial" w:hAnsi="Arial" w:cs="Arial"/>
                <w:sz w:val="20"/>
              </w:rPr>
            </w:pPr>
            <w:r w:rsidRPr="00C54B9E">
              <w:rPr>
                <w:rFonts w:ascii="Arial" w:hAnsi="Arial" w:cs="Arial"/>
                <w:sz w:val="20"/>
              </w:rPr>
              <w:t>15477</w:t>
            </w:r>
          </w:p>
        </w:tc>
        <w:tc>
          <w:tcPr>
            <w:tcW w:w="2551" w:type="dxa"/>
          </w:tcPr>
          <w:p w14:paraId="22CEF38F" w14:textId="77777777" w:rsidR="00D85655" w:rsidRPr="00C54B9E" w:rsidRDefault="00D85655" w:rsidP="00DC2217">
            <w:pPr>
              <w:spacing w:line="276" w:lineRule="auto"/>
              <w:ind w:firstLine="0"/>
              <w:jc w:val="center"/>
              <w:rPr>
                <w:rFonts w:ascii="Arial" w:hAnsi="Arial" w:cs="Arial"/>
                <w:sz w:val="20"/>
              </w:rPr>
            </w:pPr>
            <w:r w:rsidRPr="00C54B9E">
              <w:rPr>
                <w:rFonts w:ascii="Arial" w:hAnsi="Arial" w:cs="Arial"/>
                <w:sz w:val="20"/>
              </w:rPr>
              <w:t>84:04:0020201:603</w:t>
            </w:r>
          </w:p>
        </w:tc>
        <w:tc>
          <w:tcPr>
            <w:tcW w:w="3827" w:type="dxa"/>
          </w:tcPr>
          <w:p w14:paraId="786267F9" w14:textId="77777777" w:rsidR="00D85655" w:rsidRPr="00C54B9E" w:rsidRDefault="00D85655" w:rsidP="00DC2217">
            <w:pPr>
              <w:spacing w:line="276" w:lineRule="auto"/>
              <w:ind w:firstLine="0"/>
              <w:rPr>
                <w:rFonts w:ascii="Arial" w:hAnsi="Arial" w:cs="Arial"/>
                <w:sz w:val="20"/>
              </w:rPr>
            </w:pPr>
            <w:r w:rsidRPr="00C54B9E">
              <w:rPr>
                <w:rFonts w:ascii="Arial" w:hAnsi="Arial" w:cs="Arial"/>
                <w:sz w:val="20"/>
              </w:rPr>
              <w:t>Договор аренды земельного участка № АК32-16 от 01.03.2016 г.</w:t>
            </w:r>
          </w:p>
        </w:tc>
      </w:tr>
      <w:tr w:rsidR="00D85655" w:rsidRPr="00C54B9E" w14:paraId="0DFF040F" w14:textId="77777777" w:rsidTr="002F34B1">
        <w:trPr>
          <w:trHeight w:val="193"/>
        </w:trPr>
        <w:tc>
          <w:tcPr>
            <w:tcW w:w="1985" w:type="dxa"/>
            <w:vAlign w:val="center"/>
          </w:tcPr>
          <w:p w14:paraId="76DD881C" w14:textId="77777777" w:rsidR="00D85655" w:rsidRPr="00C54B9E" w:rsidRDefault="00D85655" w:rsidP="00DC2217">
            <w:pPr>
              <w:spacing w:line="276" w:lineRule="auto"/>
              <w:ind w:firstLine="0"/>
              <w:rPr>
                <w:rFonts w:ascii="Arial" w:eastAsiaTheme="minorHAnsi" w:hAnsi="Arial" w:cs="Arial"/>
                <w:snapToGrid w:val="0"/>
                <w:sz w:val="20"/>
                <w:szCs w:val="20"/>
              </w:rPr>
            </w:pPr>
            <w:r w:rsidRPr="00C54B9E">
              <w:rPr>
                <w:rFonts w:ascii="Arial" w:hAnsi="Arial" w:cs="Arial"/>
                <w:sz w:val="20"/>
                <w:szCs w:val="20"/>
              </w:rPr>
              <w:t>Куст скважин №8</w:t>
            </w:r>
          </w:p>
        </w:tc>
        <w:tc>
          <w:tcPr>
            <w:tcW w:w="1560" w:type="dxa"/>
            <w:vAlign w:val="center"/>
          </w:tcPr>
          <w:p w14:paraId="2BBB8C97" w14:textId="77777777" w:rsidR="00D85655" w:rsidRPr="00C54B9E" w:rsidRDefault="00D85655" w:rsidP="00DC2217">
            <w:pPr>
              <w:spacing w:line="276" w:lineRule="auto"/>
              <w:ind w:firstLine="0"/>
              <w:jc w:val="center"/>
              <w:rPr>
                <w:rFonts w:ascii="Arial" w:hAnsi="Arial" w:cs="Arial"/>
                <w:sz w:val="20"/>
                <w:szCs w:val="20"/>
              </w:rPr>
            </w:pPr>
            <w:r w:rsidRPr="00C54B9E">
              <w:rPr>
                <w:rFonts w:ascii="Arial" w:hAnsi="Arial" w:cs="Arial"/>
                <w:sz w:val="20"/>
                <w:szCs w:val="20"/>
              </w:rPr>
              <w:t>11951</w:t>
            </w:r>
          </w:p>
        </w:tc>
        <w:tc>
          <w:tcPr>
            <w:tcW w:w="2551" w:type="dxa"/>
            <w:vAlign w:val="center"/>
          </w:tcPr>
          <w:p w14:paraId="550D3E6B" w14:textId="77777777" w:rsidR="00D85655" w:rsidRPr="00C54B9E" w:rsidRDefault="00D85655" w:rsidP="00DC2217">
            <w:pPr>
              <w:spacing w:line="276" w:lineRule="auto"/>
              <w:ind w:firstLine="142"/>
              <w:jc w:val="center"/>
              <w:rPr>
                <w:rFonts w:ascii="Arial" w:hAnsi="Arial" w:cs="Arial"/>
                <w:sz w:val="20"/>
                <w:szCs w:val="20"/>
              </w:rPr>
            </w:pPr>
            <w:r w:rsidRPr="00C54B9E">
              <w:rPr>
                <w:rFonts w:ascii="Arial" w:hAnsi="Arial" w:cs="Arial"/>
                <w:sz w:val="20"/>
                <w:szCs w:val="20"/>
              </w:rPr>
              <w:t>84:00:0000000:3/419</w:t>
            </w:r>
          </w:p>
        </w:tc>
        <w:tc>
          <w:tcPr>
            <w:tcW w:w="3827" w:type="dxa"/>
          </w:tcPr>
          <w:p w14:paraId="7820663C" w14:textId="77777777" w:rsidR="00D85655" w:rsidRPr="00C54B9E" w:rsidRDefault="00D85655" w:rsidP="00DC2217">
            <w:pPr>
              <w:spacing w:line="276" w:lineRule="auto"/>
              <w:ind w:firstLine="0"/>
              <w:rPr>
                <w:rFonts w:ascii="Arial" w:hAnsi="Arial" w:cs="Arial"/>
                <w:sz w:val="20"/>
                <w:szCs w:val="20"/>
              </w:rPr>
            </w:pPr>
            <w:r w:rsidRPr="00C54B9E">
              <w:rPr>
                <w:rFonts w:ascii="Arial" w:hAnsi="Arial" w:cs="Arial"/>
                <w:sz w:val="20"/>
                <w:szCs w:val="20"/>
              </w:rPr>
              <w:t xml:space="preserve">Договор аренды №299 от 24.12.2015 г. </w:t>
            </w:r>
          </w:p>
        </w:tc>
      </w:tr>
      <w:tr w:rsidR="00D85655" w:rsidRPr="00C54B9E" w14:paraId="5393344A" w14:textId="77777777" w:rsidTr="002F34B1">
        <w:trPr>
          <w:trHeight w:val="70"/>
        </w:trPr>
        <w:tc>
          <w:tcPr>
            <w:tcW w:w="1985" w:type="dxa"/>
            <w:vAlign w:val="center"/>
          </w:tcPr>
          <w:p w14:paraId="0B4B7B75" w14:textId="77777777" w:rsidR="00D85655" w:rsidRPr="00C54B9E" w:rsidRDefault="00D85655" w:rsidP="00DC2217">
            <w:pPr>
              <w:spacing w:line="276" w:lineRule="auto"/>
              <w:ind w:firstLine="0"/>
              <w:rPr>
                <w:rFonts w:ascii="Arial" w:eastAsiaTheme="minorHAnsi" w:hAnsi="Arial" w:cs="Arial"/>
                <w:snapToGrid w:val="0"/>
                <w:sz w:val="20"/>
                <w:szCs w:val="20"/>
              </w:rPr>
            </w:pPr>
            <w:r w:rsidRPr="00C54B9E">
              <w:rPr>
                <w:rFonts w:ascii="Arial" w:hAnsi="Arial" w:cs="Arial"/>
                <w:sz w:val="20"/>
                <w:szCs w:val="20"/>
              </w:rPr>
              <w:t>Куст скважин №11</w:t>
            </w:r>
          </w:p>
        </w:tc>
        <w:tc>
          <w:tcPr>
            <w:tcW w:w="1560" w:type="dxa"/>
            <w:vAlign w:val="center"/>
          </w:tcPr>
          <w:p w14:paraId="69CC0055" w14:textId="77777777" w:rsidR="00D85655" w:rsidRPr="00C54B9E" w:rsidRDefault="00D85655" w:rsidP="00DC2217">
            <w:pPr>
              <w:spacing w:line="276" w:lineRule="auto"/>
              <w:ind w:firstLine="0"/>
              <w:jc w:val="center"/>
              <w:rPr>
                <w:rFonts w:ascii="Arial" w:hAnsi="Arial" w:cs="Arial"/>
                <w:sz w:val="20"/>
                <w:szCs w:val="20"/>
              </w:rPr>
            </w:pPr>
            <w:r w:rsidRPr="00C54B9E">
              <w:rPr>
                <w:rFonts w:ascii="Arial" w:hAnsi="Arial" w:cs="Arial"/>
                <w:sz w:val="20"/>
                <w:szCs w:val="20"/>
              </w:rPr>
              <w:t>10095</w:t>
            </w:r>
          </w:p>
        </w:tc>
        <w:tc>
          <w:tcPr>
            <w:tcW w:w="2551" w:type="dxa"/>
            <w:vAlign w:val="center"/>
          </w:tcPr>
          <w:p w14:paraId="5235ABFF" w14:textId="77777777" w:rsidR="00D85655" w:rsidRPr="00C54B9E" w:rsidRDefault="00D85655" w:rsidP="00DC2217">
            <w:pPr>
              <w:spacing w:line="276" w:lineRule="auto"/>
              <w:ind w:firstLine="142"/>
              <w:jc w:val="center"/>
              <w:rPr>
                <w:rFonts w:ascii="Arial" w:hAnsi="Arial" w:cs="Arial"/>
                <w:sz w:val="20"/>
                <w:szCs w:val="20"/>
              </w:rPr>
            </w:pPr>
            <w:r w:rsidRPr="00C54B9E">
              <w:rPr>
                <w:rFonts w:ascii="Arial" w:hAnsi="Arial" w:cs="Arial"/>
                <w:sz w:val="20"/>
                <w:szCs w:val="20"/>
              </w:rPr>
              <w:t>84:00:0000000:3/481</w:t>
            </w:r>
          </w:p>
        </w:tc>
        <w:tc>
          <w:tcPr>
            <w:tcW w:w="3827" w:type="dxa"/>
          </w:tcPr>
          <w:p w14:paraId="70143DC9" w14:textId="77777777" w:rsidR="00D85655" w:rsidRPr="00C54B9E" w:rsidRDefault="00D85655" w:rsidP="00DC2217">
            <w:pPr>
              <w:spacing w:line="276" w:lineRule="auto"/>
              <w:ind w:firstLine="0"/>
              <w:rPr>
                <w:rFonts w:ascii="Arial" w:hAnsi="Arial" w:cs="Arial"/>
                <w:sz w:val="20"/>
                <w:szCs w:val="20"/>
              </w:rPr>
            </w:pPr>
            <w:r w:rsidRPr="00C54B9E">
              <w:rPr>
                <w:rFonts w:ascii="Arial" w:hAnsi="Arial" w:cs="Arial"/>
                <w:sz w:val="20"/>
                <w:szCs w:val="20"/>
              </w:rPr>
              <w:t>Договор аренды №368 от 31.08.2016 г.</w:t>
            </w:r>
          </w:p>
        </w:tc>
      </w:tr>
      <w:tr w:rsidR="00D85655" w:rsidRPr="00C54B9E" w14:paraId="66F8E322" w14:textId="77777777" w:rsidTr="002F34B1">
        <w:trPr>
          <w:trHeight w:val="197"/>
        </w:trPr>
        <w:tc>
          <w:tcPr>
            <w:tcW w:w="1985" w:type="dxa"/>
            <w:vAlign w:val="center"/>
          </w:tcPr>
          <w:p w14:paraId="3C62B158" w14:textId="77777777" w:rsidR="00D85655" w:rsidRPr="00C54B9E" w:rsidRDefault="00D85655" w:rsidP="00DC2217">
            <w:pPr>
              <w:spacing w:line="276" w:lineRule="auto"/>
              <w:ind w:firstLine="0"/>
              <w:rPr>
                <w:rFonts w:ascii="Arial" w:eastAsiaTheme="minorHAnsi" w:hAnsi="Arial" w:cs="Arial"/>
                <w:snapToGrid w:val="0"/>
                <w:sz w:val="20"/>
                <w:szCs w:val="20"/>
              </w:rPr>
            </w:pPr>
            <w:r w:rsidRPr="00C54B9E">
              <w:rPr>
                <w:rFonts w:ascii="Arial" w:hAnsi="Arial" w:cs="Arial"/>
                <w:sz w:val="20"/>
                <w:szCs w:val="20"/>
              </w:rPr>
              <w:t>Куст скважин №2Г</w:t>
            </w:r>
          </w:p>
        </w:tc>
        <w:tc>
          <w:tcPr>
            <w:tcW w:w="1560" w:type="dxa"/>
            <w:vAlign w:val="center"/>
          </w:tcPr>
          <w:p w14:paraId="313A3E3C" w14:textId="77777777" w:rsidR="00D85655" w:rsidRPr="00C54B9E" w:rsidRDefault="00D85655" w:rsidP="00DC2217">
            <w:pPr>
              <w:spacing w:line="276" w:lineRule="auto"/>
              <w:ind w:firstLine="0"/>
              <w:jc w:val="center"/>
              <w:rPr>
                <w:rFonts w:ascii="Arial" w:hAnsi="Arial" w:cs="Arial"/>
                <w:sz w:val="20"/>
                <w:szCs w:val="20"/>
              </w:rPr>
            </w:pPr>
            <w:r w:rsidRPr="00C54B9E">
              <w:rPr>
                <w:rFonts w:ascii="Arial" w:hAnsi="Arial" w:cs="Arial"/>
                <w:sz w:val="20"/>
                <w:szCs w:val="20"/>
              </w:rPr>
              <w:t>9632</w:t>
            </w:r>
          </w:p>
        </w:tc>
        <w:tc>
          <w:tcPr>
            <w:tcW w:w="2551" w:type="dxa"/>
            <w:vAlign w:val="center"/>
          </w:tcPr>
          <w:p w14:paraId="22723F4B" w14:textId="77777777" w:rsidR="00D85655" w:rsidRPr="00C54B9E" w:rsidRDefault="00D85655" w:rsidP="00DC2217">
            <w:pPr>
              <w:spacing w:line="276" w:lineRule="auto"/>
              <w:ind w:firstLine="142"/>
              <w:jc w:val="center"/>
              <w:rPr>
                <w:rFonts w:ascii="Arial" w:hAnsi="Arial" w:cs="Arial"/>
                <w:sz w:val="20"/>
                <w:szCs w:val="20"/>
              </w:rPr>
            </w:pPr>
            <w:r w:rsidRPr="00C54B9E">
              <w:rPr>
                <w:rFonts w:ascii="Arial" w:hAnsi="Arial" w:cs="Arial"/>
                <w:sz w:val="20"/>
                <w:szCs w:val="20"/>
              </w:rPr>
              <w:t>84:00:0000000:3/495</w:t>
            </w:r>
          </w:p>
        </w:tc>
        <w:tc>
          <w:tcPr>
            <w:tcW w:w="3827" w:type="dxa"/>
            <w:vAlign w:val="center"/>
          </w:tcPr>
          <w:p w14:paraId="13F2DC44" w14:textId="77777777" w:rsidR="00D85655" w:rsidRPr="00C54B9E" w:rsidRDefault="00D85655" w:rsidP="00DC2217">
            <w:pPr>
              <w:spacing w:line="276" w:lineRule="auto"/>
              <w:ind w:firstLine="0"/>
              <w:rPr>
                <w:rFonts w:ascii="Arial" w:hAnsi="Arial" w:cs="Arial"/>
                <w:sz w:val="20"/>
                <w:szCs w:val="20"/>
              </w:rPr>
            </w:pPr>
            <w:r w:rsidRPr="00C54B9E">
              <w:rPr>
                <w:rFonts w:ascii="Arial" w:hAnsi="Arial" w:cs="Arial"/>
                <w:sz w:val="20"/>
                <w:szCs w:val="20"/>
              </w:rPr>
              <w:t>Договор аренды №308 от 30.06.2016 г.</w:t>
            </w:r>
          </w:p>
        </w:tc>
      </w:tr>
      <w:tr w:rsidR="00DC2217" w:rsidRPr="00C54B9E" w14:paraId="29CD8818" w14:textId="77777777" w:rsidTr="00E6031F">
        <w:trPr>
          <w:trHeight w:val="197"/>
        </w:trPr>
        <w:tc>
          <w:tcPr>
            <w:tcW w:w="9923" w:type="dxa"/>
            <w:gridSpan w:val="4"/>
            <w:vAlign w:val="center"/>
          </w:tcPr>
          <w:p w14:paraId="34D6A6E6" w14:textId="082F9A46" w:rsidR="00DC2217" w:rsidRPr="00C54B9E" w:rsidRDefault="00DC2217" w:rsidP="00DC2217">
            <w:pPr>
              <w:spacing w:line="276" w:lineRule="auto"/>
              <w:ind w:firstLine="0"/>
              <w:jc w:val="center"/>
              <w:rPr>
                <w:rFonts w:cs="Arial"/>
                <w:sz w:val="20"/>
                <w:szCs w:val="20"/>
              </w:rPr>
            </w:pPr>
            <w:r w:rsidRPr="00612148">
              <w:rPr>
                <w:rFonts w:ascii="Arial" w:hAnsi="Arial" w:cs="Arial"/>
                <w:i/>
                <w:sz w:val="20"/>
                <w:szCs w:val="20"/>
              </w:rPr>
              <w:t>Площадки временного накопления отходов бурения</w:t>
            </w:r>
          </w:p>
        </w:tc>
      </w:tr>
      <w:tr w:rsidR="00DC2217" w:rsidRPr="00C54B9E" w14:paraId="4382BF7A" w14:textId="77777777" w:rsidTr="002F34B1">
        <w:trPr>
          <w:trHeight w:val="197"/>
        </w:trPr>
        <w:tc>
          <w:tcPr>
            <w:tcW w:w="1985" w:type="dxa"/>
            <w:vAlign w:val="center"/>
          </w:tcPr>
          <w:p w14:paraId="1DA2CF25" w14:textId="492E85A1" w:rsidR="00DC2217" w:rsidRPr="00C54B9E" w:rsidRDefault="00DC2217" w:rsidP="00DC2217">
            <w:pPr>
              <w:spacing w:line="276" w:lineRule="auto"/>
              <w:ind w:firstLine="0"/>
              <w:rPr>
                <w:rFonts w:cs="Arial"/>
                <w:sz w:val="20"/>
                <w:szCs w:val="20"/>
              </w:rPr>
            </w:pPr>
            <w:r w:rsidRPr="00612148">
              <w:rPr>
                <w:rFonts w:ascii="Arial" w:hAnsi="Arial" w:cs="Arial"/>
                <w:sz w:val="20"/>
                <w:szCs w:val="20"/>
              </w:rPr>
              <w:t>Куст скважин №6</w:t>
            </w:r>
          </w:p>
        </w:tc>
        <w:tc>
          <w:tcPr>
            <w:tcW w:w="1560" w:type="dxa"/>
            <w:vAlign w:val="center"/>
          </w:tcPr>
          <w:p w14:paraId="09F18481" w14:textId="18C94C9B" w:rsidR="00DC2217" w:rsidRPr="00C54B9E" w:rsidRDefault="00DC2217" w:rsidP="00DC2217">
            <w:pPr>
              <w:spacing w:line="276" w:lineRule="auto"/>
              <w:ind w:firstLine="0"/>
              <w:jc w:val="center"/>
              <w:rPr>
                <w:rFonts w:cs="Arial"/>
                <w:sz w:val="20"/>
                <w:szCs w:val="20"/>
              </w:rPr>
            </w:pPr>
            <w:r w:rsidRPr="00612148">
              <w:rPr>
                <w:rFonts w:ascii="Arial" w:hAnsi="Arial" w:cs="Arial"/>
                <w:sz w:val="20"/>
                <w:szCs w:val="20"/>
              </w:rPr>
              <w:t>8876</w:t>
            </w:r>
          </w:p>
        </w:tc>
        <w:tc>
          <w:tcPr>
            <w:tcW w:w="2551" w:type="dxa"/>
            <w:vAlign w:val="center"/>
          </w:tcPr>
          <w:p w14:paraId="1174F5F9" w14:textId="7D8C9073" w:rsidR="00DC2217" w:rsidRPr="00C54B9E" w:rsidRDefault="00DC2217" w:rsidP="00DC2217">
            <w:pPr>
              <w:spacing w:line="276" w:lineRule="auto"/>
              <w:ind w:firstLine="142"/>
              <w:jc w:val="center"/>
              <w:rPr>
                <w:rFonts w:cs="Arial"/>
                <w:sz w:val="20"/>
                <w:szCs w:val="20"/>
              </w:rPr>
            </w:pPr>
            <w:r w:rsidRPr="00612148">
              <w:rPr>
                <w:rFonts w:ascii="Arial" w:hAnsi="Arial" w:cs="Arial"/>
                <w:sz w:val="20"/>
                <w:szCs w:val="20"/>
              </w:rPr>
              <w:t>84:00:0000000:3/392</w:t>
            </w:r>
          </w:p>
        </w:tc>
        <w:tc>
          <w:tcPr>
            <w:tcW w:w="3827" w:type="dxa"/>
            <w:vAlign w:val="center"/>
          </w:tcPr>
          <w:p w14:paraId="4F0D1245" w14:textId="148E8A2F" w:rsidR="00DC2217" w:rsidRPr="00C54B9E" w:rsidRDefault="00DC2217" w:rsidP="00DC2217">
            <w:pPr>
              <w:spacing w:line="276" w:lineRule="auto"/>
              <w:ind w:firstLine="0"/>
              <w:rPr>
                <w:rFonts w:cs="Arial"/>
                <w:sz w:val="20"/>
                <w:szCs w:val="20"/>
              </w:rPr>
            </w:pPr>
            <w:r w:rsidRPr="00612148">
              <w:rPr>
                <w:rFonts w:ascii="Arial" w:hAnsi="Arial" w:cs="Arial"/>
                <w:sz w:val="20"/>
                <w:szCs w:val="20"/>
              </w:rPr>
              <w:t>Договор аренды частей лесного участка №186 от 14.09.2015 г.</w:t>
            </w:r>
          </w:p>
        </w:tc>
      </w:tr>
      <w:tr w:rsidR="00DC2217" w:rsidRPr="00C54B9E" w14:paraId="6C1DB293" w14:textId="77777777" w:rsidTr="002F34B1">
        <w:trPr>
          <w:trHeight w:val="197"/>
        </w:trPr>
        <w:tc>
          <w:tcPr>
            <w:tcW w:w="1985" w:type="dxa"/>
            <w:vAlign w:val="center"/>
          </w:tcPr>
          <w:p w14:paraId="35D06649" w14:textId="6FF9094B" w:rsidR="00DC2217" w:rsidRPr="00C54B9E" w:rsidRDefault="00DC2217" w:rsidP="00DC2217">
            <w:pPr>
              <w:spacing w:line="276" w:lineRule="auto"/>
              <w:ind w:firstLine="0"/>
              <w:rPr>
                <w:rFonts w:cs="Arial"/>
                <w:sz w:val="20"/>
                <w:szCs w:val="20"/>
              </w:rPr>
            </w:pPr>
            <w:r w:rsidRPr="00612148">
              <w:rPr>
                <w:rFonts w:ascii="Arial" w:hAnsi="Arial" w:cs="Arial"/>
                <w:sz w:val="20"/>
                <w:szCs w:val="20"/>
              </w:rPr>
              <w:t>Куст скважин №1Г</w:t>
            </w:r>
          </w:p>
        </w:tc>
        <w:tc>
          <w:tcPr>
            <w:tcW w:w="1560" w:type="dxa"/>
            <w:vAlign w:val="center"/>
          </w:tcPr>
          <w:p w14:paraId="16F0DD3B" w14:textId="3FE687C5" w:rsidR="00DC2217" w:rsidRPr="00C54B9E" w:rsidRDefault="00DC2217" w:rsidP="00DC2217">
            <w:pPr>
              <w:spacing w:line="276" w:lineRule="auto"/>
              <w:ind w:firstLine="0"/>
              <w:jc w:val="center"/>
              <w:rPr>
                <w:rFonts w:cs="Arial"/>
                <w:sz w:val="20"/>
                <w:szCs w:val="20"/>
              </w:rPr>
            </w:pPr>
            <w:r w:rsidRPr="00612148">
              <w:rPr>
                <w:rFonts w:ascii="Arial" w:hAnsi="Arial" w:cs="Arial"/>
                <w:sz w:val="20"/>
                <w:szCs w:val="20"/>
              </w:rPr>
              <w:t>5129</w:t>
            </w:r>
          </w:p>
        </w:tc>
        <w:tc>
          <w:tcPr>
            <w:tcW w:w="2551" w:type="dxa"/>
            <w:vAlign w:val="center"/>
          </w:tcPr>
          <w:p w14:paraId="3163EAB0" w14:textId="09F35E6C" w:rsidR="00DC2217" w:rsidRPr="00C54B9E" w:rsidRDefault="00DC2217" w:rsidP="00DC2217">
            <w:pPr>
              <w:spacing w:line="276" w:lineRule="auto"/>
              <w:ind w:firstLine="142"/>
              <w:jc w:val="center"/>
              <w:rPr>
                <w:rFonts w:cs="Arial"/>
                <w:sz w:val="20"/>
                <w:szCs w:val="20"/>
              </w:rPr>
            </w:pPr>
            <w:r w:rsidRPr="00612148">
              <w:rPr>
                <w:rFonts w:ascii="Arial" w:hAnsi="Arial" w:cs="Arial"/>
                <w:sz w:val="20"/>
                <w:szCs w:val="20"/>
              </w:rPr>
              <w:t>84:00:0000000:3/443</w:t>
            </w:r>
          </w:p>
        </w:tc>
        <w:tc>
          <w:tcPr>
            <w:tcW w:w="3827" w:type="dxa"/>
            <w:vAlign w:val="center"/>
          </w:tcPr>
          <w:p w14:paraId="612F3C00" w14:textId="5879FE25" w:rsidR="00DC2217" w:rsidRPr="00C54B9E" w:rsidRDefault="00DC2217" w:rsidP="00DC2217">
            <w:pPr>
              <w:spacing w:line="276" w:lineRule="auto"/>
              <w:ind w:firstLine="0"/>
              <w:rPr>
                <w:rFonts w:cs="Arial"/>
                <w:sz w:val="20"/>
                <w:szCs w:val="20"/>
              </w:rPr>
            </w:pPr>
            <w:r w:rsidRPr="00612148">
              <w:rPr>
                <w:rFonts w:ascii="Arial" w:hAnsi="Arial" w:cs="Arial"/>
                <w:sz w:val="20"/>
                <w:szCs w:val="20"/>
              </w:rPr>
              <w:t>Договор аренды №89 от 15.02.2016</w:t>
            </w:r>
          </w:p>
        </w:tc>
      </w:tr>
    </w:tbl>
    <w:p w14:paraId="3BD5E1C8" w14:textId="17439C89" w:rsidR="000C734E" w:rsidRPr="00612148" w:rsidRDefault="000C734E" w:rsidP="00572C92">
      <w:pPr>
        <w:pStyle w:val="3"/>
        <w:spacing w:line="336" w:lineRule="auto"/>
      </w:pPr>
      <w:bookmarkStart w:id="260" w:name="_Toc504723624"/>
      <w:r w:rsidRPr="00612148">
        <w:lastRenderedPageBreak/>
        <w:t>Воздействие объекта на территорию и условия землепользования</w:t>
      </w:r>
      <w:bookmarkEnd w:id="260"/>
    </w:p>
    <w:p w14:paraId="6CC008E1" w14:textId="77777777" w:rsidR="00DE296C" w:rsidRPr="00612148" w:rsidRDefault="00DE296C" w:rsidP="00DE296C">
      <w:pPr>
        <w:tabs>
          <w:tab w:val="left" w:pos="183"/>
        </w:tabs>
        <w:ind w:firstLine="564"/>
        <w:rPr>
          <w:rFonts w:cs="Arial"/>
          <w:lang w:eastAsia="ru-RU"/>
        </w:rPr>
      </w:pPr>
      <w:r w:rsidRPr="00612148">
        <w:rPr>
          <w:rFonts w:cs="Arial"/>
          <w:lang w:eastAsia="ru-RU"/>
        </w:rPr>
        <w:t>Воздействие проектируемого объекта на условия существующего землепользования определяется по величине площади отчуждаемых земель и размерам сокращения з</w:t>
      </w:r>
      <w:r w:rsidRPr="00612148">
        <w:rPr>
          <w:rFonts w:cs="Arial"/>
          <w:lang w:eastAsia="ru-RU"/>
        </w:rPr>
        <w:t>е</w:t>
      </w:r>
      <w:r w:rsidRPr="00612148">
        <w:rPr>
          <w:rFonts w:cs="Arial"/>
          <w:lang w:eastAsia="ru-RU"/>
        </w:rPr>
        <w:t>мель конкретных землепользователей, а также по параметрам предполагаемого наруш</w:t>
      </w:r>
      <w:r w:rsidRPr="00612148">
        <w:rPr>
          <w:rFonts w:cs="Arial"/>
          <w:lang w:eastAsia="ru-RU"/>
        </w:rPr>
        <w:t>е</w:t>
      </w:r>
      <w:r w:rsidRPr="00612148">
        <w:rPr>
          <w:rFonts w:cs="Arial"/>
          <w:lang w:eastAsia="ru-RU"/>
        </w:rPr>
        <w:t>ния территории в процессе строительства и эксплуатации объекта.</w:t>
      </w:r>
    </w:p>
    <w:p w14:paraId="1E218A24" w14:textId="01776AB5" w:rsidR="00DE296C" w:rsidRPr="00612148" w:rsidRDefault="00DE296C" w:rsidP="00DE296C">
      <w:pPr>
        <w:tabs>
          <w:tab w:val="left" w:pos="183"/>
        </w:tabs>
        <w:ind w:firstLine="564"/>
        <w:rPr>
          <w:rFonts w:eastAsia="Times New Roman" w:cs="Arial"/>
          <w:lang w:eastAsia="ru-RU"/>
        </w:rPr>
      </w:pPr>
      <w:r w:rsidRPr="00612148">
        <w:rPr>
          <w:rFonts w:eastAsia="Times New Roman" w:cs="Arial"/>
          <w:lang w:eastAsia="ru-RU"/>
        </w:rPr>
        <w:t>Общая площадь отвода под строительство и эксплуатацию объ</w:t>
      </w:r>
      <w:r w:rsidR="00D85655">
        <w:rPr>
          <w:rFonts w:eastAsia="Times New Roman" w:cs="Arial"/>
          <w:lang w:eastAsia="ru-RU"/>
        </w:rPr>
        <w:t>екта представлена в разделе 5.16</w:t>
      </w:r>
      <w:r w:rsidRPr="00612148">
        <w:rPr>
          <w:rFonts w:eastAsia="Times New Roman" w:cs="Arial"/>
          <w:lang w:eastAsia="ru-RU"/>
        </w:rPr>
        <w:t xml:space="preserve"> настоящего тома.</w:t>
      </w:r>
    </w:p>
    <w:p w14:paraId="07BD37DC" w14:textId="77777777" w:rsidR="00DE296C" w:rsidRPr="00612148" w:rsidRDefault="00DE296C" w:rsidP="00DE296C">
      <w:pPr>
        <w:tabs>
          <w:tab w:val="left" w:pos="183"/>
        </w:tabs>
        <w:ind w:firstLine="564"/>
        <w:rPr>
          <w:rFonts w:cs="Arial"/>
          <w:lang w:eastAsia="ru-RU"/>
        </w:rPr>
      </w:pPr>
      <w:r w:rsidRPr="00612148">
        <w:t>При строительных работах шламовых амбаров возможно механическое поврежд</w:t>
      </w:r>
      <w:r w:rsidRPr="00612148">
        <w:t>е</w:t>
      </w:r>
      <w:r w:rsidRPr="00612148">
        <w:rPr>
          <w:rFonts w:cs="Arial"/>
          <w:lang w:eastAsia="ru-RU"/>
        </w:rPr>
        <w:t>ние грунта передвижным транспортом, а также загрязнение атмосферного воздуха в</w:t>
      </w:r>
      <w:r w:rsidRPr="00612148">
        <w:rPr>
          <w:rFonts w:cs="Arial"/>
          <w:lang w:eastAsia="ru-RU"/>
        </w:rPr>
        <w:t>ы</w:t>
      </w:r>
      <w:r w:rsidRPr="00612148">
        <w:rPr>
          <w:rFonts w:cs="Arial"/>
          <w:lang w:eastAsia="ru-RU"/>
        </w:rPr>
        <w:t xml:space="preserve">хлопными газами строительной техники. </w:t>
      </w:r>
    </w:p>
    <w:p w14:paraId="3F4223AF" w14:textId="01571B1D" w:rsidR="00182A26" w:rsidRPr="00612148" w:rsidRDefault="00DE296C" w:rsidP="00DE296C">
      <w:pPr>
        <w:tabs>
          <w:tab w:val="left" w:pos="183"/>
        </w:tabs>
        <w:ind w:firstLine="564"/>
      </w:pPr>
      <w:r w:rsidRPr="00612148">
        <w:rPr>
          <w:rFonts w:cs="Arial"/>
          <w:lang w:eastAsia="ru-RU"/>
        </w:rPr>
        <w:t>Обустройство площадки шламовых амбаров приведет к нарушению состояния</w:t>
      </w:r>
      <w:r w:rsidRPr="00612148">
        <w:t xml:space="preserve"> ра</w:t>
      </w:r>
      <w:r w:rsidRPr="00612148">
        <w:t>в</w:t>
      </w:r>
      <w:r w:rsidRPr="00612148">
        <w:t>новесия естественного ландшафта, нарушению его структуры, динамики, функционир</w:t>
      </w:r>
      <w:r w:rsidRPr="00612148">
        <w:t>о</w:t>
      </w:r>
      <w:r w:rsidRPr="00612148">
        <w:t>вания, ценности и превращает его в антропогенный ландшафт. Воздействие проектиру</w:t>
      </w:r>
      <w:r w:rsidRPr="00612148">
        <w:t>е</w:t>
      </w:r>
      <w:r w:rsidRPr="00612148">
        <w:t>мых объектов на природную среду состоит, в первую очередь, в механическом преобр</w:t>
      </w:r>
      <w:r w:rsidRPr="00612148">
        <w:t>а</w:t>
      </w:r>
      <w:r w:rsidRPr="00612148">
        <w:t>зовании окружающей среды, в возникновении новых форм рельефа на территории стро</w:t>
      </w:r>
      <w:r w:rsidRPr="00612148">
        <w:t>и</w:t>
      </w:r>
      <w:r w:rsidRPr="00612148">
        <w:t>тельства. Основными видами нарушения почв, при механическом воздействии, являются: уплотнение или погребение почвы, нарушение стратификации почвенных горизонтов, и</w:t>
      </w:r>
      <w:r w:rsidRPr="00612148">
        <w:t>з</w:t>
      </w:r>
      <w:r w:rsidRPr="00612148">
        <w:t>менение рельефа земной поверхности.</w:t>
      </w:r>
    </w:p>
    <w:p w14:paraId="17D8F64F" w14:textId="796DF390" w:rsidR="000C734E" w:rsidRPr="00612148" w:rsidRDefault="000C734E" w:rsidP="00572C92">
      <w:pPr>
        <w:pStyle w:val="3"/>
        <w:spacing w:line="336" w:lineRule="auto"/>
      </w:pPr>
      <w:bookmarkStart w:id="261" w:name="_Toc504723625"/>
      <w:r w:rsidRPr="00612148">
        <w:t>Охрана земель от воздействия объекта</w:t>
      </w:r>
      <w:bookmarkEnd w:id="261"/>
    </w:p>
    <w:p w14:paraId="2A6ED0BC" w14:textId="77777777" w:rsidR="00DE296C" w:rsidRPr="00612148" w:rsidRDefault="00DE296C" w:rsidP="00DE296C">
      <w:pPr>
        <w:tabs>
          <w:tab w:val="num" w:pos="993"/>
        </w:tabs>
        <w:rPr>
          <w:rFonts w:cs="Arial"/>
          <w:spacing w:val="-2"/>
        </w:rPr>
      </w:pPr>
      <w:bookmarkStart w:id="262" w:name="_Toc417383060"/>
      <w:r w:rsidRPr="00612148">
        <w:rPr>
          <w:rFonts w:cs="Arial"/>
          <w:spacing w:val="-2"/>
        </w:rPr>
        <w:t>При осуществлении строительных работ необходимо выполнять требования ФЗ РФ «Об охране окружающей среды» №7-ФЗ от 10.01.2002 г. Рациональная организация прои</w:t>
      </w:r>
      <w:r w:rsidRPr="00612148">
        <w:rPr>
          <w:rFonts w:cs="Arial"/>
          <w:spacing w:val="-2"/>
        </w:rPr>
        <w:t>з</w:t>
      </w:r>
      <w:r w:rsidRPr="00612148">
        <w:rPr>
          <w:rFonts w:cs="Arial"/>
          <w:spacing w:val="-2"/>
        </w:rPr>
        <w:t>водства работ и эксплуатация строительной техники, а также наличие у всех технических средств гигиенических сертификатов должны исключить отрицательное воздействие на окружающую природную среду или свести их до минимума.</w:t>
      </w:r>
    </w:p>
    <w:p w14:paraId="784A72C4" w14:textId="77777777" w:rsidR="00DE296C" w:rsidRPr="00612148" w:rsidRDefault="00DE296C" w:rsidP="00DE296C">
      <w:r w:rsidRPr="00612148">
        <w:t>Для исключения возможности негативного влияния в период строительства прое</w:t>
      </w:r>
      <w:r w:rsidRPr="00612148">
        <w:t>к</w:t>
      </w:r>
      <w:r w:rsidRPr="00612148">
        <w:t>тируемых объектов на земельные ресурсы проектом предусмотрен ряд мероприятий:</w:t>
      </w:r>
    </w:p>
    <w:p w14:paraId="5B21CB6D" w14:textId="77777777" w:rsidR="00DE296C" w:rsidRPr="00612148" w:rsidRDefault="00DE296C" w:rsidP="009930AD">
      <w:pPr>
        <w:pStyle w:val="a"/>
        <w:numPr>
          <w:ilvl w:val="0"/>
          <w:numId w:val="21"/>
        </w:numPr>
        <w:tabs>
          <w:tab w:val="left" w:pos="993"/>
        </w:tabs>
        <w:ind w:left="0" w:firstLine="709"/>
      </w:pPr>
      <w:r w:rsidRPr="00612148">
        <w:rPr>
          <w:rFonts w:cs="Arial"/>
        </w:rPr>
        <w:t>освоение участков территории под строительство по первому принципу – и</w:t>
      </w:r>
      <w:r w:rsidRPr="00612148">
        <w:rPr>
          <w:rFonts w:cs="Arial"/>
        </w:rPr>
        <w:t>с</w:t>
      </w:r>
      <w:r w:rsidRPr="00612148">
        <w:rPr>
          <w:rFonts w:cs="Arial"/>
        </w:rPr>
        <w:t>пользование грунтов основания в мерзлом состоянии;</w:t>
      </w:r>
    </w:p>
    <w:p w14:paraId="3A86091D" w14:textId="77777777" w:rsidR="00DE296C" w:rsidRPr="00612148" w:rsidRDefault="00DE296C" w:rsidP="009930AD">
      <w:pPr>
        <w:pStyle w:val="a"/>
        <w:numPr>
          <w:ilvl w:val="0"/>
          <w:numId w:val="21"/>
        </w:numPr>
        <w:tabs>
          <w:tab w:val="left" w:pos="993"/>
        </w:tabs>
        <w:ind w:left="0" w:firstLine="709"/>
      </w:pPr>
      <w:r w:rsidRPr="00612148">
        <w:rPr>
          <w:rFonts w:cs="Arial"/>
        </w:rPr>
        <w:t>защита откосов насыпи от разрушительного воздействия атмосферных явлений посевом многолетних трав с внесением минеральных удобрений;</w:t>
      </w:r>
    </w:p>
    <w:p w14:paraId="43186252" w14:textId="77777777" w:rsidR="00DE296C" w:rsidRPr="00612148" w:rsidRDefault="00DE296C" w:rsidP="009930AD">
      <w:pPr>
        <w:pStyle w:val="a"/>
        <w:numPr>
          <w:ilvl w:val="0"/>
          <w:numId w:val="21"/>
        </w:numPr>
        <w:tabs>
          <w:tab w:val="left" w:pos="993"/>
        </w:tabs>
        <w:ind w:left="0" w:firstLine="709"/>
      </w:pPr>
      <w:r w:rsidRPr="00612148">
        <w:t>проведение строительных работ в зимний период года;</w:t>
      </w:r>
    </w:p>
    <w:p w14:paraId="1980B3E4" w14:textId="77777777" w:rsidR="00DE296C" w:rsidRPr="00612148" w:rsidRDefault="00DE296C" w:rsidP="009930AD">
      <w:pPr>
        <w:pStyle w:val="a"/>
        <w:numPr>
          <w:ilvl w:val="0"/>
          <w:numId w:val="21"/>
        </w:numPr>
        <w:tabs>
          <w:tab w:val="left" w:pos="993"/>
        </w:tabs>
        <w:ind w:left="0" w:firstLine="709"/>
      </w:pPr>
      <w:r w:rsidRPr="00612148">
        <w:t>сохранение границ, отведенных для выполнения СМР;</w:t>
      </w:r>
    </w:p>
    <w:p w14:paraId="7981EBF8" w14:textId="77777777" w:rsidR="00DE296C" w:rsidRPr="00612148" w:rsidRDefault="00DE296C" w:rsidP="009930AD">
      <w:pPr>
        <w:pStyle w:val="a"/>
        <w:numPr>
          <w:ilvl w:val="0"/>
          <w:numId w:val="21"/>
        </w:numPr>
        <w:tabs>
          <w:tab w:val="left" w:pos="993"/>
        </w:tabs>
        <w:ind w:left="0" w:firstLine="709"/>
      </w:pPr>
      <w:r w:rsidRPr="00612148">
        <w:rPr>
          <w:rFonts w:eastAsia="Calibri" w:cs="Arial"/>
        </w:rPr>
        <w:t>своевременный вывоз всех видов отходов с территории проведения работ</w:t>
      </w:r>
      <w:r w:rsidRPr="00612148">
        <w:t>;</w:t>
      </w:r>
    </w:p>
    <w:p w14:paraId="08468780" w14:textId="77777777" w:rsidR="00DE296C" w:rsidRPr="00612148" w:rsidRDefault="00DE296C" w:rsidP="009930AD">
      <w:pPr>
        <w:pStyle w:val="a"/>
        <w:numPr>
          <w:ilvl w:val="0"/>
          <w:numId w:val="21"/>
        </w:numPr>
        <w:tabs>
          <w:tab w:val="left" w:pos="993"/>
        </w:tabs>
        <w:ind w:left="0" w:firstLine="709"/>
      </w:pPr>
      <w:r w:rsidRPr="00612148">
        <w:lastRenderedPageBreak/>
        <w:t>масла со всех агрегатов и механизмов собираются в специальные емкости (бо</w:t>
      </w:r>
      <w:r w:rsidRPr="00612148">
        <w:t>ч</w:t>
      </w:r>
      <w:r w:rsidRPr="00612148">
        <w:t>ки и др.) и отправляются на регенерацию;</w:t>
      </w:r>
    </w:p>
    <w:p w14:paraId="14C8FD77" w14:textId="77777777" w:rsidR="00DE296C" w:rsidRPr="00612148" w:rsidRDefault="00DE296C" w:rsidP="009930AD">
      <w:pPr>
        <w:pStyle w:val="a"/>
        <w:numPr>
          <w:ilvl w:val="0"/>
          <w:numId w:val="21"/>
        </w:numPr>
        <w:tabs>
          <w:tab w:val="left" w:pos="993"/>
        </w:tabs>
        <w:ind w:left="0" w:firstLine="709"/>
      </w:pPr>
      <w:r w:rsidRPr="00612148">
        <w:t>соблюдение правил пожарной безопасности в период проведения строительно-монтажных работ;</w:t>
      </w:r>
    </w:p>
    <w:p w14:paraId="7DB06809" w14:textId="77777777" w:rsidR="00DE296C" w:rsidRPr="00612148" w:rsidRDefault="00DE296C" w:rsidP="009930AD">
      <w:pPr>
        <w:pStyle w:val="a"/>
        <w:numPr>
          <w:ilvl w:val="0"/>
          <w:numId w:val="21"/>
        </w:numPr>
        <w:tabs>
          <w:tab w:val="left" w:pos="993"/>
        </w:tabs>
        <w:ind w:left="0" w:firstLine="709"/>
      </w:pPr>
      <w:r w:rsidRPr="00612148">
        <w:t>полный запрет на бесконтрольное передвижение строительной техники вне о</w:t>
      </w:r>
      <w:r w:rsidRPr="00612148">
        <w:t>р</w:t>
      </w:r>
      <w:r w:rsidRPr="00612148">
        <w:t>ганизованных проездов;</w:t>
      </w:r>
    </w:p>
    <w:p w14:paraId="73942F1B" w14:textId="77777777" w:rsidR="00DE296C" w:rsidRPr="00612148" w:rsidRDefault="00DE296C" w:rsidP="009930AD">
      <w:pPr>
        <w:pStyle w:val="a"/>
        <w:numPr>
          <w:ilvl w:val="0"/>
          <w:numId w:val="21"/>
        </w:numPr>
        <w:tabs>
          <w:tab w:val="left" w:pos="993"/>
        </w:tabs>
        <w:ind w:left="0" w:firstLine="709"/>
      </w:pPr>
      <w:r w:rsidRPr="00612148">
        <w:t>устройство тепло- и гидроизоляции в основании чеков временного накопителя бурового шлама для обеспечения стабильного температурного режима ММГ;</w:t>
      </w:r>
    </w:p>
    <w:p w14:paraId="16E0192B" w14:textId="77777777" w:rsidR="00DE296C" w:rsidRPr="00612148" w:rsidRDefault="00DE296C" w:rsidP="00DE296C">
      <w:pPr>
        <w:rPr>
          <w:rFonts w:eastAsia="Calibri" w:cs="Arial"/>
        </w:rPr>
      </w:pPr>
      <w:r w:rsidRPr="00612148">
        <w:rPr>
          <w:rFonts w:eastAsia="Calibri" w:cs="Arial"/>
        </w:rPr>
        <w:t>Контроль за выполнением мероприятий по охране природы и состоянием окруж</w:t>
      </w:r>
      <w:r w:rsidRPr="00612148">
        <w:rPr>
          <w:rFonts w:eastAsia="Calibri" w:cs="Arial"/>
        </w:rPr>
        <w:t>а</w:t>
      </w:r>
      <w:r w:rsidRPr="00612148">
        <w:rPr>
          <w:rFonts w:eastAsia="Calibri" w:cs="Arial"/>
        </w:rPr>
        <w:t>ющей среды в период строительства объекта проектирования осуществляется руковод</w:t>
      </w:r>
      <w:r w:rsidRPr="00612148">
        <w:rPr>
          <w:rFonts w:eastAsia="Calibri" w:cs="Arial"/>
        </w:rPr>
        <w:t>и</w:t>
      </w:r>
      <w:r w:rsidRPr="00612148">
        <w:rPr>
          <w:rFonts w:eastAsia="Calibri" w:cs="Arial"/>
        </w:rPr>
        <w:t>телями подрядных организаций.</w:t>
      </w:r>
    </w:p>
    <w:p w14:paraId="2E3251ED" w14:textId="77777777" w:rsidR="00DE296C" w:rsidRPr="00612148" w:rsidRDefault="00DE296C" w:rsidP="00DE296C">
      <w:pPr>
        <w:rPr>
          <w:rFonts w:cs="Arial"/>
        </w:rPr>
      </w:pPr>
      <w:r w:rsidRPr="00612148">
        <w:rPr>
          <w:rFonts w:cs="Arial"/>
        </w:rPr>
        <w:t xml:space="preserve">Для снижения отрицательного воздействия на земельные ресурсы </w:t>
      </w:r>
      <w:r w:rsidRPr="00612148">
        <w:t>предусмотрены следующие решения</w:t>
      </w:r>
      <w:r w:rsidRPr="00612148">
        <w:rPr>
          <w:rFonts w:cs="Arial"/>
        </w:rPr>
        <w:t>:</w:t>
      </w:r>
    </w:p>
    <w:p w14:paraId="5B7DB9A0" w14:textId="3399B690" w:rsidR="00DE296C" w:rsidRPr="00612148" w:rsidRDefault="00063AEA" w:rsidP="00DE296C">
      <w:pPr>
        <w:ind w:left="1" w:firstLine="768"/>
      </w:pPr>
      <w:r>
        <w:t xml:space="preserve">- </w:t>
      </w:r>
      <w:r w:rsidR="00DE296C" w:rsidRPr="00612148">
        <w:t>своевременный контроль, ремонт, регулировка и техническое обслуживание оборудования влияющего на выброс вредных веществ;</w:t>
      </w:r>
    </w:p>
    <w:p w14:paraId="014728BD" w14:textId="33583075" w:rsidR="00DE296C" w:rsidRPr="00612148" w:rsidRDefault="00063AEA" w:rsidP="00DE296C">
      <w:pPr>
        <w:ind w:left="1" w:firstLine="768"/>
      </w:pPr>
      <w:r>
        <w:t xml:space="preserve">- </w:t>
      </w:r>
      <w:r w:rsidR="00DE296C" w:rsidRPr="00612148">
        <w:t>применение технологического оборудования заводского изготовления;</w:t>
      </w:r>
    </w:p>
    <w:p w14:paraId="21F28692" w14:textId="4298EEB6" w:rsidR="00DE296C" w:rsidRPr="00612148" w:rsidRDefault="00DE296C" w:rsidP="00DE296C">
      <w:pPr>
        <w:ind w:left="1" w:firstLine="768"/>
      </w:pPr>
      <w:r w:rsidRPr="00612148">
        <w:t>- обустройство шламового амбара соответствует требов</w:t>
      </w:r>
      <w:r w:rsidR="00063AEA">
        <w:t xml:space="preserve">аниям РД 39-133-94, </w:t>
      </w:r>
      <w:r w:rsidR="00063AEA">
        <w:br/>
        <w:t>РД 51-1-96</w:t>
      </w:r>
      <w:r w:rsidRPr="00612148">
        <w:t xml:space="preserve"> и СНиП 2.01.28-85; </w:t>
      </w:r>
    </w:p>
    <w:p w14:paraId="70215372" w14:textId="77777777" w:rsidR="00DE296C" w:rsidRPr="00612148" w:rsidRDefault="00DE296C" w:rsidP="00DE296C">
      <w:pPr>
        <w:ind w:left="1" w:firstLine="768"/>
      </w:pPr>
      <w:r w:rsidRPr="00612148">
        <w:t xml:space="preserve">- амбары расположены вне водоохранных зон водных объектов; </w:t>
      </w:r>
    </w:p>
    <w:p w14:paraId="498B41E6" w14:textId="77777777" w:rsidR="00DE296C" w:rsidRPr="00612148" w:rsidRDefault="00DE296C" w:rsidP="00DE296C">
      <w:pPr>
        <w:ind w:left="1" w:firstLine="768"/>
      </w:pPr>
      <w:r w:rsidRPr="00612148">
        <w:t>- отметка дна шламовых амбаров назначена с учетом требований п.3.9 РД 51-1-96 и принята не менее 1 м от уровня грунтовых вод;</w:t>
      </w:r>
    </w:p>
    <w:p w14:paraId="7E6BF1FD" w14:textId="77777777" w:rsidR="00DE296C" w:rsidRPr="00612148" w:rsidRDefault="00DE296C" w:rsidP="00DE296C">
      <w:pPr>
        <w:ind w:left="1" w:firstLine="768"/>
      </w:pPr>
      <w:r w:rsidRPr="00612148">
        <w:t xml:space="preserve">- дно и стенки шламового амбара гидроизолированы, по периметру организовано обвалование; </w:t>
      </w:r>
    </w:p>
    <w:p w14:paraId="0E2F6429" w14:textId="77777777" w:rsidR="00DE296C" w:rsidRPr="00612148" w:rsidRDefault="00DE296C" w:rsidP="00DE296C">
      <w:r w:rsidRPr="00612148">
        <w:t>- сбор хозяйственно-бытовых стоков в емкость с последующим вывозом авт</w:t>
      </w:r>
      <w:r w:rsidRPr="00612148">
        <w:t>о</w:t>
      </w:r>
      <w:r w:rsidRPr="00612148">
        <w:t>транспортом;</w:t>
      </w:r>
    </w:p>
    <w:p w14:paraId="78FEDD61" w14:textId="78DF42B3" w:rsidR="00BC3DF6" w:rsidRPr="00612148" w:rsidRDefault="00DE296C" w:rsidP="00DE296C">
      <w:pPr>
        <w:tabs>
          <w:tab w:val="num" w:pos="567"/>
          <w:tab w:val="num" w:pos="758"/>
        </w:tabs>
      </w:pPr>
      <w:r w:rsidRPr="00612148">
        <w:t>- организация наблюдательных и контрольных скважин.</w:t>
      </w:r>
      <w:bookmarkEnd w:id="262"/>
    </w:p>
    <w:p w14:paraId="011C8B4E" w14:textId="3F18D686" w:rsidR="000C734E" w:rsidRPr="00612148" w:rsidRDefault="000C734E" w:rsidP="00572C92">
      <w:pPr>
        <w:pStyle w:val="3"/>
        <w:spacing w:line="336" w:lineRule="auto"/>
      </w:pPr>
      <w:bookmarkStart w:id="263" w:name="_Toc504723626"/>
      <w:r w:rsidRPr="00612148">
        <w:t>Рекультивация нарушенных земель при строительстве</w:t>
      </w:r>
      <w:bookmarkEnd w:id="263"/>
    </w:p>
    <w:p w14:paraId="36EAAC72" w14:textId="63E66794" w:rsidR="000C734E" w:rsidRPr="00612148" w:rsidRDefault="000C734E" w:rsidP="00340087">
      <w:pPr>
        <w:pStyle w:val="4"/>
        <w:spacing w:line="336" w:lineRule="auto"/>
      </w:pPr>
      <w:r w:rsidRPr="00612148">
        <w:t>Общие сведения</w:t>
      </w:r>
    </w:p>
    <w:p w14:paraId="502BCBF6" w14:textId="77777777" w:rsidR="00D85655" w:rsidRPr="00C54B9E" w:rsidRDefault="00D85655" w:rsidP="00D85655">
      <w:pPr>
        <w:rPr>
          <w:snapToGrid w:val="0"/>
          <w:szCs w:val="20"/>
        </w:rPr>
      </w:pPr>
      <w:bookmarkStart w:id="264" w:name="_Toc406573017"/>
      <w:r w:rsidRPr="00C54B9E">
        <w:rPr>
          <w:snapToGrid w:val="0"/>
          <w:szCs w:val="20"/>
        </w:rPr>
        <w:t>Рекультивация – комплекс работ, направленных на восстановление продуктивн</w:t>
      </w:r>
      <w:r w:rsidRPr="00C54B9E">
        <w:rPr>
          <w:snapToGrid w:val="0"/>
          <w:szCs w:val="20"/>
        </w:rPr>
        <w:t>о</w:t>
      </w:r>
      <w:r w:rsidRPr="00C54B9E">
        <w:rPr>
          <w:snapToGrid w:val="0"/>
          <w:szCs w:val="20"/>
        </w:rPr>
        <w:t>сти и народнохозяйственной ценности нарушенных в процессе эксплуатации территорий, а также на улучшение состояния окружающей среды.</w:t>
      </w:r>
    </w:p>
    <w:p w14:paraId="3B3C7F59" w14:textId="77777777" w:rsidR="00D85655" w:rsidRPr="00C54B9E" w:rsidRDefault="00D85655" w:rsidP="00D85655">
      <w:pPr>
        <w:tabs>
          <w:tab w:val="left" w:pos="993"/>
        </w:tabs>
        <w:rPr>
          <w:rFonts w:cs="Arial"/>
          <w:highlight w:val="yellow"/>
        </w:rPr>
      </w:pPr>
      <w:r w:rsidRPr="00C54B9E">
        <w:t>Данной проектной документацией рассматривается рекультивация шламовых а</w:t>
      </w:r>
      <w:r w:rsidRPr="00C54B9E">
        <w:t>м</w:t>
      </w:r>
      <w:r w:rsidRPr="00C54B9E">
        <w:t>баров и площадок временного накопления отходов бурения на этапе окончания бурения и обезвреживания бурового шлама.</w:t>
      </w:r>
    </w:p>
    <w:p w14:paraId="1AEE5127" w14:textId="77777777" w:rsidR="00D85655" w:rsidRPr="00C54B9E" w:rsidRDefault="00D85655" w:rsidP="00D85655">
      <w:pPr>
        <w:shd w:val="clear" w:color="auto" w:fill="FFFFFF"/>
        <w:rPr>
          <w:spacing w:val="-6"/>
        </w:rPr>
      </w:pPr>
      <w:r w:rsidRPr="00C54B9E">
        <w:lastRenderedPageBreak/>
        <w:t>После завершения работ все амбары должны быть рекультивированы</w:t>
      </w:r>
      <w:r w:rsidRPr="00C54B9E">
        <w:rPr>
          <w:spacing w:val="-4"/>
        </w:rPr>
        <w:t>. Шламовые амбары располагаются в центральной части кустовых площадок, на которых будут произв</w:t>
      </w:r>
      <w:r w:rsidRPr="00C54B9E">
        <w:rPr>
          <w:spacing w:val="-4"/>
        </w:rPr>
        <w:t>о</w:t>
      </w:r>
      <w:r w:rsidRPr="00C54B9E">
        <w:rPr>
          <w:spacing w:val="-4"/>
        </w:rPr>
        <w:t>диться работы с</w:t>
      </w:r>
      <w:r w:rsidRPr="00C54B9E">
        <w:t xml:space="preserve"> учетом графика бурения скважин (до 2021 г.) и эксплуатироваться в теч</w:t>
      </w:r>
      <w:r w:rsidRPr="00C54B9E">
        <w:t>е</w:t>
      </w:r>
      <w:r w:rsidRPr="00C54B9E">
        <w:t xml:space="preserve">ние 25 лет. В связи с тем, что передача земель собственнику, в том числе, и под амбаром не планируется, </w:t>
      </w:r>
      <w:r w:rsidRPr="00C54B9E">
        <w:rPr>
          <w:spacing w:val="-6"/>
        </w:rPr>
        <w:t>направление рекультивации принято в соответствии с ГОСТ 17.5.1.02-85 и ТУ от землевладельца– природоохранное направление с задерновыванием земельных участков.</w:t>
      </w:r>
    </w:p>
    <w:p w14:paraId="181E6E95" w14:textId="62323643" w:rsidR="003E6F57" w:rsidRPr="00D85655" w:rsidRDefault="00D85655" w:rsidP="00D85655">
      <w:pPr>
        <w:tabs>
          <w:tab w:val="num" w:pos="851"/>
          <w:tab w:val="left" w:pos="993"/>
        </w:tabs>
        <w:rPr>
          <w:rFonts w:cs="Arial"/>
          <w:spacing w:val="-6"/>
          <w:lang w:eastAsia="ru-RU"/>
        </w:rPr>
      </w:pPr>
      <w:r w:rsidRPr="00C54B9E">
        <w:rPr>
          <w:rFonts w:cs="Arial"/>
          <w:spacing w:val="-6"/>
          <w:lang w:eastAsia="ru-RU"/>
        </w:rPr>
        <w:t xml:space="preserve">Детально вопросы рекультивации рассмотрены в томе 8.3 </w:t>
      </w:r>
      <w:r w:rsidRPr="00C54B9E">
        <w:rPr>
          <w:rFonts w:cs="Arial"/>
          <w:spacing w:val="-6"/>
          <w:lang w:eastAsia="ru-RU"/>
        </w:rPr>
        <w:br/>
      </w:r>
      <w:r w:rsidRPr="00C54B9E">
        <w:rPr>
          <w:rFonts w:cs="Arial"/>
          <w:spacing w:val="-6"/>
        </w:rPr>
        <w:t xml:space="preserve">(1750616/0357Д-01-ПД-700000-ООС3) </w:t>
      </w:r>
      <w:r w:rsidRPr="00C54B9E">
        <w:rPr>
          <w:rFonts w:cs="Arial"/>
          <w:spacing w:val="-6"/>
          <w:lang w:eastAsia="ru-RU"/>
        </w:rPr>
        <w:t>настоящей проектной документации.</w:t>
      </w:r>
    </w:p>
    <w:bookmarkEnd w:id="264"/>
    <w:p w14:paraId="4DBF512D" w14:textId="51C4659A" w:rsidR="00182A26" w:rsidRPr="00612148" w:rsidRDefault="00182A26" w:rsidP="00340087">
      <w:pPr>
        <w:pStyle w:val="4"/>
        <w:spacing w:line="336" w:lineRule="auto"/>
      </w:pPr>
      <w:r w:rsidRPr="00612148">
        <w:t>Технический этап рекультивации</w:t>
      </w:r>
    </w:p>
    <w:p w14:paraId="6C910BB6" w14:textId="77777777" w:rsidR="00D85655" w:rsidRPr="00C54B9E" w:rsidRDefault="00D85655" w:rsidP="00D85655">
      <w:r w:rsidRPr="00C54B9E">
        <w:t>На  этапе технической рекультивации выполняются работы:</w:t>
      </w:r>
    </w:p>
    <w:p w14:paraId="137B39DC" w14:textId="77777777" w:rsidR="00D85655" w:rsidRPr="00C54B9E" w:rsidRDefault="00D85655" w:rsidP="00D85655">
      <w:r w:rsidRPr="00C54B9E">
        <w:t>- засыпка грунтом оставшегося объема шламовых амбаров и площадок временн</w:t>
      </w:r>
      <w:r w:rsidRPr="00C54B9E">
        <w:t>о</w:t>
      </w:r>
      <w:r w:rsidRPr="00C54B9E">
        <w:t>го накопления отходов бурения (поверх полученной инертной консолидированной массы);</w:t>
      </w:r>
    </w:p>
    <w:p w14:paraId="79676065" w14:textId="77777777" w:rsidR="00D85655" w:rsidRPr="00C54B9E" w:rsidRDefault="00D85655" w:rsidP="00D85655">
      <w:r w:rsidRPr="00C54B9E">
        <w:t>- планировка площади отвода механизированным способом.</w:t>
      </w:r>
    </w:p>
    <w:p w14:paraId="0DE9FABB" w14:textId="77777777" w:rsidR="00D85655" w:rsidRPr="00C54B9E" w:rsidRDefault="00D85655" w:rsidP="00D85655">
      <w:pPr>
        <w:rPr>
          <w:spacing w:val="-4"/>
        </w:rPr>
      </w:pPr>
      <w:r w:rsidRPr="00C54B9E">
        <w:rPr>
          <w:spacing w:val="-4"/>
        </w:rPr>
        <w:t xml:space="preserve">Расчетный объем минерального грунта, требуемого для засыпки оставшегося объема шламовых амбаров с учетом осадки (5%) представлен в таблице </w:t>
      </w:r>
      <w:r w:rsidRPr="00C54B9E">
        <w:rPr>
          <w:spacing w:val="-4"/>
        </w:rPr>
        <w:fldChar w:fldCharType="begin"/>
      </w:r>
      <w:r w:rsidRPr="00C54B9E">
        <w:rPr>
          <w:spacing w:val="-4"/>
        </w:rPr>
        <w:instrText xml:space="preserve"> REF _Ref468090828 \h  \* MERGEFORMAT </w:instrText>
      </w:r>
      <w:r w:rsidRPr="00C54B9E">
        <w:rPr>
          <w:spacing w:val="-4"/>
        </w:rPr>
      </w:r>
      <w:r w:rsidRPr="00C54B9E">
        <w:rPr>
          <w:spacing w:val="-4"/>
        </w:rPr>
        <w:fldChar w:fldCharType="separate"/>
      </w:r>
      <w:r w:rsidR="0017121E" w:rsidRPr="0017121E">
        <w:rPr>
          <w:vanish/>
        </w:rPr>
        <w:t xml:space="preserve">Таблица </w:t>
      </w:r>
      <w:r w:rsidR="0017121E" w:rsidRPr="0017121E">
        <w:rPr>
          <w:noProof/>
        </w:rPr>
        <w:t>5</w:t>
      </w:r>
      <w:r w:rsidR="0017121E" w:rsidRPr="0017121E">
        <w:t>.</w:t>
      </w:r>
      <w:r w:rsidR="0017121E" w:rsidRPr="0017121E">
        <w:rPr>
          <w:noProof/>
        </w:rPr>
        <w:t>17</w:t>
      </w:r>
      <w:r w:rsidRPr="00C54B9E">
        <w:rPr>
          <w:spacing w:val="-4"/>
        </w:rPr>
        <w:fldChar w:fldCharType="end"/>
      </w:r>
    </w:p>
    <w:p w14:paraId="64448B1C" w14:textId="77777777" w:rsidR="00D85655" w:rsidRPr="00C54B9E" w:rsidRDefault="00D85655" w:rsidP="00D85655">
      <w:pPr>
        <w:ind w:firstLine="0"/>
        <w:rPr>
          <w:b/>
          <w:sz w:val="20"/>
          <w:szCs w:val="20"/>
        </w:rPr>
      </w:pPr>
      <w:bookmarkStart w:id="265" w:name="_Ref468090828"/>
      <w:r w:rsidRPr="00C54B9E">
        <w:rPr>
          <w:b/>
          <w:sz w:val="20"/>
          <w:szCs w:val="20"/>
        </w:rPr>
        <w:t xml:space="preserve">Таблица </w:t>
      </w:r>
      <w:r w:rsidRPr="00C54B9E">
        <w:rPr>
          <w:b/>
          <w:sz w:val="20"/>
          <w:szCs w:val="20"/>
        </w:rPr>
        <w:fldChar w:fldCharType="begin"/>
      </w:r>
      <w:r w:rsidRPr="00C54B9E">
        <w:rPr>
          <w:b/>
          <w:sz w:val="20"/>
          <w:szCs w:val="20"/>
        </w:rPr>
        <w:instrText xml:space="preserve"> STYLEREF 1 \s </w:instrText>
      </w:r>
      <w:r w:rsidRPr="00C54B9E">
        <w:rPr>
          <w:b/>
          <w:sz w:val="20"/>
          <w:szCs w:val="20"/>
        </w:rPr>
        <w:fldChar w:fldCharType="separate"/>
      </w:r>
      <w:r w:rsidR="0017121E">
        <w:rPr>
          <w:b/>
          <w:noProof/>
          <w:sz w:val="20"/>
          <w:szCs w:val="20"/>
        </w:rPr>
        <w:t>5</w:t>
      </w:r>
      <w:r w:rsidRPr="00C54B9E">
        <w:rPr>
          <w:b/>
          <w:noProof/>
          <w:sz w:val="20"/>
          <w:szCs w:val="20"/>
        </w:rPr>
        <w:fldChar w:fldCharType="end"/>
      </w:r>
      <w:r w:rsidRPr="00C54B9E">
        <w:rPr>
          <w:b/>
          <w:sz w:val="20"/>
          <w:szCs w:val="20"/>
        </w:rPr>
        <w:t>.</w:t>
      </w:r>
      <w:r w:rsidRPr="00C54B9E">
        <w:rPr>
          <w:b/>
          <w:sz w:val="20"/>
          <w:szCs w:val="20"/>
        </w:rPr>
        <w:fldChar w:fldCharType="begin"/>
      </w:r>
      <w:r w:rsidRPr="00C54B9E">
        <w:rPr>
          <w:b/>
          <w:sz w:val="20"/>
          <w:szCs w:val="20"/>
        </w:rPr>
        <w:instrText xml:space="preserve"> SEQ Таблица \* ARABIC \s 1 </w:instrText>
      </w:r>
      <w:r w:rsidRPr="00C54B9E">
        <w:rPr>
          <w:b/>
          <w:sz w:val="20"/>
          <w:szCs w:val="20"/>
        </w:rPr>
        <w:fldChar w:fldCharType="separate"/>
      </w:r>
      <w:r w:rsidR="0017121E">
        <w:rPr>
          <w:b/>
          <w:noProof/>
          <w:sz w:val="20"/>
          <w:szCs w:val="20"/>
        </w:rPr>
        <w:t>17</w:t>
      </w:r>
      <w:r w:rsidRPr="00C54B9E">
        <w:rPr>
          <w:b/>
          <w:noProof/>
          <w:sz w:val="20"/>
          <w:szCs w:val="20"/>
        </w:rPr>
        <w:fldChar w:fldCharType="end"/>
      </w:r>
      <w:bookmarkEnd w:id="265"/>
      <w:r w:rsidRPr="00C54B9E">
        <w:rPr>
          <w:b/>
          <w:sz w:val="20"/>
          <w:szCs w:val="20"/>
        </w:rPr>
        <w:t xml:space="preserve"> Расчетный объем  минерального грунта, требуемого для  засыпки шламовых амбаров на кустовых площадках с учетом  осадки</w:t>
      </w:r>
    </w:p>
    <w:tbl>
      <w:tblPr>
        <w:tblStyle w:val="32"/>
        <w:tblW w:w="9923" w:type="dxa"/>
        <w:tblInd w:w="-176" w:type="dxa"/>
        <w:tblBorders>
          <w:left w:val="none" w:sz="0" w:space="0" w:color="auto"/>
          <w:right w:val="none" w:sz="0" w:space="0" w:color="auto"/>
        </w:tblBorders>
        <w:tblLook w:val="04A0" w:firstRow="1" w:lastRow="0" w:firstColumn="1" w:lastColumn="0" w:noHBand="0" w:noVBand="1"/>
      </w:tblPr>
      <w:tblGrid>
        <w:gridCol w:w="3247"/>
        <w:gridCol w:w="2181"/>
        <w:gridCol w:w="2227"/>
        <w:gridCol w:w="2268"/>
      </w:tblGrid>
      <w:tr w:rsidR="00D85655" w:rsidRPr="00C54B9E" w14:paraId="4FF72C97" w14:textId="77777777" w:rsidTr="002F34B1">
        <w:trPr>
          <w:trHeight w:val="454"/>
          <w:tblHeader/>
        </w:trPr>
        <w:tc>
          <w:tcPr>
            <w:tcW w:w="3247" w:type="dxa"/>
            <w:vAlign w:val="center"/>
          </w:tcPr>
          <w:p w14:paraId="34998D56" w14:textId="77777777" w:rsidR="00D85655" w:rsidRPr="00C54B9E" w:rsidRDefault="00D85655" w:rsidP="00DC2217">
            <w:pPr>
              <w:spacing w:line="276" w:lineRule="auto"/>
              <w:ind w:firstLine="0"/>
              <w:jc w:val="center"/>
              <w:rPr>
                <w:rFonts w:ascii="Arial" w:hAnsi="Arial" w:cs="Arial"/>
                <w:snapToGrid w:val="0"/>
                <w:szCs w:val="20"/>
              </w:rPr>
            </w:pPr>
            <w:r w:rsidRPr="00C54B9E">
              <w:rPr>
                <w:rFonts w:ascii="Arial" w:hAnsi="Arial" w:cs="Arial"/>
                <w:snapToGrid w:val="0"/>
                <w:szCs w:val="20"/>
              </w:rPr>
              <w:t>Объект проектирования</w:t>
            </w:r>
          </w:p>
        </w:tc>
        <w:tc>
          <w:tcPr>
            <w:tcW w:w="2181" w:type="dxa"/>
            <w:vAlign w:val="center"/>
          </w:tcPr>
          <w:p w14:paraId="01CFDFC2" w14:textId="77777777" w:rsidR="00D85655" w:rsidRPr="00C54B9E" w:rsidRDefault="00D85655" w:rsidP="00DC2217">
            <w:pPr>
              <w:spacing w:line="276" w:lineRule="auto"/>
              <w:ind w:firstLine="0"/>
              <w:jc w:val="center"/>
              <w:rPr>
                <w:rFonts w:ascii="Arial" w:hAnsi="Arial" w:cs="Arial"/>
                <w:snapToGrid w:val="0"/>
                <w:szCs w:val="20"/>
              </w:rPr>
            </w:pPr>
            <w:r w:rsidRPr="00C54B9E">
              <w:rPr>
                <w:rFonts w:ascii="Arial" w:hAnsi="Arial" w:cs="Arial"/>
                <w:snapToGrid w:val="0"/>
                <w:szCs w:val="20"/>
              </w:rPr>
              <w:t>Объем шламового амбара, м</w:t>
            </w:r>
            <w:r w:rsidRPr="00C54B9E">
              <w:rPr>
                <w:rFonts w:ascii="Arial" w:hAnsi="Arial" w:cs="Arial"/>
                <w:snapToGrid w:val="0"/>
                <w:szCs w:val="20"/>
                <w:vertAlign w:val="superscript"/>
              </w:rPr>
              <w:t>3</w:t>
            </w:r>
          </w:p>
        </w:tc>
        <w:tc>
          <w:tcPr>
            <w:tcW w:w="2227" w:type="dxa"/>
            <w:vAlign w:val="center"/>
          </w:tcPr>
          <w:p w14:paraId="1EC7BBD8" w14:textId="77777777" w:rsidR="00D85655" w:rsidRPr="00C54B9E" w:rsidRDefault="00D85655" w:rsidP="00DC2217">
            <w:pPr>
              <w:spacing w:line="276" w:lineRule="auto"/>
              <w:ind w:firstLine="0"/>
              <w:jc w:val="center"/>
              <w:rPr>
                <w:rFonts w:ascii="Arial" w:hAnsi="Arial" w:cs="Arial"/>
                <w:snapToGrid w:val="0"/>
                <w:szCs w:val="20"/>
              </w:rPr>
            </w:pPr>
            <w:r w:rsidRPr="00C54B9E">
              <w:rPr>
                <w:rFonts w:ascii="Arial" w:hAnsi="Arial" w:cs="Arial"/>
                <w:snapToGrid w:val="0"/>
                <w:szCs w:val="20"/>
              </w:rPr>
              <w:t>Объем обезвр</w:t>
            </w:r>
            <w:r w:rsidRPr="00C54B9E">
              <w:rPr>
                <w:rFonts w:ascii="Arial" w:hAnsi="Arial" w:cs="Arial"/>
                <w:snapToGrid w:val="0"/>
                <w:szCs w:val="20"/>
              </w:rPr>
              <w:t>е</w:t>
            </w:r>
            <w:r w:rsidRPr="00C54B9E">
              <w:rPr>
                <w:rFonts w:ascii="Arial" w:hAnsi="Arial" w:cs="Arial"/>
                <w:snapToGrid w:val="0"/>
                <w:szCs w:val="20"/>
              </w:rPr>
              <w:t>женного отхода бурения, м</w:t>
            </w:r>
            <w:r w:rsidRPr="00C54B9E">
              <w:rPr>
                <w:rFonts w:ascii="Arial" w:hAnsi="Arial" w:cs="Arial"/>
                <w:snapToGrid w:val="0"/>
                <w:szCs w:val="20"/>
                <w:vertAlign w:val="superscript"/>
              </w:rPr>
              <w:t>3</w:t>
            </w:r>
          </w:p>
        </w:tc>
        <w:tc>
          <w:tcPr>
            <w:tcW w:w="2268" w:type="dxa"/>
            <w:vAlign w:val="center"/>
          </w:tcPr>
          <w:p w14:paraId="6F7E00F2" w14:textId="77777777" w:rsidR="00D85655" w:rsidRPr="00C54B9E" w:rsidRDefault="00D85655" w:rsidP="00DC2217">
            <w:pPr>
              <w:spacing w:line="276" w:lineRule="auto"/>
              <w:ind w:firstLine="0"/>
              <w:jc w:val="center"/>
              <w:rPr>
                <w:rFonts w:ascii="Arial" w:hAnsi="Arial" w:cs="Arial"/>
                <w:snapToGrid w:val="0"/>
                <w:szCs w:val="20"/>
              </w:rPr>
            </w:pPr>
            <w:r w:rsidRPr="00C54B9E">
              <w:rPr>
                <w:rFonts w:ascii="Arial" w:hAnsi="Arial" w:cs="Arial"/>
                <w:snapToGrid w:val="0"/>
                <w:szCs w:val="20"/>
              </w:rPr>
              <w:t>Объем недоста</w:t>
            </w:r>
            <w:r w:rsidRPr="00C54B9E">
              <w:rPr>
                <w:rFonts w:ascii="Arial" w:hAnsi="Arial" w:cs="Arial"/>
                <w:snapToGrid w:val="0"/>
                <w:szCs w:val="20"/>
              </w:rPr>
              <w:t>ю</w:t>
            </w:r>
            <w:r w:rsidRPr="00C54B9E">
              <w:rPr>
                <w:rFonts w:ascii="Arial" w:hAnsi="Arial" w:cs="Arial"/>
                <w:snapToGrid w:val="0"/>
                <w:szCs w:val="20"/>
              </w:rPr>
              <w:t>щего грунта (с уч</w:t>
            </w:r>
            <w:r w:rsidRPr="00C54B9E">
              <w:rPr>
                <w:rFonts w:ascii="Arial" w:hAnsi="Arial" w:cs="Arial"/>
                <w:snapToGrid w:val="0"/>
                <w:szCs w:val="20"/>
              </w:rPr>
              <w:t>е</w:t>
            </w:r>
            <w:r w:rsidRPr="00C54B9E">
              <w:rPr>
                <w:rFonts w:ascii="Arial" w:hAnsi="Arial" w:cs="Arial"/>
                <w:snapToGrid w:val="0"/>
                <w:szCs w:val="20"/>
              </w:rPr>
              <w:t>том осадки), м</w:t>
            </w:r>
            <w:r w:rsidRPr="00C54B9E">
              <w:rPr>
                <w:rFonts w:ascii="Arial" w:hAnsi="Arial" w:cs="Arial"/>
                <w:snapToGrid w:val="0"/>
                <w:szCs w:val="20"/>
                <w:vertAlign w:val="superscript"/>
              </w:rPr>
              <w:t>3</w:t>
            </w:r>
          </w:p>
        </w:tc>
      </w:tr>
      <w:tr w:rsidR="00D85655" w:rsidRPr="00C54B9E" w14:paraId="1EE2D388" w14:textId="77777777" w:rsidTr="002F34B1">
        <w:trPr>
          <w:trHeight w:hRule="exact" w:val="284"/>
        </w:trPr>
        <w:tc>
          <w:tcPr>
            <w:tcW w:w="3247" w:type="dxa"/>
            <w:vAlign w:val="center"/>
          </w:tcPr>
          <w:p w14:paraId="58766D41" w14:textId="77777777" w:rsidR="00D85655" w:rsidRPr="00C54B9E" w:rsidRDefault="00D85655" w:rsidP="002F34B1">
            <w:pPr>
              <w:ind w:firstLine="142"/>
              <w:jc w:val="left"/>
              <w:rPr>
                <w:rFonts w:ascii="Arial" w:eastAsiaTheme="minorHAnsi" w:hAnsi="Arial" w:cs="Arial"/>
                <w:snapToGrid w:val="0"/>
                <w:sz w:val="20"/>
                <w:szCs w:val="20"/>
                <w:lang w:eastAsia="ru-RU"/>
              </w:rPr>
            </w:pPr>
            <w:r w:rsidRPr="00C54B9E">
              <w:rPr>
                <w:rFonts w:ascii="Arial" w:hAnsi="Arial" w:cs="Arial"/>
                <w:szCs w:val="24"/>
              </w:rPr>
              <w:t>Куст скважин №2</w:t>
            </w:r>
          </w:p>
        </w:tc>
        <w:tc>
          <w:tcPr>
            <w:tcW w:w="2181" w:type="dxa"/>
            <w:vAlign w:val="center"/>
          </w:tcPr>
          <w:p w14:paraId="524A2CA1" w14:textId="77777777" w:rsidR="00D85655" w:rsidRPr="00C54B9E" w:rsidRDefault="00D85655" w:rsidP="002F34B1">
            <w:pPr>
              <w:ind w:firstLine="142"/>
              <w:jc w:val="center"/>
              <w:rPr>
                <w:rFonts w:ascii="Arial" w:hAnsi="Arial" w:cs="Arial"/>
                <w:szCs w:val="24"/>
                <w:highlight w:val="yellow"/>
              </w:rPr>
            </w:pPr>
            <w:r w:rsidRPr="00C54B9E">
              <w:rPr>
                <w:rFonts w:ascii="Arial" w:hAnsi="Arial" w:cs="Arial"/>
                <w:szCs w:val="24"/>
              </w:rPr>
              <w:t>31498</w:t>
            </w:r>
          </w:p>
        </w:tc>
        <w:tc>
          <w:tcPr>
            <w:tcW w:w="2227" w:type="dxa"/>
            <w:vAlign w:val="center"/>
          </w:tcPr>
          <w:p w14:paraId="029F0A6A" w14:textId="77777777" w:rsidR="00D85655" w:rsidRPr="00C54B9E" w:rsidRDefault="00D85655" w:rsidP="002F34B1">
            <w:pPr>
              <w:ind w:firstLine="142"/>
              <w:jc w:val="center"/>
              <w:rPr>
                <w:rFonts w:ascii="Arial" w:hAnsi="Arial" w:cs="Arial"/>
                <w:szCs w:val="24"/>
                <w:highlight w:val="yellow"/>
              </w:rPr>
            </w:pPr>
            <w:r w:rsidRPr="00C54B9E">
              <w:rPr>
                <w:rFonts w:ascii="Arial" w:hAnsi="Arial" w:cs="Arial"/>
                <w:szCs w:val="24"/>
              </w:rPr>
              <w:t>24725,07</w:t>
            </w:r>
          </w:p>
        </w:tc>
        <w:tc>
          <w:tcPr>
            <w:tcW w:w="2268" w:type="dxa"/>
            <w:vAlign w:val="center"/>
          </w:tcPr>
          <w:p w14:paraId="2A5F2388" w14:textId="77777777" w:rsidR="00D85655" w:rsidRPr="00C54B9E" w:rsidRDefault="00D85655" w:rsidP="002F34B1">
            <w:pPr>
              <w:ind w:firstLine="0"/>
              <w:jc w:val="center"/>
              <w:rPr>
                <w:rFonts w:ascii="Arial" w:hAnsi="Arial" w:cs="Arial"/>
                <w:szCs w:val="24"/>
                <w:highlight w:val="yellow"/>
              </w:rPr>
            </w:pPr>
            <w:r w:rsidRPr="00C54B9E">
              <w:rPr>
                <w:rFonts w:ascii="Arial" w:hAnsi="Arial" w:cs="Arial"/>
                <w:szCs w:val="24"/>
              </w:rPr>
              <w:t>6772,93</w:t>
            </w:r>
          </w:p>
        </w:tc>
      </w:tr>
      <w:tr w:rsidR="00DC2217" w:rsidRPr="00C54B9E" w14:paraId="052306AA" w14:textId="77777777" w:rsidTr="002F34B1">
        <w:trPr>
          <w:trHeight w:hRule="exact" w:val="284"/>
        </w:trPr>
        <w:tc>
          <w:tcPr>
            <w:tcW w:w="3247" w:type="dxa"/>
            <w:vAlign w:val="center"/>
          </w:tcPr>
          <w:p w14:paraId="261CD3B1" w14:textId="544C0EC9" w:rsidR="00DC2217" w:rsidRPr="00C54B9E" w:rsidRDefault="00DC2217" w:rsidP="002F34B1">
            <w:pPr>
              <w:ind w:firstLine="142"/>
              <w:jc w:val="left"/>
              <w:rPr>
                <w:rFonts w:cs="Arial"/>
                <w:szCs w:val="24"/>
              </w:rPr>
            </w:pPr>
            <w:r w:rsidRPr="00612148">
              <w:rPr>
                <w:rFonts w:ascii="Arial" w:hAnsi="Arial" w:cs="Arial"/>
                <w:szCs w:val="24"/>
              </w:rPr>
              <w:t>Куст скважин №6</w:t>
            </w:r>
          </w:p>
        </w:tc>
        <w:tc>
          <w:tcPr>
            <w:tcW w:w="2181" w:type="dxa"/>
            <w:vAlign w:val="center"/>
          </w:tcPr>
          <w:p w14:paraId="3AF1EC3E" w14:textId="04E00ABE" w:rsidR="00DC2217" w:rsidRPr="00C54B9E" w:rsidRDefault="00DC2217" w:rsidP="002F34B1">
            <w:pPr>
              <w:ind w:firstLine="142"/>
              <w:jc w:val="center"/>
              <w:rPr>
                <w:rFonts w:cs="Arial"/>
                <w:szCs w:val="24"/>
              </w:rPr>
            </w:pPr>
            <w:r w:rsidRPr="00612148">
              <w:rPr>
                <w:rFonts w:ascii="Arial" w:hAnsi="Arial" w:cs="Arial"/>
                <w:szCs w:val="24"/>
              </w:rPr>
              <w:t>17609</w:t>
            </w:r>
          </w:p>
        </w:tc>
        <w:tc>
          <w:tcPr>
            <w:tcW w:w="2227" w:type="dxa"/>
            <w:vAlign w:val="center"/>
          </w:tcPr>
          <w:p w14:paraId="6E00D02D" w14:textId="2208C6B5" w:rsidR="00DC2217" w:rsidRPr="00C54B9E" w:rsidRDefault="00DC2217" w:rsidP="002F34B1">
            <w:pPr>
              <w:ind w:firstLine="142"/>
              <w:jc w:val="center"/>
              <w:rPr>
                <w:rFonts w:cs="Arial"/>
                <w:szCs w:val="24"/>
              </w:rPr>
            </w:pPr>
            <w:r w:rsidRPr="00612148">
              <w:rPr>
                <w:rFonts w:ascii="Arial" w:hAnsi="Arial" w:cs="Arial"/>
                <w:szCs w:val="24"/>
              </w:rPr>
              <w:t>-</w:t>
            </w:r>
          </w:p>
        </w:tc>
        <w:tc>
          <w:tcPr>
            <w:tcW w:w="2268" w:type="dxa"/>
            <w:vAlign w:val="center"/>
          </w:tcPr>
          <w:p w14:paraId="303F3D65" w14:textId="45BBE39F" w:rsidR="00DC2217" w:rsidRPr="00C54B9E" w:rsidRDefault="00DC2217" w:rsidP="002F34B1">
            <w:pPr>
              <w:ind w:firstLine="0"/>
              <w:jc w:val="center"/>
              <w:rPr>
                <w:rFonts w:cs="Arial"/>
                <w:szCs w:val="24"/>
              </w:rPr>
            </w:pPr>
            <w:r w:rsidRPr="00612148">
              <w:rPr>
                <w:rFonts w:ascii="Arial" w:hAnsi="Arial" w:cs="Arial"/>
                <w:szCs w:val="24"/>
              </w:rPr>
              <w:t>17609</w:t>
            </w:r>
          </w:p>
        </w:tc>
      </w:tr>
      <w:tr w:rsidR="00D85655" w:rsidRPr="00C54B9E" w14:paraId="20D67B38" w14:textId="77777777" w:rsidTr="002F34B1">
        <w:trPr>
          <w:trHeight w:hRule="exact" w:val="284"/>
        </w:trPr>
        <w:tc>
          <w:tcPr>
            <w:tcW w:w="3247" w:type="dxa"/>
            <w:vAlign w:val="center"/>
          </w:tcPr>
          <w:p w14:paraId="7ED9B895" w14:textId="77777777" w:rsidR="00D85655" w:rsidRPr="00C54B9E" w:rsidRDefault="00D85655" w:rsidP="002F34B1">
            <w:pPr>
              <w:ind w:firstLine="142"/>
              <w:jc w:val="left"/>
              <w:rPr>
                <w:rFonts w:ascii="Arial" w:eastAsiaTheme="minorHAnsi" w:hAnsi="Arial" w:cs="Arial"/>
                <w:snapToGrid w:val="0"/>
                <w:sz w:val="20"/>
                <w:szCs w:val="20"/>
                <w:lang w:eastAsia="ru-RU"/>
              </w:rPr>
            </w:pPr>
            <w:r w:rsidRPr="00C54B9E">
              <w:rPr>
                <w:rFonts w:ascii="Arial" w:hAnsi="Arial" w:cs="Arial"/>
                <w:szCs w:val="24"/>
              </w:rPr>
              <w:t>Куст скважин №8</w:t>
            </w:r>
          </w:p>
        </w:tc>
        <w:tc>
          <w:tcPr>
            <w:tcW w:w="2181" w:type="dxa"/>
            <w:vAlign w:val="center"/>
          </w:tcPr>
          <w:p w14:paraId="018B2478" w14:textId="77777777" w:rsidR="00D85655" w:rsidRPr="00C54B9E" w:rsidRDefault="00D85655" w:rsidP="002F34B1">
            <w:pPr>
              <w:ind w:firstLine="142"/>
              <w:jc w:val="center"/>
              <w:rPr>
                <w:rFonts w:ascii="Arial" w:hAnsi="Arial" w:cs="Arial"/>
                <w:szCs w:val="24"/>
              </w:rPr>
            </w:pPr>
            <w:r w:rsidRPr="00C54B9E">
              <w:rPr>
                <w:rFonts w:ascii="Arial" w:hAnsi="Arial" w:cs="Arial"/>
                <w:szCs w:val="24"/>
              </w:rPr>
              <w:t>22116</w:t>
            </w:r>
          </w:p>
        </w:tc>
        <w:tc>
          <w:tcPr>
            <w:tcW w:w="2227" w:type="dxa"/>
            <w:vAlign w:val="center"/>
          </w:tcPr>
          <w:p w14:paraId="5202B847" w14:textId="77777777" w:rsidR="00D85655" w:rsidRPr="00C54B9E" w:rsidRDefault="00D85655" w:rsidP="002F34B1">
            <w:pPr>
              <w:ind w:firstLine="142"/>
              <w:jc w:val="center"/>
              <w:rPr>
                <w:rFonts w:ascii="Arial" w:hAnsi="Arial" w:cs="Arial"/>
                <w:szCs w:val="24"/>
                <w:highlight w:val="yellow"/>
              </w:rPr>
            </w:pPr>
            <w:r w:rsidRPr="00C54B9E">
              <w:rPr>
                <w:rFonts w:ascii="Arial" w:hAnsi="Arial" w:cs="Arial"/>
                <w:szCs w:val="24"/>
              </w:rPr>
              <w:t>18449,21</w:t>
            </w:r>
          </w:p>
        </w:tc>
        <w:tc>
          <w:tcPr>
            <w:tcW w:w="2268" w:type="dxa"/>
            <w:vAlign w:val="center"/>
          </w:tcPr>
          <w:p w14:paraId="4D646DD6" w14:textId="77777777" w:rsidR="00D85655" w:rsidRPr="00C54B9E" w:rsidRDefault="00D85655" w:rsidP="002F34B1">
            <w:pPr>
              <w:ind w:firstLine="0"/>
              <w:jc w:val="center"/>
              <w:rPr>
                <w:rFonts w:ascii="Arial" w:hAnsi="Arial" w:cs="Arial"/>
                <w:szCs w:val="24"/>
                <w:highlight w:val="yellow"/>
              </w:rPr>
            </w:pPr>
            <w:r w:rsidRPr="00C54B9E">
              <w:rPr>
                <w:rFonts w:ascii="Arial" w:hAnsi="Arial" w:cs="Arial"/>
                <w:szCs w:val="24"/>
              </w:rPr>
              <w:t>3666,79</w:t>
            </w:r>
          </w:p>
        </w:tc>
      </w:tr>
      <w:tr w:rsidR="00D85655" w:rsidRPr="00C54B9E" w14:paraId="65AC5382" w14:textId="77777777" w:rsidTr="002F34B1">
        <w:trPr>
          <w:trHeight w:hRule="exact" w:val="284"/>
        </w:trPr>
        <w:tc>
          <w:tcPr>
            <w:tcW w:w="3247" w:type="dxa"/>
            <w:vAlign w:val="center"/>
          </w:tcPr>
          <w:p w14:paraId="5F41C9F7" w14:textId="77777777" w:rsidR="00D85655" w:rsidRPr="00C54B9E" w:rsidRDefault="00D85655" w:rsidP="002F34B1">
            <w:pPr>
              <w:ind w:firstLine="142"/>
              <w:jc w:val="left"/>
              <w:rPr>
                <w:rFonts w:ascii="Arial" w:eastAsiaTheme="minorHAnsi" w:hAnsi="Arial" w:cs="Arial"/>
                <w:snapToGrid w:val="0"/>
                <w:sz w:val="20"/>
                <w:szCs w:val="20"/>
                <w:lang w:eastAsia="ru-RU"/>
              </w:rPr>
            </w:pPr>
            <w:r w:rsidRPr="00C54B9E">
              <w:rPr>
                <w:rFonts w:ascii="Arial" w:hAnsi="Arial" w:cs="Arial"/>
                <w:szCs w:val="24"/>
              </w:rPr>
              <w:t>Куст скважин №11</w:t>
            </w:r>
          </w:p>
        </w:tc>
        <w:tc>
          <w:tcPr>
            <w:tcW w:w="2181" w:type="dxa"/>
            <w:vAlign w:val="center"/>
          </w:tcPr>
          <w:p w14:paraId="79EDF287" w14:textId="77777777" w:rsidR="00D85655" w:rsidRPr="00C54B9E" w:rsidRDefault="00D85655" w:rsidP="002F34B1">
            <w:pPr>
              <w:ind w:firstLine="142"/>
              <w:jc w:val="center"/>
              <w:rPr>
                <w:rFonts w:ascii="Arial" w:hAnsi="Arial" w:cs="Arial"/>
                <w:szCs w:val="24"/>
              </w:rPr>
            </w:pPr>
            <w:r w:rsidRPr="00C54B9E">
              <w:rPr>
                <w:rFonts w:ascii="Arial" w:hAnsi="Arial" w:cs="Arial"/>
                <w:szCs w:val="24"/>
              </w:rPr>
              <w:t>18447</w:t>
            </w:r>
          </w:p>
        </w:tc>
        <w:tc>
          <w:tcPr>
            <w:tcW w:w="2227" w:type="dxa"/>
            <w:vAlign w:val="center"/>
          </w:tcPr>
          <w:p w14:paraId="387E112A" w14:textId="77777777" w:rsidR="00D85655" w:rsidRPr="00C54B9E" w:rsidRDefault="00D85655" w:rsidP="002F34B1">
            <w:pPr>
              <w:ind w:firstLine="142"/>
              <w:jc w:val="center"/>
              <w:rPr>
                <w:rFonts w:ascii="Arial" w:hAnsi="Arial" w:cs="Arial"/>
                <w:szCs w:val="24"/>
                <w:highlight w:val="yellow"/>
              </w:rPr>
            </w:pPr>
            <w:r w:rsidRPr="00C54B9E">
              <w:rPr>
                <w:rFonts w:ascii="Arial" w:hAnsi="Arial" w:cs="Arial"/>
                <w:szCs w:val="24"/>
              </w:rPr>
              <w:t>15376,13</w:t>
            </w:r>
          </w:p>
        </w:tc>
        <w:tc>
          <w:tcPr>
            <w:tcW w:w="2268" w:type="dxa"/>
            <w:vAlign w:val="center"/>
          </w:tcPr>
          <w:p w14:paraId="5765564B" w14:textId="77777777" w:rsidR="00D85655" w:rsidRPr="00C54B9E" w:rsidRDefault="00D85655" w:rsidP="002F34B1">
            <w:pPr>
              <w:ind w:firstLine="0"/>
              <w:jc w:val="center"/>
              <w:rPr>
                <w:rFonts w:ascii="Arial" w:hAnsi="Arial" w:cs="Arial"/>
                <w:szCs w:val="24"/>
                <w:highlight w:val="yellow"/>
              </w:rPr>
            </w:pPr>
            <w:r w:rsidRPr="00C54B9E">
              <w:rPr>
                <w:rFonts w:ascii="Arial" w:hAnsi="Arial" w:cs="Arial"/>
                <w:szCs w:val="24"/>
              </w:rPr>
              <w:t>3070,87</w:t>
            </w:r>
          </w:p>
        </w:tc>
      </w:tr>
      <w:tr w:rsidR="00DC2217" w:rsidRPr="00C54B9E" w14:paraId="06F36557" w14:textId="77777777" w:rsidTr="002F34B1">
        <w:trPr>
          <w:trHeight w:hRule="exact" w:val="284"/>
        </w:trPr>
        <w:tc>
          <w:tcPr>
            <w:tcW w:w="3247" w:type="dxa"/>
            <w:vAlign w:val="center"/>
          </w:tcPr>
          <w:p w14:paraId="1F0CA162" w14:textId="7D72779F" w:rsidR="00DC2217" w:rsidRPr="00C54B9E" w:rsidRDefault="00DC2217" w:rsidP="002F34B1">
            <w:pPr>
              <w:ind w:firstLine="142"/>
              <w:jc w:val="left"/>
              <w:rPr>
                <w:rFonts w:ascii="Arial" w:eastAsiaTheme="minorHAnsi" w:hAnsi="Arial" w:cs="Arial"/>
                <w:snapToGrid w:val="0"/>
                <w:sz w:val="20"/>
                <w:szCs w:val="20"/>
                <w:lang w:eastAsia="ru-RU"/>
              </w:rPr>
            </w:pPr>
            <w:r w:rsidRPr="00612148">
              <w:rPr>
                <w:rFonts w:ascii="Arial" w:hAnsi="Arial" w:cs="Arial"/>
                <w:szCs w:val="24"/>
              </w:rPr>
              <w:t>Куст скважин №1Г</w:t>
            </w:r>
          </w:p>
        </w:tc>
        <w:tc>
          <w:tcPr>
            <w:tcW w:w="2181" w:type="dxa"/>
            <w:vAlign w:val="center"/>
          </w:tcPr>
          <w:p w14:paraId="4297E972" w14:textId="37E13403" w:rsidR="00DC2217" w:rsidRPr="00C54B9E" w:rsidRDefault="00DC2217" w:rsidP="002F34B1">
            <w:pPr>
              <w:ind w:firstLine="142"/>
              <w:jc w:val="center"/>
              <w:rPr>
                <w:rFonts w:ascii="Arial" w:hAnsi="Arial" w:cs="Arial"/>
                <w:szCs w:val="24"/>
              </w:rPr>
            </w:pPr>
            <w:r w:rsidRPr="00612148">
              <w:rPr>
                <w:rFonts w:ascii="Arial" w:hAnsi="Arial" w:cs="Arial"/>
                <w:szCs w:val="24"/>
              </w:rPr>
              <w:t>10009</w:t>
            </w:r>
          </w:p>
        </w:tc>
        <w:tc>
          <w:tcPr>
            <w:tcW w:w="2227" w:type="dxa"/>
            <w:vAlign w:val="center"/>
          </w:tcPr>
          <w:p w14:paraId="58E380C5" w14:textId="59013AEE" w:rsidR="00DC2217" w:rsidRPr="00C54B9E" w:rsidRDefault="00DC2217" w:rsidP="002F34B1">
            <w:pPr>
              <w:ind w:firstLine="142"/>
              <w:jc w:val="center"/>
              <w:rPr>
                <w:rFonts w:ascii="Arial" w:hAnsi="Arial" w:cs="Arial"/>
                <w:szCs w:val="24"/>
                <w:highlight w:val="yellow"/>
              </w:rPr>
            </w:pPr>
            <w:r w:rsidRPr="00612148">
              <w:rPr>
                <w:rFonts w:ascii="Arial" w:hAnsi="Arial" w:cs="Arial"/>
                <w:szCs w:val="24"/>
              </w:rPr>
              <w:t>-</w:t>
            </w:r>
          </w:p>
        </w:tc>
        <w:tc>
          <w:tcPr>
            <w:tcW w:w="2268" w:type="dxa"/>
            <w:vAlign w:val="center"/>
          </w:tcPr>
          <w:p w14:paraId="2ACFF4E9" w14:textId="4320CB37" w:rsidR="00DC2217" w:rsidRPr="00C54B9E" w:rsidRDefault="00DC2217" w:rsidP="002F34B1">
            <w:pPr>
              <w:ind w:firstLine="0"/>
              <w:jc w:val="center"/>
              <w:rPr>
                <w:rFonts w:ascii="Arial" w:hAnsi="Arial" w:cs="Arial"/>
              </w:rPr>
            </w:pPr>
            <w:r w:rsidRPr="00612148">
              <w:rPr>
                <w:rFonts w:ascii="Arial" w:hAnsi="Arial" w:cs="Arial"/>
                <w:szCs w:val="24"/>
              </w:rPr>
              <w:t>10009</w:t>
            </w:r>
          </w:p>
        </w:tc>
      </w:tr>
      <w:tr w:rsidR="00D85655" w:rsidRPr="00C54B9E" w14:paraId="01DA3F71" w14:textId="77777777" w:rsidTr="002F34B1">
        <w:trPr>
          <w:trHeight w:hRule="exact" w:val="284"/>
        </w:trPr>
        <w:tc>
          <w:tcPr>
            <w:tcW w:w="3247" w:type="dxa"/>
            <w:vAlign w:val="center"/>
          </w:tcPr>
          <w:p w14:paraId="058175DF" w14:textId="77777777" w:rsidR="00D85655" w:rsidRPr="00C54B9E" w:rsidRDefault="00D85655" w:rsidP="002F34B1">
            <w:pPr>
              <w:ind w:firstLine="142"/>
              <w:jc w:val="left"/>
              <w:rPr>
                <w:rFonts w:ascii="Arial" w:eastAsiaTheme="minorHAnsi" w:hAnsi="Arial" w:cs="Arial"/>
                <w:snapToGrid w:val="0"/>
                <w:sz w:val="20"/>
                <w:szCs w:val="20"/>
                <w:lang w:eastAsia="ru-RU"/>
              </w:rPr>
            </w:pPr>
            <w:r w:rsidRPr="00C54B9E">
              <w:rPr>
                <w:rFonts w:ascii="Arial" w:hAnsi="Arial" w:cs="Arial"/>
                <w:szCs w:val="24"/>
              </w:rPr>
              <w:t>Куст скважин №2Г</w:t>
            </w:r>
          </w:p>
        </w:tc>
        <w:tc>
          <w:tcPr>
            <w:tcW w:w="2181" w:type="dxa"/>
            <w:vAlign w:val="center"/>
          </w:tcPr>
          <w:p w14:paraId="5293A4CE" w14:textId="77777777" w:rsidR="00D85655" w:rsidRPr="00C54B9E" w:rsidRDefault="00D85655" w:rsidP="002F34B1">
            <w:pPr>
              <w:ind w:firstLine="142"/>
              <w:jc w:val="center"/>
              <w:rPr>
                <w:rFonts w:ascii="Arial" w:hAnsi="Arial" w:cs="Arial"/>
                <w:szCs w:val="24"/>
              </w:rPr>
            </w:pPr>
            <w:r w:rsidRPr="00C54B9E">
              <w:rPr>
                <w:rFonts w:ascii="Arial" w:hAnsi="Arial" w:cs="Arial"/>
                <w:szCs w:val="24"/>
              </w:rPr>
              <w:t>18437</w:t>
            </w:r>
          </w:p>
        </w:tc>
        <w:tc>
          <w:tcPr>
            <w:tcW w:w="2227" w:type="dxa"/>
            <w:vAlign w:val="center"/>
          </w:tcPr>
          <w:p w14:paraId="052666E7" w14:textId="77777777" w:rsidR="00D85655" w:rsidRPr="00C54B9E" w:rsidRDefault="00D85655" w:rsidP="002F34B1">
            <w:pPr>
              <w:ind w:firstLine="142"/>
              <w:jc w:val="center"/>
              <w:rPr>
                <w:rFonts w:ascii="Arial" w:hAnsi="Arial" w:cs="Arial"/>
                <w:szCs w:val="24"/>
                <w:highlight w:val="yellow"/>
              </w:rPr>
            </w:pPr>
            <w:r w:rsidRPr="00C54B9E">
              <w:rPr>
                <w:rFonts w:ascii="Arial" w:hAnsi="Arial" w:cs="Arial"/>
                <w:szCs w:val="24"/>
              </w:rPr>
              <w:t>15357,08</w:t>
            </w:r>
          </w:p>
        </w:tc>
        <w:tc>
          <w:tcPr>
            <w:tcW w:w="2268" w:type="dxa"/>
            <w:vAlign w:val="center"/>
          </w:tcPr>
          <w:p w14:paraId="2D466D42" w14:textId="77777777" w:rsidR="00D85655" w:rsidRPr="00C54B9E" w:rsidRDefault="00D85655" w:rsidP="002F34B1">
            <w:pPr>
              <w:ind w:firstLine="0"/>
              <w:jc w:val="center"/>
              <w:rPr>
                <w:rFonts w:ascii="Arial" w:hAnsi="Arial" w:cs="Arial"/>
                <w:szCs w:val="24"/>
              </w:rPr>
            </w:pPr>
            <w:r w:rsidRPr="00C54B9E">
              <w:rPr>
                <w:rFonts w:ascii="Arial" w:hAnsi="Arial" w:cs="Arial"/>
                <w:szCs w:val="24"/>
              </w:rPr>
              <w:t>3079,92</w:t>
            </w:r>
          </w:p>
        </w:tc>
      </w:tr>
    </w:tbl>
    <w:p w14:paraId="075E6914" w14:textId="6D241B2B" w:rsidR="00182A26" w:rsidRPr="00612148" w:rsidRDefault="00182A26" w:rsidP="00340087">
      <w:pPr>
        <w:pStyle w:val="4"/>
        <w:spacing w:line="336" w:lineRule="auto"/>
      </w:pPr>
      <w:r w:rsidRPr="00612148">
        <w:t>Биологический этап рекультивации</w:t>
      </w:r>
    </w:p>
    <w:p w14:paraId="4FD82FFD" w14:textId="77777777" w:rsidR="00D85655" w:rsidRPr="00C54B9E" w:rsidRDefault="00D85655" w:rsidP="00D85655">
      <w:pPr>
        <w:ind w:firstLine="720"/>
        <w:rPr>
          <w:rFonts w:cs="Arial"/>
        </w:rPr>
      </w:pPr>
      <w:r w:rsidRPr="00C54B9E">
        <w:rPr>
          <w:rFonts w:cs="Arial"/>
        </w:rPr>
        <w:t>После окончания работ по технической рекультивации производится этап биолог</w:t>
      </w:r>
      <w:r w:rsidRPr="00C54B9E">
        <w:rPr>
          <w:rFonts w:cs="Arial"/>
        </w:rPr>
        <w:t>и</w:t>
      </w:r>
      <w:r w:rsidRPr="00C54B9E">
        <w:rPr>
          <w:rFonts w:cs="Arial"/>
        </w:rPr>
        <w:t>ческой рекультивации, предусматривающий защиту земель от эрозионных процессов и подготовку с целью создания задернованных участков природоохранного назначения.</w:t>
      </w:r>
    </w:p>
    <w:p w14:paraId="33B5DD0B" w14:textId="77777777" w:rsidR="00D85655" w:rsidRPr="00C54B9E" w:rsidRDefault="00D85655" w:rsidP="00D85655">
      <w:pPr>
        <w:ind w:firstLine="720"/>
        <w:rPr>
          <w:rFonts w:cs="Arial"/>
        </w:rPr>
      </w:pPr>
      <w:r w:rsidRPr="00C54B9E">
        <w:t>Настоящим проектом предусмотрен демутационный способ биологической рекул</w:t>
      </w:r>
      <w:r w:rsidRPr="00C54B9E">
        <w:t>ь</w:t>
      </w:r>
      <w:r w:rsidRPr="00C54B9E">
        <w:t>тивации - созданием растительного покрова на нарушенных участках земель при пров</w:t>
      </w:r>
      <w:r w:rsidRPr="00C54B9E">
        <w:t>е</w:t>
      </w:r>
      <w:r w:rsidRPr="00C54B9E">
        <w:t xml:space="preserve">дении работ путем внесения минеральных удобрений и посева смеси трав (овсяницы красной и мятлика лугового) в нанесенный на участки рекультивационный слой. Данное мероприятие позволит укрепить поверхность нарушенных земель, путем задернения </w:t>
      </w:r>
      <w:r w:rsidRPr="00C54B9E">
        <w:rPr>
          <w:rFonts w:cs="Arial"/>
        </w:rPr>
        <w:t>и создаст условия для естественного заселения аборигенной флорой.</w:t>
      </w:r>
    </w:p>
    <w:p w14:paraId="62EDCA8F" w14:textId="77777777" w:rsidR="00D85655" w:rsidRPr="00C54B9E" w:rsidRDefault="00D85655" w:rsidP="00D85655">
      <w:pPr>
        <w:ind w:firstLine="720"/>
        <w:rPr>
          <w:rFonts w:cs="Arial"/>
        </w:rPr>
      </w:pPr>
      <w:r w:rsidRPr="00C54B9E">
        <w:rPr>
          <w:rFonts w:cs="Arial"/>
        </w:rPr>
        <w:lastRenderedPageBreak/>
        <w:t>Демутационный способ восстановления растительного покрова состоит из след</w:t>
      </w:r>
      <w:r w:rsidRPr="00C54B9E">
        <w:rPr>
          <w:rFonts w:cs="Arial"/>
        </w:rPr>
        <w:t>у</w:t>
      </w:r>
      <w:r w:rsidRPr="00C54B9E">
        <w:rPr>
          <w:rFonts w:cs="Arial"/>
        </w:rPr>
        <w:t>ющих технологических процессов:</w:t>
      </w:r>
    </w:p>
    <w:p w14:paraId="5780A870" w14:textId="77777777" w:rsidR="00D85655" w:rsidRPr="00C54B9E" w:rsidRDefault="00D85655" w:rsidP="00D85655">
      <w:pPr>
        <w:ind w:firstLine="720"/>
        <w:rPr>
          <w:rFonts w:cs="Arial"/>
        </w:rPr>
      </w:pPr>
      <w:r w:rsidRPr="00C54B9E">
        <w:rPr>
          <w:rFonts w:cs="Arial"/>
        </w:rPr>
        <w:t>- фрезерование;</w:t>
      </w:r>
    </w:p>
    <w:p w14:paraId="7DCABE61" w14:textId="77777777" w:rsidR="00D85655" w:rsidRPr="00C54B9E" w:rsidRDefault="00D85655" w:rsidP="00D85655">
      <w:pPr>
        <w:ind w:firstLine="720"/>
        <w:rPr>
          <w:rFonts w:cs="Arial"/>
        </w:rPr>
      </w:pPr>
      <w:r w:rsidRPr="00C54B9E">
        <w:rPr>
          <w:rFonts w:cs="Arial"/>
        </w:rPr>
        <w:t>- посев смеси семян многолетних трав (мятлика лугового и овсяницы красной) с внесением минеральных удобрений (внесение минеральных удобрений производится на участках, за исключением расположенных во 2 и 3 поясах ЗСО и на болотах);</w:t>
      </w:r>
    </w:p>
    <w:p w14:paraId="65F68C71" w14:textId="77777777" w:rsidR="00D85655" w:rsidRPr="00C54B9E" w:rsidRDefault="00D85655" w:rsidP="00D85655">
      <w:pPr>
        <w:ind w:firstLine="720"/>
        <w:rPr>
          <w:rFonts w:cs="Arial"/>
        </w:rPr>
      </w:pPr>
      <w:r w:rsidRPr="00C54B9E">
        <w:rPr>
          <w:rFonts w:cs="Arial"/>
        </w:rPr>
        <w:t>- прикатывание посева специальными катками.</w:t>
      </w:r>
    </w:p>
    <w:p w14:paraId="3E76B8F9" w14:textId="77777777" w:rsidR="00D85655" w:rsidRPr="00C54B9E" w:rsidRDefault="00D85655" w:rsidP="00D85655">
      <w:pPr>
        <w:ind w:firstLine="720"/>
        <w:rPr>
          <w:rFonts w:cs="Arial"/>
        </w:rPr>
      </w:pPr>
      <w:r w:rsidRPr="00C54B9E">
        <w:rPr>
          <w:rFonts w:cs="Arial"/>
        </w:rPr>
        <w:t>Внесение минеральных удобрений предполагает обеспечение трав-мелиорантов элементами минерального питания в первый период жизни растений. Дозы, сроки и сп</w:t>
      </w:r>
      <w:r w:rsidRPr="00C54B9E">
        <w:rPr>
          <w:rFonts w:cs="Arial"/>
        </w:rPr>
        <w:t>о</w:t>
      </w:r>
      <w:r w:rsidRPr="00C54B9E">
        <w:rPr>
          <w:rFonts w:cs="Arial"/>
        </w:rPr>
        <w:t>собы припосевного внесения удобрений определяют с учетом почвенно-климатических условий и биологических особенностей высаживаемых трав. Для предпосевного внесения удобрений используют технологии поверхностного внесения (удобрения равномерно ра</w:t>
      </w:r>
      <w:r w:rsidRPr="00C54B9E">
        <w:rPr>
          <w:rFonts w:cs="Arial"/>
        </w:rPr>
        <w:t>с</w:t>
      </w:r>
      <w:r w:rsidRPr="00C54B9E">
        <w:rPr>
          <w:rFonts w:cs="Arial"/>
        </w:rPr>
        <w:t>пределяются по поверхности почвы и заделываются в почву граблями или оставляются без заделки), контактного внесения (внесение смеси семян и удобрений). При внесении предпочтение отдается удобным в применении комплексным удобрениям, содержащим азот, фосфор, калий в доступной для быстрого усвоения растениями форме.</w:t>
      </w:r>
    </w:p>
    <w:p w14:paraId="6BA2EDD7" w14:textId="77777777" w:rsidR="00D85655" w:rsidRPr="00C54B9E" w:rsidRDefault="00D85655" w:rsidP="00D85655">
      <w:pPr>
        <w:ind w:firstLine="720"/>
      </w:pPr>
      <w:r w:rsidRPr="00C54B9E">
        <w:t>Проведение биологической рекультивации производится методом посадки трав</w:t>
      </w:r>
      <w:r w:rsidRPr="00C54B9E">
        <w:t>о</w:t>
      </w:r>
      <w:r w:rsidRPr="00C54B9E">
        <w:t>смеси, с внесением минеральных удобрений.</w:t>
      </w:r>
    </w:p>
    <w:p w14:paraId="648B3296" w14:textId="77777777" w:rsidR="00D85655" w:rsidRPr="00C54B9E" w:rsidRDefault="00D85655" w:rsidP="00D85655">
      <w:pPr>
        <w:rPr>
          <w:szCs w:val="24"/>
        </w:rPr>
      </w:pPr>
      <w:r w:rsidRPr="00C54B9E">
        <w:rPr>
          <w:szCs w:val="24"/>
        </w:rPr>
        <w:t>Биологический этап состоит из следующих видов агротехнических мероприятий:</w:t>
      </w:r>
    </w:p>
    <w:p w14:paraId="4B208A78" w14:textId="77777777" w:rsidR="00D85655" w:rsidRPr="00C54B9E" w:rsidRDefault="00D85655" w:rsidP="00D85655">
      <w:pPr>
        <w:pStyle w:val="a"/>
        <w:numPr>
          <w:ilvl w:val="0"/>
          <w:numId w:val="41"/>
        </w:numPr>
        <w:tabs>
          <w:tab w:val="left" w:pos="1134"/>
        </w:tabs>
        <w:ind w:left="0" w:firstLine="709"/>
        <w:rPr>
          <w:szCs w:val="24"/>
        </w:rPr>
      </w:pPr>
      <w:r w:rsidRPr="00C54B9E">
        <w:rPr>
          <w:spacing w:val="-4"/>
          <w:szCs w:val="24"/>
        </w:rPr>
        <w:t>внесение комплекса минеральных удобрений, содержащих азот, фосфор, калий</w:t>
      </w:r>
      <w:r w:rsidRPr="00C54B9E">
        <w:rPr>
          <w:szCs w:val="24"/>
        </w:rPr>
        <w:t>;</w:t>
      </w:r>
    </w:p>
    <w:p w14:paraId="3A6CFF9A" w14:textId="77777777" w:rsidR="00D85655" w:rsidRPr="00C54B9E" w:rsidRDefault="00D85655" w:rsidP="00D85655">
      <w:pPr>
        <w:pStyle w:val="a"/>
        <w:numPr>
          <w:ilvl w:val="0"/>
          <w:numId w:val="41"/>
        </w:numPr>
        <w:tabs>
          <w:tab w:val="left" w:pos="1134"/>
        </w:tabs>
        <w:ind w:left="0" w:firstLine="709"/>
        <w:rPr>
          <w:szCs w:val="24"/>
        </w:rPr>
      </w:pPr>
      <w:r w:rsidRPr="00C54B9E">
        <w:rPr>
          <w:szCs w:val="24"/>
        </w:rPr>
        <w:t>посев семян многолетних трав с нормой высева 200 кг/га.</w:t>
      </w:r>
    </w:p>
    <w:p w14:paraId="029680E7" w14:textId="77777777" w:rsidR="00D85655" w:rsidRPr="00C54B9E" w:rsidRDefault="00D85655" w:rsidP="00D85655">
      <w:pPr>
        <w:ind w:firstLine="720"/>
        <w:rPr>
          <w:rFonts w:cs="Arial"/>
        </w:rPr>
      </w:pPr>
      <w:r w:rsidRPr="00C54B9E">
        <w:rPr>
          <w:rFonts w:cs="Arial"/>
        </w:rPr>
        <w:t>Реализация комплекса рекультивационных работ обычно укладывается в один в</w:t>
      </w:r>
      <w:r w:rsidRPr="00C54B9E">
        <w:rPr>
          <w:rFonts w:cs="Arial"/>
        </w:rPr>
        <w:t>е</w:t>
      </w:r>
      <w:r w:rsidRPr="00C54B9E">
        <w:rPr>
          <w:rFonts w:cs="Arial"/>
        </w:rPr>
        <w:t>гетационный период.</w:t>
      </w:r>
    </w:p>
    <w:p w14:paraId="6D47BEB4" w14:textId="0AB3C38C" w:rsidR="0085680E" w:rsidRPr="00612148" w:rsidRDefault="00D85655" w:rsidP="00D85655">
      <w:pPr>
        <w:ind w:firstLine="720"/>
        <w:rPr>
          <w:rFonts w:cs="Arial"/>
        </w:rPr>
      </w:pPr>
      <w:r w:rsidRPr="00C54B9E">
        <w:t>За границами строительной площадки скважины природный почвенно-растительный покров земельных участков не испытывает каких-либо негативных техн</w:t>
      </w:r>
      <w:r w:rsidRPr="00C54B9E">
        <w:t>о</w:t>
      </w:r>
      <w:r w:rsidRPr="00C54B9E">
        <w:t>генных воздействий, ввиду того, что строительные работы производятся только в конт</w:t>
      </w:r>
      <w:r w:rsidRPr="00C54B9E">
        <w:t>у</w:t>
      </w:r>
      <w:r w:rsidRPr="00C54B9E">
        <w:t>рах производственной площадки, а техническое и материальное снабжение площадки скважин производится исключительно в зимнее время по автозимнику.</w:t>
      </w:r>
    </w:p>
    <w:p w14:paraId="0D4363BC" w14:textId="77777777" w:rsidR="00232A90" w:rsidRPr="00612148" w:rsidRDefault="00232A90" w:rsidP="00134FF6">
      <w:pPr>
        <w:pStyle w:val="2"/>
        <w:ind w:left="1276" w:hanging="567"/>
      </w:pPr>
      <w:bookmarkStart w:id="266" w:name="_Toc504723627"/>
      <w:r w:rsidRPr="00612148">
        <w:t>Оценка воздействия на окружающую среду при складировании (утилизации) отходов промышленного производства и потребления</w:t>
      </w:r>
      <w:bookmarkEnd w:id="266"/>
    </w:p>
    <w:p w14:paraId="30D99CB5" w14:textId="77777777" w:rsidR="00671664" w:rsidRPr="00C54B9E" w:rsidRDefault="00671664" w:rsidP="00671664">
      <w:pPr>
        <w:tabs>
          <w:tab w:val="left" w:pos="0"/>
        </w:tabs>
        <w:rPr>
          <w:rFonts w:cs="Arial"/>
        </w:rPr>
      </w:pPr>
      <w:bookmarkStart w:id="267" w:name="_Toc427652974"/>
      <w:bookmarkStart w:id="268" w:name="_Toc465616230"/>
      <w:bookmarkStart w:id="269" w:name="_Toc467851188"/>
      <w:r w:rsidRPr="00C54B9E">
        <w:rPr>
          <w:rFonts w:cs="Arial"/>
        </w:rPr>
        <w:t>На этапе строительно-монтажных работ источниками образования отходов явл</w:t>
      </w:r>
      <w:r w:rsidRPr="00C54B9E">
        <w:rPr>
          <w:rFonts w:cs="Arial"/>
        </w:rPr>
        <w:t>я</w:t>
      </w:r>
      <w:r w:rsidRPr="00C54B9E">
        <w:rPr>
          <w:rFonts w:cs="Arial"/>
        </w:rPr>
        <w:t>ются участки производства строительных работ.</w:t>
      </w:r>
    </w:p>
    <w:p w14:paraId="275D9676" w14:textId="77777777" w:rsidR="00671664" w:rsidRPr="00C54B9E" w:rsidRDefault="00671664" w:rsidP="00671664">
      <w:pPr>
        <w:rPr>
          <w:spacing w:val="-2"/>
        </w:rPr>
      </w:pPr>
      <w:r w:rsidRPr="00C54B9E">
        <w:rPr>
          <w:spacing w:val="-2"/>
        </w:rPr>
        <w:t>Особенность обращения с отходами в период строительства состоит в следующем:</w:t>
      </w:r>
    </w:p>
    <w:p w14:paraId="4C61E404" w14:textId="77777777" w:rsidR="00671664" w:rsidRPr="00C54B9E" w:rsidRDefault="00671664" w:rsidP="00671664">
      <w:pPr>
        <w:rPr>
          <w:spacing w:val="-2"/>
        </w:rPr>
      </w:pPr>
      <w:r w:rsidRPr="00C54B9E">
        <w:rPr>
          <w:spacing w:val="-2"/>
        </w:rPr>
        <w:t>- отсутствие длительного накопления отходов вследствие того, что вывоз в места утилизации будет происходить параллельно графику производства строительных работ;</w:t>
      </w:r>
    </w:p>
    <w:p w14:paraId="62753B4D" w14:textId="77777777" w:rsidR="00671664" w:rsidRPr="00C54B9E" w:rsidRDefault="00671664" w:rsidP="00671664">
      <w:pPr>
        <w:rPr>
          <w:spacing w:val="-2"/>
        </w:rPr>
      </w:pPr>
      <w:r w:rsidRPr="00C54B9E">
        <w:rPr>
          <w:spacing w:val="-2"/>
        </w:rPr>
        <w:lastRenderedPageBreak/>
        <w:t>- технологические процессы строительства базируются на принципе максимального использования сырьевых материалов и оборудования, что обеспечивает минимальное к</w:t>
      </w:r>
      <w:r w:rsidRPr="00C54B9E">
        <w:rPr>
          <w:spacing w:val="-2"/>
        </w:rPr>
        <w:t>о</w:t>
      </w:r>
      <w:r w:rsidRPr="00C54B9E">
        <w:rPr>
          <w:spacing w:val="-2"/>
        </w:rPr>
        <w:t>личество отходов строительства;</w:t>
      </w:r>
    </w:p>
    <w:p w14:paraId="4670EE9C" w14:textId="77777777" w:rsidR="00671664" w:rsidRPr="00C54B9E" w:rsidRDefault="00671664" w:rsidP="00671664">
      <w:pPr>
        <w:rPr>
          <w:spacing w:val="-2"/>
        </w:rPr>
      </w:pPr>
      <w:r w:rsidRPr="00C54B9E">
        <w:rPr>
          <w:spacing w:val="-2"/>
        </w:rPr>
        <w:t>- ремонт строительной техники и автотранспорта, а также заправка топливом, будут производиться в специально отведенных для этих целей местах.</w:t>
      </w:r>
    </w:p>
    <w:p w14:paraId="757EB740" w14:textId="77777777" w:rsidR="00671664" w:rsidRPr="00C54B9E" w:rsidRDefault="00671664" w:rsidP="00671664">
      <w:pPr>
        <w:rPr>
          <w:rFonts w:eastAsia="Calibri" w:cs="Arial"/>
          <w:szCs w:val="24"/>
        </w:rPr>
      </w:pPr>
      <w:r w:rsidRPr="00C54B9E">
        <w:rPr>
          <w:rFonts w:eastAsia="Calibri" w:cs="Arial"/>
          <w:szCs w:val="24"/>
        </w:rPr>
        <w:t>Ответственность за обращение с отходами несет организация-подрядчик. Все о</w:t>
      </w:r>
      <w:r w:rsidRPr="00C54B9E">
        <w:rPr>
          <w:rFonts w:eastAsia="Calibri" w:cs="Arial"/>
          <w:szCs w:val="24"/>
        </w:rPr>
        <w:t>т</w:t>
      </w:r>
      <w:r w:rsidRPr="00C54B9E">
        <w:rPr>
          <w:rFonts w:eastAsia="Calibri" w:cs="Arial"/>
          <w:szCs w:val="24"/>
        </w:rPr>
        <w:t xml:space="preserve">ходы на этапе </w:t>
      </w:r>
      <w:r w:rsidRPr="00C54B9E">
        <w:rPr>
          <w:rFonts w:cs="Arial"/>
        </w:rPr>
        <w:t xml:space="preserve">строительно-монтажных работ </w:t>
      </w:r>
      <w:r w:rsidRPr="00C54B9E">
        <w:rPr>
          <w:rFonts w:eastAsia="Calibri" w:cs="Arial"/>
          <w:szCs w:val="24"/>
        </w:rPr>
        <w:t>являются собственностью подрядных орг</w:t>
      </w:r>
      <w:r w:rsidRPr="00C54B9E">
        <w:rPr>
          <w:rFonts w:eastAsia="Calibri" w:cs="Arial"/>
          <w:szCs w:val="24"/>
        </w:rPr>
        <w:t>а</w:t>
      </w:r>
      <w:r w:rsidRPr="00C54B9E">
        <w:rPr>
          <w:rFonts w:eastAsia="Calibri" w:cs="Arial"/>
          <w:szCs w:val="24"/>
        </w:rPr>
        <w:t>низаций.</w:t>
      </w:r>
    </w:p>
    <w:p w14:paraId="194917A0" w14:textId="77777777" w:rsidR="00671664" w:rsidRPr="00C54B9E" w:rsidRDefault="00671664" w:rsidP="00671664">
      <w:pPr>
        <w:rPr>
          <w:rFonts w:eastAsia="Calibri" w:cs="Arial"/>
          <w:szCs w:val="24"/>
        </w:rPr>
      </w:pPr>
      <w:r w:rsidRPr="00C54B9E">
        <w:rPr>
          <w:rFonts w:eastAsia="Calibri" w:cs="Arial"/>
          <w:szCs w:val="24"/>
        </w:rPr>
        <w:t>Перед началом работ подрядчику следует заключить договора на вывоз, обезвр</w:t>
      </w:r>
      <w:r w:rsidRPr="00C54B9E">
        <w:rPr>
          <w:rFonts w:eastAsia="Calibri" w:cs="Arial"/>
          <w:szCs w:val="24"/>
        </w:rPr>
        <w:t>е</w:t>
      </w:r>
      <w:r w:rsidRPr="00C54B9E">
        <w:rPr>
          <w:rFonts w:eastAsia="Calibri" w:cs="Arial"/>
          <w:szCs w:val="24"/>
        </w:rPr>
        <w:t>живание, утилизацию и размещение отходов с организацией, имеющей лицензию на да</w:t>
      </w:r>
      <w:r w:rsidRPr="00C54B9E">
        <w:rPr>
          <w:rFonts w:eastAsia="Calibri" w:cs="Arial"/>
          <w:szCs w:val="24"/>
        </w:rPr>
        <w:t>н</w:t>
      </w:r>
      <w:r w:rsidRPr="00C54B9E">
        <w:rPr>
          <w:rFonts w:eastAsia="Calibri" w:cs="Arial"/>
          <w:szCs w:val="24"/>
        </w:rPr>
        <w:t>ный вид деятельности. Запрещается размещение отходов на объектах, не внесенных в государственный реестр объектов размещения отходов.</w:t>
      </w:r>
    </w:p>
    <w:p w14:paraId="241C14E4" w14:textId="77777777" w:rsidR="00671664" w:rsidRPr="00C54B9E" w:rsidRDefault="00671664" w:rsidP="00671664">
      <w:pPr>
        <w:tabs>
          <w:tab w:val="num" w:pos="912"/>
        </w:tabs>
        <w:rPr>
          <w:rFonts w:cs="Arial"/>
        </w:rPr>
      </w:pPr>
      <w:r w:rsidRPr="00C54B9E">
        <w:rPr>
          <w:rFonts w:cs="Arial"/>
        </w:rPr>
        <w:t>Источниками образования отходов при утилизации отходов бурения являются те</w:t>
      </w:r>
      <w:r w:rsidRPr="00C54B9E">
        <w:rPr>
          <w:rFonts w:cs="Arial"/>
        </w:rPr>
        <w:t>х</w:t>
      </w:r>
      <w:r w:rsidRPr="00C54B9E">
        <w:rPr>
          <w:rFonts w:cs="Arial"/>
        </w:rPr>
        <w:t>нологические процессы, работа оборудования и жизнедеятельность обслуживающего персонала. Текущий ремонт техники, связанный с образованием отходов, в процессе ут</w:t>
      </w:r>
      <w:r w:rsidRPr="00C54B9E">
        <w:rPr>
          <w:rFonts w:cs="Arial"/>
        </w:rPr>
        <w:t>и</w:t>
      </w:r>
      <w:r w:rsidRPr="00C54B9E">
        <w:rPr>
          <w:rFonts w:cs="Arial"/>
        </w:rPr>
        <w:t xml:space="preserve">лизации отходов бурения не предусматривается. Питание и проживание работников предусматривается на площадке </w:t>
      </w:r>
      <w:r w:rsidRPr="00C54B9E">
        <w:t>ЖМК-86 Сузунского производственного участка</w:t>
      </w:r>
      <w:r w:rsidRPr="00C54B9E">
        <w:rPr>
          <w:rFonts w:cs="Arial"/>
        </w:rPr>
        <w:t>.</w:t>
      </w:r>
    </w:p>
    <w:p w14:paraId="645A3868" w14:textId="77777777" w:rsidR="00671664" w:rsidRPr="00C54B9E" w:rsidRDefault="00671664" w:rsidP="00671664">
      <w:r w:rsidRPr="00C54B9E">
        <w:t>Расчет объемов отработанного бурового раствора и буровых сточных вод прои</w:t>
      </w:r>
      <w:r w:rsidRPr="00C54B9E">
        <w:t>з</w:t>
      </w:r>
      <w:r w:rsidRPr="00C54B9E">
        <w:t>веден в томе 8.1 ПМООС 7511314/0170Д-12-08-01-ООС «Строительство эксплуатацио</w:t>
      </w:r>
      <w:r w:rsidRPr="00C54B9E">
        <w:t>н</w:t>
      </w:r>
      <w:r w:rsidRPr="00C54B9E">
        <w:t>ных горизонтальных скважин Сузунского месторождения», выполненного ООО «РН-Красноярскнипинефть» согласно РД 51-1-96 «Инструкция по охране окружающей среды при строительстве скважин на суше на месторождениях углеводородов поликомпонентн</w:t>
      </w:r>
      <w:r w:rsidRPr="00C54B9E">
        <w:t>о</w:t>
      </w:r>
      <w:r w:rsidRPr="00C54B9E">
        <w:t>го состава, в том числе сероводородсодержащих» и составляет 164,97 м3 и 41,24 м3 с</w:t>
      </w:r>
      <w:r w:rsidRPr="00C54B9E">
        <w:t>о</w:t>
      </w:r>
      <w:r w:rsidRPr="00C54B9E">
        <w:t xml:space="preserve">ответственно на одну скважину. </w:t>
      </w:r>
    </w:p>
    <w:p w14:paraId="7432D5DB" w14:textId="4E408B61" w:rsidR="00671664" w:rsidRPr="00C54B9E" w:rsidRDefault="00671664" w:rsidP="00671664">
      <w:r w:rsidRPr="00C54B9E">
        <w:t>Расчетное количество бурового шла</w:t>
      </w:r>
      <w:r w:rsidR="003B2910">
        <w:t>ма представлено в томах ИОС7-01,</w:t>
      </w:r>
      <w:r w:rsidRPr="00C54B9E">
        <w:t xml:space="preserve"> ООС и было принято согласно п. 9 задания на проектирование из расчета 1000 м3 бурового шлама на одну скважину, количеству скважин на кустовых площадках (приложение №1 к ЗП). </w:t>
      </w:r>
    </w:p>
    <w:p w14:paraId="5D4317DC" w14:textId="77777777" w:rsidR="00671664" w:rsidRPr="00C54B9E" w:rsidRDefault="00671664" w:rsidP="00671664">
      <w:pPr>
        <w:tabs>
          <w:tab w:val="num" w:pos="912"/>
        </w:tabs>
        <w:rPr>
          <w:rFonts w:cs="Arial"/>
        </w:rPr>
      </w:pPr>
      <w:r w:rsidRPr="00C54B9E">
        <w:t>Буровые сточные воды (БСВ) образуются на виброситах, при промывке породы и охлаждении технологического оборудования. Химический состав буровых сточных вод в значительной мере определяется изначальным составом буровых растворов. Нормати</w:t>
      </w:r>
      <w:r w:rsidRPr="00C54B9E">
        <w:t>в</w:t>
      </w:r>
      <w:r w:rsidRPr="00C54B9E">
        <w:t>ное содержание ЗВ в БСВ: взвешенные вещества - 850 г/м³; нефтепродукты - 775 г/м³; ХПК - 2000 г/м³; БПК - 400 г/м³; рН -7; сульфаты - 260 г/м³; хлориды - 1300 г/м³.</w:t>
      </w:r>
    </w:p>
    <w:p w14:paraId="71F742F0" w14:textId="613CFA72" w:rsidR="00671664" w:rsidRDefault="00671664" w:rsidP="00671664">
      <w:r w:rsidRPr="00C54B9E">
        <w:t>На кусто</w:t>
      </w:r>
      <w:r>
        <w:t xml:space="preserve">вых площадках №№ 2, 8, 11, </w:t>
      </w:r>
      <w:r w:rsidRPr="00C54B9E">
        <w:t xml:space="preserve">2Г предусмотрено обезвреживание бурового шлама методом отверждения по РД 39Р-0136201-07-96 с последующим захоронением и рекультивацией. </w:t>
      </w:r>
    </w:p>
    <w:p w14:paraId="40E1E441" w14:textId="1F81FC2E" w:rsidR="003F04F5" w:rsidRPr="000448E7" w:rsidRDefault="003F04F5" w:rsidP="003F04F5">
      <w:pPr>
        <w:spacing w:line="312" w:lineRule="auto"/>
      </w:pPr>
      <w:r w:rsidRPr="003B2910">
        <w:lastRenderedPageBreak/>
        <w:t>На кустовой площадке №6 предусмотрена площадка временного накопления отх</w:t>
      </w:r>
      <w:r w:rsidRPr="003B2910">
        <w:t>о</w:t>
      </w:r>
      <w:r w:rsidRPr="003B2910">
        <w:t xml:space="preserve">дов бурения, с дальнейшей транспортировкой отходов бурения в шламовые амбары, расположенные на кустовых </w:t>
      </w:r>
      <w:r w:rsidRPr="000448E7">
        <w:t>площадках №№</w:t>
      </w:r>
      <w:r w:rsidR="000448E7" w:rsidRPr="000448E7">
        <w:t>2</w:t>
      </w:r>
      <w:r w:rsidRPr="000448E7">
        <w:t>, 2Г на обезвреживание бурового шлама методом отверждения с последующим захоронением и рекультивацией.</w:t>
      </w:r>
    </w:p>
    <w:p w14:paraId="21869AA1" w14:textId="77777777" w:rsidR="003F04F5" w:rsidRPr="00612148" w:rsidRDefault="003F04F5" w:rsidP="003F04F5">
      <w:pPr>
        <w:tabs>
          <w:tab w:val="num" w:pos="912"/>
        </w:tabs>
      </w:pPr>
      <w:r w:rsidRPr="000448E7">
        <w:t>На кустовой площадке №1Г предусмотрена площадка временного накопления о</w:t>
      </w:r>
      <w:r w:rsidRPr="000448E7">
        <w:t>т</w:t>
      </w:r>
      <w:r w:rsidRPr="000448E7">
        <w:t>ходов бурения, с дальнейшей транспортировкой отходов бурения в шламовые амбары, расположенные на кустовых площадках №2Г на обезвреживание</w:t>
      </w:r>
      <w:r w:rsidRPr="003B2910">
        <w:t xml:space="preserve"> бурового шлама мет</w:t>
      </w:r>
      <w:r w:rsidRPr="003B2910">
        <w:t>о</w:t>
      </w:r>
      <w:r w:rsidRPr="003B2910">
        <w:t>дом отверждения с последующим захоронением и рекультивацией.</w:t>
      </w:r>
    </w:p>
    <w:p w14:paraId="073ECFB3" w14:textId="77777777" w:rsidR="006117D5" w:rsidRPr="00612148" w:rsidRDefault="006117D5" w:rsidP="006117D5">
      <w:pPr>
        <w:tabs>
          <w:tab w:val="num" w:pos="912"/>
        </w:tabs>
        <w:spacing w:line="312" w:lineRule="auto"/>
        <w:rPr>
          <w:rFonts w:cs="Arial"/>
          <w:spacing w:val="-4"/>
        </w:rPr>
      </w:pPr>
      <w:r w:rsidRPr="00612148">
        <w:rPr>
          <w:rFonts w:eastAsia="Calibri" w:cs="Arial"/>
          <w:spacing w:val="-4"/>
        </w:rPr>
        <w:t>Виды, классы опасности и места образования отходов представлены в</w:t>
      </w:r>
      <w:r w:rsidRPr="00612148">
        <w:rPr>
          <w:rFonts w:cs="Arial"/>
          <w:spacing w:val="-4"/>
        </w:rPr>
        <w:t xml:space="preserve"> таблице </w:t>
      </w:r>
      <w:r w:rsidRPr="00612148">
        <w:rPr>
          <w:rFonts w:cs="Arial"/>
          <w:spacing w:val="-4"/>
        </w:rPr>
        <w:fldChar w:fldCharType="begin"/>
      </w:r>
      <w:r w:rsidRPr="00612148">
        <w:rPr>
          <w:rFonts w:cs="Arial"/>
          <w:spacing w:val="-4"/>
        </w:rPr>
        <w:instrText xml:space="preserve"> REF _Ref468099336 \h  \* MERGEFORMAT </w:instrText>
      </w:r>
      <w:r w:rsidRPr="00612148">
        <w:rPr>
          <w:rFonts w:cs="Arial"/>
          <w:spacing w:val="-4"/>
        </w:rPr>
      </w:r>
      <w:r w:rsidRPr="00612148">
        <w:rPr>
          <w:rFonts w:cs="Arial"/>
          <w:spacing w:val="-4"/>
        </w:rPr>
        <w:fldChar w:fldCharType="separate"/>
      </w:r>
      <w:r w:rsidR="0017121E" w:rsidRPr="0017121E">
        <w:rPr>
          <w:bCs/>
          <w:vanish/>
        </w:rPr>
        <w:t xml:space="preserve">Таблица </w:t>
      </w:r>
      <w:r w:rsidR="0017121E" w:rsidRPr="0017121E">
        <w:rPr>
          <w:bCs/>
          <w:noProof/>
        </w:rPr>
        <w:t>5</w:t>
      </w:r>
      <w:r w:rsidR="0017121E" w:rsidRPr="0017121E">
        <w:rPr>
          <w:bCs/>
        </w:rPr>
        <w:t>.</w:t>
      </w:r>
      <w:r w:rsidR="0017121E" w:rsidRPr="0017121E">
        <w:rPr>
          <w:bCs/>
          <w:noProof/>
        </w:rPr>
        <w:t>18</w:t>
      </w:r>
      <w:r w:rsidRPr="00612148">
        <w:rPr>
          <w:rFonts w:cs="Arial"/>
          <w:spacing w:val="-4"/>
        </w:rPr>
        <w:fldChar w:fldCharType="end"/>
      </w:r>
    </w:p>
    <w:p w14:paraId="0FB2AF17" w14:textId="77777777" w:rsidR="006117D5" w:rsidRDefault="006117D5" w:rsidP="006117D5">
      <w:pPr>
        <w:spacing w:before="220" w:line="312" w:lineRule="auto"/>
        <w:ind w:firstLine="0"/>
        <w:rPr>
          <w:b/>
          <w:bCs/>
          <w:sz w:val="20"/>
          <w:szCs w:val="20"/>
        </w:rPr>
      </w:pPr>
      <w:bookmarkStart w:id="270" w:name="_Ref468099336"/>
      <w:r w:rsidRPr="00612148">
        <w:rPr>
          <w:b/>
          <w:bCs/>
          <w:sz w:val="20"/>
          <w:szCs w:val="20"/>
        </w:rPr>
        <w:t xml:space="preserve">Таблица </w:t>
      </w:r>
      <w:r w:rsidRPr="00612148">
        <w:rPr>
          <w:b/>
          <w:bCs/>
          <w:sz w:val="20"/>
          <w:szCs w:val="20"/>
        </w:rPr>
        <w:fldChar w:fldCharType="begin"/>
      </w:r>
      <w:r w:rsidRPr="00612148">
        <w:rPr>
          <w:b/>
          <w:bCs/>
          <w:sz w:val="20"/>
          <w:szCs w:val="20"/>
        </w:rPr>
        <w:instrText xml:space="preserve"> STYLEREF 1 \s </w:instrText>
      </w:r>
      <w:r w:rsidRPr="00612148">
        <w:rPr>
          <w:b/>
          <w:bCs/>
          <w:sz w:val="20"/>
          <w:szCs w:val="20"/>
        </w:rPr>
        <w:fldChar w:fldCharType="separate"/>
      </w:r>
      <w:r w:rsidR="0017121E">
        <w:rPr>
          <w:b/>
          <w:bCs/>
          <w:noProof/>
          <w:sz w:val="20"/>
          <w:szCs w:val="20"/>
        </w:rPr>
        <w:t>5</w:t>
      </w:r>
      <w:r w:rsidRPr="00612148">
        <w:rPr>
          <w:b/>
          <w:bCs/>
          <w:sz w:val="20"/>
          <w:szCs w:val="20"/>
        </w:rPr>
        <w:fldChar w:fldCharType="end"/>
      </w:r>
      <w:r w:rsidRPr="00612148">
        <w:rPr>
          <w:b/>
          <w:bCs/>
          <w:sz w:val="20"/>
          <w:szCs w:val="20"/>
        </w:rPr>
        <w:t>.</w:t>
      </w:r>
      <w:r w:rsidRPr="00612148">
        <w:rPr>
          <w:b/>
          <w:bCs/>
          <w:sz w:val="20"/>
          <w:szCs w:val="20"/>
        </w:rPr>
        <w:fldChar w:fldCharType="begin"/>
      </w:r>
      <w:r w:rsidRPr="00612148">
        <w:rPr>
          <w:b/>
          <w:bCs/>
          <w:sz w:val="20"/>
          <w:szCs w:val="20"/>
        </w:rPr>
        <w:instrText xml:space="preserve"> SEQ Таблица \* ARABIC \s 1 </w:instrText>
      </w:r>
      <w:r w:rsidRPr="00612148">
        <w:rPr>
          <w:b/>
          <w:bCs/>
          <w:sz w:val="20"/>
          <w:szCs w:val="20"/>
        </w:rPr>
        <w:fldChar w:fldCharType="separate"/>
      </w:r>
      <w:r w:rsidR="0017121E">
        <w:rPr>
          <w:b/>
          <w:bCs/>
          <w:noProof/>
          <w:sz w:val="20"/>
          <w:szCs w:val="20"/>
        </w:rPr>
        <w:t>18</w:t>
      </w:r>
      <w:r w:rsidRPr="00612148">
        <w:rPr>
          <w:b/>
          <w:bCs/>
          <w:sz w:val="20"/>
          <w:szCs w:val="20"/>
        </w:rPr>
        <w:fldChar w:fldCharType="end"/>
      </w:r>
      <w:bookmarkEnd w:id="270"/>
      <w:r w:rsidRPr="00612148">
        <w:rPr>
          <w:b/>
          <w:bCs/>
          <w:sz w:val="20"/>
          <w:szCs w:val="20"/>
        </w:rPr>
        <w:t xml:space="preserve"> - Классы опасности и места образования отходов</w:t>
      </w:r>
    </w:p>
    <w:tbl>
      <w:tblPr>
        <w:tblW w:w="9923"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3686"/>
        <w:gridCol w:w="3118"/>
        <w:gridCol w:w="2267"/>
      </w:tblGrid>
      <w:tr w:rsidR="00145427" w:rsidRPr="00145427" w14:paraId="3FC709EE" w14:textId="77777777" w:rsidTr="00632C85">
        <w:trPr>
          <w:cantSplit/>
          <w:trHeight w:val="340"/>
          <w:tblHeader/>
          <w:jc w:val="center"/>
        </w:trPr>
        <w:tc>
          <w:tcPr>
            <w:tcW w:w="852" w:type="dxa"/>
            <w:vMerge w:val="restart"/>
            <w:shd w:val="clear" w:color="auto" w:fill="auto"/>
            <w:vAlign w:val="center"/>
          </w:tcPr>
          <w:p w14:paraId="23D14245" w14:textId="77777777" w:rsidR="00145427" w:rsidRPr="00145427" w:rsidRDefault="00145427" w:rsidP="00145427">
            <w:pPr>
              <w:spacing w:line="240" w:lineRule="auto"/>
              <w:ind w:firstLine="0"/>
              <w:rPr>
                <w:rFonts w:eastAsia="Calibri" w:cs="Arial"/>
                <w:sz w:val="20"/>
                <w:szCs w:val="20"/>
              </w:rPr>
            </w:pPr>
            <w:r w:rsidRPr="00145427">
              <w:rPr>
                <w:rFonts w:eastAsia="Calibri" w:cs="Arial"/>
                <w:sz w:val="20"/>
                <w:szCs w:val="20"/>
              </w:rPr>
              <w:t>Класс</w:t>
            </w:r>
          </w:p>
          <w:p w14:paraId="2DE80A50"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опа</w:t>
            </w:r>
            <w:r w:rsidRPr="00145427">
              <w:rPr>
                <w:rFonts w:eastAsia="Calibri" w:cs="Arial"/>
                <w:sz w:val="20"/>
                <w:szCs w:val="20"/>
              </w:rPr>
              <w:t>с</w:t>
            </w:r>
            <w:r w:rsidRPr="00145427">
              <w:rPr>
                <w:rFonts w:eastAsia="Calibri" w:cs="Arial"/>
                <w:sz w:val="20"/>
                <w:szCs w:val="20"/>
              </w:rPr>
              <w:t>ности</w:t>
            </w:r>
          </w:p>
        </w:tc>
        <w:tc>
          <w:tcPr>
            <w:tcW w:w="3686" w:type="dxa"/>
            <w:vMerge w:val="restart"/>
            <w:shd w:val="clear" w:color="auto" w:fill="auto"/>
            <w:vAlign w:val="center"/>
          </w:tcPr>
          <w:p w14:paraId="39E07036"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Вид отхода</w:t>
            </w:r>
          </w:p>
        </w:tc>
        <w:tc>
          <w:tcPr>
            <w:tcW w:w="5385" w:type="dxa"/>
            <w:gridSpan w:val="2"/>
            <w:vAlign w:val="center"/>
          </w:tcPr>
          <w:p w14:paraId="723D9697"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Место образования</w:t>
            </w:r>
          </w:p>
        </w:tc>
      </w:tr>
      <w:tr w:rsidR="00145427" w:rsidRPr="00145427" w14:paraId="79D6D80F" w14:textId="77777777" w:rsidTr="00632C85">
        <w:trPr>
          <w:cantSplit/>
          <w:trHeight w:val="340"/>
          <w:tblHeader/>
          <w:jc w:val="center"/>
        </w:trPr>
        <w:tc>
          <w:tcPr>
            <w:tcW w:w="852" w:type="dxa"/>
            <w:vMerge/>
            <w:shd w:val="clear" w:color="auto" w:fill="auto"/>
            <w:vAlign w:val="center"/>
          </w:tcPr>
          <w:p w14:paraId="51D4B8AA" w14:textId="77777777" w:rsidR="00145427" w:rsidRPr="00145427" w:rsidRDefault="00145427" w:rsidP="00145427">
            <w:pPr>
              <w:spacing w:line="240" w:lineRule="auto"/>
              <w:ind w:firstLine="0"/>
              <w:rPr>
                <w:rFonts w:eastAsia="Calibri" w:cs="Arial"/>
                <w:sz w:val="20"/>
                <w:szCs w:val="20"/>
              </w:rPr>
            </w:pPr>
          </w:p>
        </w:tc>
        <w:tc>
          <w:tcPr>
            <w:tcW w:w="3686" w:type="dxa"/>
            <w:vMerge/>
            <w:shd w:val="clear" w:color="auto" w:fill="auto"/>
            <w:vAlign w:val="center"/>
          </w:tcPr>
          <w:p w14:paraId="68BD3D5A" w14:textId="77777777" w:rsidR="00145427" w:rsidRPr="00145427" w:rsidRDefault="00145427" w:rsidP="00145427">
            <w:pPr>
              <w:spacing w:line="240" w:lineRule="auto"/>
              <w:ind w:firstLine="0"/>
              <w:jc w:val="center"/>
              <w:rPr>
                <w:rFonts w:eastAsia="Calibri" w:cs="Arial"/>
                <w:sz w:val="20"/>
                <w:szCs w:val="20"/>
              </w:rPr>
            </w:pPr>
          </w:p>
        </w:tc>
        <w:tc>
          <w:tcPr>
            <w:tcW w:w="3118" w:type="dxa"/>
            <w:vAlign w:val="center"/>
          </w:tcPr>
          <w:p w14:paraId="3EE79F9B"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 xml:space="preserve">период </w:t>
            </w:r>
            <w:r w:rsidRPr="00145427">
              <w:rPr>
                <w:rFonts w:eastAsia="Calibri" w:cs="Arial"/>
                <w:sz w:val="20"/>
                <w:szCs w:val="20"/>
              </w:rPr>
              <w:br/>
              <w:t>строительства,</w:t>
            </w:r>
          </w:p>
          <w:p w14:paraId="56E2C517"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рекультивации</w:t>
            </w:r>
          </w:p>
        </w:tc>
        <w:tc>
          <w:tcPr>
            <w:tcW w:w="2267" w:type="dxa"/>
            <w:shd w:val="clear" w:color="auto" w:fill="auto"/>
            <w:vAlign w:val="center"/>
          </w:tcPr>
          <w:p w14:paraId="54AFDDA5"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 xml:space="preserve">период </w:t>
            </w:r>
            <w:r w:rsidRPr="00145427">
              <w:rPr>
                <w:rFonts w:eastAsia="Calibri" w:cs="Arial"/>
                <w:sz w:val="20"/>
                <w:szCs w:val="20"/>
              </w:rPr>
              <w:br/>
              <w:t>эксплуатации</w:t>
            </w:r>
          </w:p>
        </w:tc>
      </w:tr>
      <w:tr w:rsidR="00145427" w:rsidRPr="00145427" w14:paraId="7D7B1341" w14:textId="77777777" w:rsidTr="00632C85">
        <w:tblPrEx>
          <w:tblBorders>
            <w:left w:val="single" w:sz="4" w:space="0" w:color="auto"/>
            <w:right w:val="single" w:sz="4" w:space="0" w:color="auto"/>
          </w:tblBorders>
        </w:tblPrEx>
        <w:trPr>
          <w:cantSplit/>
          <w:trHeight w:val="170"/>
          <w:jc w:val="center"/>
        </w:trPr>
        <w:tc>
          <w:tcPr>
            <w:tcW w:w="852" w:type="dxa"/>
            <w:tcBorders>
              <w:top w:val="single" w:sz="4" w:space="0" w:color="auto"/>
              <w:left w:val="nil"/>
              <w:bottom w:val="single" w:sz="4" w:space="0" w:color="auto"/>
              <w:right w:val="single" w:sz="4" w:space="0" w:color="auto"/>
            </w:tcBorders>
            <w:shd w:val="clear" w:color="auto" w:fill="auto"/>
            <w:vAlign w:val="center"/>
          </w:tcPr>
          <w:p w14:paraId="422B9E7A"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E6B7EDF" w14:textId="77777777" w:rsidR="00145427" w:rsidRPr="00145427" w:rsidRDefault="00145427" w:rsidP="00145427">
            <w:pPr>
              <w:spacing w:line="240" w:lineRule="auto"/>
              <w:ind w:firstLine="0"/>
              <w:rPr>
                <w:rFonts w:eastAsia="Calibri" w:cs="Arial"/>
                <w:sz w:val="20"/>
                <w:szCs w:val="20"/>
              </w:rPr>
            </w:pPr>
            <w:r w:rsidRPr="00145427">
              <w:rPr>
                <w:rFonts w:eastAsia="Calibri" w:cs="Arial"/>
                <w:sz w:val="20"/>
                <w:szCs w:val="20"/>
              </w:rPr>
              <w:t>Отходы минеральных масел мото</w:t>
            </w:r>
            <w:r w:rsidRPr="00145427">
              <w:rPr>
                <w:rFonts w:eastAsia="Calibri" w:cs="Arial"/>
                <w:sz w:val="20"/>
                <w:szCs w:val="20"/>
              </w:rPr>
              <w:t>р</w:t>
            </w:r>
            <w:r w:rsidRPr="00145427">
              <w:rPr>
                <w:rFonts w:eastAsia="Calibri" w:cs="Arial"/>
                <w:sz w:val="20"/>
                <w:szCs w:val="20"/>
              </w:rPr>
              <w:t>ных</w:t>
            </w:r>
          </w:p>
        </w:tc>
        <w:tc>
          <w:tcPr>
            <w:tcW w:w="3118" w:type="dxa"/>
            <w:tcBorders>
              <w:top w:val="single" w:sz="4" w:space="0" w:color="auto"/>
              <w:left w:val="single" w:sz="4" w:space="0" w:color="auto"/>
              <w:bottom w:val="single" w:sz="4" w:space="0" w:color="auto"/>
              <w:right w:val="single" w:sz="4" w:space="0" w:color="auto"/>
            </w:tcBorders>
            <w:vAlign w:val="center"/>
          </w:tcPr>
          <w:p w14:paraId="1CEEEE9B" w14:textId="77777777" w:rsidR="00145427" w:rsidRPr="00145427" w:rsidRDefault="00145427" w:rsidP="00145427">
            <w:pPr>
              <w:spacing w:line="240" w:lineRule="auto"/>
              <w:ind w:firstLine="0"/>
              <w:jc w:val="center"/>
              <w:rPr>
                <w:rFonts w:cs="Arial"/>
                <w:sz w:val="20"/>
                <w:szCs w:val="20"/>
              </w:rPr>
            </w:pPr>
            <w:r w:rsidRPr="00145427">
              <w:rPr>
                <w:rFonts w:eastAsia="Calibri" w:cs="Arial"/>
                <w:sz w:val="20"/>
                <w:szCs w:val="20"/>
              </w:rPr>
              <w:t>ДЭС-30</w:t>
            </w:r>
          </w:p>
        </w:tc>
        <w:tc>
          <w:tcPr>
            <w:tcW w:w="2267" w:type="dxa"/>
            <w:tcBorders>
              <w:top w:val="single" w:sz="4" w:space="0" w:color="auto"/>
              <w:left w:val="single" w:sz="4" w:space="0" w:color="auto"/>
              <w:bottom w:val="single" w:sz="4" w:space="0" w:color="auto"/>
              <w:right w:val="nil"/>
            </w:tcBorders>
            <w:shd w:val="clear" w:color="auto" w:fill="auto"/>
            <w:vAlign w:val="center"/>
          </w:tcPr>
          <w:p w14:paraId="15446FA0"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w:t>
            </w:r>
          </w:p>
        </w:tc>
      </w:tr>
      <w:tr w:rsidR="00145427" w:rsidRPr="00145427" w14:paraId="3C62695F" w14:textId="77777777" w:rsidTr="00632C85">
        <w:tblPrEx>
          <w:tblBorders>
            <w:left w:val="single" w:sz="4" w:space="0" w:color="auto"/>
            <w:right w:val="single" w:sz="4" w:space="0" w:color="auto"/>
          </w:tblBorders>
        </w:tblPrEx>
        <w:trPr>
          <w:cantSplit/>
          <w:trHeight w:val="170"/>
          <w:jc w:val="center"/>
        </w:trPr>
        <w:tc>
          <w:tcPr>
            <w:tcW w:w="852" w:type="dxa"/>
            <w:tcBorders>
              <w:top w:val="single" w:sz="4" w:space="0" w:color="auto"/>
              <w:left w:val="nil"/>
              <w:bottom w:val="single" w:sz="4" w:space="0" w:color="auto"/>
              <w:right w:val="single" w:sz="4" w:space="0" w:color="auto"/>
            </w:tcBorders>
            <w:shd w:val="clear" w:color="auto" w:fill="auto"/>
            <w:vAlign w:val="center"/>
          </w:tcPr>
          <w:p w14:paraId="759EA569"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23CB6A3" w14:textId="77777777" w:rsidR="00145427" w:rsidRPr="00145427" w:rsidRDefault="00145427" w:rsidP="00145427">
            <w:pPr>
              <w:spacing w:line="240" w:lineRule="auto"/>
              <w:ind w:firstLine="0"/>
              <w:rPr>
                <w:rFonts w:eastAsia="Calibri" w:cs="Arial"/>
                <w:sz w:val="20"/>
                <w:szCs w:val="20"/>
              </w:rPr>
            </w:pPr>
            <w:r w:rsidRPr="00145427">
              <w:rPr>
                <w:rFonts w:eastAsia="Calibri" w:cs="Arial"/>
                <w:sz w:val="20"/>
                <w:szCs w:val="20"/>
              </w:rPr>
              <w:t>Мусор от офисных и бытовых пом</w:t>
            </w:r>
            <w:r w:rsidRPr="00145427">
              <w:rPr>
                <w:rFonts w:eastAsia="Calibri" w:cs="Arial"/>
                <w:sz w:val="20"/>
                <w:szCs w:val="20"/>
              </w:rPr>
              <w:t>е</w:t>
            </w:r>
            <w:r w:rsidRPr="00145427">
              <w:rPr>
                <w:rFonts w:eastAsia="Calibri" w:cs="Arial"/>
                <w:sz w:val="20"/>
                <w:szCs w:val="20"/>
              </w:rPr>
              <w:t>щений организаций несортирова</w:t>
            </w:r>
            <w:r w:rsidRPr="00145427">
              <w:rPr>
                <w:rFonts w:eastAsia="Calibri" w:cs="Arial"/>
                <w:sz w:val="20"/>
                <w:szCs w:val="20"/>
              </w:rPr>
              <w:t>н</w:t>
            </w:r>
            <w:r w:rsidRPr="00145427">
              <w:rPr>
                <w:rFonts w:eastAsia="Calibri" w:cs="Arial"/>
                <w:sz w:val="20"/>
                <w:szCs w:val="20"/>
              </w:rPr>
              <w:t>ный (исключая крупногабаритный)</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E37710B"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Бытовки на участках прои</w:t>
            </w:r>
            <w:r w:rsidRPr="00145427">
              <w:rPr>
                <w:rFonts w:eastAsia="Calibri" w:cs="Arial"/>
                <w:sz w:val="20"/>
                <w:szCs w:val="20"/>
              </w:rPr>
              <w:t>з</w:t>
            </w:r>
            <w:r w:rsidRPr="00145427">
              <w:rPr>
                <w:rFonts w:eastAsia="Calibri" w:cs="Arial"/>
                <w:sz w:val="20"/>
                <w:szCs w:val="20"/>
              </w:rPr>
              <w:t>водства строительных работ</w:t>
            </w:r>
          </w:p>
        </w:tc>
        <w:tc>
          <w:tcPr>
            <w:tcW w:w="2267" w:type="dxa"/>
            <w:tcBorders>
              <w:top w:val="single" w:sz="4" w:space="0" w:color="auto"/>
              <w:left w:val="single" w:sz="4" w:space="0" w:color="auto"/>
              <w:bottom w:val="single" w:sz="4" w:space="0" w:color="auto"/>
              <w:right w:val="nil"/>
            </w:tcBorders>
            <w:shd w:val="clear" w:color="auto" w:fill="auto"/>
            <w:vAlign w:val="center"/>
          </w:tcPr>
          <w:p w14:paraId="3FF88711" w14:textId="77777777" w:rsidR="00145427" w:rsidRPr="00145427" w:rsidRDefault="00145427" w:rsidP="00145427">
            <w:pPr>
              <w:spacing w:line="240" w:lineRule="auto"/>
              <w:ind w:firstLine="0"/>
              <w:jc w:val="center"/>
              <w:rPr>
                <w:rFonts w:cs="Arial"/>
                <w:sz w:val="20"/>
                <w:szCs w:val="20"/>
              </w:rPr>
            </w:pPr>
            <w:r w:rsidRPr="00145427">
              <w:rPr>
                <w:rFonts w:cs="Arial"/>
                <w:sz w:val="20"/>
                <w:szCs w:val="20"/>
              </w:rPr>
              <w:t>Бытовые помещения</w:t>
            </w:r>
          </w:p>
        </w:tc>
      </w:tr>
      <w:tr w:rsidR="00145427" w:rsidRPr="00145427" w14:paraId="0B76DD54" w14:textId="77777777" w:rsidTr="00632C85">
        <w:tblPrEx>
          <w:tblBorders>
            <w:left w:val="single" w:sz="4" w:space="0" w:color="auto"/>
            <w:right w:val="single" w:sz="4" w:space="0" w:color="auto"/>
          </w:tblBorders>
        </w:tblPrEx>
        <w:trPr>
          <w:cantSplit/>
          <w:trHeight w:val="230"/>
          <w:jc w:val="center"/>
        </w:trPr>
        <w:tc>
          <w:tcPr>
            <w:tcW w:w="852" w:type="dxa"/>
            <w:tcBorders>
              <w:top w:val="single" w:sz="4" w:space="0" w:color="auto"/>
              <w:left w:val="nil"/>
              <w:bottom w:val="single" w:sz="4" w:space="0" w:color="auto"/>
              <w:right w:val="single" w:sz="4" w:space="0" w:color="auto"/>
            </w:tcBorders>
            <w:shd w:val="clear" w:color="auto" w:fill="auto"/>
            <w:vAlign w:val="center"/>
          </w:tcPr>
          <w:p w14:paraId="26714551"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27D0C2A" w14:textId="77777777" w:rsidR="00145427" w:rsidRPr="00145427" w:rsidRDefault="00145427" w:rsidP="00145427">
            <w:pPr>
              <w:spacing w:line="240" w:lineRule="auto"/>
              <w:ind w:firstLine="0"/>
              <w:rPr>
                <w:rFonts w:cs="Arial"/>
                <w:sz w:val="20"/>
                <w:szCs w:val="20"/>
              </w:rPr>
            </w:pPr>
            <w:r w:rsidRPr="00145427">
              <w:rPr>
                <w:rFonts w:cs="Arial"/>
                <w:sz w:val="20"/>
                <w:szCs w:val="20"/>
              </w:rPr>
              <w:t>Обтирочный материал, загрязне</w:t>
            </w:r>
            <w:r w:rsidRPr="00145427">
              <w:rPr>
                <w:rFonts w:cs="Arial"/>
                <w:sz w:val="20"/>
                <w:szCs w:val="20"/>
              </w:rPr>
              <w:t>н</w:t>
            </w:r>
            <w:r w:rsidRPr="00145427">
              <w:rPr>
                <w:rFonts w:cs="Arial"/>
                <w:sz w:val="20"/>
                <w:szCs w:val="20"/>
              </w:rPr>
              <w:t>ный нефтью или нефтепродуктами (содержание нефти или нефтепр</w:t>
            </w:r>
            <w:r w:rsidRPr="00145427">
              <w:rPr>
                <w:rFonts w:cs="Arial"/>
                <w:sz w:val="20"/>
                <w:szCs w:val="20"/>
              </w:rPr>
              <w:t>о</w:t>
            </w:r>
            <w:r w:rsidRPr="00145427">
              <w:rPr>
                <w:rFonts w:cs="Arial"/>
                <w:sz w:val="20"/>
                <w:szCs w:val="20"/>
              </w:rPr>
              <w:t>дуктов менее 15%)</w:t>
            </w:r>
          </w:p>
        </w:tc>
        <w:tc>
          <w:tcPr>
            <w:tcW w:w="3118" w:type="dxa"/>
            <w:tcBorders>
              <w:top w:val="single" w:sz="4" w:space="0" w:color="auto"/>
              <w:left w:val="single" w:sz="4" w:space="0" w:color="auto"/>
              <w:bottom w:val="single" w:sz="4" w:space="0" w:color="auto"/>
              <w:right w:val="single" w:sz="4" w:space="0" w:color="auto"/>
            </w:tcBorders>
            <w:vAlign w:val="center"/>
          </w:tcPr>
          <w:p w14:paraId="72489BFE" w14:textId="77777777" w:rsidR="00145427" w:rsidRPr="00145427" w:rsidRDefault="00145427" w:rsidP="00145427">
            <w:pPr>
              <w:spacing w:line="240" w:lineRule="auto"/>
              <w:ind w:firstLine="0"/>
              <w:jc w:val="center"/>
              <w:rPr>
                <w:rFonts w:cs="Arial"/>
                <w:sz w:val="20"/>
                <w:szCs w:val="20"/>
              </w:rPr>
            </w:pPr>
            <w:r w:rsidRPr="00145427">
              <w:rPr>
                <w:rFonts w:eastAsia="Calibri" w:cs="Arial"/>
                <w:sz w:val="20"/>
                <w:szCs w:val="20"/>
              </w:rPr>
              <w:t>-</w:t>
            </w:r>
          </w:p>
        </w:tc>
        <w:tc>
          <w:tcPr>
            <w:tcW w:w="2267" w:type="dxa"/>
            <w:tcBorders>
              <w:top w:val="single" w:sz="4" w:space="0" w:color="auto"/>
              <w:left w:val="single" w:sz="4" w:space="0" w:color="auto"/>
              <w:bottom w:val="single" w:sz="4" w:space="0" w:color="auto"/>
              <w:right w:val="nil"/>
            </w:tcBorders>
            <w:shd w:val="clear" w:color="auto" w:fill="auto"/>
            <w:vAlign w:val="center"/>
          </w:tcPr>
          <w:p w14:paraId="66955F53"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Обслуживание об</w:t>
            </w:r>
            <w:r w:rsidRPr="00145427">
              <w:rPr>
                <w:rFonts w:eastAsia="Calibri" w:cs="Arial"/>
                <w:sz w:val="20"/>
                <w:szCs w:val="20"/>
              </w:rPr>
              <w:t>о</w:t>
            </w:r>
            <w:r w:rsidRPr="00145427">
              <w:rPr>
                <w:rFonts w:eastAsia="Calibri" w:cs="Arial"/>
                <w:sz w:val="20"/>
                <w:szCs w:val="20"/>
              </w:rPr>
              <w:t>рудования</w:t>
            </w:r>
          </w:p>
        </w:tc>
      </w:tr>
      <w:tr w:rsidR="00145427" w:rsidRPr="00145427" w14:paraId="329B3DC2" w14:textId="77777777" w:rsidTr="00632C85">
        <w:tblPrEx>
          <w:tblBorders>
            <w:left w:val="single" w:sz="4" w:space="0" w:color="auto"/>
            <w:right w:val="single" w:sz="4" w:space="0" w:color="auto"/>
          </w:tblBorders>
        </w:tblPrEx>
        <w:trPr>
          <w:cantSplit/>
          <w:trHeight w:val="230"/>
          <w:jc w:val="center"/>
        </w:trPr>
        <w:tc>
          <w:tcPr>
            <w:tcW w:w="852" w:type="dxa"/>
            <w:tcBorders>
              <w:top w:val="single" w:sz="4" w:space="0" w:color="auto"/>
              <w:left w:val="nil"/>
              <w:bottom w:val="single" w:sz="4" w:space="0" w:color="auto"/>
              <w:right w:val="single" w:sz="4" w:space="0" w:color="auto"/>
            </w:tcBorders>
            <w:shd w:val="clear" w:color="auto" w:fill="auto"/>
            <w:vAlign w:val="center"/>
          </w:tcPr>
          <w:p w14:paraId="6A15A1C0"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AEB3277" w14:textId="77777777" w:rsidR="00145427" w:rsidRPr="00145427" w:rsidRDefault="00145427" w:rsidP="00145427">
            <w:pPr>
              <w:spacing w:line="240" w:lineRule="auto"/>
              <w:ind w:firstLine="0"/>
              <w:rPr>
                <w:rFonts w:eastAsia="Calibri" w:cs="Arial"/>
                <w:sz w:val="20"/>
                <w:szCs w:val="20"/>
              </w:rPr>
            </w:pPr>
            <w:r w:rsidRPr="00145427">
              <w:rPr>
                <w:rFonts w:eastAsia="Calibri" w:cs="Arial"/>
                <w:sz w:val="20"/>
                <w:szCs w:val="20"/>
              </w:rPr>
              <w:t>Шламы буровые при бурении, св</w:t>
            </w:r>
            <w:r w:rsidRPr="00145427">
              <w:rPr>
                <w:rFonts w:eastAsia="Calibri" w:cs="Arial"/>
                <w:sz w:val="20"/>
                <w:szCs w:val="20"/>
              </w:rPr>
              <w:t>я</w:t>
            </w:r>
            <w:r w:rsidRPr="00145427">
              <w:rPr>
                <w:rFonts w:eastAsia="Calibri" w:cs="Arial"/>
                <w:sz w:val="20"/>
                <w:szCs w:val="20"/>
              </w:rPr>
              <w:t>занном с добычей сырой нефти, м</w:t>
            </w:r>
            <w:r w:rsidRPr="00145427">
              <w:rPr>
                <w:rFonts w:eastAsia="Calibri" w:cs="Arial"/>
                <w:sz w:val="20"/>
                <w:szCs w:val="20"/>
              </w:rPr>
              <w:t>а</w:t>
            </w:r>
            <w:r w:rsidRPr="00145427">
              <w:rPr>
                <w:rFonts w:eastAsia="Calibri" w:cs="Arial"/>
                <w:sz w:val="20"/>
                <w:szCs w:val="20"/>
              </w:rPr>
              <w:t>лоопасные</w:t>
            </w:r>
          </w:p>
        </w:tc>
        <w:tc>
          <w:tcPr>
            <w:tcW w:w="3118" w:type="dxa"/>
            <w:tcBorders>
              <w:top w:val="single" w:sz="4" w:space="0" w:color="auto"/>
              <w:left w:val="single" w:sz="4" w:space="0" w:color="auto"/>
              <w:bottom w:val="single" w:sz="4" w:space="0" w:color="auto"/>
              <w:right w:val="single" w:sz="4" w:space="0" w:color="auto"/>
            </w:tcBorders>
            <w:vAlign w:val="center"/>
          </w:tcPr>
          <w:p w14:paraId="0BFBF8C5"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w:t>
            </w:r>
          </w:p>
        </w:tc>
        <w:tc>
          <w:tcPr>
            <w:tcW w:w="2267" w:type="dxa"/>
            <w:tcBorders>
              <w:top w:val="single" w:sz="4" w:space="0" w:color="auto"/>
              <w:left w:val="single" w:sz="4" w:space="0" w:color="auto"/>
              <w:bottom w:val="single" w:sz="4" w:space="0" w:color="auto"/>
              <w:right w:val="nil"/>
            </w:tcBorders>
            <w:shd w:val="clear" w:color="auto" w:fill="auto"/>
            <w:vAlign w:val="center"/>
          </w:tcPr>
          <w:p w14:paraId="5C834281"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Буровые работы</w:t>
            </w:r>
          </w:p>
        </w:tc>
      </w:tr>
      <w:tr w:rsidR="00145427" w:rsidRPr="00145427" w14:paraId="7F7C445A" w14:textId="77777777" w:rsidTr="00632C85">
        <w:tblPrEx>
          <w:tblBorders>
            <w:left w:val="single" w:sz="4" w:space="0" w:color="auto"/>
            <w:right w:val="single" w:sz="4" w:space="0" w:color="auto"/>
          </w:tblBorders>
        </w:tblPrEx>
        <w:trPr>
          <w:cantSplit/>
          <w:trHeight w:val="230"/>
          <w:jc w:val="center"/>
        </w:trPr>
        <w:tc>
          <w:tcPr>
            <w:tcW w:w="852" w:type="dxa"/>
            <w:tcBorders>
              <w:top w:val="single" w:sz="4" w:space="0" w:color="auto"/>
              <w:left w:val="nil"/>
              <w:bottom w:val="single" w:sz="4" w:space="0" w:color="auto"/>
              <w:right w:val="single" w:sz="4" w:space="0" w:color="auto"/>
            </w:tcBorders>
            <w:shd w:val="clear" w:color="auto" w:fill="auto"/>
            <w:vAlign w:val="center"/>
          </w:tcPr>
          <w:p w14:paraId="089D0EBA"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C4AA17B" w14:textId="77777777" w:rsidR="00145427" w:rsidRPr="00145427" w:rsidRDefault="00145427" w:rsidP="00145427">
            <w:pPr>
              <w:spacing w:line="240" w:lineRule="auto"/>
              <w:ind w:firstLine="0"/>
              <w:rPr>
                <w:rFonts w:eastAsia="Calibri" w:cs="Arial"/>
                <w:sz w:val="20"/>
                <w:szCs w:val="20"/>
              </w:rPr>
            </w:pPr>
            <w:r w:rsidRPr="00145427">
              <w:rPr>
                <w:rFonts w:eastAsia="Calibri" w:cs="Arial"/>
                <w:sz w:val="20"/>
                <w:szCs w:val="20"/>
              </w:rPr>
              <w:t>Растворы буровые при бурении, нефтяных скважин отработанные малоопасные</w:t>
            </w:r>
          </w:p>
        </w:tc>
        <w:tc>
          <w:tcPr>
            <w:tcW w:w="3118" w:type="dxa"/>
            <w:tcBorders>
              <w:top w:val="single" w:sz="4" w:space="0" w:color="auto"/>
              <w:left w:val="single" w:sz="4" w:space="0" w:color="auto"/>
              <w:bottom w:val="single" w:sz="4" w:space="0" w:color="auto"/>
              <w:right w:val="single" w:sz="4" w:space="0" w:color="auto"/>
            </w:tcBorders>
            <w:vAlign w:val="center"/>
          </w:tcPr>
          <w:p w14:paraId="2621B018"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w:t>
            </w:r>
          </w:p>
        </w:tc>
        <w:tc>
          <w:tcPr>
            <w:tcW w:w="2267" w:type="dxa"/>
            <w:tcBorders>
              <w:top w:val="single" w:sz="4" w:space="0" w:color="auto"/>
              <w:left w:val="single" w:sz="4" w:space="0" w:color="auto"/>
              <w:bottom w:val="single" w:sz="4" w:space="0" w:color="auto"/>
              <w:right w:val="nil"/>
            </w:tcBorders>
            <w:shd w:val="clear" w:color="auto" w:fill="auto"/>
            <w:vAlign w:val="center"/>
          </w:tcPr>
          <w:p w14:paraId="756D5C56"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Буровые работы</w:t>
            </w:r>
          </w:p>
        </w:tc>
      </w:tr>
      <w:tr w:rsidR="00145427" w:rsidRPr="00145427" w14:paraId="4E1972B4" w14:textId="77777777" w:rsidTr="00632C85">
        <w:tblPrEx>
          <w:tblBorders>
            <w:left w:val="single" w:sz="4" w:space="0" w:color="auto"/>
            <w:right w:val="single" w:sz="4" w:space="0" w:color="auto"/>
          </w:tblBorders>
        </w:tblPrEx>
        <w:trPr>
          <w:cantSplit/>
          <w:trHeight w:val="230"/>
          <w:jc w:val="center"/>
        </w:trPr>
        <w:tc>
          <w:tcPr>
            <w:tcW w:w="852" w:type="dxa"/>
            <w:tcBorders>
              <w:top w:val="single" w:sz="4" w:space="0" w:color="auto"/>
              <w:left w:val="nil"/>
              <w:bottom w:val="single" w:sz="4" w:space="0" w:color="auto"/>
              <w:right w:val="single" w:sz="4" w:space="0" w:color="auto"/>
            </w:tcBorders>
            <w:shd w:val="clear" w:color="auto" w:fill="auto"/>
            <w:vAlign w:val="center"/>
          </w:tcPr>
          <w:p w14:paraId="5D572D4D"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471BF82" w14:textId="77777777" w:rsidR="00145427" w:rsidRPr="00145427" w:rsidRDefault="00145427" w:rsidP="00145427">
            <w:pPr>
              <w:spacing w:line="240" w:lineRule="auto"/>
              <w:ind w:firstLine="0"/>
              <w:rPr>
                <w:rFonts w:eastAsia="Calibri" w:cs="Arial"/>
                <w:sz w:val="20"/>
                <w:szCs w:val="20"/>
              </w:rPr>
            </w:pPr>
            <w:r w:rsidRPr="00145427">
              <w:rPr>
                <w:rFonts w:eastAsia="Calibri" w:cs="Arial"/>
                <w:sz w:val="20"/>
                <w:szCs w:val="20"/>
              </w:rPr>
              <w:t>Воды сточные буровые при бурении, связанном с добычей сырой нефти, малоопасные</w:t>
            </w:r>
          </w:p>
        </w:tc>
        <w:tc>
          <w:tcPr>
            <w:tcW w:w="3118" w:type="dxa"/>
            <w:tcBorders>
              <w:top w:val="single" w:sz="4" w:space="0" w:color="auto"/>
              <w:left w:val="single" w:sz="4" w:space="0" w:color="auto"/>
              <w:bottom w:val="single" w:sz="4" w:space="0" w:color="auto"/>
              <w:right w:val="single" w:sz="4" w:space="0" w:color="auto"/>
            </w:tcBorders>
            <w:vAlign w:val="center"/>
          </w:tcPr>
          <w:p w14:paraId="4ACCC494"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w:t>
            </w:r>
          </w:p>
        </w:tc>
        <w:tc>
          <w:tcPr>
            <w:tcW w:w="2267" w:type="dxa"/>
            <w:tcBorders>
              <w:top w:val="single" w:sz="4" w:space="0" w:color="auto"/>
              <w:left w:val="single" w:sz="4" w:space="0" w:color="auto"/>
              <w:bottom w:val="single" w:sz="4" w:space="0" w:color="auto"/>
              <w:right w:val="nil"/>
            </w:tcBorders>
            <w:shd w:val="clear" w:color="auto" w:fill="auto"/>
            <w:vAlign w:val="center"/>
          </w:tcPr>
          <w:p w14:paraId="2C9E4067"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Буровые работы</w:t>
            </w:r>
          </w:p>
        </w:tc>
      </w:tr>
      <w:tr w:rsidR="00145427" w:rsidRPr="00145427" w14:paraId="586BD444" w14:textId="77777777" w:rsidTr="00632C85">
        <w:tblPrEx>
          <w:tblBorders>
            <w:left w:val="single" w:sz="4" w:space="0" w:color="auto"/>
            <w:right w:val="single" w:sz="4" w:space="0" w:color="auto"/>
          </w:tblBorders>
        </w:tblPrEx>
        <w:trPr>
          <w:cantSplit/>
          <w:trHeight w:val="230"/>
          <w:jc w:val="center"/>
        </w:trPr>
        <w:tc>
          <w:tcPr>
            <w:tcW w:w="852" w:type="dxa"/>
            <w:tcBorders>
              <w:top w:val="single" w:sz="4" w:space="0" w:color="auto"/>
              <w:left w:val="nil"/>
              <w:bottom w:val="single" w:sz="4" w:space="0" w:color="auto"/>
              <w:right w:val="single" w:sz="4" w:space="0" w:color="auto"/>
            </w:tcBorders>
            <w:shd w:val="clear" w:color="auto" w:fill="auto"/>
            <w:vAlign w:val="center"/>
          </w:tcPr>
          <w:p w14:paraId="41524193"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BAA8A9C" w14:textId="77777777" w:rsidR="00145427" w:rsidRPr="00145427" w:rsidRDefault="00145427" w:rsidP="00145427">
            <w:pPr>
              <w:spacing w:line="240" w:lineRule="auto"/>
              <w:ind w:firstLine="0"/>
              <w:rPr>
                <w:rFonts w:eastAsia="Calibri" w:cs="Arial"/>
                <w:sz w:val="20"/>
                <w:szCs w:val="20"/>
              </w:rPr>
            </w:pPr>
            <w:r w:rsidRPr="00145427">
              <w:rPr>
                <w:rFonts w:eastAsia="Calibri" w:cs="Arial"/>
                <w:sz w:val="20"/>
                <w:szCs w:val="20"/>
              </w:rPr>
              <w:t>Тара из черных металлов, загря</w:t>
            </w:r>
            <w:r w:rsidRPr="00145427">
              <w:rPr>
                <w:rFonts w:eastAsia="Calibri" w:cs="Arial"/>
                <w:sz w:val="20"/>
                <w:szCs w:val="20"/>
              </w:rPr>
              <w:t>з</w:t>
            </w:r>
            <w:r w:rsidRPr="00145427">
              <w:rPr>
                <w:rFonts w:eastAsia="Calibri" w:cs="Arial"/>
                <w:sz w:val="20"/>
                <w:szCs w:val="20"/>
              </w:rPr>
              <w:t>ненная лакокрасочными матери</w:t>
            </w:r>
            <w:r w:rsidRPr="00145427">
              <w:rPr>
                <w:rFonts w:eastAsia="Calibri" w:cs="Arial"/>
                <w:sz w:val="20"/>
                <w:szCs w:val="20"/>
              </w:rPr>
              <w:t>а</w:t>
            </w:r>
            <w:r w:rsidRPr="00145427">
              <w:rPr>
                <w:rFonts w:eastAsia="Calibri" w:cs="Arial"/>
                <w:sz w:val="20"/>
                <w:szCs w:val="20"/>
              </w:rPr>
              <w:t>лами (содержание менее 5%)</w:t>
            </w:r>
          </w:p>
        </w:tc>
        <w:tc>
          <w:tcPr>
            <w:tcW w:w="3118" w:type="dxa"/>
            <w:tcBorders>
              <w:top w:val="single" w:sz="4" w:space="0" w:color="auto"/>
              <w:left w:val="single" w:sz="4" w:space="0" w:color="auto"/>
              <w:bottom w:val="single" w:sz="4" w:space="0" w:color="auto"/>
              <w:right w:val="single" w:sz="4" w:space="0" w:color="auto"/>
            </w:tcBorders>
            <w:vAlign w:val="center"/>
          </w:tcPr>
          <w:p w14:paraId="28942CDC"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Участки производства стро</w:t>
            </w:r>
            <w:r w:rsidRPr="00145427">
              <w:rPr>
                <w:rFonts w:eastAsia="Calibri" w:cs="Arial"/>
                <w:sz w:val="20"/>
                <w:szCs w:val="20"/>
              </w:rPr>
              <w:t>и</w:t>
            </w:r>
            <w:r w:rsidRPr="00145427">
              <w:rPr>
                <w:rFonts w:eastAsia="Calibri" w:cs="Arial"/>
                <w:sz w:val="20"/>
                <w:szCs w:val="20"/>
              </w:rPr>
              <w:t>тельных работ</w:t>
            </w:r>
          </w:p>
        </w:tc>
        <w:tc>
          <w:tcPr>
            <w:tcW w:w="2267" w:type="dxa"/>
            <w:tcBorders>
              <w:top w:val="single" w:sz="4" w:space="0" w:color="auto"/>
              <w:left w:val="single" w:sz="4" w:space="0" w:color="auto"/>
              <w:bottom w:val="single" w:sz="4" w:space="0" w:color="auto"/>
              <w:right w:val="nil"/>
            </w:tcBorders>
            <w:shd w:val="clear" w:color="auto" w:fill="auto"/>
            <w:vAlign w:val="center"/>
          </w:tcPr>
          <w:p w14:paraId="5789B183"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w:t>
            </w:r>
          </w:p>
        </w:tc>
      </w:tr>
      <w:tr w:rsidR="00145427" w:rsidRPr="00145427" w14:paraId="3836960F" w14:textId="77777777" w:rsidTr="00632C85">
        <w:tblPrEx>
          <w:tblBorders>
            <w:left w:val="single" w:sz="4" w:space="0" w:color="auto"/>
            <w:right w:val="single" w:sz="4" w:space="0" w:color="auto"/>
          </w:tblBorders>
        </w:tblPrEx>
        <w:trPr>
          <w:cantSplit/>
          <w:trHeight w:val="230"/>
          <w:jc w:val="center"/>
        </w:trPr>
        <w:tc>
          <w:tcPr>
            <w:tcW w:w="852" w:type="dxa"/>
            <w:tcBorders>
              <w:top w:val="single" w:sz="4" w:space="0" w:color="auto"/>
              <w:left w:val="nil"/>
              <w:bottom w:val="single" w:sz="4" w:space="0" w:color="auto"/>
              <w:right w:val="single" w:sz="4" w:space="0" w:color="auto"/>
            </w:tcBorders>
            <w:shd w:val="clear" w:color="auto" w:fill="auto"/>
            <w:vAlign w:val="center"/>
          </w:tcPr>
          <w:p w14:paraId="3BBB2133"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4F57BF8" w14:textId="77777777" w:rsidR="00145427" w:rsidRPr="00145427" w:rsidRDefault="00145427" w:rsidP="00145427">
            <w:pPr>
              <w:spacing w:line="240" w:lineRule="auto"/>
              <w:ind w:firstLine="0"/>
              <w:rPr>
                <w:rFonts w:eastAsia="Calibri" w:cs="Arial"/>
                <w:sz w:val="20"/>
                <w:szCs w:val="20"/>
              </w:rPr>
            </w:pPr>
            <w:r w:rsidRPr="00145427">
              <w:rPr>
                <w:rFonts w:eastAsia="Calibri" w:cs="Arial"/>
                <w:sz w:val="20"/>
                <w:szCs w:val="20"/>
              </w:rPr>
              <w:t>Тара из черных металлов, загря</w:t>
            </w:r>
            <w:r w:rsidRPr="00145427">
              <w:rPr>
                <w:rFonts w:eastAsia="Calibri" w:cs="Arial"/>
                <w:sz w:val="20"/>
                <w:szCs w:val="20"/>
              </w:rPr>
              <w:t>з</w:t>
            </w:r>
            <w:r w:rsidRPr="00145427">
              <w:rPr>
                <w:rFonts w:eastAsia="Calibri" w:cs="Arial"/>
                <w:sz w:val="20"/>
                <w:szCs w:val="20"/>
              </w:rPr>
              <w:t>ненная нефтепродуктами (содерж</w:t>
            </w:r>
            <w:r w:rsidRPr="00145427">
              <w:rPr>
                <w:rFonts w:eastAsia="Calibri" w:cs="Arial"/>
                <w:sz w:val="20"/>
                <w:szCs w:val="20"/>
              </w:rPr>
              <w:t>а</w:t>
            </w:r>
            <w:r w:rsidRPr="00145427">
              <w:rPr>
                <w:rFonts w:eastAsia="Calibri" w:cs="Arial"/>
                <w:sz w:val="20"/>
                <w:szCs w:val="20"/>
              </w:rPr>
              <w:t>ние нефтепродуктов менее 15%)</w:t>
            </w:r>
          </w:p>
        </w:tc>
        <w:tc>
          <w:tcPr>
            <w:tcW w:w="3118" w:type="dxa"/>
            <w:tcBorders>
              <w:top w:val="single" w:sz="4" w:space="0" w:color="auto"/>
              <w:left w:val="single" w:sz="4" w:space="0" w:color="auto"/>
              <w:bottom w:val="single" w:sz="4" w:space="0" w:color="auto"/>
              <w:right w:val="single" w:sz="4" w:space="0" w:color="auto"/>
            </w:tcBorders>
            <w:vAlign w:val="center"/>
          </w:tcPr>
          <w:p w14:paraId="28A195CA"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Участки производства стро</w:t>
            </w:r>
            <w:r w:rsidRPr="00145427">
              <w:rPr>
                <w:rFonts w:eastAsia="Calibri" w:cs="Arial"/>
                <w:sz w:val="20"/>
                <w:szCs w:val="20"/>
              </w:rPr>
              <w:t>и</w:t>
            </w:r>
            <w:r w:rsidRPr="00145427">
              <w:rPr>
                <w:rFonts w:eastAsia="Calibri" w:cs="Arial"/>
                <w:sz w:val="20"/>
                <w:szCs w:val="20"/>
              </w:rPr>
              <w:t>тельных работ</w:t>
            </w:r>
          </w:p>
        </w:tc>
        <w:tc>
          <w:tcPr>
            <w:tcW w:w="2267" w:type="dxa"/>
            <w:tcBorders>
              <w:top w:val="single" w:sz="4" w:space="0" w:color="auto"/>
              <w:left w:val="single" w:sz="4" w:space="0" w:color="auto"/>
              <w:bottom w:val="single" w:sz="4" w:space="0" w:color="auto"/>
              <w:right w:val="nil"/>
            </w:tcBorders>
            <w:shd w:val="clear" w:color="auto" w:fill="auto"/>
            <w:vAlign w:val="center"/>
          </w:tcPr>
          <w:p w14:paraId="59FC1ECD"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w:t>
            </w:r>
          </w:p>
        </w:tc>
      </w:tr>
      <w:tr w:rsidR="00145427" w:rsidRPr="00145427" w14:paraId="4519D8ED" w14:textId="77777777" w:rsidTr="00632C85">
        <w:tblPrEx>
          <w:tblBorders>
            <w:left w:val="single" w:sz="4" w:space="0" w:color="auto"/>
            <w:right w:val="single" w:sz="4" w:space="0" w:color="auto"/>
          </w:tblBorders>
        </w:tblPrEx>
        <w:trPr>
          <w:cantSplit/>
          <w:trHeight w:val="230"/>
          <w:jc w:val="center"/>
        </w:trPr>
        <w:tc>
          <w:tcPr>
            <w:tcW w:w="852" w:type="dxa"/>
            <w:tcBorders>
              <w:top w:val="single" w:sz="4" w:space="0" w:color="auto"/>
              <w:left w:val="nil"/>
              <w:bottom w:val="single" w:sz="4" w:space="0" w:color="auto"/>
              <w:right w:val="single" w:sz="4" w:space="0" w:color="auto"/>
            </w:tcBorders>
            <w:shd w:val="clear" w:color="auto" w:fill="auto"/>
            <w:vAlign w:val="center"/>
          </w:tcPr>
          <w:p w14:paraId="21279365"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64E4A49" w14:textId="77777777" w:rsidR="00145427" w:rsidRPr="00145427" w:rsidRDefault="00145427" w:rsidP="00145427">
            <w:pPr>
              <w:spacing w:line="240" w:lineRule="auto"/>
              <w:ind w:firstLine="0"/>
              <w:rPr>
                <w:rFonts w:eastAsia="Calibri" w:cs="Arial"/>
                <w:sz w:val="20"/>
                <w:szCs w:val="20"/>
              </w:rPr>
            </w:pPr>
            <w:r w:rsidRPr="00145427">
              <w:rPr>
                <w:rFonts w:eastAsia="Calibri" w:cs="Arial"/>
                <w:sz w:val="20"/>
                <w:szCs w:val="20"/>
              </w:rPr>
              <w:t>Отходы прочих теплоизоляционных материалов на основе минеральн</w:t>
            </w:r>
            <w:r w:rsidRPr="00145427">
              <w:rPr>
                <w:rFonts w:eastAsia="Calibri" w:cs="Arial"/>
                <w:sz w:val="20"/>
                <w:szCs w:val="20"/>
              </w:rPr>
              <w:t>о</w:t>
            </w:r>
            <w:r w:rsidRPr="00145427">
              <w:rPr>
                <w:rFonts w:eastAsia="Calibri" w:cs="Arial"/>
                <w:sz w:val="20"/>
                <w:szCs w:val="20"/>
              </w:rPr>
              <w:t>го волокна незагрязненные</w:t>
            </w:r>
          </w:p>
        </w:tc>
        <w:tc>
          <w:tcPr>
            <w:tcW w:w="3118" w:type="dxa"/>
            <w:tcBorders>
              <w:top w:val="single" w:sz="4" w:space="0" w:color="auto"/>
              <w:left w:val="single" w:sz="4" w:space="0" w:color="auto"/>
              <w:bottom w:val="single" w:sz="4" w:space="0" w:color="auto"/>
              <w:right w:val="single" w:sz="4" w:space="0" w:color="auto"/>
            </w:tcBorders>
            <w:vAlign w:val="center"/>
          </w:tcPr>
          <w:p w14:paraId="048475AA"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Участки производства стро</w:t>
            </w:r>
            <w:r w:rsidRPr="00145427">
              <w:rPr>
                <w:rFonts w:eastAsia="Calibri" w:cs="Arial"/>
                <w:sz w:val="20"/>
                <w:szCs w:val="20"/>
              </w:rPr>
              <w:t>и</w:t>
            </w:r>
            <w:r w:rsidRPr="00145427">
              <w:rPr>
                <w:rFonts w:eastAsia="Calibri" w:cs="Arial"/>
                <w:sz w:val="20"/>
                <w:szCs w:val="20"/>
              </w:rPr>
              <w:t>тельных работ</w:t>
            </w:r>
          </w:p>
        </w:tc>
        <w:tc>
          <w:tcPr>
            <w:tcW w:w="2267" w:type="dxa"/>
            <w:tcBorders>
              <w:top w:val="single" w:sz="4" w:space="0" w:color="auto"/>
              <w:left w:val="single" w:sz="4" w:space="0" w:color="auto"/>
              <w:bottom w:val="single" w:sz="4" w:space="0" w:color="auto"/>
              <w:right w:val="nil"/>
            </w:tcBorders>
            <w:shd w:val="clear" w:color="auto" w:fill="auto"/>
            <w:vAlign w:val="center"/>
          </w:tcPr>
          <w:p w14:paraId="68A2B580"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w:t>
            </w:r>
          </w:p>
        </w:tc>
      </w:tr>
      <w:tr w:rsidR="00145427" w:rsidRPr="00145427" w14:paraId="094F9B17" w14:textId="77777777" w:rsidTr="00632C85">
        <w:tblPrEx>
          <w:tblBorders>
            <w:left w:val="single" w:sz="4" w:space="0" w:color="auto"/>
            <w:right w:val="single" w:sz="4" w:space="0" w:color="auto"/>
          </w:tblBorders>
        </w:tblPrEx>
        <w:trPr>
          <w:cantSplit/>
          <w:trHeight w:val="230"/>
          <w:jc w:val="center"/>
        </w:trPr>
        <w:tc>
          <w:tcPr>
            <w:tcW w:w="852" w:type="dxa"/>
            <w:tcBorders>
              <w:top w:val="single" w:sz="4" w:space="0" w:color="auto"/>
              <w:left w:val="nil"/>
              <w:bottom w:val="single" w:sz="4" w:space="0" w:color="auto"/>
              <w:right w:val="single" w:sz="4" w:space="0" w:color="auto"/>
            </w:tcBorders>
            <w:shd w:val="clear" w:color="auto" w:fill="auto"/>
            <w:vAlign w:val="center"/>
          </w:tcPr>
          <w:p w14:paraId="0BA3C562"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4D7E671" w14:textId="77777777" w:rsidR="00145427" w:rsidRPr="00145427" w:rsidRDefault="00145427" w:rsidP="00145427">
            <w:pPr>
              <w:spacing w:line="240" w:lineRule="auto"/>
              <w:ind w:firstLine="0"/>
              <w:rPr>
                <w:rFonts w:eastAsia="Calibri" w:cs="Arial"/>
                <w:sz w:val="20"/>
                <w:szCs w:val="20"/>
              </w:rPr>
            </w:pPr>
            <w:r w:rsidRPr="00145427">
              <w:rPr>
                <w:rFonts w:cs="Arial"/>
                <w:sz w:val="20"/>
                <w:szCs w:val="20"/>
              </w:rPr>
              <w:t>Отходы битума нефтяного</w:t>
            </w:r>
          </w:p>
        </w:tc>
        <w:tc>
          <w:tcPr>
            <w:tcW w:w="3118" w:type="dxa"/>
            <w:tcBorders>
              <w:top w:val="single" w:sz="4" w:space="0" w:color="auto"/>
              <w:left w:val="single" w:sz="4" w:space="0" w:color="auto"/>
              <w:bottom w:val="single" w:sz="4" w:space="0" w:color="auto"/>
              <w:right w:val="single" w:sz="4" w:space="0" w:color="auto"/>
            </w:tcBorders>
            <w:vAlign w:val="center"/>
          </w:tcPr>
          <w:p w14:paraId="09B04C7A"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Участки производства стро</w:t>
            </w:r>
            <w:r w:rsidRPr="00145427">
              <w:rPr>
                <w:rFonts w:eastAsia="Calibri" w:cs="Arial"/>
                <w:sz w:val="20"/>
                <w:szCs w:val="20"/>
              </w:rPr>
              <w:t>и</w:t>
            </w:r>
            <w:r w:rsidRPr="00145427">
              <w:rPr>
                <w:rFonts w:eastAsia="Calibri" w:cs="Arial"/>
                <w:sz w:val="20"/>
                <w:szCs w:val="20"/>
              </w:rPr>
              <w:t>тельных работ</w:t>
            </w:r>
          </w:p>
        </w:tc>
        <w:tc>
          <w:tcPr>
            <w:tcW w:w="2267" w:type="dxa"/>
            <w:tcBorders>
              <w:top w:val="single" w:sz="4" w:space="0" w:color="auto"/>
              <w:left w:val="single" w:sz="4" w:space="0" w:color="auto"/>
              <w:bottom w:val="single" w:sz="4" w:space="0" w:color="auto"/>
              <w:right w:val="nil"/>
            </w:tcBorders>
            <w:shd w:val="clear" w:color="auto" w:fill="auto"/>
            <w:vAlign w:val="center"/>
          </w:tcPr>
          <w:p w14:paraId="4B72AC7A"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w:t>
            </w:r>
          </w:p>
        </w:tc>
      </w:tr>
      <w:tr w:rsidR="00145427" w:rsidRPr="00145427" w14:paraId="44B4C5F3" w14:textId="77777777" w:rsidTr="00632C85">
        <w:tblPrEx>
          <w:tblBorders>
            <w:left w:val="single" w:sz="4" w:space="0" w:color="auto"/>
            <w:right w:val="single" w:sz="4" w:space="0" w:color="auto"/>
          </w:tblBorders>
        </w:tblPrEx>
        <w:trPr>
          <w:cantSplit/>
          <w:trHeight w:val="230"/>
          <w:jc w:val="center"/>
        </w:trPr>
        <w:tc>
          <w:tcPr>
            <w:tcW w:w="852" w:type="dxa"/>
            <w:tcBorders>
              <w:top w:val="single" w:sz="4" w:space="0" w:color="auto"/>
              <w:left w:val="nil"/>
              <w:bottom w:val="single" w:sz="4" w:space="0" w:color="auto"/>
              <w:right w:val="single" w:sz="4" w:space="0" w:color="auto"/>
            </w:tcBorders>
            <w:shd w:val="clear" w:color="auto" w:fill="auto"/>
            <w:vAlign w:val="center"/>
          </w:tcPr>
          <w:p w14:paraId="4DFD81DE"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16C0A8D" w14:textId="77777777" w:rsidR="00145427" w:rsidRPr="00145427" w:rsidRDefault="00145427" w:rsidP="00145427">
            <w:pPr>
              <w:spacing w:line="240" w:lineRule="auto"/>
              <w:ind w:firstLine="0"/>
              <w:rPr>
                <w:rFonts w:eastAsia="Calibri" w:cs="Arial"/>
                <w:sz w:val="20"/>
                <w:szCs w:val="20"/>
              </w:rPr>
            </w:pPr>
            <w:r w:rsidRPr="00145427">
              <w:rPr>
                <w:rFonts w:eastAsia="Calibri" w:cs="Arial"/>
                <w:sz w:val="20"/>
                <w:szCs w:val="20"/>
              </w:rPr>
              <w:t>Шлак сварочный</w:t>
            </w:r>
          </w:p>
        </w:tc>
        <w:tc>
          <w:tcPr>
            <w:tcW w:w="3118" w:type="dxa"/>
            <w:tcBorders>
              <w:top w:val="single" w:sz="4" w:space="0" w:color="auto"/>
              <w:left w:val="single" w:sz="4" w:space="0" w:color="auto"/>
              <w:bottom w:val="single" w:sz="4" w:space="0" w:color="auto"/>
              <w:right w:val="single" w:sz="4" w:space="0" w:color="auto"/>
            </w:tcBorders>
            <w:vAlign w:val="center"/>
          </w:tcPr>
          <w:p w14:paraId="78DD8216"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Участки производства стро</w:t>
            </w:r>
            <w:r w:rsidRPr="00145427">
              <w:rPr>
                <w:rFonts w:eastAsia="Calibri" w:cs="Arial"/>
                <w:sz w:val="20"/>
                <w:szCs w:val="20"/>
              </w:rPr>
              <w:t>и</w:t>
            </w:r>
            <w:r w:rsidRPr="00145427">
              <w:rPr>
                <w:rFonts w:eastAsia="Calibri" w:cs="Arial"/>
                <w:sz w:val="20"/>
                <w:szCs w:val="20"/>
              </w:rPr>
              <w:t>тельных работ</w:t>
            </w:r>
          </w:p>
        </w:tc>
        <w:tc>
          <w:tcPr>
            <w:tcW w:w="2267" w:type="dxa"/>
            <w:tcBorders>
              <w:top w:val="single" w:sz="4" w:space="0" w:color="auto"/>
              <w:left w:val="single" w:sz="4" w:space="0" w:color="auto"/>
              <w:bottom w:val="single" w:sz="4" w:space="0" w:color="auto"/>
              <w:right w:val="nil"/>
            </w:tcBorders>
            <w:shd w:val="clear" w:color="auto" w:fill="auto"/>
            <w:vAlign w:val="center"/>
          </w:tcPr>
          <w:p w14:paraId="64D46F0A"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w:t>
            </w:r>
          </w:p>
        </w:tc>
      </w:tr>
      <w:tr w:rsidR="00145427" w:rsidRPr="00145427" w14:paraId="42575937" w14:textId="77777777" w:rsidTr="00632C85">
        <w:tblPrEx>
          <w:tblBorders>
            <w:left w:val="single" w:sz="4" w:space="0" w:color="auto"/>
            <w:right w:val="single" w:sz="4" w:space="0" w:color="auto"/>
          </w:tblBorders>
        </w:tblPrEx>
        <w:trPr>
          <w:cantSplit/>
          <w:trHeight w:val="230"/>
          <w:jc w:val="center"/>
        </w:trPr>
        <w:tc>
          <w:tcPr>
            <w:tcW w:w="852" w:type="dxa"/>
            <w:tcBorders>
              <w:top w:val="single" w:sz="4" w:space="0" w:color="auto"/>
              <w:left w:val="nil"/>
              <w:bottom w:val="single" w:sz="4" w:space="0" w:color="auto"/>
              <w:right w:val="single" w:sz="4" w:space="0" w:color="auto"/>
            </w:tcBorders>
            <w:shd w:val="clear" w:color="auto" w:fill="auto"/>
            <w:vAlign w:val="center"/>
          </w:tcPr>
          <w:p w14:paraId="661AC3A8"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BD0EFB4" w14:textId="77777777" w:rsidR="00145427" w:rsidRPr="00145427" w:rsidRDefault="00145427" w:rsidP="00145427">
            <w:pPr>
              <w:spacing w:line="240" w:lineRule="auto"/>
              <w:ind w:firstLine="0"/>
              <w:rPr>
                <w:rFonts w:eastAsia="Calibri" w:cs="Arial"/>
                <w:sz w:val="20"/>
                <w:szCs w:val="20"/>
              </w:rPr>
            </w:pPr>
            <w:r w:rsidRPr="00145427">
              <w:rPr>
                <w:rFonts w:eastAsia="Calibri" w:cs="Arial"/>
                <w:sz w:val="20"/>
                <w:szCs w:val="20"/>
              </w:rPr>
              <w:t>Остатки и огарки стальных сваро</w:t>
            </w:r>
            <w:r w:rsidRPr="00145427">
              <w:rPr>
                <w:rFonts w:eastAsia="Calibri" w:cs="Arial"/>
                <w:sz w:val="20"/>
                <w:szCs w:val="20"/>
              </w:rPr>
              <w:t>ч</w:t>
            </w:r>
            <w:r w:rsidRPr="00145427">
              <w:rPr>
                <w:rFonts w:eastAsia="Calibri" w:cs="Arial"/>
                <w:sz w:val="20"/>
                <w:szCs w:val="20"/>
              </w:rPr>
              <w:t>ных электродов</w:t>
            </w:r>
          </w:p>
        </w:tc>
        <w:tc>
          <w:tcPr>
            <w:tcW w:w="3118" w:type="dxa"/>
            <w:tcBorders>
              <w:top w:val="single" w:sz="4" w:space="0" w:color="auto"/>
              <w:left w:val="single" w:sz="4" w:space="0" w:color="auto"/>
              <w:bottom w:val="single" w:sz="4" w:space="0" w:color="auto"/>
              <w:right w:val="single" w:sz="4" w:space="0" w:color="auto"/>
            </w:tcBorders>
            <w:vAlign w:val="center"/>
          </w:tcPr>
          <w:p w14:paraId="0988A6E8"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Участки производства стро</w:t>
            </w:r>
            <w:r w:rsidRPr="00145427">
              <w:rPr>
                <w:rFonts w:eastAsia="Calibri" w:cs="Arial"/>
                <w:sz w:val="20"/>
                <w:szCs w:val="20"/>
              </w:rPr>
              <w:t>и</w:t>
            </w:r>
            <w:r w:rsidRPr="00145427">
              <w:rPr>
                <w:rFonts w:eastAsia="Calibri" w:cs="Arial"/>
                <w:sz w:val="20"/>
                <w:szCs w:val="20"/>
              </w:rPr>
              <w:t>тельных работ</w:t>
            </w:r>
          </w:p>
        </w:tc>
        <w:tc>
          <w:tcPr>
            <w:tcW w:w="2267" w:type="dxa"/>
            <w:tcBorders>
              <w:top w:val="single" w:sz="4" w:space="0" w:color="auto"/>
              <w:left w:val="single" w:sz="4" w:space="0" w:color="auto"/>
              <w:bottom w:val="single" w:sz="4" w:space="0" w:color="auto"/>
              <w:right w:val="nil"/>
            </w:tcBorders>
            <w:shd w:val="clear" w:color="auto" w:fill="auto"/>
            <w:vAlign w:val="center"/>
          </w:tcPr>
          <w:p w14:paraId="5A77D5F1"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w:t>
            </w:r>
          </w:p>
        </w:tc>
      </w:tr>
      <w:tr w:rsidR="00145427" w:rsidRPr="00145427" w14:paraId="017F198F" w14:textId="77777777" w:rsidTr="00632C85">
        <w:tblPrEx>
          <w:tblBorders>
            <w:left w:val="single" w:sz="4" w:space="0" w:color="auto"/>
            <w:right w:val="single" w:sz="4" w:space="0" w:color="auto"/>
          </w:tblBorders>
        </w:tblPrEx>
        <w:trPr>
          <w:cantSplit/>
          <w:trHeight w:val="230"/>
          <w:jc w:val="center"/>
        </w:trPr>
        <w:tc>
          <w:tcPr>
            <w:tcW w:w="852" w:type="dxa"/>
            <w:tcBorders>
              <w:top w:val="single" w:sz="4" w:space="0" w:color="auto"/>
              <w:left w:val="nil"/>
              <w:bottom w:val="single" w:sz="4" w:space="0" w:color="auto"/>
              <w:right w:val="single" w:sz="4" w:space="0" w:color="auto"/>
            </w:tcBorders>
            <w:shd w:val="clear" w:color="auto" w:fill="auto"/>
            <w:vAlign w:val="center"/>
          </w:tcPr>
          <w:p w14:paraId="2C066494"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C4D5431" w14:textId="77777777" w:rsidR="00145427" w:rsidRPr="00145427" w:rsidRDefault="00145427" w:rsidP="00145427">
            <w:pPr>
              <w:spacing w:line="240" w:lineRule="auto"/>
              <w:ind w:firstLine="0"/>
              <w:rPr>
                <w:rFonts w:eastAsia="Calibri" w:cs="Arial"/>
                <w:sz w:val="20"/>
                <w:szCs w:val="20"/>
              </w:rPr>
            </w:pPr>
            <w:r w:rsidRPr="00145427">
              <w:rPr>
                <w:rFonts w:cs="Arial"/>
                <w:sz w:val="20"/>
                <w:szCs w:val="20"/>
              </w:rPr>
              <w:t>Лом и отходы стальные несортир</w:t>
            </w:r>
            <w:r w:rsidRPr="00145427">
              <w:rPr>
                <w:rFonts w:cs="Arial"/>
                <w:sz w:val="20"/>
                <w:szCs w:val="20"/>
              </w:rPr>
              <w:t>о</w:t>
            </w:r>
            <w:r w:rsidRPr="00145427">
              <w:rPr>
                <w:rFonts w:cs="Arial"/>
                <w:sz w:val="20"/>
                <w:szCs w:val="20"/>
              </w:rPr>
              <w:t>ванные</w:t>
            </w:r>
          </w:p>
        </w:tc>
        <w:tc>
          <w:tcPr>
            <w:tcW w:w="3118" w:type="dxa"/>
            <w:tcBorders>
              <w:top w:val="single" w:sz="4" w:space="0" w:color="auto"/>
              <w:left w:val="single" w:sz="4" w:space="0" w:color="auto"/>
              <w:bottom w:val="single" w:sz="4" w:space="0" w:color="auto"/>
              <w:right w:val="single" w:sz="4" w:space="0" w:color="auto"/>
            </w:tcBorders>
          </w:tcPr>
          <w:p w14:paraId="0DA387C9"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Участки производства стро</w:t>
            </w:r>
            <w:r w:rsidRPr="00145427">
              <w:rPr>
                <w:rFonts w:eastAsia="Calibri" w:cs="Arial"/>
                <w:sz w:val="20"/>
                <w:szCs w:val="20"/>
              </w:rPr>
              <w:t>и</w:t>
            </w:r>
            <w:r w:rsidRPr="00145427">
              <w:rPr>
                <w:rFonts w:eastAsia="Calibri" w:cs="Arial"/>
                <w:sz w:val="20"/>
                <w:szCs w:val="20"/>
              </w:rPr>
              <w:t>тельных работ</w:t>
            </w:r>
          </w:p>
        </w:tc>
        <w:tc>
          <w:tcPr>
            <w:tcW w:w="2267" w:type="dxa"/>
            <w:tcBorders>
              <w:top w:val="single" w:sz="4" w:space="0" w:color="auto"/>
              <w:left w:val="single" w:sz="4" w:space="0" w:color="auto"/>
              <w:bottom w:val="single" w:sz="4" w:space="0" w:color="auto"/>
              <w:right w:val="nil"/>
            </w:tcBorders>
            <w:shd w:val="clear" w:color="auto" w:fill="auto"/>
            <w:vAlign w:val="center"/>
          </w:tcPr>
          <w:p w14:paraId="559CF565"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w:t>
            </w:r>
          </w:p>
        </w:tc>
      </w:tr>
      <w:tr w:rsidR="00145427" w:rsidRPr="00145427" w14:paraId="2492927D" w14:textId="77777777" w:rsidTr="00632C85">
        <w:tblPrEx>
          <w:tblBorders>
            <w:left w:val="single" w:sz="4" w:space="0" w:color="auto"/>
            <w:right w:val="single" w:sz="4" w:space="0" w:color="auto"/>
          </w:tblBorders>
        </w:tblPrEx>
        <w:trPr>
          <w:cantSplit/>
          <w:trHeight w:val="230"/>
          <w:jc w:val="center"/>
        </w:trPr>
        <w:tc>
          <w:tcPr>
            <w:tcW w:w="852" w:type="dxa"/>
            <w:tcBorders>
              <w:top w:val="single" w:sz="4" w:space="0" w:color="auto"/>
              <w:left w:val="nil"/>
              <w:bottom w:val="single" w:sz="4" w:space="0" w:color="auto"/>
              <w:right w:val="single" w:sz="4" w:space="0" w:color="auto"/>
            </w:tcBorders>
            <w:shd w:val="clear" w:color="auto" w:fill="auto"/>
            <w:vAlign w:val="center"/>
          </w:tcPr>
          <w:p w14:paraId="04042BB7"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lastRenderedPageBreak/>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F0DB7C4" w14:textId="77777777" w:rsidR="00145427" w:rsidRPr="00145427" w:rsidRDefault="00145427" w:rsidP="00145427">
            <w:pPr>
              <w:spacing w:line="240" w:lineRule="auto"/>
              <w:ind w:firstLine="0"/>
              <w:rPr>
                <w:rFonts w:eastAsia="Calibri" w:cs="Arial"/>
                <w:sz w:val="20"/>
                <w:szCs w:val="20"/>
              </w:rPr>
            </w:pPr>
            <w:r w:rsidRPr="00145427">
              <w:rPr>
                <w:rFonts w:cs="Arial"/>
                <w:sz w:val="20"/>
                <w:szCs w:val="20"/>
              </w:rPr>
              <w:t>Отходы цемента в кусковой форме</w:t>
            </w:r>
          </w:p>
        </w:tc>
        <w:tc>
          <w:tcPr>
            <w:tcW w:w="3118" w:type="dxa"/>
            <w:tcBorders>
              <w:top w:val="single" w:sz="4" w:space="0" w:color="auto"/>
              <w:left w:val="single" w:sz="4" w:space="0" w:color="auto"/>
              <w:bottom w:val="single" w:sz="4" w:space="0" w:color="auto"/>
              <w:right w:val="single" w:sz="4" w:space="0" w:color="auto"/>
            </w:tcBorders>
            <w:vAlign w:val="center"/>
          </w:tcPr>
          <w:p w14:paraId="3C4FA697"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Участки производства стро</w:t>
            </w:r>
            <w:r w:rsidRPr="00145427">
              <w:rPr>
                <w:rFonts w:eastAsia="Calibri" w:cs="Arial"/>
                <w:sz w:val="20"/>
                <w:szCs w:val="20"/>
              </w:rPr>
              <w:t>и</w:t>
            </w:r>
            <w:r w:rsidRPr="00145427">
              <w:rPr>
                <w:rFonts w:eastAsia="Calibri" w:cs="Arial"/>
                <w:sz w:val="20"/>
                <w:szCs w:val="20"/>
              </w:rPr>
              <w:t>тельных работ.</w:t>
            </w:r>
          </w:p>
          <w:p w14:paraId="56B6B4E0"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Участки проведения рекульт</w:t>
            </w:r>
            <w:r w:rsidRPr="00145427">
              <w:rPr>
                <w:rFonts w:eastAsia="Calibri" w:cs="Arial"/>
                <w:sz w:val="20"/>
                <w:szCs w:val="20"/>
              </w:rPr>
              <w:t>и</w:t>
            </w:r>
            <w:r w:rsidRPr="00145427">
              <w:rPr>
                <w:rFonts w:eastAsia="Calibri" w:cs="Arial"/>
                <w:sz w:val="20"/>
                <w:szCs w:val="20"/>
              </w:rPr>
              <w:t>вации - обезвреживание отх</w:t>
            </w:r>
            <w:r w:rsidRPr="00145427">
              <w:rPr>
                <w:rFonts w:eastAsia="Calibri" w:cs="Arial"/>
                <w:sz w:val="20"/>
                <w:szCs w:val="20"/>
              </w:rPr>
              <w:t>о</w:t>
            </w:r>
            <w:r w:rsidRPr="00145427">
              <w:rPr>
                <w:rFonts w:eastAsia="Calibri" w:cs="Arial"/>
                <w:sz w:val="20"/>
                <w:szCs w:val="20"/>
              </w:rPr>
              <w:t>дов бурения методом отве</w:t>
            </w:r>
            <w:r w:rsidRPr="00145427">
              <w:rPr>
                <w:rFonts w:eastAsia="Calibri" w:cs="Arial"/>
                <w:sz w:val="20"/>
                <w:szCs w:val="20"/>
              </w:rPr>
              <w:t>р</w:t>
            </w:r>
            <w:r w:rsidRPr="00145427">
              <w:rPr>
                <w:rFonts w:eastAsia="Calibri" w:cs="Arial"/>
                <w:sz w:val="20"/>
                <w:szCs w:val="20"/>
              </w:rPr>
              <w:t>ждения</w:t>
            </w:r>
          </w:p>
        </w:tc>
        <w:tc>
          <w:tcPr>
            <w:tcW w:w="2267" w:type="dxa"/>
            <w:tcBorders>
              <w:top w:val="single" w:sz="4" w:space="0" w:color="auto"/>
              <w:left w:val="single" w:sz="4" w:space="0" w:color="auto"/>
              <w:bottom w:val="single" w:sz="4" w:space="0" w:color="auto"/>
              <w:right w:val="nil"/>
            </w:tcBorders>
            <w:shd w:val="clear" w:color="auto" w:fill="auto"/>
            <w:vAlign w:val="center"/>
          </w:tcPr>
          <w:p w14:paraId="3A45D895"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w:t>
            </w:r>
          </w:p>
        </w:tc>
      </w:tr>
      <w:tr w:rsidR="00145427" w:rsidRPr="00145427" w14:paraId="3DC3954E" w14:textId="77777777" w:rsidTr="00632C85">
        <w:tblPrEx>
          <w:tblBorders>
            <w:left w:val="single" w:sz="4" w:space="0" w:color="auto"/>
            <w:right w:val="single" w:sz="4" w:space="0" w:color="auto"/>
          </w:tblBorders>
        </w:tblPrEx>
        <w:trPr>
          <w:cantSplit/>
          <w:trHeight w:val="230"/>
          <w:jc w:val="center"/>
        </w:trPr>
        <w:tc>
          <w:tcPr>
            <w:tcW w:w="852" w:type="dxa"/>
            <w:tcBorders>
              <w:top w:val="single" w:sz="4" w:space="0" w:color="auto"/>
              <w:left w:val="nil"/>
              <w:bottom w:val="single" w:sz="4" w:space="0" w:color="auto"/>
              <w:right w:val="single" w:sz="4" w:space="0" w:color="auto"/>
            </w:tcBorders>
            <w:shd w:val="clear" w:color="auto" w:fill="auto"/>
            <w:vAlign w:val="center"/>
          </w:tcPr>
          <w:p w14:paraId="260A8E64"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E056904" w14:textId="77777777" w:rsidR="00145427" w:rsidRPr="00145427" w:rsidRDefault="00145427" w:rsidP="00145427">
            <w:pPr>
              <w:spacing w:line="240" w:lineRule="auto"/>
              <w:ind w:firstLine="0"/>
              <w:rPr>
                <w:rFonts w:eastAsia="Calibri" w:cs="Arial"/>
                <w:sz w:val="20"/>
                <w:szCs w:val="20"/>
              </w:rPr>
            </w:pPr>
            <w:r w:rsidRPr="00145427">
              <w:rPr>
                <w:sz w:val="20"/>
                <w:szCs w:val="20"/>
              </w:rPr>
              <w:t>Отходы пленки полипропилена и изделий из нее незагрязненные</w:t>
            </w:r>
          </w:p>
        </w:tc>
        <w:tc>
          <w:tcPr>
            <w:tcW w:w="3118" w:type="dxa"/>
            <w:tcBorders>
              <w:top w:val="single" w:sz="4" w:space="0" w:color="auto"/>
              <w:left w:val="single" w:sz="4" w:space="0" w:color="auto"/>
              <w:bottom w:val="single" w:sz="4" w:space="0" w:color="auto"/>
              <w:right w:val="single" w:sz="4" w:space="0" w:color="auto"/>
            </w:tcBorders>
            <w:vAlign w:val="center"/>
          </w:tcPr>
          <w:p w14:paraId="309AC4BA"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Участки производства стро</w:t>
            </w:r>
            <w:r w:rsidRPr="00145427">
              <w:rPr>
                <w:rFonts w:eastAsia="Calibri" w:cs="Arial"/>
                <w:sz w:val="20"/>
                <w:szCs w:val="20"/>
              </w:rPr>
              <w:t>и</w:t>
            </w:r>
            <w:r w:rsidRPr="00145427">
              <w:rPr>
                <w:rFonts w:eastAsia="Calibri" w:cs="Arial"/>
                <w:sz w:val="20"/>
                <w:szCs w:val="20"/>
              </w:rPr>
              <w:t>тельных работ.</w:t>
            </w:r>
          </w:p>
          <w:p w14:paraId="3C79DA3A"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Участки проведения рекульт</w:t>
            </w:r>
            <w:r w:rsidRPr="00145427">
              <w:rPr>
                <w:rFonts w:eastAsia="Calibri" w:cs="Arial"/>
                <w:sz w:val="20"/>
                <w:szCs w:val="20"/>
              </w:rPr>
              <w:t>и</w:t>
            </w:r>
            <w:r w:rsidRPr="00145427">
              <w:rPr>
                <w:rFonts w:eastAsia="Calibri" w:cs="Arial"/>
                <w:sz w:val="20"/>
                <w:szCs w:val="20"/>
              </w:rPr>
              <w:t>вации</w:t>
            </w:r>
          </w:p>
        </w:tc>
        <w:tc>
          <w:tcPr>
            <w:tcW w:w="2267" w:type="dxa"/>
            <w:tcBorders>
              <w:top w:val="single" w:sz="4" w:space="0" w:color="auto"/>
              <w:left w:val="single" w:sz="4" w:space="0" w:color="auto"/>
              <w:bottom w:val="single" w:sz="4" w:space="0" w:color="auto"/>
              <w:right w:val="nil"/>
            </w:tcBorders>
            <w:shd w:val="clear" w:color="auto" w:fill="auto"/>
            <w:vAlign w:val="center"/>
          </w:tcPr>
          <w:p w14:paraId="29B5C7ED"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w:t>
            </w:r>
          </w:p>
        </w:tc>
      </w:tr>
      <w:tr w:rsidR="00145427" w:rsidRPr="00145427" w14:paraId="660721B4" w14:textId="77777777" w:rsidTr="00632C85">
        <w:tblPrEx>
          <w:tblBorders>
            <w:left w:val="single" w:sz="4" w:space="0" w:color="auto"/>
            <w:right w:val="single" w:sz="4" w:space="0" w:color="auto"/>
          </w:tblBorders>
        </w:tblPrEx>
        <w:trPr>
          <w:cantSplit/>
          <w:trHeight w:val="230"/>
          <w:jc w:val="center"/>
        </w:trPr>
        <w:tc>
          <w:tcPr>
            <w:tcW w:w="852" w:type="dxa"/>
            <w:tcBorders>
              <w:top w:val="single" w:sz="4" w:space="0" w:color="auto"/>
              <w:left w:val="nil"/>
              <w:bottom w:val="single" w:sz="4" w:space="0" w:color="auto"/>
              <w:right w:val="single" w:sz="4" w:space="0" w:color="auto"/>
            </w:tcBorders>
            <w:shd w:val="clear" w:color="auto" w:fill="auto"/>
            <w:vAlign w:val="center"/>
          </w:tcPr>
          <w:p w14:paraId="1343B2BF"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72D01F6" w14:textId="77777777" w:rsidR="00145427" w:rsidRPr="00145427" w:rsidRDefault="00145427" w:rsidP="00145427">
            <w:pPr>
              <w:spacing w:line="240" w:lineRule="auto"/>
              <w:ind w:firstLine="0"/>
              <w:rPr>
                <w:sz w:val="20"/>
                <w:szCs w:val="20"/>
              </w:rPr>
            </w:pPr>
            <w:r w:rsidRPr="00145427">
              <w:rPr>
                <w:sz w:val="20"/>
                <w:szCs w:val="20"/>
              </w:rPr>
              <w:t>Отходы полипропиленовой тары незагрязненной</w:t>
            </w:r>
          </w:p>
        </w:tc>
        <w:tc>
          <w:tcPr>
            <w:tcW w:w="3118" w:type="dxa"/>
            <w:tcBorders>
              <w:top w:val="single" w:sz="4" w:space="0" w:color="auto"/>
              <w:left w:val="single" w:sz="4" w:space="0" w:color="auto"/>
              <w:bottom w:val="single" w:sz="4" w:space="0" w:color="auto"/>
              <w:right w:val="single" w:sz="4" w:space="0" w:color="auto"/>
            </w:tcBorders>
            <w:vAlign w:val="center"/>
          </w:tcPr>
          <w:p w14:paraId="04B0F32B"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w:t>
            </w:r>
          </w:p>
        </w:tc>
        <w:tc>
          <w:tcPr>
            <w:tcW w:w="2267" w:type="dxa"/>
            <w:tcBorders>
              <w:top w:val="single" w:sz="4" w:space="0" w:color="auto"/>
              <w:left w:val="single" w:sz="4" w:space="0" w:color="auto"/>
              <w:bottom w:val="single" w:sz="4" w:space="0" w:color="auto"/>
              <w:right w:val="nil"/>
            </w:tcBorders>
            <w:shd w:val="clear" w:color="auto" w:fill="auto"/>
            <w:vAlign w:val="center"/>
          </w:tcPr>
          <w:p w14:paraId="136D5FF6"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Растаривание ре</w:t>
            </w:r>
            <w:r w:rsidRPr="00145427">
              <w:rPr>
                <w:rFonts w:eastAsia="Calibri" w:cs="Arial"/>
                <w:sz w:val="20"/>
                <w:szCs w:val="20"/>
              </w:rPr>
              <w:t>а</w:t>
            </w:r>
            <w:r w:rsidRPr="00145427">
              <w:rPr>
                <w:rFonts w:eastAsia="Calibri" w:cs="Arial"/>
                <w:sz w:val="20"/>
                <w:szCs w:val="20"/>
              </w:rPr>
              <w:t>гентов</w:t>
            </w:r>
          </w:p>
        </w:tc>
      </w:tr>
      <w:tr w:rsidR="00145427" w:rsidRPr="00145427" w14:paraId="2B324DAB" w14:textId="77777777" w:rsidTr="00632C85">
        <w:tblPrEx>
          <w:tblBorders>
            <w:left w:val="single" w:sz="4" w:space="0" w:color="auto"/>
            <w:right w:val="single" w:sz="4" w:space="0" w:color="auto"/>
          </w:tblBorders>
        </w:tblPrEx>
        <w:trPr>
          <w:cantSplit/>
          <w:trHeight w:val="230"/>
          <w:jc w:val="center"/>
        </w:trPr>
        <w:tc>
          <w:tcPr>
            <w:tcW w:w="852" w:type="dxa"/>
            <w:tcBorders>
              <w:top w:val="single" w:sz="4" w:space="0" w:color="auto"/>
              <w:left w:val="nil"/>
              <w:bottom w:val="single" w:sz="4" w:space="0" w:color="auto"/>
              <w:right w:val="single" w:sz="4" w:space="0" w:color="auto"/>
            </w:tcBorders>
            <w:shd w:val="clear" w:color="auto" w:fill="auto"/>
            <w:vAlign w:val="center"/>
          </w:tcPr>
          <w:p w14:paraId="3AA4DF37"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2141F3D" w14:textId="77777777" w:rsidR="00145427" w:rsidRPr="00145427" w:rsidRDefault="00145427" w:rsidP="00145427">
            <w:pPr>
              <w:spacing w:line="240" w:lineRule="auto"/>
              <w:ind w:firstLine="0"/>
              <w:rPr>
                <w:sz w:val="20"/>
                <w:szCs w:val="20"/>
              </w:rPr>
            </w:pPr>
            <w:r w:rsidRPr="00145427">
              <w:rPr>
                <w:sz w:val="20"/>
                <w:szCs w:val="20"/>
              </w:rPr>
              <w:t>Упаковка из бумаги и/или картона, загрязненная цементом</w:t>
            </w:r>
          </w:p>
        </w:tc>
        <w:tc>
          <w:tcPr>
            <w:tcW w:w="3118" w:type="dxa"/>
            <w:tcBorders>
              <w:top w:val="single" w:sz="4" w:space="0" w:color="auto"/>
              <w:left w:val="single" w:sz="4" w:space="0" w:color="auto"/>
              <w:bottom w:val="single" w:sz="4" w:space="0" w:color="auto"/>
              <w:right w:val="single" w:sz="4" w:space="0" w:color="auto"/>
            </w:tcBorders>
            <w:vAlign w:val="center"/>
          </w:tcPr>
          <w:p w14:paraId="38FF5455"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w:t>
            </w:r>
          </w:p>
        </w:tc>
        <w:tc>
          <w:tcPr>
            <w:tcW w:w="2267" w:type="dxa"/>
            <w:tcBorders>
              <w:top w:val="single" w:sz="4" w:space="0" w:color="auto"/>
              <w:left w:val="single" w:sz="4" w:space="0" w:color="auto"/>
              <w:bottom w:val="single" w:sz="4" w:space="0" w:color="auto"/>
              <w:right w:val="nil"/>
            </w:tcBorders>
            <w:shd w:val="clear" w:color="auto" w:fill="auto"/>
            <w:vAlign w:val="center"/>
          </w:tcPr>
          <w:p w14:paraId="36530D4F"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Растаривание ре</w:t>
            </w:r>
            <w:r w:rsidRPr="00145427">
              <w:rPr>
                <w:rFonts w:eastAsia="Calibri" w:cs="Arial"/>
                <w:sz w:val="20"/>
                <w:szCs w:val="20"/>
              </w:rPr>
              <w:t>а</w:t>
            </w:r>
            <w:r w:rsidRPr="00145427">
              <w:rPr>
                <w:rFonts w:eastAsia="Calibri" w:cs="Arial"/>
                <w:sz w:val="20"/>
                <w:szCs w:val="20"/>
              </w:rPr>
              <w:t>гентов</w:t>
            </w:r>
          </w:p>
        </w:tc>
      </w:tr>
      <w:tr w:rsidR="00145427" w:rsidRPr="00145427" w14:paraId="71BBC890" w14:textId="77777777" w:rsidTr="00632C85">
        <w:tblPrEx>
          <w:tblBorders>
            <w:left w:val="single" w:sz="4" w:space="0" w:color="auto"/>
            <w:right w:val="single" w:sz="4" w:space="0" w:color="auto"/>
          </w:tblBorders>
        </w:tblPrEx>
        <w:trPr>
          <w:cantSplit/>
          <w:trHeight w:val="230"/>
          <w:jc w:val="center"/>
        </w:trPr>
        <w:tc>
          <w:tcPr>
            <w:tcW w:w="852" w:type="dxa"/>
            <w:tcBorders>
              <w:top w:val="single" w:sz="4" w:space="0" w:color="auto"/>
              <w:left w:val="nil"/>
              <w:bottom w:val="single" w:sz="4" w:space="0" w:color="auto"/>
              <w:right w:val="single" w:sz="4" w:space="0" w:color="auto"/>
            </w:tcBorders>
            <w:shd w:val="clear" w:color="auto" w:fill="auto"/>
            <w:vAlign w:val="center"/>
          </w:tcPr>
          <w:p w14:paraId="43DA54EA"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9F86CE6" w14:textId="77777777" w:rsidR="00145427" w:rsidRPr="00145427" w:rsidRDefault="00145427" w:rsidP="00145427">
            <w:pPr>
              <w:spacing w:line="240" w:lineRule="auto"/>
              <w:ind w:firstLine="0"/>
              <w:rPr>
                <w:sz w:val="20"/>
                <w:szCs w:val="20"/>
              </w:rPr>
            </w:pPr>
            <w:r w:rsidRPr="00145427">
              <w:rPr>
                <w:sz w:val="20"/>
                <w:szCs w:val="20"/>
              </w:rPr>
              <w:t>Мешки бумажные невлагопрочные (без битумной пропитки, прослойки и армированных слоев), утратившие потребительские свойства, нез</w:t>
            </w:r>
            <w:r w:rsidRPr="00145427">
              <w:rPr>
                <w:sz w:val="20"/>
                <w:szCs w:val="20"/>
              </w:rPr>
              <w:t>а</w:t>
            </w:r>
            <w:r w:rsidRPr="00145427">
              <w:rPr>
                <w:sz w:val="20"/>
                <w:szCs w:val="20"/>
              </w:rPr>
              <w:t>грязненные</w:t>
            </w:r>
          </w:p>
        </w:tc>
        <w:tc>
          <w:tcPr>
            <w:tcW w:w="3118" w:type="dxa"/>
            <w:tcBorders>
              <w:top w:val="single" w:sz="4" w:space="0" w:color="auto"/>
              <w:left w:val="single" w:sz="4" w:space="0" w:color="auto"/>
              <w:bottom w:val="single" w:sz="4" w:space="0" w:color="auto"/>
              <w:right w:val="single" w:sz="4" w:space="0" w:color="auto"/>
            </w:tcBorders>
            <w:vAlign w:val="center"/>
          </w:tcPr>
          <w:p w14:paraId="3A768FDE" w14:textId="77777777" w:rsidR="00145427" w:rsidRPr="00145427" w:rsidRDefault="00145427" w:rsidP="00145427">
            <w:pPr>
              <w:spacing w:line="240" w:lineRule="auto"/>
              <w:ind w:firstLine="0"/>
              <w:jc w:val="center"/>
              <w:rPr>
                <w:rFonts w:cs="Arial"/>
                <w:sz w:val="20"/>
                <w:szCs w:val="20"/>
              </w:rPr>
            </w:pPr>
            <w:r w:rsidRPr="00145427">
              <w:rPr>
                <w:rFonts w:eastAsia="Calibri" w:cs="Arial"/>
                <w:sz w:val="20"/>
                <w:szCs w:val="20"/>
              </w:rPr>
              <w:t>Участки проведения биолог</w:t>
            </w:r>
            <w:r w:rsidRPr="00145427">
              <w:rPr>
                <w:rFonts w:eastAsia="Calibri" w:cs="Arial"/>
                <w:sz w:val="20"/>
                <w:szCs w:val="20"/>
              </w:rPr>
              <w:t>и</w:t>
            </w:r>
            <w:r w:rsidRPr="00145427">
              <w:rPr>
                <w:rFonts w:eastAsia="Calibri" w:cs="Arial"/>
                <w:sz w:val="20"/>
                <w:szCs w:val="20"/>
              </w:rPr>
              <w:t>ческой рекультивации</w:t>
            </w:r>
          </w:p>
        </w:tc>
        <w:tc>
          <w:tcPr>
            <w:tcW w:w="2267" w:type="dxa"/>
            <w:tcBorders>
              <w:top w:val="single" w:sz="4" w:space="0" w:color="auto"/>
              <w:left w:val="single" w:sz="4" w:space="0" w:color="auto"/>
              <w:bottom w:val="single" w:sz="4" w:space="0" w:color="auto"/>
              <w:right w:val="nil"/>
            </w:tcBorders>
            <w:shd w:val="clear" w:color="auto" w:fill="auto"/>
            <w:vAlign w:val="center"/>
          </w:tcPr>
          <w:p w14:paraId="717A0918" w14:textId="77777777" w:rsidR="00145427" w:rsidRPr="00145427" w:rsidRDefault="00145427" w:rsidP="00145427">
            <w:pPr>
              <w:spacing w:line="240" w:lineRule="auto"/>
              <w:ind w:firstLine="0"/>
              <w:jc w:val="center"/>
              <w:rPr>
                <w:rFonts w:eastAsia="Calibri" w:cs="Arial"/>
                <w:sz w:val="20"/>
                <w:szCs w:val="20"/>
              </w:rPr>
            </w:pPr>
            <w:r w:rsidRPr="00145427">
              <w:rPr>
                <w:rFonts w:eastAsia="Calibri" w:cs="Arial"/>
                <w:sz w:val="20"/>
                <w:szCs w:val="20"/>
              </w:rPr>
              <w:t>-</w:t>
            </w:r>
          </w:p>
        </w:tc>
      </w:tr>
    </w:tbl>
    <w:p w14:paraId="65B5A3E6" w14:textId="77777777" w:rsidR="006117D5" w:rsidRPr="00612148" w:rsidRDefault="006117D5" w:rsidP="006117D5">
      <w:pPr>
        <w:spacing w:before="120" w:line="336" w:lineRule="auto"/>
        <w:ind w:firstLine="708"/>
        <w:rPr>
          <w:rFonts w:eastAsia="Calibri" w:cs="Arial"/>
          <w:spacing w:val="-4"/>
        </w:rPr>
      </w:pPr>
      <w:r w:rsidRPr="00612148">
        <w:rPr>
          <w:rFonts w:eastAsia="Calibri" w:cs="Arial"/>
          <w:spacing w:val="-4"/>
        </w:rPr>
        <w:t>Классы опасности отходов приведены в соответствии с Федеральным классификац</w:t>
      </w:r>
      <w:r w:rsidRPr="00612148">
        <w:rPr>
          <w:rFonts w:eastAsia="Calibri" w:cs="Arial"/>
          <w:spacing w:val="-4"/>
        </w:rPr>
        <w:t>и</w:t>
      </w:r>
      <w:r w:rsidRPr="00612148">
        <w:rPr>
          <w:rFonts w:eastAsia="Calibri" w:cs="Arial"/>
          <w:spacing w:val="-4"/>
        </w:rPr>
        <w:t xml:space="preserve">онным каталогом отходов, утвержденным приказом Росприроднадзора </w:t>
      </w:r>
      <w:r w:rsidRPr="00612148">
        <w:rPr>
          <w:rFonts w:cs="Arial"/>
        </w:rPr>
        <w:t xml:space="preserve">от 22 мая 2017 г. </w:t>
      </w:r>
      <w:r w:rsidRPr="00612148">
        <w:rPr>
          <w:rFonts w:cs="Arial"/>
        </w:rPr>
        <w:br/>
        <w:t>№ 242 и по СП 2.1.7.1386-03</w:t>
      </w:r>
      <w:r w:rsidRPr="00612148">
        <w:rPr>
          <w:rFonts w:eastAsia="Calibri" w:cs="Arial"/>
        </w:rPr>
        <w:t xml:space="preserve"> «Санитарные правила по определению класса </w:t>
      </w:r>
      <w:r w:rsidRPr="00612148">
        <w:rPr>
          <w:rFonts w:cs="Arial"/>
        </w:rPr>
        <w:t>опасности токсичных отходов производства и потребления».</w:t>
      </w:r>
    </w:p>
    <w:p w14:paraId="045D9609" w14:textId="2F3290D4" w:rsidR="006117D5" w:rsidRPr="00612148" w:rsidRDefault="006117D5" w:rsidP="006117D5">
      <w:pPr>
        <w:spacing w:line="336" w:lineRule="auto"/>
        <w:rPr>
          <w:rFonts w:eastAsia="Times New Roman"/>
          <w:lang w:eastAsia="ru-RU"/>
        </w:rPr>
      </w:pPr>
      <w:r w:rsidRPr="00612148">
        <w:rPr>
          <w:rFonts w:cs="Arial"/>
        </w:rPr>
        <w:t>Расчет нормативов образования отходов в период строительно-монтажных работ, эксплуатации и рекультивации шламовых амбаров по каждому кусту скважин предста</w:t>
      </w:r>
      <w:r w:rsidRPr="00612148">
        <w:rPr>
          <w:rFonts w:cs="Arial"/>
        </w:rPr>
        <w:t>в</w:t>
      </w:r>
      <w:r w:rsidRPr="00612148">
        <w:rPr>
          <w:rFonts w:cs="Arial"/>
        </w:rPr>
        <w:t>лен в п</w:t>
      </w:r>
      <w:r w:rsidRPr="00612148">
        <w:rPr>
          <w:rFonts w:cs="Arial"/>
          <w:spacing w:val="-2"/>
        </w:rPr>
        <w:t xml:space="preserve">риложении </w:t>
      </w:r>
      <w:r w:rsidR="00783977">
        <w:rPr>
          <w:rFonts w:cs="Arial"/>
          <w:spacing w:val="-2"/>
        </w:rPr>
        <w:t>С</w:t>
      </w:r>
      <w:r w:rsidRPr="00612148">
        <w:rPr>
          <w:rFonts w:cs="Arial"/>
          <w:spacing w:val="-2"/>
        </w:rPr>
        <w:t xml:space="preserve"> тома 8.1.2 </w:t>
      </w:r>
      <w:r w:rsidRPr="00612148">
        <w:rPr>
          <w:noProof/>
        </w:rPr>
        <w:fldChar w:fldCharType="begin"/>
      </w:r>
      <w:r w:rsidRPr="00612148">
        <w:rPr>
          <w:noProof/>
        </w:rPr>
        <w:instrText xml:space="preserve"> DOCPROPERTY  ШифрДокумента  \* MERGEFORMAT </w:instrText>
      </w:r>
      <w:r w:rsidRPr="00612148">
        <w:rPr>
          <w:noProof/>
        </w:rPr>
        <w:fldChar w:fldCharType="separate"/>
      </w:r>
      <w:r w:rsidR="009D5F08">
        <w:rPr>
          <w:noProof/>
        </w:rPr>
        <w:t>1750616/0357Д-01-ПП-700000</w:t>
      </w:r>
      <w:r w:rsidRPr="00612148">
        <w:rPr>
          <w:noProof/>
        </w:rPr>
        <w:fldChar w:fldCharType="end"/>
      </w:r>
      <w:r w:rsidRPr="00612148">
        <w:rPr>
          <w:rFonts w:cs="Arial"/>
        </w:rPr>
        <w:t>-ООС1.2</w:t>
      </w:r>
      <w:r w:rsidRPr="00612148">
        <w:rPr>
          <w:rFonts w:eastAsia="Times New Roman"/>
          <w:lang w:eastAsia="ru-RU"/>
        </w:rPr>
        <w:t>.</w:t>
      </w:r>
    </w:p>
    <w:p w14:paraId="59C6B110" w14:textId="6142EE34" w:rsidR="002721AD" w:rsidRPr="00612148" w:rsidRDefault="006117D5" w:rsidP="006117D5">
      <w:pPr>
        <w:spacing w:line="336" w:lineRule="auto"/>
        <w:ind w:right="7"/>
        <w:rPr>
          <w:rFonts w:eastAsia="Calibri" w:cs="Arial"/>
          <w:spacing w:val="-4"/>
        </w:rPr>
      </w:pPr>
      <w:r w:rsidRPr="00612148">
        <w:rPr>
          <w:rFonts w:eastAsia="Calibri" w:cs="Arial"/>
          <w:spacing w:val="-4"/>
        </w:rPr>
        <w:t>Расчет количества образования остальных видов отходов произведен с использов</w:t>
      </w:r>
      <w:r w:rsidRPr="00612148">
        <w:rPr>
          <w:rFonts w:eastAsia="Calibri" w:cs="Arial"/>
          <w:spacing w:val="-4"/>
        </w:rPr>
        <w:t>а</w:t>
      </w:r>
      <w:r w:rsidRPr="00612148">
        <w:rPr>
          <w:rFonts w:eastAsia="Calibri" w:cs="Arial"/>
          <w:spacing w:val="-4"/>
        </w:rPr>
        <w:t>нием «Сборника удельных показателей образования отходов производства и потребления» М.,1999 г.</w:t>
      </w:r>
      <w:bookmarkEnd w:id="267"/>
      <w:bookmarkEnd w:id="268"/>
      <w:bookmarkEnd w:id="269"/>
    </w:p>
    <w:p w14:paraId="18DAAE93" w14:textId="3AE1804F" w:rsidR="002721AD" w:rsidRPr="00612148" w:rsidRDefault="002721AD" w:rsidP="002721AD">
      <w:pPr>
        <w:pStyle w:val="2"/>
        <w:ind w:left="1146"/>
      </w:pPr>
      <w:bookmarkStart w:id="271" w:name="_Toc427652975"/>
      <w:bookmarkStart w:id="272" w:name="_Toc465616231"/>
      <w:bookmarkStart w:id="273" w:name="_Toc467851189"/>
      <w:bookmarkStart w:id="274" w:name="_Toc504723628"/>
      <w:r w:rsidRPr="00612148">
        <w:t>Основные требования к местам и способам временного накопления отдельных видов отходов</w:t>
      </w:r>
      <w:bookmarkEnd w:id="271"/>
      <w:bookmarkEnd w:id="272"/>
      <w:bookmarkEnd w:id="273"/>
      <w:bookmarkEnd w:id="274"/>
    </w:p>
    <w:p w14:paraId="0387127F" w14:textId="77777777" w:rsidR="00B62514" w:rsidRPr="00612148" w:rsidRDefault="00B62514" w:rsidP="00B62514">
      <w:pPr>
        <w:rPr>
          <w:rFonts w:cs="Arial"/>
        </w:rPr>
      </w:pPr>
      <w:bookmarkStart w:id="275" w:name="_Toc427652976"/>
      <w:r w:rsidRPr="00612148">
        <w:rPr>
          <w:rFonts w:cs="Arial"/>
        </w:rPr>
        <w:t>Отходы, образующиеся в период строительно-монтажных работ, эксплуатации и рекультивации шламового амбара накапливаются раздельно в зависимости от химич</w:t>
      </w:r>
      <w:r w:rsidRPr="00612148">
        <w:rPr>
          <w:rFonts w:cs="Arial"/>
        </w:rPr>
        <w:t>е</w:t>
      </w:r>
      <w:r w:rsidRPr="00612148">
        <w:rPr>
          <w:rFonts w:cs="Arial"/>
        </w:rPr>
        <w:t>ских и физических свойств, класса опасности и агрегатного состояния. Срок накопления отходов составляет не более 11 месяцев.</w:t>
      </w:r>
    </w:p>
    <w:p w14:paraId="6FDD5352" w14:textId="77777777" w:rsidR="00B62514" w:rsidRPr="00612148" w:rsidRDefault="00B62514" w:rsidP="00B62514">
      <w:r w:rsidRPr="00612148">
        <w:t>Проектными решениями (р</w:t>
      </w:r>
      <w:r w:rsidRPr="00612148">
        <w:rPr>
          <w:rFonts w:cs="Arial"/>
        </w:rPr>
        <w:t xml:space="preserve">аздел 6 «Проект организации строительства», том 6, </w:t>
      </w:r>
      <w:r w:rsidRPr="00612148">
        <w:rPr>
          <w:noProof/>
        </w:rPr>
        <w:fldChar w:fldCharType="begin"/>
      </w:r>
      <w:r w:rsidRPr="00612148">
        <w:rPr>
          <w:noProof/>
        </w:rPr>
        <w:instrText xml:space="preserve"> DOCPROPERTY  ШифрДокумента  \* MERGEFORMAT </w:instrText>
      </w:r>
      <w:r w:rsidRPr="00612148">
        <w:rPr>
          <w:noProof/>
        </w:rPr>
        <w:fldChar w:fldCharType="separate"/>
      </w:r>
      <w:r w:rsidR="009D5F08">
        <w:rPr>
          <w:noProof/>
        </w:rPr>
        <w:t>1750616/0357Д-01-ПП-700000</w:t>
      </w:r>
      <w:r w:rsidRPr="00612148">
        <w:rPr>
          <w:noProof/>
        </w:rPr>
        <w:fldChar w:fldCharType="end"/>
      </w:r>
      <w:r w:rsidRPr="00612148">
        <w:rPr>
          <w:rFonts w:cs="Arial"/>
        </w:rPr>
        <w:t>-ПОС-01.</w:t>
      </w:r>
      <w:r w:rsidRPr="00612148">
        <w:t>) на площадке строительства не предусматривае</w:t>
      </w:r>
      <w:r w:rsidRPr="00612148">
        <w:t>т</w:t>
      </w:r>
      <w:r w:rsidRPr="00612148">
        <w:t xml:space="preserve">ся организация мест обслуживания автотранспорта, мест сбора отходов и последующей их утилизации. </w:t>
      </w:r>
    </w:p>
    <w:p w14:paraId="18D2720B" w14:textId="77777777" w:rsidR="00B62514" w:rsidRPr="00612148" w:rsidRDefault="00B62514" w:rsidP="00B62514">
      <w:r w:rsidRPr="00612148">
        <w:lastRenderedPageBreak/>
        <w:t>Автотранспорт, задействованный в период строительства, предоставляется по</w:t>
      </w:r>
      <w:r w:rsidRPr="00612148">
        <w:t>д</w:t>
      </w:r>
      <w:r w:rsidRPr="00612148">
        <w:t>рядной организацией. Все отходы, образующиеся от автотранспорта в период строител</w:t>
      </w:r>
      <w:r w:rsidRPr="00612148">
        <w:t>ь</w:t>
      </w:r>
      <w:r w:rsidRPr="00612148">
        <w:t>ства, принадлежат собственнику транспорта.</w:t>
      </w:r>
    </w:p>
    <w:p w14:paraId="5C6DD035" w14:textId="7B2E5998" w:rsidR="00B62514" w:rsidRPr="00612148" w:rsidRDefault="00B62514" w:rsidP="00B62514">
      <w:r w:rsidRPr="00612148">
        <w:t>Для освещения территории площадки в период строительства используются пр</w:t>
      </w:r>
      <w:r w:rsidRPr="00612148">
        <w:t>о</w:t>
      </w:r>
      <w:r w:rsidRPr="00612148">
        <w:t>жекторы со светодиодными лампами. Срок службы таких</w:t>
      </w:r>
      <w:r w:rsidR="003B2910">
        <w:t xml:space="preserve"> типов ламп составляет более 10 </w:t>
      </w:r>
      <w:r w:rsidRPr="00612148">
        <w:t>лет, отход не образуется.</w:t>
      </w:r>
    </w:p>
    <w:p w14:paraId="7BD974A4" w14:textId="77777777" w:rsidR="00B62514" w:rsidRPr="00612148" w:rsidRDefault="00B62514" w:rsidP="00B62514">
      <w:r w:rsidRPr="00612148">
        <w:t>Отходы строительства являются собственностью подрядной организации. По мере накопления отходы передаются организациям, имеющим лицензии на осуществление д</w:t>
      </w:r>
      <w:r w:rsidRPr="00612148">
        <w:t>е</w:t>
      </w:r>
      <w:r w:rsidRPr="00612148">
        <w:t>ятельности по сбору, транспортировке, обработке, утилизации, обезвреживанию и ра</w:t>
      </w:r>
      <w:r w:rsidRPr="00612148">
        <w:t>з</w:t>
      </w:r>
      <w:r w:rsidRPr="00612148">
        <w:t>мещению отходов I-IV классов опасности на основе договоров. Организация определяе</w:t>
      </w:r>
      <w:r w:rsidRPr="00612148">
        <w:t>т</w:t>
      </w:r>
      <w:r w:rsidRPr="00612148">
        <w:t>ся по результатам проведения конкурса на тендерной основе.</w:t>
      </w:r>
    </w:p>
    <w:p w14:paraId="605CAD4A" w14:textId="592D0152" w:rsidR="00B62514" w:rsidRPr="00612148" w:rsidRDefault="00B62514" w:rsidP="00B62514">
      <w:r w:rsidRPr="00612148">
        <w:t>АО «Сузун», имеет лицензию на осуществление деятельности по сбору, транспо</w:t>
      </w:r>
      <w:r w:rsidRPr="00612148">
        <w:t>р</w:t>
      </w:r>
      <w:r w:rsidRPr="00612148">
        <w:t xml:space="preserve">тированию, обработке, утилизации, обезвреживанию, размещению отходов I-IV класса опасности серия 024 №00190 от 11.02.2016 г. (Приложение </w:t>
      </w:r>
      <w:r w:rsidR="00783977">
        <w:t>Т</w:t>
      </w:r>
      <w:r w:rsidRPr="00612148">
        <w:t xml:space="preserve"> тома 8.1.2 </w:t>
      </w:r>
      <w:r w:rsidRPr="00612148">
        <w:br/>
      </w:r>
      <w:r w:rsidRPr="00612148">
        <w:rPr>
          <w:noProof/>
        </w:rPr>
        <w:fldChar w:fldCharType="begin"/>
      </w:r>
      <w:r w:rsidRPr="00612148">
        <w:rPr>
          <w:noProof/>
        </w:rPr>
        <w:instrText xml:space="preserve"> DOCPROPERTY  ШифрДокумента  \* MERGEFORMAT </w:instrText>
      </w:r>
      <w:r w:rsidRPr="00612148">
        <w:rPr>
          <w:noProof/>
        </w:rPr>
        <w:fldChar w:fldCharType="separate"/>
      </w:r>
      <w:r w:rsidR="009D5F08">
        <w:rPr>
          <w:noProof/>
        </w:rPr>
        <w:t>1750616/0357Д-01-ПП-700000</w:t>
      </w:r>
      <w:r w:rsidRPr="00612148">
        <w:rPr>
          <w:noProof/>
        </w:rPr>
        <w:fldChar w:fldCharType="end"/>
      </w:r>
      <w:r w:rsidRPr="00612148">
        <w:t>-ООС1.2).</w:t>
      </w:r>
    </w:p>
    <w:p w14:paraId="5E70D782" w14:textId="77777777" w:rsidR="00B62514" w:rsidRPr="00612148" w:rsidRDefault="00B62514" w:rsidP="00B62514">
      <w:pPr>
        <w:rPr>
          <w:spacing w:val="6"/>
        </w:rPr>
      </w:pPr>
      <w:r w:rsidRPr="00612148">
        <w:rPr>
          <w:spacing w:val="6"/>
        </w:rPr>
        <w:t>В районе работ на основании соответствующих лицензий осуществляют де</w:t>
      </w:r>
      <w:r w:rsidRPr="00612148">
        <w:rPr>
          <w:spacing w:val="6"/>
        </w:rPr>
        <w:t>я</w:t>
      </w:r>
      <w:r w:rsidRPr="00612148">
        <w:rPr>
          <w:spacing w:val="6"/>
        </w:rPr>
        <w:t xml:space="preserve">тельность следующие организации: </w:t>
      </w:r>
    </w:p>
    <w:p w14:paraId="2A087816" w14:textId="77777777" w:rsidR="00B62514" w:rsidRPr="00612148" w:rsidRDefault="00B62514" w:rsidP="00B62514">
      <w:r w:rsidRPr="00612148">
        <w:t>- ЗАО «Зеленый город» - в соответствии с лицензией № (24)–3291-СТРБ от 06.048.2017 г. на осуществление деятельности по сбору, транспортированию, обработке, утилизации, обезвреживанию, размещению отходов I-IV классов опасности. Внесен в р</w:t>
      </w:r>
      <w:r w:rsidRPr="00612148">
        <w:t>е</w:t>
      </w:r>
      <w:r w:rsidRPr="00612148">
        <w:t xml:space="preserve">естр ГРОРО под </w:t>
      </w:r>
      <w:r w:rsidRPr="00612148">
        <w:rPr>
          <w:rFonts w:cs="Arial"/>
        </w:rPr>
        <w:t>номером №</w:t>
      </w:r>
      <w:r w:rsidRPr="00612148">
        <w:rPr>
          <w:rFonts w:cs="Arial"/>
          <w:bCs/>
        </w:rPr>
        <w:t>24-00073-З-00758-281114</w:t>
      </w:r>
      <w:r w:rsidRPr="00612148">
        <w:t xml:space="preserve"> (Приложение У тома 8.1.2 </w:t>
      </w:r>
      <w:r w:rsidRPr="00612148">
        <w:rPr>
          <w:noProof/>
        </w:rPr>
        <w:fldChar w:fldCharType="begin"/>
      </w:r>
      <w:r w:rsidRPr="00612148">
        <w:rPr>
          <w:noProof/>
        </w:rPr>
        <w:instrText xml:space="preserve"> DOCPROPERTY  ШифрДокумента  \* MERGEFORMAT </w:instrText>
      </w:r>
      <w:r w:rsidRPr="00612148">
        <w:rPr>
          <w:noProof/>
        </w:rPr>
        <w:fldChar w:fldCharType="separate"/>
      </w:r>
      <w:r w:rsidR="009D5F08">
        <w:rPr>
          <w:noProof/>
        </w:rPr>
        <w:t>1750616/0357Д-01-ПП-700000</w:t>
      </w:r>
      <w:r w:rsidRPr="00612148">
        <w:rPr>
          <w:noProof/>
        </w:rPr>
        <w:fldChar w:fldCharType="end"/>
      </w:r>
      <w:r w:rsidRPr="00612148">
        <w:t>-ООС1.2).</w:t>
      </w:r>
    </w:p>
    <w:p w14:paraId="21F3A003" w14:textId="77777777" w:rsidR="00B62514" w:rsidRPr="00612148" w:rsidRDefault="00B62514" w:rsidP="00B62514">
      <w:pPr>
        <w:spacing w:line="348" w:lineRule="auto"/>
      </w:pPr>
      <w:r w:rsidRPr="00612148">
        <w:t xml:space="preserve">- ООО «Ротекс-с» - в соответствии с лицензией № (24)–1138-СТБ от 17.08.2016 г. на осуществление деятельности по сбору, транспортированию, обработке, утилизации, обезвреживанию, размещению отходов I-IV классов опасности (Приложение Ф тома 8.1.2 </w:t>
      </w:r>
      <w:r w:rsidRPr="00612148">
        <w:rPr>
          <w:noProof/>
        </w:rPr>
        <w:fldChar w:fldCharType="begin"/>
      </w:r>
      <w:r w:rsidRPr="00612148">
        <w:rPr>
          <w:noProof/>
        </w:rPr>
        <w:instrText xml:space="preserve"> DOCPROPERTY  ШифрДокумента  \* MERGEFORMAT </w:instrText>
      </w:r>
      <w:r w:rsidRPr="00612148">
        <w:rPr>
          <w:noProof/>
        </w:rPr>
        <w:fldChar w:fldCharType="separate"/>
      </w:r>
      <w:r w:rsidR="009D5F08">
        <w:rPr>
          <w:noProof/>
        </w:rPr>
        <w:t>1750616/0357Д-01-ПП-700000</w:t>
      </w:r>
      <w:r w:rsidRPr="00612148">
        <w:rPr>
          <w:noProof/>
        </w:rPr>
        <w:fldChar w:fldCharType="end"/>
      </w:r>
      <w:r w:rsidRPr="00612148">
        <w:t>-ООС1.2).</w:t>
      </w:r>
    </w:p>
    <w:p w14:paraId="1A4E5986" w14:textId="77777777" w:rsidR="00B62514" w:rsidRPr="00612148" w:rsidRDefault="00B62514" w:rsidP="00B62514">
      <w:pPr>
        <w:rPr>
          <w:rFonts w:cs="Arial"/>
          <w:bCs/>
        </w:rPr>
      </w:pPr>
      <w:r w:rsidRPr="00612148">
        <w:rPr>
          <w:spacing w:val="6"/>
        </w:rPr>
        <w:t>- ООО «Вторичные ресурсы Красноярск</w:t>
      </w:r>
      <w:r w:rsidRPr="00612148">
        <w:t>», на основании лицензии № 024 00210 от 25.02.2016 г. на осуществление деятельности по сбору, транспортированию, обрабо</w:t>
      </w:r>
      <w:r w:rsidRPr="00612148">
        <w:t>т</w:t>
      </w:r>
      <w:r w:rsidRPr="00612148">
        <w:t xml:space="preserve">ке, утилизации, обезвреживанию, размещению отходов I-IV классов опасности. Внесен в реестр ГРОРО под </w:t>
      </w:r>
      <w:r w:rsidRPr="00612148">
        <w:rPr>
          <w:rFonts w:cs="Arial"/>
        </w:rPr>
        <w:t>номерами №</w:t>
      </w:r>
      <w:r w:rsidRPr="00612148">
        <w:rPr>
          <w:rFonts w:cs="Arial"/>
          <w:bCs/>
        </w:rPr>
        <w:t xml:space="preserve">24-00060-З-00592-250914, №24-00061-З-00592-250914,  №24-00062-З-00592-250914 </w:t>
      </w:r>
      <w:r w:rsidRPr="00612148">
        <w:t xml:space="preserve">(Приложение Х тома 8.1.2 </w:t>
      </w:r>
      <w:r w:rsidRPr="00612148">
        <w:br/>
      </w:r>
      <w:fldSimple w:instr=" DOCPROPERTY  ШифрДокумента  \* MERGEFORMAT ">
        <w:r w:rsidR="009D5F08">
          <w:t>1750616/0357Д-01-ПП-700000</w:t>
        </w:r>
      </w:fldSimple>
      <w:r w:rsidRPr="00612148">
        <w:t>-ООС1.2).</w:t>
      </w:r>
    </w:p>
    <w:p w14:paraId="2D92C2EF" w14:textId="4ACD39A1" w:rsidR="002721AD" w:rsidRPr="00612148" w:rsidRDefault="00B62514" w:rsidP="00B62514">
      <w:pPr>
        <w:spacing w:line="348" w:lineRule="auto"/>
      </w:pPr>
      <w:r w:rsidRPr="00612148">
        <w:t xml:space="preserve">– ООО «Сибинтек» </w:t>
      </w:r>
      <w:r w:rsidRPr="00612148">
        <w:rPr>
          <w:rFonts w:cs="Arial"/>
          <w:iCs/>
        </w:rPr>
        <w:t xml:space="preserve">на основании </w:t>
      </w:r>
      <w:r w:rsidRPr="00612148">
        <w:t>лицензии №142-ЛЦЧ от 20.02.2013 г. на ос</w:t>
      </w:r>
      <w:r w:rsidRPr="00612148">
        <w:t>у</w:t>
      </w:r>
      <w:r w:rsidRPr="00612148">
        <w:t xml:space="preserve">ществление заготовки, хранения, переработки и реализации лома черных металлов, цветных металлов (Приложение Ц тома 8.1.2 </w:t>
      </w:r>
      <w:fldSimple w:instr=" DOCPROPERTY  ШифрДокумента  \* MERGEFORMAT ">
        <w:r w:rsidR="009D5F08">
          <w:t>1750616/0357Д-01-ПП-700000</w:t>
        </w:r>
      </w:fldSimple>
      <w:r w:rsidRPr="00612148">
        <w:t>-ООС1.2).</w:t>
      </w:r>
    </w:p>
    <w:p w14:paraId="724D1A2C" w14:textId="77777777" w:rsidR="002721AD" w:rsidRPr="00612148" w:rsidRDefault="002721AD" w:rsidP="002721AD">
      <w:pPr>
        <w:pStyle w:val="3"/>
        <w:ind w:left="1419"/>
      </w:pPr>
      <w:bookmarkStart w:id="276" w:name="_Toc427652977"/>
      <w:bookmarkStart w:id="277" w:name="_Toc465616232"/>
      <w:bookmarkStart w:id="278" w:name="_Toc467851190"/>
      <w:bookmarkStart w:id="279" w:name="_Toc504723629"/>
      <w:bookmarkEnd w:id="275"/>
      <w:r w:rsidRPr="00612148">
        <w:lastRenderedPageBreak/>
        <w:t>Отходы 3 класса опасности</w:t>
      </w:r>
      <w:bookmarkEnd w:id="276"/>
      <w:bookmarkEnd w:id="277"/>
      <w:bookmarkEnd w:id="278"/>
      <w:bookmarkEnd w:id="279"/>
    </w:p>
    <w:p w14:paraId="5F5F4792" w14:textId="77777777" w:rsidR="00B351F0" w:rsidRPr="00612148" w:rsidRDefault="00B351F0" w:rsidP="00B351F0">
      <w:pPr>
        <w:shd w:val="clear" w:color="auto" w:fill="FFFFFF"/>
        <w:tabs>
          <w:tab w:val="num" w:pos="567"/>
          <w:tab w:val="num" w:pos="1080"/>
        </w:tabs>
        <w:rPr>
          <w:rFonts w:eastAsia="Calibri" w:cs="Arial"/>
        </w:rPr>
      </w:pPr>
      <w:bookmarkStart w:id="280" w:name="_Toc427652978"/>
      <w:r w:rsidRPr="00612148">
        <w:rPr>
          <w:rFonts w:eastAsia="Calibri" w:cs="Arial"/>
        </w:rPr>
        <w:t>Отходы минеральных масел моторных образуются в результате работы ДЭС-30 в период строительства. Масла собираются и накапливаются в емкостях либо металлич</w:t>
      </w:r>
      <w:r w:rsidRPr="00612148">
        <w:rPr>
          <w:rFonts w:eastAsia="Calibri" w:cs="Arial"/>
        </w:rPr>
        <w:t>е</w:t>
      </w:r>
      <w:r w:rsidRPr="00612148">
        <w:rPr>
          <w:rFonts w:eastAsia="Calibri" w:cs="Arial"/>
        </w:rPr>
        <w:t>ских, либо в специальных пластиковых бочках или канистрах на удалении от источников возгорания и имеют маркировку «Для накопления отработанных нефтепродуктов».</w:t>
      </w:r>
    </w:p>
    <w:p w14:paraId="65499A8F" w14:textId="77777777" w:rsidR="00B351F0" w:rsidRPr="00612148" w:rsidRDefault="00B351F0" w:rsidP="00B351F0">
      <w:pPr>
        <w:shd w:val="clear" w:color="auto" w:fill="FFFFFF"/>
        <w:ind w:left="174" w:firstLine="702"/>
        <w:rPr>
          <w:rFonts w:cs="Arial"/>
        </w:rPr>
      </w:pPr>
      <w:r w:rsidRPr="00612148">
        <w:rPr>
          <w:rFonts w:cs="Arial"/>
        </w:rPr>
        <w:t>Не допускается:</w:t>
      </w:r>
    </w:p>
    <w:p w14:paraId="53BB445A" w14:textId="77777777" w:rsidR="00B351F0" w:rsidRPr="00612148" w:rsidRDefault="00B351F0" w:rsidP="00B351F0">
      <w:pPr>
        <w:shd w:val="clear" w:color="auto" w:fill="FFFFFF"/>
        <w:tabs>
          <w:tab w:val="left" w:pos="851"/>
        </w:tabs>
        <w:rPr>
          <w:rFonts w:cs="Arial"/>
        </w:rPr>
      </w:pPr>
      <w:r w:rsidRPr="00612148">
        <w:rPr>
          <w:rFonts w:cs="Arial"/>
        </w:rPr>
        <w:t>- переполнение емкостей для накопления масла и пролив на рельеф;</w:t>
      </w:r>
    </w:p>
    <w:p w14:paraId="12F1F18A" w14:textId="523A19D2" w:rsidR="002721AD" w:rsidRPr="00612148" w:rsidRDefault="00B351F0" w:rsidP="00B351F0">
      <w:pPr>
        <w:shd w:val="clear" w:color="auto" w:fill="FFFFFF"/>
        <w:tabs>
          <w:tab w:val="num" w:pos="567"/>
          <w:tab w:val="num" w:pos="1080"/>
        </w:tabs>
        <w:rPr>
          <w:rFonts w:eastAsia="Calibri" w:cs="Arial"/>
        </w:rPr>
      </w:pPr>
      <w:r w:rsidRPr="00612148">
        <w:rPr>
          <w:rFonts w:cs="Arial"/>
        </w:rPr>
        <w:t>- попадание воды внутрь емкостей для накопления масла (в соответствии с треб</w:t>
      </w:r>
      <w:r w:rsidRPr="00612148">
        <w:rPr>
          <w:rFonts w:cs="Arial"/>
        </w:rPr>
        <w:t>о</w:t>
      </w:r>
      <w:r w:rsidRPr="00612148">
        <w:rPr>
          <w:rFonts w:cs="Arial"/>
        </w:rPr>
        <w:t>ваниями перерабатывающих предприятий).</w:t>
      </w:r>
    </w:p>
    <w:p w14:paraId="66CBEFCE" w14:textId="77777777" w:rsidR="002721AD" w:rsidRPr="00612148" w:rsidRDefault="002721AD" w:rsidP="002721AD">
      <w:pPr>
        <w:pStyle w:val="3"/>
        <w:ind w:left="1419"/>
      </w:pPr>
      <w:bookmarkStart w:id="281" w:name="_Toc465512592"/>
      <w:bookmarkStart w:id="282" w:name="_Toc465616233"/>
      <w:bookmarkStart w:id="283" w:name="_Toc467851191"/>
      <w:bookmarkStart w:id="284" w:name="_Toc504723630"/>
      <w:bookmarkStart w:id="285" w:name="_Toc427652979"/>
      <w:bookmarkEnd w:id="280"/>
      <w:r w:rsidRPr="00612148">
        <w:t>Отходы 4 класса опасности</w:t>
      </w:r>
      <w:bookmarkEnd w:id="281"/>
      <w:bookmarkEnd w:id="282"/>
      <w:bookmarkEnd w:id="283"/>
      <w:bookmarkEnd w:id="284"/>
    </w:p>
    <w:p w14:paraId="160065A6" w14:textId="77777777" w:rsidR="00B62514" w:rsidRPr="00612148" w:rsidRDefault="00B62514" w:rsidP="00B62514">
      <w:pPr>
        <w:shd w:val="clear" w:color="auto" w:fill="FFFFFF"/>
        <w:tabs>
          <w:tab w:val="num" w:pos="567"/>
          <w:tab w:val="num" w:pos="1080"/>
        </w:tabs>
        <w:rPr>
          <w:rFonts w:eastAsia="Calibri"/>
        </w:rPr>
      </w:pPr>
      <w:r w:rsidRPr="00612148">
        <w:rPr>
          <w:rFonts w:eastAsia="Calibri"/>
        </w:rPr>
        <w:t>Обтирочный материал, загрязненный нефтью или нефтепродуктами (содержание нефти или нефтепродуктов менее 15 %) накапливается в закрытых металлических ящ</w:t>
      </w:r>
      <w:r w:rsidRPr="00612148">
        <w:rPr>
          <w:rFonts w:eastAsia="Calibri"/>
        </w:rPr>
        <w:t>и</w:t>
      </w:r>
      <w:r w:rsidRPr="00612148">
        <w:rPr>
          <w:rFonts w:eastAsia="Calibri"/>
        </w:rPr>
        <w:t>ках на удалении от источников возгорания и горючих материалов. Ящики промаркиров</w:t>
      </w:r>
      <w:r w:rsidRPr="00612148">
        <w:rPr>
          <w:rFonts w:eastAsia="Calibri"/>
        </w:rPr>
        <w:t>а</w:t>
      </w:r>
      <w:r w:rsidRPr="00612148">
        <w:rPr>
          <w:rFonts w:eastAsia="Calibri"/>
        </w:rPr>
        <w:t xml:space="preserve">ны «Для ветоши </w:t>
      </w:r>
      <w:r w:rsidRPr="00612148">
        <w:t>загрязненной нефтью или н/продуктами</w:t>
      </w:r>
      <w:r w:rsidRPr="00612148">
        <w:rPr>
          <w:rFonts w:eastAsia="Calibri"/>
        </w:rPr>
        <w:t xml:space="preserve">». </w:t>
      </w:r>
    </w:p>
    <w:p w14:paraId="28484C6D" w14:textId="77777777" w:rsidR="00B62514" w:rsidRPr="00612148" w:rsidRDefault="00B62514" w:rsidP="00B62514">
      <w:pPr>
        <w:tabs>
          <w:tab w:val="num" w:pos="567"/>
          <w:tab w:val="num" w:pos="1080"/>
        </w:tabs>
        <w:rPr>
          <w:rFonts w:eastAsia="Calibri" w:cs="Arial"/>
        </w:rPr>
      </w:pPr>
      <w:r w:rsidRPr="00612148">
        <w:rPr>
          <w:rFonts w:eastAsia="Calibri" w:cs="Arial"/>
        </w:rPr>
        <w:t>Мусор от офисных и бытовых помещений организаций несортированный (искл</w:t>
      </w:r>
      <w:r w:rsidRPr="00612148">
        <w:rPr>
          <w:rFonts w:eastAsia="Calibri" w:cs="Arial"/>
        </w:rPr>
        <w:t>ю</w:t>
      </w:r>
      <w:r w:rsidRPr="00612148">
        <w:rPr>
          <w:rFonts w:eastAsia="Calibri" w:cs="Arial"/>
        </w:rPr>
        <w:t>чая крупногабаритный) накапливается в специальных металлических контейнерах, уст</w:t>
      </w:r>
      <w:r w:rsidRPr="00612148">
        <w:rPr>
          <w:rFonts w:eastAsia="Calibri" w:cs="Arial"/>
        </w:rPr>
        <w:t>а</w:t>
      </w:r>
      <w:r w:rsidRPr="00612148">
        <w:rPr>
          <w:rFonts w:eastAsia="Calibri" w:cs="Arial"/>
        </w:rPr>
        <w:t>новленных на асфальтированной площадке или площадке из бетонных дорожных плит, огражденной с трех сторон. Контейнеры промаркированы – «Для мусора офисных и б</w:t>
      </w:r>
      <w:r w:rsidRPr="00612148">
        <w:rPr>
          <w:rFonts w:eastAsia="Calibri" w:cs="Arial"/>
        </w:rPr>
        <w:t>ы</w:t>
      </w:r>
      <w:r w:rsidRPr="00612148">
        <w:rPr>
          <w:rFonts w:eastAsia="Calibri" w:cs="Arial"/>
        </w:rPr>
        <w:t>товых помещений несортированного».</w:t>
      </w:r>
    </w:p>
    <w:p w14:paraId="78A8B122" w14:textId="77777777" w:rsidR="00B62514" w:rsidRPr="00612148" w:rsidRDefault="00B62514" w:rsidP="00B62514">
      <w:pPr>
        <w:tabs>
          <w:tab w:val="num" w:pos="567"/>
          <w:tab w:val="num" w:pos="1080"/>
        </w:tabs>
        <w:rPr>
          <w:rFonts w:eastAsia="Calibri" w:cs="Arial"/>
        </w:rPr>
      </w:pPr>
      <w:r w:rsidRPr="00612148">
        <w:rPr>
          <w:rFonts w:eastAsia="Calibri" w:cs="Arial"/>
        </w:rPr>
        <w:t>Не допускается:</w:t>
      </w:r>
    </w:p>
    <w:p w14:paraId="7AA066C0" w14:textId="77777777" w:rsidR="00B62514" w:rsidRPr="00612148" w:rsidRDefault="00B62514" w:rsidP="00B62514">
      <w:pPr>
        <w:tabs>
          <w:tab w:val="num" w:pos="567"/>
          <w:tab w:val="num" w:pos="1080"/>
        </w:tabs>
        <w:rPr>
          <w:rFonts w:eastAsia="Calibri" w:cs="Arial"/>
        </w:rPr>
      </w:pPr>
      <w:r w:rsidRPr="00612148">
        <w:rPr>
          <w:rFonts w:eastAsia="Calibri" w:cs="Arial"/>
        </w:rPr>
        <w:t>- поступление в контейнеры для ТКО отходов, не разрешенных к приему на пол</w:t>
      </w:r>
      <w:r w:rsidRPr="00612148">
        <w:rPr>
          <w:rFonts w:eastAsia="Calibri" w:cs="Arial"/>
        </w:rPr>
        <w:t>и</w:t>
      </w:r>
      <w:r w:rsidRPr="00612148">
        <w:rPr>
          <w:rFonts w:eastAsia="Calibri" w:cs="Arial"/>
        </w:rPr>
        <w:t>гоны ТКО, в особенности отходов 1 и 2 класса опасности;</w:t>
      </w:r>
    </w:p>
    <w:p w14:paraId="7692C843" w14:textId="77777777" w:rsidR="00B62514" w:rsidRPr="00612148" w:rsidRDefault="00B62514" w:rsidP="00B62514">
      <w:pPr>
        <w:tabs>
          <w:tab w:val="num" w:pos="567"/>
          <w:tab w:val="num" w:pos="1080"/>
        </w:tabs>
        <w:rPr>
          <w:rFonts w:eastAsia="Calibri" w:cs="Arial"/>
        </w:rPr>
      </w:pPr>
      <w:r w:rsidRPr="00612148">
        <w:rPr>
          <w:rFonts w:eastAsia="Calibri" w:cs="Arial"/>
        </w:rPr>
        <w:t>- использование ТКО на подсыпку дорог, стройплощадок и т.п.;</w:t>
      </w:r>
    </w:p>
    <w:p w14:paraId="78199D8F" w14:textId="77777777" w:rsidR="00B62514" w:rsidRPr="00612148" w:rsidRDefault="00B62514" w:rsidP="00B62514">
      <w:pPr>
        <w:tabs>
          <w:tab w:val="num" w:pos="567"/>
          <w:tab w:val="num" w:pos="1080"/>
        </w:tabs>
        <w:rPr>
          <w:rFonts w:eastAsia="Calibri" w:cs="Arial"/>
        </w:rPr>
      </w:pPr>
      <w:r w:rsidRPr="00612148">
        <w:rPr>
          <w:rFonts w:eastAsia="Calibri" w:cs="Arial"/>
        </w:rPr>
        <w:t>- сжигание ТКО на стройплощадке, в особенности около мест постоянного преб</w:t>
      </w:r>
      <w:r w:rsidRPr="00612148">
        <w:rPr>
          <w:rFonts w:eastAsia="Calibri" w:cs="Arial"/>
        </w:rPr>
        <w:t>ы</w:t>
      </w:r>
      <w:r w:rsidRPr="00612148">
        <w:rPr>
          <w:rFonts w:eastAsia="Calibri" w:cs="Arial"/>
        </w:rPr>
        <w:t>вания обслуживающего персонала или вблизи жилых помещений;</w:t>
      </w:r>
    </w:p>
    <w:p w14:paraId="09BE7475" w14:textId="77777777" w:rsidR="00B62514" w:rsidRPr="00612148" w:rsidRDefault="00B62514" w:rsidP="00B62514">
      <w:pPr>
        <w:tabs>
          <w:tab w:val="num" w:pos="567"/>
          <w:tab w:val="num" w:pos="1080"/>
        </w:tabs>
        <w:rPr>
          <w:rFonts w:eastAsia="Calibri" w:cs="Arial"/>
        </w:rPr>
      </w:pPr>
      <w:r w:rsidRPr="00612148">
        <w:rPr>
          <w:rFonts w:eastAsia="Calibri" w:cs="Arial"/>
        </w:rPr>
        <w:t>- переполнение контейнеров (обеспечение своевременного вывоза ТКО).</w:t>
      </w:r>
    </w:p>
    <w:p w14:paraId="418CE14D" w14:textId="263388B6" w:rsidR="00B62514" w:rsidRPr="00612148" w:rsidRDefault="00B62514" w:rsidP="00B62514">
      <w:pPr>
        <w:tabs>
          <w:tab w:val="num" w:pos="567"/>
          <w:tab w:val="num" w:pos="1080"/>
        </w:tabs>
      </w:pPr>
      <w:r w:rsidRPr="00612148">
        <w:t xml:space="preserve">Шламы буровые при бурении, связанном с добычей сырой нефти, малоопасные; воды сточные буровые при бурении, связанном с добычей сырой нефти, малоопасные на кустовых площадках №№ 2, 6, 8, 11, </w:t>
      </w:r>
      <w:r w:rsidR="003B2910">
        <w:t xml:space="preserve">1Г, 2Г </w:t>
      </w:r>
      <w:r w:rsidRPr="00612148">
        <w:t>обезвреживаются методом отверждения с п</w:t>
      </w:r>
      <w:r w:rsidRPr="00612148">
        <w:t>о</w:t>
      </w:r>
      <w:r w:rsidRPr="00612148">
        <w:t xml:space="preserve">следующим захоронением и рекультивацией. </w:t>
      </w:r>
      <w:r w:rsidRPr="00612148">
        <w:rPr>
          <w:rFonts w:cs="Arial"/>
          <w:sz w:val="20"/>
          <w:szCs w:val="20"/>
        </w:rPr>
        <w:t xml:space="preserve">На кустовых площадках №№ 2, 8, 11, 2Г </w:t>
      </w:r>
      <w:r w:rsidRPr="00612148">
        <w:t>обр</w:t>
      </w:r>
      <w:r w:rsidRPr="00612148">
        <w:t>а</w:t>
      </w:r>
      <w:r w:rsidRPr="00612148">
        <w:t>зующиеся отходы накапливаются в специально обустроенных шламовых амбарах, на к</w:t>
      </w:r>
      <w:r w:rsidRPr="00612148">
        <w:t>у</w:t>
      </w:r>
      <w:r w:rsidRPr="00612148">
        <w:t>стовых площадках №№ 6, 1Г - площадках временного накопления отходов бурения.</w:t>
      </w:r>
    </w:p>
    <w:p w14:paraId="54AC29F4" w14:textId="77777777" w:rsidR="00B62514" w:rsidRPr="00612148" w:rsidRDefault="00B62514" w:rsidP="00B62514">
      <w:pPr>
        <w:pStyle w:val="afffffffffffffffff3"/>
        <w:spacing w:line="360" w:lineRule="auto"/>
        <w:rPr>
          <w:rFonts w:cs="Times New Roman"/>
          <w:szCs w:val="22"/>
          <w:lang w:eastAsia="en-US"/>
        </w:rPr>
      </w:pPr>
      <w:r w:rsidRPr="00612148">
        <w:t>Растворы буровые при бурении нефтяных скважин отработанные малоопасные используются повторно.</w:t>
      </w:r>
      <w:r w:rsidRPr="00612148">
        <w:rPr>
          <w:rFonts w:cs="Times New Roman"/>
          <w:szCs w:val="22"/>
          <w:lang w:eastAsia="en-US"/>
        </w:rPr>
        <w:t xml:space="preserve"> Буровая установка оснащена циркуляционной четырехступенчатой системой очистки, позволяет предотвращать сброс отработанного </w:t>
      </w:r>
      <w:r w:rsidRPr="00612148">
        <w:rPr>
          <w:rFonts w:cs="Times New Roman"/>
          <w:szCs w:val="22"/>
          <w:lang w:eastAsia="en-US"/>
        </w:rPr>
        <w:lastRenderedPageBreak/>
        <w:t xml:space="preserve">бурового раствора, перерабатывая его с получением на выходе бурового раствора для повторного использования, буровых сточных вод и обезвоженного бурового шлама. </w:t>
      </w:r>
    </w:p>
    <w:p w14:paraId="6BD24D74" w14:textId="77777777" w:rsidR="00B62514" w:rsidRPr="00612148" w:rsidRDefault="00B62514" w:rsidP="00B62514">
      <w:pPr>
        <w:pStyle w:val="afffffffffffffffff3"/>
        <w:spacing w:line="360" w:lineRule="auto"/>
        <w:rPr>
          <w:rFonts w:eastAsia="Calibri"/>
        </w:rPr>
      </w:pPr>
      <w:r w:rsidRPr="00612148">
        <w:rPr>
          <w:rFonts w:eastAsia="Calibri"/>
        </w:rPr>
        <w:t xml:space="preserve">Тара из черных металлов, загрязненная лакокрасочными материалами (содержание менее 5 %) образуется при проведении покрасочных работ; тара из черных металлов, загрязненная нефтепродуктами (содержание нефтепродуктов менее 15%) образуется при нанесении битумно-резиновой мастики. Тара собирается и накапливается в закрытых складских помещениях, вдали от источников воспламенения и горючих материалов. </w:t>
      </w:r>
    </w:p>
    <w:p w14:paraId="7DF256D8" w14:textId="77777777" w:rsidR="00B62514" w:rsidRPr="00612148" w:rsidRDefault="00B62514" w:rsidP="00B62514">
      <w:pPr>
        <w:rPr>
          <w:rFonts w:eastAsia="Calibri" w:cs="Arial"/>
          <w:iCs/>
        </w:rPr>
      </w:pPr>
      <w:r w:rsidRPr="00612148">
        <w:rPr>
          <w:rFonts w:eastAsia="Calibri" w:cs="Arial"/>
          <w:iCs/>
        </w:rPr>
        <w:t>Шлак сварочный</w:t>
      </w:r>
      <w:r w:rsidRPr="00612148">
        <w:rPr>
          <w:rFonts w:eastAsia="Calibri" w:cs="Arial"/>
        </w:rPr>
        <w:t xml:space="preserve"> </w:t>
      </w:r>
      <w:r w:rsidRPr="00612148">
        <w:rPr>
          <w:rFonts w:eastAsia="Calibri" w:cs="Arial"/>
          <w:iCs/>
        </w:rPr>
        <w:t xml:space="preserve">собирается и накапливается в металлическом ящике. </w:t>
      </w:r>
    </w:p>
    <w:p w14:paraId="54FA9879" w14:textId="77777777" w:rsidR="00B62514" w:rsidRPr="00612148" w:rsidRDefault="00B62514" w:rsidP="00B62514">
      <w:pPr>
        <w:rPr>
          <w:rFonts w:eastAsia="Calibri" w:cs="Arial"/>
          <w:iCs/>
        </w:rPr>
      </w:pPr>
      <w:r w:rsidRPr="00612148">
        <w:rPr>
          <w:rFonts w:eastAsia="Calibri" w:cs="Arial"/>
          <w:iCs/>
        </w:rPr>
        <w:t>Отходы битума нефтяного собираются и накапливаются в отдельной закрытой е</w:t>
      </w:r>
      <w:r w:rsidRPr="00612148">
        <w:rPr>
          <w:rFonts w:eastAsia="Calibri" w:cs="Arial"/>
          <w:iCs/>
        </w:rPr>
        <w:t>м</w:t>
      </w:r>
      <w:r w:rsidRPr="00612148">
        <w:rPr>
          <w:rFonts w:eastAsia="Calibri" w:cs="Arial"/>
          <w:iCs/>
        </w:rPr>
        <w:t>кости.</w:t>
      </w:r>
    </w:p>
    <w:p w14:paraId="07F11DF6" w14:textId="2CB84B7A" w:rsidR="00B351F0" w:rsidRPr="00612148" w:rsidRDefault="00B62514" w:rsidP="00B62514">
      <w:pPr>
        <w:tabs>
          <w:tab w:val="num" w:pos="567"/>
          <w:tab w:val="num" w:pos="1080"/>
        </w:tabs>
        <w:rPr>
          <w:rFonts w:eastAsia="Calibri" w:cs="Arial"/>
        </w:rPr>
      </w:pPr>
      <w:r w:rsidRPr="00612148">
        <w:rPr>
          <w:rFonts w:cs="Arial"/>
        </w:rPr>
        <w:t>Отходы прочих теплоизоляционных материалов на основе минерального волокна незагрязненные собираются и накапливаются в закрытой таре или мешках.</w:t>
      </w:r>
    </w:p>
    <w:p w14:paraId="24CF3E75" w14:textId="77777777" w:rsidR="002721AD" w:rsidRPr="00612148" w:rsidRDefault="002721AD" w:rsidP="00DE296C">
      <w:pPr>
        <w:pStyle w:val="3"/>
        <w:spacing w:line="360" w:lineRule="auto"/>
        <w:ind w:left="1419"/>
      </w:pPr>
      <w:bookmarkStart w:id="286" w:name="_Toc465512593"/>
      <w:bookmarkStart w:id="287" w:name="_Toc465616234"/>
      <w:bookmarkStart w:id="288" w:name="_Toc467851192"/>
      <w:bookmarkStart w:id="289" w:name="_Toc504723631"/>
      <w:bookmarkEnd w:id="285"/>
      <w:r w:rsidRPr="00612148">
        <w:t>Отходы 5 класса опасности</w:t>
      </w:r>
      <w:bookmarkEnd w:id="286"/>
      <w:bookmarkEnd w:id="287"/>
      <w:bookmarkEnd w:id="288"/>
      <w:bookmarkEnd w:id="289"/>
    </w:p>
    <w:p w14:paraId="4BB4106A" w14:textId="77777777" w:rsidR="00B62514" w:rsidRPr="00612148" w:rsidRDefault="00B62514" w:rsidP="00B62514">
      <w:pPr>
        <w:shd w:val="clear" w:color="auto" w:fill="FFFFFF"/>
        <w:ind w:right="7" w:firstLine="700"/>
        <w:rPr>
          <w:rFonts w:eastAsia="Calibri" w:cs="Arial"/>
          <w:spacing w:val="-6"/>
        </w:rPr>
      </w:pPr>
      <w:r w:rsidRPr="00612148">
        <w:rPr>
          <w:rFonts w:cs="Arial"/>
          <w:spacing w:val="-6"/>
        </w:rPr>
        <w:t>О</w:t>
      </w:r>
      <w:r w:rsidRPr="00612148">
        <w:t>тходы пленки полипропилена и изделий из нее незагрязненные,</w:t>
      </w:r>
      <w:r w:rsidRPr="00612148">
        <w:rPr>
          <w:rFonts w:cs="Arial"/>
          <w:spacing w:val="-6"/>
        </w:rPr>
        <w:t xml:space="preserve"> отходы полипр</w:t>
      </w:r>
      <w:r w:rsidRPr="00612148">
        <w:rPr>
          <w:rFonts w:cs="Arial"/>
          <w:spacing w:val="-6"/>
        </w:rPr>
        <w:t>о</w:t>
      </w:r>
      <w:r w:rsidRPr="00612148">
        <w:rPr>
          <w:rFonts w:cs="Arial"/>
          <w:spacing w:val="-6"/>
        </w:rPr>
        <w:t>пиленовой тары незагрязненной</w:t>
      </w:r>
      <w:r w:rsidRPr="00612148">
        <w:t xml:space="preserve"> собираются и </w:t>
      </w:r>
      <w:r w:rsidRPr="00612148">
        <w:rPr>
          <w:rFonts w:eastAsia="Calibri"/>
        </w:rPr>
        <w:t>накапливаются в закрытой таре или мешках</w:t>
      </w:r>
      <w:r w:rsidRPr="00612148">
        <w:rPr>
          <w:rFonts w:eastAsia="Calibri" w:cs="Arial"/>
          <w:spacing w:val="-6"/>
        </w:rPr>
        <w:t>.</w:t>
      </w:r>
    </w:p>
    <w:p w14:paraId="55E6938A" w14:textId="77777777" w:rsidR="00B62514" w:rsidRPr="00612148" w:rsidRDefault="00B62514" w:rsidP="00B62514">
      <w:pPr>
        <w:shd w:val="clear" w:color="auto" w:fill="FFFFFF"/>
        <w:ind w:right="7" w:firstLine="700"/>
        <w:rPr>
          <w:rFonts w:eastAsia="Calibri" w:cs="Arial"/>
        </w:rPr>
      </w:pPr>
      <w:r w:rsidRPr="00612148">
        <w:t>Мешки бумажные невлагопрочные (без битумной пропитки, прослойки и армир</w:t>
      </w:r>
      <w:r w:rsidRPr="00612148">
        <w:t>о</w:t>
      </w:r>
      <w:r w:rsidRPr="00612148">
        <w:t>ванных слоев), утратившие потребительские свойства, незагрязненные, упаковка из б</w:t>
      </w:r>
      <w:r w:rsidRPr="00612148">
        <w:t>у</w:t>
      </w:r>
      <w:r w:rsidRPr="00612148">
        <w:t>маги и/или картона, загрязненная цементом</w:t>
      </w:r>
      <w:r w:rsidRPr="00612148">
        <w:rPr>
          <w:rFonts w:eastAsia="Calibri" w:cs="Arial"/>
        </w:rPr>
        <w:t xml:space="preserve"> собираются и накапливаются в закрытой т</w:t>
      </w:r>
      <w:r w:rsidRPr="00612148">
        <w:rPr>
          <w:rFonts w:eastAsia="Calibri" w:cs="Arial"/>
        </w:rPr>
        <w:t>а</w:t>
      </w:r>
      <w:r w:rsidRPr="00612148">
        <w:rPr>
          <w:rFonts w:eastAsia="Calibri" w:cs="Arial"/>
        </w:rPr>
        <w:t>ре или мешках.</w:t>
      </w:r>
    </w:p>
    <w:p w14:paraId="09B6F798" w14:textId="77777777" w:rsidR="00B62514" w:rsidRPr="00612148" w:rsidRDefault="00B62514" w:rsidP="00B62514">
      <w:pPr>
        <w:shd w:val="clear" w:color="auto" w:fill="FFFFFF"/>
        <w:ind w:right="7" w:firstLine="700"/>
        <w:rPr>
          <w:rFonts w:eastAsia="Calibri" w:cs="Arial"/>
        </w:rPr>
      </w:pPr>
      <w:r w:rsidRPr="00612148">
        <w:rPr>
          <w:rFonts w:eastAsia="Calibri" w:cs="Arial"/>
        </w:rPr>
        <w:t>Лом и отходы стальные несортированные собираются и накапливаются под нав</w:t>
      </w:r>
      <w:r w:rsidRPr="00612148">
        <w:rPr>
          <w:rFonts w:eastAsia="Calibri" w:cs="Arial"/>
        </w:rPr>
        <w:t>е</w:t>
      </w:r>
      <w:r w:rsidRPr="00612148">
        <w:rPr>
          <w:rFonts w:eastAsia="Calibri" w:cs="Arial"/>
        </w:rPr>
        <w:t>сом, на площадке из бетонных дорожных плит.</w:t>
      </w:r>
    </w:p>
    <w:p w14:paraId="4B452942" w14:textId="77777777" w:rsidR="00B62514" w:rsidRPr="00612148" w:rsidRDefault="00B62514" w:rsidP="00B62514">
      <w:pPr>
        <w:shd w:val="clear" w:color="auto" w:fill="FFFFFF"/>
        <w:ind w:right="7" w:firstLine="700"/>
        <w:rPr>
          <w:rFonts w:eastAsia="Calibri" w:cs="Arial"/>
        </w:rPr>
      </w:pPr>
      <w:r w:rsidRPr="00612148">
        <w:rPr>
          <w:rFonts w:eastAsia="Calibri" w:cs="Arial"/>
        </w:rPr>
        <w:t>Остатки и огарки стальных сварочных электродов собираются в контейнеры или металлические ящики, промаркированные «Для металлолома» и накапливаются на пл</w:t>
      </w:r>
      <w:r w:rsidRPr="00612148">
        <w:rPr>
          <w:rFonts w:eastAsia="Calibri" w:cs="Arial"/>
        </w:rPr>
        <w:t>о</w:t>
      </w:r>
      <w:r w:rsidRPr="00612148">
        <w:rPr>
          <w:rFonts w:eastAsia="Calibri" w:cs="Arial"/>
        </w:rPr>
        <w:t>щадке размещения лома черных металлов.</w:t>
      </w:r>
    </w:p>
    <w:p w14:paraId="50FD9212" w14:textId="374C94CE" w:rsidR="006B7872" w:rsidRPr="00612148" w:rsidRDefault="00B62514" w:rsidP="00B62514">
      <w:pPr>
        <w:rPr>
          <w:rFonts w:eastAsia="Calibri" w:cs="Arial"/>
        </w:rPr>
      </w:pPr>
      <w:r w:rsidRPr="00612148">
        <w:rPr>
          <w:rFonts w:eastAsia="Calibri" w:cs="Arial"/>
        </w:rPr>
        <w:t>Отходы цемента в кусковой форме собираются и накапливаются на площадке, обеспеченной подъездными путями, имеющей покрытие.</w:t>
      </w:r>
    </w:p>
    <w:p w14:paraId="3225BE3A" w14:textId="208F64B9" w:rsidR="00232A90" w:rsidRPr="00612148" w:rsidRDefault="00B351F0" w:rsidP="00DE296C">
      <w:pPr>
        <w:rPr>
          <w:rFonts w:cs="Arial"/>
          <w:spacing w:val="-2"/>
          <w:highlight w:val="lightGray"/>
        </w:rPr>
      </w:pPr>
      <w:r w:rsidRPr="00612148">
        <w:rPr>
          <w:rFonts w:eastAsia="Calibri" w:cs="Arial"/>
          <w:spacing w:val="-6"/>
        </w:rPr>
        <w:t>Перечень и характеристика отходов, образующихся в период строительно-монтажных работ, эксплуатации и рекультивации шламовых амбаров приведены в таблице</w:t>
      </w:r>
      <w:r w:rsidR="002721AD" w:rsidRPr="00612148">
        <w:t xml:space="preserve"> </w:t>
      </w:r>
      <w:r w:rsidR="00E920CD" w:rsidRPr="00612148">
        <w:fldChar w:fldCharType="begin"/>
      </w:r>
      <w:r w:rsidR="00E920CD" w:rsidRPr="00612148">
        <w:instrText xml:space="preserve"> REF _Ref468099109 \h  \* MERGEFORMAT </w:instrText>
      </w:r>
      <w:r w:rsidR="00E920CD" w:rsidRPr="00612148">
        <w:fldChar w:fldCharType="separate"/>
      </w:r>
      <w:r w:rsidR="0017121E" w:rsidRPr="0017121E">
        <w:rPr>
          <w:bCs/>
          <w:vanish/>
        </w:rPr>
        <w:t xml:space="preserve">Таблица </w:t>
      </w:r>
      <w:r w:rsidR="0017121E" w:rsidRPr="0017121E">
        <w:rPr>
          <w:bCs/>
          <w:noProof/>
        </w:rPr>
        <w:t>5</w:t>
      </w:r>
      <w:r w:rsidR="0017121E" w:rsidRPr="0017121E">
        <w:rPr>
          <w:bCs/>
        </w:rPr>
        <w:t>.</w:t>
      </w:r>
      <w:r w:rsidR="0017121E" w:rsidRPr="0017121E">
        <w:rPr>
          <w:bCs/>
          <w:noProof/>
        </w:rPr>
        <w:t>19</w:t>
      </w:r>
      <w:r w:rsidR="00E920CD" w:rsidRPr="00612148">
        <w:fldChar w:fldCharType="end"/>
      </w:r>
      <w:r w:rsidR="002721AD" w:rsidRPr="00612148">
        <w:t>.</w:t>
      </w:r>
      <w:r w:rsidR="00E920CD" w:rsidRPr="00612148">
        <w:t xml:space="preserve">, </w:t>
      </w:r>
      <w:r w:rsidR="00E920CD" w:rsidRPr="00612148">
        <w:fldChar w:fldCharType="begin"/>
      </w:r>
      <w:r w:rsidR="00E920CD" w:rsidRPr="00612148">
        <w:instrText xml:space="preserve"> REF _Ref468099203 \h  \* MERGEFORMAT </w:instrText>
      </w:r>
      <w:r w:rsidR="00E920CD" w:rsidRPr="00612148">
        <w:fldChar w:fldCharType="separate"/>
      </w:r>
      <w:r w:rsidR="0017121E" w:rsidRPr="0017121E">
        <w:rPr>
          <w:bCs/>
          <w:vanish/>
        </w:rPr>
        <w:t xml:space="preserve">Таблица </w:t>
      </w:r>
      <w:r w:rsidR="0017121E" w:rsidRPr="0017121E">
        <w:rPr>
          <w:bCs/>
          <w:noProof/>
        </w:rPr>
        <w:t>5</w:t>
      </w:r>
      <w:r w:rsidR="0017121E" w:rsidRPr="0017121E">
        <w:rPr>
          <w:bCs/>
        </w:rPr>
        <w:t>.</w:t>
      </w:r>
      <w:r w:rsidR="0017121E" w:rsidRPr="0017121E">
        <w:rPr>
          <w:bCs/>
          <w:noProof/>
        </w:rPr>
        <w:t>20</w:t>
      </w:r>
      <w:r w:rsidR="00E920CD" w:rsidRPr="00612148">
        <w:fldChar w:fldCharType="end"/>
      </w:r>
    </w:p>
    <w:p w14:paraId="66BF2CED" w14:textId="77777777" w:rsidR="00933AFE" w:rsidRPr="00612148" w:rsidRDefault="00933AFE" w:rsidP="00E920CD">
      <w:pPr>
        <w:ind w:firstLine="0"/>
        <w:rPr>
          <w:highlight w:val="lightGray"/>
        </w:rPr>
        <w:sectPr w:rsidR="00933AFE" w:rsidRPr="00612148" w:rsidSect="005E6D7F">
          <w:headerReference w:type="default" r:id="rId35"/>
          <w:footerReference w:type="default" r:id="rId36"/>
          <w:pgSz w:w="11906" w:h="16838"/>
          <w:pgMar w:top="1134" w:right="851" w:bottom="1985" w:left="1701" w:header="284" w:footer="284" w:gutter="0"/>
          <w:cols w:space="708"/>
          <w:docGrid w:linePitch="360"/>
        </w:sectPr>
      </w:pPr>
    </w:p>
    <w:p w14:paraId="1E4BC44F" w14:textId="1B7EB52D" w:rsidR="002721AD" w:rsidRPr="00612148" w:rsidRDefault="002721AD" w:rsidP="002721AD">
      <w:pPr>
        <w:spacing w:before="220"/>
        <w:ind w:left="-285" w:firstLine="993"/>
        <w:rPr>
          <w:b/>
          <w:bCs/>
          <w:sz w:val="20"/>
          <w:szCs w:val="20"/>
        </w:rPr>
      </w:pPr>
      <w:bookmarkStart w:id="290" w:name="_Ref468099109"/>
      <w:r w:rsidRPr="00612148">
        <w:rPr>
          <w:b/>
          <w:bCs/>
          <w:sz w:val="20"/>
          <w:szCs w:val="20"/>
        </w:rPr>
        <w:lastRenderedPageBreak/>
        <w:t xml:space="preserve">Таблица </w:t>
      </w:r>
      <w:r w:rsidRPr="00612148">
        <w:rPr>
          <w:b/>
          <w:bCs/>
          <w:sz w:val="20"/>
          <w:szCs w:val="20"/>
        </w:rPr>
        <w:fldChar w:fldCharType="begin"/>
      </w:r>
      <w:r w:rsidRPr="00612148">
        <w:rPr>
          <w:b/>
          <w:bCs/>
          <w:sz w:val="20"/>
          <w:szCs w:val="20"/>
        </w:rPr>
        <w:instrText xml:space="preserve"> STYLEREF 1 \s </w:instrText>
      </w:r>
      <w:r w:rsidRPr="00612148">
        <w:rPr>
          <w:b/>
          <w:bCs/>
          <w:sz w:val="20"/>
          <w:szCs w:val="20"/>
        </w:rPr>
        <w:fldChar w:fldCharType="separate"/>
      </w:r>
      <w:r w:rsidR="0017121E">
        <w:rPr>
          <w:b/>
          <w:bCs/>
          <w:noProof/>
          <w:sz w:val="20"/>
          <w:szCs w:val="20"/>
        </w:rPr>
        <w:t>5</w:t>
      </w:r>
      <w:r w:rsidRPr="00612148">
        <w:rPr>
          <w:b/>
          <w:bCs/>
          <w:sz w:val="20"/>
          <w:szCs w:val="20"/>
        </w:rPr>
        <w:fldChar w:fldCharType="end"/>
      </w:r>
      <w:r w:rsidRPr="00612148">
        <w:rPr>
          <w:b/>
          <w:bCs/>
          <w:sz w:val="20"/>
          <w:szCs w:val="20"/>
        </w:rPr>
        <w:t>.</w:t>
      </w:r>
      <w:r w:rsidRPr="00612148">
        <w:rPr>
          <w:b/>
          <w:bCs/>
          <w:sz w:val="20"/>
          <w:szCs w:val="20"/>
        </w:rPr>
        <w:fldChar w:fldCharType="begin"/>
      </w:r>
      <w:r w:rsidRPr="00612148">
        <w:rPr>
          <w:b/>
          <w:bCs/>
          <w:sz w:val="20"/>
          <w:szCs w:val="20"/>
        </w:rPr>
        <w:instrText xml:space="preserve"> SEQ Таблица \* ARABIC \s 1 </w:instrText>
      </w:r>
      <w:r w:rsidRPr="00612148">
        <w:rPr>
          <w:b/>
          <w:bCs/>
          <w:sz w:val="20"/>
          <w:szCs w:val="20"/>
        </w:rPr>
        <w:fldChar w:fldCharType="separate"/>
      </w:r>
      <w:r w:rsidR="0017121E">
        <w:rPr>
          <w:b/>
          <w:bCs/>
          <w:noProof/>
          <w:sz w:val="20"/>
          <w:szCs w:val="20"/>
        </w:rPr>
        <w:t>19</w:t>
      </w:r>
      <w:r w:rsidRPr="00612148">
        <w:rPr>
          <w:b/>
          <w:bCs/>
          <w:sz w:val="20"/>
          <w:szCs w:val="20"/>
        </w:rPr>
        <w:fldChar w:fldCharType="end"/>
      </w:r>
      <w:bookmarkEnd w:id="290"/>
      <w:r w:rsidRPr="00612148">
        <w:rPr>
          <w:b/>
          <w:bCs/>
          <w:sz w:val="20"/>
          <w:szCs w:val="20"/>
        </w:rPr>
        <w:t xml:space="preserve"> – Характеристика и движение отходов в период строительства </w:t>
      </w:r>
      <w:r w:rsidR="00B351F0" w:rsidRPr="00612148">
        <w:rPr>
          <w:b/>
          <w:bCs/>
          <w:sz w:val="20"/>
          <w:szCs w:val="20"/>
        </w:rPr>
        <w:t>и рекультивации</w:t>
      </w:r>
    </w:p>
    <w:tbl>
      <w:tblPr>
        <w:tblW w:w="14869" w:type="dxa"/>
        <w:tblInd w:w="34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9"/>
        <w:gridCol w:w="1919"/>
        <w:gridCol w:w="619"/>
        <w:gridCol w:w="8"/>
        <w:gridCol w:w="827"/>
        <w:gridCol w:w="1073"/>
        <w:gridCol w:w="1337"/>
        <w:gridCol w:w="850"/>
        <w:gridCol w:w="2139"/>
        <w:gridCol w:w="1914"/>
        <w:gridCol w:w="1914"/>
      </w:tblGrid>
      <w:tr w:rsidR="003F04F5" w:rsidRPr="00612148" w14:paraId="7827FA96" w14:textId="77777777" w:rsidTr="00D60060">
        <w:trPr>
          <w:cantSplit/>
          <w:trHeight w:val="1979"/>
          <w:tblHeader/>
        </w:trPr>
        <w:tc>
          <w:tcPr>
            <w:tcW w:w="2269" w:type="dxa"/>
            <w:shd w:val="clear" w:color="auto" w:fill="auto"/>
            <w:vAlign w:val="center"/>
          </w:tcPr>
          <w:p w14:paraId="53B6A8F2" w14:textId="77777777" w:rsidR="003F04F5" w:rsidRPr="00612148" w:rsidRDefault="003F04F5" w:rsidP="003F04F5">
            <w:pPr>
              <w:spacing w:line="240" w:lineRule="auto"/>
              <w:ind w:left="-57" w:right="-57" w:firstLine="0"/>
              <w:jc w:val="center"/>
              <w:rPr>
                <w:rFonts w:cs="Arial"/>
                <w:bCs/>
                <w:sz w:val="20"/>
                <w:szCs w:val="20"/>
              </w:rPr>
            </w:pPr>
            <w:r w:rsidRPr="00612148">
              <w:rPr>
                <w:rFonts w:cs="Arial"/>
                <w:bCs/>
                <w:sz w:val="20"/>
                <w:szCs w:val="20"/>
              </w:rPr>
              <w:t>Наименование</w:t>
            </w:r>
          </w:p>
          <w:p w14:paraId="217C36C4" w14:textId="77777777" w:rsidR="003F04F5" w:rsidRPr="00612148" w:rsidRDefault="003F04F5" w:rsidP="003F04F5">
            <w:pPr>
              <w:spacing w:line="240" w:lineRule="auto"/>
              <w:ind w:left="-57" w:right="-57" w:firstLine="0"/>
              <w:jc w:val="center"/>
              <w:rPr>
                <w:rFonts w:cs="Arial"/>
                <w:bCs/>
                <w:sz w:val="20"/>
                <w:szCs w:val="20"/>
              </w:rPr>
            </w:pPr>
            <w:r w:rsidRPr="00612148">
              <w:rPr>
                <w:rFonts w:cs="Arial"/>
                <w:bCs/>
                <w:sz w:val="20"/>
                <w:szCs w:val="20"/>
              </w:rPr>
              <w:t>отхода</w:t>
            </w:r>
          </w:p>
        </w:tc>
        <w:tc>
          <w:tcPr>
            <w:tcW w:w="1919" w:type="dxa"/>
            <w:shd w:val="clear" w:color="auto" w:fill="auto"/>
            <w:vAlign w:val="center"/>
          </w:tcPr>
          <w:p w14:paraId="354DB16E" w14:textId="77777777" w:rsidR="003F04F5" w:rsidRPr="00612148" w:rsidRDefault="003F04F5" w:rsidP="003F04F5">
            <w:pPr>
              <w:spacing w:line="240" w:lineRule="auto"/>
              <w:ind w:left="-57" w:right="-57" w:firstLine="0"/>
              <w:jc w:val="center"/>
              <w:rPr>
                <w:rFonts w:cs="Arial"/>
                <w:bCs/>
                <w:sz w:val="20"/>
                <w:szCs w:val="20"/>
              </w:rPr>
            </w:pPr>
            <w:r w:rsidRPr="00612148">
              <w:rPr>
                <w:rFonts w:cs="Arial"/>
                <w:bCs/>
                <w:sz w:val="20"/>
                <w:szCs w:val="20"/>
              </w:rPr>
              <w:t>Код по ФККО</w:t>
            </w:r>
          </w:p>
        </w:tc>
        <w:tc>
          <w:tcPr>
            <w:tcW w:w="627" w:type="dxa"/>
            <w:gridSpan w:val="2"/>
            <w:textDirection w:val="btLr"/>
            <w:vAlign w:val="center"/>
          </w:tcPr>
          <w:p w14:paraId="009C9398" w14:textId="77777777" w:rsidR="003F04F5" w:rsidRPr="00612148" w:rsidRDefault="003F04F5" w:rsidP="003F04F5">
            <w:pPr>
              <w:spacing w:line="240" w:lineRule="auto"/>
              <w:ind w:left="-57" w:right="-57" w:firstLine="0"/>
              <w:jc w:val="center"/>
              <w:rPr>
                <w:rFonts w:cs="Arial"/>
                <w:bCs/>
                <w:sz w:val="20"/>
                <w:szCs w:val="20"/>
              </w:rPr>
            </w:pPr>
            <w:r w:rsidRPr="00612148">
              <w:rPr>
                <w:rFonts w:cs="Arial"/>
                <w:bCs/>
                <w:sz w:val="20"/>
                <w:szCs w:val="20"/>
              </w:rPr>
              <w:t>Класс</w:t>
            </w:r>
          </w:p>
          <w:p w14:paraId="11D6DE67" w14:textId="77777777" w:rsidR="003F04F5" w:rsidRPr="00612148" w:rsidRDefault="003F04F5" w:rsidP="003F04F5">
            <w:pPr>
              <w:spacing w:line="240" w:lineRule="auto"/>
              <w:ind w:left="-57" w:right="-57" w:firstLine="0"/>
              <w:jc w:val="center"/>
              <w:rPr>
                <w:rFonts w:cs="Arial"/>
                <w:bCs/>
                <w:sz w:val="20"/>
                <w:szCs w:val="20"/>
              </w:rPr>
            </w:pPr>
            <w:r w:rsidRPr="00612148">
              <w:rPr>
                <w:rFonts w:cs="Arial"/>
                <w:bCs/>
                <w:sz w:val="20"/>
                <w:szCs w:val="20"/>
              </w:rPr>
              <w:t>опасности</w:t>
            </w:r>
          </w:p>
        </w:tc>
        <w:tc>
          <w:tcPr>
            <w:tcW w:w="827" w:type="dxa"/>
            <w:shd w:val="clear" w:color="auto" w:fill="auto"/>
            <w:textDirection w:val="btLr"/>
            <w:vAlign w:val="center"/>
          </w:tcPr>
          <w:p w14:paraId="7B1EC106" w14:textId="77777777" w:rsidR="003F04F5" w:rsidRPr="00612148" w:rsidRDefault="003F04F5" w:rsidP="003F04F5">
            <w:pPr>
              <w:spacing w:line="240" w:lineRule="auto"/>
              <w:ind w:left="-57" w:right="-57" w:firstLine="0"/>
              <w:jc w:val="center"/>
              <w:rPr>
                <w:rFonts w:cs="Arial"/>
                <w:bCs/>
                <w:sz w:val="20"/>
                <w:szCs w:val="20"/>
              </w:rPr>
            </w:pPr>
            <w:r w:rsidRPr="00612148">
              <w:rPr>
                <w:rFonts w:cs="Arial"/>
                <w:bCs/>
                <w:sz w:val="20"/>
                <w:szCs w:val="20"/>
              </w:rPr>
              <w:t>Класс</w:t>
            </w:r>
          </w:p>
          <w:p w14:paraId="65E003F1" w14:textId="77777777" w:rsidR="003F04F5" w:rsidRPr="00612148" w:rsidRDefault="003F04F5" w:rsidP="003F04F5">
            <w:pPr>
              <w:spacing w:line="240" w:lineRule="auto"/>
              <w:ind w:left="-57" w:right="-57" w:firstLine="0"/>
              <w:jc w:val="center"/>
              <w:rPr>
                <w:rFonts w:cs="Arial"/>
                <w:bCs/>
                <w:sz w:val="20"/>
                <w:szCs w:val="20"/>
              </w:rPr>
            </w:pPr>
            <w:r w:rsidRPr="00612148">
              <w:rPr>
                <w:rFonts w:cs="Arial"/>
                <w:bCs/>
                <w:sz w:val="20"/>
                <w:szCs w:val="20"/>
              </w:rPr>
              <w:t>опасности по СП 2.1.7.1386-03</w:t>
            </w:r>
          </w:p>
        </w:tc>
        <w:tc>
          <w:tcPr>
            <w:tcW w:w="1073" w:type="dxa"/>
            <w:shd w:val="clear" w:color="auto" w:fill="auto"/>
            <w:textDirection w:val="btLr"/>
            <w:vAlign w:val="center"/>
          </w:tcPr>
          <w:p w14:paraId="5E04276A" w14:textId="77777777" w:rsidR="003F04F5" w:rsidRPr="00612148" w:rsidRDefault="003F04F5" w:rsidP="003F04F5">
            <w:pPr>
              <w:suppressAutoHyphens/>
              <w:spacing w:line="240" w:lineRule="auto"/>
              <w:ind w:left="-57" w:right="-57" w:firstLine="0"/>
              <w:jc w:val="center"/>
              <w:rPr>
                <w:rFonts w:cs="Arial"/>
                <w:bCs/>
                <w:sz w:val="20"/>
                <w:szCs w:val="20"/>
              </w:rPr>
            </w:pPr>
            <w:r w:rsidRPr="00612148">
              <w:rPr>
                <w:rFonts w:cs="Arial"/>
                <w:bCs/>
                <w:sz w:val="20"/>
                <w:szCs w:val="20"/>
              </w:rPr>
              <w:t>Агрегатное</w:t>
            </w:r>
          </w:p>
          <w:p w14:paraId="6068F8CE" w14:textId="77777777" w:rsidR="003F04F5" w:rsidRPr="00612148" w:rsidRDefault="003F04F5" w:rsidP="003F04F5">
            <w:pPr>
              <w:suppressAutoHyphens/>
              <w:spacing w:line="240" w:lineRule="auto"/>
              <w:ind w:left="-57" w:right="-57" w:firstLine="0"/>
              <w:jc w:val="center"/>
              <w:rPr>
                <w:rFonts w:cs="Arial"/>
                <w:bCs/>
                <w:sz w:val="20"/>
                <w:szCs w:val="20"/>
              </w:rPr>
            </w:pPr>
            <w:r w:rsidRPr="00612148">
              <w:rPr>
                <w:rFonts w:cs="Arial"/>
                <w:bCs/>
                <w:sz w:val="20"/>
                <w:szCs w:val="20"/>
              </w:rPr>
              <w:t xml:space="preserve"> состояние</w:t>
            </w:r>
          </w:p>
        </w:tc>
        <w:tc>
          <w:tcPr>
            <w:tcW w:w="1337" w:type="dxa"/>
            <w:shd w:val="clear" w:color="auto" w:fill="auto"/>
            <w:textDirection w:val="btLr"/>
            <w:vAlign w:val="center"/>
          </w:tcPr>
          <w:p w14:paraId="361DD4DF" w14:textId="77777777" w:rsidR="003F04F5" w:rsidRPr="00612148" w:rsidRDefault="003F04F5" w:rsidP="003F04F5">
            <w:pPr>
              <w:spacing w:line="240" w:lineRule="auto"/>
              <w:ind w:left="-57" w:right="-57" w:firstLine="0"/>
              <w:jc w:val="center"/>
              <w:rPr>
                <w:rFonts w:cs="Arial"/>
                <w:bCs/>
                <w:sz w:val="20"/>
                <w:szCs w:val="20"/>
              </w:rPr>
            </w:pPr>
            <w:r w:rsidRPr="00612148">
              <w:rPr>
                <w:rFonts w:cs="Arial"/>
                <w:bCs/>
                <w:sz w:val="20"/>
                <w:szCs w:val="20"/>
              </w:rPr>
              <w:t>Количество образ</w:t>
            </w:r>
            <w:r w:rsidRPr="00612148">
              <w:rPr>
                <w:rFonts w:cs="Arial"/>
                <w:bCs/>
                <w:sz w:val="20"/>
                <w:szCs w:val="20"/>
              </w:rPr>
              <w:t>о</w:t>
            </w:r>
            <w:r w:rsidRPr="00612148">
              <w:rPr>
                <w:rFonts w:cs="Arial"/>
                <w:bCs/>
                <w:sz w:val="20"/>
                <w:szCs w:val="20"/>
              </w:rPr>
              <w:t xml:space="preserve">вания, </w:t>
            </w:r>
            <w:r w:rsidRPr="00612148">
              <w:rPr>
                <w:rFonts w:cs="Arial"/>
                <w:bCs/>
                <w:sz w:val="20"/>
                <w:szCs w:val="20"/>
              </w:rPr>
              <w:br/>
              <w:t>т/ период строител</w:t>
            </w:r>
            <w:r w:rsidRPr="00612148">
              <w:rPr>
                <w:rFonts w:cs="Arial"/>
                <w:bCs/>
                <w:sz w:val="20"/>
                <w:szCs w:val="20"/>
              </w:rPr>
              <w:t>ь</w:t>
            </w:r>
            <w:r w:rsidRPr="00612148">
              <w:rPr>
                <w:rFonts w:cs="Arial"/>
                <w:bCs/>
                <w:sz w:val="20"/>
                <w:szCs w:val="20"/>
              </w:rPr>
              <w:t>ства</w:t>
            </w:r>
          </w:p>
        </w:tc>
        <w:tc>
          <w:tcPr>
            <w:tcW w:w="850" w:type="dxa"/>
            <w:shd w:val="clear" w:color="auto" w:fill="auto"/>
            <w:textDirection w:val="btLr"/>
            <w:vAlign w:val="center"/>
          </w:tcPr>
          <w:p w14:paraId="01C09449" w14:textId="77777777" w:rsidR="00D60060" w:rsidRDefault="003F04F5" w:rsidP="003F04F5">
            <w:pPr>
              <w:spacing w:line="240" w:lineRule="auto"/>
              <w:ind w:left="-57" w:right="-57" w:firstLine="0"/>
              <w:jc w:val="center"/>
              <w:rPr>
                <w:rFonts w:cs="Arial"/>
                <w:bCs/>
                <w:sz w:val="20"/>
                <w:szCs w:val="20"/>
              </w:rPr>
            </w:pPr>
            <w:r w:rsidRPr="00612148">
              <w:rPr>
                <w:rFonts w:cs="Arial"/>
                <w:bCs/>
                <w:sz w:val="20"/>
                <w:szCs w:val="20"/>
              </w:rPr>
              <w:t xml:space="preserve">Срок накопления </w:t>
            </w:r>
          </w:p>
          <w:p w14:paraId="317C4747" w14:textId="54055D22" w:rsidR="003F04F5" w:rsidRPr="00612148" w:rsidRDefault="003F04F5" w:rsidP="003F04F5">
            <w:pPr>
              <w:spacing w:line="240" w:lineRule="auto"/>
              <w:ind w:left="-57" w:right="-57" w:firstLine="0"/>
              <w:jc w:val="center"/>
              <w:rPr>
                <w:rFonts w:cs="Arial"/>
                <w:bCs/>
                <w:sz w:val="20"/>
                <w:szCs w:val="20"/>
              </w:rPr>
            </w:pPr>
            <w:r w:rsidRPr="00612148">
              <w:rPr>
                <w:rFonts w:cs="Arial"/>
                <w:bCs/>
                <w:sz w:val="20"/>
                <w:szCs w:val="20"/>
              </w:rPr>
              <w:t>отходов</w:t>
            </w:r>
          </w:p>
        </w:tc>
        <w:tc>
          <w:tcPr>
            <w:tcW w:w="2139" w:type="dxa"/>
            <w:shd w:val="clear" w:color="auto" w:fill="auto"/>
            <w:vAlign w:val="center"/>
          </w:tcPr>
          <w:p w14:paraId="07C74796" w14:textId="77777777" w:rsidR="003F04F5" w:rsidRPr="00612148" w:rsidRDefault="003F04F5" w:rsidP="003F04F5">
            <w:pPr>
              <w:spacing w:line="240" w:lineRule="auto"/>
              <w:ind w:left="-57" w:right="-57" w:firstLine="0"/>
              <w:jc w:val="center"/>
              <w:rPr>
                <w:rFonts w:cs="Arial"/>
                <w:bCs/>
                <w:sz w:val="20"/>
                <w:szCs w:val="20"/>
              </w:rPr>
            </w:pPr>
            <w:r w:rsidRPr="00612148">
              <w:rPr>
                <w:rFonts w:cs="Arial"/>
                <w:bCs/>
                <w:sz w:val="20"/>
                <w:szCs w:val="20"/>
              </w:rPr>
              <w:t>Место временного складирования отх</w:t>
            </w:r>
            <w:r w:rsidRPr="00612148">
              <w:rPr>
                <w:rFonts w:cs="Arial"/>
                <w:bCs/>
                <w:sz w:val="20"/>
                <w:szCs w:val="20"/>
              </w:rPr>
              <w:t>о</w:t>
            </w:r>
            <w:r w:rsidRPr="00612148">
              <w:rPr>
                <w:rFonts w:cs="Arial"/>
                <w:bCs/>
                <w:sz w:val="20"/>
                <w:szCs w:val="20"/>
              </w:rPr>
              <w:t>дов (тара, склад, пл</w:t>
            </w:r>
            <w:r w:rsidRPr="00612148">
              <w:rPr>
                <w:rFonts w:cs="Arial"/>
                <w:bCs/>
                <w:sz w:val="20"/>
                <w:szCs w:val="20"/>
              </w:rPr>
              <w:t>о</w:t>
            </w:r>
            <w:r w:rsidRPr="00612148">
              <w:rPr>
                <w:rFonts w:cs="Arial"/>
                <w:bCs/>
                <w:sz w:val="20"/>
                <w:szCs w:val="20"/>
              </w:rPr>
              <w:t>щадки)</w:t>
            </w:r>
          </w:p>
          <w:p w14:paraId="03120257" w14:textId="77777777" w:rsidR="003F04F5" w:rsidRPr="00612148" w:rsidRDefault="003F04F5" w:rsidP="003F04F5">
            <w:pPr>
              <w:spacing w:line="240" w:lineRule="auto"/>
              <w:ind w:left="-57" w:right="-57" w:firstLine="0"/>
              <w:jc w:val="center"/>
              <w:rPr>
                <w:rFonts w:cs="Arial"/>
                <w:bCs/>
                <w:sz w:val="20"/>
                <w:szCs w:val="20"/>
              </w:rPr>
            </w:pPr>
          </w:p>
        </w:tc>
        <w:tc>
          <w:tcPr>
            <w:tcW w:w="1914" w:type="dxa"/>
            <w:textDirection w:val="btLr"/>
            <w:vAlign w:val="center"/>
          </w:tcPr>
          <w:p w14:paraId="64F06399" w14:textId="77777777" w:rsidR="003F04F5" w:rsidRPr="00612148" w:rsidRDefault="003F04F5" w:rsidP="003F04F5">
            <w:pPr>
              <w:spacing w:line="240" w:lineRule="auto"/>
              <w:ind w:left="-57" w:right="-57" w:firstLine="0"/>
              <w:jc w:val="center"/>
              <w:rPr>
                <w:rFonts w:cs="Arial"/>
                <w:bCs/>
                <w:sz w:val="20"/>
                <w:szCs w:val="20"/>
              </w:rPr>
            </w:pPr>
            <w:r w:rsidRPr="00612148">
              <w:rPr>
                <w:rFonts w:cs="Arial"/>
                <w:bCs/>
                <w:sz w:val="20"/>
                <w:szCs w:val="20"/>
              </w:rPr>
              <w:t>Порядок обращения с</w:t>
            </w:r>
          </w:p>
          <w:p w14:paraId="7529D3ED" w14:textId="77777777" w:rsidR="003F04F5" w:rsidRPr="00612148" w:rsidRDefault="003F04F5" w:rsidP="003F04F5">
            <w:pPr>
              <w:spacing w:line="240" w:lineRule="auto"/>
              <w:ind w:left="-57" w:right="-57" w:firstLine="0"/>
              <w:jc w:val="center"/>
              <w:rPr>
                <w:rFonts w:cs="Arial"/>
                <w:bCs/>
                <w:sz w:val="20"/>
                <w:szCs w:val="20"/>
              </w:rPr>
            </w:pPr>
            <w:r w:rsidRPr="00612148">
              <w:rPr>
                <w:rFonts w:cs="Arial"/>
                <w:bCs/>
                <w:sz w:val="20"/>
                <w:szCs w:val="20"/>
              </w:rPr>
              <w:t>отходом</w:t>
            </w:r>
          </w:p>
        </w:tc>
        <w:tc>
          <w:tcPr>
            <w:tcW w:w="1914" w:type="dxa"/>
            <w:shd w:val="clear" w:color="auto" w:fill="auto"/>
            <w:vAlign w:val="center"/>
          </w:tcPr>
          <w:p w14:paraId="60B418CA" w14:textId="77777777" w:rsidR="003F04F5" w:rsidRPr="00612148" w:rsidRDefault="003F04F5" w:rsidP="003F04F5">
            <w:pPr>
              <w:spacing w:line="240" w:lineRule="auto"/>
              <w:ind w:left="-57" w:right="-57" w:firstLine="0"/>
              <w:jc w:val="center"/>
              <w:rPr>
                <w:rFonts w:cs="Arial"/>
                <w:bCs/>
                <w:sz w:val="20"/>
                <w:szCs w:val="20"/>
              </w:rPr>
            </w:pPr>
            <w:r w:rsidRPr="00612148">
              <w:rPr>
                <w:rFonts w:cs="Arial"/>
                <w:bCs/>
                <w:sz w:val="20"/>
                <w:szCs w:val="20"/>
              </w:rPr>
              <w:t xml:space="preserve">Кому </w:t>
            </w:r>
            <w:r w:rsidRPr="00612148">
              <w:rPr>
                <w:rFonts w:cs="Arial"/>
                <w:bCs/>
                <w:sz w:val="20"/>
                <w:szCs w:val="20"/>
              </w:rPr>
              <w:br/>
              <w:t>передать</w:t>
            </w:r>
          </w:p>
        </w:tc>
      </w:tr>
      <w:tr w:rsidR="00111A17" w:rsidRPr="00612148" w14:paraId="708097DB" w14:textId="77777777" w:rsidTr="00111A17">
        <w:trPr>
          <w:cantSplit/>
          <w:trHeight w:val="20"/>
        </w:trPr>
        <w:tc>
          <w:tcPr>
            <w:tcW w:w="14869" w:type="dxa"/>
            <w:gridSpan w:val="11"/>
            <w:shd w:val="clear" w:color="auto" w:fill="auto"/>
            <w:vAlign w:val="center"/>
          </w:tcPr>
          <w:p w14:paraId="28A22C0C" w14:textId="77777777" w:rsidR="00111A17" w:rsidRPr="00612148" w:rsidRDefault="00111A17" w:rsidP="00111A17">
            <w:pPr>
              <w:spacing w:line="240" w:lineRule="auto"/>
              <w:ind w:firstLine="0"/>
              <w:jc w:val="left"/>
              <w:rPr>
                <w:rFonts w:cs="Arial"/>
                <w:sz w:val="20"/>
                <w:szCs w:val="20"/>
              </w:rPr>
            </w:pPr>
            <w:r w:rsidRPr="00612148">
              <w:rPr>
                <w:rFonts w:cs="Arial"/>
                <w:sz w:val="20"/>
                <w:szCs w:val="20"/>
              </w:rPr>
              <w:t>Период строительства</w:t>
            </w:r>
          </w:p>
        </w:tc>
      </w:tr>
      <w:tr w:rsidR="003F04F5" w:rsidRPr="00612148" w14:paraId="38B1E82A" w14:textId="77777777" w:rsidTr="003F04F5">
        <w:trPr>
          <w:cantSplit/>
          <w:trHeight w:val="20"/>
        </w:trPr>
        <w:tc>
          <w:tcPr>
            <w:tcW w:w="2269" w:type="dxa"/>
            <w:shd w:val="clear" w:color="auto" w:fill="auto"/>
            <w:vAlign w:val="center"/>
          </w:tcPr>
          <w:p w14:paraId="104EA20D" w14:textId="77777777" w:rsidR="003F04F5" w:rsidRPr="00612148" w:rsidRDefault="003F04F5" w:rsidP="00111A17">
            <w:pPr>
              <w:spacing w:line="240" w:lineRule="auto"/>
              <w:ind w:firstLine="0"/>
              <w:rPr>
                <w:rFonts w:cs="Arial"/>
                <w:sz w:val="20"/>
                <w:szCs w:val="20"/>
              </w:rPr>
            </w:pPr>
            <w:r w:rsidRPr="00612148">
              <w:rPr>
                <w:rFonts w:cs="Arial"/>
                <w:sz w:val="20"/>
                <w:szCs w:val="20"/>
              </w:rPr>
              <w:t>Отходы минеральных масел моторных</w:t>
            </w:r>
          </w:p>
        </w:tc>
        <w:tc>
          <w:tcPr>
            <w:tcW w:w="1919" w:type="dxa"/>
            <w:shd w:val="clear" w:color="auto" w:fill="auto"/>
            <w:vAlign w:val="center"/>
          </w:tcPr>
          <w:p w14:paraId="33AB7902"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4 06 110 01 31 3</w:t>
            </w:r>
          </w:p>
        </w:tc>
        <w:tc>
          <w:tcPr>
            <w:tcW w:w="627" w:type="dxa"/>
            <w:gridSpan w:val="2"/>
            <w:vAlign w:val="center"/>
          </w:tcPr>
          <w:p w14:paraId="544E029D"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3</w:t>
            </w:r>
          </w:p>
        </w:tc>
        <w:tc>
          <w:tcPr>
            <w:tcW w:w="827" w:type="dxa"/>
            <w:shd w:val="clear" w:color="auto" w:fill="auto"/>
            <w:vAlign w:val="center"/>
          </w:tcPr>
          <w:p w14:paraId="4FC7266A"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w:t>
            </w:r>
          </w:p>
        </w:tc>
        <w:tc>
          <w:tcPr>
            <w:tcW w:w="1073" w:type="dxa"/>
            <w:vAlign w:val="center"/>
          </w:tcPr>
          <w:p w14:paraId="26198122" w14:textId="77777777" w:rsidR="003F04F5" w:rsidRPr="00612148" w:rsidRDefault="003F04F5" w:rsidP="00111A17">
            <w:pPr>
              <w:suppressAutoHyphens/>
              <w:spacing w:line="240" w:lineRule="auto"/>
              <w:ind w:firstLine="0"/>
              <w:jc w:val="left"/>
              <w:rPr>
                <w:rFonts w:eastAsia="Times New Roman" w:cs="Arial"/>
                <w:sz w:val="20"/>
                <w:szCs w:val="20"/>
                <w:lang w:eastAsia="ru-RU"/>
              </w:rPr>
            </w:pPr>
            <w:r w:rsidRPr="00612148">
              <w:rPr>
                <w:rFonts w:eastAsia="Times New Roman" w:cs="Arial"/>
                <w:sz w:val="20"/>
                <w:szCs w:val="20"/>
                <w:lang w:eastAsia="ru-RU"/>
              </w:rPr>
              <w:t>Жидкое в жидком</w:t>
            </w:r>
          </w:p>
        </w:tc>
        <w:tc>
          <w:tcPr>
            <w:tcW w:w="1337" w:type="dxa"/>
            <w:shd w:val="clear" w:color="auto" w:fill="auto"/>
            <w:vAlign w:val="center"/>
          </w:tcPr>
          <w:p w14:paraId="14980134" w14:textId="5C8C4057" w:rsidR="003F04F5" w:rsidRPr="00F2682B" w:rsidRDefault="003F04F5" w:rsidP="00D514A7">
            <w:pPr>
              <w:spacing w:line="240" w:lineRule="auto"/>
              <w:ind w:firstLine="0"/>
              <w:jc w:val="center"/>
              <w:rPr>
                <w:rFonts w:cs="Arial"/>
                <w:sz w:val="20"/>
                <w:szCs w:val="20"/>
                <w:highlight w:val="yellow"/>
              </w:rPr>
            </w:pPr>
            <w:r w:rsidRPr="00D514A7">
              <w:rPr>
                <w:rFonts w:cs="Arial"/>
                <w:sz w:val="20"/>
                <w:szCs w:val="20"/>
              </w:rPr>
              <w:t>0,</w:t>
            </w:r>
            <w:r w:rsidR="00D514A7" w:rsidRPr="00D514A7">
              <w:rPr>
                <w:rFonts w:cs="Arial"/>
                <w:sz w:val="20"/>
                <w:szCs w:val="20"/>
              </w:rPr>
              <w:t>1382</w:t>
            </w:r>
          </w:p>
        </w:tc>
        <w:tc>
          <w:tcPr>
            <w:tcW w:w="850" w:type="dxa"/>
            <w:shd w:val="clear" w:color="auto" w:fill="auto"/>
            <w:vAlign w:val="center"/>
          </w:tcPr>
          <w:p w14:paraId="2672EE66"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до 11 мес.</w:t>
            </w:r>
          </w:p>
        </w:tc>
        <w:tc>
          <w:tcPr>
            <w:tcW w:w="2139" w:type="dxa"/>
            <w:shd w:val="clear" w:color="auto" w:fill="auto"/>
            <w:vAlign w:val="center"/>
          </w:tcPr>
          <w:p w14:paraId="223095F9" w14:textId="77777777" w:rsidR="003F04F5" w:rsidRPr="00612148" w:rsidRDefault="003F04F5" w:rsidP="00111A17">
            <w:pPr>
              <w:spacing w:line="240" w:lineRule="auto"/>
              <w:ind w:firstLine="0"/>
              <w:jc w:val="center"/>
              <w:rPr>
                <w:sz w:val="20"/>
                <w:szCs w:val="20"/>
              </w:rPr>
            </w:pPr>
            <w:r w:rsidRPr="00612148">
              <w:rPr>
                <w:rFonts w:cs="Arial"/>
                <w:sz w:val="20"/>
                <w:szCs w:val="20"/>
              </w:rPr>
              <w:t>Специальные пол</w:t>
            </w:r>
            <w:r w:rsidRPr="00612148">
              <w:rPr>
                <w:rFonts w:cs="Arial"/>
                <w:sz w:val="20"/>
                <w:szCs w:val="20"/>
              </w:rPr>
              <w:t>и</w:t>
            </w:r>
            <w:r w:rsidRPr="00612148">
              <w:rPr>
                <w:rFonts w:cs="Arial"/>
                <w:sz w:val="20"/>
                <w:szCs w:val="20"/>
              </w:rPr>
              <w:t>мерные (из масл</w:t>
            </w:r>
            <w:r w:rsidRPr="00612148">
              <w:rPr>
                <w:rFonts w:cs="Arial"/>
                <w:sz w:val="20"/>
                <w:szCs w:val="20"/>
              </w:rPr>
              <w:t>о</w:t>
            </w:r>
            <w:r w:rsidRPr="00612148">
              <w:rPr>
                <w:rFonts w:cs="Arial"/>
                <w:sz w:val="20"/>
                <w:szCs w:val="20"/>
              </w:rPr>
              <w:t>стойкого пластика) или металлические герметичные емкости (канистры, бочки)</w:t>
            </w:r>
          </w:p>
        </w:tc>
        <w:tc>
          <w:tcPr>
            <w:tcW w:w="1914" w:type="dxa"/>
            <w:vAlign w:val="center"/>
          </w:tcPr>
          <w:p w14:paraId="3CF63FE8" w14:textId="77777777" w:rsidR="003F04F5" w:rsidRPr="00612148" w:rsidRDefault="003F04F5" w:rsidP="00111A17">
            <w:pPr>
              <w:spacing w:line="240" w:lineRule="auto"/>
              <w:ind w:firstLine="0"/>
              <w:jc w:val="center"/>
              <w:rPr>
                <w:sz w:val="20"/>
                <w:szCs w:val="20"/>
              </w:rPr>
            </w:pPr>
            <w:r w:rsidRPr="00612148">
              <w:rPr>
                <w:rFonts w:cs="Arial"/>
                <w:sz w:val="20"/>
                <w:szCs w:val="20"/>
              </w:rPr>
              <w:t>Сбор, транспорт</w:t>
            </w:r>
            <w:r w:rsidRPr="00612148">
              <w:rPr>
                <w:rFonts w:cs="Arial"/>
                <w:sz w:val="20"/>
                <w:szCs w:val="20"/>
              </w:rPr>
              <w:t>и</w:t>
            </w:r>
            <w:r w:rsidRPr="00612148">
              <w:rPr>
                <w:rFonts w:cs="Arial"/>
                <w:sz w:val="20"/>
                <w:szCs w:val="20"/>
              </w:rPr>
              <w:t>рование, обезвр</w:t>
            </w:r>
            <w:r w:rsidRPr="00612148">
              <w:rPr>
                <w:rFonts w:cs="Arial"/>
                <w:sz w:val="20"/>
                <w:szCs w:val="20"/>
              </w:rPr>
              <w:t>е</w:t>
            </w:r>
            <w:r w:rsidRPr="00612148">
              <w:rPr>
                <w:rFonts w:cs="Arial"/>
                <w:sz w:val="20"/>
                <w:szCs w:val="20"/>
              </w:rPr>
              <w:t>живание</w:t>
            </w:r>
          </w:p>
        </w:tc>
        <w:tc>
          <w:tcPr>
            <w:tcW w:w="1914" w:type="dxa"/>
            <w:shd w:val="clear" w:color="auto" w:fill="auto"/>
            <w:vAlign w:val="center"/>
          </w:tcPr>
          <w:p w14:paraId="4DFE87F0"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ЗАО «Зеленый г</w:t>
            </w:r>
            <w:r w:rsidRPr="00612148">
              <w:rPr>
                <w:rFonts w:cs="Arial"/>
                <w:sz w:val="20"/>
                <w:szCs w:val="20"/>
              </w:rPr>
              <w:t>о</w:t>
            </w:r>
            <w:r w:rsidRPr="00612148">
              <w:rPr>
                <w:rFonts w:cs="Arial"/>
                <w:sz w:val="20"/>
                <w:szCs w:val="20"/>
              </w:rPr>
              <w:t xml:space="preserve">род», лицензия </w:t>
            </w:r>
            <w:r w:rsidRPr="00612148">
              <w:rPr>
                <w:rFonts w:cs="Arial"/>
                <w:sz w:val="20"/>
                <w:szCs w:val="20"/>
              </w:rPr>
              <w:br/>
              <w:t>№(24)-3291-СТРБ от 06.04.2017 г.</w:t>
            </w:r>
          </w:p>
        </w:tc>
      </w:tr>
      <w:tr w:rsidR="003F04F5" w:rsidRPr="00612148" w14:paraId="1706CDFF" w14:textId="77777777" w:rsidTr="003F04F5">
        <w:trPr>
          <w:cantSplit/>
          <w:trHeight w:val="20"/>
        </w:trPr>
        <w:tc>
          <w:tcPr>
            <w:tcW w:w="2269" w:type="dxa"/>
            <w:shd w:val="clear" w:color="auto" w:fill="auto"/>
            <w:vAlign w:val="center"/>
          </w:tcPr>
          <w:p w14:paraId="1C247544" w14:textId="77777777" w:rsidR="003F04F5" w:rsidRPr="00612148" w:rsidRDefault="003F04F5" w:rsidP="00111A17">
            <w:pPr>
              <w:spacing w:line="240" w:lineRule="auto"/>
              <w:ind w:left="12" w:right="24" w:firstLine="0"/>
              <w:jc w:val="left"/>
              <w:rPr>
                <w:rFonts w:cs="Arial"/>
                <w:sz w:val="20"/>
                <w:szCs w:val="20"/>
              </w:rPr>
            </w:pPr>
            <w:r w:rsidRPr="00612148">
              <w:rPr>
                <w:rFonts w:cs="Arial"/>
                <w:sz w:val="20"/>
                <w:szCs w:val="20"/>
              </w:rPr>
              <w:t>Мусор от офисных и бытовых помещений организаций несорт</w:t>
            </w:r>
            <w:r w:rsidRPr="00612148">
              <w:rPr>
                <w:rFonts w:cs="Arial"/>
                <w:sz w:val="20"/>
                <w:szCs w:val="20"/>
              </w:rPr>
              <w:t>и</w:t>
            </w:r>
            <w:r w:rsidRPr="00612148">
              <w:rPr>
                <w:rFonts w:cs="Arial"/>
                <w:sz w:val="20"/>
                <w:szCs w:val="20"/>
              </w:rPr>
              <w:t>рованный (исключая крупногабаритный)</w:t>
            </w:r>
          </w:p>
        </w:tc>
        <w:tc>
          <w:tcPr>
            <w:tcW w:w="1919" w:type="dxa"/>
            <w:shd w:val="clear" w:color="auto" w:fill="auto"/>
            <w:vAlign w:val="center"/>
          </w:tcPr>
          <w:p w14:paraId="3DB37BA8"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7 33 100 01 72 4</w:t>
            </w:r>
          </w:p>
        </w:tc>
        <w:tc>
          <w:tcPr>
            <w:tcW w:w="619" w:type="dxa"/>
            <w:vAlign w:val="center"/>
          </w:tcPr>
          <w:p w14:paraId="299BC096"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4</w:t>
            </w:r>
          </w:p>
        </w:tc>
        <w:tc>
          <w:tcPr>
            <w:tcW w:w="835" w:type="dxa"/>
            <w:gridSpan w:val="2"/>
            <w:shd w:val="clear" w:color="auto" w:fill="auto"/>
            <w:vAlign w:val="center"/>
          </w:tcPr>
          <w:p w14:paraId="57380B30"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4</w:t>
            </w:r>
          </w:p>
        </w:tc>
        <w:tc>
          <w:tcPr>
            <w:tcW w:w="1073" w:type="dxa"/>
            <w:vAlign w:val="center"/>
          </w:tcPr>
          <w:p w14:paraId="1C122255" w14:textId="77777777" w:rsidR="003F04F5" w:rsidRPr="00612148" w:rsidRDefault="003F04F5" w:rsidP="00111A17">
            <w:pPr>
              <w:suppressAutoHyphens/>
              <w:spacing w:line="240" w:lineRule="auto"/>
              <w:ind w:firstLine="0"/>
              <w:jc w:val="left"/>
              <w:rPr>
                <w:rFonts w:cs="Arial"/>
                <w:sz w:val="20"/>
                <w:szCs w:val="20"/>
              </w:rPr>
            </w:pPr>
            <w:r w:rsidRPr="00612148">
              <w:rPr>
                <w:rFonts w:cs="Arial"/>
                <w:sz w:val="20"/>
                <w:szCs w:val="20"/>
              </w:rPr>
              <w:t>Смесь твердых материалов (включая волокна) и изделий</w:t>
            </w:r>
          </w:p>
        </w:tc>
        <w:tc>
          <w:tcPr>
            <w:tcW w:w="1337" w:type="dxa"/>
            <w:shd w:val="clear" w:color="auto" w:fill="auto"/>
            <w:vAlign w:val="center"/>
          </w:tcPr>
          <w:p w14:paraId="05D8D087" w14:textId="3DE8FF58" w:rsidR="003F04F5" w:rsidRPr="00F2682B" w:rsidRDefault="00D514A7" w:rsidP="00111A17">
            <w:pPr>
              <w:spacing w:line="240" w:lineRule="auto"/>
              <w:ind w:left="-57" w:right="-57" w:firstLine="0"/>
              <w:jc w:val="center"/>
              <w:rPr>
                <w:rFonts w:cs="Arial"/>
                <w:sz w:val="20"/>
                <w:szCs w:val="20"/>
                <w:highlight w:val="yellow"/>
              </w:rPr>
            </w:pPr>
            <w:r w:rsidRPr="00D514A7">
              <w:rPr>
                <w:rFonts w:cs="Arial"/>
                <w:sz w:val="20"/>
                <w:szCs w:val="20"/>
              </w:rPr>
              <w:t>3,0</w:t>
            </w:r>
          </w:p>
        </w:tc>
        <w:tc>
          <w:tcPr>
            <w:tcW w:w="850" w:type="dxa"/>
            <w:shd w:val="clear" w:color="auto" w:fill="auto"/>
            <w:vAlign w:val="center"/>
          </w:tcPr>
          <w:p w14:paraId="69C47839" w14:textId="77777777" w:rsidR="003F04F5" w:rsidRPr="00612148" w:rsidRDefault="003F04F5" w:rsidP="00111A17">
            <w:pPr>
              <w:spacing w:line="240" w:lineRule="auto"/>
              <w:ind w:left="-57" w:right="-57" w:firstLine="0"/>
              <w:jc w:val="center"/>
              <w:rPr>
                <w:rFonts w:cs="Arial"/>
                <w:sz w:val="20"/>
                <w:szCs w:val="20"/>
              </w:rPr>
            </w:pPr>
            <w:r w:rsidRPr="00612148">
              <w:rPr>
                <w:rFonts w:cs="Arial"/>
                <w:sz w:val="20"/>
                <w:szCs w:val="20"/>
              </w:rPr>
              <w:t xml:space="preserve">3 дня зимой, </w:t>
            </w:r>
            <w:r w:rsidRPr="00612148">
              <w:rPr>
                <w:rFonts w:cs="Arial"/>
                <w:sz w:val="20"/>
                <w:szCs w:val="20"/>
              </w:rPr>
              <w:br/>
              <w:t>1 день</w:t>
            </w:r>
          </w:p>
          <w:p w14:paraId="314510DA" w14:textId="77777777" w:rsidR="003F04F5" w:rsidRPr="00612148" w:rsidRDefault="003F04F5" w:rsidP="00111A17">
            <w:pPr>
              <w:spacing w:line="240" w:lineRule="auto"/>
              <w:ind w:left="-57" w:right="-57" w:firstLine="0"/>
              <w:jc w:val="center"/>
              <w:rPr>
                <w:rFonts w:cs="Arial"/>
                <w:sz w:val="20"/>
                <w:szCs w:val="20"/>
              </w:rPr>
            </w:pPr>
            <w:r w:rsidRPr="00612148">
              <w:rPr>
                <w:rFonts w:cs="Arial"/>
                <w:sz w:val="20"/>
                <w:szCs w:val="20"/>
              </w:rPr>
              <w:t>летом**</w:t>
            </w:r>
          </w:p>
        </w:tc>
        <w:tc>
          <w:tcPr>
            <w:tcW w:w="2139" w:type="dxa"/>
            <w:shd w:val="clear" w:color="auto" w:fill="auto"/>
            <w:vAlign w:val="center"/>
          </w:tcPr>
          <w:p w14:paraId="41A4557C" w14:textId="77777777" w:rsidR="003F04F5" w:rsidRPr="00612148" w:rsidRDefault="003F04F5" w:rsidP="00111A17">
            <w:pPr>
              <w:spacing w:line="240" w:lineRule="auto"/>
              <w:ind w:left="-57" w:right="-57" w:firstLine="0"/>
              <w:jc w:val="center"/>
              <w:rPr>
                <w:rFonts w:cs="Arial"/>
                <w:bCs/>
                <w:sz w:val="20"/>
                <w:szCs w:val="20"/>
              </w:rPr>
            </w:pPr>
            <w:r w:rsidRPr="00612148">
              <w:rPr>
                <w:rFonts w:cs="Arial"/>
                <w:sz w:val="20"/>
                <w:szCs w:val="20"/>
              </w:rPr>
              <w:t>Мусорный контейнер на асфальтированной площадке</w:t>
            </w:r>
          </w:p>
        </w:tc>
        <w:tc>
          <w:tcPr>
            <w:tcW w:w="1914" w:type="dxa"/>
            <w:vAlign w:val="center"/>
          </w:tcPr>
          <w:p w14:paraId="58704B2A" w14:textId="77777777" w:rsidR="003F04F5" w:rsidRPr="00612148" w:rsidRDefault="003F04F5" w:rsidP="00111A17">
            <w:pPr>
              <w:spacing w:line="240" w:lineRule="auto"/>
              <w:ind w:firstLine="0"/>
              <w:jc w:val="center"/>
              <w:rPr>
                <w:sz w:val="20"/>
                <w:szCs w:val="20"/>
              </w:rPr>
            </w:pPr>
            <w:r w:rsidRPr="00612148">
              <w:rPr>
                <w:rFonts w:cs="Arial"/>
                <w:sz w:val="20"/>
                <w:szCs w:val="20"/>
              </w:rPr>
              <w:t>Сбор, транспорт</w:t>
            </w:r>
            <w:r w:rsidRPr="00612148">
              <w:rPr>
                <w:rFonts w:cs="Arial"/>
                <w:sz w:val="20"/>
                <w:szCs w:val="20"/>
              </w:rPr>
              <w:t>и</w:t>
            </w:r>
            <w:r w:rsidRPr="00612148">
              <w:rPr>
                <w:rFonts w:cs="Arial"/>
                <w:sz w:val="20"/>
                <w:szCs w:val="20"/>
              </w:rPr>
              <w:t>рование, обезвр</w:t>
            </w:r>
            <w:r w:rsidRPr="00612148">
              <w:rPr>
                <w:rFonts w:cs="Arial"/>
                <w:sz w:val="20"/>
                <w:szCs w:val="20"/>
              </w:rPr>
              <w:t>е</w:t>
            </w:r>
            <w:r w:rsidRPr="00612148">
              <w:rPr>
                <w:rFonts w:cs="Arial"/>
                <w:sz w:val="20"/>
                <w:szCs w:val="20"/>
              </w:rPr>
              <w:t>живание</w:t>
            </w:r>
          </w:p>
        </w:tc>
        <w:tc>
          <w:tcPr>
            <w:tcW w:w="1914" w:type="dxa"/>
            <w:shd w:val="clear" w:color="auto" w:fill="auto"/>
            <w:vAlign w:val="center"/>
          </w:tcPr>
          <w:p w14:paraId="67007148"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 xml:space="preserve">ООО «Ротекс-с, лицензия </w:t>
            </w:r>
            <w:r w:rsidRPr="00612148">
              <w:rPr>
                <w:rFonts w:cs="Arial"/>
                <w:sz w:val="20"/>
                <w:szCs w:val="20"/>
              </w:rPr>
              <w:br/>
              <w:t>№(24)-1138-СТБ от 17.08.2016 г.</w:t>
            </w:r>
          </w:p>
        </w:tc>
      </w:tr>
      <w:tr w:rsidR="003F04F5" w:rsidRPr="00612148" w14:paraId="4AD354DE" w14:textId="77777777" w:rsidTr="003F04F5">
        <w:trPr>
          <w:cantSplit/>
          <w:trHeight w:val="20"/>
        </w:trPr>
        <w:tc>
          <w:tcPr>
            <w:tcW w:w="2269" w:type="dxa"/>
            <w:shd w:val="clear" w:color="auto" w:fill="auto"/>
            <w:vAlign w:val="center"/>
          </w:tcPr>
          <w:p w14:paraId="7B196642" w14:textId="77777777" w:rsidR="003F04F5" w:rsidRPr="00612148" w:rsidRDefault="003F04F5" w:rsidP="00111A17">
            <w:pPr>
              <w:spacing w:line="240" w:lineRule="auto"/>
              <w:ind w:left="12" w:right="24" w:firstLine="0"/>
              <w:jc w:val="left"/>
              <w:rPr>
                <w:rFonts w:cs="Arial"/>
                <w:sz w:val="20"/>
                <w:szCs w:val="20"/>
              </w:rPr>
            </w:pPr>
            <w:r w:rsidRPr="00612148">
              <w:rPr>
                <w:rFonts w:cs="Arial"/>
                <w:sz w:val="20"/>
                <w:szCs w:val="20"/>
              </w:rPr>
              <w:t>Отходы прочих тепл</w:t>
            </w:r>
            <w:r w:rsidRPr="00612148">
              <w:rPr>
                <w:rFonts w:cs="Arial"/>
                <w:sz w:val="20"/>
                <w:szCs w:val="20"/>
              </w:rPr>
              <w:t>о</w:t>
            </w:r>
            <w:r w:rsidRPr="00612148">
              <w:rPr>
                <w:rFonts w:cs="Arial"/>
                <w:sz w:val="20"/>
                <w:szCs w:val="20"/>
              </w:rPr>
              <w:t>изоляционных мат</w:t>
            </w:r>
            <w:r w:rsidRPr="00612148">
              <w:rPr>
                <w:rFonts w:cs="Arial"/>
                <w:sz w:val="20"/>
                <w:szCs w:val="20"/>
              </w:rPr>
              <w:t>е</w:t>
            </w:r>
            <w:r w:rsidRPr="00612148">
              <w:rPr>
                <w:rFonts w:cs="Arial"/>
                <w:sz w:val="20"/>
                <w:szCs w:val="20"/>
              </w:rPr>
              <w:t>риалов на основе м</w:t>
            </w:r>
            <w:r w:rsidRPr="00612148">
              <w:rPr>
                <w:rFonts w:cs="Arial"/>
                <w:sz w:val="20"/>
                <w:szCs w:val="20"/>
              </w:rPr>
              <w:t>и</w:t>
            </w:r>
            <w:r w:rsidRPr="00612148">
              <w:rPr>
                <w:rFonts w:cs="Arial"/>
                <w:sz w:val="20"/>
                <w:szCs w:val="20"/>
              </w:rPr>
              <w:t>нерального волокна незагрязненные</w:t>
            </w:r>
          </w:p>
        </w:tc>
        <w:tc>
          <w:tcPr>
            <w:tcW w:w="1919" w:type="dxa"/>
            <w:shd w:val="clear" w:color="auto" w:fill="auto"/>
            <w:vAlign w:val="center"/>
          </w:tcPr>
          <w:p w14:paraId="1874DBC7"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4 57 119 01 20 4</w:t>
            </w:r>
          </w:p>
        </w:tc>
        <w:tc>
          <w:tcPr>
            <w:tcW w:w="619" w:type="dxa"/>
            <w:vAlign w:val="center"/>
          </w:tcPr>
          <w:p w14:paraId="5620270D"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4</w:t>
            </w:r>
          </w:p>
        </w:tc>
        <w:tc>
          <w:tcPr>
            <w:tcW w:w="835" w:type="dxa"/>
            <w:gridSpan w:val="2"/>
            <w:shd w:val="clear" w:color="auto" w:fill="auto"/>
            <w:vAlign w:val="center"/>
          </w:tcPr>
          <w:p w14:paraId="2A86FBAF"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4</w:t>
            </w:r>
          </w:p>
        </w:tc>
        <w:tc>
          <w:tcPr>
            <w:tcW w:w="1073" w:type="dxa"/>
            <w:vAlign w:val="center"/>
          </w:tcPr>
          <w:p w14:paraId="177239E0" w14:textId="77777777" w:rsidR="003F04F5" w:rsidRPr="00612148" w:rsidRDefault="003F04F5" w:rsidP="00111A17">
            <w:pPr>
              <w:suppressAutoHyphens/>
              <w:spacing w:line="240" w:lineRule="auto"/>
              <w:ind w:firstLine="0"/>
              <w:jc w:val="left"/>
              <w:rPr>
                <w:rFonts w:cs="Arial"/>
                <w:sz w:val="20"/>
                <w:szCs w:val="20"/>
              </w:rPr>
            </w:pPr>
            <w:r w:rsidRPr="00612148">
              <w:rPr>
                <w:rFonts w:cs="Arial"/>
                <w:sz w:val="20"/>
                <w:szCs w:val="20"/>
              </w:rPr>
              <w:t>Твердое</w:t>
            </w:r>
          </w:p>
        </w:tc>
        <w:tc>
          <w:tcPr>
            <w:tcW w:w="1337" w:type="dxa"/>
            <w:shd w:val="clear" w:color="auto" w:fill="auto"/>
            <w:vAlign w:val="center"/>
          </w:tcPr>
          <w:p w14:paraId="1D4DCC91" w14:textId="48645C69" w:rsidR="003F04F5" w:rsidRPr="00F2682B" w:rsidRDefault="00D514A7" w:rsidP="00111A17">
            <w:pPr>
              <w:spacing w:line="240" w:lineRule="auto"/>
              <w:ind w:left="-57" w:right="-57" w:firstLine="0"/>
              <w:jc w:val="center"/>
              <w:rPr>
                <w:rFonts w:cs="Arial"/>
                <w:sz w:val="20"/>
                <w:szCs w:val="20"/>
                <w:highlight w:val="yellow"/>
              </w:rPr>
            </w:pPr>
            <w:r w:rsidRPr="00D514A7">
              <w:rPr>
                <w:rFonts w:cs="Arial"/>
                <w:sz w:val="20"/>
                <w:szCs w:val="20"/>
              </w:rPr>
              <w:t>0,0003</w:t>
            </w:r>
          </w:p>
        </w:tc>
        <w:tc>
          <w:tcPr>
            <w:tcW w:w="850" w:type="dxa"/>
            <w:shd w:val="clear" w:color="auto" w:fill="auto"/>
            <w:vAlign w:val="center"/>
          </w:tcPr>
          <w:p w14:paraId="4CADA08E" w14:textId="77777777" w:rsidR="003F04F5" w:rsidRPr="00612148" w:rsidRDefault="003F04F5" w:rsidP="00111A17">
            <w:pPr>
              <w:spacing w:line="240" w:lineRule="auto"/>
              <w:ind w:left="-57" w:right="-57" w:firstLine="0"/>
              <w:jc w:val="center"/>
              <w:rPr>
                <w:rFonts w:cs="Arial"/>
                <w:sz w:val="20"/>
                <w:szCs w:val="20"/>
              </w:rPr>
            </w:pPr>
            <w:r w:rsidRPr="00612148">
              <w:rPr>
                <w:rFonts w:cs="Arial"/>
                <w:sz w:val="20"/>
                <w:szCs w:val="20"/>
              </w:rPr>
              <w:t>до 11 мес.</w:t>
            </w:r>
          </w:p>
        </w:tc>
        <w:tc>
          <w:tcPr>
            <w:tcW w:w="2139" w:type="dxa"/>
            <w:shd w:val="clear" w:color="auto" w:fill="auto"/>
            <w:vAlign w:val="center"/>
          </w:tcPr>
          <w:p w14:paraId="3BF5452C" w14:textId="77777777" w:rsidR="003F04F5" w:rsidRPr="00612148" w:rsidRDefault="003F04F5" w:rsidP="00111A17">
            <w:pPr>
              <w:spacing w:line="240" w:lineRule="auto"/>
              <w:ind w:left="-57" w:right="-57" w:firstLine="0"/>
              <w:jc w:val="center"/>
              <w:rPr>
                <w:rFonts w:cs="Arial"/>
                <w:sz w:val="20"/>
                <w:szCs w:val="20"/>
              </w:rPr>
            </w:pPr>
            <w:r w:rsidRPr="00612148">
              <w:rPr>
                <w:rFonts w:cs="Arial"/>
                <w:sz w:val="20"/>
                <w:szCs w:val="20"/>
              </w:rPr>
              <w:t>На площадке, обесп</w:t>
            </w:r>
            <w:r w:rsidRPr="00612148">
              <w:rPr>
                <w:rFonts w:cs="Arial"/>
                <w:sz w:val="20"/>
                <w:szCs w:val="20"/>
              </w:rPr>
              <w:t>е</w:t>
            </w:r>
            <w:r w:rsidRPr="00612148">
              <w:rPr>
                <w:rFonts w:cs="Arial"/>
                <w:sz w:val="20"/>
                <w:szCs w:val="20"/>
              </w:rPr>
              <w:t>ченной подъездными путями</w:t>
            </w:r>
          </w:p>
        </w:tc>
        <w:tc>
          <w:tcPr>
            <w:tcW w:w="1914" w:type="dxa"/>
            <w:vAlign w:val="center"/>
          </w:tcPr>
          <w:p w14:paraId="4B6B7DCE" w14:textId="77777777" w:rsidR="003F04F5" w:rsidRPr="00612148" w:rsidRDefault="003F04F5" w:rsidP="00111A17">
            <w:pPr>
              <w:spacing w:line="240" w:lineRule="auto"/>
              <w:ind w:right="36" w:firstLine="0"/>
              <w:jc w:val="center"/>
              <w:rPr>
                <w:rFonts w:cs="Arial"/>
                <w:sz w:val="20"/>
                <w:szCs w:val="20"/>
              </w:rPr>
            </w:pPr>
            <w:r w:rsidRPr="00612148">
              <w:rPr>
                <w:rFonts w:cs="Arial"/>
                <w:sz w:val="20"/>
                <w:szCs w:val="20"/>
              </w:rPr>
              <w:t>Сбор, транспорт</w:t>
            </w:r>
            <w:r w:rsidRPr="00612148">
              <w:rPr>
                <w:rFonts w:cs="Arial"/>
                <w:sz w:val="20"/>
                <w:szCs w:val="20"/>
              </w:rPr>
              <w:t>и</w:t>
            </w:r>
            <w:r w:rsidRPr="00612148">
              <w:rPr>
                <w:rFonts w:cs="Arial"/>
                <w:sz w:val="20"/>
                <w:szCs w:val="20"/>
              </w:rPr>
              <w:t>рование, разм</w:t>
            </w:r>
            <w:r w:rsidRPr="00612148">
              <w:rPr>
                <w:rFonts w:cs="Arial"/>
                <w:sz w:val="20"/>
                <w:szCs w:val="20"/>
              </w:rPr>
              <w:t>е</w:t>
            </w:r>
            <w:r w:rsidRPr="00612148">
              <w:rPr>
                <w:rFonts w:cs="Arial"/>
                <w:sz w:val="20"/>
                <w:szCs w:val="20"/>
              </w:rPr>
              <w:t>щение</w:t>
            </w:r>
          </w:p>
        </w:tc>
        <w:tc>
          <w:tcPr>
            <w:tcW w:w="1914" w:type="dxa"/>
            <w:shd w:val="clear" w:color="auto" w:fill="auto"/>
            <w:vAlign w:val="center"/>
          </w:tcPr>
          <w:p w14:paraId="75C612FC" w14:textId="77777777" w:rsidR="003F04F5" w:rsidRPr="00612148" w:rsidRDefault="003F04F5" w:rsidP="00111A17">
            <w:pPr>
              <w:spacing w:line="240" w:lineRule="auto"/>
              <w:ind w:right="114" w:firstLine="4"/>
              <w:jc w:val="center"/>
              <w:rPr>
                <w:rFonts w:cs="Arial"/>
                <w:spacing w:val="-4"/>
                <w:sz w:val="20"/>
                <w:szCs w:val="20"/>
              </w:rPr>
            </w:pPr>
            <w:r w:rsidRPr="00612148">
              <w:rPr>
                <w:rFonts w:cs="Arial"/>
                <w:spacing w:val="-4"/>
                <w:sz w:val="20"/>
                <w:szCs w:val="20"/>
              </w:rPr>
              <w:t>ООО «Вторичные ресурсы Красн</w:t>
            </w:r>
            <w:r w:rsidRPr="00612148">
              <w:rPr>
                <w:rFonts w:cs="Arial"/>
                <w:spacing w:val="-4"/>
                <w:sz w:val="20"/>
                <w:szCs w:val="20"/>
              </w:rPr>
              <w:t>о</w:t>
            </w:r>
            <w:r w:rsidRPr="00612148">
              <w:rPr>
                <w:rFonts w:cs="Arial"/>
                <w:spacing w:val="-4"/>
                <w:sz w:val="20"/>
                <w:szCs w:val="20"/>
              </w:rPr>
              <w:t>ярск», лицензия №024 00210 от 25.02.2016 г.</w:t>
            </w:r>
          </w:p>
        </w:tc>
      </w:tr>
      <w:tr w:rsidR="003F04F5" w:rsidRPr="00612148" w14:paraId="17A06609" w14:textId="77777777" w:rsidTr="00E6031F">
        <w:trPr>
          <w:cantSplit/>
          <w:trHeight w:val="20"/>
        </w:trPr>
        <w:tc>
          <w:tcPr>
            <w:tcW w:w="2269" w:type="dxa"/>
            <w:shd w:val="clear" w:color="auto" w:fill="auto"/>
            <w:vAlign w:val="center"/>
          </w:tcPr>
          <w:p w14:paraId="286BA44A" w14:textId="77777777" w:rsidR="003F04F5" w:rsidRPr="00612148" w:rsidRDefault="003F04F5" w:rsidP="00111A17">
            <w:pPr>
              <w:spacing w:line="240" w:lineRule="auto"/>
              <w:ind w:left="12" w:right="24" w:firstLine="0"/>
              <w:jc w:val="left"/>
              <w:rPr>
                <w:rFonts w:cs="Arial"/>
                <w:sz w:val="20"/>
                <w:szCs w:val="20"/>
              </w:rPr>
            </w:pPr>
            <w:r w:rsidRPr="00612148">
              <w:rPr>
                <w:rFonts w:eastAsia="Calibri" w:cs="Arial"/>
                <w:sz w:val="20"/>
                <w:szCs w:val="20"/>
              </w:rPr>
              <w:t>Тара из черных м</w:t>
            </w:r>
            <w:r w:rsidRPr="00612148">
              <w:rPr>
                <w:rFonts w:eastAsia="Calibri" w:cs="Arial"/>
                <w:sz w:val="20"/>
                <w:szCs w:val="20"/>
              </w:rPr>
              <w:t>е</w:t>
            </w:r>
            <w:r w:rsidRPr="00612148">
              <w:rPr>
                <w:rFonts w:eastAsia="Calibri" w:cs="Arial"/>
                <w:sz w:val="20"/>
                <w:szCs w:val="20"/>
              </w:rPr>
              <w:t>таллов, загрязненная лакокрасочными мат</w:t>
            </w:r>
            <w:r w:rsidRPr="00612148">
              <w:rPr>
                <w:rFonts w:eastAsia="Calibri" w:cs="Arial"/>
                <w:sz w:val="20"/>
                <w:szCs w:val="20"/>
              </w:rPr>
              <w:t>е</w:t>
            </w:r>
            <w:r w:rsidRPr="00612148">
              <w:rPr>
                <w:rFonts w:eastAsia="Calibri" w:cs="Arial"/>
                <w:sz w:val="20"/>
                <w:szCs w:val="20"/>
              </w:rPr>
              <w:t>риалами (содержание менее 5%)</w:t>
            </w:r>
          </w:p>
        </w:tc>
        <w:tc>
          <w:tcPr>
            <w:tcW w:w="1919" w:type="dxa"/>
            <w:shd w:val="clear" w:color="auto" w:fill="auto"/>
            <w:vAlign w:val="center"/>
          </w:tcPr>
          <w:p w14:paraId="448A63FA" w14:textId="77777777" w:rsidR="003F04F5" w:rsidRPr="00612148" w:rsidRDefault="003F04F5" w:rsidP="00111A17">
            <w:pPr>
              <w:spacing w:line="240" w:lineRule="auto"/>
              <w:ind w:firstLine="0"/>
              <w:jc w:val="center"/>
              <w:rPr>
                <w:rFonts w:cs="Arial"/>
                <w:sz w:val="20"/>
                <w:szCs w:val="20"/>
              </w:rPr>
            </w:pPr>
            <w:r w:rsidRPr="00612148">
              <w:rPr>
                <w:rFonts w:eastAsia="Calibri" w:cs="Arial"/>
                <w:sz w:val="20"/>
                <w:szCs w:val="20"/>
              </w:rPr>
              <w:t>4 68 112 02 51 4</w:t>
            </w:r>
          </w:p>
        </w:tc>
        <w:tc>
          <w:tcPr>
            <w:tcW w:w="619" w:type="dxa"/>
            <w:vAlign w:val="center"/>
          </w:tcPr>
          <w:p w14:paraId="0C2A5766"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4</w:t>
            </w:r>
          </w:p>
        </w:tc>
        <w:tc>
          <w:tcPr>
            <w:tcW w:w="835" w:type="dxa"/>
            <w:gridSpan w:val="2"/>
            <w:shd w:val="clear" w:color="auto" w:fill="auto"/>
            <w:vAlign w:val="center"/>
          </w:tcPr>
          <w:p w14:paraId="4F6794E8"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4</w:t>
            </w:r>
          </w:p>
        </w:tc>
        <w:tc>
          <w:tcPr>
            <w:tcW w:w="1073" w:type="dxa"/>
            <w:vAlign w:val="center"/>
          </w:tcPr>
          <w:p w14:paraId="53C8729B" w14:textId="77777777" w:rsidR="003F04F5" w:rsidRPr="00612148" w:rsidRDefault="003F04F5" w:rsidP="00111A17">
            <w:pPr>
              <w:suppressAutoHyphens/>
              <w:spacing w:line="240" w:lineRule="auto"/>
              <w:ind w:firstLine="0"/>
              <w:jc w:val="left"/>
              <w:rPr>
                <w:rFonts w:cs="Arial"/>
                <w:sz w:val="20"/>
                <w:szCs w:val="20"/>
              </w:rPr>
            </w:pPr>
            <w:r w:rsidRPr="00612148">
              <w:rPr>
                <w:rFonts w:cs="Arial"/>
                <w:sz w:val="20"/>
                <w:szCs w:val="20"/>
              </w:rPr>
              <w:t>Изделие из одного материала</w:t>
            </w:r>
          </w:p>
        </w:tc>
        <w:tc>
          <w:tcPr>
            <w:tcW w:w="1337" w:type="dxa"/>
            <w:shd w:val="clear" w:color="auto" w:fill="auto"/>
            <w:vAlign w:val="center"/>
          </w:tcPr>
          <w:p w14:paraId="233E7A29" w14:textId="623420C3" w:rsidR="003F04F5" w:rsidRPr="00D514A7" w:rsidRDefault="003F04F5" w:rsidP="00D514A7">
            <w:pPr>
              <w:spacing w:line="240" w:lineRule="auto"/>
              <w:ind w:firstLine="0"/>
              <w:jc w:val="center"/>
              <w:rPr>
                <w:rFonts w:cs="Arial"/>
                <w:sz w:val="20"/>
                <w:szCs w:val="20"/>
              </w:rPr>
            </w:pPr>
            <w:r w:rsidRPr="00D514A7">
              <w:rPr>
                <w:rFonts w:cs="Arial"/>
                <w:sz w:val="20"/>
                <w:szCs w:val="20"/>
              </w:rPr>
              <w:t>0,0</w:t>
            </w:r>
            <w:r w:rsidR="00D514A7" w:rsidRPr="00D514A7">
              <w:rPr>
                <w:rFonts w:cs="Arial"/>
                <w:sz w:val="20"/>
                <w:szCs w:val="20"/>
              </w:rPr>
              <w:t>07</w:t>
            </w:r>
          </w:p>
        </w:tc>
        <w:tc>
          <w:tcPr>
            <w:tcW w:w="850" w:type="dxa"/>
            <w:shd w:val="clear" w:color="auto" w:fill="auto"/>
            <w:vAlign w:val="center"/>
          </w:tcPr>
          <w:p w14:paraId="2EE14AD1" w14:textId="77777777" w:rsidR="003F04F5" w:rsidRPr="00D514A7" w:rsidRDefault="003F04F5" w:rsidP="00111A17">
            <w:pPr>
              <w:spacing w:line="240" w:lineRule="auto"/>
              <w:ind w:firstLine="0"/>
              <w:jc w:val="center"/>
              <w:rPr>
                <w:rFonts w:cs="Arial"/>
                <w:sz w:val="20"/>
                <w:szCs w:val="20"/>
              </w:rPr>
            </w:pPr>
            <w:r w:rsidRPr="00D514A7">
              <w:rPr>
                <w:rFonts w:cs="Arial"/>
                <w:sz w:val="20"/>
                <w:szCs w:val="20"/>
              </w:rPr>
              <w:t>до 11 мес.</w:t>
            </w:r>
          </w:p>
        </w:tc>
        <w:tc>
          <w:tcPr>
            <w:tcW w:w="2139" w:type="dxa"/>
            <w:shd w:val="clear" w:color="auto" w:fill="auto"/>
            <w:vAlign w:val="center"/>
          </w:tcPr>
          <w:p w14:paraId="13FFF830"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 xml:space="preserve">Заасфальтированная площадка </w:t>
            </w:r>
          </w:p>
        </w:tc>
        <w:tc>
          <w:tcPr>
            <w:tcW w:w="1914" w:type="dxa"/>
            <w:vAlign w:val="center"/>
          </w:tcPr>
          <w:p w14:paraId="5DE10F1F" w14:textId="77777777" w:rsidR="003F04F5" w:rsidRPr="00612148" w:rsidRDefault="003F04F5" w:rsidP="00111A17">
            <w:pPr>
              <w:spacing w:line="240" w:lineRule="auto"/>
              <w:ind w:right="114" w:firstLine="4"/>
              <w:jc w:val="center"/>
              <w:rPr>
                <w:rFonts w:cs="Arial"/>
                <w:sz w:val="20"/>
                <w:szCs w:val="20"/>
              </w:rPr>
            </w:pPr>
            <w:r w:rsidRPr="00612148">
              <w:rPr>
                <w:rFonts w:cs="Arial"/>
                <w:sz w:val="20"/>
                <w:szCs w:val="20"/>
              </w:rPr>
              <w:t>Заготовка, хран</w:t>
            </w:r>
            <w:r w:rsidRPr="00612148">
              <w:rPr>
                <w:rFonts w:cs="Arial"/>
                <w:sz w:val="20"/>
                <w:szCs w:val="20"/>
              </w:rPr>
              <w:t>е</w:t>
            </w:r>
            <w:r w:rsidRPr="00612148">
              <w:rPr>
                <w:rFonts w:cs="Arial"/>
                <w:sz w:val="20"/>
                <w:szCs w:val="20"/>
              </w:rPr>
              <w:t>ние, переработка и реализация л</w:t>
            </w:r>
            <w:r w:rsidRPr="00612148">
              <w:rPr>
                <w:rFonts w:cs="Arial"/>
                <w:sz w:val="20"/>
                <w:szCs w:val="20"/>
              </w:rPr>
              <w:t>о</w:t>
            </w:r>
            <w:r w:rsidRPr="00612148">
              <w:rPr>
                <w:rFonts w:cs="Arial"/>
                <w:sz w:val="20"/>
                <w:szCs w:val="20"/>
              </w:rPr>
              <w:t>ма черных мета</w:t>
            </w:r>
            <w:r w:rsidRPr="00612148">
              <w:rPr>
                <w:rFonts w:cs="Arial"/>
                <w:sz w:val="20"/>
                <w:szCs w:val="20"/>
              </w:rPr>
              <w:t>л</w:t>
            </w:r>
            <w:r w:rsidRPr="00612148">
              <w:rPr>
                <w:rFonts w:cs="Arial"/>
                <w:sz w:val="20"/>
                <w:szCs w:val="20"/>
              </w:rPr>
              <w:t>лов</w:t>
            </w:r>
          </w:p>
        </w:tc>
        <w:tc>
          <w:tcPr>
            <w:tcW w:w="1914" w:type="dxa"/>
            <w:shd w:val="clear" w:color="auto" w:fill="auto"/>
            <w:vAlign w:val="center"/>
          </w:tcPr>
          <w:p w14:paraId="1E0DEF42" w14:textId="77777777" w:rsidR="003F04F5" w:rsidRPr="00612148" w:rsidRDefault="003F04F5" w:rsidP="00111A17">
            <w:pPr>
              <w:spacing w:line="240" w:lineRule="auto"/>
              <w:ind w:right="114" w:firstLine="4"/>
              <w:jc w:val="center"/>
              <w:rPr>
                <w:rFonts w:cs="Arial"/>
                <w:spacing w:val="-4"/>
                <w:sz w:val="20"/>
                <w:szCs w:val="20"/>
              </w:rPr>
            </w:pPr>
            <w:r w:rsidRPr="00612148">
              <w:rPr>
                <w:rFonts w:cs="Arial"/>
                <w:spacing w:val="-4"/>
                <w:sz w:val="20"/>
                <w:szCs w:val="20"/>
              </w:rPr>
              <w:t>ООО «Сибинтек», лицензия</w:t>
            </w:r>
            <w:r w:rsidRPr="00612148">
              <w:rPr>
                <w:rFonts w:cs="Arial"/>
                <w:spacing w:val="-4"/>
                <w:sz w:val="20"/>
                <w:szCs w:val="20"/>
              </w:rPr>
              <w:br/>
              <w:t xml:space="preserve"> №142-ЛЦЧ от 20.02.2013 г.</w:t>
            </w:r>
          </w:p>
        </w:tc>
      </w:tr>
      <w:tr w:rsidR="003F04F5" w:rsidRPr="00612148" w14:paraId="5AAFF654" w14:textId="77777777" w:rsidTr="00E6031F">
        <w:trPr>
          <w:cantSplit/>
          <w:trHeight w:val="20"/>
        </w:trPr>
        <w:tc>
          <w:tcPr>
            <w:tcW w:w="2269" w:type="dxa"/>
            <w:shd w:val="clear" w:color="auto" w:fill="auto"/>
            <w:vAlign w:val="center"/>
          </w:tcPr>
          <w:p w14:paraId="7F771D70" w14:textId="77777777" w:rsidR="003F04F5" w:rsidRPr="00612148" w:rsidRDefault="003F04F5" w:rsidP="00111A17">
            <w:pPr>
              <w:spacing w:line="240" w:lineRule="auto"/>
              <w:ind w:left="12" w:right="24" w:firstLine="0"/>
              <w:jc w:val="left"/>
              <w:rPr>
                <w:rFonts w:eastAsia="Calibri" w:cs="Arial"/>
                <w:sz w:val="20"/>
                <w:szCs w:val="20"/>
              </w:rPr>
            </w:pPr>
            <w:r w:rsidRPr="00612148">
              <w:rPr>
                <w:rFonts w:eastAsia="Calibri" w:cs="Arial"/>
                <w:sz w:val="20"/>
                <w:szCs w:val="20"/>
              </w:rPr>
              <w:lastRenderedPageBreak/>
              <w:t>Тара из черных м</w:t>
            </w:r>
            <w:r w:rsidRPr="00612148">
              <w:rPr>
                <w:rFonts w:eastAsia="Calibri" w:cs="Arial"/>
                <w:sz w:val="20"/>
                <w:szCs w:val="20"/>
              </w:rPr>
              <w:t>е</w:t>
            </w:r>
            <w:r w:rsidRPr="00612148">
              <w:rPr>
                <w:rFonts w:eastAsia="Calibri" w:cs="Arial"/>
                <w:sz w:val="20"/>
                <w:szCs w:val="20"/>
              </w:rPr>
              <w:t>таллов, загрязненная нефтепродуктами (с</w:t>
            </w:r>
            <w:r w:rsidRPr="00612148">
              <w:rPr>
                <w:rFonts w:eastAsia="Calibri" w:cs="Arial"/>
                <w:sz w:val="20"/>
                <w:szCs w:val="20"/>
              </w:rPr>
              <w:t>о</w:t>
            </w:r>
            <w:r w:rsidRPr="00612148">
              <w:rPr>
                <w:rFonts w:eastAsia="Calibri" w:cs="Arial"/>
                <w:sz w:val="20"/>
                <w:szCs w:val="20"/>
              </w:rPr>
              <w:t>держание нефтепр</w:t>
            </w:r>
            <w:r w:rsidRPr="00612148">
              <w:rPr>
                <w:rFonts w:eastAsia="Calibri" w:cs="Arial"/>
                <w:sz w:val="20"/>
                <w:szCs w:val="20"/>
              </w:rPr>
              <w:t>о</w:t>
            </w:r>
            <w:r w:rsidRPr="00612148">
              <w:rPr>
                <w:rFonts w:eastAsia="Calibri" w:cs="Arial"/>
                <w:sz w:val="20"/>
                <w:szCs w:val="20"/>
              </w:rPr>
              <w:t>дуктов менее 15%)</w:t>
            </w:r>
          </w:p>
        </w:tc>
        <w:tc>
          <w:tcPr>
            <w:tcW w:w="1919" w:type="dxa"/>
            <w:shd w:val="clear" w:color="auto" w:fill="auto"/>
            <w:vAlign w:val="center"/>
          </w:tcPr>
          <w:p w14:paraId="17B15E68" w14:textId="77777777" w:rsidR="003F04F5" w:rsidRPr="00612148" w:rsidRDefault="003F04F5" w:rsidP="00111A17">
            <w:pPr>
              <w:spacing w:line="240" w:lineRule="auto"/>
              <w:ind w:firstLine="0"/>
              <w:jc w:val="center"/>
              <w:rPr>
                <w:rFonts w:eastAsia="Calibri" w:cs="Arial"/>
                <w:sz w:val="20"/>
                <w:szCs w:val="20"/>
              </w:rPr>
            </w:pPr>
            <w:r w:rsidRPr="00612148">
              <w:rPr>
                <w:rFonts w:eastAsia="Calibri" w:cs="Arial"/>
                <w:sz w:val="20"/>
                <w:szCs w:val="20"/>
              </w:rPr>
              <w:t>4 68 111 02 51 4</w:t>
            </w:r>
          </w:p>
        </w:tc>
        <w:tc>
          <w:tcPr>
            <w:tcW w:w="619" w:type="dxa"/>
            <w:vAlign w:val="center"/>
          </w:tcPr>
          <w:p w14:paraId="0A7F740E"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4</w:t>
            </w:r>
          </w:p>
        </w:tc>
        <w:tc>
          <w:tcPr>
            <w:tcW w:w="835" w:type="dxa"/>
            <w:gridSpan w:val="2"/>
            <w:shd w:val="clear" w:color="auto" w:fill="auto"/>
            <w:vAlign w:val="center"/>
          </w:tcPr>
          <w:p w14:paraId="5694005F"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4</w:t>
            </w:r>
          </w:p>
        </w:tc>
        <w:tc>
          <w:tcPr>
            <w:tcW w:w="1073" w:type="dxa"/>
            <w:vAlign w:val="center"/>
          </w:tcPr>
          <w:p w14:paraId="06DF1AB3" w14:textId="77777777" w:rsidR="003F04F5" w:rsidRPr="00612148" w:rsidRDefault="003F04F5" w:rsidP="00111A17">
            <w:pPr>
              <w:suppressAutoHyphens/>
              <w:spacing w:line="240" w:lineRule="auto"/>
              <w:ind w:firstLine="0"/>
              <w:jc w:val="left"/>
              <w:rPr>
                <w:rFonts w:cs="Arial"/>
                <w:sz w:val="20"/>
                <w:szCs w:val="20"/>
              </w:rPr>
            </w:pPr>
            <w:r w:rsidRPr="00612148">
              <w:rPr>
                <w:rFonts w:cs="Arial"/>
                <w:sz w:val="20"/>
                <w:szCs w:val="20"/>
              </w:rPr>
              <w:t>Изделие из одного материала</w:t>
            </w:r>
          </w:p>
        </w:tc>
        <w:tc>
          <w:tcPr>
            <w:tcW w:w="1337" w:type="dxa"/>
            <w:shd w:val="clear" w:color="auto" w:fill="auto"/>
            <w:vAlign w:val="center"/>
          </w:tcPr>
          <w:p w14:paraId="59978932" w14:textId="04D9BC33" w:rsidR="003F04F5" w:rsidRPr="00F2682B" w:rsidRDefault="003F04F5" w:rsidP="00111A17">
            <w:pPr>
              <w:spacing w:line="240" w:lineRule="auto"/>
              <w:ind w:firstLine="0"/>
              <w:jc w:val="center"/>
              <w:rPr>
                <w:rFonts w:cs="Arial"/>
                <w:sz w:val="20"/>
                <w:szCs w:val="20"/>
                <w:highlight w:val="yellow"/>
              </w:rPr>
            </w:pPr>
            <w:r w:rsidRPr="00D514A7">
              <w:rPr>
                <w:rFonts w:cs="Arial"/>
                <w:sz w:val="20"/>
                <w:szCs w:val="20"/>
              </w:rPr>
              <w:t>0,0</w:t>
            </w:r>
            <w:r w:rsidR="00D514A7" w:rsidRPr="00D514A7">
              <w:rPr>
                <w:rFonts w:cs="Arial"/>
                <w:sz w:val="20"/>
                <w:szCs w:val="20"/>
              </w:rPr>
              <w:t>2</w:t>
            </w:r>
            <w:r w:rsidRPr="00D514A7">
              <w:rPr>
                <w:rFonts w:cs="Arial"/>
                <w:sz w:val="20"/>
                <w:szCs w:val="20"/>
              </w:rPr>
              <w:t>52</w:t>
            </w:r>
          </w:p>
        </w:tc>
        <w:tc>
          <w:tcPr>
            <w:tcW w:w="850" w:type="dxa"/>
            <w:shd w:val="clear" w:color="auto" w:fill="auto"/>
            <w:vAlign w:val="center"/>
          </w:tcPr>
          <w:p w14:paraId="2577271F"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до 11 мес.</w:t>
            </w:r>
          </w:p>
        </w:tc>
        <w:tc>
          <w:tcPr>
            <w:tcW w:w="2139" w:type="dxa"/>
            <w:shd w:val="clear" w:color="auto" w:fill="auto"/>
            <w:vAlign w:val="center"/>
          </w:tcPr>
          <w:p w14:paraId="67248F93"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 xml:space="preserve">Заасфальтированная площадка </w:t>
            </w:r>
          </w:p>
        </w:tc>
        <w:tc>
          <w:tcPr>
            <w:tcW w:w="1914" w:type="dxa"/>
            <w:vAlign w:val="center"/>
          </w:tcPr>
          <w:p w14:paraId="00A4E6E7" w14:textId="77777777" w:rsidR="003F04F5" w:rsidRPr="00612148" w:rsidRDefault="003F04F5" w:rsidP="00111A17">
            <w:pPr>
              <w:spacing w:line="240" w:lineRule="auto"/>
              <w:ind w:right="114" w:firstLine="4"/>
              <w:jc w:val="center"/>
              <w:rPr>
                <w:rFonts w:cs="Arial"/>
                <w:sz w:val="20"/>
                <w:szCs w:val="20"/>
              </w:rPr>
            </w:pPr>
            <w:r w:rsidRPr="00612148">
              <w:rPr>
                <w:rFonts w:cs="Arial"/>
                <w:sz w:val="20"/>
                <w:szCs w:val="20"/>
              </w:rPr>
              <w:t>Заготовка, хран</w:t>
            </w:r>
            <w:r w:rsidRPr="00612148">
              <w:rPr>
                <w:rFonts w:cs="Arial"/>
                <w:sz w:val="20"/>
                <w:szCs w:val="20"/>
              </w:rPr>
              <w:t>е</w:t>
            </w:r>
            <w:r w:rsidRPr="00612148">
              <w:rPr>
                <w:rFonts w:cs="Arial"/>
                <w:sz w:val="20"/>
                <w:szCs w:val="20"/>
              </w:rPr>
              <w:t>ние, переработка и реализация л</w:t>
            </w:r>
            <w:r w:rsidRPr="00612148">
              <w:rPr>
                <w:rFonts w:cs="Arial"/>
                <w:sz w:val="20"/>
                <w:szCs w:val="20"/>
              </w:rPr>
              <w:t>о</w:t>
            </w:r>
            <w:r w:rsidRPr="00612148">
              <w:rPr>
                <w:rFonts w:cs="Arial"/>
                <w:sz w:val="20"/>
                <w:szCs w:val="20"/>
              </w:rPr>
              <w:t>ма черных мета</w:t>
            </w:r>
            <w:r w:rsidRPr="00612148">
              <w:rPr>
                <w:rFonts w:cs="Arial"/>
                <w:sz w:val="20"/>
                <w:szCs w:val="20"/>
              </w:rPr>
              <w:t>л</w:t>
            </w:r>
            <w:r w:rsidRPr="00612148">
              <w:rPr>
                <w:rFonts w:cs="Arial"/>
                <w:sz w:val="20"/>
                <w:szCs w:val="20"/>
              </w:rPr>
              <w:t>лов</w:t>
            </w:r>
          </w:p>
        </w:tc>
        <w:tc>
          <w:tcPr>
            <w:tcW w:w="1914" w:type="dxa"/>
            <w:shd w:val="clear" w:color="auto" w:fill="auto"/>
            <w:vAlign w:val="center"/>
          </w:tcPr>
          <w:p w14:paraId="513ADFFE" w14:textId="77777777" w:rsidR="003F04F5" w:rsidRPr="00612148" w:rsidRDefault="003F04F5" w:rsidP="00111A17">
            <w:pPr>
              <w:spacing w:line="240" w:lineRule="auto"/>
              <w:ind w:right="114" w:firstLine="4"/>
              <w:jc w:val="center"/>
              <w:rPr>
                <w:rFonts w:cs="Arial"/>
                <w:spacing w:val="-4"/>
                <w:sz w:val="20"/>
                <w:szCs w:val="20"/>
              </w:rPr>
            </w:pPr>
            <w:r w:rsidRPr="00612148">
              <w:rPr>
                <w:rFonts w:cs="Arial"/>
                <w:spacing w:val="-4"/>
                <w:sz w:val="20"/>
                <w:szCs w:val="20"/>
              </w:rPr>
              <w:t>ООО «Сибинтек», лицензия</w:t>
            </w:r>
            <w:r w:rsidRPr="00612148">
              <w:rPr>
                <w:rFonts w:cs="Arial"/>
                <w:spacing w:val="-4"/>
                <w:sz w:val="20"/>
                <w:szCs w:val="20"/>
              </w:rPr>
              <w:br/>
              <w:t xml:space="preserve"> №142-ЛЦЧ от 20.02.2013 г.</w:t>
            </w:r>
          </w:p>
        </w:tc>
      </w:tr>
      <w:tr w:rsidR="003F04F5" w:rsidRPr="00612148" w14:paraId="16A207FD" w14:textId="77777777" w:rsidTr="00E6031F">
        <w:trPr>
          <w:cantSplit/>
          <w:trHeight w:val="20"/>
        </w:trPr>
        <w:tc>
          <w:tcPr>
            <w:tcW w:w="2269" w:type="dxa"/>
            <w:shd w:val="clear" w:color="auto" w:fill="auto"/>
            <w:vAlign w:val="center"/>
          </w:tcPr>
          <w:p w14:paraId="2B89DEC4" w14:textId="77777777" w:rsidR="003F04F5" w:rsidRPr="00612148" w:rsidRDefault="003F04F5" w:rsidP="00111A17">
            <w:pPr>
              <w:spacing w:line="240" w:lineRule="auto"/>
              <w:ind w:left="12" w:right="24" w:firstLine="0"/>
              <w:jc w:val="left"/>
              <w:rPr>
                <w:rFonts w:eastAsia="Calibri" w:cs="Arial"/>
                <w:sz w:val="20"/>
                <w:szCs w:val="20"/>
              </w:rPr>
            </w:pPr>
            <w:r w:rsidRPr="00612148">
              <w:rPr>
                <w:rFonts w:eastAsia="Calibri" w:cs="Arial"/>
                <w:sz w:val="20"/>
                <w:szCs w:val="20"/>
              </w:rPr>
              <w:t>Отходы битума нефтяного</w:t>
            </w:r>
          </w:p>
        </w:tc>
        <w:tc>
          <w:tcPr>
            <w:tcW w:w="1919" w:type="dxa"/>
            <w:shd w:val="clear" w:color="auto" w:fill="auto"/>
            <w:vAlign w:val="center"/>
          </w:tcPr>
          <w:p w14:paraId="6333CE68" w14:textId="77777777" w:rsidR="003F04F5" w:rsidRPr="00612148" w:rsidRDefault="003F04F5" w:rsidP="00111A17">
            <w:pPr>
              <w:spacing w:line="240" w:lineRule="auto"/>
              <w:ind w:firstLine="0"/>
              <w:jc w:val="center"/>
              <w:rPr>
                <w:rFonts w:eastAsia="Calibri" w:cs="Arial"/>
                <w:sz w:val="20"/>
                <w:szCs w:val="20"/>
              </w:rPr>
            </w:pPr>
            <w:r w:rsidRPr="00612148">
              <w:rPr>
                <w:rFonts w:eastAsia="Calibri" w:cs="Arial"/>
                <w:sz w:val="20"/>
                <w:szCs w:val="20"/>
              </w:rPr>
              <w:t>3 08 24 101 21 4</w:t>
            </w:r>
          </w:p>
        </w:tc>
        <w:tc>
          <w:tcPr>
            <w:tcW w:w="619" w:type="dxa"/>
            <w:vAlign w:val="center"/>
          </w:tcPr>
          <w:p w14:paraId="55825761"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4</w:t>
            </w:r>
          </w:p>
        </w:tc>
        <w:tc>
          <w:tcPr>
            <w:tcW w:w="835" w:type="dxa"/>
            <w:gridSpan w:val="2"/>
            <w:shd w:val="clear" w:color="auto" w:fill="auto"/>
            <w:vAlign w:val="center"/>
          </w:tcPr>
          <w:p w14:paraId="045EF7CA"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4</w:t>
            </w:r>
          </w:p>
        </w:tc>
        <w:tc>
          <w:tcPr>
            <w:tcW w:w="1073" w:type="dxa"/>
            <w:vAlign w:val="center"/>
          </w:tcPr>
          <w:p w14:paraId="4A54A1CD" w14:textId="77777777" w:rsidR="003F04F5" w:rsidRPr="00612148" w:rsidRDefault="003F04F5" w:rsidP="00111A17">
            <w:pPr>
              <w:suppressAutoHyphens/>
              <w:spacing w:line="240" w:lineRule="auto"/>
              <w:ind w:firstLine="0"/>
              <w:jc w:val="left"/>
              <w:rPr>
                <w:rFonts w:cs="Arial"/>
                <w:sz w:val="20"/>
                <w:szCs w:val="20"/>
              </w:rPr>
            </w:pPr>
            <w:r w:rsidRPr="00612148">
              <w:rPr>
                <w:rFonts w:cs="Arial"/>
                <w:sz w:val="20"/>
                <w:szCs w:val="20"/>
              </w:rPr>
              <w:t>Твердое</w:t>
            </w:r>
          </w:p>
        </w:tc>
        <w:tc>
          <w:tcPr>
            <w:tcW w:w="1337" w:type="dxa"/>
            <w:shd w:val="clear" w:color="auto" w:fill="auto"/>
            <w:vAlign w:val="center"/>
          </w:tcPr>
          <w:p w14:paraId="67F980F5" w14:textId="574973D9" w:rsidR="003F04F5" w:rsidRPr="00F2682B" w:rsidRDefault="00D514A7" w:rsidP="00111A17">
            <w:pPr>
              <w:spacing w:line="240" w:lineRule="auto"/>
              <w:ind w:firstLine="0"/>
              <w:jc w:val="center"/>
              <w:rPr>
                <w:rFonts w:cs="Arial"/>
                <w:sz w:val="20"/>
                <w:szCs w:val="20"/>
                <w:highlight w:val="yellow"/>
              </w:rPr>
            </w:pPr>
            <w:r w:rsidRPr="00D514A7">
              <w:rPr>
                <w:rFonts w:cs="Arial"/>
                <w:sz w:val="20"/>
                <w:szCs w:val="20"/>
              </w:rPr>
              <w:t>8,127</w:t>
            </w:r>
          </w:p>
        </w:tc>
        <w:tc>
          <w:tcPr>
            <w:tcW w:w="850" w:type="dxa"/>
            <w:shd w:val="clear" w:color="auto" w:fill="auto"/>
            <w:vAlign w:val="center"/>
          </w:tcPr>
          <w:p w14:paraId="69D51E07"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до 11 мес.</w:t>
            </w:r>
          </w:p>
        </w:tc>
        <w:tc>
          <w:tcPr>
            <w:tcW w:w="2139" w:type="dxa"/>
            <w:shd w:val="clear" w:color="auto" w:fill="auto"/>
            <w:vAlign w:val="center"/>
          </w:tcPr>
          <w:p w14:paraId="2FEDE961"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Закрытый контейнер</w:t>
            </w:r>
          </w:p>
        </w:tc>
        <w:tc>
          <w:tcPr>
            <w:tcW w:w="1914" w:type="dxa"/>
            <w:vAlign w:val="center"/>
          </w:tcPr>
          <w:p w14:paraId="551F0B39" w14:textId="77777777" w:rsidR="003F04F5" w:rsidRPr="00612148" w:rsidRDefault="003F04F5" w:rsidP="00111A17">
            <w:pPr>
              <w:spacing w:line="240" w:lineRule="auto"/>
              <w:ind w:right="36" w:firstLine="0"/>
              <w:jc w:val="center"/>
              <w:rPr>
                <w:rFonts w:cs="Arial"/>
                <w:sz w:val="20"/>
                <w:szCs w:val="20"/>
              </w:rPr>
            </w:pPr>
            <w:r w:rsidRPr="00612148">
              <w:rPr>
                <w:rFonts w:cs="Arial"/>
                <w:sz w:val="20"/>
                <w:szCs w:val="20"/>
              </w:rPr>
              <w:t>Сбор, транспорт</w:t>
            </w:r>
            <w:r w:rsidRPr="00612148">
              <w:rPr>
                <w:rFonts w:cs="Arial"/>
                <w:sz w:val="20"/>
                <w:szCs w:val="20"/>
              </w:rPr>
              <w:t>и</w:t>
            </w:r>
            <w:r w:rsidRPr="00612148">
              <w:rPr>
                <w:rFonts w:cs="Arial"/>
                <w:sz w:val="20"/>
                <w:szCs w:val="20"/>
              </w:rPr>
              <w:t>рование, разм</w:t>
            </w:r>
            <w:r w:rsidRPr="00612148">
              <w:rPr>
                <w:rFonts w:cs="Arial"/>
                <w:sz w:val="20"/>
                <w:szCs w:val="20"/>
              </w:rPr>
              <w:t>е</w:t>
            </w:r>
            <w:r w:rsidRPr="00612148">
              <w:rPr>
                <w:rFonts w:cs="Arial"/>
                <w:sz w:val="20"/>
                <w:szCs w:val="20"/>
              </w:rPr>
              <w:t>щение</w:t>
            </w:r>
          </w:p>
        </w:tc>
        <w:tc>
          <w:tcPr>
            <w:tcW w:w="1914" w:type="dxa"/>
            <w:shd w:val="clear" w:color="auto" w:fill="auto"/>
            <w:vAlign w:val="center"/>
          </w:tcPr>
          <w:p w14:paraId="22FE7382" w14:textId="77777777" w:rsidR="003F04F5" w:rsidRPr="00612148" w:rsidRDefault="003F04F5" w:rsidP="00111A17">
            <w:pPr>
              <w:spacing w:line="240" w:lineRule="auto"/>
              <w:ind w:right="114" w:firstLine="4"/>
              <w:jc w:val="center"/>
              <w:rPr>
                <w:rFonts w:cs="Arial"/>
                <w:spacing w:val="-4"/>
                <w:sz w:val="20"/>
                <w:szCs w:val="20"/>
              </w:rPr>
            </w:pPr>
            <w:r w:rsidRPr="00612148">
              <w:rPr>
                <w:rFonts w:cs="Arial"/>
                <w:spacing w:val="-4"/>
                <w:sz w:val="20"/>
                <w:szCs w:val="20"/>
              </w:rPr>
              <w:t>ООО «Вторичные ресурсы Красн</w:t>
            </w:r>
            <w:r w:rsidRPr="00612148">
              <w:rPr>
                <w:rFonts w:cs="Arial"/>
                <w:spacing w:val="-4"/>
                <w:sz w:val="20"/>
                <w:szCs w:val="20"/>
              </w:rPr>
              <w:t>о</w:t>
            </w:r>
            <w:r w:rsidRPr="00612148">
              <w:rPr>
                <w:rFonts w:cs="Arial"/>
                <w:spacing w:val="-4"/>
                <w:sz w:val="20"/>
                <w:szCs w:val="20"/>
              </w:rPr>
              <w:t>ярск», лицензия №024 00210 от 25.02.2016 г.</w:t>
            </w:r>
          </w:p>
        </w:tc>
      </w:tr>
      <w:tr w:rsidR="003F04F5" w:rsidRPr="00612148" w14:paraId="166D4E05" w14:textId="77777777" w:rsidTr="00E6031F">
        <w:trPr>
          <w:cantSplit/>
          <w:trHeight w:val="20"/>
        </w:trPr>
        <w:tc>
          <w:tcPr>
            <w:tcW w:w="2269" w:type="dxa"/>
            <w:shd w:val="clear" w:color="auto" w:fill="auto"/>
            <w:vAlign w:val="center"/>
          </w:tcPr>
          <w:p w14:paraId="61192C81" w14:textId="77777777" w:rsidR="003F04F5" w:rsidRPr="00612148" w:rsidRDefault="003F04F5" w:rsidP="00111A17">
            <w:pPr>
              <w:spacing w:line="240" w:lineRule="auto"/>
              <w:ind w:firstLine="0"/>
              <w:jc w:val="left"/>
              <w:rPr>
                <w:rFonts w:cs="Arial"/>
                <w:sz w:val="20"/>
                <w:szCs w:val="20"/>
              </w:rPr>
            </w:pPr>
            <w:r w:rsidRPr="00612148">
              <w:rPr>
                <w:rFonts w:cs="Arial"/>
                <w:sz w:val="20"/>
                <w:szCs w:val="20"/>
              </w:rPr>
              <w:t>Шлак сварочный</w:t>
            </w:r>
          </w:p>
        </w:tc>
        <w:tc>
          <w:tcPr>
            <w:tcW w:w="1919" w:type="dxa"/>
            <w:shd w:val="clear" w:color="auto" w:fill="auto"/>
            <w:vAlign w:val="center"/>
          </w:tcPr>
          <w:p w14:paraId="1DCD4887"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9 19 100 02 20 4</w:t>
            </w:r>
          </w:p>
        </w:tc>
        <w:tc>
          <w:tcPr>
            <w:tcW w:w="619" w:type="dxa"/>
            <w:vAlign w:val="center"/>
          </w:tcPr>
          <w:p w14:paraId="67641997"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4</w:t>
            </w:r>
          </w:p>
        </w:tc>
        <w:tc>
          <w:tcPr>
            <w:tcW w:w="835" w:type="dxa"/>
            <w:gridSpan w:val="2"/>
            <w:shd w:val="clear" w:color="auto" w:fill="auto"/>
            <w:vAlign w:val="center"/>
          </w:tcPr>
          <w:p w14:paraId="063698B1"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4</w:t>
            </w:r>
          </w:p>
        </w:tc>
        <w:tc>
          <w:tcPr>
            <w:tcW w:w="1073" w:type="dxa"/>
            <w:vAlign w:val="center"/>
          </w:tcPr>
          <w:p w14:paraId="778C61D0" w14:textId="77777777" w:rsidR="003F04F5" w:rsidRPr="00612148" w:rsidRDefault="003F04F5" w:rsidP="00111A17">
            <w:pPr>
              <w:suppressAutoHyphens/>
              <w:spacing w:line="240" w:lineRule="auto"/>
              <w:ind w:firstLine="0"/>
              <w:jc w:val="left"/>
              <w:rPr>
                <w:rFonts w:cs="Arial"/>
                <w:sz w:val="20"/>
                <w:szCs w:val="20"/>
              </w:rPr>
            </w:pPr>
            <w:r w:rsidRPr="00612148">
              <w:rPr>
                <w:rFonts w:cs="Arial"/>
                <w:sz w:val="20"/>
                <w:szCs w:val="20"/>
              </w:rPr>
              <w:t>Твердое</w:t>
            </w:r>
          </w:p>
        </w:tc>
        <w:tc>
          <w:tcPr>
            <w:tcW w:w="1337" w:type="dxa"/>
            <w:shd w:val="clear" w:color="auto" w:fill="auto"/>
            <w:vAlign w:val="center"/>
          </w:tcPr>
          <w:p w14:paraId="68FCB27B" w14:textId="155A3FAB" w:rsidR="003F04F5" w:rsidRPr="00F2682B" w:rsidRDefault="00D514A7" w:rsidP="00111A17">
            <w:pPr>
              <w:spacing w:line="240" w:lineRule="auto"/>
              <w:ind w:firstLine="0"/>
              <w:jc w:val="center"/>
              <w:rPr>
                <w:rFonts w:cs="Arial"/>
                <w:sz w:val="20"/>
                <w:szCs w:val="20"/>
                <w:highlight w:val="yellow"/>
              </w:rPr>
            </w:pPr>
            <w:r w:rsidRPr="00D514A7">
              <w:rPr>
                <w:rFonts w:cs="Arial"/>
                <w:sz w:val="20"/>
                <w:szCs w:val="20"/>
              </w:rPr>
              <w:t>0,0018</w:t>
            </w:r>
          </w:p>
        </w:tc>
        <w:tc>
          <w:tcPr>
            <w:tcW w:w="850" w:type="dxa"/>
            <w:shd w:val="clear" w:color="auto" w:fill="auto"/>
            <w:vAlign w:val="center"/>
          </w:tcPr>
          <w:p w14:paraId="4158112B"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до 11 мес.</w:t>
            </w:r>
          </w:p>
        </w:tc>
        <w:tc>
          <w:tcPr>
            <w:tcW w:w="2139" w:type="dxa"/>
            <w:shd w:val="clear" w:color="auto" w:fill="auto"/>
            <w:vAlign w:val="center"/>
          </w:tcPr>
          <w:p w14:paraId="6A977B74"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Закрытый металл</w:t>
            </w:r>
            <w:r w:rsidRPr="00612148">
              <w:rPr>
                <w:rFonts w:cs="Arial"/>
                <w:sz w:val="20"/>
                <w:szCs w:val="20"/>
              </w:rPr>
              <w:t>и</w:t>
            </w:r>
            <w:r w:rsidRPr="00612148">
              <w:rPr>
                <w:rFonts w:cs="Arial"/>
                <w:sz w:val="20"/>
                <w:szCs w:val="20"/>
              </w:rPr>
              <w:t>ческий ящик</w:t>
            </w:r>
          </w:p>
        </w:tc>
        <w:tc>
          <w:tcPr>
            <w:tcW w:w="1914" w:type="dxa"/>
            <w:vAlign w:val="center"/>
          </w:tcPr>
          <w:p w14:paraId="5068135E" w14:textId="77777777" w:rsidR="003F04F5" w:rsidRPr="00612148" w:rsidRDefault="003F04F5" w:rsidP="00111A17">
            <w:pPr>
              <w:spacing w:line="240" w:lineRule="auto"/>
              <w:ind w:right="36" w:firstLine="0"/>
              <w:jc w:val="center"/>
              <w:rPr>
                <w:rFonts w:cs="Arial"/>
                <w:sz w:val="20"/>
                <w:szCs w:val="20"/>
              </w:rPr>
            </w:pPr>
            <w:r w:rsidRPr="00612148">
              <w:rPr>
                <w:rFonts w:cs="Arial"/>
                <w:sz w:val="20"/>
                <w:szCs w:val="20"/>
              </w:rPr>
              <w:t>Сбор, транспорт</w:t>
            </w:r>
            <w:r w:rsidRPr="00612148">
              <w:rPr>
                <w:rFonts w:cs="Arial"/>
                <w:sz w:val="20"/>
                <w:szCs w:val="20"/>
              </w:rPr>
              <w:t>и</w:t>
            </w:r>
            <w:r w:rsidRPr="00612148">
              <w:rPr>
                <w:rFonts w:cs="Arial"/>
                <w:sz w:val="20"/>
                <w:szCs w:val="20"/>
              </w:rPr>
              <w:t>рование, разм</w:t>
            </w:r>
            <w:r w:rsidRPr="00612148">
              <w:rPr>
                <w:rFonts w:cs="Arial"/>
                <w:sz w:val="20"/>
                <w:szCs w:val="20"/>
              </w:rPr>
              <w:t>е</w:t>
            </w:r>
            <w:r w:rsidRPr="00612148">
              <w:rPr>
                <w:rFonts w:cs="Arial"/>
                <w:sz w:val="20"/>
                <w:szCs w:val="20"/>
              </w:rPr>
              <w:t>щение</w:t>
            </w:r>
          </w:p>
        </w:tc>
        <w:tc>
          <w:tcPr>
            <w:tcW w:w="1914" w:type="dxa"/>
            <w:shd w:val="clear" w:color="auto" w:fill="auto"/>
            <w:vAlign w:val="center"/>
          </w:tcPr>
          <w:p w14:paraId="43BBCB26" w14:textId="77777777" w:rsidR="003F04F5" w:rsidRPr="00612148" w:rsidRDefault="003F04F5" w:rsidP="00111A17">
            <w:pPr>
              <w:spacing w:line="240" w:lineRule="auto"/>
              <w:ind w:right="114" w:firstLine="4"/>
              <w:jc w:val="center"/>
              <w:rPr>
                <w:rFonts w:cs="Arial"/>
                <w:spacing w:val="-4"/>
                <w:sz w:val="20"/>
                <w:szCs w:val="20"/>
              </w:rPr>
            </w:pPr>
            <w:r w:rsidRPr="00612148">
              <w:rPr>
                <w:rFonts w:cs="Arial"/>
                <w:spacing w:val="-4"/>
                <w:sz w:val="20"/>
                <w:szCs w:val="20"/>
              </w:rPr>
              <w:t>ООО «Вторичные ресурсы Красн</w:t>
            </w:r>
            <w:r w:rsidRPr="00612148">
              <w:rPr>
                <w:rFonts w:cs="Arial"/>
                <w:spacing w:val="-4"/>
                <w:sz w:val="20"/>
                <w:szCs w:val="20"/>
              </w:rPr>
              <w:t>о</w:t>
            </w:r>
            <w:r w:rsidRPr="00612148">
              <w:rPr>
                <w:rFonts w:cs="Arial"/>
                <w:spacing w:val="-4"/>
                <w:sz w:val="20"/>
                <w:szCs w:val="20"/>
              </w:rPr>
              <w:t>ярск», лицензия №024 00210 от 25.02.2016 г.</w:t>
            </w:r>
          </w:p>
        </w:tc>
      </w:tr>
      <w:tr w:rsidR="003F04F5" w:rsidRPr="00612148" w14:paraId="745C9D84" w14:textId="77777777" w:rsidTr="00E6031F">
        <w:trPr>
          <w:cantSplit/>
          <w:trHeight w:val="20"/>
        </w:trPr>
        <w:tc>
          <w:tcPr>
            <w:tcW w:w="2269" w:type="dxa"/>
            <w:shd w:val="clear" w:color="auto" w:fill="auto"/>
            <w:vAlign w:val="center"/>
          </w:tcPr>
          <w:p w14:paraId="7A56C7CA" w14:textId="77777777" w:rsidR="003F04F5" w:rsidRPr="00612148" w:rsidRDefault="003F04F5" w:rsidP="00111A17">
            <w:pPr>
              <w:spacing w:line="240" w:lineRule="auto"/>
              <w:ind w:left="12" w:right="24" w:firstLine="0"/>
              <w:jc w:val="left"/>
              <w:rPr>
                <w:rFonts w:cs="Arial"/>
                <w:sz w:val="20"/>
                <w:szCs w:val="20"/>
              </w:rPr>
            </w:pPr>
            <w:r w:rsidRPr="00612148">
              <w:rPr>
                <w:rFonts w:cs="Arial"/>
                <w:sz w:val="20"/>
                <w:szCs w:val="20"/>
              </w:rPr>
              <w:t>Остатки и огарки стальных сварочных электродов</w:t>
            </w:r>
          </w:p>
        </w:tc>
        <w:tc>
          <w:tcPr>
            <w:tcW w:w="1919" w:type="dxa"/>
            <w:shd w:val="clear" w:color="auto" w:fill="auto"/>
            <w:vAlign w:val="center"/>
          </w:tcPr>
          <w:p w14:paraId="6E3B9681"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9 19 100 01 20 5</w:t>
            </w:r>
          </w:p>
        </w:tc>
        <w:tc>
          <w:tcPr>
            <w:tcW w:w="619" w:type="dxa"/>
            <w:vAlign w:val="center"/>
          </w:tcPr>
          <w:p w14:paraId="7F09B218"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5</w:t>
            </w:r>
          </w:p>
        </w:tc>
        <w:tc>
          <w:tcPr>
            <w:tcW w:w="835" w:type="dxa"/>
            <w:gridSpan w:val="2"/>
            <w:shd w:val="clear" w:color="auto" w:fill="auto"/>
            <w:vAlign w:val="center"/>
          </w:tcPr>
          <w:p w14:paraId="32023DD4" w14:textId="77777777" w:rsidR="003F04F5" w:rsidRPr="00612148" w:rsidRDefault="003F04F5" w:rsidP="00111A17">
            <w:pPr>
              <w:spacing w:line="240" w:lineRule="auto"/>
              <w:ind w:left="-57" w:right="-57" w:firstLine="0"/>
              <w:jc w:val="center"/>
              <w:rPr>
                <w:rFonts w:cs="Arial"/>
                <w:sz w:val="20"/>
                <w:szCs w:val="20"/>
              </w:rPr>
            </w:pPr>
            <w:r w:rsidRPr="00612148">
              <w:rPr>
                <w:rFonts w:cs="Arial"/>
                <w:sz w:val="20"/>
                <w:szCs w:val="20"/>
              </w:rPr>
              <w:t>4</w:t>
            </w:r>
          </w:p>
        </w:tc>
        <w:tc>
          <w:tcPr>
            <w:tcW w:w="1073" w:type="dxa"/>
            <w:vAlign w:val="center"/>
          </w:tcPr>
          <w:p w14:paraId="1B0AB247" w14:textId="77777777" w:rsidR="003F04F5" w:rsidRPr="00612148" w:rsidRDefault="003F04F5" w:rsidP="00111A17">
            <w:pPr>
              <w:suppressAutoHyphens/>
              <w:spacing w:line="240" w:lineRule="auto"/>
              <w:ind w:firstLine="0"/>
              <w:jc w:val="center"/>
              <w:rPr>
                <w:rFonts w:cs="Arial"/>
                <w:sz w:val="20"/>
                <w:szCs w:val="20"/>
              </w:rPr>
            </w:pPr>
            <w:r w:rsidRPr="00612148">
              <w:rPr>
                <w:rFonts w:cs="Arial"/>
                <w:sz w:val="20"/>
                <w:szCs w:val="20"/>
              </w:rPr>
              <w:t>Твердое</w:t>
            </w:r>
          </w:p>
        </w:tc>
        <w:tc>
          <w:tcPr>
            <w:tcW w:w="1337" w:type="dxa"/>
            <w:shd w:val="clear" w:color="auto" w:fill="auto"/>
            <w:vAlign w:val="center"/>
          </w:tcPr>
          <w:p w14:paraId="5B060650" w14:textId="1B70802D" w:rsidR="003F04F5" w:rsidRPr="00F2682B" w:rsidRDefault="003F04F5" w:rsidP="00D514A7">
            <w:pPr>
              <w:spacing w:line="240" w:lineRule="auto"/>
              <w:ind w:firstLine="0"/>
              <w:jc w:val="center"/>
              <w:rPr>
                <w:rFonts w:cs="Arial"/>
                <w:sz w:val="20"/>
                <w:szCs w:val="20"/>
                <w:highlight w:val="yellow"/>
              </w:rPr>
            </w:pPr>
            <w:r w:rsidRPr="00D514A7">
              <w:rPr>
                <w:rFonts w:cs="Arial"/>
                <w:sz w:val="20"/>
                <w:szCs w:val="20"/>
              </w:rPr>
              <w:t>0,00</w:t>
            </w:r>
            <w:r w:rsidR="00D514A7" w:rsidRPr="00D514A7">
              <w:rPr>
                <w:rFonts w:cs="Arial"/>
                <w:sz w:val="20"/>
                <w:szCs w:val="20"/>
              </w:rPr>
              <w:t>28</w:t>
            </w:r>
          </w:p>
        </w:tc>
        <w:tc>
          <w:tcPr>
            <w:tcW w:w="850" w:type="dxa"/>
            <w:shd w:val="clear" w:color="auto" w:fill="auto"/>
            <w:vAlign w:val="center"/>
          </w:tcPr>
          <w:p w14:paraId="112D007C"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до 11 мес.</w:t>
            </w:r>
          </w:p>
        </w:tc>
        <w:tc>
          <w:tcPr>
            <w:tcW w:w="2139" w:type="dxa"/>
            <w:shd w:val="clear" w:color="auto" w:fill="auto"/>
            <w:vAlign w:val="center"/>
          </w:tcPr>
          <w:p w14:paraId="06784B39"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Контейнер на а</w:t>
            </w:r>
            <w:r w:rsidRPr="00612148">
              <w:rPr>
                <w:rFonts w:cs="Arial"/>
                <w:sz w:val="20"/>
                <w:szCs w:val="20"/>
              </w:rPr>
              <w:t>с</w:t>
            </w:r>
            <w:r w:rsidRPr="00612148">
              <w:rPr>
                <w:rFonts w:cs="Arial"/>
                <w:sz w:val="20"/>
                <w:szCs w:val="20"/>
              </w:rPr>
              <w:t>фальтированной площадке</w:t>
            </w:r>
          </w:p>
        </w:tc>
        <w:tc>
          <w:tcPr>
            <w:tcW w:w="1914" w:type="dxa"/>
            <w:vAlign w:val="center"/>
          </w:tcPr>
          <w:p w14:paraId="4FEA89B2" w14:textId="77777777" w:rsidR="003F04F5" w:rsidRPr="00612148" w:rsidRDefault="003F04F5" w:rsidP="00111A17">
            <w:pPr>
              <w:spacing w:line="240" w:lineRule="auto"/>
              <w:ind w:right="114" w:firstLine="4"/>
              <w:jc w:val="center"/>
              <w:rPr>
                <w:rFonts w:cs="Arial"/>
                <w:sz w:val="20"/>
                <w:szCs w:val="20"/>
              </w:rPr>
            </w:pPr>
            <w:r w:rsidRPr="00612148">
              <w:rPr>
                <w:rFonts w:cs="Arial"/>
                <w:sz w:val="20"/>
                <w:szCs w:val="20"/>
              </w:rPr>
              <w:t>Заготовка, хран</w:t>
            </w:r>
            <w:r w:rsidRPr="00612148">
              <w:rPr>
                <w:rFonts w:cs="Arial"/>
                <w:sz w:val="20"/>
                <w:szCs w:val="20"/>
              </w:rPr>
              <w:t>е</w:t>
            </w:r>
            <w:r w:rsidRPr="00612148">
              <w:rPr>
                <w:rFonts w:cs="Arial"/>
                <w:sz w:val="20"/>
                <w:szCs w:val="20"/>
              </w:rPr>
              <w:t>ние, переработка и реализация л</w:t>
            </w:r>
            <w:r w:rsidRPr="00612148">
              <w:rPr>
                <w:rFonts w:cs="Arial"/>
                <w:sz w:val="20"/>
                <w:szCs w:val="20"/>
              </w:rPr>
              <w:t>о</w:t>
            </w:r>
            <w:r w:rsidRPr="00612148">
              <w:rPr>
                <w:rFonts w:cs="Arial"/>
                <w:sz w:val="20"/>
                <w:szCs w:val="20"/>
              </w:rPr>
              <w:t>ма черных мета</w:t>
            </w:r>
            <w:r w:rsidRPr="00612148">
              <w:rPr>
                <w:rFonts w:cs="Arial"/>
                <w:sz w:val="20"/>
                <w:szCs w:val="20"/>
              </w:rPr>
              <w:t>л</w:t>
            </w:r>
            <w:r w:rsidRPr="00612148">
              <w:rPr>
                <w:rFonts w:cs="Arial"/>
                <w:sz w:val="20"/>
                <w:szCs w:val="20"/>
              </w:rPr>
              <w:t>лов</w:t>
            </w:r>
          </w:p>
        </w:tc>
        <w:tc>
          <w:tcPr>
            <w:tcW w:w="1914" w:type="dxa"/>
            <w:shd w:val="clear" w:color="auto" w:fill="auto"/>
            <w:vAlign w:val="center"/>
          </w:tcPr>
          <w:p w14:paraId="73B15025" w14:textId="77777777" w:rsidR="003F04F5" w:rsidRPr="00612148" w:rsidRDefault="003F04F5" w:rsidP="00111A17">
            <w:pPr>
              <w:spacing w:line="240" w:lineRule="auto"/>
              <w:ind w:right="114" w:firstLine="4"/>
              <w:jc w:val="center"/>
              <w:rPr>
                <w:rFonts w:cs="Arial"/>
                <w:spacing w:val="-4"/>
                <w:sz w:val="20"/>
                <w:szCs w:val="20"/>
              </w:rPr>
            </w:pPr>
            <w:r w:rsidRPr="00612148">
              <w:rPr>
                <w:rFonts w:cs="Arial"/>
                <w:spacing w:val="-4"/>
                <w:sz w:val="20"/>
                <w:szCs w:val="20"/>
              </w:rPr>
              <w:t>ООО «Сибинтек», лицензия</w:t>
            </w:r>
            <w:r w:rsidRPr="00612148">
              <w:rPr>
                <w:rFonts w:cs="Arial"/>
                <w:spacing w:val="-4"/>
                <w:sz w:val="20"/>
                <w:szCs w:val="20"/>
              </w:rPr>
              <w:br/>
              <w:t xml:space="preserve"> №142-ЛЦЧ от 20.02.2013 г.</w:t>
            </w:r>
          </w:p>
        </w:tc>
      </w:tr>
      <w:tr w:rsidR="003F04F5" w:rsidRPr="00612148" w14:paraId="191679DF" w14:textId="77777777" w:rsidTr="00E6031F">
        <w:trPr>
          <w:cantSplit/>
          <w:trHeight w:val="20"/>
        </w:trPr>
        <w:tc>
          <w:tcPr>
            <w:tcW w:w="2269" w:type="dxa"/>
            <w:shd w:val="clear" w:color="auto" w:fill="auto"/>
            <w:vAlign w:val="center"/>
          </w:tcPr>
          <w:p w14:paraId="2013B762" w14:textId="77777777" w:rsidR="003F04F5" w:rsidRPr="00612148" w:rsidRDefault="003F04F5" w:rsidP="00111A17">
            <w:pPr>
              <w:spacing w:line="240" w:lineRule="auto"/>
              <w:ind w:left="12" w:right="24" w:firstLine="0"/>
              <w:jc w:val="left"/>
              <w:rPr>
                <w:rFonts w:cs="Arial"/>
                <w:sz w:val="20"/>
                <w:szCs w:val="20"/>
              </w:rPr>
            </w:pPr>
            <w:r w:rsidRPr="00612148">
              <w:rPr>
                <w:rFonts w:cs="Arial"/>
                <w:sz w:val="20"/>
                <w:szCs w:val="20"/>
              </w:rPr>
              <w:t>Отходы пленки пол</w:t>
            </w:r>
            <w:r w:rsidRPr="00612148">
              <w:rPr>
                <w:rFonts w:cs="Arial"/>
                <w:sz w:val="20"/>
                <w:szCs w:val="20"/>
              </w:rPr>
              <w:t>и</w:t>
            </w:r>
            <w:r w:rsidRPr="00612148">
              <w:rPr>
                <w:rFonts w:cs="Arial"/>
                <w:sz w:val="20"/>
                <w:szCs w:val="20"/>
              </w:rPr>
              <w:t>пропилена и изделий из нее незагрязненные</w:t>
            </w:r>
          </w:p>
        </w:tc>
        <w:tc>
          <w:tcPr>
            <w:tcW w:w="1919" w:type="dxa"/>
            <w:shd w:val="clear" w:color="auto" w:fill="auto"/>
            <w:vAlign w:val="center"/>
          </w:tcPr>
          <w:p w14:paraId="2F6EE9C4"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4 34 120 02 29 5</w:t>
            </w:r>
          </w:p>
        </w:tc>
        <w:tc>
          <w:tcPr>
            <w:tcW w:w="619" w:type="dxa"/>
            <w:vAlign w:val="center"/>
          </w:tcPr>
          <w:p w14:paraId="4D0AE2C3"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5</w:t>
            </w:r>
          </w:p>
        </w:tc>
        <w:tc>
          <w:tcPr>
            <w:tcW w:w="835" w:type="dxa"/>
            <w:gridSpan w:val="2"/>
            <w:shd w:val="clear" w:color="auto" w:fill="auto"/>
            <w:vAlign w:val="center"/>
          </w:tcPr>
          <w:p w14:paraId="35AA3585" w14:textId="77777777" w:rsidR="003F04F5" w:rsidRPr="00612148" w:rsidRDefault="003F04F5" w:rsidP="00111A17">
            <w:pPr>
              <w:spacing w:line="240" w:lineRule="auto"/>
              <w:ind w:firstLine="0"/>
              <w:jc w:val="center"/>
              <w:rPr>
                <w:rFonts w:cs="Arial"/>
                <w:sz w:val="20"/>
                <w:szCs w:val="20"/>
                <w:lang w:val="en-US"/>
              </w:rPr>
            </w:pPr>
            <w:r w:rsidRPr="00612148">
              <w:rPr>
                <w:rFonts w:cs="Arial"/>
                <w:sz w:val="20"/>
                <w:szCs w:val="20"/>
                <w:lang w:val="en-US"/>
              </w:rPr>
              <w:t>4</w:t>
            </w:r>
          </w:p>
        </w:tc>
        <w:tc>
          <w:tcPr>
            <w:tcW w:w="1073" w:type="dxa"/>
            <w:vAlign w:val="center"/>
          </w:tcPr>
          <w:p w14:paraId="5DD4119F" w14:textId="77777777" w:rsidR="003F04F5" w:rsidRPr="00612148" w:rsidRDefault="003F04F5" w:rsidP="00111A17">
            <w:pPr>
              <w:suppressAutoHyphens/>
              <w:spacing w:line="240" w:lineRule="auto"/>
              <w:ind w:firstLine="0"/>
              <w:jc w:val="left"/>
              <w:rPr>
                <w:rFonts w:cs="Arial"/>
                <w:sz w:val="20"/>
                <w:szCs w:val="20"/>
              </w:rPr>
            </w:pPr>
            <w:r w:rsidRPr="00612148">
              <w:rPr>
                <w:rFonts w:cs="Arial"/>
                <w:sz w:val="20"/>
                <w:szCs w:val="20"/>
              </w:rPr>
              <w:t>Прочие формы твердых веществ</w:t>
            </w:r>
          </w:p>
        </w:tc>
        <w:tc>
          <w:tcPr>
            <w:tcW w:w="1337" w:type="dxa"/>
            <w:shd w:val="clear" w:color="auto" w:fill="auto"/>
            <w:vAlign w:val="center"/>
          </w:tcPr>
          <w:p w14:paraId="55FF02ED" w14:textId="7DF6B4E7" w:rsidR="003F04F5" w:rsidRPr="00F2682B" w:rsidRDefault="00632C85" w:rsidP="00111A17">
            <w:pPr>
              <w:spacing w:line="240" w:lineRule="auto"/>
              <w:ind w:firstLine="0"/>
              <w:jc w:val="center"/>
              <w:rPr>
                <w:rFonts w:cs="Arial"/>
                <w:sz w:val="20"/>
                <w:szCs w:val="20"/>
                <w:highlight w:val="yellow"/>
              </w:rPr>
            </w:pPr>
            <w:r w:rsidRPr="00632C85">
              <w:rPr>
                <w:rFonts w:cs="Arial"/>
                <w:sz w:val="20"/>
                <w:szCs w:val="20"/>
              </w:rPr>
              <w:t>10,279</w:t>
            </w:r>
          </w:p>
        </w:tc>
        <w:tc>
          <w:tcPr>
            <w:tcW w:w="850" w:type="dxa"/>
            <w:shd w:val="clear" w:color="auto" w:fill="auto"/>
            <w:vAlign w:val="center"/>
          </w:tcPr>
          <w:p w14:paraId="3320104C"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до 11 мес.</w:t>
            </w:r>
          </w:p>
        </w:tc>
        <w:tc>
          <w:tcPr>
            <w:tcW w:w="2139" w:type="dxa"/>
            <w:shd w:val="clear" w:color="auto" w:fill="auto"/>
            <w:vAlign w:val="center"/>
          </w:tcPr>
          <w:p w14:paraId="701DF10C"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В полиэтиленовых мешках</w:t>
            </w:r>
          </w:p>
        </w:tc>
        <w:tc>
          <w:tcPr>
            <w:tcW w:w="1914" w:type="dxa"/>
            <w:vAlign w:val="center"/>
          </w:tcPr>
          <w:p w14:paraId="47B55777" w14:textId="77777777" w:rsidR="003F04F5" w:rsidRPr="00612148" w:rsidRDefault="003F04F5" w:rsidP="00111A17">
            <w:pPr>
              <w:spacing w:line="240" w:lineRule="auto"/>
              <w:ind w:firstLine="0"/>
              <w:jc w:val="center"/>
              <w:rPr>
                <w:sz w:val="20"/>
                <w:szCs w:val="20"/>
              </w:rPr>
            </w:pPr>
            <w:r w:rsidRPr="00612148">
              <w:rPr>
                <w:rFonts w:cs="Arial"/>
                <w:sz w:val="20"/>
                <w:szCs w:val="20"/>
              </w:rPr>
              <w:t>Сбор, транспорт</w:t>
            </w:r>
            <w:r w:rsidRPr="00612148">
              <w:rPr>
                <w:rFonts w:cs="Arial"/>
                <w:sz w:val="20"/>
                <w:szCs w:val="20"/>
              </w:rPr>
              <w:t>и</w:t>
            </w:r>
            <w:r w:rsidRPr="00612148">
              <w:rPr>
                <w:rFonts w:cs="Arial"/>
                <w:sz w:val="20"/>
                <w:szCs w:val="20"/>
              </w:rPr>
              <w:t>рование, обезвр</w:t>
            </w:r>
            <w:r w:rsidRPr="00612148">
              <w:rPr>
                <w:rFonts w:cs="Arial"/>
                <w:sz w:val="20"/>
                <w:szCs w:val="20"/>
              </w:rPr>
              <w:t>е</w:t>
            </w:r>
            <w:r w:rsidRPr="00612148">
              <w:rPr>
                <w:rFonts w:cs="Arial"/>
                <w:sz w:val="20"/>
                <w:szCs w:val="20"/>
              </w:rPr>
              <w:t>живание</w:t>
            </w:r>
          </w:p>
        </w:tc>
        <w:tc>
          <w:tcPr>
            <w:tcW w:w="1914" w:type="dxa"/>
            <w:shd w:val="clear" w:color="auto" w:fill="auto"/>
            <w:vAlign w:val="center"/>
          </w:tcPr>
          <w:p w14:paraId="12E93EAF"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 xml:space="preserve">ООО «Ротекс-с, лицензия </w:t>
            </w:r>
            <w:r w:rsidRPr="00612148">
              <w:rPr>
                <w:rFonts w:cs="Arial"/>
                <w:sz w:val="20"/>
                <w:szCs w:val="20"/>
              </w:rPr>
              <w:br/>
              <w:t>№(24)-1138-СТБ от 17.08.2016 г.</w:t>
            </w:r>
          </w:p>
        </w:tc>
      </w:tr>
      <w:tr w:rsidR="003F04F5" w:rsidRPr="00612148" w14:paraId="3F31B53A" w14:textId="77777777" w:rsidTr="00E6031F">
        <w:trPr>
          <w:cantSplit/>
          <w:trHeight w:val="20"/>
        </w:trPr>
        <w:tc>
          <w:tcPr>
            <w:tcW w:w="2269" w:type="dxa"/>
            <w:shd w:val="clear" w:color="auto" w:fill="auto"/>
            <w:vAlign w:val="center"/>
          </w:tcPr>
          <w:p w14:paraId="0E4E1FA1" w14:textId="77777777" w:rsidR="003F04F5" w:rsidRPr="00612148" w:rsidRDefault="003F04F5" w:rsidP="00111A17">
            <w:pPr>
              <w:spacing w:line="240" w:lineRule="auto"/>
              <w:ind w:left="12" w:right="24" w:firstLine="0"/>
              <w:jc w:val="left"/>
              <w:rPr>
                <w:rFonts w:cs="Arial"/>
                <w:sz w:val="20"/>
                <w:szCs w:val="20"/>
              </w:rPr>
            </w:pPr>
            <w:r w:rsidRPr="00612148">
              <w:rPr>
                <w:rFonts w:cs="Arial"/>
                <w:sz w:val="20"/>
                <w:szCs w:val="20"/>
              </w:rPr>
              <w:lastRenderedPageBreak/>
              <w:t>Лом и отходы стал</w:t>
            </w:r>
            <w:r w:rsidRPr="00612148">
              <w:rPr>
                <w:rFonts w:cs="Arial"/>
                <w:sz w:val="20"/>
                <w:szCs w:val="20"/>
              </w:rPr>
              <w:t>ь</w:t>
            </w:r>
            <w:r w:rsidRPr="00612148">
              <w:rPr>
                <w:rFonts w:cs="Arial"/>
                <w:sz w:val="20"/>
                <w:szCs w:val="20"/>
              </w:rPr>
              <w:t>ные несортированные</w:t>
            </w:r>
          </w:p>
        </w:tc>
        <w:tc>
          <w:tcPr>
            <w:tcW w:w="1919" w:type="dxa"/>
            <w:shd w:val="clear" w:color="auto" w:fill="auto"/>
            <w:vAlign w:val="center"/>
          </w:tcPr>
          <w:p w14:paraId="66201F21"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4 61 200 99 20 5</w:t>
            </w:r>
          </w:p>
        </w:tc>
        <w:tc>
          <w:tcPr>
            <w:tcW w:w="619" w:type="dxa"/>
            <w:vAlign w:val="center"/>
          </w:tcPr>
          <w:p w14:paraId="7957254D"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5</w:t>
            </w:r>
          </w:p>
        </w:tc>
        <w:tc>
          <w:tcPr>
            <w:tcW w:w="835" w:type="dxa"/>
            <w:gridSpan w:val="2"/>
            <w:shd w:val="clear" w:color="auto" w:fill="auto"/>
            <w:vAlign w:val="center"/>
          </w:tcPr>
          <w:p w14:paraId="1F3F05E4"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4</w:t>
            </w:r>
          </w:p>
        </w:tc>
        <w:tc>
          <w:tcPr>
            <w:tcW w:w="1073" w:type="dxa"/>
            <w:vAlign w:val="center"/>
          </w:tcPr>
          <w:p w14:paraId="4FD1CCAD" w14:textId="77777777" w:rsidR="003F04F5" w:rsidRPr="00612148" w:rsidRDefault="003F04F5" w:rsidP="00111A17">
            <w:pPr>
              <w:suppressAutoHyphens/>
              <w:spacing w:line="240" w:lineRule="auto"/>
              <w:ind w:firstLine="0"/>
              <w:jc w:val="left"/>
              <w:rPr>
                <w:rFonts w:cs="Arial"/>
                <w:sz w:val="20"/>
                <w:szCs w:val="20"/>
              </w:rPr>
            </w:pPr>
            <w:r w:rsidRPr="00612148">
              <w:rPr>
                <w:rFonts w:cs="Arial"/>
                <w:sz w:val="20"/>
                <w:szCs w:val="20"/>
              </w:rPr>
              <w:t>Твердое</w:t>
            </w:r>
          </w:p>
        </w:tc>
        <w:tc>
          <w:tcPr>
            <w:tcW w:w="1337" w:type="dxa"/>
            <w:shd w:val="clear" w:color="auto" w:fill="auto"/>
            <w:vAlign w:val="center"/>
          </w:tcPr>
          <w:p w14:paraId="7CE7EC41" w14:textId="2F7E8372" w:rsidR="003F04F5" w:rsidRPr="00DA6653" w:rsidRDefault="003F04F5" w:rsidP="00632C85">
            <w:pPr>
              <w:spacing w:line="240" w:lineRule="auto"/>
              <w:ind w:firstLine="0"/>
              <w:jc w:val="center"/>
              <w:rPr>
                <w:rFonts w:cs="Arial"/>
                <w:sz w:val="20"/>
                <w:szCs w:val="20"/>
                <w:highlight w:val="yellow"/>
              </w:rPr>
            </w:pPr>
            <w:r w:rsidRPr="00632C85">
              <w:rPr>
                <w:rFonts w:cs="Arial"/>
                <w:sz w:val="20"/>
                <w:szCs w:val="20"/>
              </w:rPr>
              <w:t>0,</w:t>
            </w:r>
            <w:r w:rsidR="00632C85" w:rsidRPr="00632C85">
              <w:rPr>
                <w:rFonts w:cs="Arial"/>
                <w:sz w:val="20"/>
                <w:szCs w:val="20"/>
              </w:rPr>
              <w:t>2115</w:t>
            </w:r>
          </w:p>
        </w:tc>
        <w:tc>
          <w:tcPr>
            <w:tcW w:w="850" w:type="dxa"/>
            <w:shd w:val="clear" w:color="auto" w:fill="auto"/>
            <w:vAlign w:val="center"/>
          </w:tcPr>
          <w:p w14:paraId="685F679B"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до 11 мес.</w:t>
            </w:r>
          </w:p>
        </w:tc>
        <w:tc>
          <w:tcPr>
            <w:tcW w:w="2139" w:type="dxa"/>
            <w:shd w:val="clear" w:color="auto" w:fill="auto"/>
            <w:vAlign w:val="center"/>
          </w:tcPr>
          <w:p w14:paraId="2F169806"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Под навесом на пл</w:t>
            </w:r>
            <w:r w:rsidRPr="00612148">
              <w:rPr>
                <w:rFonts w:cs="Arial"/>
                <w:sz w:val="20"/>
                <w:szCs w:val="20"/>
              </w:rPr>
              <w:t>о</w:t>
            </w:r>
            <w:r w:rsidRPr="00612148">
              <w:rPr>
                <w:rFonts w:cs="Arial"/>
                <w:sz w:val="20"/>
                <w:szCs w:val="20"/>
              </w:rPr>
              <w:t>щадке с покрытием (железобетонные д</w:t>
            </w:r>
            <w:r w:rsidRPr="00612148">
              <w:rPr>
                <w:rFonts w:cs="Arial"/>
                <w:sz w:val="20"/>
                <w:szCs w:val="20"/>
              </w:rPr>
              <w:t>о</w:t>
            </w:r>
            <w:r w:rsidRPr="00612148">
              <w:rPr>
                <w:rFonts w:cs="Arial"/>
                <w:sz w:val="20"/>
                <w:szCs w:val="20"/>
              </w:rPr>
              <w:t>рожные плиты), обе</w:t>
            </w:r>
            <w:r w:rsidRPr="00612148">
              <w:rPr>
                <w:rFonts w:cs="Arial"/>
                <w:sz w:val="20"/>
                <w:szCs w:val="20"/>
              </w:rPr>
              <w:t>с</w:t>
            </w:r>
            <w:r w:rsidRPr="00612148">
              <w:rPr>
                <w:rFonts w:cs="Arial"/>
                <w:sz w:val="20"/>
                <w:szCs w:val="20"/>
              </w:rPr>
              <w:t>печенной подъез</w:t>
            </w:r>
            <w:r w:rsidRPr="00612148">
              <w:rPr>
                <w:rFonts w:cs="Arial"/>
                <w:sz w:val="20"/>
                <w:szCs w:val="20"/>
              </w:rPr>
              <w:t>д</w:t>
            </w:r>
            <w:r w:rsidRPr="00612148">
              <w:rPr>
                <w:rFonts w:cs="Arial"/>
                <w:sz w:val="20"/>
                <w:szCs w:val="20"/>
              </w:rPr>
              <w:t>ными путями</w:t>
            </w:r>
          </w:p>
        </w:tc>
        <w:tc>
          <w:tcPr>
            <w:tcW w:w="1914" w:type="dxa"/>
            <w:vAlign w:val="center"/>
          </w:tcPr>
          <w:p w14:paraId="10D2FB8B" w14:textId="77777777" w:rsidR="003F04F5" w:rsidRPr="00612148" w:rsidRDefault="003F04F5" w:rsidP="003F04F5">
            <w:pPr>
              <w:spacing w:line="240" w:lineRule="auto"/>
              <w:ind w:firstLine="0"/>
              <w:jc w:val="center"/>
              <w:rPr>
                <w:rFonts w:cs="Arial"/>
                <w:sz w:val="20"/>
                <w:szCs w:val="20"/>
              </w:rPr>
            </w:pPr>
            <w:r w:rsidRPr="00612148">
              <w:rPr>
                <w:rFonts w:cs="Arial"/>
                <w:sz w:val="20"/>
                <w:szCs w:val="20"/>
              </w:rPr>
              <w:t>Заготовка, хран</w:t>
            </w:r>
            <w:r w:rsidRPr="00612148">
              <w:rPr>
                <w:rFonts w:cs="Arial"/>
                <w:sz w:val="20"/>
                <w:szCs w:val="20"/>
              </w:rPr>
              <w:t>е</w:t>
            </w:r>
            <w:r w:rsidRPr="00612148">
              <w:rPr>
                <w:rFonts w:cs="Arial"/>
                <w:sz w:val="20"/>
                <w:szCs w:val="20"/>
              </w:rPr>
              <w:t>ние, переработка и реализация лома черных металлов</w:t>
            </w:r>
          </w:p>
        </w:tc>
        <w:tc>
          <w:tcPr>
            <w:tcW w:w="1914" w:type="dxa"/>
            <w:shd w:val="clear" w:color="auto" w:fill="auto"/>
            <w:vAlign w:val="center"/>
          </w:tcPr>
          <w:p w14:paraId="0908C36A" w14:textId="77777777" w:rsidR="003F04F5" w:rsidRPr="00612148" w:rsidRDefault="003F04F5" w:rsidP="003F04F5">
            <w:pPr>
              <w:spacing w:line="240" w:lineRule="auto"/>
              <w:ind w:firstLine="0"/>
              <w:jc w:val="center"/>
              <w:rPr>
                <w:rFonts w:cs="Arial"/>
                <w:sz w:val="20"/>
                <w:szCs w:val="20"/>
              </w:rPr>
            </w:pPr>
            <w:r w:rsidRPr="00612148">
              <w:rPr>
                <w:rFonts w:cs="Arial"/>
                <w:sz w:val="20"/>
                <w:szCs w:val="20"/>
              </w:rPr>
              <w:t>ООО «Сибинтек», лицензия</w:t>
            </w:r>
          </w:p>
          <w:p w14:paraId="303D6AA9" w14:textId="58B00938" w:rsidR="003F04F5" w:rsidRPr="00612148" w:rsidRDefault="003F04F5" w:rsidP="003F04F5">
            <w:pPr>
              <w:spacing w:line="240" w:lineRule="auto"/>
              <w:ind w:firstLine="0"/>
              <w:jc w:val="center"/>
              <w:rPr>
                <w:rFonts w:cs="Arial"/>
                <w:sz w:val="20"/>
                <w:szCs w:val="20"/>
              </w:rPr>
            </w:pPr>
            <w:r w:rsidRPr="00612148">
              <w:rPr>
                <w:rFonts w:cs="Arial"/>
                <w:sz w:val="20"/>
                <w:szCs w:val="20"/>
              </w:rPr>
              <w:t>№142-ЛЦЧ от 20.02.2013 г.</w:t>
            </w:r>
          </w:p>
        </w:tc>
      </w:tr>
      <w:tr w:rsidR="003F04F5" w:rsidRPr="00612148" w14:paraId="389AD0EC" w14:textId="77777777" w:rsidTr="00E6031F">
        <w:trPr>
          <w:cantSplit/>
          <w:trHeight w:val="20"/>
        </w:trPr>
        <w:tc>
          <w:tcPr>
            <w:tcW w:w="2269" w:type="dxa"/>
            <w:shd w:val="clear" w:color="auto" w:fill="auto"/>
            <w:vAlign w:val="center"/>
          </w:tcPr>
          <w:p w14:paraId="7102581F" w14:textId="77777777" w:rsidR="003F04F5" w:rsidRPr="00612148" w:rsidRDefault="003F04F5" w:rsidP="00111A17">
            <w:pPr>
              <w:spacing w:line="240" w:lineRule="auto"/>
              <w:ind w:left="12" w:right="24" w:firstLine="0"/>
              <w:jc w:val="left"/>
              <w:rPr>
                <w:rFonts w:cs="Arial"/>
                <w:sz w:val="20"/>
                <w:szCs w:val="20"/>
              </w:rPr>
            </w:pPr>
            <w:r w:rsidRPr="00612148">
              <w:rPr>
                <w:rFonts w:cs="Arial"/>
                <w:sz w:val="20"/>
                <w:szCs w:val="20"/>
              </w:rPr>
              <w:t>Отходы цемента в ку</w:t>
            </w:r>
            <w:r w:rsidRPr="00612148">
              <w:rPr>
                <w:rFonts w:cs="Arial"/>
                <w:sz w:val="20"/>
                <w:szCs w:val="20"/>
              </w:rPr>
              <w:t>с</w:t>
            </w:r>
            <w:r w:rsidRPr="00612148">
              <w:rPr>
                <w:rFonts w:cs="Arial"/>
                <w:sz w:val="20"/>
                <w:szCs w:val="20"/>
              </w:rPr>
              <w:t>ковой форме</w:t>
            </w:r>
          </w:p>
        </w:tc>
        <w:tc>
          <w:tcPr>
            <w:tcW w:w="1919" w:type="dxa"/>
            <w:shd w:val="clear" w:color="auto" w:fill="auto"/>
            <w:vAlign w:val="center"/>
          </w:tcPr>
          <w:p w14:paraId="01FB863E"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8 22 101 01 21 5</w:t>
            </w:r>
          </w:p>
        </w:tc>
        <w:tc>
          <w:tcPr>
            <w:tcW w:w="619" w:type="dxa"/>
            <w:vAlign w:val="center"/>
          </w:tcPr>
          <w:p w14:paraId="29599812" w14:textId="77777777" w:rsidR="003F04F5" w:rsidRPr="00612148" w:rsidRDefault="003F04F5" w:rsidP="00111A17">
            <w:pPr>
              <w:spacing w:line="240" w:lineRule="auto"/>
              <w:ind w:left="24" w:firstLine="0"/>
              <w:jc w:val="center"/>
              <w:rPr>
                <w:rFonts w:cs="Arial"/>
                <w:sz w:val="20"/>
                <w:szCs w:val="20"/>
              </w:rPr>
            </w:pPr>
            <w:r w:rsidRPr="00612148">
              <w:rPr>
                <w:rFonts w:cs="Arial"/>
                <w:sz w:val="20"/>
                <w:szCs w:val="20"/>
              </w:rPr>
              <w:t>5</w:t>
            </w:r>
          </w:p>
        </w:tc>
        <w:tc>
          <w:tcPr>
            <w:tcW w:w="835" w:type="dxa"/>
            <w:gridSpan w:val="2"/>
            <w:shd w:val="clear" w:color="auto" w:fill="auto"/>
            <w:vAlign w:val="center"/>
          </w:tcPr>
          <w:p w14:paraId="6D2BB013"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4</w:t>
            </w:r>
          </w:p>
        </w:tc>
        <w:tc>
          <w:tcPr>
            <w:tcW w:w="1073" w:type="dxa"/>
            <w:vAlign w:val="center"/>
          </w:tcPr>
          <w:p w14:paraId="400EA8F6" w14:textId="77777777" w:rsidR="003F04F5" w:rsidRPr="00612148" w:rsidRDefault="003F04F5" w:rsidP="00111A17">
            <w:pPr>
              <w:suppressAutoHyphens/>
              <w:spacing w:line="240" w:lineRule="auto"/>
              <w:ind w:firstLine="0"/>
              <w:jc w:val="left"/>
              <w:rPr>
                <w:rFonts w:cs="Arial"/>
                <w:sz w:val="20"/>
                <w:szCs w:val="20"/>
              </w:rPr>
            </w:pPr>
            <w:r w:rsidRPr="00612148">
              <w:rPr>
                <w:rFonts w:cs="Arial"/>
                <w:sz w:val="20"/>
                <w:szCs w:val="20"/>
              </w:rPr>
              <w:t>Кусковая форма</w:t>
            </w:r>
          </w:p>
        </w:tc>
        <w:tc>
          <w:tcPr>
            <w:tcW w:w="1337" w:type="dxa"/>
            <w:shd w:val="clear" w:color="auto" w:fill="auto"/>
            <w:vAlign w:val="center"/>
          </w:tcPr>
          <w:p w14:paraId="5214AEB8" w14:textId="60CB0FCD" w:rsidR="003F04F5" w:rsidRPr="00DA6653" w:rsidRDefault="00632C85" w:rsidP="00111A17">
            <w:pPr>
              <w:spacing w:line="240" w:lineRule="auto"/>
              <w:ind w:firstLine="0"/>
              <w:jc w:val="center"/>
              <w:rPr>
                <w:rFonts w:cs="Arial"/>
                <w:sz w:val="20"/>
                <w:szCs w:val="20"/>
                <w:highlight w:val="yellow"/>
              </w:rPr>
            </w:pPr>
            <w:r w:rsidRPr="00632C85">
              <w:rPr>
                <w:rFonts w:cs="Arial"/>
                <w:sz w:val="20"/>
                <w:szCs w:val="20"/>
              </w:rPr>
              <w:t>0,5254</w:t>
            </w:r>
          </w:p>
        </w:tc>
        <w:tc>
          <w:tcPr>
            <w:tcW w:w="850" w:type="dxa"/>
            <w:shd w:val="clear" w:color="auto" w:fill="auto"/>
            <w:vAlign w:val="center"/>
          </w:tcPr>
          <w:p w14:paraId="7E7FADEB"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до 11 мес.</w:t>
            </w:r>
          </w:p>
        </w:tc>
        <w:tc>
          <w:tcPr>
            <w:tcW w:w="2139" w:type="dxa"/>
            <w:shd w:val="clear" w:color="auto" w:fill="auto"/>
            <w:vAlign w:val="center"/>
          </w:tcPr>
          <w:p w14:paraId="034011DA"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Под навесом на пл</w:t>
            </w:r>
            <w:r w:rsidRPr="00612148">
              <w:rPr>
                <w:rFonts w:cs="Arial"/>
                <w:sz w:val="20"/>
                <w:szCs w:val="20"/>
              </w:rPr>
              <w:t>о</w:t>
            </w:r>
            <w:r w:rsidRPr="00612148">
              <w:rPr>
                <w:rFonts w:cs="Arial"/>
                <w:sz w:val="20"/>
                <w:szCs w:val="20"/>
              </w:rPr>
              <w:t>щадке с покрытием (железобетонные д</w:t>
            </w:r>
            <w:r w:rsidRPr="00612148">
              <w:rPr>
                <w:rFonts w:cs="Arial"/>
                <w:sz w:val="20"/>
                <w:szCs w:val="20"/>
              </w:rPr>
              <w:t>о</w:t>
            </w:r>
            <w:r w:rsidRPr="00612148">
              <w:rPr>
                <w:rFonts w:cs="Arial"/>
                <w:sz w:val="20"/>
                <w:szCs w:val="20"/>
              </w:rPr>
              <w:t>рожные плиты), обе</w:t>
            </w:r>
            <w:r w:rsidRPr="00612148">
              <w:rPr>
                <w:rFonts w:cs="Arial"/>
                <w:sz w:val="20"/>
                <w:szCs w:val="20"/>
              </w:rPr>
              <w:t>с</w:t>
            </w:r>
            <w:r w:rsidRPr="00612148">
              <w:rPr>
                <w:rFonts w:cs="Arial"/>
                <w:sz w:val="20"/>
                <w:szCs w:val="20"/>
              </w:rPr>
              <w:t>печенной подъез</w:t>
            </w:r>
            <w:r w:rsidRPr="00612148">
              <w:rPr>
                <w:rFonts w:cs="Arial"/>
                <w:sz w:val="20"/>
                <w:szCs w:val="20"/>
              </w:rPr>
              <w:t>д</w:t>
            </w:r>
            <w:r w:rsidRPr="00612148">
              <w:rPr>
                <w:rFonts w:cs="Arial"/>
                <w:sz w:val="20"/>
                <w:szCs w:val="20"/>
              </w:rPr>
              <w:t>ными путями</w:t>
            </w:r>
          </w:p>
        </w:tc>
        <w:tc>
          <w:tcPr>
            <w:tcW w:w="1914" w:type="dxa"/>
            <w:vAlign w:val="center"/>
          </w:tcPr>
          <w:p w14:paraId="4BF986E0" w14:textId="77777777" w:rsidR="003F04F5" w:rsidRPr="00612148" w:rsidRDefault="003F04F5" w:rsidP="003F04F5">
            <w:pPr>
              <w:spacing w:line="240" w:lineRule="auto"/>
              <w:ind w:firstLine="0"/>
              <w:jc w:val="center"/>
              <w:rPr>
                <w:rFonts w:cs="Arial"/>
                <w:sz w:val="20"/>
                <w:szCs w:val="20"/>
              </w:rPr>
            </w:pPr>
            <w:r w:rsidRPr="00612148">
              <w:rPr>
                <w:rFonts w:cs="Arial"/>
                <w:sz w:val="20"/>
                <w:szCs w:val="20"/>
              </w:rPr>
              <w:t>Сбор, транспорт</w:t>
            </w:r>
            <w:r w:rsidRPr="00612148">
              <w:rPr>
                <w:rFonts w:cs="Arial"/>
                <w:sz w:val="20"/>
                <w:szCs w:val="20"/>
              </w:rPr>
              <w:t>и</w:t>
            </w:r>
            <w:r w:rsidRPr="00612148">
              <w:rPr>
                <w:rFonts w:cs="Arial"/>
                <w:sz w:val="20"/>
                <w:szCs w:val="20"/>
              </w:rPr>
              <w:t>рование, размещ</w:t>
            </w:r>
            <w:r w:rsidRPr="00612148">
              <w:rPr>
                <w:rFonts w:cs="Arial"/>
                <w:sz w:val="20"/>
                <w:szCs w:val="20"/>
              </w:rPr>
              <w:t>е</w:t>
            </w:r>
            <w:r w:rsidRPr="00612148">
              <w:rPr>
                <w:rFonts w:cs="Arial"/>
                <w:sz w:val="20"/>
                <w:szCs w:val="20"/>
              </w:rPr>
              <w:t>ние</w:t>
            </w:r>
          </w:p>
        </w:tc>
        <w:tc>
          <w:tcPr>
            <w:tcW w:w="1914" w:type="dxa"/>
            <w:shd w:val="clear" w:color="auto" w:fill="auto"/>
            <w:vAlign w:val="center"/>
          </w:tcPr>
          <w:p w14:paraId="3EB81F70" w14:textId="77777777" w:rsidR="003F04F5" w:rsidRPr="00612148" w:rsidRDefault="003F04F5" w:rsidP="003F04F5">
            <w:pPr>
              <w:spacing w:line="240" w:lineRule="auto"/>
              <w:ind w:firstLine="4"/>
              <w:jc w:val="center"/>
              <w:rPr>
                <w:rFonts w:cs="Arial"/>
                <w:sz w:val="20"/>
                <w:szCs w:val="20"/>
              </w:rPr>
            </w:pPr>
            <w:r w:rsidRPr="00612148">
              <w:rPr>
                <w:rFonts w:cs="Arial"/>
                <w:sz w:val="20"/>
                <w:szCs w:val="20"/>
              </w:rPr>
              <w:t>ООО «Вторичные ресурсы Красн</w:t>
            </w:r>
            <w:r w:rsidRPr="00612148">
              <w:rPr>
                <w:rFonts w:cs="Arial"/>
                <w:sz w:val="20"/>
                <w:szCs w:val="20"/>
              </w:rPr>
              <w:t>о</w:t>
            </w:r>
            <w:r w:rsidRPr="00612148">
              <w:rPr>
                <w:rFonts w:cs="Arial"/>
                <w:sz w:val="20"/>
                <w:szCs w:val="20"/>
              </w:rPr>
              <w:t>ярск», лицензия №024 00210 от 25.02.2016 г.</w:t>
            </w:r>
          </w:p>
        </w:tc>
      </w:tr>
      <w:tr w:rsidR="00111A17" w:rsidRPr="00612148" w14:paraId="0FFCAEF1" w14:textId="77777777" w:rsidTr="00111A17">
        <w:trPr>
          <w:cantSplit/>
          <w:trHeight w:val="20"/>
        </w:trPr>
        <w:tc>
          <w:tcPr>
            <w:tcW w:w="14869" w:type="dxa"/>
            <w:gridSpan w:val="11"/>
            <w:shd w:val="clear" w:color="auto" w:fill="auto"/>
            <w:vAlign w:val="center"/>
          </w:tcPr>
          <w:p w14:paraId="264DC148" w14:textId="77777777" w:rsidR="00111A17" w:rsidRPr="00612148" w:rsidRDefault="00111A17" w:rsidP="00111A17">
            <w:pPr>
              <w:spacing w:line="240" w:lineRule="auto"/>
              <w:ind w:firstLine="0"/>
              <w:jc w:val="left"/>
              <w:rPr>
                <w:rFonts w:cs="Arial"/>
                <w:sz w:val="20"/>
                <w:szCs w:val="20"/>
              </w:rPr>
            </w:pPr>
            <w:r w:rsidRPr="00612148">
              <w:rPr>
                <w:rFonts w:cs="Arial"/>
                <w:sz w:val="20"/>
                <w:szCs w:val="20"/>
              </w:rPr>
              <w:t>Период рекультивации</w:t>
            </w:r>
          </w:p>
        </w:tc>
      </w:tr>
      <w:tr w:rsidR="003F04F5" w:rsidRPr="00612148" w14:paraId="5EB05444" w14:textId="77777777" w:rsidTr="00E6031F">
        <w:trPr>
          <w:cantSplit/>
          <w:trHeight w:val="20"/>
        </w:trPr>
        <w:tc>
          <w:tcPr>
            <w:tcW w:w="2269" w:type="dxa"/>
            <w:shd w:val="clear" w:color="auto" w:fill="auto"/>
            <w:vAlign w:val="center"/>
          </w:tcPr>
          <w:p w14:paraId="6BD00779" w14:textId="77777777" w:rsidR="003F04F5" w:rsidRPr="00612148" w:rsidRDefault="003F04F5" w:rsidP="00111A17">
            <w:pPr>
              <w:spacing w:line="240" w:lineRule="auto"/>
              <w:ind w:left="12" w:right="24" w:firstLine="0"/>
              <w:jc w:val="left"/>
              <w:rPr>
                <w:rFonts w:cs="Arial"/>
                <w:sz w:val="20"/>
                <w:szCs w:val="20"/>
              </w:rPr>
            </w:pPr>
            <w:r w:rsidRPr="00612148">
              <w:rPr>
                <w:rFonts w:cs="Arial"/>
                <w:sz w:val="20"/>
                <w:szCs w:val="20"/>
              </w:rPr>
              <w:t>Мешки бумажные н</w:t>
            </w:r>
            <w:r w:rsidRPr="00612148">
              <w:rPr>
                <w:rFonts w:cs="Arial"/>
                <w:sz w:val="20"/>
                <w:szCs w:val="20"/>
              </w:rPr>
              <w:t>е</w:t>
            </w:r>
            <w:r w:rsidRPr="00612148">
              <w:rPr>
                <w:rFonts w:cs="Arial"/>
                <w:sz w:val="20"/>
                <w:szCs w:val="20"/>
              </w:rPr>
              <w:t>влагопрочные (без б</w:t>
            </w:r>
            <w:r w:rsidRPr="00612148">
              <w:rPr>
                <w:rFonts w:cs="Arial"/>
                <w:sz w:val="20"/>
                <w:szCs w:val="20"/>
              </w:rPr>
              <w:t>и</w:t>
            </w:r>
            <w:r w:rsidRPr="00612148">
              <w:rPr>
                <w:rFonts w:cs="Arial"/>
                <w:sz w:val="20"/>
                <w:szCs w:val="20"/>
              </w:rPr>
              <w:t>тумной пропитки, пр</w:t>
            </w:r>
            <w:r w:rsidRPr="00612148">
              <w:rPr>
                <w:rFonts w:cs="Arial"/>
                <w:sz w:val="20"/>
                <w:szCs w:val="20"/>
              </w:rPr>
              <w:t>о</w:t>
            </w:r>
            <w:r w:rsidRPr="00612148">
              <w:rPr>
                <w:rFonts w:cs="Arial"/>
                <w:sz w:val="20"/>
                <w:szCs w:val="20"/>
              </w:rPr>
              <w:t>слойки и армирова</w:t>
            </w:r>
            <w:r w:rsidRPr="00612148">
              <w:rPr>
                <w:rFonts w:cs="Arial"/>
                <w:sz w:val="20"/>
                <w:szCs w:val="20"/>
              </w:rPr>
              <w:t>н</w:t>
            </w:r>
            <w:r w:rsidRPr="00612148">
              <w:rPr>
                <w:rFonts w:cs="Arial"/>
                <w:sz w:val="20"/>
                <w:szCs w:val="20"/>
              </w:rPr>
              <w:t>ных слоев), утрати</w:t>
            </w:r>
            <w:r w:rsidRPr="00612148">
              <w:rPr>
                <w:rFonts w:cs="Arial"/>
                <w:sz w:val="20"/>
                <w:szCs w:val="20"/>
              </w:rPr>
              <w:t>в</w:t>
            </w:r>
            <w:r w:rsidRPr="00612148">
              <w:rPr>
                <w:rFonts w:cs="Arial"/>
                <w:sz w:val="20"/>
                <w:szCs w:val="20"/>
              </w:rPr>
              <w:t>шие потребительские свойства, незагря</w:t>
            </w:r>
            <w:r w:rsidRPr="00612148">
              <w:rPr>
                <w:rFonts w:cs="Arial"/>
                <w:sz w:val="20"/>
                <w:szCs w:val="20"/>
              </w:rPr>
              <w:t>з</w:t>
            </w:r>
            <w:r w:rsidRPr="00612148">
              <w:rPr>
                <w:rFonts w:cs="Arial"/>
                <w:sz w:val="20"/>
                <w:szCs w:val="20"/>
              </w:rPr>
              <w:t>ненные</w:t>
            </w:r>
          </w:p>
        </w:tc>
        <w:tc>
          <w:tcPr>
            <w:tcW w:w="1919" w:type="dxa"/>
            <w:shd w:val="clear" w:color="auto" w:fill="auto"/>
            <w:vAlign w:val="center"/>
          </w:tcPr>
          <w:p w14:paraId="26BBA871" w14:textId="77777777" w:rsidR="003F04F5" w:rsidRPr="00612148" w:rsidRDefault="003F04F5" w:rsidP="00111A17">
            <w:pPr>
              <w:spacing w:line="240" w:lineRule="auto"/>
              <w:ind w:left="12" w:right="24" w:firstLine="0"/>
              <w:jc w:val="left"/>
              <w:rPr>
                <w:rFonts w:cs="Arial"/>
                <w:sz w:val="20"/>
                <w:szCs w:val="20"/>
              </w:rPr>
            </w:pPr>
            <w:r w:rsidRPr="00612148">
              <w:rPr>
                <w:rFonts w:cs="Arial"/>
                <w:sz w:val="20"/>
                <w:szCs w:val="20"/>
              </w:rPr>
              <w:t>4 05 181 01 605</w:t>
            </w:r>
          </w:p>
        </w:tc>
        <w:tc>
          <w:tcPr>
            <w:tcW w:w="619" w:type="dxa"/>
            <w:vAlign w:val="center"/>
          </w:tcPr>
          <w:p w14:paraId="0839B7B8" w14:textId="77777777" w:rsidR="003F04F5" w:rsidRPr="00612148" w:rsidRDefault="003F04F5" w:rsidP="00111A17">
            <w:pPr>
              <w:spacing w:line="240" w:lineRule="auto"/>
              <w:ind w:left="12" w:right="24" w:firstLine="0"/>
              <w:jc w:val="center"/>
              <w:rPr>
                <w:rFonts w:cs="Arial"/>
                <w:sz w:val="20"/>
                <w:szCs w:val="20"/>
              </w:rPr>
            </w:pPr>
            <w:r w:rsidRPr="00612148">
              <w:rPr>
                <w:rFonts w:cs="Arial"/>
                <w:sz w:val="20"/>
                <w:szCs w:val="20"/>
              </w:rPr>
              <w:t>5</w:t>
            </w:r>
          </w:p>
        </w:tc>
        <w:tc>
          <w:tcPr>
            <w:tcW w:w="835" w:type="dxa"/>
            <w:gridSpan w:val="2"/>
            <w:shd w:val="clear" w:color="auto" w:fill="auto"/>
            <w:vAlign w:val="center"/>
          </w:tcPr>
          <w:p w14:paraId="2949B7F5" w14:textId="77777777" w:rsidR="003F04F5" w:rsidRPr="00612148" w:rsidRDefault="003F04F5" w:rsidP="00111A17">
            <w:pPr>
              <w:spacing w:line="240" w:lineRule="auto"/>
              <w:ind w:left="12" w:right="24" w:firstLine="0"/>
              <w:jc w:val="center"/>
              <w:rPr>
                <w:rFonts w:cs="Arial"/>
                <w:sz w:val="20"/>
                <w:szCs w:val="20"/>
              </w:rPr>
            </w:pPr>
            <w:r w:rsidRPr="00612148">
              <w:rPr>
                <w:rFonts w:cs="Arial"/>
                <w:sz w:val="20"/>
                <w:szCs w:val="20"/>
              </w:rPr>
              <w:t>4</w:t>
            </w:r>
          </w:p>
        </w:tc>
        <w:tc>
          <w:tcPr>
            <w:tcW w:w="1073" w:type="dxa"/>
            <w:vAlign w:val="center"/>
          </w:tcPr>
          <w:p w14:paraId="0C22E8A1" w14:textId="77777777" w:rsidR="003F04F5" w:rsidRPr="00612148" w:rsidRDefault="003F04F5" w:rsidP="00111A17">
            <w:pPr>
              <w:suppressAutoHyphens/>
              <w:spacing w:line="240" w:lineRule="auto"/>
              <w:ind w:firstLine="0"/>
              <w:jc w:val="left"/>
              <w:rPr>
                <w:rFonts w:cs="Arial"/>
                <w:sz w:val="20"/>
                <w:szCs w:val="20"/>
              </w:rPr>
            </w:pPr>
            <w:r w:rsidRPr="00612148">
              <w:rPr>
                <w:rFonts w:cs="Arial"/>
                <w:sz w:val="20"/>
                <w:szCs w:val="20"/>
              </w:rPr>
              <w:t>Изделия из волокон</w:t>
            </w:r>
          </w:p>
        </w:tc>
        <w:tc>
          <w:tcPr>
            <w:tcW w:w="1337" w:type="dxa"/>
            <w:shd w:val="clear" w:color="auto" w:fill="auto"/>
            <w:vAlign w:val="center"/>
          </w:tcPr>
          <w:p w14:paraId="55F8E8DB" w14:textId="5FF482C3" w:rsidR="003F04F5" w:rsidRPr="00DA6653" w:rsidRDefault="003F04F5" w:rsidP="00632C85">
            <w:pPr>
              <w:spacing w:line="240" w:lineRule="auto"/>
              <w:ind w:firstLine="0"/>
              <w:jc w:val="center"/>
              <w:rPr>
                <w:rFonts w:cs="Arial"/>
                <w:sz w:val="20"/>
                <w:szCs w:val="20"/>
                <w:highlight w:val="yellow"/>
              </w:rPr>
            </w:pPr>
            <w:r w:rsidRPr="00632C85">
              <w:rPr>
                <w:rFonts w:cs="Arial"/>
                <w:sz w:val="20"/>
                <w:szCs w:val="20"/>
              </w:rPr>
              <w:t>0,0</w:t>
            </w:r>
            <w:r w:rsidR="00632C85" w:rsidRPr="00632C85">
              <w:rPr>
                <w:rFonts w:cs="Arial"/>
                <w:sz w:val="20"/>
                <w:szCs w:val="20"/>
              </w:rPr>
              <w:t>075</w:t>
            </w:r>
          </w:p>
        </w:tc>
        <w:tc>
          <w:tcPr>
            <w:tcW w:w="850" w:type="dxa"/>
            <w:shd w:val="clear" w:color="auto" w:fill="auto"/>
            <w:vAlign w:val="center"/>
          </w:tcPr>
          <w:p w14:paraId="4909F785"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до 11 мес.</w:t>
            </w:r>
          </w:p>
        </w:tc>
        <w:tc>
          <w:tcPr>
            <w:tcW w:w="2139" w:type="dxa"/>
            <w:shd w:val="clear" w:color="auto" w:fill="auto"/>
            <w:vAlign w:val="center"/>
          </w:tcPr>
          <w:p w14:paraId="1E697A9E"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Мусорный контейнер площадке с покрыт</w:t>
            </w:r>
            <w:r w:rsidRPr="00612148">
              <w:rPr>
                <w:rFonts w:cs="Arial"/>
                <w:sz w:val="20"/>
                <w:szCs w:val="20"/>
              </w:rPr>
              <w:t>и</w:t>
            </w:r>
            <w:r w:rsidRPr="00612148">
              <w:rPr>
                <w:rFonts w:cs="Arial"/>
                <w:sz w:val="20"/>
                <w:szCs w:val="20"/>
              </w:rPr>
              <w:t>ем (плиты железоб</w:t>
            </w:r>
            <w:r w:rsidRPr="00612148">
              <w:rPr>
                <w:rFonts w:cs="Arial"/>
                <w:sz w:val="20"/>
                <w:szCs w:val="20"/>
              </w:rPr>
              <w:t>е</w:t>
            </w:r>
            <w:r w:rsidRPr="00612148">
              <w:rPr>
                <w:rFonts w:cs="Arial"/>
                <w:sz w:val="20"/>
                <w:szCs w:val="20"/>
              </w:rPr>
              <w:t>тонные)</w:t>
            </w:r>
          </w:p>
        </w:tc>
        <w:tc>
          <w:tcPr>
            <w:tcW w:w="1914" w:type="dxa"/>
            <w:vAlign w:val="center"/>
          </w:tcPr>
          <w:p w14:paraId="4F91B5F2" w14:textId="77777777" w:rsidR="003F04F5" w:rsidRPr="00612148" w:rsidRDefault="003F04F5" w:rsidP="00111A17">
            <w:pPr>
              <w:spacing w:line="240" w:lineRule="auto"/>
              <w:ind w:firstLine="0"/>
              <w:jc w:val="center"/>
              <w:rPr>
                <w:sz w:val="20"/>
                <w:szCs w:val="20"/>
              </w:rPr>
            </w:pPr>
            <w:r w:rsidRPr="00612148">
              <w:rPr>
                <w:rFonts w:cs="Arial"/>
                <w:sz w:val="20"/>
                <w:szCs w:val="20"/>
              </w:rPr>
              <w:t>Сбор, транспорт</w:t>
            </w:r>
            <w:r w:rsidRPr="00612148">
              <w:rPr>
                <w:rFonts w:cs="Arial"/>
                <w:sz w:val="20"/>
                <w:szCs w:val="20"/>
              </w:rPr>
              <w:t>и</w:t>
            </w:r>
            <w:r w:rsidRPr="00612148">
              <w:rPr>
                <w:rFonts w:cs="Arial"/>
                <w:sz w:val="20"/>
                <w:szCs w:val="20"/>
              </w:rPr>
              <w:t>рование, обезвр</w:t>
            </w:r>
            <w:r w:rsidRPr="00612148">
              <w:rPr>
                <w:rFonts w:cs="Arial"/>
                <w:sz w:val="20"/>
                <w:szCs w:val="20"/>
              </w:rPr>
              <w:t>е</w:t>
            </w:r>
            <w:r w:rsidRPr="00612148">
              <w:rPr>
                <w:rFonts w:cs="Arial"/>
                <w:sz w:val="20"/>
                <w:szCs w:val="20"/>
              </w:rPr>
              <w:t>живание</w:t>
            </w:r>
          </w:p>
        </w:tc>
        <w:tc>
          <w:tcPr>
            <w:tcW w:w="1914" w:type="dxa"/>
            <w:shd w:val="clear" w:color="auto" w:fill="auto"/>
            <w:vAlign w:val="center"/>
          </w:tcPr>
          <w:p w14:paraId="23FDE7BF" w14:textId="77777777" w:rsidR="003F04F5" w:rsidRPr="00612148" w:rsidRDefault="003F04F5" w:rsidP="00111A17">
            <w:pPr>
              <w:spacing w:line="240" w:lineRule="auto"/>
              <w:ind w:firstLine="0"/>
              <w:jc w:val="center"/>
              <w:rPr>
                <w:rFonts w:cs="Arial"/>
                <w:sz w:val="20"/>
                <w:szCs w:val="20"/>
              </w:rPr>
            </w:pPr>
            <w:r w:rsidRPr="00612148">
              <w:rPr>
                <w:rFonts w:cs="Arial"/>
                <w:sz w:val="20"/>
                <w:szCs w:val="20"/>
              </w:rPr>
              <w:t xml:space="preserve">ООО «Ротекс-с, лицензия </w:t>
            </w:r>
            <w:r w:rsidRPr="00612148">
              <w:rPr>
                <w:rFonts w:cs="Arial"/>
                <w:sz w:val="20"/>
                <w:szCs w:val="20"/>
              </w:rPr>
              <w:br/>
              <w:t>№(24)-1138-СТБ от 17.08.2016 г.</w:t>
            </w:r>
          </w:p>
        </w:tc>
      </w:tr>
      <w:tr w:rsidR="003F04F5" w:rsidRPr="00612148" w14:paraId="41BC9B77" w14:textId="77777777" w:rsidTr="00E6031F">
        <w:trPr>
          <w:cantSplit/>
          <w:trHeight w:val="20"/>
        </w:trPr>
        <w:tc>
          <w:tcPr>
            <w:tcW w:w="2269" w:type="dxa"/>
            <w:shd w:val="clear" w:color="auto" w:fill="auto"/>
            <w:vAlign w:val="center"/>
          </w:tcPr>
          <w:p w14:paraId="2D9D924A" w14:textId="77777777" w:rsidR="003F04F5" w:rsidRPr="00612148" w:rsidRDefault="003F04F5" w:rsidP="00111A17">
            <w:pPr>
              <w:spacing w:line="240" w:lineRule="auto"/>
              <w:ind w:firstLine="0"/>
              <w:jc w:val="left"/>
              <w:rPr>
                <w:rFonts w:cs="Arial"/>
                <w:sz w:val="20"/>
                <w:szCs w:val="20"/>
              </w:rPr>
            </w:pPr>
            <w:r w:rsidRPr="00612148">
              <w:rPr>
                <w:rFonts w:cs="Arial"/>
                <w:sz w:val="20"/>
                <w:szCs w:val="20"/>
              </w:rPr>
              <w:t>Всего отходов, в т.ч.</w:t>
            </w:r>
          </w:p>
        </w:tc>
        <w:tc>
          <w:tcPr>
            <w:tcW w:w="1919" w:type="dxa"/>
            <w:shd w:val="clear" w:color="auto" w:fill="auto"/>
            <w:vAlign w:val="center"/>
          </w:tcPr>
          <w:p w14:paraId="1101F5B4" w14:textId="77777777" w:rsidR="003F04F5" w:rsidRPr="00612148" w:rsidRDefault="003F04F5" w:rsidP="00111A17">
            <w:pPr>
              <w:spacing w:line="240" w:lineRule="auto"/>
              <w:ind w:firstLine="0"/>
              <w:jc w:val="center"/>
              <w:rPr>
                <w:sz w:val="20"/>
                <w:szCs w:val="20"/>
              </w:rPr>
            </w:pPr>
          </w:p>
        </w:tc>
        <w:tc>
          <w:tcPr>
            <w:tcW w:w="619" w:type="dxa"/>
            <w:vAlign w:val="center"/>
          </w:tcPr>
          <w:p w14:paraId="133BC58C" w14:textId="77777777" w:rsidR="003F04F5" w:rsidRPr="00612148" w:rsidRDefault="003F04F5" w:rsidP="00111A17">
            <w:pPr>
              <w:spacing w:line="240" w:lineRule="auto"/>
              <w:ind w:firstLine="0"/>
              <w:jc w:val="center"/>
              <w:rPr>
                <w:rFonts w:cs="Arial"/>
                <w:sz w:val="20"/>
                <w:szCs w:val="20"/>
                <w:highlight w:val="yellow"/>
              </w:rPr>
            </w:pPr>
          </w:p>
        </w:tc>
        <w:tc>
          <w:tcPr>
            <w:tcW w:w="835" w:type="dxa"/>
            <w:gridSpan w:val="2"/>
            <w:shd w:val="clear" w:color="auto" w:fill="auto"/>
            <w:vAlign w:val="center"/>
          </w:tcPr>
          <w:p w14:paraId="77164673" w14:textId="77777777" w:rsidR="003F04F5" w:rsidRPr="00612148" w:rsidRDefault="003F04F5" w:rsidP="00111A17">
            <w:pPr>
              <w:spacing w:line="240" w:lineRule="auto"/>
              <w:ind w:firstLine="0"/>
              <w:jc w:val="center"/>
              <w:rPr>
                <w:rFonts w:cs="Arial"/>
                <w:sz w:val="20"/>
                <w:szCs w:val="20"/>
                <w:highlight w:val="yellow"/>
              </w:rPr>
            </w:pPr>
          </w:p>
        </w:tc>
        <w:tc>
          <w:tcPr>
            <w:tcW w:w="1073" w:type="dxa"/>
            <w:vAlign w:val="center"/>
          </w:tcPr>
          <w:p w14:paraId="2C99ABA1" w14:textId="77777777" w:rsidR="003F04F5" w:rsidRPr="00612148" w:rsidRDefault="003F04F5" w:rsidP="00111A17">
            <w:pPr>
              <w:suppressAutoHyphens/>
              <w:spacing w:line="240" w:lineRule="auto"/>
              <w:ind w:firstLine="0"/>
              <w:jc w:val="center"/>
              <w:rPr>
                <w:rFonts w:cs="Arial"/>
                <w:sz w:val="20"/>
                <w:szCs w:val="20"/>
                <w:highlight w:val="yellow"/>
              </w:rPr>
            </w:pPr>
          </w:p>
        </w:tc>
        <w:tc>
          <w:tcPr>
            <w:tcW w:w="1337" w:type="dxa"/>
            <w:shd w:val="clear" w:color="auto" w:fill="auto"/>
            <w:vAlign w:val="center"/>
          </w:tcPr>
          <w:p w14:paraId="004E4B6B" w14:textId="22641F94" w:rsidR="003F04F5" w:rsidRPr="00DA6653" w:rsidRDefault="00C66789" w:rsidP="00111A17">
            <w:pPr>
              <w:spacing w:line="240" w:lineRule="auto"/>
              <w:ind w:firstLine="0"/>
              <w:jc w:val="center"/>
              <w:rPr>
                <w:rFonts w:cs="Arial"/>
                <w:sz w:val="20"/>
                <w:szCs w:val="20"/>
                <w:highlight w:val="yellow"/>
              </w:rPr>
            </w:pPr>
            <w:r w:rsidRPr="00C66789">
              <w:rPr>
                <w:rFonts w:cs="Arial"/>
                <w:sz w:val="20"/>
                <w:szCs w:val="20"/>
              </w:rPr>
              <w:t>22,3257</w:t>
            </w:r>
          </w:p>
        </w:tc>
        <w:tc>
          <w:tcPr>
            <w:tcW w:w="850" w:type="dxa"/>
            <w:shd w:val="clear" w:color="auto" w:fill="auto"/>
            <w:vAlign w:val="center"/>
          </w:tcPr>
          <w:p w14:paraId="56AFF3DA" w14:textId="77777777" w:rsidR="003F04F5" w:rsidRPr="00612148" w:rsidRDefault="003F04F5" w:rsidP="00111A17">
            <w:pPr>
              <w:spacing w:line="240" w:lineRule="auto"/>
              <w:ind w:firstLine="0"/>
              <w:jc w:val="center"/>
              <w:rPr>
                <w:rFonts w:cs="Arial"/>
                <w:sz w:val="20"/>
                <w:szCs w:val="20"/>
                <w:highlight w:val="yellow"/>
              </w:rPr>
            </w:pPr>
          </w:p>
        </w:tc>
        <w:tc>
          <w:tcPr>
            <w:tcW w:w="2139" w:type="dxa"/>
            <w:shd w:val="clear" w:color="auto" w:fill="auto"/>
            <w:vAlign w:val="center"/>
          </w:tcPr>
          <w:p w14:paraId="372AE3F0" w14:textId="77777777" w:rsidR="003F04F5" w:rsidRPr="00612148" w:rsidRDefault="003F04F5" w:rsidP="00111A17">
            <w:pPr>
              <w:pStyle w:val="s16"/>
              <w:shd w:val="clear" w:color="auto" w:fill="FFFFFF"/>
              <w:rPr>
                <w:rFonts w:ascii="Arial" w:hAnsi="Arial" w:cs="Arial"/>
                <w:sz w:val="20"/>
                <w:szCs w:val="20"/>
                <w:highlight w:val="yellow"/>
              </w:rPr>
            </w:pPr>
          </w:p>
        </w:tc>
        <w:tc>
          <w:tcPr>
            <w:tcW w:w="1914" w:type="dxa"/>
          </w:tcPr>
          <w:p w14:paraId="03774C14" w14:textId="77777777" w:rsidR="003F04F5" w:rsidRPr="00612148" w:rsidRDefault="003F04F5" w:rsidP="00111A17">
            <w:pPr>
              <w:pStyle w:val="s16"/>
              <w:shd w:val="clear" w:color="auto" w:fill="FFFFFF"/>
              <w:rPr>
                <w:rFonts w:ascii="Arial" w:eastAsia="Calibri" w:hAnsi="Arial" w:cs="Arial"/>
                <w:sz w:val="20"/>
                <w:szCs w:val="20"/>
                <w:highlight w:val="yellow"/>
              </w:rPr>
            </w:pPr>
          </w:p>
        </w:tc>
        <w:tc>
          <w:tcPr>
            <w:tcW w:w="1914" w:type="dxa"/>
            <w:shd w:val="clear" w:color="auto" w:fill="auto"/>
            <w:vAlign w:val="center"/>
          </w:tcPr>
          <w:p w14:paraId="12AE3F3C" w14:textId="77777777" w:rsidR="003F04F5" w:rsidRPr="00612148" w:rsidRDefault="003F04F5" w:rsidP="00111A17">
            <w:pPr>
              <w:pStyle w:val="s16"/>
              <w:shd w:val="clear" w:color="auto" w:fill="FFFFFF"/>
              <w:rPr>
                <w:rFonts w:ascii="Arial" w:eastAsia="Calibri" w:hAnsi="Arial" w:cs="Arial"/>
                <w:sz w:val="20"/>
                <w:szCs w:val="20"/>
                <w:highlight w:val="yellow"/>
              </w:rPr>
            </w:pPr>
          </w:p>
        </w:tc>
      </w:tr>
      <w:tr w:rsidR="003F04F5" w:rsidRPr="00612148" w14:paraId="7D35D5E9" w14:textId="77777777" w:rsidTr="00E6031F">
        <w:trPr>
          <w:cantSplit/>
          <w:trHeight w:val="20"/>
        </w:trPr>
        <w:tc>
          <w:tcPr>
            <w:tcW w:w="2269" w:type="dxa"/>
            <w:shd w:val="clear" w:color="auto" w:fill="auto"/>
            <w:vAlign w:val="center"/>
          </w:tcPr>
          <w:p w14:paraId="7BA506AF" w14:textId="77777777" w:rsidR="003F04F5" w:rsidRPr="00612148" w:rsidRDefault="003F04F5" w:rsidP="00111A17">
            <w:pPr>
              <w:spacing w:line="240" w:lineRule="auto"/>
              <w:ind w:firstLine="0"/>
              <w:jc w:val="left"/>
              <w:rPr>
                <w:rFonts w:cs="Arial"/>
                <w:sz w:val="20"/>
                <w:szCs w:val="20"/>
              </w:rPr>
            </w:pPr>
            <w:r w:rsidRPr="00612148">
              <w:rPr>
                <w:rFonts w:cs="Arial"/>
                <w:sz w:val="20"/>
                <w:szCs w:val="20"/>
              </w:rPr>
              <w:t>3 класса опасности</w:t>
            </w:r>
          </w:p>
        </w:tc>
        <w:tc>
          <w:tcPr>
            <w:tcW w:w="1919" w:type="dxa"/>
            <w:shd w:val="clear" w:color="auto" w:fill="auto"/>
            <w:vAlign w:val="center"/>
          </w:tcPr>
          <w:p w14:paraId="04FE5B58" w14:textId="77777777" w:rsidR="003F04F5" w:rsidRPr="00612148" w:rsidRDefault="003F04F5" w:rsidP="00111A17">
            <w:pPr>
              <w:spacing w:line="240" w:lineRule="auto"/>
              <w:ind w:firstLine="0"/>
              <w:jc w:val="center"/>
              <w:rPr>
                <w:sz w:val="20"/>
                <w:szCs w:val="20"/>
              </w:rPr>
            </w:pPr>
          </w:p>
        </w:tc>
        <w:tc>
          <w:tcPr>
            <w:tcW w:w="619" w:type="dxa"/>
            <w:vAlign w:val="center"/>
          </w:tcPr>
          <w:p w14:paraId="2D02E482" w14:textId="77777777" w:rsidR="003F04F5" w:rsidRPr="00612148" w:rsidRDefault="003F04F5" w:rsidP="00111A17">
            <w:pPr>
              <w:spacing w:line="240" w:lineRule="auto"/>
              <w:ind w:firstLine="0"/>
              <w:jc w:val="center"/>
              <w:rPr>
                <w:rFonts w:cs="Arial"/>
                <w:sz w:val="20"/>
                <w:szCs w:val="20"/>
                <w:highlight w:val="yellow"/>
              </w:rPr>
            </w:pPr>
          </w:p>
        </w:tc>
        <w:tc>
          <w:tcPr>
            <w:tcW w:w="835" w:type="dxa"/>
            <w:gridSpan w:val="2"/>
            <w:shd w:val="clear" w:color="auto" w:fill="auto"/>
            <w:vAlign w:val="center"/>
          </w:tcPr>
          <w:p w14:paraId="63052924" w14:textId="77777777" w:rsidR="003F04F5" w:rsidRPr="00612148" w:rsidRDefault="003F04F5" w:rsidP="00111A17">
            <w:pPr>
              <w:spacing w:line="240" w:lineRule="auto"/>
              <w:ind w:firstLine="0"/>
              <w:jc w:val="center"/>
              <w:rPr>
                <w:rFonts w:cs="Arial"/>
                <w:sz w:val="20"/>
                <w:szCs w:val="20"/>
                <w:highlight w:val="yellow"/>
              </w:rPr>
            </w:pPr>
          </w:p>
        </w:tc>
        <w:tc>
          <w:tcPr>
            <w:tcW w:w="1073" w:type="dxa"/>
            <w:vAlign w:val="center"/>
          </w:tcPr>
          <w:p w14:paraId="580822B8" w14:textId="77777777" w:rsidR="003F04F5" w:rsidRPr="00612148" w:rsidRDefault="003F04F5" w:rsidP="00111A17">
            <w:pPr>
              <w:suppressAutoHyphens/>
              <w:spacing w:line="240" w:lineRule="auto"/>
              <w:ind w:firstLine="0"/>
              <w:jc w:val="center"/>
              <w:rPr>
                <w:rFonts w:cs="Arial"/>
                <w:sz w:val="20"/>
                <w:szCs w:val="20"/>
                <w:highlight w:val="yellow"/>
              </w:rPr>
            </w:pPr>
          </w:p>
        </w:tc>
        <w:tc>
          <w:tcPr>
            <w:tcW w:w="1337" w:type="dxa"/>
            <w:shd w:val="clear" w:color="auto" w:fill="auto"/>
            <w:vAlign w:val="center"/>
          </w:tcPr>
          <w:p w14:paraId="75ABA122" w14:textId="6FAB5415" w:rsidR="003F04F5" w:rsidRPr="00DA6653" w:rsidRDefault="00C66789" w:rsidP="00111A17">
            <w:pPr>
              <w:spacing w:line="240" w:lineRule="auto"/>
              <w:ind w:firstLine="0"/>
              <w:jc w:val="center"/>
              <w:rPr>
                <w:rFonts w:cs="Arial"/>
                <w:sz w:val="20"/>
                <w:szCs w:val="20"/>
                <w:highlight w:val="yellow"/>
              </w:rPr>
            </w:pPr>
            <w:r w:rsidRPr="00C66789">
              <w:rPr>
                <w:rFonts w:cs="Arial"/>
                <w:sz w:val="20"/>
                <w:szCs w:val="20"/>
              </w:rPr>
              <w:t>0,1382</w:t>
            </w:r>
          </w:p>
        </w:tc>
        <w:tc>
          <w:tcPr>
            <w:tcW w:w="850" w:type="dxa"/>
            <w:shd w:val="clear" w:color="auto" w:fill="auto"/>
            <w:vAlign w:val="center"/>
          </w:tcPr>
          <w:p w14:paraId="545183F2" w14:textId="77777777" w:rsidR="003F04F5" w:rsidRPr="00612148" w:rsidRDefault="003F04F5" w:rsidP="00111A17">
            <w:pPr>
              <w:spacing w:line="240" w:lineRule="auto"/>
              <w:ind w:firstLine="0"/>
              <w:jc w:val="center"/>
              <w:rPr>
                <w:rFonts w:cs="Arial"/>
                <w:sz w:val="20"/>
                <w:szCs w:val="20"/>
                <w:highlight w:val="yellow"/>
              </w:rPr>
            </w:pPr>
          </w:p>
        </w:tc>
        <w:tc>
          <w:tcPr>
            <w:tcW w:w="2139" w:type="dxa"/>
            <w:shd w:val="clear" w:color="auto" w:fill="auto"/>
            <w:vAlign w:val="center"/>
          </w:tcPr>
          <w:p w14:paraId="563FB8A6" w14:textId="77777777" w:rsidR="003F04F5" w:rsidRPr="00612148" w:rsidRDefault="003F04F5" w:rsidP="00111A17">
            <w:pPr>
              <w:pStyle w:val="s16"/>
              <w:shd w:val="clear" w:color="auto" w:fill="FFFFFF"/>
              <w:rPr>
                <w:rFonts w:ascii="Arial" w:hAnsi="Arial" w:cs="Arial"/>
                <w:sz w:val="20"/>
                <w:szCs w:val="20"/>
                <w:highlight w:val="yellow"/>
              </w:rPr>
            </w:pPr>
          </w:p>
        </w:tc>
        <w:tc>
          <w:tcPr>
            <w:tcW w:w="1914" w:type="dxa"/>
          </w:tcPr>
          <w:p w14:paraId="659B9B0F" w14:textId="77777777" w:rsidR="003F04F5" w:rsidRPr="00612148" w:rsidRDefault="003F04F5" w:rsidP="00111A17">
            <w:pPr>
              <w:pStyle w:val="s16"/>
              <w:shd w:val="clear" w:color="auto" w:fill="FFFFFF"/>
              <w:rPr>
                <w:rFonts w:ascii="Arial" w:eastAsia="Calibri" w:hAnsi="Arial" w:cs="Arial"/>
                <w:sz w:val="20"/>
                <w:szCs w:val="20"/>
                <w:highlight w:val="yellow"/>
              </w:rPr>
            </w:pPr>
          </w:p>
        </w:tc>
        <w:tc>
          <w:tcPr>
            <w:tcW w:w="1914" w:type="dxa"/>
            <w:shd w:val="clear" w:color="auto" w:fill="auto"/>
            <w:vAlign w:val="center"/>
          </w:tcPr>
          <w:p w14:paraId="1D9877BA" w14:textId="77777777" w:rsidR="003F04F5" w:rsidRPr="00612148" w:rsidRDefault="003F04F5" w:rsidP="00111A17">
            <w:pPr>
              <w:pStyle w:val="s16"/>
              <w:shd w:val="clear" w:color="auto" w:fill="FFFFFF"/>
              <w:rPr>
                <w:rFonts w:ascii="Arial" w:eastAsia="Calibri" w:hAnsi="Arial" w:cs="Arial"/>
                <w:sz w:val="20"/>
                <w:szCs w:val="20"/>
                <w:highlight w:val="yellow"/>
              </w:rPr>
            </w:pPr>
          </w:p>
        </w:tc>
      </w:tr>
      <w:tr w:rsidR="003F04F5" w:rsidRPr="00612148" w14:paraId="6679CEE0" w14:textId="77777777" w:rsidTr="00E6031F">
        <w:trPr>
          <w:cantSplit/>
          <w:trHeight w:val="20"/>
        </w:trPr>
        <w:tc>
          <w:tcPr>
            <w:tcW w:w="2269" w:type="dxa"/>
            <w:shd w:val="clear" w:color="auto" w:fill="auto"/>
            <w:vAlign w:val="center"/>
          </w:tcPr>
          <w:p w14:paraId="155C4674" w14:textId="77777777" w:rsidR="003F04F5" w:rsidRPr="00612148" w:rsidRDefault="003F04F5" w:rsidP="00111A17">
            <w:pPr>
              <w:spacing w:line="240" w:lineRule="auto"/>
              <w:ind w:firstLine="0"/>
              <w:jc w:val="left"/>
              <w:rPr>
                <w:rFonts w:cs="Arial"/>
                <w:sz w:val="20"/>
                <w:szCs w:val="20"/>
              </w:rPr>
            </w:pPr>
            <w:r w:rsidRPr="00612148">
              <w:rPr>
                <w:rFonts w:cs="Arial"/>
                <w:sz w:val="20"/>
                <w:szCs w:val="20"/>
              </w:rPr>
              <w:t>4 класса опасности</w:t>
            </w:r>
          </w:p>
        </w:tc>
        <w:tc>
          <w:tcPr>
            <w:tcW w:w="1919" w:type="dxa"/>
            <w:shd w:val="clear" w:color="auto" w:fill="auto"/>
            <w:vAlign w:val="center"/>
          </w:tcPr>
          <w:p w14:paraId="10079EE5" w14:textId="77777777" w:rsidR="003F04F5" w:rsidRPr="00612148" w:rsidRDefault="003F04F5" w:rsidP="00111A17">
            <w:pPr>
              <w:spacing w:line="240" w:lineRule="auto"/>
              <w:ind w:firstLine="0"/>
              <w:jc w:val="center"/>
              <w:rPr>
                <w:sz w:val="20"/>
                <w:szCs w:val="20"/>
              </w:rPr>
            </w:pPr>
          </w:p>
        </w:tc>
        <w:tc>
          <w:tcPr>
            <w:tcW w:w="619" w:type="dxa"/>
            <w:vAlign w:val="center"/>
          </w:tcPr>
          <w:p w14:paraId="0F676700" w14:textId="77777777" w:rsidR="003F04F5" w:rsidRPr="00612148" w:rsidRDefault="003F04F5" w:rsidP="00111A17">
            <w:pPr>
              <w:spacing w:line="240" w:lineRule="auto"/>
              <w:ind w:firstLine="0"/>
              <w:jc w:val="center"/>
              <w:rPr>
                <w:rFonts w:cs="Arial"/>
                <w:sz w:val="20"/>
                <w:szCs w:val="20"/>
                <w:highlight w:val="yellow"/>
              </w:rPr>
            </w:pPr>
          </w:p>
        </w:tc>
        <w:tc>
          <w:tcPr>
            <w:tcW w:w="835" w:type="dxa"/>
            <w:gridSpan w:val="2"/>
            <w:shd w:val="clear" w:color="auto" w:fill="auto"/>
            <w:vAlign w:val="center"/>
          </w:tcPr>
          <w:p w14:paraId="0CE71A22" w14:textId="77777777" w:rsidR="003F04F5" w:rsidRPr="00612148" w:rsidRDefault="003F04F5" w:rsidP="00111A17">
            <w:pPr>
              <w:spacing w:line="240" w:lineRule="auto"/>
              <w:ind w:firstLine="0"/>
              <w:jc w:val="center"/>
              <w:rPr>
                <w:rFonts w:cs="Arial"/>
                <w:sz w:val="20"/>
                <w:szCs w:val="20"/>
                <w:highlight w:val="yellow"/>
              </w:rPr>
            </w:pPr>
          </w:p>
        </w:tc>
        <w:tc>
          <w:tcPr>
            <w:tcW w:w="1073" w:type="dxa"/>
            <w:vAlign w:val="center"/>
          </w:tcPr>
          <w:p w14:paraId="18E2477F" w14:textId="77777777" w:rsidR="003F04F5" w:rsidRPr="00612148" w:rsidRDefault="003F04F5" w:rsidP="00111A17">
            <w:pPr>
              <w:suppressAutoHyphens/>
              <w:spacing w:line="240" w:lineRule="auto"/>
              <w:ind w:firstLine="0"/>
              <w:jc w:val="center"/>
              <w:rPr>
                <w:rFonts w:cs="Arial"/>
                <w:sz w:val="20"/>
                <w:szCs w:val="20"/>
                <w:highlight w:val="yellow"/>
              </w:rPr>
            </w:pPr>
          </w:p>
        </w:tc>
        <w:tc>
          <w:tcPr>
            <w:tcW w:w="1337" w:type="dxa"/>
            <w:shd w:val="clear" w:color="auto" w:fill="auto"/>
            <w:vAlign w:val="center"/>
          </w:tcPr>
          <w:p w14:paraId="3DC3F839" w14:textId="1AC5AB7B" w:rsidR="003F04F5" w:rsidRPr="00C66789" w:rsidRDefault="00C66789" w:rsidP="00111A17">
            <w:pPr>
              <w:spacing w:line="240" w:lineRule="auto"/>
              <w:ind w:firstLine="0"/>
              <w:jc w:val="center"/>
              <w:rPr>
                <w:rFonts w:cs="Arial"/>
                <w:sz w:val="20"/>
                <w:szCs w:val="20"/>
              </w:rPr>
            </w:pPr>
            <w:r w:rsidRPr="00C66789">
              <w:rPr>
                <w:rFonts w:cs="Arial"/>
                <w:sz w:val="20"/>
                <w:szCs w:val="20"/>
              </w:rPr>
              <w:t>11,1613</w:t>
            </w:r>
          </w:p>
        </w:tc>
        <w:tc>
          <w:tcPr>
            <w:tcW w:w="850" w:type="dxa"/>
            <w:shd w:val="clear" w:color="auto" w:fill="auto"/>
            <w:vAlign w:val="center"/>
          </w:tcPr>
          <w:p w14:paraId="22167AE6" w14:textId="77777777" w:rsidR="003F04F5" w:rsidRPr="00612148" w:rsidRDefault="003F04F5" w:rsidP="00111A17">
            <w:pPr>
              <w:spacing w:line="240" w:lineRule="auto"/>
              <w:ind w:firstLine="0"/>
              <w:jc w:val="center"/>
              <w:rPr>
                <w:rFonts w:cs="Arial"/>
                <w:sz w:val="20"/>
                <w:szCs w:val="20"/>
                <w:highlight w:val="yellow"/>
              </w:rPr>
            </w:pPr>
          </w:p>
        </w:tc>
        <w:tc>
          <w:tcPr>
            <w:tcW w:w="2139" w:type="dxa"/>
            <w:shd w:val="clear" w:color="auto" w:fill="auto"/>
            <w:vAlign w:val="center"/>
          </w:tcPr>
          <w:p w14:paraId="53759B60" w14:textId="77777777" w:rsidR="003F04F5" w:rsidRPr="00612148" w:rsidRDefault="003F04F5" w:rsidP="00111A17">
            <w:pPr>
              <w:pStyle w:val="s16"/>
              <w:shd w:val="clear" w:color="auto" w:fill="FFFFFF"/>
              <w:rPr>
                <w:rFonts w:ascii="Arial" w:hAnsi="Arial" w:cs="Arial"/>
                <w:sz w:val="20"/>
                <w:szCs w:val="20"/>
                <w:highlight w:val="yellow"/>
              </w:rPr>
            </w:pPr>
          </w:p>
        </w:tc>
        <w:tc>
          <w:tcPr>
            <w:tcW w:w="1914" w:type="dxa"/>
          </w:tcPr>
          <w:p w14:paraId="61D69933" w14:textId="77777777" w:rsidR="003F04F5" w:rsidRPr="00612148" w:rsidRDefault="003F04F5" w:rsidP="00111A17">
            <w:pPr>
              <w:pStyle w:val="s16"/>
              <w:shd w:val="clear" w:color="auto" w:fill="FFFFFF"/>
              <w:rPr>
                <w:rFonts w:ascii="Arial" w:eastAsia="Calibri" w:hAnsi="Arial" w:cs="Arial"/>
                <w:sz w:val="20"/>
                <w:szCs w:val="20"/>
                <w:highlight w:val="yellow"/>
              </w:rPr>
            </w:pPr>
          </w:p>
        </w:tc>
        <w:tc>
          <w:tcPr>
            <w:tcW w:w="1914" w:type="dxa"/>
            <w:shd w:val="clear" w:color="auto" w:fill="auto"/>
            <w:vAlign w:val="center"/>
          </w:tcPr>
          <w:p w14:paraId="00C025E1" w14:textId="77777777" w:rsidR="003F04F5" w:rsidRPr="00612148" w:rsidRDefault="003F04F5" w:rsidP="00111A17">
            <w:pPr>
              <w:pStyle w:val="s16"/>
              <w:shd w:val="clear" w:color="auto" w:fill="FFFFFF"/>
              <w:rPr>
                <w:rFonts w:ascii="Arial" w:eastAsia="Calibri" w:hAnsi="Arial" w:cs="Arial"/>
                <w:sz w:val="20"/>
                <w:szCs w:val="20"/>
                <w:highlight w:val="yellow"/>
              </w:rPr>
            </w:pPr>
          </w:p>
        </w:tc>
      </w:tr>
      <w:tr w:rsidR="003F04F5" w:rsidRPr="00612148" w14:paraId="6EEC82F1" w14:textId="77777777" w:rsidTr="00E6031F">
        <w:trPr>
          <w:cantSplit/>
          <w:trHeight w:val="20"/>
        </w:trPr>
        <w:tc>
          <w:tcPr>
            <w:tcW w:w="2269" w:type="dxa"/>
            <w:shd w:val="clear" w:color="auto" w:fill="auto"/>
            <w:vAlign w:val="center"/>
          </w:tcPr>
          <w:p w14:paraId="6A0252AC" w14:textId="77777777" w:rsidR="003F04F5" w:rsidRPr="00612148" w:rsidRDefault="003F04F5" w:rsidP="00111A17">
            <w:pPr>
              <w:spacing w:line="240" w:lineRule="auto"/>
              <w:ind w:firstLine="0"/>
              <w:jc w:val="left"/>
              <w:rPr>
                <w:rFonts w:cs="Arial"/>
                <w:sz w:val="20"/>
                <w:szCs w:val="20"/>
              </w:rPr>
            </w:pPr>
            <w:r w:rsidRPr="00612148">
              <w:rPr>
                <w:rFonts w:cs="Arial"/>
                <w:sz w:val="20"/>
                <w:szCs w:val="20"/>
              </w:rPr>
              <w:t>5 класса опасности</w:t>
            </w:r>
          </w:p>
        </w:tc>
        <w:tc>
          <w:tcPr>
            <w:tcW w:w="1919" w:type="dxa"/>
            <w:shd w:val="clear" w:color="auto" w:fill="auto"/>
            <w:vAlign w:val="center"/>
          </w:tcPr>
          <w:p w14:paraId="762A79FB" w14:textId="77777777" w:rsidR="003F04F5" w:rsidRPr="00612148" w:rsidRDefault="003F04F5" w:rsidP="00111A17">
            <w:pPr>
              <w:spacing w:line="240" w:lineRule="auto"/>
              <w:ind w:firstLine="0"/>
              <w:jc w:val="center"/>
              <w:rPr>
                <w:sz w:val="20"/>
                <w:szCs w:val="20"/>
              </w:rPr>
            </w:pPr>
          </w:p>
        </w:tc>
        <w:tc>
          <w:tcPr>
            <w:tcW w:w="619" w:type="dxa"/>
            <w:vAlign w:val="center"/>
          </w:tcPr>
          <w:p w14:paraId="569688CB" w14:textId="77777777" w:rsidR="003F04F5" w:rsidRPr="00612148" w:rsidRDefault="003F04F5" w:rsidP="00111A17">
            <w:pPr>
              <w:spacing w:line="240" w:lineRule="auto"/>
              <w:ind w:firstLine="0"/>
              <w:jc w:val="center"/>
              <w:rPr>
                <w:rFonts w:cs="Arial"/>
                <w:sz w:val="20"/>
                <w:szCs w:val="20"/>
                <w:highlight w:val="yellow"/>
              </w:rPr>
            </w:pPr>
          </w:p>
        </w:tc>
        <w:tc>
          <w:tcPr>
            <w:tcW w:w="835" w:type="dxa"/>
            <w:gridSpan w:val="2"/>
            <w:shd w:val="clear" w:color="auto" w:fill="auto"/>
            <w:vAlign w:val="center"/>
          </w:tcPr>
          <w:p w14:paraId="680AC243" w14:textId="77777777" w:rsidR="003F04F5" w:rsidRPr="00612148" w:rsidRDefault="003F04F5" w:rsidP="00111A17">
            <w:pPr>
              <w:spacing w:line="240" w:lineRule="auto"/>
              <w:ind w:firstLine="0"/>
              <w:jc w:val="center"/>
              <w:rPr>
                <w:rFonts w:cs="Arial"/>
                <w:sz w:val="20"/>
                <w:szCs w:val="20"/>
                <w:highlight w:val="yellow"/>
              </w:rPr>
            </w:pPr>
          </w:p>
        </w:tc>
        <w:tc>
          <w:tcPr>
            <w:tcW w:w="1073" w:type="dxa"/>
            <w:vAlign w:val="center"/>
          </w:tcPr>
          <w:p w14:paraId="7FCB8177" w14:textId="77777777" w:rsidR="003F04F5" w:rsidRPr="00612148" w:rsidRDefault="003F04F5" w:rsidP="00111A17">
            <w:pPr>
              <w:suppressAutoHyphens/>
              <w:spacing w:line="240" w:lineRule="auto"/>
              <w:ind w:firstLine="0"/>
              <w:jc w:val="center"/>
              <w:rPr>
                <w:rFonts w:cs="Arial"/>
                <w:sz w:val="20"/>
                <w:szCs w:val="20"/>
                <w:highlight w:val="yellow"/>
              </w:rPr>
            </w:pPr>
          </w:p>
        </w:tc>
        <w:tc>
          <w:tcPr>
            <w:tcW w:w="1337" w:type="dxa"/>
            <w:shd w:val="clear" w:color="auto" w:fill="auto"/>
            <w:vAlign w:val="center"/>
          </w:tcPr>
          <w:p w14:paraId="5EE84791" w14:textId="2C505F48" w:rsidR="003F04F5" w:rsidRPr="00C66789" w:rsidRDefault="00C66789" w:rsidP="00111A17">
            <w:pPr>
              <w:spacing w:line="240" w:lineRule="auto"/>
              <w:ind w:firstLine="0"/>
              <w:jc w:val="center"/>
              <w:rPr>
                <w:rFonts w:cs="Arial"/>
                <w:sz w:val="20"/>
                <w:szCs w:val="20"/>
              </w:rPr>
            </w:pPr>
            <w:r w:rsidRPr="00C66789">
              <w:rPr>
                <w:rFonts w:cs="Arial"/>
                <w:sz w:val="20"/>
                <w:szCs w:val="20"/>
              </w:rPr>
              <w:t>11,0262</w:t>
            </w:r>
          </w:p>
        </w:tc>
        <w:tc>
          <w:tcPr>
            <w:tcW w:w="850" w:type="dxa"/>
            <w:shd w:val="clear" w:color="auto" w:fill="auto"/>
            <w:vAlign w:val="center"/>
          </w:tcPr>
          <w:p w14:paraId="100E71E0" w14:textId="77777777" w:rsidR="003F04F5" w:rsidRPr="00612148" w:rsidRDefault="003F04F5" w:rsidP="00111A17">
            <w:pPr>
              <w:spacing w:line="240" w:lineRule="auto"/>
              <w:ind w:firstLine="0"/>
              <w:jc w:val="center"/>
              <w:rPr>
                <w:rFonts w:cs="Arial"/>
                <w:sz w:val="20"/>
                <w:szCs w:val="20"/>
                <w:highlight w:val="yellow"/>
              </w:rPr>
            </w:pPr>
          </w:p>
        </w:tc>
        <w:tc>
          <w:tcPr>
            <w:tcW w:w="2139" w:type="dxa"/>
            <w:shd w:val="clear" w:color="auto" w:fill="auto"/>
            <w:vAlign w:val="center"/>
          </w:tcPr>
          <w:p w14:paraId="15335CF1" w14:textId="77777777" w:rsidR="003F04F5" w:rsidRPr="00612148" w:rsidRDefault="003F04F5" w:rsidP="00111A17">
            <w:pPr>
              <w:pStyle w:val="s16"/>
              <w:shd w:val="clear" w:color="auto" w:fill="FFFFFF"/>
              <w:rPr>
                <w:rFonts w:ascii="Arial" w:hAnsi="Arial" w:cs="Arial"/>
                <w:sz w:val="20"/>
                <w:szCs w:val="20"/>
                <w:highlight w:val="yellow"/>
              </w:rPr>
            </w:pPr>
          </w:p>
        </w:tc>
        <w:tc>
          <w:tcPr>
            <w:tcW w:w="1914" w:type="dxa"/>
          </w:tcPr>
          <w:p w14:paraId="6E8156B9" w14:textId="77777777" w:rsidR="003F04F5" w:rsidRPr="00612148" w:rsidRDefault="003F04F5" w:rsidP="00111A17">
            <w:pPr>
              <w:pStyle w:val="s16"/>
              <w:shd w:val="clear" w:color="auto" w:fill="FFFFFF"/>
              <w:rPr>
                <w:rFonts w:ascii="Arial" w:eastAsia="Calibri" w:hAnsi="Arial" w:cs="Arial"/>
                <w:sz w:val="20"/>
                <w:szCs w:val="20"/>
                <w:highlight w:val="yellow"/>
              </w:rPr>
            </w:pPr>
          </w:p>
        </w:tc>
        <w:tc>
          <w:tcPr>
            <w:tcW w:w="1914" w:type="dxa"/>
            <w:shd w:val="clear" w:color="auto" w:fill="auto"/>
            <w:vAlign w:val="center"/>
          </w:tcPr>
          <w:p w14:paraId="72E8FADA" w14:textId="77777777" w:rsidR="003F04F5" w:rsidRPr="00612148" w:rsidRDefault="003F04F5" w:rsidP="00111A17">
            <w:pPr>
              <w:pStyle w:val="s16"/>
              <w:shd w:val="clear" w:color="auto" w:fill="FFFFFF"/>
              <w:rPr>
                <w:rFonts w:ascii="Arial" w:eastAsia="Calibri" w:hAnsi="Arial" w:cs="Arial"/>
                <w:sz w:val="20"/>
                <w:szCs w:val="20"/>
                <w:highlight w:val="yellow"/>
              </w:rPr>
            </w:pPr>
          </w:p>
        </w:tc>
      </w:tr>
      <w:tr w:rsidR="00111A17" w:rsidRPr="00612148" w14:paraId="482DD75C" w14:textId="77777777" w:rsidTr="00111A17">
        <w:trPr>
          <w:cantSplit/>
          <w:trHeight w:val="20"/>
        </w:trPr>
        <w:tc>
          <w:tcPr>
            <w:tcW w:w="14869" w:type="dxa"/>
            <w:gridSpan w:val="11"/>
          </w:tcPr>
          <w:p w14:paraId="02683A3C" w14:textId="77777777" w:rsidR="00111A17" w:rsidRPr="00612148" w:rsidRDefault="00111A17" w:rsidP="00111A17">
            <w:pPr>
              <w:spacing w:line="240" w:lineRule="auto"/>
              <w:ind w:firstLine="0"/>
              <w:jc w:val="left"/>
              <w:rPr>
                <w:rFonts w:cs="Arial"/>
                <w:sz w:val="16"/>
                <w:szCs w:val="16"/>
              </w:rPr>
            </w:pPr>
            <w:r w:rsidRPr="00612148">
              <w:rPr>
                <w:rFonts w:cs="Arial"/>
                <w:sz w:val="16"/>
                <w:szCs w:val="16"/>
              </w:rPr>
              <w:t>Примечание: * - Правила СП 2.1.7.1386-03 на данный вид отхода не распространяется;</w:t>
            </w:r>
          </w:p>
          <w:p w14:paraId="738ECBD0" w14:textId="77777777" w:rsidR="00111A17" w:rsidRPr="00612148" w:rsidRDefault="00111A17" w:rsidP="00111A17">
            <w:pPr>
              <w:spacing w:line="240" w:lineRule="auto"/>
              <w:ind w:firstLine="0"/>
              <w:jc w:val="left"/>
              <w:rPr>
                <w:rFonts w:cs="Arial"/>
                <w:sz w:val="20"/>
                <w:szCs w:val="20"/>
              </w:rPr>
            </w:pPr>
            <w:r w:rsidRPr="00612148">
              <w:rPr>
                <w:rFonts w:cs="Arial"/>
                <w:sz w:val="16"/>
                <w:szCs w:val="16"/>
              </w:rPr>
              <w:t xml:space="preserve">                       **- Согласно СанПиН 42-128-4690-88 - </w:t>
            </w:r>
            <w:r w:rsidRPr="00612148">
              <w:rPr>
                <w:sz w:val="16"/>
                <w:szCs w:val="16"/>
              </w:rPr>
              <w:t xml:space="preserve">срок накопления в холодное время года (при температуре -5 </w:t>
            </w:r>
            <w:r w:rsidRPr="00612148">
              <w:rPr>
                <w:rFonts w:ascii="Times New Roman" w:hAnsi="Times New Roman"/>
                <w:sz w:val="16"/>
                <w:szCs w:val="16"/>
              </w:rPr>
              <w:t>º</w:t>
            </w:r>
            <w:r w:rsidRPr="00612148">
              <w:rPr>
                <w:sz w:val="16"/>
                <w:szCs w:val="16"/>
              </w:rPr>
              <w:t xml:space="preserve">С и ниже) должен быть не более 3-х суток, в теплое время (при температуре - свыше +5 </w:t>
            </w:r>
            <w:r w:rsidRPr="00612148">
              <w:rPr>
                <w:rFonts w:ascii="Times New Roman" w:hAnsi="Times New Roman"/>
                <w:sz w:val="16"/>
                <w:szCs w:val="16"/>
              </w:rPr>
              <w:t>º</w:t>
            </w:r>
            <w:r w:rsidRPr="00612148">
              <w:rPr>
                <w:sz w:val="16"/>
                <w:szCs w:val="16"/>
              </w:rPr>
              <w:t>С) не более 1-х суток (ежедневный вывоз)</w:t>
            </w:r>
          </w:p>
        </w:tc>
      </w:tr>
    </w:tbl>
    <w:p w14:paraId="43CCB58E" w14:textId="2A0508D1" w:rsidR="002721AD" w:rsidRPr="00612148" w:rsidRDefault="00E920CD" w:rsidP="002721AD">
      <w:pPr>
        <w:spacing w:before="240"/>
        <w:ind w:firstLine="708"/>
        <w:rPr>
          <w:rFonts w:eastAsia="Calibri"/>
          <w:b/>
          <w:sz w:val="20"/>
          <w:szCs w:val="20"/>
        </w:rPr>
      </w:pPr>
      <w:bookmarkStart w:id="291" w:name="_Ref468099203"/>
      <w:r w:rsidRPr="00612148">
        <w:rPr>
          <w:b/>
          <w:bCs/>
          <w:sz w:val="20"/>
          <w:szCs w:val="20"/>
        </w:rPr>
        <w:lastRenderedPageBreak/>
        <w:t xml:space="preserve">Таблица </w:t>
      </w:r>
      <w:r w:rsidRPr="00612148">
        <w:rPr>
          <w:b/>
          <w:bCs/>
          <w:sz w:val="20"/>
          <w:szCs w:val="20"/>
        </w:rPr>
        <w:fldChar w:fldCharType="begin"/>
      </w:r>
      <w:r w:rsidRPr="00612148">
        <w:rPr>
          <w:b/>
          <w:bCs/>
          <w:sz w:val="20"/>
          <w:szCs w:val="20"/>
        </w:rPr>
        <w:instrText xml:space="preserve"> STYLEREF 1 \s </w:instrText>
      </w:r>
      <w:r w:rsidRPr="00612148">
        <w:rPr>
          <w:b/>
          <w:bCs/>
          <w:sz w:val="20"/>
          <w:szCs w:val="20"/>
        </w:rPr>
        <w:fldChar w:fldCharType="separate"/>
      </w:r>
      <w:r w:rsidR="0017121E">
        <w:rPr>
          <w:b/>
          <w:bCs/>
          <w:noProof/>
          <w:sz w:val="20"/>
          <w:szCs w:val="20"/>
        </w:rPr>
        <w:t>5</w:t>
      </w:r>
      <w:r w:rsidRPr="00612148">
        <w:rPr>
          <w:b/>
          <w:bCs/>
          <w:sz w:val="20"/>
          <w:szCs w:val="20"/>
        </w:rPr>
        <w:fldChar w:fldCharType="end"/>
      </w:r>
      <w:r w:rsidRPr="00612148">
        <w:rPr>
          <w:b/>
          <w:bCs/>
          <w:sz w:val="20"/>
          <w:szCs w:val="20"/>
        </w:rPr>
        <w:t>.</w:t>
      </w:r>
      <w:r w:rsidRPr="00612148">
        <w:rPr>
          <w:b/>
          <w:bCs/>
          <w:sz w:val="20"/>
          <w:szCs w:val="20"/>
        </w:rPr>
        <w:fldChar w:fldCharType="begin"/>
      </w:r>
      <w:r w:rsidRPr="00612148">
        <w:rPr>
          <w:b/>
          <w:bCs/>
          <w:sz w:val="20"/>
          <w:szCs w:val="20"/>
        </w:rPr>
        <w:instrText xml:space="preserve"> SEQ Таблица \* ARABIC \s 1 </w:instrText>
      </w:r>
      <w:r w:rsidRPr="00612148">
        <w:rPr>
          <w:b/>
          <w:bCs/>
          <w:sz w:val="20"/>
          <w:szCs w:val="20"/>
        </w:rPr>
        <w:fldChar w:fldCharType="separate"/>
      </w:r>
      <w:r w:rsidR="0017121E">
        <w:rPr>
          <w:b/>
          <w:bCs/>
          <w:noProof/>
          <w:sz w:val="20"/>
          <w:szCs w:val="20"/>
        </w:rPr>
        <w:t>20</w:t>
      </w:r>
      <w:r w:rsidRPr="00612148">
        <w:rPr>
          <w:b/>
          <w:bCs/>
          <w:sz w:val="20"/>
          <w:szCs w:val="20"/>
        </w:rPr>
        <w:fldChar w:fldCharType="end"/>
      </w:r>
      <w:bookmarkEnd w:id="291"/>
      <w:r w:rsidR="002721AD" w:rsidRPr="00612148">
        <w:rPr>
          <w:rFonts w:eastAsia="Calibri"/>
          <w:b/>
          <w:sz w:val="20"/>
          <w:szCs w:val="20"/>
        </w:rPr>
        <w:t xml:space="preserve"> – Характеристика и движение отходов в </w:t>
      </w:r>
      <w:r w:rsidR="00B351F0" w:rsidRPr="00612148">
        <w:rPr>
          <w:rFonts w:eastAsia="Calibri"/>
          <w:b/>
          <w:sz w:val="20"/>
          <w:szCs w:val="20"/>
        </w:rPr>
        <w:t>период эксплуатации</w:t>
      </w:r>
    </w:p>
    <w:tbl>
      <w:tblPr>
        <w:tblW w:w="14814" w:type="dxa"/>
        <w:tblInd w:w="340"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45"/>
        <w:gridCol w:w="1762"/>
        <w:gridCol w:w="651"/>
        <w:gridCol w:w="838"/>
        <w:gridCol w:w="1296"/>
        <w:gridCol w:w="1416"/>
        <w:gridCol w:w="850"/>
        <w:gridCol w:w="2265"/>
        <w:gridCol w:w="1416"/>
        <w:gridCol w:w="1375"/>
      </w:tblGrid>
      <w:tr w:rsidR="00B502C8" w:rsidRPr="00612148" w14:paraId="69CEA5B4" w14:textId="77777777" w:rsidTr="0079330E">
        <w:trPr>
          <w:cantSplit/>
          <w:trHeight w:val="2022"/>
          <w:tblHeader/>
        </w:trPr>
        <w:tc>
          <w:tcPr>
            <w:tcW w:w="2946" w:type="dxa"/>
            <w:tcBorders>
              <w:top w:val="single" w:sz="4" w:space="0" w:color="auto"/>
              <w:right w:val="single" w:sz="4" w:space="0" w:color="auto"/>
            </w:tcBorders>
            <w:shd w:val="clear" w:color="auto" w:fill="auto"/>
            <w:vAlign w:val="center"/>
          </w:tcPr>
          <w:p w14:paraId="3628D9C9" w14:textId="77777777" w:rsidR="00B502C8" w:rsidRPr="00612148" w:rsidRDefault="00B502C8" w:rsidP="00111A17">
            <w:pPr>
              <w:spacing w:line="240" w:lineRule="auto"/>
              <w:ind w:left="-57" w:right="-57" w:firstLine="0"/>
              <w:jc w:val="center"/>
              <w:rPr>
                <w:rFonts w:cs="Arial"/>
                <w:bCs/>
                <w:sz w:val="20"/>
                <w:szCs w:val="20"/>
              </w:rPr>
            </w:pPr>
            <w:r w:rsidRPr="00612148">
              <w:rPr>
                <w:rFonts w:cs="Arial"/>
                <w:bCs/>
                <w:sz w:val="20"/>
                <w:szCs w:val="20"/>
              </w:rPr>
              <w:t>Наименование</w:t>
            </w:r>
          </w:p>
          <w:p w14:paraId="5837D44D" w14:textId="77777777" w:rsidR="00B502C8" w:rsidRPr="00612148" w:rsidRDefault="00B502C8" w:rsidP="00111A17">
            <w:pPr>
              <w:spacing w:line="240" w:lineRule="auto"/>
              <w:ind w:firstLine="0"/>
              <w:jc w:val="center"/>
              <w:rPr>
                <w:rFonts w:cs="Arial"/>
                <w:sz w:val="20"/>
                <w:szCs w:val="20"/>
              </w:rPr>
            </w:pPr>
            <w:r w:rsidRPr="00612148">
              <w:rPr>
                <w:rFonts w:cs="Arial"/>
                <w:bCs/>
                <w:sz w:val="20"/>
                <w:szCs w:val="20"/>
              </w:rPr>
              <w:t>отхода</w:t>
            </w:r>
          </w:p>
        </w:tc>
        <w:tc>
          <w:tcPr>
            <w:tcW w:w="1763" w:type="dxa"/>
            <w:tcBorders>
              <w:top w:val="single" w:sz="4" w:space="0" w:color="auto"/>
              <w:left w:val="single" w:sz="4" w:space="0" w:color="auto"/>
              <w:right w:val="single" w:sz="4" w:space="0" w:color="auto"/>
            </w:tcBorders>
            <w:shd w:val="clear" w:color="auto" w:fill="auto"/>
            <w:vAlign w:val="center"/>
          </w:tcPr>
          <w:p w14:paraId="70D87778" w14:textId="77777777" w:rsidR="00B502C8" w:rsidRPr="00612148" w:rsidRDefault="00B502C8" w:rsidP="00111A17">
            <w:pPr>
              <w:spacing w:line="240" w:lineRule="auto"/>
              <w:ind w:firstLine="0"/>
              <w:jc w:val="center"/>
              <w:rPr>
                <w:sz w:val="20"/>
                <w:szCs w:val="20"/>
              </w:rPr>
            </w:pPr>
            <w:r w:rsidRPr="00612148">
              <w:rPr>
                <w:rFonts w:cs="Arial"/>
                <w:bCs/>
                <w:sz w:val="20"/>
                <w:szCs w:val="20"/>
              </w:rPr>
              <w:t>Код по ФККО</w:t>
            </w:r>
          </w:p>
        </w:tc>
        <w:tc>
          <w:tcPr>
            <w:tcW w:w="646" w:type="dxa"/>
            <w:tcBorders>
              <w:top w:val="single" w:sz="4" w:space="0" w:color="auto"/>
              <w:left w:val="single" w:sz="4" w:space="0" w:color="auto"/>
              <w:right w:val="single" w:sz="4" w:space="0" w:color="auto"/>
            </w:tcBorders>
            <w:textDirection w:val="btLr"/>
            <w:vAlign w:val="center"/>
          </w:tcPr>
          <w:p w14:paraId="3B6C2D35" w14:textId="77777777" w:rsidR="00B502C8" w:rsidRPr="00612148" w:rsidRDefault="00B502C8" w:rsidP="00111A17">
            <w:pPr>
              <w:spacing w:line="240" w:lineRule="auto"/>
              <w:ind w:left="-57" w:right="-57" w:firstLine="0"/>
              <w:jc w:val="center"/>
              <w:rPr>
                <w:rFonts w:cs="Arial"/>
                <w:bCs/>
                <w:sz w:val="20"/>
                <w:szCs w:val="20"/>
              </w:rPr>
            </w:pPr>
            <w:r w:rsidRPr="00612148">
              <w:rPr>
                <w:rFonts w:cs="Arial"/>
                <w:bCs/>
                <w:sz w:val="20"/>
                <w:szCs w:val="20"/>
              </w:rPr>
              <w:t>Класс</w:t>
            </w:r>
          </w:p>
          <w:p w14:paraId="400F1269" w14:textId="77777777" w:rsidR="00B502C8" w:rsidRPr="00612148" w:rsidRDefault="00B502C8" w:rsidP="00111A17">
            <w:pPr>
              <w:spacing w:line="240" w:lineRule="auto"/>
              <w:ind w:firstLine="0"/>
              <w:jc w:val="center"/>
              <w:rPr>
                <w:rFonts w:cs="Arial"/>
                <w:sz w:val="20"/>
                <w:szCs w:val="20"/>
              </w:rPr>
            </w:pPr>
            <w:r w:rsidRPr="00612148">
              <w:rPr>
                <w:rFonts w:cs="Arial"/>
                <w:bCs/>
                <w:sz w:val="20"/>
                <w:szCs w:val="20"/>
              </w:rPr>
              <w:t>опасности</w:t>
            </w:r>
          </w:p>
        </w:tc>
        <w:tc>
          <w:tcPr>
            <w:tcW w:w="834" w:type="dxa"/>
            <w:tcBorders>
              <w:top w:val="single" w:sz="4" w:space="0" w:color="auto"/>
              <w:left w:val="single" w:sz="4" w:space="0" w:color="auto"/>
              <w:right w:val="single" w:sz="4" w:space="0" w:color="auto"/>
            </w:tcBorders>
            <w:shd w:val="clear" w:color="auto" w:fill="auto"/>
            <w:textDirection w:val="btLr"/>
            <w:vAlign w:val="center"/>
          </w:tcPr>
          <w:p w14:paraId="1D421CEA" w14:textId="77777777" w:rsidR="00B502C8" w:rsidRPr="00612148" w:rsidRDefault="00B502C8" w:rsidP="00111A17">
            <w:pPr>
              <w:spacing w:line="240" w:lineRule="auto"/>
              <w:ind w:left="-57" w:right="-57" w:firstLine="0"/>
              <w:jc w:val="center"/>
              <w:rPr>
                <w:rFonts w:cs="Arial"/>
                <w:bCs/>
                <w:sz w:val="20"/>
                <w:szCs w:val="20"/>
              </w:rPr>
            </w:pPr>
            <w:r w:rsidRPr="00612148">
              <w:rPr>
                <w:rFonts w:cs="Arial"/>
                <w:bCs/>
                <w:sz w:val="20"/>
                <w:szCs w:val="20"/>
              </w:rPr>
              <w:t>Класс</w:t>
            </w:r>
          </w:p>
          <w:p w14:paraId="0C5BFD86" w14:textId="77777777" w:rsidR="00B502C8" w:rsidRPr="00612148" w:rsidRDefault="00B502C8" w:rsidP="00111A17">
            <w:pPr>
              <w:spacing w:line="240" w:lineRule="auto"/>
              <w:ind w:firstLine="0"/>
              <w:jc w:val="center"/>
              <w:rPr>
                <w:rFonts w:cs="Arial"/>
                <w:sz w:val="20"/>
                <w:szCs w:val="20"/>
              </w:rPr>
            </w:pPr>
            <w:r w:rsidRPr="00612148">
              <w:rPr>
                <w:rFonts w:cs="Arial"/>
                <w:bCs/>
                <w:sz w:val="20"/>
                <w:szCs w:val="20"/>
              </w:rPr>
              <w:t>опасности по СП 2.1.7.1386-03</w:t>
            </w:r>
          </w:p>
        </w:tc>
        <w:tc>
          <w:tcPr>
            <w:tcW w:w="1297" w:type="dxa"/>
            <w:tcBorders>
              <w:top w:val="single" w:sz="4" w:space="0" w:color="auto"/>
              <w:left w:val="single" w:sz="4" w:space="0" w:color="auto"/>
              <w:right w:val="single" w:sz="4" w:space="0" w:color="auto"/>
            </w:tcBorders>
            <w:shd w:val="clear" w:color="auto" w:fill="auto"/>
            <w:textDirection w:val="btLr"/>
            <w:vAlign w:val="center"/>
          </w:tcPr>
          <w:p w14:paraId="4019C037" w14:textId="77777777" w:rsidR="00B502C8" w:rsidRPr="00612148" w:rsidRDefault="00B502C8" w:rsidP="00111A17">
            <w:pPr>
              <w:suppressAutoHyphens/>
              <w:spacing w:line="240" w:lineRule="auto"/>
              <w:ind w:left="-57" w:right="-57" w:firstLine="0"/>
              <w:jc w:val="center"/>
              <w:rPr>
                <w:rFonts w:cs="Arial"/>
                <w:bCs/>
                <w:sz w:val="20"/>
                <w:szCs w:val="20"/>
              </w:rPr>
            </w:pPr>
            <w:r w:rsidRPr="00612148">
              <w:rPr>
                <w:rFonts w:cs="Arial"/>
                <w:bCs/>
                <w:sz w:val="20"/>
                <w:szCs w:val="20"/>
              </w:rPr>
              <w:t>Агрегатное</w:t>
            </w:r>
          </w:p>
          <w:p w14:paraId="36EFE336" w14:textId="77777777" w:rsidR="00B502C8" w:rsidRPr="00612148" w:rsidRDefault="00B502C8" w:rsidP="00111A17">
            <w:pPr>
              <w:suppressAutoHyphens/>
              <w:spacing w:line="240" w:lineRule="auto"/>
              <w:ind w:left="-57" w:right="-57" w:firstLine="0"/>
              <w:jc w:val="center"/>
              <w:rPr>
                <w:rFonts w:cs="Arial"/>
                <w:bCs/>
                <w:sz w:val="20"/>
                <w:szCs w:val="20"/>
              </w:rPr>
            </w:pPr>
            <w:r w:rsidRPr="00612148">
              <w:rPr>
                <w:rFonts w:cs="Arial"/>
                <w:bCs/>
                <w:sz w:val="20"/>
                <w:szCs w:val="20"/>
              </w:rPr>
              <w:t>состояние</w:t>
            </w:r>
          </w:p>
        </w:tc>
        <w:tc>
          <w:tcPr>
            <w:tcW w:w="1417" w:type="dxa"/>
            <w:tcBorders>
              <w:top w:val="single" w:sz="4" w:space="0" w:color="auto"/>
              <w:left w:val="single" w:sz="4" w:space="0" w:color="auto"/>
              <w:right w:val="single" w:sz="4" w:space="0" w:color="auto"/>
            </w:tcBorders>
            <w:shd w:val="clear" w:color="auto" w:fill="auto"/>
            <w:vAlign w:val="center"/>
          </w:tcPr>
          <w:p w14:paraId="2BEC514E" w14:textId="77777777" w:rsidR="00B502C8" w:rsidRPr="00612148" w:rsidRDefault="00B502C8" w:rsidP="00111A17">
            <w:pPr>
              <w:spacing w:line="240" w:lineRule="auto"/>
              <w:ind w:firstLine="0"/>
              <w:jc w:val="center"/>
              <w:rPr>
                <w:rFonts w:cs="Arial"/>
                <w:sz w:val="20"/>
                <w:szCs w:val="20"/>
              </w:rPr>
            </w:pPr>
            <w:r w:rsidRPr="00612148">
              <w:rPr>
                <w:rFonts w:cs="Arial"/>
                <w:bCs/>
                <w:sz w:val="20"/>
                <w:szCs w:val="20"/>
              </w:rPr>
              <w:t xml:space="preserve">Количество образования, </w:t>
            </w:r>
            <w:r w:rsidRPr="00612148">
              <w:rPr>
                <w:rFonts w:cs="Arial"/>
                <w:bCs/>
                <w:sz w:val="20"/>
                <w:szCs w:val="20"/>
              </w:rPr>
              <w:br/>
              <w:t>т/год</w:t>
            </w:r>
          </w:p>
        </w:tc>
        <w:tc>
          <w:tcPr>
            <w:tcW w:w="851" w:type="dxa"/>
            <w:tcBorders>
              <w:top w:val="single" w:sz="4" w:space="0" w:color="auto"/>
              <w:left w:val="single" w:sz="4" w:space="0" w:color="auto"/>
              <w:right w:val="single" w:sz="4" w:space="0" w:color="auto"/>
            </w:tcBorders>
            <w:shd w:val="clear" w:color="auto" w:fill="auto"/>
            <w:textDirection w:val="btLr"/>
            <w:vAlign w:val="center"/>
          </w:tcPr>
          <w:p w14:paraId="23F7EA24" w14:textId="77777777" w:rsidR="00B502C8" w:rsidRPr="00612148" w:rsidRDefault="00B502C8" w:rsidP="00111A17">
            <w:pPr>
              <w:spacing w:line="240" w:lineRule="auto"/>
              <w:ind w:left="113" w:right="113" w:firstLine="0"/>
              <w:jc w:val="center"/>
              <w:rPr>
                <w:rFonts w:cs="Arial"/>
                <w:sz w:val="20"/>
                <w:szCs w:val="20"/>
              </w:rPr>
            </w:pPr>
            <w:r w:rsidRPr="00612148">
              <w:rPr>
                <w:rFonts w:cs="Arial"/>
                <w:bCs/>
                <w:sz w:val="20"/>
                <w:szCs w:val="20"/>
              </w:rPr>
              <w:t>Срок накопления отходов</w:t>
            </w:r>
          </w:p>
        </w:tc>
        <w:tc>
          <w:tcPr>
            <w:tcW w:w="2267" w:type="dxa"/>
            <w:tcBorders>
              <w:top w:val="single" w:sz="4" w:space="0" w:color="auto"/>
              <w:left w:val="single" w:sz="4" w:space="0" w:color="auto"/>
              <w:right w:val="single" w:sz="4" w:space="0" w:color="auto"/>
            </w:tcBorders>
            <w:shd w:val="clear" w:color="auto" w:fill="auto"/>
            <w:vAlign w:val="center"/>
          </w:tcPr>
          <w:p w14:paraId="78DE2185" w14:textId="77777777" w:rsidR="00B502C8" w:rsidRPr="00612148" w:rsidRDefault="00B502C8" w:rsidP="00111A17">
            <w:pPr>
              <w:spacing w:line="240" w:lineRule="auto"/>
              <w:ind w:firstLine="0"/>
              <w:jc w:val="center"/>
              <w:rPr>
                <w:rFonts w:cs="Arial"/>
                <w:sz w:val="20"/>
                <w:szCs w:val="20"/>
              </w:rPr>
            </w:pPr>
            <w:r w:rsidRPr="00612148">
              <w:rPr>
                <w:rFonts w:cs="Arial"/>
                <w:bCs/>
                <w:sz w:val="20"/>
                <w:szCs w:val="20"/>
              </w:rPr>
              <w:t>Место временного складирования отх</w:t>
            </w:r>
            <w:r w:rsidRPr="00612148">
              <w:rPr>
                <w:rFonts w:cs="Arial"/>
                <w:bCs/>
                <w:sz w:val="20"/>
                <w:szCs w:val="20"/>
              </w:rPr>
              <w:t>о</w:t>
            </w:r>
            <w:r w:rsidRPr="00612148">
              <w:rPr>
                <w:rFonts w:cs="Arial"/>
                <w:bCs/>
                <w:sz w:val="20"/>
                <w:szCs w:val="20"/>
              </w:rPr>
              <w:t>дов (тара, склад, пл</w:t>
            </w:r>
            <w:r w:rsidRPr="00612148">
              <w:rPr>
                <w:rFonts w:cs="Arial"/>
                <w:bCs/>
                <w:sz w:val="20"/>
                <w:szCs w:val="20"/>
              </w:rPr>
              <w:t>о</w:t>
            </w:r>
            <w:r w:rsidRPr="00612148">
              <w:rPr>
                <w:rFonts w:cs="Arial"/>
                <w:bCs/>
                <w:sz w:val="20"/>
                <w:szCs w:val="20"/>
              </w:rPr>
              <w:t>щадки)</w:t>
            </w:r>
          </w:p>
        </w:tc>
        <w:tc>
          <w:tcPr>
            <w:tcW w:w="1417" w:type="dxa"/>
            <w:tcBorders>
              <w:top w:val="single" w:sz="4" w:space="0" w:color="auto"/>
              <w:left w:val="single" w:sz="4" w:space="0" w:color="auto"/>
              <w:right w:val="single" w:sz="4" w:space="0" w:color="auto"/>
            </w:tcBorders>
            <w:shd w:val="clear" w:color="auto" w:fill="auto"/>
            <w:textDirection w:val="btLr"/>
            <w:vAlign w:val="center"/>
          </w:tcPr>
          <w:p w14:paraId="7CB8DF3A" w14:textId="77777777" w:rsidR="00B502C8" w:rsidRPr="00612148" w:rsidRDefault="00B502C8" w:rsidP="00111A17">
            <w:pPr>
              <w:spacing w:line="240" w:lineRule="auto"/>
              <w:ind w:left="-57" w:right="-57" w:firstLine="0"/>
              <w:jc w:val="center"/>
              <w:rPr>
                <w:rFonts w:cs="Arial"/>
                <w:bCs/>
                <w:sz w:val="20"/>
                <w:szCs w:val="20"/>
              </w:rPr>
            </w:pPr>
            <w:r w:rsidRPr="00612148">
              <w:rPr>
                <w:rFonts w:cs="Arial"/>
                <w:bCs/>
                <w:sz w:val="20"/>
                <w:szCs w:val="20"/>
              </w:rPr>
              <w:t>Порядок обращения с</w:t>
            </w:r>
          </w:p>
          <w:p w14:paraId="5B58B445" w14:textId="77777777" w:rsidR="00B502C8" w:rsidRPr="00612148" w:rsidRDefault="00B502C8" w:rsidP="00111A17">
            <w:pPr>
              <w:spacing w:line="240" w:lineRule="auto"/>
              <w:ind w:left="113" w:right="113" w:firstLine="0"/>
              <w:jc w:val="center"/>
              <w:rPr>
                <w:rFonts w:cs="Arial"/>
                <w:sz w:val="20"/>
                <w:szCs w:val="20"/>
              </w:rPr>
            </w:pPr>
            <w:r w:rsidRPr="00612148">
              <w:rPr>
                <w:rFonts w:cs="Arial"/>
                <w:bCs/>
                <w:sz w:val="20"/>
                <w:szCs w:val="20"/>
              </w:rPr>
              <w:t>отходом</w:t>
            </w:r>
          </w:p>
        </w:tc>
        <w:tc>
          <w:tcPr>
            <w:tcW w:w="1376" w:type="dxa"/>
            <w:tcBorders>
              <w:top w:val="single" w:sz="4" w:space="0" w:color="auto"/>
              <w:left w:val="single" w:sz="4" w:space="0" w:color="auto"/>
            </w:tcBorders>
            <w:shd w:val="clear" w:color="auto" w:fill="auto"/>
            <w:vAlign w:val="center"/>
          </w:tcPr>
          <w:p w14:paraId="7508B32C" w14:textId="77777777" w:rsidR="00B502C8" w:rsidRPr="00612148" w:rsidRDefault="00B502C8" w:rsidP="00111A17">
            <w:pPr>
              <w:spacing w:line="240" w:lineRule="auto"/>
              <w:ind w:firstLine="0"/>
              <w:jc w:val="center"/>
              <w:rPr>
                <w:rFonts w:cs="Arial"/>
                <w:sz w:val="20"/>
                <w:szCs w:val="20"/>
              </w:rPr>
            </w:pPr>
            <w:r w:rsidRPr="00612148">
              <w:rPr>
                <w:rFonts w:cs="Arial"/>
                <w:bCs/>
                <w:sz w:val="20"/>
                <w:szCs w:val="20"/>
              </w:rPr>
              <w:t xml:space="preserve">Кому </w:t>
            </w:r>
            <w:r w:rsidRPr="00612148">
              <w:rPr>
                <w:rFonts w:cs="Arial"/>
                <w:bCs/>
                <w:sz w:val="20"/>
                <w:szCs w:val="20"/>
              </w:rPr>
              <w:br/>
              <w:t>передать</w:t>
            </w:r>
          </w:p>
        </w:tc>
      </w:tr>
      <w:tr w:rsidR="00B502C8" w:rsidRPr="00612148" w14:paraId="53595021" w14:textId="77777777" w:rsidTr="0079330E">
        <w:trPr>
          <w:cantSplit/>
          <w:trHeight w:val="20"/>
        </w:trPr>
        <w:tc>
          <w:tcPr>
            <w:tcW w:w="2946" w:type="dxa"/>
            <w:shd w:val="clear" w:color="auto" w:fill="auto"/>
            <w:vAlign w:val="center"/>
          </w:tcPr>
          <w:p w14:paraId="43FD7842" w14:textId="77777777" w:rsidR="00B502C8" w:rsidRPr="00612148" w:rsidRDefault="00B502C8" w:rsidP="00111A17">
            <w:pPr>
              <w:spacing w:line="240" w:lineRule="auto"/>
              <w:ind w:firstLine="0"/>
              <w:rPr>
                <w:rFonts w:cs="Arial"/>
                <w:sz w:val="20"/>
                <w:szCs w:val="20"/>
              </w:rPr>
            </w:pPr>
            <w:r w:rsidRPr="00612148">
              <w:rPr>
                <w:rFonts w:cs="Arial"/>
                <w:sz w:val="20"/>
                <w:szCs w:val="20"/>
              </w:rPr>
              <w:t>Шламы буровые при бурении, связанном с добычей сырой нефти, малоопасные</w:t>
            </w:r>
          </w:p>
        </w:tc>
        <w:tc>
          <w:tcPr>
            <w:tcW w:w="1763" w:type="dxa"/>
            <w:shd w:val="clear" w:color="auto" w:fill="auto"/>
            <w:vAlign w:val="center"/>
          </w:tcPr>
          <w:p w14:paraId="6DFB6699" w14:textId="77777777" w:rsidR="00B502C8" w:rsidRPr="00612148" w:rsidRDefault="00B502C8" w:rsidP="00111A17">
            <w:pPr>
              <w:spacing w:line="240" w:lineRule="auto"/>
              <w:ind w:firstLine="0"/>
              <w:jc w:val="center"/>
              <w:rPr>
                <w:rFonts w:cs="Arial"/>
                <w:sz w:val="20"/>
                <w:szCs w:val="20"/>
              </w:rPr>
            </w:pPr>
            <w:r w:rsidRPr="00612148">
              <w:rPr>
                <w:rFonts w:cs="Arial"/>
                <w:sz w:val="20"/>
                <w:szCs w:val="20"/>
              </w:rPr>
              <w:t>2 91 120 01 39 4</w:t>
            </w:r>
          </w:p>
        </w:tc>
        <w:tc>
          <w:tcPr>
            <w:tcW w:w="646" w:type="dxa"/>
            <w:vAlign w:val="center"/>
          </w:tcPr>
          <w:p w14:paraId="609BE7A1" w14:textId="77777777" w:rsidR="00B502C8" w:rsidRPr="00612148" w:rsidRDefault="00B502C8" w:rsidP="00111A17">
            <w:pPr>
              <w:spacing w:line="240" w:lineRule="auto"/>
              <w:ind w:firstLine="0"/>
              <w:jc w:val="center"/>
              <w:rPr>
                <w:rFonts w:cs="Arial"/>
                <w:sz w:val="20"/>
                <w:szCs w:val="20"/>
              </w:rPr>
            </w:pPr>
            <w:r w:rsidRPr="00612148">
              <w:rPr>
                <w:rFonts w:cs="Arial"/>
                <w:sz w:val="20"/>
                <w:szCs w:val="20"/>
              </w:rPr>
              <w:t>4</w:t>
            </w:r>
          </w:p>
        </w:tc>
        <w:tc>
          <w:tcPr>
            <w:tcW w:w="834" w:type="dxa"/>
            <w:shd w:val="clear" w:color="auto" w:fill="auto"/>
            <w:vAlign w:val="center"/>
          </w:tcPr>
          <w:p w14:paraId="5811E2A1" w14:textId="77777777" w:rsidR="00B502C8" w:rsidRPr="00612148" w:rsidRDefault="00B502C8" w:rsidP="00111A17">
            <w:pPr>
              <w:spacing w:line="240" w:lineRule="auto"/>
              <w:ind w:firstLine="0"/>
              <w:jc w:val="center"/>
              <w:rPr>
                <w:rFonts w:cs="Arial"/>
                <w:sz w:val="20"/>
                <w:szCs w:val="20"/>
              </w:rPr>
            </w:pPr>
            <w:r w:rsidRPr="00612148">
              <w:rPr>
                <w:rFonts w:cs="Arial"/>
                <w:sz w:val="20"/>
                <w:szCs w:val="20"/>
              </w:rPr>
              <w:t>4</w:t>
            </w:r>
          </w:p>
        </w:tc>
        <w:tc>
          <w:tcPr>
            <w:tcW w:w="1297" w:type="dxa"/>
            <w:vAlign w:val="center"/>
          </w:tcPr>
          <w:p w14:paraId="41301DD8" w14:textId="77777777" w:rsidR="00B502C8" w:rsidRPr="00612148" w:rsidRDefault="00B502C8" w:rsidP="00B502C8">
            <w:pPr>
              <w:suppressAutoHyphens/>
              <w:spacing w:line="240" w:lineRule="auto"/>
              <w:ind w:firstLine="0"/>
              <w:jc w:val="left"/>
              <w:rPr>
                <w:rFonts w:cs="Arial"/>
                <w:sz w:val="20"/>
                <w:szCs w:val="20"/>
              </w:rPr>
            </w:pPr>
            <w:r w:rsidRPr="00612148">
              <w:rPr>
                <w:rFonts w:cs="Arial"/>
                <w:sz w:val="20"/>
                <w:szCs w:val="20"/>
              </w:rPr>
              <w:t>Прочие дисперсные системы</w:t>
            </w:r>
          </w:p>
        </w:tc>
        <w:tc>
          <w:tcPr>
            <w:tcW w:w="1417" w:type="dxa"/>
            <w:shd w:val="clear" w:color="auto" w:fill="auto"/>
            <w:vAlign w:val="center"/>
          </w:tcPr>
          <w:p w14:paraId="07310EF2" w14:textId="72F21D42" w:rsidR="00B502C8" w:rsidRPr="00DA6653" w:rsidRDefault="00BD072C" w:rsidP="00B502C8">
            <w:pPr>
              <w:spacing w:line="240" w:lineRule="auto"/>
              <w:ind w:firstLine="0"/>
              <w:jc w:val="center"/>
              <w:rPr>
                <w:rFonts w:cs="Arial"/>
                <w:sz w:val="20"/>
                <w:szCs w:val="20"/>
                <w:highlight w:val="yellow"/>
              </w:rPr>
            </w:pPr>
            <w:r w:rsidRPr="00BD072C">
              <w:rPr>
                <w:rFonts w:cs="Arial"/>
                <w:sz w:val="20"/>
                <w:szCs w:val="20"/>
              </w:rPr>
              <w:t>76500,00</w:t>
            </w:r>
          </w:p>
        </w:tc>
        <w:tc>
          <w:tcPr>
            <w:tcW w:w="851" w:type="dxa"/>
            <w:shd w:val="clear" w:color="auto" w:fill="auto"/>
            <w:vAlign w:val="center"/>
          </w:tcPr>
          <w:p w14:paraId="00170AFF" w14:textId="77777777" w:rsidR="00B502C8" w:rsidRPr="00612148" w:rsidRDefault="00B502C8" w:rsidP="00111A17">
            <w:pPr>
              <w:spacing w:line="240" w:lineRule="auto"/>
              <w:ind w:left="-57" w:right="-57" w:firstLine="0"/>
              <w:jc w:val="center"/>
              <w:rPr>
                <w:rFonts w:cs="Arial"/>
                <w:sz w:val="20"/>
                <w:szCs w:val="20"/>
              </w:rPr>
            </w:pPr>
            <w:r w:rsidRPr="00612148">
              <w:rPr>
                <w:rFonts w:cs="Arial"/>
                <w:sz w:val="20"/>
                <w:szCs w:val="20"/>
              </w:rPr>
              <w:t>до 11 мес.</w:t>
            </w:r>
          </w:p>
        </w:tc>
        <w:tc>
          <w:tcPr>
            <w:tcW w:w="2267" w:type="dxa"/>
            <w:shd w:val="clear" w:color="auto" w:fill="auto"/>
            <w:vAlign w:val="center"/>
          </w:tcPr>
          <w:p w14:paraId="0F0D8B24" w14:textId="77777777" w:rsidR="00B502C8" w:rsidRPr="00612148" w:rsidRDefault="00B502C8" w:rsidP="00B502C8">
            <w:pPr>
              <w:spacing w:line="240" w:lineRule="auto"/>
              <w:ind w:firstLine="0"/>
              <w:jc w:val="center"/>
              <w:rPr>
                <w:rFonts w:cs="Arial"/>
                <w:sz w:val="20"/>
                <w:szCs w:val="20"/>
              </w:rPr>
            </w:pPr>
            <w:r w:rsidRPr="00612148">
              <w:rPr>
                <w:rFonts w:cs="Arial"/>
                <w:sz w:val="20"/>
                <w:szCs w:val="20"/>
              </w:rPr>
              <w:t>Шламовый амбар,</w:t>
            </w:r>
            <w:r w:rsidRPr="00612148">
              <w:t xml:space="preserve"> </w:t>
            </w:r>
            <w:r w:rsidRPr="00612148">
              <w:rPr>
                <w:rFonts w:cs="Arial"/>
                <w:sz w:val="20"/>
                <w:szCs w:val="20"/>
              </w:rPr>
              <w:t>площадка временного накопления отходов бурения</w:t>
            </w:r>
          </w:p>
        </w:tc>
        <w:tc>
          <w:tcPr>
            <w:tcW w:w="1417" w:type="dxa"/>
            <w:shd w:val="clear" w:color="auto" w:fill="auto"/>
            <w:vAlign w:val="center"/>
          </w:tcPr>
          <w:p w14:paraId="28F8A5B9" w14:textId="452CD382" w:rsidR="00B502C8" w:rsidRPr="00612148" w:rsidRDefault="00B502C8" w:rsidP="00B502C8">
            <w:pPr>
              <w:spacing w:line="240" w:lineRule="auto"/>
              <w:ind w:firstLine="0"/>
              <w:jc w:val="center"/>
              <w:rPr>
                <w:rFonts w:cs="Arial"/>
                <w:sz w:val="16"/>
                <w:szCs w:val="16"/>
              </w:rPr>
            </w:pPr>
            <w:r>
              <w:rPr>
                <w:rFonts w:cs="Arial"/>
                <w:sz w:val="20"/>
                <w:szCs w:val="20"/>
              </w:rPr>
              <w:t>С</w:t>
            </w:r>
            <w:r w:rsidRPr="00612148">
              <w:rPr>
                <w:rFonts w:cs="Arial"/>
                <w:sz w:val="20"/>
                <w:szCs w:val="20"/>
              </w:rPr>
              <w:t>бор, разм</w:t>
            </w:r>
            <w:r w:rsidRPr="00612148">
              <w:rPr>
                <w:rFonts w:cs="Arial"/>
                <w:sz w:val="20"/>
                <w:szCs w:val="20"/>
              </w:rPr>
              <w:t>е</w:t>
            </w:r>
            <w:r w:rsidRPr="00612148">
              <w:rPr>
                <w:rFonts w:cs="Arial"/>
                <w:sz w:val="20"/>
                <w:szCs w:val="20"/>
              </w:rPr>
              <w:t>щение</w:t>
            </w:r>
          </w:p>
        </w:tc>
        <w:tc>
          <w:tcPr>
            <w:tcW w:w="1376" w:type="dxa"/>
            <w:shd w:val="clear" w:color="auto" w:fill="auto"/>
            <w:vAlign w:val="center"/>
          </w:tcPr>
          <w:p w14:paraId="65FA6DF5" w14:textId="77777777" w:rsidR="00B502C8" w:rsidRPr="00612148" w:rsidRDefault="00B502C8" w:rsidP="00111A17">
            <w:pPr>
              <w:spacing w:line="240" w:lineRule="auto"/>
              <w:ind w:firstLine="0"/>
              <w:rPr>
                <w:rFonts w:cs="Arial"/>
                <w:sz w:val="20"/>
                <w:szCs w:val="20"/>
              </w:rPr>
            </w:pPr>
            <w:r w:rsidRPr="00612148">
              <w:rPr>
                <w:rFonts w:cs="Arial"/>
                <w:sz w:val="20"/>
                <w:szCs w:val="20"/>
              </w:rPr>
              <w:t xml:space="preserve">АО «Сузун», лицензия </w:t>
            </w:r>
            <w:r w:rsidRPr="00612148">
              <w:rPr>
                <w:rFonts w:cs="Arial"/>
                <w:sz w:val="20"/>
                <w:szCs w:val="20"/>
              </w:rPr>
              <w:br/>
              <w:t>серия 024 №00190 от 11.02.2016 г.</w:t>
            </w:r>
          </w:p>
        </w:tc>
      </w:tr>
      <w:tr w:rsidR="00B502C8" w:rsidRPr="00612148" w14:paraId="33330D58" w14:textId="77777777" w:rsidTr="0079330E">
        <w:trPr>
          <w:cantSplit/>
          <w:trHeight w:val="20"/>
        </w:trPr>
        <w:tc>
          <w:tcPr>
            <w:tcW w:w="2946" w:type="dxa"/>
            <w:shd w:val="clear" w:color="auto" w:fill="auto"/>
            <w:vAlign w:val="center"/>
          </w:tcPr>
          <w:p w14:paraId="2463F30F" w14:textId="77777777" w:rsidR="00B502C8" w:rsidRPr="00612148" w:rsidRDefault="00B502C8" w:rsidP="00111A17">
            <w:pPr>
              <w:spacing w:line="240" w:lineRule="auto"/>
              <w:ind w:right="-30" w:firstLine="0"/>
              <w:jc w:val="center"/>
              <w:rPr>
                <w:rFonts w:cs="Arial"/>
                <w:bCs/>
                <w:sz w:val="20"/>
                <w:szCs w:val="20"/>
              </w:rPr>
            </w:pPr>
            <w:r w:rsidRPr="00612148">
              <w:rPr>
                <w:rFonts w:cs="Arial"/>
                <w:bCs/>
                <w:sz w:val="20"/>
                <w:szCs w:val="20"/>
              </w:rPr>
              <w:t>Растворы буровые при бур</w:t>
            </w:r>
            <w:r w:rsidRPr="00612148">
              <w:rPr>
                <w:rFonts w:cs="Arial"/>
                <w:bCs/>
                <w:sz w:val="20"/>
                <w:szCs w:val="20"/>
              </w:rPr>
              <w:t>е</w:t>
            </w:r>
            <w:r w:rsidRPr="00612148">
              <w:rPr>
                <w:rFonts w:cs="Arial"/>
                <w:bCs/>
                <w:sz w:val="20"/>
                <w:szCs w:val="20"/>
              </w:rPr>
              <w:t>нии, нефтяных скважин отр</w:t>
            </w:r>
            <w:r w:rsidRPr="00612148">
              <w:rPr>
                <w:rFonts w:cs="Arial"/>
                <w:bCs/>
                <w:sz w:val="20"/>
                <w:szCs w:val="20"/>
              </w:rPr>
              <w:t>а</w:t>
            </w:r>
            <w:r w:rsidRPr="00612148">
              <w:rPr>
                <w:rFonts w:cs="Arial"/>
                <w:bCs/>
                <w:sz w:val="20"/>
                <w:szCs w:val="20"/>
              </w:rPr>
              <w:t xml:space="preserve">ботанные малоопасные, </w:t>
            </w:r>
            <w:r w:rsidRPr="00612148">
              <w:rPr>
                <w:sz w:val="20"/>
                <w:szCs w:val="20"/>
              </w:rPr>
              <w:t>м</w:t>
            </w:r>
            <w:r w:rsidRPr="00612148">
              <w:rPr>
                <w:sz w:val="20"/>
                <w:szCs w:val="20"/>
                <w:vertAlign w:val="superscript"/>
              </w:rPr>
              <w:t>3</w:t>
            </w:r>
            <w:r w:rsidRPr="00612148">
              <w:rPr>
                <w:sz w:val="20"/>
                <w:szCs w:val="20"/>
              </w:rPr>
              <w:t>/год</w:t>
            </w:r>
          </w:p>
        </w:tc>
        <w:tc>
          <w:tcPr>
            <w:tcW w:w="1763" w:type="dxa"/>
            <w:shd w:val="clear" w:color="auto" w:fill="auto"/>
            <w:vAlign w:val="center"/>
          </w:tcPr>
          <w:p w14:paraId="29703D99" w14:textId="77777777" w:rsidR="00B502C8" w:rsidRPr="00612148" w:rsidRDefault="00B502C8" w:rsidP="00111A17">
            <w:pPr>
              <w:spacing w:line="240" w:lineRule="auto"/>
              <w:ind w:right="-30" w:firstLine="0"/>
              <w:jc w:val="center"/>
              <w:rPr>
                <w:rFonts w:cs="Arial"/>
                <w:bCs/>
                <w:sz w:val="20"/>
                <w:szCs w:val="20"/>
              </w:rPr>
            </w:pPr>
            <w:r w:rsidRPr="00612148">
              <w:rPr>
                <w:rFonts w:cs="Arial"/>
                <w:bCs/>
                <w:sz w:val="20"/>
                <w:szCs w:val="20"/>
              </w:rPr>
              <w:t>2 91 110 01 39 4</w:t>
            </w:r>
          </w:p>
        </w:tc>
        <w:tc>
          <w:tcPr>
            <w:tcW w:w="646" w:type="dxa"/>
            <w:vAlign w:val="center"/>
          </w:tcPr>
          <w:p w14:paraId="51F7E46F" w14:textId="77777777" w:rsidR="00B502C8" w:rsidRPr="00612148" w:rsidRDefault="00B502C8" w:rsidP="00111A17">
            <w:pPr>
              <w:spacing w:line="240" w:lineRule="auto"/>
              <w:ind w:right="-30" w:firstLine="0"/>
              <w:jc w:val="center"/>
              <w:rPr>
                <w:rFonts w:cs="Arial"/>
                <w:bCs/>
                <w:sz w:val="20"/>
                <w:szCs w:val="20"/>
              </w:rPr>
            </w:pPr>
            <w:r w:rsidRPr="00612148">
              <w:rPr>
                <w:rFonts w:cs="Arial"/>
                <w:bCs/>
                <w:sz w:val="20"/>
                <w:szCs w:val="20"/>
              </w:rPr>
              <w:t>4</w:t>
            </w:r>
          </w:p>
        </w:tc>
        <w:tc>
          <w:tcPr>
            <w:tcW w:w="834" w:type="dxa"/>
            <w:shd w:val="clear" w:color="auto" w:fill="auto"/>
            <w:vAlign w:val="center"/>
          </w:tcPr>
          <w:p w14:paraId="2E03459A" w14:textId="77777777" w:rsidR="00B502C8" w:rsidRPr="00612148" w:rsidRDefault="00B502C8" w:rsidP="00111A17">
            <w:pPr>
              <w:spacing w:line="240" w:lineRule="auto"/>
              <w:ind w:right="-30" w:firstLine="0"/>
              <w:jc w:val="center"/>
              <w:rPr>
                <w:rFonts w:cs="Arial"/>
                <w:bCs/>
                <w:sz w:val="20"/>
                <w:szCs w:val="20"/>
              </w:rPr>
            </w:pPr>
            <w:r w:rsidRPr="00612148">
              <w:rPr>
                <w:rFonts w:cs="Arial"/>
                <w:bCs/>
                <w:sz w:val="20"/>
                <w:szCs w:val="20"/>
              </w:rPr>
              <w:t>4</w:t>
            </w:r>
          </w:p>
        </w:tc>
        <w:tc>
          <w:tcPr>
            <w:tcW w:w="1297" w:type="dxa"/>
            <w:vAlign w:val="center"/>
          </w:tcPr>
          <w:p w14:paraId="4E91DF2A" w14:textId="77777777" w:rsidR="00B502C8" w:rsidRPr="00612148" w:rsidRDefault="00B502C8" w:rsidP="00B502C8">
            <w:pPr>
              <w:spacing w:line="240" w:lineRule="auto"/>
              <w:ind w:right="-30" w:firstLine="0"/>
              <w:jc w:val="left"/>
              <w:rPr>
                <w:rFonts w:cs="Arial"/>
                <w:bCs/>
                <w:sz w:val="20"/>
                <w:szCs w:val="20"/>
              </w:rPr>
            </w:pPr>
            <w:r w:rsidRPr="00612148">
              <w:rPr>
                <w:rFonts w:cs="Arial"/>
                <w:bCs/>
                <w:sz w:val="20"/>
                <w:szCs w:val="20"/>
              </w:rPr>
              <w:t>Прочие ди</w:t>
            </w:r>
            <w:r w:rsidRPr="00612148">
              <w:rPr>
                <w:rFonts w:cs="Arial"/>
                <w:bCs/>
                <w:sz w:val="20"/>
                <w:szCs w:val="20"/>
              </w:rPr>
              <w:t>с</w:t>
            </w:r>
            <w:r w:rsidRPr="00612148">
              <w:rPr>
                <w:rFonts w:cs="Arial"/>
                <w:bCs/>
                <w:sz w:val="20"/>
                <w:szCs w:val="20"/>
              </w:rPr>
              <w:t>персные с</w:t>
            </w:r>
            <w:r w:rsidRPr="00612148">
              <w:rPr>
                <w:rFonts w:cs="Arial"/>
                <w:bCs/>
                <w:sz w:val="20"/>
                <w:szCs w:val="20"/>
              </w:rPr>
              <w:t>и</w:t>
            </w:r>
            <w:r w:rsidRPr="00612148">
              <w:rPr>
                <w:rFonts w:cs="Arial"/>
                <w:bCs/>
                <w:sz w:val="20"/>
                <w:szCs w:val="20"/>
              </w:rPr>
              <w:t>стемы</w:t>
            </w:r>
          </w:p>
        </w:tc>
        <w:tc>
          <w:tcPr>
            <w:tcW w:w="1417" w:type="dxa"/>
            <w:shd w:val="clear" w:color="auto" w:fill="auto"/>
            <w:vAlign w:val="center"/>
          </w:tcPr>
          <w:p w14:paraId="0C746FD5" w14:textId="6CA6BC57" w:rsidR="00B502C8" w:rsidRPr="00DA6653" w:rsidRDefault="00BD072C" w:rsidP="00B502C8">
            <w:pPr>
              <w:spacing w:line="240" w:lineRule="auto"/>
              <w:ind w:right="114" w:firstLine="0"/>
              <w:jc w:val="center"/>
              <w:rPr>
                <w:rFonts w:cs="Arial"/>
                <w:bCs/>
                <w:sz w:val="20"/>
                <w:szCs w:val="20"/>
                <w:highlight w:val="yellow"/>
              </w:rPr>
            </w:pPr>
            <w:r w:rsidRPr="00BD072C">
              <w:rPr>
                <w:rFonts w:cs="Arial"/>
                <w:bCs/>
                <w:sz w:val="20"/>
                <w:szCs w:val="20"/>
              </w:rPr>
              <w:t>8413,47</w:t>
            </w:r>
          </w:p>
        </w:tc>
        <w:tc>
          <w:tcPr>
            <w:tcW w:w="851" w:type="dxa"/>
            <w:shd w:val="clear" w:color="auto" w:fill="auto"/>
            <w:vAlign w:val="center"/>
          </w:tcPr>
          <w:p w14:paraId="69F307F5" w14:textId="77777777" w:rsidR="00B502C8" w:rsidRPr="00612148" w:rsidRDefault="00B502C8" w:rsidP="00111A17">
            <w:pPr>
              <w:spacing w:line="240" w:lineRule="auto"/>
              <w:ind w:left="-57" w:right="-57" w:firstLine="0"/>
              <w:jc w:val="center"/>
              <w:rPr>
                <w:rFonts w:cs="Arial"/>
                <w:sz w:val="20"/>
                <w:szCs w:val="20"/>
              </w:rPr>
            </w:pPr>
            <w:r w:rsidRPr="00612148">
              <w:rPr>
                <w:rFonts w:cs="Arial"/>
                <w:sz w:val="20"/>
                <w:szCs w:val="20"/>
              </w:rPr>
              <w:t>Без накопл</w:t>
            </w:r>
            <w:r w:rsidRPr="00612148">
              <w:rPr>
                <w:rFonts w:cs="Arial"/>
                <w:sz w:val="20"/>
                <w:szCs w:val="20"/>
              </w:rPr>
              <w:t>е</w:t>
            </w:r>
            <w:r w:rsidRPr="00612148">
              <w:rPr>
                <w:rFonts w:cs="Arial"/>
                <w:sz w:val="20"/>
                <w:szCs w:val="20"/>
              </w:rPr>
              <w:t>ния</w:t>
            </w:r>
          </w:p>
        </w:tc>
        <w:tc>
          <w:tcPr>
            <w:tcW w:w="2267" w:type="dxa"/>
            <w:shd w:val="clear" w:color="auto" w:fill="auto"/>
            <w:vAlign w:val="center"/>
          </w:tcPr>
          <w:p w14:paraId="2B852A15" w14:textId="77777777" w:rsidR="00B502C8" w:rsidRPr="00612148" w:rsidRDefault="00B502C8" w:rsidP="00B502C8">
            <w:pPr>
              <w:spacing w:line="240" w:lineRule="auto"/>
              <w:ind w:firstLine="0"/>
              <w:jc w:val="center"/>
              <w:rPr>
                <w:rFonts w:cs="Arial"/>
                <w:sz w:val="20"/>
                <w:szCs w:val="20"/>
              </w:rPr>
            </w:pPr>
            <w:r w:rsidRPr="00612148">
              <w:rPr>
                <w:rFonts w:cs="Arial"/>
                <w:sz w:val="20"/>
                <w:szCs w:val="20"/>
              </w:rPr>
              <w:t>Повторное использ</w:t>
            </w:r>
            <w:r w:rsidRPr="00612148">
              <w:rPr>
                <w:rFonts w:cs="Arial"/>
                <w:sz w:val="20"/>
                <w:szCs w:val="20"/>
              </w:rPr>
              <w:t>о</w:t>
            </w:r>
            <w:r w:rsidRPr="00612148">
              <w:rPr>
                <w:rFonts w:cs="Arial"/>
                <w:sz w:val="20"/>
                <w:szCs w:val="20"/>
              </w:rPr>
              <w:t>вание</w:t>
            </w:r>
          </w:p>
        </w:tc>
        <w:tc>
          <w:tcPr>
            <w:tcW w:w="1417" w:type="dxa"/>
            <w:shd w:val="clear" w:color="auto" w:fill="auto"/>
            <w:vAlign w:val="center"/>
          </w:tcPr>
          <w:p w14:paraId="2EAC2692" w14:textId="77777777" w:rsidR="00B502C8" w:rsidRPr="00612148" w:rsidRDefault="00B502C8" w:rsidP="00B502C8">
            <w:pPr>
              <w:spacing w:line="240" w:lineRule="auto"/>
              <w:ind w:firstLine="0"/>
              <w:jc w:val="center"/>
              <w:rPr>
                <w:rFonts w:cs="Arial"/>
                <w:sz w:val="16"/>
                <w:szCs w:val="16"/>
              </w:rPr>
            </w:pPr>
            <w:r w:rsidRPr="00612148">
              <w:rPr>
                <w:rFonts w:cs="Arial"/>
                <w:sz w:val="20"/>
                <w:szCs w:val="20"/>
              </w:rPr>
              <w:t>-</w:t>
            </w:r>
          </w:p>
        </w:tc>
        <w:tc>
          <w:tcPr>
            <w:tcW w:w="1376" w:type="dxa"/>
            <w:shd w:val="clear" w:color="auto" w:fill="auto"/>
            <w:vAlign w:val="center"/>
          </w:tcPr>
          <w:p w14:paraId="1D5078B2" w14:textId="77777777" w:rsidR="00B502C8" w:rsidRPr="00612148" w:rsidRDefault="00B502C8" w:rsidP="003F04F5">
            <w:pPr>
              <w:spacing w:line="240" w:lineRule="auto"/>
              <w:ind w:firstLine="0"/>
              <w:jc w:val="center"/>
              <w:rPr>
                <w:rFonts w:cs="Arial"/>
                <w:sz w:val="20"/>
                <w:szCs w:val="20"/>
              </w:rPr>
            </w:pPr>
            <w:r w:rsidRPr="00612148">
              <w:rPr>
                <w:rFonts w:cs="Arial"/>
                <w:sz w:val="20"/>
                <w:szCs w:val="20"/>
              </w:rPr>
              <w:t>-</w:t>
            </w:r>
          </w:p>
        </w:tc>
      </w:tr>
      <w:tr w:rsidR="00B502C8" w:rsidRPr="00612148" w14:paraId="0EE65718" w14:textId="77777777" w:rsidTr="0079330E">
        <w:trPr>
          <w:cantSplit/>
          <w:trHeight w:val="20"/>
        </w:trPr>
        <w:tc>
          <w:tcPr>
            <w:tcW w:w="2946" w:type="dxa"/>
            <w:shd w:val="clear" w:color="auto" w:fill="auto"/>
            <w:vAlign w:val="center"/>
          </w:tcPr>
          <w:p w14:paraId="4893CA27" w14:textId="77777777" w:rsidR="00B502C8" w:rsidRPr="00612148" w:rsidRDefault="00B502C8" w:rsidP="00111A17">
            <w:pPr>
              <w:spacing w:line="240" w:lineRule="auto"/>
              <w:ind w:firstLine="0"/>
              <w:rPr>
                <w:rFonts w:cs="Arial"/>
                <w:sz w:val="20"/>
                <w:szCs w:val="20"/>
              </w:rPr>
            </w:pPr>
            <w:r w:rsidRPr="00612148">
              <w:rPr>
                <w:rFonts w:cs="Arial"/>
                <w:sz w:val="20"/>
                <w:szCs w:val="20"/>
              </w:rPr>
              <w:t>Воды сточные буровые при бурении, сязанном с добычей сырой нефти, малоопасные,</w:t>
            </w:r>
            <w:r w:rsidRPr="00612148">
              <w:rPr>
                <w:sz w:val="20"/>
                <w:szCs w:val="20"/>
              </w:rPr>
              <w:t xml:space="preserve"> м</w:t>
            </w:r>
            <w:r w:rsidRPr="00612148">
              <w:rPr>
                <w:sz w:val="20"/>
                <w:szCs w:val="20"/>
                <w:vertAlign w:val="superscript"/>
              </w:rPr>
              <w:t>3</w:t>
            </w:r>
            <w:r w:rsidRPr="00612148">
              <w:rPr>
                <w:sz w:val="20"/>
                <w:szCs w:val="20"/>
              </w:rPr>
              <w:t>/год</w:t>
            </w:r>
          </w:p>
        </w:tc>
        <w:tc>
          <w:tcPr>
            <w:tcW w:w="1763" w:type="dxa"/>
            <w:shd w:val="clear" w:color="auto" w:fill="auto"/>
            <w:vAlign w:val="center"/>
          </w:tcPr>
          <w:p w14:paraId="68BF0432" w14:textId="77777777" w:rsidR="00B502C8" w:rsidRPr="00612148" w:rsidRDefault="00B502C8" w:rsidP="00111A17">
            <w:pPr>
              <w:spacing w:line="240" w:lineRule="auto"/>
              <w:ind w:firstLine="0"/>
              <w:jc w:val="center"/>
              <w:rPr>
                <w:rFonts w:cs="Arial"/>
                <w:sz w:val="20"/>
                <w:szCs w:val="20"/>
              </w:rPr>
            </w:pPr>
            <w:r w:rsidRPr="00612148">
              <w:rPr>
                <w:rFonts w:cs="Arial"/>
                <w:bCs/>
                <w:sz w:val="20"/>
                <w:szCs w:val="20"/>
              </w:rPr>
              <w:t>2 91 130 01 32 4</w:t>
            </w:r>
          </w:p>
        </w:tc>
        <w:tc>
          <w:tcPr>
            <w:tcW w:w="646" w:type="dxa"/>
            <w:vAlign w:val="center"/>
          </w:tcPr>
          <w:p w14:paraId="0310DDB1" w14:textId="77777777" w:rsidR="00B502C8" w:rsidRPr="00612148" w:rsidRDefault="00B502C8" w:rsidP="00111A17">
            <w:pPr>
              <w:spacing w:line="240" w:lineRule="auto"/>
              <w:ind w:right="-30" w:firstLine="0"/>
              <w:jc w:val="center"/>
              <w:rPr>
                <w:rFonts w:cs="Arial"/>
                <w:bCs/>
                <w:sz w:val="20"/>
                <w:szCs w:val="20"/>
              </w:rPr>
            </w:pPr>
            <w:r w:rsidRPr="00612148">
              <w:rPr>
                <w:rFonts w:cs="Arial"/>
                <w:bCs/>
                <w:sz w:val="20"/>
                <w:szCs w:val="20"/>
              </w:rPr>
              <w:t>4</w:t>
            </w:r>
          </w:p>
        </w:tc>
        <w:tc>
          <w:tcPr>
            <w:tcW w:w="834" w:type="dxa"/>
            <w:shd w:val="clear" w:color="auto" w:fill="auto"/>
            <w:vAlign w:val="center"/>
          </w:tcPr>
          <w:p w14:paraId="39157584" w14:textId="77777777" w:rsidR="00B502C8" w:rsidRPr="00612148" w:rsidRDefault="00B502C8" w:rsidP="00111A17">
            <w:pPr>
              <w:spacing w:line="240" w:lineRule="auto"/>
              <w:ind w:right="-30" w:firstLine="0"/>
              <w:jc w:val="center"/>
              <w:rPr>
                <w:rFonts w:cs="Arial"/>
                <w:bCs/>
                <w:sz w:val="20"/>
                <w:szCs w:val="20"/>
              </w:rPr>
            </w:pPr>
            <w:r w:rsidRPr="00612148">
              <w:rPr>
                <w:rFonts w:cs="Arial"/>
                <w:bCs/>
                <w:sz w:val="20"/>
                <w:szCs w:val="20"/>
              </w:rPr>
              <w:t>4</w:t>
            </w:r>
          </w:p>
        </w:tc>
        <w:tc>
          <w:tcPr>
            <w:tcW w:w="1297" w:type="dxa"/>
            <w:vAlign w:val="center"/>
          </w:tcPr>
          <w:p w14:paraId="074A14DD" w14:textId="77777777" w:rsidR="00B502C8" w:rsidRPr="00612148" w:rsidRDefault="00B502C8" w:rsidP="00B502C8">
            <w:pPr>
              <w:suppressAutoHyphens/>
              <w:spacing w:line="240" w:lineRule="auto"/>
              <w:ind w:firstLine="0"/>
              <w:jc w:val="left"/>
              <w:rPr>
                <w:rFonts w:cs="Arial"/>
                <w:sz w:val="20"/>
                <w:szCs w:val="20"/>
              </w:rPr>
            </w:pPr>
            <w:r w:rsidRPr="00612148">
              <w:rPr>
                <w:rFonts w:cs="Arial"/>
                <w:sz w:val="20"/>
                <w:szCs w:val="20"/>
              </w:rPr>
              <w:t>Твердое в жидком (суспензия)</w:t>
            </w:r>
          </w:p>
        </w:tc>
        <w:tc>
          <w:tcPr>
            <w:tcW w:w="1417" w:type="dxa"/>
            <w:shd w:val="clear" w:color="auto" w:fill="auto"/>
            <w:vAlign w:val="center"/>
          </w:tcPr>
          <w:p w14:paraId="1B7845E6" w14:textId="2386CB9A" w:rsidR="00B502C8" w:rsidRPr="00DA6653" w:rsidRDefault="00BD072C" w:rsidP="00B502C8">
            <w:pPr>
              <w:spacing w:line="240" w:lineRule="auto"/>
              <w:ind w:firstLine="0"/>
              <w:jc w:val="center"/>
              <w:rPr>
                <w:rFonts w:cs="Arial"/>
                <w:sz w:val="20"/>
                <w:szCs w:val="20"/>
                <w:highlight w:val="yellow"/>
              </w:rPr>
            </w:pPr>
            <w:r w:rsidRPr="00BD072C">
              <w:rPr>
                <w:rFonts w:cs="Arial"/>
                <w:sz w:val="20"/>
                <w:szCs w:val="20"/>
              </w:rPr>
              <w:t>2103,24</w:t>
            </w:r>
          </w:p>
        </w:tc>
        <w:tc>
          <w:tcPr>
            <w:tcW w:w="851" w:type="dxa"/>
            <w:shd w:val="clear" w:color="auto" w:fill="auto"/>
            <w:vAlign w:val="center"/>
          </w:tcPr>
          <w:p w14:paraId="701E3848" w14:textId="77777777" w:rsidR="00B502C8" w:rsidRPr="00612148" w:rsidRDefault="00B502C8" w:rsidP="00111A17">
            <w:pPr>
              <w:spacing w:line="240" w:lineRule="auto"/>
              <w:ind w:left="-57" w:right="-57" w:firstLine="0"/>
              <w:jc w:val="center"/>
              <w:rPr>
                <w:rFonts w:cs="Arial"/>
                <w:sz w:val="20"/>
                <w:szCs w:val="20"/>
              </w:rPr>
            </w:pPr>
            <w:r w:rsidRPr="00612148">
              <w:rPr>
                <w:rFonts w:cs="Arial"/>
                <w:sz w:val="20"/>
                <w:szCs w:val="20"/>
              </w:rPr>
              <w:t>до 11 мес.</w:t>
            </w:r>
          </w:p>
        </w:tc>
        <w:tc>
          <w:tcPr>
            <w:tcW w:w="2267" w:type="dxa"/>
            <w:shd w:val="clear" w:color="auto" w:fill="auto"/>
            <w:vAlign w:val="center"/>
          </w:tcPr>
          <w:p w14:paraId="5262170B" w14:textId="77777777" w:rsidR="00B502C8" w:rsidRPr="00612148" w:rsidRDefault="00B502C8" w:rsidP="00B502C8">
            <w:pPr>
              <w:spacing w:line="240" w:lineRule="auto"/>
              <w:ind w:firstLine="0"/>
              <w:jc w:val="center"/>
              <w:rPr>
                <w:rFonts w:cs="Arial"/>
                <w:sz w:val="20"/>
                <w:szCs w:val="20"/>
              </w:rPr>
            </w:pPr>
            <w:r w:rsidRPr="00612148">
              <w:rPr>
                <w:rFonts w:cs="Arial"/>
                <w:sz w:val="20"/>
                <w:szCs w:val="20"/>
              </w:rPr>
              <w:t>Шламовый амбар,</w:t>
            </w:r>
            <w:r w:rsidRPr="00612148">
              <w:t xml:space="preserve"> </w:t>
            </w:r>
            <w:r w:rsidRPr="00612148">
              <w:rPr>
                <w:rFonts w:cs="Arial"/>
                <w:sz w:val="20"/>
                <w:szCs w:val="20"/>
              </w:rPr>
              <w:t>площадка временного накопления отходов бурения</w:t>
            </w:r>
          </w:p>
        </w:tc>
        <w:tc>
          <w:tcPr>
            <w:tcW w:w="1417" w:type="dxa"/>
            <w:shd w:val="clear" w:color="auto" w:fill="auto"/>
            <w:vAlign w:val="center"/>
          </w:tcPr>
          <w:p w14:paraId="5B5AFD9E" w14:textId="16E77BC0" w:rsidR="00B502C8" w:rsidRPr="00612148" w:rsidRDefault="00B502C8" w:rsidP="00B502C8">
            <w:pPr>
              <w:spacing w:line="240" w:lineRule="auto"/>
              <w:ind w:firstLine="0"/>
              <w:jc w:val="center"/>
              <w:rPr>
                <w:rFonts w:cs="Arial"/>
                <w:sz w:val="16"/>
                <w:szCs w:val="16"/>
              </w:rPr>
            </w:pPr>
            <w:r>
              <w:rPr>
                <w:rFonts w:cs="Arial"/>
                <w:sz w:val="20"/>
                <w:szCs w:val="20"/>
              </w:rPr>
              <w:t>С</w:t>
            </w:r>
            <w:r w:rsidRPr="00612148">
              <w:rPr>
                <w:rFonts w:cs="Arial"/>
                <w:sz w:val="20"/>
                <w:szCs w:val="20"/>
              </w:rPr>
              <w:t>бор, разм</w:t>
            </w:r>
            <w:r w:rsidRPr="00612148">
              <w:rPr>
                <w:rFonts w:cs="Arial"/>
                <w:sz w:val="20"/>
                <w:szCs w:val="20"/>
              </w:rPr>
              <w:t>е</w:t>
            </w:r>
            <w:r w:rsidRPr="00612148">
              <w:rPr>
                <w:rFonts w:cs="Arial"/>
                <w:sz w:val="20"/>
                <w:szCs w:val="20"/>
              </w:rPr>
              <w:t>щение</w:t>
            </w:r>
          </w:p>
        </w:tc>
        <w:tc>
          <w:tcPr>
            <w:tcW w:w="1376" w:type="dxa"/>
            <w:shd w:val="clear" w:color="auto" w:fill="auto"/>
            <w:vAlign w:val="center"/>
          </w:tcPr>
          <w:p w14:paraId="4CC078C7" w14:textId="77777777" w:rsidR="00B502C8" w:rsidRPr="00612148" w:rsidRDefault="00B502C8" w:rsidP="00111A17">
            <w:pPr>
              <w:spacing w:line="240" w:lineRule="auto"/>
              <w:ind w:firstLine="0"/>
              <w:rPr>
                <w:rFonts w:cs="Arial"/>
                <w:sz w:val="20"/>
                <w:szCs w:val="20"/>
              </w:rPr>
            </w:pPr>
            <w:r w:rsidRPr="00612148">
              <w:rPr>
                <w:rFonts w:cs="Arial"/>
                <w:sz w:val="20"/>
                <w:szCs w:val="20"/>
              </w:rPr>
              <w:t xml:space="preserve">АО «Сузун», лицензия </w:t>
            </w:r>
            <w:r w:rsidRPr="00612148">
              <w:rPr>
                <w:rFonts w:cs="Arial"/>
                <w:sz w:val="20"/>
                <w:szCs w:val="20"/>
              </w:rPr>
              <w:br/>
              <w:t>серия 024 №00190 от 11.02.2016 г.</w:t>
            </w:r>
          </w:p>
        </w:tc>
      </w:tr>
      <w:tr w:rsidR="00B502C8" w:rsidRPr="00612148" w14:paraId="4B3A2048" w14:textId="77777777" w:rsidTr="0079330E">
        <w:trPr>
          <w:cantSplit/>
          <w:trHeight w:val="20"/>
        </w:trPr>
        <w:tc>
          <w:tcPr>
            <w:tcW w:w="2946" w:type="dxa"/>
            <w:shd w:val="clear" w:color="auto" w:fill="auto"/>
            <w:vAlign w:val="center"/>
          </w:tcPr>
          <w:p w14:paraId="35A7DD4E" w14:textId="77777777" w:rsidR="00B502C8" w:rsidRPr="00612148" w:rsidRDefault="00B502C8" w:rsidP="00111A17">
            <w:pPr>
              <w:spacing w:line="240" w:lineRule="auto"/>
              <w:ind w:firstLine="0"/>
              <w:rPr>
                <w:rFonts w:cs="Arial"/>
                <w:sz w:val="20"/>
                <w:szCs w:val="20"/>
                <w:highlight w:val="yellow"/>
              </w:rPr>
            </w:pPr>
            <w:r w:rsidRPr="00612148">
              <w:rPr>
                <w:rFonts w:cs="Arial"/>
                <w:sz w:val="20"/>
                <w:szCs w:val="20"/>
              </w:rPr>
              <w:t>Мусор от офисных и бытовых помещений организованный несортированный (исключая крупногабаритный)</w:t>
            </w:r>
          </w:p>
        </w:tc>
        <w:tc>
          <w:tcPr>
            <w:tcW w:w="1763" w:type="dxa"/>
            <w:shd w:val="clear" w:color="auto" w:fill="auto"/>
            <w:vAlign w:val="center"/>
          </w:tcPr>
          <w:p w14:paraId="03E1CBE9" w14:textId="77777777" w:rsidR="00B502C8" w:rsidRPr="00612148" w:rsidRDefault="00B502C8" w:rsidP="00111A17">
            <w:pPr>
              <w:spacing w:line="240" w:lineRule="auto"/>
              <w:ind w:firstLine="0"/>
              <w:jc w:val="center"/>
              <w:rPr>
                <w:rFonts w:cs="Arial"/>
                <w:sz w:val="20"/>
                <w:szCs w:val="20"/>
              </w:rPr>
            </w:pPr>
            <w:r w:rsidRPr="00612148">
              <w:rPr>
                <w:rFonts w:cs="Arial"/>
                <w:sz w:val="20"/>
                <w:szCs w:val="20"/>
              </w:rPr>
              <w:t>7 33 100 01 72 4</w:t>
            </w:r>
          </w:p>
        </w:tc>
        <w:tc>
          <w:tcPr>
            <w:tcW w:w="646" w:type="dxa"/>
            <w:shd w:val="clear" w:color="auto" w:fill="auto"/>
            <w:vAlign w:val="center"/>
          </w:tcPr>
          <w:p w14:paraId="08586391" w14:textId="77777777" w:rsidR="00B502C8" w:rsidRPr="00612148" w:rsidRDefault="00B502C8" w:rsidP="00111A17">
            <w:pPr>
              <w:spacing w:line="240" w:lineRule="auto"/>
              <w:ind w:firstLine="0"/>
              <w:jc w:val="center"/>
              <w:rPr>
                <w:rFonts w:cs="Arial"/>
                <w:sz w:val="20"/>
                <w:szCs w:val="20"/>
              </w:rPr>
            </w:pPr>
            <w:r w:rsidRPr="00612148">
              <w:rPr>
                <w:rFonts w:cs="Arial"/>
                <w:sz w:val="20"/>
                <w:szCs w:val="20"/>
              </w:rPr>
              <w:t>4</w:t>
            </w:r>
          </w:p>
        </w:tc>
        <w:tc>
          <w:tcPr>
            <w:tcW w:w="834" w:type="dxa"/>
            <w:shd w:val="clear" w:color="auto" w:fill="auto"/>
            <w:vAlign w:val="center"/>
          </w:tcPr>
          <w:p w14:paraId="41F074D0" w14:textId="77777777" w:rsidR="00B502C8" w:rsidRPr="00612148" w:rsidRDefault="00B502C8" w:rsidP="00111A17">
            <w:pPr>
              <w:spacing w:line="240" w:lineRule="auto"/>
              <w:ind w:firstLine="0"/>
              <w:jc w:val="center"/>
              <w:rPr>
                <w:rFonts w:cs="Arial"/>
                <w:sz w:val="20"/>
                <w:szCs w:val="20"/>
              </w:rPr>
            </w:pPr>
            <w:r w:rsidRPr="00612148">
              <w:rPr>
                <w:rFonts w:cs="Arial"/>
                <w:sz w:val="20"/>
                <w:szCs w:val="20"/>
              </w:rPr>
              <w:t>4</w:t>
            </w:r>
          </w:p>
        </w:tc>
        <w:tc>
          <w:tcPr>
            <w:tcW w:w="1297" w:type="dxa"/>
            <w:shd w:val="clear" w:color="auto" w:fill="auto"/>
            <w:vAlign w:val="center"/>
          </w:tcPr>
          <w:p w14:paraId="40BE1FD0" w14:textId="77777777" w:rsidR="00B502C8" w:rsidRPr="00612148" w:rsidRDefault="00B502C8" w:rsidP="00B502C8">
            <w:pPr>
              <w:suppressAutoHyphens/>
              <w:spacing w:line="240" w:lineRule="auto"/>
              <w:ind w:firstLine="0"/>
              <w:jc w:val="left"/>
              <w:rPr>
                <w:rFonts w:cs="Arial"/>
                <w:sz w:val="20"/>
                <w:szCs w:val="20"/>
              </w:rPr>
            </w:pPr>
            <w:r w:rsidRPr="00612148">
              <w:rPr>
                <w:rFonts w:cs="Arial"/>
                <w:sz w:val="20"/>
                <w:szCs w:val="20"/>
              </w:rPr>
              <w:t>Смесь твердых материалов (включая волокна) и изделий</w:t>
            </w:r>
          </w:p>
        </w:tc>
        <w:tc>
          <w:tcPr>
            <w:tcW w:w="1417" w:type="dxa"/>
            <w:shd w:val="clear" w:color="auto" w:fill="auto"/>
            <w:vAlign w:val="center"/>
          </w:tcPr>
          <w:p w14:paraId="535827BD" w14:textId="6C1A4887" w:rsidR="00B502C8" w:rsidRPr="00DA6653" w:rsidRDefault="003D25EC" w:rsidP="00B502C8">
            <w:pPr>
              <w:spacing w:line="240" w:lineRule="auto"/>
              <w:ind w:firstLine="0"/>
              <w:jc w:val="center"/>
              <w:rPr>
                <w:rFonts w:cs="Arial"/>
                <w:sz w:val="20"/>
                <w:szCs w:val="20"/>
                <w:highlight w:val="yellow"/>
              </w:rPr>
            </w:pPr>
            <w:r w:rsidRPr="003D25EC">
              <w:rPr>
                <w:rFonts w:cs="Arial"/>
                <w:sz w:val="20"/>
                <w:szCs w:val="20"/>
              </w:rPr>
              <w:t>1,44</w:t>
            </w:r>
          </w:p>
        </w:tc>
        <w:tc>
          <w:tcPr>
            <w:tcW w:w="851" w:type="dxa"/>
            <w:shd w:val="clear" w:color="auto" w:fill="auto"/>
            <w:vAlign w:val="center"/>
          </w:tcPr>
          <w:p w14:paraId="77F968A8" w14:textId="77777777" w:rsidR="00B502C8" w:rsidRPr="00612148" w:rsidRDefault="00B502C8" w:rsidP="00111A17">
            <w:pPr>
              <w:spacing w:line="240" w:lineRule="auto"/>
              <w:ind w:left="-57" w:right="-57" w:firstLine="0"/>
              <w:jc w:val="center"/>
              <w:rPr>
                <w:rFonts w:cs="Arial"/>
                <w:sz w:val="20"/>
                <w:szCs w:val="20"/>
              </w:rPr>
            </w:pPr>
            <w:r w:rsidRPr="00612148">
              <w:rPr>
                <w:rFonts w:cs="Arial"/>
                <w:sz w:val="20"/>
                <w:szCs w:val="20"/>
              </w:rPr>
              <w:t xml:space="preserve">3 дня зимой, </w:t>
            </w:r>
            <w:r w:rsidRPr="00612148">
              <w:rPr>
                <w:rFonts w:cs="Arial"/>
                <w:sz w:val="20"/>
                <w:szCs w:val="20"/>
              </w:rPr>
              <w:br/>
              <w:t>1 день</w:t>
            </w:r>
          </w:p>
          <w:p w14:paraId="3630DD8F" w14:textId="77777777" w:rsidR="00B502C8" w:rsidRPr="00612148" w:rsidRDefault="00B502C8" w:rsidP="00111A17">
            <w:pPr>
              <w:spacing w:line="240" w:lineRule="auto"/>
              <w:ind w:left="-57" w:right="-57" w:firstLine="0"/>
              <w:jc w:val="center"/>
              <w:rPr>
                <w:rFonts w:cs="Arial"/>
                <w:sz w:val="20"/>
                <w:szCs w:val="20"/>
              </w:rPr>
            </w:pPr>
            <w:r w:rsidRPr="00612148">
              <w:rPr>
                <w:rFonts w:cs="Arial"/>
                <w:sz w:val="20"/>
                <w:szCs w:val="20"/>
              </w:rPr>
              <w:t>летом*</w:t>
            </w:r>
          </w:p>
        </w:tc>
        <w:tc>
          <w:tcPr>
            <w:tcW w:w="2267" w:type="dxa"/>
            <w:shd w:val="clear" w:color="auto" w:fill="auto"/>
            <w:vAlign w:val="center"/>
          </w:tcPr>
          <w:p w14:paraId="0BB0796A" w14:textId="77777777" w:rsidR="00B502C8" w:rsidRPr="00612148" w:rsidRDefault="00B502C8" w:rsidP="00B502C8">
            <w:pPr>
              <w:spacing w:line="240" w:lineRule="auto"/>
              <w:ind w:firstLine="0"/>
              <w:jc w:val="center"/>
              <w:rPr>
                <w:rFonts w:cs="Arial"/>
                <w:sz w:val="20"/>
                <w:szCs w:val="20"/>
              </w:rPr>
            </w:pPr>
            <w:r w:rsidRPr="00612148">
              <w:rPr>
                <w:rFonts w:cs="Arial"/>
                <w:sz w:val="20"/>
                <w:szCs w:val="20"/>
              </w:rPr>
              <w:t>Мусорный контейнер на асфальтированной площадке</w:t>
            </w:r>
          </w:p>
        </w:tc>
        <w:tc>
          <w:tcPr>
            <w:tcW w:w="1417" w:type="dxa"/>
            <w:shd w:val="clear" w:color="auto" w:fill="auto"/>
            <w:vAlign w:val="center"/>
          </w:tcPr>
          <w:p w14:paraId="0C2E8F68" w14:textId="77777777" w:rsidR="00B502C8" w:rsidRPr="00612148" w:rsidRDefault="00B502C8" w:rsidP="00111A17">
            <w:pPr>
              <w:spacing w:line="240" w:lineRule="auto"/>
              <w:ind w:firstLine="0"/>
              <w:jc w:val="center"/>
              <w:rPr>
                <w:sz w:val="20"/>
                <w:szCs w:val="20"/>
              </w:rPr>
            </w:pPr>
            <w:r w:rsidRPr="00612148">
              <w:rPr>
                <w:rFonts w:cs="Arial"/>
                <w:sz w:val="20"/>
                <w:szCs w:val="20"/>
              </w:rPr>
              <w:t>Сбор, тран</w:t>
            </w:r>
            <w:r w:rsidRPr="00612148">
              <w:rPr>
                <w:rFonts w:cs="Arial"/>
                <w:sz w:val="20"/>
                <w:szCs w:val="20"/>
              </w:rPr>
              <w:t>с</w:t>
            </w:r>
            <w:r w:rsidRPr="00612148">
              <w:rPr>
                <w:rFonts w:cs="Arial"/>
                <w:sz w:val="20"/>
                <w:szCs w:val="20"/>
              </w:rPr>
              <w:t>портиров</w:t>
            </w:r>
            <w:r w:rsidRPr="00612148">
              <w:rPr>
                <w:rFonts w:cs="Arial"/>
                <w:sz w:val="20"/>
                <w:szCs w:val="20"/>
              </w:rPr>
              <w:t>а</w:t>
            </w:r>
            <w:r w:rsidRPr="00612148">
              <w:rPr>
                <w:rFonts w:cs="Arial"/>
                <w:sz w:val="20"/>
                <w:szCs w:val="20"/>
              </w:rPr>
              <w:t>ние, обезвр</w:t>
            </w:r>
            <w:r w:rsidRPr="00612148">
              <w:rPr>
                <w:rFonts w:cs="Arial"/>
                <w:sz w:val="20"/>
                <w:szCs w:val="20"/>
              </w:rPr>
              <w:t>е</w:t>
            </w:r>
            <w:r w:rsidRPr="00612148">
              <w:rPr>
                <w:rFonts w:cs="Arial"/>
                <w:sz w:val="20"/>
                <w:szCs w:val="20"/>
              </w:rPr>
              <w:t>живание</w:t>
            </w:r>
          </w:p>
        </w:tc>
        <w:tc>
          <w:tcPr>
            <w:tcW w:w="1376" w:type="dxa"/>
            <w:shd w:val="clear" w:color="auto" w:fill="auto"/>
            <w:vAlign w:val="center"/>
          </w:tcPr>
          <w:p w14:paraId="71404F96" w14:textId="77777777" w:rsidR="00B502C8" w:rsidRPr="00612148" w:rsidRDefault="00B502C8" w:rsidP="00111A17">
            <w:pPr>
              <w:spacing w:line="240" w:lineRule="auto"/>
              <w:ind w:firstLine="0"/>
              <w:jc w:val="center"/>
              <w:rPr>
                <w:rFonts w:cs="Arial"/>
                <w:sz w:val="20"/>
                <w:szCs w:val="20"/>
              </w:rPr>
            </w:pPr>
            <w:r w:rsidRPr="00612148">
              <w:rPr>
                <w:rFonts w:cs="Arial"/>
                <w:sz w:val="20"/>
                <w:szCs w:val="20"/>
              </w:rPr>
              <w:t>ООО «Р</w:t>
            </w:r>
            <w:r w:rsidRPr="00612148">
              <w:rPr>
                <w:rFonts w:cs="Arial"/>
                <w:sz w:val="20"/>
                <w:szCs w:val="20"/>
              </w:rPr>
              <w:t>о</w:t>
            </w:r>
            <w:r w:rsidRPr="00612148">
              <w:rPr>
                <w:rFonts w:cs="Arial"/>
                <w:sz w:val="20"/>
                <w:szCs w:val="20"/>
              </w:rPr>
              <w:t>текс-с, л</w:t>
            </w:r>
            <w:r w:rsidRPr="00612148">
              <w:rPr>
                <w:rFonts w:cs="Arial"/>
                <w:sz w:val="20"/>
                <w:szCs w:val="20"/>
              </w:rPr>
              <w:t>и</w:t>
            </w:r>
            <w:r w:rsidRPr="00612148">
              <w:rPr>
                <w:rFonts w:cs="Arial"/>
                <w:sz w:val="20"/>
                <w:szCs w:val="20"/>
              </w:rPr>
              <w:t xml:space="preserve">цензия </w:t>
            </w:r>
            <w:r w:rsidRPr="00612148">
              <w:rPr>
                <w:rFonts w:cs="Arial"/>
                <w:sz w:val="20"/>
                <w:szCs w:val="20"/>
              </w:rPr>
              <w:br/>
              <w:t>№(24)-1138-СТБ от 17.08.2016 г.</w:t>
            </w:r>
          </w:p>
        </w:tc>
      </w:tr>
      <w:tr w:rsidR="00B502C8" w:rsidRPr="00612148" w14:paraId="58331C9F" w14:textId="77777777" w:rsidTr="0079330E">
        <w:trPr>
          <w:cantSplit/>
          <w:trHeight w:val="20"/>
        </w:trPr>
        <w:tc>
          <w:tcPr>
            <w:tcW w:w="2946" w:type="dxa"/>
            <w:shd w:val="clear" w:color="auto" w:fill="auto"/>
            <w:vAlign w:val="center"/>
          </w:tcPr>
          <w:p w14:paraId="0FF54E7D" w14:textId="77777777" w:rsidR="00B502C8" w:rsidRPr="00612148" w:rsidRDefault="00B502C8" w:rsidP="00111A17">
            <w:pPr>
              <w:spacing w:line="240" w:lineRule="auto"/>
              <w:ind w:right="114" w:firstLine="0"/>
              <w:rPr>
                <w:rFonts w:cs="Arial"/>
                <w:sz w:val="20"/>
                <w:szCs w:val="20"/>
              </w:rPr>
            </w:pPr>
            <w:r w:rsidRPr="00612148">
              <w:rPr>
                <w:rFonts w:cs="Arial"/>
                <w:sz w:val="20"/>
                <w:szCs w:val="20"/>
              </w:rPr>
              <w:t>Обтирочный материал, з</w:t>
            </w:r>
            <w:r w:rsidRPr="00612148">
              <w:rPr>
                <w:rFonts w:cs="Arial"/>
                <w:sz w:val="20"/>
                <w:szCs w:val="20"/>
              </w:rPr>
              <w:t>а</w:t>
            </w:r>
            <w:r w:rsidRPr="00612148">
              <w:rPr>
                <w:rFonts w:cs="Arial"/>
                <w:sz w:val="20"/>
                <w:szCs w:val="20"/>
              </w:rPr>
              <w:t>грязненный нефтью или нефтепродуктами (содерж</w:t>
            </w:r>
            <w:r w:rsidRPr="00612148">
              <w:rPr>
                <w:rFonts w:cs="Arial"/>
                <w:sz w:val="20"/>
                <w:szCs w:val="20"/>
              </w:rPr>
              <w:t>а</w:t>
            </w:r>
            <w:r w:rsidRPr="00612148">
              <w:rPr>
                <w:rFonts w:cs="Arial"/>
                <w:sz w:val="20"/>
                <w:szCs w:val="20"/>
              </w:rPr>
              <w:t>ние нефти или нефтепроду</w:t>
            </w:r>
            <w:r w:rsidRPr="00612148">
              <w:rPr>
                <w:rFonts w:cs="Arial"/>
                <w:sz w:val="20"/>
                <w:szCs w:val="20"/>
              </w:rPr>
              <w:t>к</w:t>
            </w:r>
            <w:r w:rsidRPr="00612148">
              <w:rPr>
                <w:rFonts w:cs="Arial"/>
                <w:sz w:val="20"/>
                <w:szCs w:val="20"/>
              </w:rPr>
              <w:t>тов менее 15%)</w:t>
            </w:r>
          </w:p>
        </w:tc>
        <w:tc>
          <w:tcPr>
            <w:tcW w:w="1763" w:type="dxa"/>
            <w:shd w:val="clear" w:color="auto" w:fill="auto"/>
            <w:vAlign w:val="center"/>
          </w:tcPr>
          <w:p w14:paraId="50D0CD34" w14:textId="77777777" w:rsidR="00B502C8" w:rsidRPr="00612148" w:rsidRDefault="00B502C8" w:rsidP="00111A17">
            <w:pPr>
              <w:spacing w:line="240" w:lineRule="auto"/>
              <w:ind w:firstLine="0"/>
              <w:jc w:val="center"/>
              <w:rPr>
                <w:rFonts w:cs="Arial"/>
                <w:sz w:val="20"/>
                <w:szCs w:val="20"/>
              </w:rPr>
            </w:pPr>
            <w:r w:rsidRPr="00612148">
              <w:rPr>
                <w:rFonts w:cs="Arial"/>
                <w:sz w:val="20"/>
                <w:szCs w:val="20"/>
              </w:rPr>
              <w:t>9 19 204 02 60 4</w:t>
            </w:r>
          </w:p>
        </w:tc>
        <w:tc>
          <w:tcPr>
            <w:tcW w:w="646" w:type="dxa"/>
            <w:shd w:val="clear" w:color="auto" w:fill="auto"/>
            <w:vAlign w:val="center"/>
          </w:tcPr>
          <w:p w14:paraId="755D1BC7" w14:textId="77777777" w:rsidR="00B502C8" w:rsidRPr="00612148" w:rsidRDefault="00B502C8" w:rsidP="00111A17">
            <w:pPr>
              <w:spacing w:line="240" w:lineRule="auto"/>
              <w:ind w:firstLine="0"/>
              <w:jc w:val="center"/>
              <w:rPr>
                <w:rFonts w:cs="Arial"/>
                <w:sz w:val="20"/>
                <w:szCs w:val="20"/>
              </w:rPr>
            </w:pPr>
            <w:r w:rsidRPr="00612148">
              <w:rPr>
                <w:rFonts w:cs="Arial"/>
                <w:sz w:val="20"/>
                <w:szCs w:val="20"/>
              </w:rPr>
              <w:t>4</w:t>
            </w:r>
          </w:p>
        </w:tc>
        <w:tc>
          <w:tcPr>
            <w:tcW w:w="834" w:type="dxa"/>
            <w:shd w:val="clear" w:color="auto" w:fill="auto"/>
            <w:vAlign w:val="center"/>
          </w:tcPr>
          <w:p w14:paraId="0FFFA3F9" w14:textId="77777777" w:rsidR="00B502C8" w:rsidRPr="00612148" w:rsidRDefault="00B502C8" w:rsidP="00111A17">
            <w:pPr>
              <w:spacing w:line="240" w:lineRule="auto"/>
              <w:ind w:firstLine="0"/>
              <w:jc w:val="center"/>
              <w:rPr>
                <w:rFonts w:cs="Arial"/>
                <w:sz w:val="20"/>
                <w:szCs w:val="20"/>
              </w:rPr>
            </w:pPr>
            <w:r w:rsidRPr="00612148">
              <w:rPr>
                <w:rFonts w:cs="Arial"/>
                <w:sz w:val="20"/>
                <w:szCs w:val="20"/>
              </w:rPr>
              <w:t>-*</w:t>
            </w:r>
          </w:p>
        </w:tc>
        <w:tc>
          <w:tcPr>
            <w:tcW w:w="1297" w:type="dxa"/>
            <w:shd w:val="clear" w:color="auto" w:fill="auto"/>
            <w:vAlign w:val="center"/>
          </w:tcPr>
          <w:p w14:paraId="5D42328A" w14:textId="77777777" w:rsidR="00B502C8" w:rsidRPr="00612148" w:rsidRDefault="00B502C8" w:rsidP="00B502C8">
            <w:pPr>
              <w:suppressAutoHyphens/>
              <w:spacing w:line="240" w:lineRule="auto"/>
              <w:ind w:firstLine="0"/>
              <w:jc w:val="left"/>
              <w:rPr>
                <w:rFonts w:eastAsia="Times New Roman" w:cs="Arial"/>
                <w:sz w:val="20"/>
                <w:szCs w:val="20"/>
                <w:highlight w:val="lightGray"/>
                <w:lang w:eastAsia="ru-RU"/>
              </w:rPr>
            </w:pPr>
            <w:r w:rsidRPr="00612148">
              <w:rPr>
                <w:rFonts w:eastAsia="Times New Roman" w:cs="Arial"/>
                <w:sz w:val="20"/>
                <w:szCs w:val="20"/>
                <w:lang w:eastAsia="ru-RU"/>
              </w:rPr>
              <w:t>Изделия из волокон</w:t>
            </w:r>
          </w:p>
        </w:tc>
        <w:tc>
          <w:tcPr>
            <w:tcW w:w="1417" w:type="dxa"/>
            <w:shd w:val="clear" w:color="auto" w:fill="auto"/>
            <w:vAlign w:val="center"/>
          </w:tcPr>
          <w:p w14:paraId="58D9F1C5" w14:textId="530FD93D" w:rsidR="00B502C8" w:rsidRPr="00DA6653" w:rsidRDefault="003D25EC" w:rsidP="00111A17">
            <w:pPr>
              <w:spacing w:line="240" w:lineRule="auto"/>
              <w:ind w:firstLine="0"/>
              <w:jc w:val="center"/>
              <w:rPr>
                <w:rFonts w:cs="Arial"/>
                <w:sz w:val="20"/>
                <w:szCs w:val="20"/>
                <w:highlight w:val="yellow"/>
              </w:rPr>
            </w:pPr>
            <w:r w:rsidRPr="003D25EC">
              <w:rPr>
                <w:rFonts w:cs="Arial"/>
                <w:sz w:val="20"/>
                <w:szCs w:val="20"/>
              </w:rPr>
              <w:t>1,314</w:t>
            </w:r>
          </w:p>
        </w:tc>
        <w:tc>
          <w:tcPr>
            <w:tcW w:w="851" w:type="dxa"/>
            <w:shd w:val="clear" w:color="auto" w:fill="auto"/>
            <w:vAlign w:val="center"/>
          </w:tcPr>
          <w:p w14:paraId="3C1D038F" w14:textId="77777777" w:rsidR="00B502C8" w:rsidRPr="00612148" w:rsidRDefault="00B502C8" w:rsidP="00111A17">
            <w:pPr>
              <w:spacing w:line="240" w:lineRule="auto"/>
              <w:ind w:firstLine="0"/>
              <w:jc w:val="center"/>
              <w:rPr>
                <w:rFonts w:cs="Arial"/>
                <w:sz w:val="20"/>
                <w:szCs w:val="20"/>
              </w:rPr>
            </w:pPr>
            <w:r w:rsidRPr="00612148">
              <w:rPr>
                <w:rFonts w:cs="Arial"/>
                <w:sz w:val="20"/>
                <w:szCs w:val="20"/>
              </w:rPr>
              <w:t>до 11 мес.</w:t>
            </w:r>
          </w:p>
        </w:tc>
        <w:tc>
          <w:tcPr>
            <w:tcW w:w="2267" w:type="dxa"/>
            <w:shd w:val="clear" w:color="auto" w:fill="auto"/>
            <w:vAlign w:val="center"/>
          </w:tcPr>
          <w:p w14:paraId="401E5B7E" w14:textId="49832574" w:rsidR="00B502C8" w:rsidRPr="00612148" w:rsidRDefault="00B502C8" w:rsidP="00B502C8">
            <w:pPr>
              <w:spacing w:line="240" w:lineRule="auto"/>
              <w:ind w:left="-57" w:right="-57" w:firstLine="49"/>
              <w:jc w:val="center"/>
              <w:rPr>
                <w:rFonts w:cs="Arial"/>
                <w:sz w:val="20"/>
                <w:szCs w:val="20"/>
              </w:rPr>
            </w:pPr>
            <w:r w:rsidRPr="00612148">
              <w:rPr>
                <w:rFonts w:cs="Arial"/>
                <w:sz w:val="20"/>
                <w:szCs w:val="20"/>
              </w:rPr>
              <w:t>Закрытый металлич</w:t>
            </w:r>
            <w:r w:rsidRPr="00612148">
              <w:rPr>
                <w:rFonts w:cs="Arial"/>
                <w:sz w:val="20"/>
                <w:szCs w:val="20"/>
              </w:rPr>
              <w:t>е</w:t>
            </w:r>
            <w:r w:rsidRPr="00612148">
              <w:rPr>
                <w:rFonts w:cs="Arial"/>
                <w:sz w:val="20"/>
                <w:szCs w:val="20"/>
              </w:rPr>
              <w:t>ский ящик</w:t>
            </w:r>
          </w:p>
        </w:tc>
        <w:tc>
          <w:tcPr>
            <w:tcW w:w="1417" w:type="dxa"/>
            <w:shd w:val="clear" w:color="auto" w:fill="auto"/>
            <w:vAlign w:val="center"/>
          </w:tcPr>
          <w:p w14:paraId="67A8C2BE" w14:textId="77777777" w:rsidR="00B502C8" w:rsidRPr="00612148" w:rsidRDefault="00B502C8" w:rsidP="00111A17">
            <w:pPr>
              <w:spacing w:line="240" w:lineRule="auto"/>
              <w:ind w:firstLine="0"/>
              <w:jc w:val="center"/>
              <w:rPr>
                <w:sz w:val="20"/>
                <w:szCs w:val="20"/>
              </w:rPr>
            </w:pPr>
            <w:r w:rsidRPr="00612148">
              <w:rPr>
                <w:rFonts w:cs="Arial"/>
                <w:sz w:val="20"/>
                <w:szCs w:val="20"/>
              </w:rPr>
              <w:t>Сбор, тран</w:t>
            </w:r>
            <w:r w:rsidRPr="00612148">
              <w:rPr>
                <w:rFonts w:cs="Arial"/>
                <w:sz w:val="20"/>
                <w:szCs w:val="20"/>
              </w:rPr>
              <w:t>с</w:t>
            </w:r>
            <w:r w:rsidRPr="00612148">
              <w:rPr>
                <w:rFonts w:cs="Arial"/>
                <w:sz w:val="20"/>
                <w:szCs w:val="20"/>
              </w:rPr>
              <w:t>портиров</w:t>
            </w:r>
            <w:r w:rsidRPr="00612148">
              <w:rPr>
                <w:rFonts w:cs="Arial"/>
                <w:sz w:val="20"/>
                <w:szCs w:val="20"/>
              </w:rPr>
              <w:t>а</w:t>
            </w:r>
            <w:r w:rsidRPr="00612148">
              <w:rPr>
                <w:rFonts w:cs="Arial"/>
                <w:sz w:val="20"/>
                <w:szCs w:val="20"/>
              </w:rPr>
              <w:t>ние, обезвр</w:t>
            </w:r>
            <w:r w:rsidRPr="00612148">
              <w:rPr>
                <w:rFonts w:cs="Arial"/>
                <w:sz w:val="20"/>
                <w:szCs w:val="20"/>
              </w:rPr>
              <w:t>е</w:t>
            </w:r>
            <w:r w:rsidRPr="00612148">
              <w:rPr>
                <w:rFonts w:cs="Arial"/>
                <w:sz w:val="20"/>
                <w:szCs w:val="20"/>
              </w:rPr>
              <w:t>живание</w:t>
            </w:r>
          </w:p>
        </w:tc>
        <w:tc>
          <w:tcPr>
            <w:tcW w:w="1376" w:type="dxa"/>
            <w:shd w:val="clear" w:color="auto" w:fill="auto"/>
            <w:vAlign w:val="center"/>
          </w:tcPr>
          <w:p w14:paraId="5043E849" w14:textId="77777777" w:rsidR="00B502C8" w:rsidRPr="00612148" w:rsidRDefault="00B502C8" w:rsidP="00111A17">
            <w:pPr>
              <w:spacing w:line="240" w:lineRule="auto"/>
              <w:ind w:firstLine="0"/>
              <w:jc w:val="center"/>
              <w:rPr>
                <w:rFonts w:cs="Arial"/>
                <w:sz w:val="20"/>
                <w:szCs w:val="20"/>
              </w:rPr>
            </w:pPr>
            <w:r w:rsidRPr="00612148">
              <w:rPr>
                <w:rFonts w:cs="Arial"/>
                <w:sz w:val="20"/>
                <w:szCs w:val="20"/>
              </w:rPr>
              <w:t>ООО «Р</w:t>
            </w:r>
            <w:r w:rsidRPr="00612148">
              <w:rPr>
                <w:rFonts w:cs="Arial"/>
                <w:sz w:val="20"/>
                <w:szCs w:val="20"/>
              </w:rPr>
              <w:t>о</w:t>
            </w:r>
            <w:r w:rsidRPr="00612148">
              <w:rPr>
                <w:rFonts w:cs="Arial"/>
                <w:sz w:val="20"/>
                <w:szCs w:val="20"/>
              </w:rPr>
              <w:t>текс-с, л</w:t>
            </w:r>
            <w:r w:rsidRPr="00612148">
              <w:rPr>
                <w:rFonts w:cs="Arial"/>
                <w:sz w:val="20"/>
                <w:szCs w:val="20"/>
              </w:rPr>
              <w:t>и</w:t>
            </w:r>
            <w:r w:rsidRPr="00612148">
              <w:rPr>
                <w:rFonts w:cs="Arial"/>
                <w:sz w:val="20"/>
                <w:szCs w:val="20"/>
              </w:rPr>
              <w:t xml:space="preserve">цензия </w:t>
            </w:r>
            <w:r w:rsidRPr="00612148">
              <w:rPr>
                <w:rFonts w:cs="Arial"/>
                <w:sz w:val="20"/>
                <w:szCs w:val="20"/>
              </w:rPr>
              <w:br/>
              <w:t>№(24)-1138-СТБ от 17.08.2016 г.</w:t>
            </w:r>
          </w:p>
        </w:tc>
      </w:tr>
      <w:tr w:rsidR="00B502C8" w:rsidRPr="00612148" w14:paraId="3CD48152" w14:textId="77777777" w:rsidTr="0079330E">
        <w:trPr>
          <w:cantSplit/>
          <w:trHeight w:val="20"/>
        </w:trPr>
        <w:tc>
          <w:tcPr>
            <w:tcW w:w="2946" w:type="dxa"/>
            <w:shd w:val="clear" w:color="auto" w:fill="auto"/>
            <w:vAlign w:val="center"/>
          </w:tcPr>
          <w:p w14:paraId="3BDDF360" w14:textId="77777777" w:rsidR="00B502C8" w:rsidRPr="00612148" w:rsidRDefault="00B502C8" w:rsidP="00111A17">
            <w:pPr>
              <w:spacing w:line="240" w:lineRule="auto"/>
              <w:ind w:left="12" w:right="24" w:firstLine="0"/>
              <w:jc w:val="left"/>
              <w:rPr>
                <w:rFonts w:cs="Arial"/>
                <w:sz w:val="20"/>
                <w:szCs w:val="20"/>
              </w:rPr>
            </w:pPr>
            <w:r w:rsidRPr="00612148">
              <w:rPr>
                <w:rFonts w:cs="Arial"/>
                <w:sz w:val="20"/>
                <w:szCs w:val="20"/>
              </w:rPr>
              <w:lastRenderedPageBreak/>
              <w:t>Отходы полипропиленовой тары незагрязненной</w:t>
            </w:r>
          </w:p>
        </w:tc>
        <w:tc>
          <w:tcPr>
            <w:tcW w:w="1763" w:type="dxa"/>
            <w:shd w:val="clear" w:color="auto" w:fill="auto"/>
            <w:vAlign w:val="center"/>
          </w:tcPr>
          <w:p w14:paraId="4CCE8E21" w14:textId="77777777" w:rsidR="00B502C8" w:rsidRPr="00612148" w:rsidRDefault="00B502C8" w:rsidP="00111A17">
            <w:pPr>
              <w:spacing w:line="240" w:lineRule="auto"/>
              <w:ind w:firstLine="0"/>
              <w:jc w:val="center"/>
              <w:rPr>
                <w:rFonts w:cs="Arial"/>
                <w:sz w:val="20"/>
                <w:szCs w:val="20"/>
              </w:rPr>
            </w:pPr>
            <w:r w:rsidRPr="00612148">
              <w:rPr>
                <w:rFonts w:cs="Arial"/>
                <w:sz w:val="20"/>
                <w:szCs w:val="20"/>
              </w:rPr>
              <w:t>4 34 120 04 51 5</w:t>
            </w:r>
          </w:p>
        </w:tc>
        <w:tc>
          <w:tcPr>
            <w:tcW w:w="646" w:type="dxa"/>
            <w:shd w:val="clear" w:color="auto" w:fill="auto"/>
            <w:vAlign w:val="center"/>
          </w:tcPr>
          <w:p w14:paraId="2B2F632D" w14:textId="77777777" w:rsidR="00B502C8" w:rsidRPr="00612148" w:rsidRDefault="00B502C8" w:rsidP="00111A17">
            <w:pPr>
              <w:spacing w:line="240" w:lineRule="auto"/>
              <w:ind w:firstLine="0"/>
              <w:jc w:val="center"/>
              <w:rPr>
                <w:rFonts w:cs="Arial"/>
                <w:sz w:val="20"/>
                <w:szCs w:val="20"/>
              </w:rPr>
            </w:pPr>
            <w:r w:rsidRPr="00612148">
              <w:rPr>
                <w:rFonts w:cs="Arial"/>
                <w:sz w:val="20"/>
                <w:szCs w:val="20"/>
              </w:rPr>
              <w:t>5</w:t>
            </w:r>
          </w:p>
        </w:tc>
        <w:tc>
          <w:tcPr>
            <w:tcW w:w="834" w:type="dxa"/>
            <w:shd w:val="clear" w:color="auto" w:fill="auto"/>
            <w:vAlign w:val="center"/>
          </w:tcPr>
          <w:p w14:paraId="53FC915C" w14:textId="77777777" w:rsidR="00B502C8" w:rsidRPr="00612148" w:rsidRDefault="00B502C8" w:rsidP="00111A17">
            <w:pPr>
              <w:spacing w:line="240" w:lineRule="auto"/>
              <w:ind w:firstLine="0"/>
              <w:jc w:val="center"/>
              <w:rPr>
                <w:rFonts w:cs="Arial"/>
                <w:sz w:val="20"/>
                <w:szCs w:val="20"/>
                <w:lang w:val="en-US"/>
              </w:rPr>
            </w:pPr>
            <w:r w:rsidRPr="00612148">
              <w:rPr>
                <w:rFonts w:cs="Arial"/>
                <w:sz w:val="20"/>
                <w:szCs w:val="20"/>
                <w:lang w:val="en-US"/>
              </w:rPr>
              <w:t>4</w:t>
            </w:r>
          </w:p>
        </w:tc>
        <w:tc>
          <w:tcPr>
            <w:tcW w:w="1297" w:type="dxa"/>
            <w:shd w:val="clear" w:color="auto" w:fill="auto"/>
            <w:vAlign w:val="center"/>
          </w:tcPr>
          <w:p w14:paraId="1B61525D" w14:textId="77777777" w:rsidR="00B502C8" w:rsidRPr="00612148" w:rsidRDefault="00B502C8" w:rsidP="00111A17">
            <w:pPr>
              <w:suppressAutoHyphens/>
              <w:spacing w:line="240" w:lineRule="auto"/>
              <w:ind w:firstLine="0"/>
              <w:jc w:val="left"/>
              <w:rPr>
                <w:rFonts w:cs="Arial"/>
                <w:sz w:val="20"/>
                <w:szCs w:val="20"/>
              </w:rPr>
            </w:pPr>
            <w:r w:rsidRPr="00612148">
              <w:rPr>
                <w:rFonts w:cs="Arial"/>
                <w:sz w:val="20"/>
                <w:szCs w:val="20"/>
              </w:rPr>
              <w:t>Прочие формы твердых веществ</w:t>
            </w:r>
          </w:p>
        </w:tc>
        <w:tc>
          <w:tcPr>
            <w:tcW w:w="1417" w:type="dxa"/>
            <w:shd w:val="clear" w:color="auto" w:fill="auto"/>
            <w:vAlign w:val="center"/>
          </w:tcPr>
          <w:p w14:paraId="6E2E9D6A" w14:textId="7E7D55F5" w:rsidR="00B502C8" w:rsidRPr="00DA6653" w:rsidRDefault="003D25EC" w:rsidP="00111A17">
            <w:pPr>
              <w:spacing w:line="240" w:lineRule="auto"/>
              <w:ind w:firstLine="0"/>
              <w:jc w:val="center"/>
              <w:rPr>
                <w:rFonts w:cs="Arial"/>
                <w:sz w:val="20"/>
                <w:szCs w:val="20"/>
                <w:highlight w:val="yellow"/>
              </w:rPr>
            </w:pPr>
            <w:r w:rsidRPr="003D25EC">
              <w:rPr>
                <w:rFonts w:cs="Arial"/>
                <w:sz w:val="20"/>
                <w:szCs w:val="20"/>
              </w:rPr>
              <w:t>14,665</w:t>
            </w:r>
          </w:p>
        </w:tc>
        <w:tc>
          <w:tcPr>
            <w:tcW w:w="851" w:type="dxa"/>
            <w:shd w:val="clear" w:color="auto" w:fill="auto"/>
            <w:vAlign w:val="center"/>
          </w:tcPr>
          <w:p w14:paraId="0D59EAAA" w14:textId="77777777" w:rsidR="00B502C8" w:rsidRPr="00612148" w:rsidRDefault="00B502C8" w:rsidP="00111A17">
            <w:pPr>
              <w:spacing w:line="240" w:lineRule="auto"/>
              <w:ind w:firstLine="0"/>
              <w:jc w:val="center"/>
              <w:rPr>
                <w:rFonts w:cs="Arial"/>
                <w:sz w:val="20"/>
                <w:szCs w:val="20"/>
              </w:rPr>
            </w:pPr>
            <w:r w:rsidRPr="00612148">
              <w:rPr>
                <w:rFonts w:cs="Arial"/>
                <w:sz w:val="20"/>
                <w:szCs w:val="20"/>
              </w:rPr>
              <w:t>до 11 мес.</w:t>
            </w:r>
          </w:p>
        </w:tc>
        <w:tc>
          <w:tcPr>
            <w:tcW w:w="2267" w:type="dxa"/>
            <w:shd w:val="clear" w:color="auto" w:fill="auto"/>
            <w:vAlign w:val="center"/>
          </w:tcPr>
          <w:p w14:paraId="4D8C38AD" w14:textId="77777777" w:rsidR="00B502C8" w:rsidRPr="00612148" w:rsidRDefault="00B502C8" w:rsidP="00111A17">
            <w:pPr>
              <w:spacing w:line="240" w:lineRule="auto"/>
              <w:ind w:firstLine="0"/>
              <w:jc w:val="center"/>
              <w:rPr>
                <w:rFonts w:cs="Arial"/>
                <w:sz w:val="20"/>
                <w:szCs w:val="20"/>
              </w:rPr>
            </w:pPr>
            <w:r w:rsidRPr="00612148">
              <w:rPr>
                <w:rFonts w:cs="Arial"/>
                <w:sz w:val="20"/>
                <w:szCs w:val="20"/>
              </w:rPr>
              <w:t>В полиэтиленовых мешках</w:t>
            </w:r>
          </w:p>
        </w:tc>
        <w:tc>
          <w:tcPr>
            <w:tcW w:w="1417" w:type="dxa"/>
            <w:shd w:val="clear" w:color="auto" w:fill="auto"/>
            <w:vAlign w:val="center"/>
          </w:tcPr>
          <w:p w14:paraId="1767122D" w14:textId="77777777" w:rsidR="00B502C8" w:rsidRPr="00612148" w:rsidRDefault="00B502C8" w:rsidP="00111A17">
            <w:pPr>
              <w:spacing w:line="240" w:lineRule="auto"/>
              <w:ind w:firstLine="0"/>
              <w:jc w:val="center"/>
              <w:rPr>
                <w:sz w:val="20"/>
                <w:szCs w:val="20"/>
              </w:rPr>
            </w:pPr>
            <w:r w:rsidRPr="00612148">
              <w:rPr>
                <w:rFonts w:cs="Arial"/>
                <w:sz w:val="20"/>
                <w:szCs w:val="20"/>
              </w:rPr>
              <w:t>Сбор, тран</w:t>
            </w:r>
            <w:r w:rsidRPr="00612148">
              <w:rPr>
                <w:rFonts w:cs="Arial"/>
                <w:sz w:val="20"/>
                <w:szCs w:val="20"/>
              </w:rPr>
              <w:t>с</w:t>
            </w:r>
            <w:r w:rsidRPr="00612148">
              <w:rPr>
                <w:rFonts w:cs="Arial"/>
                <w:sz w:val="20"/>
                <w:szCs w:val="20"/>
              </w:rPr>
              <w:t>портиров</w:t>
            </w:r>
            <w:r w:rsidRPr="00612148">
              <w:rPr>
                <w:rFonts w:cs="Arial"/>
                <w:sz w:val="20"/>
                <w:szCs w:val="20"/>
              </w:rPr>
              <w:t>а</w:t>
            </w:r>
            <w:r w:rsidRPr="00612148">
              <w:rPr>
                <w:rFonts w:cs="Arial"/>
                <w:sz w:val="20"/>
                <w:szCs w:val="20"/>
              </w:rPr>
              <w:t>ние, обезвр</w:t>
            </w:r>
            <w:r w:rsidRPr="00612148">
              <w:rPr>
                <w:rFonts w:cs="Arial"/>
                <w:sz w:val="20"/>
                <w:szCs w:val="20"/>
              </w:rPr>
              <w:t>е</w:t>
            </w:r>
            <w:r w:rsidRPr="00612148">
              <w:rPr>
                <w:rFonts w:cs="Arial"/>
                <w:sz w:val="20"/>
                <w:szCs w:val="20"/>
              </w:rPr>
              <w:t>живание</w:t>
            </w:r>
          </w:p>
        </w:tc>
        <w:tc>
          <w:tcPr>
            <w:tcW w:w="1376" w:type="dxa"/>
            <w:shd w:val="clear" w:color="auto" w:fill="auto"/>
            <w:vAlign w:val="center"/>
          </w:tcPr>
          <w:p w14:paraId="68310D34" w14:textId="77777777" w:rsidR="00B502C8" w:rsidRPr="00612148" w:rsidRDefault="00B502C8" w:rsidP="00111A17">
            <w:pPr>
              <w:spacing w:line="240" w:lineRule="auto"/>
              <w:ind w:firstLine="0"/>
              <w:jc w:val="center"/>
              <w:rPr>
                <w:rFonts w:cs="Arial"/>
                <w:sz w:val="20"/>
                <w:szCs w:val="20"/>
              </w:rPr>
            </w:pPr>
            <w:r w:rsidRPr="00612148">
              <w:rPr>
                <w:rFonts w:cs="Arial"/>
                <w:sz w:val="20"/>
                <w:szCs w:val="20"/>
              </w:rPr>
              <w:t>ООО «Р</w:t>
            </w:r>
            <w:r w:rsidRPr="00612148">
              <w:rPr>
                <w:rFonts w:cs="Arial"/>
                <w:sz w:val="20"/>
                <w:szCs w:val="20"/>
              </w:rPr>
              <w:t>о</w:t>
            </w:r>
            <w:r w:rsidRPr="00612148">
              <w:rPr>
                <w:rFonts w:cs="Arial"/>
                <w:sz w:val="20"/>
                <w:szCs w:val="20"/>
              </w:rPr>
              <w:t>текс-с, л</w:t>
            </w:r>
            <w:r w:rsidRPr="00612148">
              <w:rPr>
                <w:rFonts w:cs="Arial"/>
                <w:sz w:val="20"/>
                <w:szCs w:val="20"/>
              </w:rPr>
              <w:t>и</w:t>
            </w:r>
            <w:r w:rsidRPr="00612148">
              <w:rPr>
                <w:rFonts w:cs="Arial"/>
                <w:sz w:val="20"/>
                <w:szCs w:val="20"/>
              </w:rPr>
              <w:t xml:space="preserve">цензия </w:t>
            </w:r>
            <w:r w:rsidRPr="00612148">
              <w:rPr>
                <w:rFonts w:cs="Arial"/>
                <w:sz w:val="20"/>
                <w:szCs w:val="20"/>
              </w:rPr>
              <w:br/>
              <w:t>№(24)-1138-СТБ от 17.08.2016 г.</w:t>
            </w:r>
          </w:p>
        </w:tc>
      </w:tr>
      <w:tr w:rsidR="00B502C8" w:rsidRPr="00612148" w14:paraId="72F47AA0" w14:textId="77777777" w:rsidTr="0079330E">
        <w:trPr>
          <w:cantSplit/>
          <w:trHeight w:val="20"/>
        </w:trPr>
        <w:tc>
          <w:tcPr>
            <w:tcW w:w="2946" w:type="dxa"/>
            <w:shd w:val="clear" w:color="auto" w:fill="auto"/>
            <w:vAlign w:val="center"/>
          </w:tcPr>
          <w:p w14:paraId="3F72032D" w14:textId="77777777" w:rsidR="00B502C8" w:rsidRPr="00612148" w:rsidRDefault="00B502C8" w:rsidP="00111A17">
            <w:pPr>
              <w:spacing w:line="240" w:lineRule="auto"/>
              <w:ind w:left="12" w:right="24" w:firstLine="0"/>
              <w:jc w:val="left"/>
              <w:rPr>
                <w:rFonts w:cs="Arial"/>
                <w:sz w:val="20"/>
                <w:szCs w:val="20"/>
              </w:rPr>
            </w:pPr>
            <w:r w:rsidRPr="00612148">
              <w:rPr>
                <w:rFonts w:cs="Arial"/>
                <w:sz w:val="20"/>
                <w:szCs w:val="20"/>
              </w:rPr>
              <w:t>Упаковка из бумаги и/или ка</w:t>
            </w:r>
            <w:r w:rsidRPr="00612148">
              <w:rPr>
                <w:rFonts w:cs="Arial"/>
                <w:sz w:val="20"/>
                <w:szCs w:val="20"/>
              </w:rPr>
              <w:t>р</w:t>
            </w:r>
            <w:r w:rsidRPr="00612148">
              <w:rPr>
                <w:rFonts w:cs="Arial"/>
                <w:sz w:val="20"/>
                <w:szCs w:val="20"/>
              </w:rPr>
              <w:t>тона, загрязненная цементом</w:t>
            </w:r>
          </w:p>
        </w:tc>
        <w:tc>
          <w:tcPr>
            <w:tcW w:w="1763" w:type="dxa"/>
            <w:shd w:val="clear" w:color="auto" w:fill="auto"/>
            <w:vAlign w:val="center"/>
          </w:tcPr>
          <w:p w14:paraId="13F0ADC4" w14:textId="77777777" w:rsidR="00B502C8" w:rsidRPr="00612148" w:rsidRDefault="00B502C8" w:rsidP="00111A17">
            <w:pPr>
              <w:spacing w:line="240" w:lineRule="auto"/>
              <w:ind w:firstLine="0"/>
              <w:jc w:val="center"/>
              <w:rPr>
                <w:rFonts w:cs="Arial"/>
                <w:sz w:val="20"/>
                <w:szCs w:val="20"/>
              </w:rPr>
            </w:pPr>
            <w:r w:rsidRPr="00612148">
              <w:rPr>
                <w:rFonts w:cs="Arial"/>
                <w:sz w:val="20"/>
                <w:szCs w:val="20"/>
              </w:rPr>
              <w:t>4 05 911 35 60 5</w:t>
            </w:r>
          </w:p>
        </w:tc>
        <w:tc>
          <w:tcPr>
            <w:tcW w:w="646" w:type="dxa"/>
            <w:shd w:val="clear" w:color="auto" w:fill="auto"/>
            <w:vAlign w:val="center"/>
          </w:tcPr>
          <w:p w14:paraId="1346F892" w14:textId="77777777" w:rsidR="00B502C8" w:rsidRPr="00612148" w:rsidRDefault="00B502C8" w:rsidP="00111A17">
            <w:pPr>
              <w:spacing w:line="240" w:lineRule="auto"/>
              <w:ind w:firstLine="0"/>
              <w:jc w:val="center"/>
              <w:rPr>
                <w:rFonts w:cs="Arial"/>
                <w:sz w:val="20"/>
                <w:szCs w:val="20"/>
              </w:rPr>
            </w:pPr>
            <w:r w:rsidRPr="00612148">
              <w:rPr>
                <w:rFonts w:cs="Arial"/>
                <w:sz w:val="20"/>
                <w:szCs w:val="20"/>
              </w:rPr>
              <w:t>5</w:t>
            </w:r>
          </w:p>
        </w:tc>
        <w:tc>
          <w:tcPr>
            <w:tcW w:w="834" w:type="dxa"/>
            <w:shd w:val="clear" w:color="auto" w:fill="auto"/>
            <w:vAlign w:val="center"/>
          </w:tcPr>
          <w:p w14:paraId="24BAADA4" w14:textId="77777777" w:rsidR="00B502C8" w:rsidRPr="00612148" w:rsidRDefault="00B502C8" w:rsidP="00111A17">
            <w:pPr>
              <w:spacing w:line="240" w:lineRule="auto"/>
              <w:ind w:firstLine="0"/>
              <w:jc w:val="center"/>
              <w:rPr>
                <w:rFonts w:cs="Arial"/>
                <w:sz w:val="20"/>
                <w:szCs w:val="20"/>
                <w:lang w:val="en-US"/>
              </w:rPr>
            </w:pPr>
            <w:r w:rsidRPr="00612148">
              <w:rPr>
                <w:rFonts w:cs="Arial"/>
                <w:sz w:val="20"/>
                <w:szCs w:val="20"/>
                <w:lang w:val="en-US"/>
              </w:rPr>
              <w:t>4</w:t>
            </w:r>
          </w:p>
        </w:tc>
        <w:tc>
          <w:tcPr>
            <w:tcW w:w="1297" w:type="dxa"/>
            <w:shd w:val="clear" w:color="auto" w:fill="auto"/>
            <w:vAlign w:val="center"/>
          </w:tcPr>
          <w:p w14:paraId="28A433B0" w14:textId="77777777" w:rsidR="00B502C8" w:rsidRPr="00612148" w:rsidRDefault="00B502C8" w:rsidP="00111A17">
            <w:pPr>
              <w:suppressAutoHyphens/>
              <w:spacing w:line="240" w:lineRule="auto"/>
              <w:ind w:firstLine="0"/>
              <w:jc w:val="left"/>
              <w:rPr>
                <w:rFonts w:cs="Arial"/>
                <w:sz w:val="20"/>
                <w:szCs w:val="20"/>
              </w:rPr>
            </w:pPr>
            <w:r w:rsidRPr="00612148">
              <w:rPr>
                <w:rFonts w:cs="Arial"/>
                <w:sz w:val="20"/>
                <w:szCs w:val="20"/>
              </w:rPr>
              <w:t>Прочие формы твердых веществ</w:t>
            </w:r>
          </w:p>
        </w:tc>
        <w:tc>
          <w:tcPr>
            <w:tcW w:w="1417" w:type="dxa"/>
            <w:shd w:val="clear" w:color="auto" w:fill="auto"/>
            <w:vAlign w:val="center"/>
          </w:tcPr>
          <w:p w14:paraId="76DE6D37" w14:textId="01996182" w:rsidR="00B502C8" w:rsidRPr="00DA6653" w:rsidRDefault="003D25EC" w:rsidP="00111A17">
            <w:pPr>
              <w:spacing w:line="240" w:lineRule="auto"/>
              <w:ind w:firstLine="0"/>
              <w:jc w:val="center"/>
              <w:rPr>
                <w:rFonts w:cs="Arial"/>
                <w:sz w:val="20"/>
                <w:szCs w:val="20"/>
                <w:highlight w:val="yellow"/>
              </w:rPr>
            </w:pPr>
            <w:r w:rsidRPr="003D25EC">
              <w:rPr>
                <w:rFonts w:cs="Arial"/>
                <w:sz w:val="20"/>
                <w:szCs w:val="20"/>
              </w:rPr>
              <w:t>45,584</w:t>
            </w:r>
          </w:p>
        </w:tc>
        <w:tc>
          <w:tcPr>
            <w:tcW w:w="851" w:type="dxa"/>
            <w:shd w:val="clear" w:color="auto" w:fill="auto"/>
            <w:vAlign w:val="center"/>
          </w:tcPr>
          <w:p w14:paraId="4E10E0FF" w14:textId="77777777" w:rsidR="00B502C8" w:rsidRPr="00612148" w:rsidRDefault="00B502C8" w:rsidP="00111A17">
            <w:pPr>
              <w:spacing w:line="240" w:lineRule="auto"/>
              <w:ind w:firstLine="0"/>
              <w:jc w:val="center"/>
              <w:rPr>
                <w:rFonts w:cs="Arial"/>
                <w:sz w:val="20"/>
                <w:szCs w:val="20"/>
              </w:rPr>
            </w:pPr>
            <w:r w:rsidRPr="00612148">
              <w:rPr>
                <w:rFonts w:cs="Arial"/>
                <w:sz w:val="20"/>
                <w:szCs w:val="20"/>
              </w:rPr>
              <w:t>до 11 мес.</w:t>
            </w:r>
          </w:p>
        </w:tc>
        <w:tc>
          <w:tcPr>
            <w:tcW w:w="2267" w:type="dxa"/>
            <w:shd w:val="clear" w:color="auto" w:fill="auto"/>
            <w:vAlign w:val="center"/>
          </w:tcPr>
          <w:p w14:paraId="789486F3" w14:textId="77777777" w:rsidR="00B502C8" w:rsidRPr="00612148" w:rsidRDefault="00B502C8" w:rsidP="00111A17">
            <w:pPr>
              <w:spacing w:line="240" w:lineRule="auto"/>
              <w:ind w:firstLine="0"/>
              <w:jc w:val="center"/>
              <w:rPr>
                <w:rFonts w:cs="Arial"/>
                <w:sz w:val="20"/>
                <w:szCs w:val="20"/>
              </w:rPr>
            </w:pPr>
            <w:r w:rsidRPr="00612148">
              <w:rPr>
                <w:rFonts w:cs="Arial"/>
                <w:sz w:val="20"/>
                <w:szCs w:val="20"/>
              </w:rPr>
              <w:t>В полиэтиленовых мешках</w:t>
            </w:r>
          </w:p>
        </w:tc>
        <w:tc>
          <w:tcPr>
            <w:tcW w:w="1417" w:type="dxa"/>
            <w:shd w:val="clear" w:color="auto" w:fill="auto"/>
            <w:vAlign w:val="center"/>
          </w:tcPr>
          <w:p w14:paraId="750A2331" w14:textId="77777777" w:rsidR="00B502C8" w:rsidRPr="00612148" w:rsidRDefault="00B502C8" w:rsidP="00111A17">
            <w:pPr>
              <w:spacing w:line="240" w:lineRule="auto"/>
              <w:ind w:firstLine="0"/>
              <w:jc w:val="center"/>
              <w:rPr>
                <w:sz w:val="20"/>
                <w:szCs w:val="20"/>
              </w:rPr>
            </w:pPr>
            <w:r w:rsidRPr="00612148">
              <w:rPr>
                <w:rFonts w:cs="Arial"/>
                <w:sz w:val="20"/>
                <w:szCs w:val="20"/>
              </w:rPr>
              <w:t>Сбор, тран</w:t>
            </w:r>
            <w:r w:rsidRPr="00612148">
              <w:rPr>
                <w:rFonts w:cs="Arial"/>
                <w:sz w:val="20"/>
                <w:szCs w:val="20"/>
              </w:rPr>
              <w:t>с</w:t>
            </w:r>
            <w:r w:rsidRPr="00612148">
              <w:rPr>
                <w:rFonts w:cs="Arial"/>
                <w:sz w:val="20"/>
                <w:szCs w:val="20"/>
              </w:rPr>
              <w:t>портиров</w:t>
            </w:r>
            <w:r w:rsidRPr="00612148">
              <w:rPr>
                <w:rFonts w:cs="Arial"/>
                <w:sz w:val="20"/>
                <w:szCs w:val="20"/>
              </w:rPr>
              <w:t>а</w:t>
            </w:r>
            <w:r w:rsidRPr="00612148">
              <w:rPr>
                <w:rFonts w:cs="Arial"/>
                <w:sz w:val="20"/>
                <w:szCs w:val="20"/>
              </w:rPr>
              <w:t>ние, обезвр</w:t>
            </w:r>
            <w:r w:rsidRPr="00612148">
              <w:rPr>
                <w:rFonts w:cs="Arial"/>
                <w:sz w:val="20"/>
                <w:szCs w:val="20"/>
              </w:rPr>
              <w:t>е</w:t>
            </w:r>
            <w:r w:rsidRPr="00612148">
              <w:rPr>
                <w:rFonts w:cs="Arial"/>
                <w:sz w:val="20"/>
                <w:szCs w:val="20"/>
              </w:rPr>
              <w:t>живание</w:t>
            </w:r>
          </w:p>
        </w:tc>
        <w:tc>
          <w:tcPr>
            <w:tcW w:w="1376" w:type="dxa"/>
            <w:shd w:val="clear" w:color="auto" w:fill="auto"/>
            <w:vAlign w:val="center"/>
          </w:tcPr>
          <w:p w14:paraId="20F50604" w14:textId="77777777" w:rsidR="00B502C8" w:rsidRPr="00612148" w:rsidRDefault="00B502C8" w:rsidP="00111A17">
            <w:pPr>
              <w:spacing w:line="240" w:lineRule="auto"/>
              <w:ind w:firstLine="0"/>
              <w:jc w:val="center"/>
              <w:rPr>
                <w:rFonts w:cs="Arial"/>
                <w:sz w:val="20"/>
                <w:szCs w:val="20"/>
              </w:rPr>
            </w:pPr>
            <w:r w:rsidRPr="00612148">
              <w:rPr>
                <w:rFonts w:cs="Arial"/>
                <w:sz w:val="20"/>
                <w:szCs w:val="20"/>
              </w:rPr>
              <w:t>ООО «Р</w:t>
            </w:r>
            <w:r w:rsidRPr="00612148">
              <w:rPr>
                <w:rFonts w:cs="Arial"/>
                <w:sz w:val="20"/>
                <w:szCs w:val="20"/>
              </w:rPr>
              <w:t>о</w:t>
            </w:r>
            <w:r w:rsidRPr="00612148">
              <w:rPr>
                <w:rFonts w:cs="Arial"/>
                <w:sz w:val="20"/>
                <w:szCs w:val="20"/>
              </w:rPr>
              <w:t>текс-с, л</w:t>
            </w:r>
            <w:r w:rsidRPr="00612148">
              <w:rPr>
                <w:rFonts w:cs="Arial"/>
                <w:sz w:val="20"/>
                <w:szCs w:val="20"/>
              </w:rPr>
              <w:t>и</w:t>
            </w:r>
            <w:r w:rsidRPr="00612148">
              <w:rPr>
                <w:rFonts w:cs="Arial"/>
                <w:sz w:val="20"/>
                <w:szCs w:val="20"/>
              </w:rPr>
              <w:t xml:space="preserve">цензия </w:t>
            </w:r>
            <w:r w:rsidRPr="00612148">
              <w:rPr>
                <w:rFonts w:cs="Arial"/>
                <w:sz w:val="20"/>
                <w:szCs w:val="20"/>
              </w:rPr>
              <w:br/>
              <w:t>№(24)-1138-СТБ от 17.08.2016 г.</w:t>
            </w:r>
          </w:p>
        </w:tc>
      </w:tr>
      <w:tr w:rsidR="0079330E" w:rsidRPr="00612148" w14:paraId="5AEAF258" w14:textId="77777777" w:rsidTr="0079330E">
        <w:trPr>
          <w:cantSplit/>
          <w:trHeight w:val="20"/>
        </w:trPr>
        <w:tc>
          <w:tcPr>
            <w:tcW w:w="2946" w:type="dxa"/>
            <w:shd w:val="clear" w:color="auto" w:fill="auto"/>
            <w:vAlign w:val="center"/>
          </w:tcPr>
          <w:p w14:paraId="637F1889" w14:textId="77777777" w:rsidR="0079330E" w:rsidRPr="00612148" w:rsidRDefault="0079330E" w:rsidP="00B351F0">
            <w:pPr>
              <w:spacing w:line="240" w:lineRule="auto"/>
              <w:ind w:firstLine="0"/>
              <w:jc w:val="left"/>
              <w:rPr>
                <w:rFonts w:cs="Arial"/>
                <w:sz w:val="20"/>
                <w:szCs w:val="20"/>
              </w:rPr>
            </w:pPr>
            <w:r w:rsidRPr="00612148">
              <w:rPr>
                <w:rFonts w:cs="Arial"/>
                <w:sz w:val="20"/>
                <w:szCs w:val="20"/>
              </w:rPr>
              <w:t>Всего отходов, в т.ч.</w:t>
            </w:r>
          </w:p>
        </w:tc>
        <w:tc>
          <w:tcPr>
            <w:tcW w:w="1758" w:type="dxa"/>
            <w:shd w:val="clear" w:color="auto" w:fill="auto"/>
            <w:vAlign w:val="center"/>
          </w:tcPr>
          <w:p w14:paraId="12742203" w14:textId="0E5F6E55" w:rsidR="0079330E" w:rsidRPr="00DA6653" w:rsidRDefault="0079330E" w:rsidP="00B502C8">
            <w:pPr>
              <w:spacing w:line="240" w:lineRule="auto"/>
              <w:ind w:firstLine="0"/>
              <w:jc w:val="right"/>
              <w:rPr>
                <w:rFonts w:cs="Arial"/>
                <w:sz w:val="18"/>
                <w:szCs w:val="18"/>
                <w:highlight w:val="yellow"/>
              </w:rPr>
            </w:pPr>
          </w:p>
        </w:tc>
        <w:tc>
          <w:tcPr>
            <w:tcW w:w="651" w:type="dxa"/>
            <w:shd w:val="clear" w:color="auto" w:fill="auto"/>
            <w:vAlign w:val="center"/>
          </w:tcPr>
          <w:p w14:paraId="1883220B" w14:textId="77777777" w:rsidR="0079330E" w:rsidRPr="00DA6653" w:rsidRDefault="0079330E" w:rsidP="00B502C8">
            <w:pPr>
              <w:spacing w:line="240" w:lineRule="auto"/>
              <w:ind w:firstLine="0"/>
              <w:jc w:val="right"/>
              <w:rPr>
                <w:rFonts w:cs="Arial"/>
                <w:sz w:val="18"/>
                <w:szCs w:val="18"/>
                <w:highlight w:val="yellow"/>
              </w:rPr>
            </w:pPr>
          </w:p>
        </w:tc>
        <w:tc>
          <w:tcPr>
            <w:tcW w:w="839" w:type="dxa"/>
            <w:shd w:val="clear" w:color="auto" w:fill="auto"/>
            <w:vAlign w:val="center"/>
          </w:tcPr>
          <w:p w14:paraId="31E643FA" w14:textId="6749E27F" w:rsidR="0079330E" w:rsidRPr="00DA6653" w:rsidRDefault="0079330E" w:rsidP="00B502C8">
            <w:pPr>
              <w:spacing w:line="240" w:lineRule="auto"/>
              <w:ind w:firstLine="0"/>
              <w:jc w:val="right"/>
              <w:rPr>
                <w:rFonts w:cs="Arial"/>
                <w:sz w:val="18"/>
                <w:szCs w:val="18"/>
                <w:highlight w:val="yellow"/>
              </w:rPr>
            </w:pPr>
          </w:p>
        </w:tc>
        <w:tc>
          <w:tcPr>
            <w:tcW w:w="1292" w:type="dxa"/>
            <w:shd w:val="clear" w:color="auto" w:fill="auto"/>
            <w:vAlign w:val="center"/>
          </w:tcPr>
          <w:p w14:paraId="16BD1CA6" w14:textId="159C8D52" w:rsidR="0079330E" w:rsidRPr="00DA6653" w:rsidRDefault="0079330E" w:rsidP="00B502C8">
            <w:pPr>
              <w:spacing w:line="240" w:lineRule="auto"/>
              <w:ind w:firstLine="0"/>
              <w:jc w:val="right"/>
              <w:rPr>
                <w:rFonts w:cs="Arial"/>
                <w:sz w:val="18"/>
                <w:szCs w:val="18"/>
                <w:highlight w:val="yellow"/>
              </w:rPr>
            </w:pPr>
          </w:p>
        </w:tc>
        <w:tc>
          <w:tcPr>
            <w:tcW w:w="1417" w:type="dxa"/>
            <w:shd w:val="clear" w:color="auto" w:fill="auto"/>
            <w:vAlign w:val="center"/>
          </w:tcPr>
          <w:p w14:paraId="72948694" w14:textId="750BEC1E" w:rsidR="0079330E" w:rsidRPr="0079330E" w:rsidRDefault="0079330E" w:rsidP="00B502C8">
            <w:pPr>
              <w:spacing w:line="240" w:lineRule="auto"/>
              <w:ind w:firstLine="0"/>
              <w:jc w:val="right"/>
              <w:rPr>
                <w:rFonts w:cs="Arial"/>
                <w:sz w:val="20"/>
                <w:szCs w:val="20"/>
              </w:rPr>
            </w:pPr>
            <w:r w:rsidRPr="0079330E">
              <w:rPr>
                <w:rFonts w:cs="Arial"/>
                <w:sz w:val="20"/>
                <w:szCs w:val="20"/>
              </w:rPr>
              <w:t>87079,71</w:t>
            </w:r>
          </w:p>
        </w:tc>
        <w:tc>
          <w:tcPr>
            <w:tcW w:w="851" w:type="dxa"/>
            <w:shd w:val="clear" w:color="auto" w:fill="auto"/>
            <w:vAlign w:val="center"/>
          </w:tcPr>
          <w:p w14:paraId="0C498B35" w14:textId="7ABAFD4E" w:rsidR="0079330E" w:rsidRPr="00612148" w:rsidRDefault="0079330E" w:rsidP="00B351F0">
            <w:pPr>
              <w:spacing w:line="240" w:lineRule="auto"/>
              <w:ind w:left="-57" w:right="-57" w:firstLine="0"/>
              <w:jc w:val="center"/>
              <w:rPr>
                <w:rFonts w:cs="Arial"/>
                <w:sz w:val="20"/>
                <w:szCs w:val="20"/>
                <w:highlight w:val="yellow"/>
              </w:rPr>
            </w:pPr>
          </w:p>
        </w:tc>
        <w:tc>
          <w:tcPr>
            <w:tcW w:w="2267" w:type="dxa"/>
            <w:shd w:val="clear" w:color="auto" w:fill="auto"/>
            <w:vAlign w:val="center"/>
          </w:tcPr>
          <w:p w14:paraId="7C6E39FB" w14:textId="77777777" w:rsidR="0079330E" w:rsidRPr="00612148" w:rsidRDefault="0079330E" w:rsidP="00B351F0">
            <w:pPr>
              <w:spacing w:line="240" w:lineRule="auto"/>
              <w:ind w:left="-57" w:right="-57" w:firstLine="0"/>
              <w:jc w:val="center"/>
              <w:rPr>
                <w:rFonts w:cs="Arial"/>
                <w:sz w:val="20"/>
                <w:szCs w:val="20"/>
                <w:highlight w:val="yellow"/>
              </w:rPr>
            </w:pPr>
          </w:p>
        </w:tc>
        <w:tc>
          <w:tcPr>
            <w:tcW w:w="1417" w:type="dxa"/>
            <w:shd w:val="clear" w:color="auto" w:fill="auto"/>
            <w:vAlign w:val="center"/>
          </w:tcPr>
          <w:p w14:paraId="2BB34832" w14:textId="77777777" w:rsidR="0079330E" w:rsidRPr="00612148" w:rsidRDefault="0079330E" w:rsidP="00B351F0">
            <w:pPr>
              <w:spacing w:line="240" w:lineRule="auto"/>
              <w:ind w:firstLine="0"/>
              <w:jc w:val="center"/>
              <w:rPr>
                <w:rFonts w:cs="Arial"/>
                <w:sz w:val="20"/>
                <w:szCs w:val="20"/>
                <w:highlight w:val="yellow"/>
              </w:rPr>
            </w:pPr>
          </w:p>
        </w:tc>
        <w:tc>
          <w:tcPr>
            <w:tcW w:w="1376" w:type="dxa"/>
            <w:shd w:val="clear" w:color="auto" w:fill="auto"/>
            <w:vAlign w:val="center"/>
          </w:tcPr>
          <w:p w14:paraId="17E5834D" w14:textId="77777777" w:rsidR="0079330E" w:rsidRPr="00612148" w:rsidRDefault="0079330E" w:rsidP="00B351F0">
            <w:pPr>
              <w:spacing w:line="240" w:lineRule="auto"/>
              <w:ind w:firstLine="0"/>
              <w:jc w:val="center"/>
              <w:rPr>
                <w:rFonts w:cs="Arial"/>
                <w:sz w:val="20"/>
                <w:szCs w:val="20"/>
                <w:highlight w:val="yellow"/>
              </w:rPr>
            </w:pPr>
          </w:p>
        </w:tc>
      </w:tr>
      <w:tr w:rsidR="0079330E" w:rsidRPr="00612148" w14:paraId="76180FC5" w14:textId="77777777" w:rsidTr="0079330E">
        <w:trPr>
          <w:cantSplit/>
          <w:trHeight w:val="20"/>
        </w:trPr>
        <w:tc>
          <w:tcPr>
            <w:tcW w:w="2946" w:type="dxa"/>
            <w:shd w:val="clear" w:color="auto" w:fill="auto"/>
            <w:vAlign w:val="center"/>
          </w:tcPr>
          <w:p w14:paraId="025FFDDA" w14:textId="77777777" w:rsidR="0079330E" w:rsidRPr="00612148" w:rsidRDefault="0079330E" w:rsidP="00B351F0">
            <w:pPr>
              <w:spacing w:line="240" w:lineRule="auto"/>
              <w:ind w:firstLine="0"/>
              <w:jc w:val="left"/>
              <w:rPr>
                <w:rFonts w:cs="Arial"/>
                <w:sz w:val="20"/>
                <w:szCs w:val="20"/>
              </w:rPr>
            </w:pPr>
            <w:r w:rsidRPr="00612148">
              <w:rPr>
                <w:rFonts w:cs="Arial"/>
                <w:sz w:val="20"/>
                <w:szCs w:val="20"/>
              </w:rPr>
              <w:t>4 класса опасности</w:t>
            </w:r>
          </w:p>
        </w:tc>
        <w:tc>
          <w:tcPr>
            <w:tcW w:w="1758" w:type="dxa"/>
            <w:shd w:val="clear" w:color="auto" w:fill="auto"/>
            <w:vAlign w:val="center"/>
          </w:tcPr>
          <w:p w14:paraId="5D35CA7B" w14:textId="7E185D6F" w:rsidR="0079330E" w:rsidRPr="00DA6653" w:rsidRDefault="0079330E" w:rsidP="00B502C8">
            <w:pPr>
              <w:spacing w:line="240" w:lineRule="auto"/>
              <w:ind w:firstLine="0"/>
              <w:jc w:val="right"/>
              <w:rPr>
                <w:rFonts w:cs="Arial"/>
                <w:sz w:val="20"/>
                <w:szCs w:val="20"/>
                <w:highlight w:val="yellow"/>
              </w:rPr>
            </w:pPr>
          </w:p>
        </w:tc>
        <w:tc>
          <w:tcPr>
            <w:tcW w:w="651" w:type="dxa"/>
            <w:shd w:val="clear" w:color="auto" w:fill="auto"/>
            <w:vAlign w:val="center"/>
          </w:tcPr>
          <w:p w14:paraId="4CFACC37" w14:textId="77777777" w:rsidR="0079330E" w:rsidRPr="00DA6653" w:rsidRDefault="0079330E" w:rsidP="00B502C8">
            <w:pPr>
              <w:spacing w:line="240" w:lineRule="auto"/>
              <w:ind w:firstLine="0"/>
              <w:jc w:val="right"/>
              <w:rPr>
                <w:rFonts w:cs="Arial"/>
                <w:sz w:val="20"/>
                <w:szCs w:val="20"/>
                <w:highlight w:val="yellow"/>
              </w:rPr>
            </w:pPr>
          </w:p>
        </w:tc>
        <w:tc>
          <w:tcPr>
            <w:tcW w:w="839" w:type="dxa"/>
            <w:shd w:val="clear" w:color="auto" w:fill="auto"/>
            <w:vAlign w:val="center"/>
          </w:tcPr>
          <w:p w14:paraId="7494B0E4" w14:textId="16CCE1B0" w:rsidR="0079330E" w:rsidRPr="00DA6653" w:rsidRDefault="0079330E" w:rsidP="00B502C8">
            <w:pPr>
              <w:spacing w:line="240" w:lineRule="auto"/>
              <w:ind w:firstLine="0"/>
              <w:jc w:val="right"/>
              <w:rPr>
                <w:rFonts w:cs="Arial"/>
                <w:sz w:val="20"/>
                <w:szCs w:val="20"/>
                <w:highlight w:val="yellow"/>
              </w:rPr>
            </w:pPr>
          </w:p>
        </w:tc>
        <w:tc>
          <w:tcPr>
            <w:tcW w:w="1292" w:type="dxa"/>
            <w:shd w:val="clear" w:color="auto" w:fill="auto"/>
            <w:vAlign w:val="center"/>
          </w:tcPr>
          <w:p w14:paraId="409F7160" w14:textId="06A7F5FD" w:rsidR="0079330E" w:rsidRPr="00DA6653" w:rsidRDefault="0079330E" w:rsidP="00B502C8">
            <w:pPr>
              <w:spacing w:line="240" w:lineRule="auto"/>
              <w:ind w:firstLine="0"/>
              <w:jc w:val="right"/>
              <w:rPr>
                <w:rFonts w:cs="Arial"/>
                <w:sz w:val="20"/>
                <w:szCs w:val="20"/>
                <w:highlight w:val="yellow"/>
              </w:rPr>
            </w:pPr>
          </w:p>
        </w:tc>
        <w:tc>
          <w:tcPr>
            <w:tcW w:w="1417" w:type="dxa"/>
            <w:shd w:val="clear" w:color="auto" w:fill="auto"/>
            <w:vAlign w:val="center"/>
          </w:tcPr>
          <w:p w14:paraId="0A94397A" w14:textId="656E26A5" w:rsidR="0079330E" w:rsidRPr="0079330E" w:rsidRDefault="0079330E" w:rsidP="00B502C8">
            <w:pPr>
              <w:spacing w:line="240" w:lineRule="auto"/>
              <w:ind w:firstLine="0"/>
              <w:jc w:val="right"/>
              <w:rPr>
                <w:rFonts w:cs="Arial"/>
                <w:sz w:val="20"/>
                <w:szCs w:val="20"/>
              </w:rPr>
            </w:pPr>
            <w:r>
              <w:rPr>
                <w:rFonts w:cs="Arial"/>
                <w:sz w:val="20"/>
                <w:szCs w:val="20"/>
              </w:rPr>
              <w:t>87019,46</w:t>
            </w:r>
          </w:p>
        </w:tc>
        <w:tc>
          <w:tcPr>
            <w:tcW w:w="851" w:type="dxa"/>
            <w:shd w:val="clear" w:color="auto" w:fill="auto"/>
            <w:vAlign w:val="center"/>
          </w:tcPr>
          <w:p w14:paraId="73A5B84E" w14:textId="49B39CD3" w:rsidR="0079330E" w:rsidRPr="00612148" w:rsidRDefault="0079330E" w:rsidP="00B351F0">
            <w:pPr>
              <w:spacing w:line="240" w:lineRule="auto"/>
              <w:ind w:left="-57" w:right="-57" w:firstLine="0"/>
              <w:jc w:val="center"/>
              <w:rPr>
                <w:rFonts w:cs="Arial"/>
                <w:sz w:val="20"/>
                <w:szCs w:val="20"/>
              </w:rPr>
            </w:pPr>
          </w:p>
        </w:tc>
        <w:tc>
          <w:tcPr>
            <w:tcW w:w="2267" w:type="dxa"/>
            <w:shd w:val="clear" w:color="auto" w:fill="auto"/>
            <w:vAlign w:val="center"/>
          </w:tcPr>
          <w:p w14:paraId="379C908E" w14:textId="77777777" w:rsidR="0079330E" w:rsidRPr="00612148" w:rsidRDefault="0079330E" w:rsidP="00B351F0">
            <w:pPr>
              <w:spacing w:line="240" w:lineRule="auto"/>
              <w:ind w:left="-57" w:right="-57" w:firstLine="0"/>
              <w:jc w:val="center"/>
              <w:rPr>
                <w:rFonts w:cs="Arial"/>
                <w:sz w:val="20"/>
                <w:szCs w:val="20"/>
              </w:rPr>
            </w:pPr>
          </w:p>
        </w:tc>
        <w:tc>
          <w:tcPr>
            <w:tcW w:w="1417" w:type="dxa"/>
            <w:shd w:val="clear" w:color="auto" w:fill="auto"/>
            <w:vAlign w:val="center"/>
          </w:tcPr>
          <w:p w14:paraId="0C627A1F" w14:textId="77777777" w:rsidR="0079330E" w:rsidRPr="00612148" w:rsidRDefault="0079330E" w:rsidP="00B351F0">
            <w:pPr>
              <w:spacing w:line="240" w:lineRule="auto"/>
              <w:ind w:firstLine="0"/>
              <w:jc w:val="center"/>
              <w:rPr>
                <w:rFonts w:cs="Arial"/>
                <w:sz w:val="20"/>
                <w:szCs w:val="20"/>
                <w:highlight w:val="yellow"/>
              </w:rPr>
            </w:pPr>
          </w:p>
        </w:tc>
        <w:tc>
          <w:tcPr>
            <w:tcW w:w="1376" w:type="dxa"/>
            <w:shd w:val="clear" w:color="auto" w:fill="auto"/>
            <w:vAlign w:val="center"/>
          </w:tcPr>
          <w:p w14:paraId="38F3A545" w14:textId="77777777" w:rsidR="0079330E" w:rsidRPr="00612148" w:rsidRDefault="0079330E" w:rsidP="00B351F0">
            <w:pPr>
              <w:spacing w:line="240" w:lineRule="auto"/>
              <w:ind w:firstLine="0"/>
              <w:jc w:val="center"/>
              <w:rPr>
                <w:rFonts w:cs="Arial"/>
                <w:sz w:val="20"/>
                <w:szCs w:val="20"/>
                <w:highlight w:val="yellow"/>
              </w:rPr>
            </w:pPr>
          </w:p>
        </w:tc>
      </w:tr>
      <w:tr w:rsidR="0079330E" w:rsidRPr="00612148" w14:paraId="25454309" w14:textId="77777777" w:rsidTr="0079330E">
        <w:trPr>
          <w:cantSplit/>
          <w:trHeight w:val="20"/>
        </w:trPr>
        <w:tc>
          <w:tcPr>
            <w:tcW w:w="2946" w:type="dxa"/>
            <w:shd w:val="clear" w:color="auto" w:fill="auto"/>
            <w:vAlign w:val="center"/>
          </w:tcPr>
          <w:p w14:paraId="1421F241" w14:textId="77777777" w:rsidR="0079330E" w:rsidRPr="00612148" w:rsidRDefault="0079330E" w:rsidP="00B351F0">
            <w:pPr>
              <w:spacing w:line="240" w:lineRule="auto"/>
              <w:ind w:firstLine="0"/>
              <w:jc w:val="left"/>
              <w:rPr>
                <w:rFonts w:cs="Arial"/>
                <w:sz w:val="20"/>
                <w:szCs w:val="20"/>
              </w:rPr>
            </w:pPr>
            <w:r w:rsidRPr="00612148">
              <w:rPr>
                <w:rFonts w:cs="Arial"/>
                <w:sz w:val="20"/>
                <w:szCs w:val="20"/>
              </w:rPr>
              <w:t>5 класса опасности</w:t>
            </w:r>
          </w:p>
        </w:tc>
        <w:tc>
          <w:tcPr>
            <w:tcW w:w="1758" w:type="dxa"/>
            <w:shd w:val="clear" w:color="auto" w:fill="auto"/>
            <w:vAlign w:val="center"/>
          </w:tcPr>
          <w:p w14:paraId="2A2E7645" w14:textId="07C57220" w:rsidR="0079330E" w:rsidRPr="00DA6653" w:rsidRDefault="0079330E" w:rsidP="00B502C8">
            <w:pPr>
              <w:spacing w:line="240" w:lineRule="auto"/>
              <w:ind w:firstLine="0"/>
              <w:jc w:val="right"/>
              <w:rPr>
                <w:rFonts w:cs="Arial"/>
                <w:sz w:val="18"/>
                <w:szCs w:val="18"/>
                <w:highlight w:val="yellow"/>
              </w:rPr>
            </w:pPr>
          </w:p>
        </w:tc>
        <w:tc>
          <w:tcPr>
            <w:tcW w:w="651" w:type="dxa"/>
            <w:shd w:val="clear" w:color="auto" w:fill="auto"/>
            <w:vAlign w:val="center"/>
          </w:tcPr>
          <w:p w14:paraId="4C2F79F2" w14:textId="77777777" w:rsidR="0079330E" w:rsidRPr="00DA6653" w:rsidRDefault="0079330E" w:rsidP="00B502C8">
            <w:pPr>
              <w:spacing w:line="240" w:lineRule="auto"/>
              <w:ind w:firstLine="0"/>
              <w:jc w:val="right"/>
              <w:rPr>
                <w:rFonts w:cs="Arial"/>
                <w:sz w:val="18"/>
                <w:szCs w:val="18"/>
                <w:highlight w:val="yellow"/>
              </w:rPr>
            </w:pPr>
          </w:p>
        </w:tc>
        <w:tc>
          <w:tcPr>
            <w:tcW w:w="839" w:type="dxa"/>
            <w:shd w:val="clear" w:color="auto" w:fill="auto"/>
            <w:vAlign w:val="center"/>
          </w:tcPr>
          <w:p w14:paraId="441C2D6F" w14:textId="0E4A1C61" w:rsidR="0079330E" w:rsidRPr="00DA6653" w:rsidRDefault="0079330E" w:rsidP="00B502C8">
            <w:pPr>
              <w:spacing w:line="240" w:lineRule="auto"/>
              <w:ind w:firstLine="0"/>
              <w:jc w:val="right"/>
              <w:rPr>
                <w:rFonts w:cs="Arial"/>
                <w:sz w:val="18"/>
                <w:szCs w:val="18"/>
                <w:highlight w:val="yellow"/>
              </w:rPr>
            </w:pPr>
          </w:p>
        </w:tc>
        <w:tc>
          <w:tcPr>
            <w:tcW w:w="1292" w:type="dxa"/>
            <w:shd w:val="clear" w:color="auto" w:fill="auto"/>
            <w:vAlign w:val="center"/>
          </w:tcPr>
          <w:p w14:paraId="2C610638" w14:textId="178428C1" w:rsidR="0079330E" w:rsidRPr="00DA6653" w:rsidRDefault="0079330E" w:rsidP="00B502C8">
            <w:pPr>
              <w:spacing w:line="240" w:lineRule="auto"/>
              <w:ind w:firstLine="0"/>
              <w:jc w:val="right"/>
              <w:rPr>
                <w:rFonts w:cs="Arial"/>
                <w:sz w:val="18"/>
                <w:szCs w:val="18"/>
                <w:highlight w:val="yellow"/>
              </w:rPr>
            </w:pPr>
          </w:p>
        </w:tc>
        <w:tc>
          <w:tcPr>
            <w:tcW w:w="1417" w:type="dxa"/>
            <w:shd w:val="clear" w:color="auto" w:fill="auto"/>
            <w:vAlign w:val="center"/>
          </w:tcPr>
          <w:p w14:paraId="11657401" w14:textId="4DCD6993" w:rsidR="0079330E" w:rsidRPr="0079330E" w:rsidRDefault="0079330E" w:rsidP="00B502C8">
            <w:pPr>
              <w:spacing w:line="240" w:lineRule="auto"/>
              <w:ind w:firstLine="0"/>
              <w:jc w:val="right"/>
              <w:rPr>
                <w:rFonts w:cs="Arial"/>
                <w:sz w:val="18"/>
                <w:szCs w:val="18"/>
              </w:rPr>
            </w:pPr>
            <w:r>
              <w:rPr>
                <w:rFonts w:cs="Arial"/>
                <w:sz w:val="18"/>
                <w:szCs w:val="18"/>
              </w:rPr>
              <w:t>60,249</w:t>
            </w:r>
          </w:p>
        </w:tc>
        <w:tc>
          <w:tcPr>
            <w:tcW w:w="851" w:type="dxa"/>
            <w:shd w:val="clear" w:color="auto" w:fill="auto"/>
            <w:vAlign w:val="center"/>
          </w:tcPr>
          <w:p w14:paraId="537BFEA5" w14:textId="5D11DD58" w:rsidR="0079330E" w:rsidRPr="00612148" w:rsidRDefault="0079330E" w:rsidP="00B351F0">
            <w:pPr>
              <w:spacing w:line="240" w:lineRule="auto"/>
              <w:ind w:left="-57" w:right="-57" w:firstLine="0"/>
              <w:jc w:val="center"/>
              <w:rPr>
                <w:rFonts w:cs="Arial"/>
                <w:sz w:val="20"/>
                <w:szCs w:val="20"/>
                <w:highlight w:val="yellow"/>
              </w:rPr>
            </w:pPr>
          </w:p>
        </w:tc>
        <w:tc>
          <w:tcPr>
            <w:tcW w:w="2267" w:type="dxa"/>
            <w:shd w:val="clear" w:color="auto" w:fill="auto"/>
            <w:vAlign w:val="center"/>
          </w:tcPr>
          <w:p w14:paraId="56E4E804" w14:textId="77777777" w:rsidR="0079330E" w:rsidRPr="00612148" w:rsidRDefault="0079330E" w:rsidP="00B351F0">
            <w:pPr>
              <w:spacing w:line="240" w:lineRule="auto"/>
              <w:ind w:left="-57" w:right="-57" w:firstLine="0"/>
              <w:jc w:val="center"/>
              <w:rPr>
                <w:rFonts w:cs="Arial"/>
                <w:sz w:val="20"/>
                <w:szCs w:val="20"/>
                <w:highlight w:val="yellow"/>
              </w:rPr>
            </w:pPr>
          </w:p>
        </w:tc>
        <w:tc>
          <w:tcPr>
            <w:tcW w:w="1417" w:type="dxa"/>
            <w:shd w:val="clear" w:color="auto" w:fill="auto"/>
            <w:vAlign w:val="center"/>
          </w:tcPr>
          <w:p w14:paraId="26A5C6C2" w14:textId="77777777" w:rsidR="0079330E" w:rsidRPr="00612148" w:rsidRDefault="0079330E" w:rsidP="00B351F0">
            <w:pPr>
              <w:spacing w:line="240" w:lineRule="auto"/>
              <w:ind w:firstLine="0"/>
              <w:jc w:val="center"/>
              <w:rPr>
                <w:rFonts w:cs="Arial"/>
                <w:sz w:val="20"/>
                <w:szCs w:val="20"/>
                <w:highlight w:val="yellow"/>
              </w:rPr>
            </w:pPr>
          </w:p>
        </w:tc>
        <w:tc>
          <w:tcPr>
            <w:tcW w:w="1376" w:type="dxa"/>
            <w:shd w:val="clear" w:color="auto" w:fill="auto"/>
            <w:vAlign w:val="center"/>
          </w:tcPr>
          <w:p w14:paraId="40C6CA22" w14:textId="77777777" w:rsidR="0079330E" w:rsidRPr="00612148" w:rsidRDefault="0079330E" w:rsidP="00B351F0">
            <w:pPr>
              <w:spacing w:line="240" w:lineRule="auto"/>
              <w:ind w:firstLine="0"/>
              <w:jc w:val="center"/>
              <w:rPr>
                <w:rFonts w:cs="Arial"/>
                <w:sz w:val="20"/>
                <w:szCs w:val="20"/>
                <w:highlight w:val="yellow"/>
              </w:rPr>
            </w:pPr>
          </w:p>
        </w:tc>
      </w:tr>
    </w:tbl>
    <w:p w14:paraId="201720AD" w14:textId="77777777" w:rsidR="002721AD" w:rsidRPr="00612148" w:rsidRDefault="002721AD" w:rsidP="002721AD">
      <w:pPr>
        <w:spacing w:before="220"/>
        <w:rPr>
          <w:b/>
          <w:bCs/>
          <w:sz w:val="20"/>
          <w:szCs w:val="20"/>
          <w:highlight w:val="lightGray"/>
        </w:rPr>
      </w:pPr>
    </w:p>
    <w:p w14:paraId="6F19AEB1" w14:textId="7FA1F405" w:rsidR="00350028" w:rsidRPr="00612148" w:rsidRDefault="00350028">
      <w:pPr>
        <w:spacing w:line="240" w:lineRule="auto"/>
        <w:ind w:firstLine="0"/>
        <w:jc w:val="left"/>
        <w:rPr>
          <w:highlight w:val="lightGray"/>
        </w:rPr>
      </w:pPr>
      <w:r w:rsidRPr="00612148">
        <w:rPr>
          <w:highlight w:val="lightGray"/>
        </w:rPr>
        <w:br w:type="page"/>
      </w:r>
    </w:p>
    <w:p w14:paraId="1ED1A08E" w14:textId="77777777" w:rsidR="00350028" w:rsidRPr="00612148" w:rsidRDefault="00350028" w:rsidP="001830CA">
      <w:pPr>
        <w:rPr>
          <w:highlight w:val="lightGray"/>
        </w:rPr>
        <w:sectPr w:rsidR="00350028" w:rsidRPr="00612148" w:rsidSect="002C228E">
          <w:headerReference w:type="default" r:id="rId37"/>
          <w:footerReference w:type="default" r:id="rId38"/>
          <w:pgSz w:w="16838" w:h="11906" w:orient="landscape"/>
          <w:pgMar w:top="1668" w:right="1985" w:bottom="1701" w:left="1134" w:header="284" w:footer="284" w:gutter="0"/>
          <w:cols w:space="708"/>
          <w:docGrid w:linePitch="360"/>
        </w:sectPr>
      </w:pPr>
    </w:p>
    <w:p w14:paraId="363E5695" w14:textId="4F2B5DE8" w:rsidR="00232A90" w:rsidRPr="00612148" w:rsidRDefault="00232A90" w:rsidP="00340087">
      <w:pPr>
        <w:pStyle w:val="2"/>
        <w:spacing w:line="312" w:lineRule="auto"/>
        <w:ind w:left="1146"/>
      </w:pPr>
      <w:bookmarkStart w:id="292" w:name="_Toc504723632"/>
      <w:r w:rsidRPr="00612148">
        <w:lastRenderedPageBreak/>
        <w:t>Воздействие на растительный и животный мир</w:t>
      </w:r>
      <w:bookmarkEnd w:id="292"/>
    </w:p>
    <w:p w14:paraId="3F5C8091" w14:textId="0B23D2B9" w:rsidR="0077239F" w:rsidRPr="00612148" w:rsidRDefault="0077239F" w:rsidP="0077239F">
      <w:bookmarkStart w:id="293" w:name="_Toc490733394"/>
      <w:r w:rsidRPr="00612148">
        <w:t>На момент начала проведения строительно-монтажных работ и работ по утилиз</w:t>
      </w:r>
      <w:r w:rsidRPr="00612148">
        <w:t>а</w:t>
      </w:r>
      <w:r w:rsidRPr="00612148">
        <w:t xml:space="preserve">ции бурового шлама кустовые площадки, на которых располагаются шламовые амбары будут отсыпаны. Степень и масштабы воздействия на растительность, животный мир и почвы рассмотрены и учтены в рамках договоров по инженерной подготовке кустовых площадок. На проектную документацию </w:t>
      </w:r>
      <w:r w:rsidRPr="002960D1">
        <w:t>имеются положительные заключения ГГЭ</w:t>
      </w:r>
      <w:r w:rsidR="001868B7" w:rsidRPr="002960D1">
        <w:t xml:space="preserve"> №</w:t>
      </w:r>
      <w:r w:rsidR="001868B7">
        <w:t xml:space="preserve">№ 019-17/КРЭ-2953/03 от 27.01.2017 г., </w:t>
      </w:r>
      <w:r w:rsidR="002960D1">
        <w:t>251-15/КРЭ-2383/02 от 11.09.2015 г., 285-15/КРЭ-2601/03 от 16.10.2015 г., 089-16/КРЭ-2747/03 от 28.03.2016 г.</w:t>
      </w:r>
      <w:r w:rsidR="00B4513B" w:rsidRPr="00B4513B">
        <w:t xml:space="preserve"> </w:t>
      </w:r>
      <w:r w:rsidR="00B4513B">
        <w:t>(Приложение Н)</w:t>
      </w:r>
      <w:r w:rsidRPr="00612148">
        <w:t xml:space="preserve"> и соглас</w:t>
      </w:r>
      <w:r w:rsidRPr="00612148">
        <w:t>о</w:t>
      </w:r>
      <w:r w:rsidRPr="00612148">
        <w:t>вания Министерства природных ресурсов и экологии Красноярского края, которые пре</w:t>
      </w:r>
      <w:r w:rsidRPr="00612148">
        <w:t>д</w:t>
      </w:r>
      <w:r w:rsidRPr="00612148">
        <w:t>ставлены в приложении К.</w:t>
      </w:r>
    </w:p>
    <w:p w14:paraId="61D04F5B" w14:textId="0EC41D44" w:rsidR="008C3629" w:rsidRPr="00612148" w:rsidRDefault="00232A90" w:rsidP="00156CCF">
      <w:pPr>
        <w:pStyle w:val="1"/>
        <w:spacing w:line="360" w:lineRule="auto"/>
      </w:pPr>
      <w:bookmarkStart w:id="294" w:name="_Toc504723633"/>
      <w:bookmarkStart w:id="295" w:name="_Toc378860986"/>
      <w:bookmarkStart w:id="296" w:name="_Toc380675519"/>
      <w:bookmarkEnd w:id="242"/>
      <w:bookmarkEnd w:id="293"/>
      <w:r w:rsidRPr="00612148">
        <w:lastRenderedPageBreak/>
        <w:t>Социальная среда и последствия намечаемой деятельности</w:t>
      </w:r>
      <w:bookmarkStart w:id="297" w:name="_Toc368413125"/>
      <w:bookmarkStart w:id="298" w:name="_Toc340755203"/>
      <w:bookmarkEnd w:id="294"/>
    </w:p>
    <w:p w14:paraId="35048E43" w14:textId="77777777" w:rsidR="00723E55" w:rsidRPr="00612148" w:rsidRDefault="00723E55" w:rsidP="00156CCF">
      <w:r w:rsidRPr="00612148">
        <w:t>Таймырский Долгано-Ненецкий муниципальный район занимает территорию пол</w:t>
      </w:r>
      <w:r w:rsidRPr="00612148">
        <w:t>у</w:t>
      </w:r>
      <w:r w:rsidRPr="00612148">
        <w:t>острова Таймыр - самого северного в Азии, ряд арктических островов, северную часть Среднесибирского плоскогорья и является сухопутной территорией Арктической зоны Российской Федерации. Площадь муниципального района во внешних границах соста</w:t>
      </w:r>
      <w:r w:rsidRPr="00612148">
        <w:t>в</w:t>
      </w:r>
      <w:r w:rsidRPr="00612148">
        <w:t>ляет 879,9 тыс. кв. км - 37,2% территории Красноярского края.</w:t>
      </w:r>
    </w:p>
    <w:p w14:paraId="0AD26AD2" w14:textId="5A27C447" w:rsidR="00723E55" w:rsidRPr="00612148" w:rsidRDefault="00723E55" w:rsidP="00156CCF">
      <w:r w:rsidRPr="00612148">
        <w:t>В структуре земельного фонда преобладают 4 категории земель: земли сельскох</w:t>
      </w:r>
      <w:r w:rsidRPr="00612148">
        <w:t>о</w:t>
      </w:r>
      <w:r w:rsidRPr="00612148">
        <w:t>зяйственного наз</w:t>
      </w:r>
      <w:r w:rsidR="006E6A38" w:rsidRPr="00612148">
        <w:t>начения (35,</w:t>
      </w:r>
      <w:r w:rsidRPr="00612148">
        <w:t xml:space="preserve">51 %), земли особо охраняемых территорий и объектов </w:t>
      </w:r>
      <w:r w:rsidR="006E6A38" w:rsidRPr="00612148">
        <w:br/>
        <w:t>(8,31 %), земли лесного фонда (25,80 %) и земли запаса (30,</w:t>
      </w:r>
      <w:r w:rsidRPr="00612148">
        <w:t>34 %). Менее 1 % приходится на земли населённых пунктов, энергетики, промышленности, обороны и транспорта.</w:t>
      </w:r>
    </w:p>
    <w:p w14:paraId="2F60D7FD" w14:textId="77777777" w:rsidR="00723E55" w:rsidRPr="00612148" w:rsidRDefault="00723E55" w:rsidP="00156CCF">
      <w:r w:rsidRPr="00612148">
        <w:t>На территории муниципального района расположены 27 населенных пунктов. Центр муниципального района – город Дудинка, который является морским и речным портом.</w:t>
      </w:r>
    </w:p>
    <w:p w14:paraId="2B918F26" w14:textId="283DA4AB" w:rsidR="00723E55" w:rsidRPr="00612148" w:rsidRDefault="009324EA" w:rsidP="00156CCF">
      <w:pPr>
        <w:pStyle w:val="2"/>
        <w:spacing w:line="360" w:lineRule="auto"/>
      </w:pPr>
      <w:bookmarkStart w:id="299" w:name="_Toc444265579"/>
      <w:bookmarkStart w:id="300" w:name="_Toc504723634"/>
      <w:r w:rsidRPr="00612148">
        <w:t>Социально-экономическая ситуация и социальная сфера</w:t>
      </w:r>
      <w:bookmarkEnd w:id="299"/>
      <w:bookmarkEnd w:id="300"/>
    </w:p>
    <w:p w14:paraId="16E47EF6" w14:textId="7E5898F4" w:rsidR="00723E55" w:rsidRPr="00612148" w:rsidRDefault="00723E55" w:rsidP="00156CCF">
      <w:r w:rsidRPr="00612148">
        <w:t>Численность постоянного населения муниципального района по состоянию на 01.01.2016</w:t>
      </w:r>
      <w:r w:rsidR="00DA6653">
        <w:t xml:space="preserve"> г.</w:t>
      </w:r>
      <w:r w:rsidRPr="00612148">
        <w:t xml:space="preserve"> составила 32 871 человек.</w:t>
      </w:r>
      <w:r w:rsidRPr="00612148">
        <w:rPr>
          <w:rFonts w:eastAsia="Times New Roman" w:cs="Arial"/>
          <w:sz w:val="28"/>
          <w:szCs w:val="28"/>
          <w:lang w:eastAsia="ru-RU"/>
        </w:rPr>
        <w:t xml:space="preserve"> </w:t>
      </w:r>
      <w:r w:rsidRPr="00612148">
        <w:rPr>
          <w:lang w:eastAsia="ru-RU"/>
        </w:rPr>
        <w:t xml:space="preserve">Численность коренных малочисленных народов Севера по результатам Всероссийской переписи населения 2010 </w:t>
      </w:r>
      <w:r w:rsidR="00DA6653">
        <w:rPr>
          <w:lang w:eastAsia="ru-RU"/>
        </w:rPr>
        <w:t>года составила 10 132 человека</w:t>
      </w:r>
      <w:r w:rsidRPr="00612148">
        <w:rPr>
          <w:lang w:eastAsia="ru-RU"/>
        </w:rPr>
        <w:t xml:space="preserve"> или 29,5% от общей численности населения по состоянию на 01.01.2011</w:t>
      </w:r>
      <w:r w:rsidR="00DA6653">
        <w:rPr>
          <w:lang w:eastAsia="ru-RU"/>
        </w:rPr>
        <w:t xml:space="preserve"> г. </w:t>
      </w:r>
      <w:r w:rsidRPr="00612148">
        <w:rPr>
          <w:lang w:eastAsia="ru-RU"/>
        </w:rPr>
        <w:t xml:space="preserve">, из них: долганы - 5 393 человека, ненцы - 3 494 человека, нганасаны - </w:t>
      </w:r>
      <w:r w:rsidRPr="00DA6653">
        <w:t>747человек</w:t>
      </w:r>
      <w:r w:rsidRPr="00612148">
        <w:rPr>
          <w:lang w:eastAsia="ru-RU"/>
        </w:rPr>
        <w:t>, эвенки - 266 человек, энцы - 204 человека, кеты – 19 человек, селькупы – 9</w:t>
      </w:r>
      <w:r w:rsidR="00DA6653">
        <w:rPr>
          <w:lang w:eastAsia="ru-RU"/>
        </w:rPr>
        <w:t> </w:t>
      </w:r>
      <w:r w:rsidRPr="00612148">
        <w:rPr>
          <w:lang w:eastAsia="ru-RU"/>
        </w:rPr>
        <w:t>человек. Плотность населения муниципального района составила 0,04 человека на 1</w:t>
      </w:r>
      <w:r w:rsidR="00DA6653">
        <w:rPr>
          <w:lang w:eastAsia="ru-RU"/>
        </w:rPr>
        <w:t> </w:t>
      </w:r>
      <w:r w:rsidRPr="00612148">
        <w:rPr>
          <w:lang w:eastAsia="ru-RU"/>
        </w:rPr>
        <w:t>кв.км.</w:t>
      </w:r>
    </w:p>
    <w:p w14:paraId="56E753B2" w14:textId="0974361A" w:rsidR="00723E55" w:rsidRPr="00612148" w:rsidRDefault="00723E55" w:rsidP="00156CCF">
      <w:r w:rsidRPr="00612148">
        <w:t>На 01.04.2016 среднесписочная численность работающих на территории 13</w:t>
      </w:r>
      <w:r w:rsidR="00DA6653">
        <w:t> </w:t>
      </w:r>
      <w:r w:rsidRPr="00612148">
        <w:t>388</w:t>
      </w:r>
      <w:r w:rsidR="00DA6653">
        <w:t> </w:t>
      </w:r>
      <w:r w:rsidRPr="00612148">
        <w:t>человек. Наибольшая (2 715 человек) численность работающих в сфере транспо</w:t>
      </w:r>
      <w:r w:rsidRPr="00612148">
        <w:t>р</w:t>
      </w:r>
      <w:r w:rsidRPr="00612148">
        <w:t>та и связи, на втором месте сфера образования (2 338 человек), операции с недвижимым имуществом, аренда и предоставление услуг (1 955 человек) – на третьем. В сфере д</w:t>
      </w:r>
      <w:r w:rsidRPr="00612148">
        <w:t>о</w:t>
      </w:r>
      <w:r w:rsidRPr="00612148">
        <w:t>бычи полезных ископаемых занято 393 человека. Общая численность пенсионеров с</w:t>
      </w:r>
      <w:r w:rsidRPr="00612148">
        <w:t>о</w:t>
      </w:r>
      <w:r w:rsidRPr="00612148">
        <w:t>ставляет 8 782 человека, из них работающих – 3 701 человек, не работающих – 5 081 ч</w:t>
      </w:r>
      <w:r w:rsidRPr="00612148">
        <w:t>е</w:t>
      </w:r>
      <w:r w:rsidRPr="00612148">
        <w:t>ловек. Уровень безработицы по состоянию на 01.04.2016 г. составил 1,7%.</w:t>
      </w:r>
    </w:p>
    <w:p w14:paraId="0382B394" w14:textId="50E8FCDC" w:rsidR="00723E55" w:rsidRPr="00612148" w:rsidRDefault="00723E55" w:rsidP="00156CCF">
      <w:r w:rsidRPr="00612148">
        <w:t xml:space="preserve">Среднемесячная заработная плата работающего по данным на 01.04.2016 г. – </w:t>
      </w:r>
      <w:r w:rsidR="006E6A38" w:rsidRPr="00612148">
        <w:br/>
      </w:r>
      <w:r w:rsidRPr="00612148">
        <w:t>59 235,5 руб. Объем отгруженных товаров собственного производства, выполнено работ и услуг собственными силами на 4 645 734 тыс. руб.</w:t>
      </w:r>
    </w:p>
    <w:p w14:paraId="482FD50F" w14:textId="77777777" w:rsidR="00723E55" w:rsidRPr="00612148" w:rsidRDefault="00723E55" w:rsidP="00723E55">
      <w:pPr>
        <w:rPr>
          <w:lang w:eastAsia="ru-RU"/>
        </w:rPr>
      </w:pPr>
      <w:r w:rsidRPr="00612148">
        <w:rPr>
          <w:lang w:eastAsia="ru-RU"/>
        </w:rPr>
        <w:lastRenderedPageBreak/>
        <w:t>В целях обеспечения жизнедеятельности населения муниципального района, а также учреждений социальной сферы, реализуется комплекс мер по осуществлению с</w:t>
      </w:r>
      <w:r w:rsidRPr="00612148">
        <w:rPr>
          <w:lang w:eastAsia="ru-RU"/>
        </w:rPr>
        <w:t>е</w:t>
      </w:r>
      <w:r w:rsidRPr="00612148">
        <w:rPr>
          <w:lang w:eastAsia="ru-RU"/>
        </w:rPr>
        <w:t>верного завоза топливно-энергетических ресурсов.</w:t>
      </w:r>
    </w:p>
    <w:p w14:paraId="6E0D854D" w14:textId="77777777" w:rsidR="00723E55" w:rsidRPr="00612148" w:rsidRDefault="00723E55" w:rsidP="00723E55">
      <w:pPr>
        <w:rPr>
          <w:lang w:eastAsia="ru-RU"/>
        </w:rPr>
      </w:pPr>
      <w:r w:rsidRPr="00612148">
        <w:rPr>
          <w:lang w:eastAsia="ru-RU"/>
        </w:rPr>
        <w:t>Общая потребность в каменном угле поселений муниципального района в отоп</w:t>
      </w:r>
      <w:r w:rsidRPr="00612148">
        <w:rPr>
          <w:lang w:eastAsia="ru-RU"/>
        </w:rPr>
        <w:t>и</w:t>
      </w:r>
      <w:r w:rsidRPr="00612148">
        <w:rPr>
          <w:lang w:eastAsia="ru-RU"/>
        </w:rPr>
        <w:t>тельный период 2016-2017 годы составляет 29 992 тонн, в том числе:</w:t>
      </w:r>
    </w:p>
    <w:p w14:paraId="17BFC78C" w14:textId="77777777" w:rsidR="00723E55" w:rsidRPr="00612148" w:rsidRDefault="00723E55" w:rsidP="00723E55">
      <w:pPr>
        <w:pStyle w:val="a"/>
        <w:rPr>
          <w:lang w:eastAsia="ru-RU"/>
        </w:rPr>
      </w:pPr>
      <w:r w:rsidRPr="00612148">
        <w:rPr>
          <w:lang w:eastAsia="ru-RU"/>
        </w:rPr>
        <w:t>населения – 21 028 тонн;</w:t>
      </w:r>
    </w:p>
    <w:p w14:paraId="335700FB" w14:textId="77777777" w:rsidR="00723E55" w:rsidRPr="00612148" w:rsidRDefault="00723E55" w:rsidP="00723E55">
      <w:pPr>
        <w:pStyle w:val="a"/>
        <w:rPr>
          <w:lang w:eastAsia="ru-RU"/>
        </w:rPr>
      </w:pPr>
      <w:r w:rsidRPr="00612148">
        <w:rPr>
          <w:lang w:eastAsia="ru-RU"/>
        </w:rPr>
        <w:t>учреждений образования – 6 985 тонн;</w:t>
      </w:r>
    </w:p>
    <w:p w14:paraId="2BCD5CB9" w14:textId="77777777" w:rsidR="00723E55" w:rsidRPr="00612148" w:rsidRDefault="00723E55" w:rsidP="00723E55">
      <w:pPr>
        <w:pStyle w:val="a"/>
        <w:rPr>
          <w:lang w:eastAsia="ru-RU"/>
        </w:rPr>
      </w:pPr>
      <w:r w:rsidRPr="00612148">
        <w:rPr>
          <w:lang w:eastAsia="ru-RU"/>
        </w:rPr>
        <w:t>администраций поселений муниципального района (административные здания и учреждения культуры) – 1 979 тонн.</w:t>
      </w:r>
    </w:p>
    <w:p w14:paraId="006B0040" w14:textId="77777777" w:rsidR="00723E55" w:rsidRPr="00612148" w:rsidRDefault="00723E55" w:rsidP="00723E55">
      <w:pPr>
        <w:rPr>
          <w:lang w:eastAsia="ru-RU"/>
        </w:rPr>
      </w:pPr>
      <w:r w:rsidRPr="00612148">
        <w:rPr>
          <w:lang w:eastAsia="ru-RU"/>
        </w:rPr>
        <w:t>Потребность в керосине осветительном, поставляемом для лиц из числа коренных малочисленных народов Севера, осуществляющих традиционные виды хозяйственной деятельности, на 2016-2017 годы составляет – 81,92 тн.</w:t>
      </w:r>
    </w:p>
    <w:p w14:paraId="23F53EF7" w14:textId="77777777" w:rsidR="00723E55" w:rsidRPr="00612148" w:rsidRDefault="00723E55" w:rsidP="00723E55">
      <w:r w:rsidRPr="00612148">
        <w:t>Основными видами деятельности сельских и промысловых хозяйств на террит</w:t>
      </w:r>
      <w:r w:rsidRPr="00612148">
        <w:t>о</w:t>
      </w:r>
      <w:r w:rsidRPr="00612148">
        <w:t>рии муниципального района являются оленеводство, рыболовство и охотничий пром</w:t>
      </w:r>
      <w:r w:rsidRPr="00612148">
        <w:t>ы</w:t>
      </w:r>
      <w:r w:rsidRPr="00612148">
        <w:t>сел, которые относятся к традиционным видам хозяйственной деятельности коренных малочисленных народов Севера.</w:t>
      </w:r>
    </w:p>
    <w:p w14:paraId="127D478D" w14:textId="153955BF" w:rsidR="00723E55" w:rsidRPr="00612148" w:rsidRDefault="00723E55" w:rsidP="00156CCF">
      <w:r w:rsidRPr="00612148">
        <w:t>Домашним северным оленеводством занимаются на территории сельских посел</w:t>
      </w:r>
      <w:r w:rsidRPr="00612148">
        <w:t>е</w:t>
      </w:r>
      <w:r w:rsidRPr="00612148">
        <w:t>ний Хатанга, Караул и городского поселения Дудинка. По состоянию на 01.01.2016 пог</w:t>
      </w:r>
      <w:r w:rsidRPr="00612148">
        <w:t>о</w:t>
      </w:r>
      <w:r w:rsidRPr="00612148">
        <w:t>ловье оленей составило 112 932 головы, что на 9,2% больше уровня прошлого года</w:t>
      </w:r>
      <w:r w:rsidR="006E6A38" w:rsidRPr="00612148">
        <w:br/>
      </w:r>
      <w:r w:rsidRPr="00612148">
        <w:t xml:space="preserve"> (103 404 головы).</w:t>
      </w:r>
    </w:p>
    <w:p w14:paraId="6B2EA594" w14:textId="539B4159" w:rsidR="00723E55" w:rsidRPr="00612148" w:rsidRDefault="00723E55" w:rsidP="00156CCF">
      <w:r w:rsidRPr="00612148">
        <w:t>Кроме основных видов традиционного хозяйствования на территории муниципал</w:t>
      </w:r>
      <w:r w:rsidRPr="00612148">
        <w:t>ь</w:t>
      </w:r>
      <w:r w:rsidRPr="00612148">
        <w:t>ного района развивается свиноводство. Данная подотрасль животноводства представл</w:t>
      </w:r>
      <w:r w:rsidRPr="00612148">
        <w:t>е</w:t>
      </w:r>
      <w:r w:rsidRPr="00612148">
        <w:t>на единственным индивидуальным предпринимателем (Фученко Н.М.), осуществляющим свою деятельность по разведению свиней и реализации продукции свиноводства на те</w:t>
      </w:r>
      <w:r w:rsidRPr="00612148">
        <w:t>р</w:t>
      </w:r>
      <w:r w:rsidRPr="00612148">
        <w:t xml:space="preserve">ритории города Дудинки. По состоянию на 01.04.2016 поголовье свиней составило </w:t>
      </w:r>
      <w:r w:rsidR="006E6A38" w:rsidRPr="00612148">
        <w:br/>
      </w:r>
      <w:r w:rsidRPr="00612148">
        <w:t>220 голов, что на 0,9% меньше уровня прошлого года.</w:t>
      </w:r>
    </w:p>
    <w:p w14:paraId="77930D8B" w14:textId="77777777" w:rsidR="00723E55" w:rsidRPr="00612148" w:rsidRDefault="00723E55" w:rsidP="00156CCF">
      <w:r w:rsidRPr="00612148">
        <w:t>По состоянию на 01.01.2016 в Реестр субъектов агропромышленного комплекса Красноярского края включены 18 сельскохозяйственных товаропроизводителей муниц</w:t>
      </w:r>
      <w:r w:rsidRPr="00612148">
        <w:t>и</w:t>
      </w:r>
      <w:r w:rsidRPr="00612148">
        <w:t>пального района, что на 3 единицы больше уровня прошлого года:</w:t>
      </w:r>
    </w:p>
    <w:p w14:paraId="5F7B8FF2" w14:textId="77777777" w:rsidR="00723E55" w:rsidRPr="00612148" w:rsidRDefault="00723E55" w:rsidP="00156CCF">
      <w:pPr>
        <w:pStyle w:val="a"/>
      </w:pPr>
      <w:r w:rsidRPr="00612148">
        <w:t>4 сельскохозяйственных производственных кооператива: в с.п. Караул – "Сузун", "Яра-Танама", "Заря"; в с.п. Хатанга – "Тундровик".</w:t>
      </w:r>
    </w:p>
    <w:p w14:paraId="224E19E5" w14:textId="77777777" w:rsidR="00723E55" w:rsidRPr="00612148" w:rsidRDefault="00723E55" w:rsidP="00156CCF">
      <w:pPr>
        <w:pStyle w:val="a"/>
      </w:pPr>
      <w:r w:rsidRPr="00612148">
        <w:t>1 муниципальное унитарное предприятие: с.п. Караул - "Усть-Енисеец".</w:t>
      </w:r>
    </w:p>
    <w:p w14:paraId="29443E02" w14:textId="77777777" w:rsidR="00723E55" w:rsidRPr="00612148" w:rsidRDefault="00723E55" w:rsidP="00156CCF">
      <w:pPr>
        <w:pStyle w:val="a"/>
      </w:pPr>
      <w:r w:rsidRPr="00612148">
        <w:t>1 сельскохозяйственный потребительский кооператив: в с.п. Хатанга – "Кат</w:t>
      </w:r>
      <w:r w:rsidRPr="00612148">
        <w:t>ы</w:t>
      </w:r>
      <w:r w:rsidRPr="00612148">
        <w:t>рык".</w:t>
      </w:r>
    </w:p>
    <w:p w14:paraId="3A0BA812" w14:textId="77777777" w:rsidR="00723E55" w:rsidRPr="00612148" w:rsidRDefault="00723E55" w:rsidP="00156CCF">
      <w:pPr>
        <w:pStyle w:val="a"/>
      </w:pPr>
      <w:r w:rsidRPr="00612148">
        <w:t>1 индивидуальный предприниматель: в г. Дудинка – Фученко Н.М.</w:t>
      </w:r>
    </w:p>
    <w:p w14:paraId="6C3B901B" w14:textId="77777777" w:rsidR="00723E55" w:rsidRPr="00612148" w:rsidRDefault="00723E55" w:rsidP="00156CCF">
      <w:pPr>
        <w:pStyle w:val="a"/>
      </w:pPr>
      <w:r w:rsidRPr="00612148">
        <w:lastRenderedPageBreak/>
        <w:t>11 индивидуальных предпринимателей – глав крестьянских (фермерских) х</w:t>
      </w:r>
      <w:r w:rsidRPr="00612148">
        <w:t>о</w:t>
      </w:r>
      <w:r w:rsidRPr="00612148">
        <w:t>зяйств: в г. Дудинка – Хлудеев Д.В., Провоторов Р.Л., Поротова А.И., Степин А.В.; в с.п. Караул – Сабельфельд Е.В., Илькив Л.Б., Щукин Г.К., Ядне Г.А., Н</w:t>
      </w:r>
      <w:r w:rsidRPr="00612148">
        <w:t>и</w:t>
      </w:r>
      <w:r w:rsidRPr="00612148">
        <w:t>кифоров П.Т., Тэседо В.Ю., Цыганкова В.А.</w:t>
      </w:r>
    </w:p>
    <w:p w14:paraId="44144648" w14:textId="0626DFAF" w:rsidR="00723E55" w:rsidRPr="00612148" w:rsidRDefault="00723E55" w:rsidP="00156CCF">
      <w:r w:rsidRPr="00612148">
        <w:t xml:space="preserve">Услуги по содержанию и ремонту жилищного фонда, а также коммунальные услуги и услуги в сфере электроснабжения на территории муниципального района оказывали </w:t>
      </w:r>
      <w:r w:rsidR="006E6A38" w:rsidRPr="00612148">
        <w:br/>
      </w:r>
      <w:r w:rsidRPr="00612148">
        <w:t>10 предприятий жилищно-коммунального хозяйства различных форм собственности.</w:t>
      </w:r>
    </w:p>
    <w:p w14:paraId="58D91657" w14:textId="77777777" w:rsidR="00723E55" w:rsidRPr="00612148" w:rsidRDefault="00723E55" w:rsidP="00723E55">
      <w:r w:rsidRPr="00612148">
        <w:t>Транспортная сеть муниципального района представлена водным (морским и ре</w:t>
      </w:r>
      <w:r w:rsidRPr="00612148">
        <w:t>ч</w:t>
      </w:r>
      <w:r w:rsidRPr="00612148">
        <w:t>ным), воздушным, железнодорожным и автомобильным транспортом.</w:t>
      </w:r>
    </w:p>
    <w:p w14:paraId="1B3AEDCF" w14:textId="77777777" w:rsidR="00723E55" w:rsidRPr="00612148" w:rsidRDefault="00723E55" w:rsidP="00723E55">
      <w:r w:rsidRPr="00612148">
        <w:t>Общая протяженность внутримуниципальной маршрутной сети водного транспорта на территории муниципального района составляет – 2 935,0 км. На водных путях муниц</w:t>
      </w:r>
      <w:r w:rsidRPr="00612148">
        <w:t>и</w:t>
      </w:r>
      <w:r w:rsidRPr="00612148">
        <w:t>пального района функционирует три порта в: г. Дудинка, с. Хатанга, пгт. Диксон.</w:t>
      </w:r>
    </w:p>
    <w:p w14:paraId="3EC1EEBF" w14:textId="77777777" w:rsidR="00723E55" w:rsidRPr="00612148" w:rsidRDefault="00723E55" w:rsidP="00723E55">
      <w:r w:rsidRPr="00612148">
        <w:t>Общая протяженность маршрутной сети пассажирского воздушного транспорта на территории муниципального района составляет 3 011,0 км.</w:t>
      </w:r>
    </w:p>
    <w:p w14:paraId="30F0F958" w14:textId="77777777" w:rsidR="00723E55" w:rsidRPr="00612148" w:rsidRDefault="00723E55" w:rsidP="00723E55">
      <w:r w:rsidRPr="00612148">
        <w:t>По состоянию на 01.01.2016 на территории муниципального района функционир</w:t>
      </w:r>
      <w:r w:rsidRPr="00612148">
        <w:t>о</w:t>
      </w:r>
      <w:r w:rsidRPr="00612148">
        <w:t>вали:</w:t>
      </w:r>
    </w:p>
    <w:p w14:paraId="279A6449" w14:textId="77777777" w:rsidR="00723E55" w:rsidRPr="00612148" w:rsidRDefault="00723E55" w:rsidP="00723E55">
      <w:pPr>
        <w:pStyle w:val="a"/>
      </w:pPr>
      <w:r w:rsidRPr="00612148">
        <w:t>2 аэропорта: "Хатанга";"Диксон";</w:t>
      </w:r>
    </w:p>
    <w:p w14:paraId="69060AA6" w14:textId="77777777" w:rsidR="00723E55" w:rsidRPr="00612148" w:rsidRDefault="00723E55" w:rsidP="00723E55">
      <w:pPr>
        <w:pStyle w:val="a"/>
      </w:pPr>
      <w:r w:rsidRPr="00612148">
        <w:t>2 посадочные площадки: "Дудинка" (ООО "Аэропорт "Норильск"); "Гидропорт" (ООО "Аэропорт "Норильск").</w:t>
      </w:r>
    </w:p>
    <w:p w14:paraId="27D3831C" w14:textId="77777777" w:rsidR="00723E55" w:rsidRPr="00612148" w:rsidRDefault="00723E55" w:rsidP="00723E55">
      <w:pPr>
        <w:pStyle w:val="a"/>
      </w:pPr>
      <w:r w:rsidRPr="00612148">
        <w:t>16 вертолетных площадок в снп.: Новая, Хета, Катырык, Каяк, Новорыбная, Сындасско, Попигай, Усть-Порт, Носок, Байкаловск, Воронцово, Усть-Авам, В</w:t>
      </w:r>
      <w:r w:rsidRPr="00612148">
        <w:t>о</w:t>
      </w:r>
      <w:r w:rsidRPr="00612148">
        <w:t>лочанка, Потапово, Хантайское озеро и с. Караул.</w:t>
      </w:r>
    </w:p>
    <w:p w14:paraId="0C4EC365" w14:textId="77777777" w:rsidR="009128B1" w:rsidRPr="00612148" w:rsidRDefault="009128B1" w:rsidP="00D51396">
      <w:pPr>
        <w:pStyle w:val="2"/>
        <w:spacing w:line="360" w:lineRule="auto"/>
      </w:pPr>
      <w:bookmarkStart w:id="301" w:name="_Toc404697453"/>
      <w:bookmarkStart w:id="302" w:name="_Toc427604547"/>
      <w:bookmarkStart w:id="303" w:name="_Toc504723635"/>
      <w:r w:rsidRPr="00612148">
        <w:t>Объекты историко-культурного наследия</w:t>
      </w:r>
      <w:bookmarkEnd w:id="301"/>
      <w:bookmarkEnd w:id="302"/>
      <w:bookmarkEnd w:id="303"/>
    </w:p>
    <w:p w14:paraId="63493636" w14:textId="3C4BEF84" w:rsidR="009128B1" w:rsidRPr="00612148" w:rsidRDefault="00662781" w:rsidP="009128B1">
      <w:pPr>
        <w:ind w:firstLine="851"/>
        <w:rPr>
          <w:rFonts w:eastAsia="Times New Roman" w:cs="Arial"/>
          <w:lang w:eastAsia="ru-RU"/>
        </w:rPr>
      </w:pPr>
      <w:r w:rsidRPr="00612148">
        <w:rPr>
          <w:rFonts w:eastAsia="Times New Roman" w:cs="Arial"/>
          <w:lang w:eastAsia="ru-RU"/>
        </w:rPr>
        <w:t>П</w:t>
      </w:r>
      <w:r w:rsidR="009128B1" w:rsidRPr="00612148">
        <w:rPr>
          <w:rFonts w:eastAsia="Times New Roman" w:cs="Arial"/>
          <w:lang w:eastAsia="ru-RU"/>
        </w:rPr>
        <w:t xml:space="preserve">ри осуществлении хозяйственной деятельности на </w:t>
      </w:r>
      <w:r w:rsidR="003A7462" w:rsidRPr="00612148">
        <w:rPr>
          <w:rFonts w:eastAsia="Times New Roman" w:cs="Arial"/>
          <w:lang w:eastAsia="ru-RU"/>
        </w:rPr>
        <w:t xml:space="preserve">проектируемой </w:t>
      </w:r>
      <w:r w:rsidR="009128B1" w:rsidRPr="00612148">
        <w:rPr>
          <w:rFonts w:eastAsia="Times New Roman" w:cs="Arial"/>
          <w:lang w:eastAsia="ru-RU"/>
        </w:rPr>
        <w:t>территории необходимо руководствоваться требованиями ФЗ №73 от 25.06.2002 «Об объектах кул</w:t>
      </w:r>
      <w:r w:rsidR="009128B1" w:rsidRPr="00612148">
        <w:rPr>
          <w:rFonts w:eastAsia="Times New Roman" w:cs="Arial"/>
          <w:lang w:eastAsia="ru-RU"/>
        </w:rPr>
        <w:t>ь</w:t>
      </w:r>
      <w:r w:rsidR="009128B1" w:rsidRPr="00612148">
        <w:rPr>
          <w:rFonts w:eastAsia="Times New Roman" w:cs="Arial"/>
          <w:lang w:eastAsia="ru-RU"/>
        </w:rPr>
        <w:t>турного наследия (памятниках истории и культуры) народов Российской Федерации».</w:t>
      </w:r>
    </w:p>
    <w:p w14:paraId="0AB1B380" w14:textId="4C9AFC44" w:rsidR="009128B1" w:rsidRPr="00612148" w:rsidRDefault="009128B1" w:rsidP="009128B1">
      <w:r w:rsidRPr="00612148">
        <w:rPr>
          <w:rFonts w:eastAsia="Times New Roman" w:cs="Arial"/>
          <w:lang w:eastAsia="ru-RU"/>
        </w:rPr>
        <w:t xml:space="preserve">При выполнении инженерно-экологических изысканий на </w:t>
      </w:r>
      <w:r w:rsidR="001A4931" w:rsidRPr="00612148">
        <w:rPr>
          <w:rFonts w:eastAsia="Times New Roman" w:cs="Arial"/>
          <w:lang w:eastAsia="ru-RU"/>
        </w:rPr>
        <w:t>проектируемой</w:t>
      </w:r>
      <w:r w:rsidRPr="00612148">
        <w:rPr>
          <w:rFonts w:eastAsia="Times New Roman" w:cs="Arial"/>
          <w:lang w:eastAsia="ru-RU"/>
        </w:rPr>
        <w:t xml:space="preserve"> террит</w:t>
      </w:r>
      <w:r w:rsidRPr="00612148">
        <w:rPr>
          <w:rFonts w:eastAsia="Times New Roman" w:cs="Arial"/>
          <w:lang w:eastAsia="ru-RU"/>
        </w:rPr>
        <w:t>о</w:t>
      </w:r>
      <w:r w:rsidRPr="00612148">
        <w:rPr>
          <w:rFonts w:eastAsia="Times New Roman" w:cs="Arial"/>
          <w:lang w:eastAsia="ru-RU"/>
        </w:rPr>
        <w:t>рии объектов культурного наследия (памятников истории и культуры) выявлено не было.</w:t>
      </w:r>
    </w:p>
    <w:p w14:paraId="10C33808" w14:textId="6AC67477" w:rsidR="00C6493B" w:rsidRPr="00612148" w:rsidRDefault="005415D3" w:rsidP="00C6493B">
      <w:pPr>
        <w:pStyle w:val="1"/>
      </w:pPr>
      <w:bookmarkStart w:id="304" w:name="_Toc504723636"/>
      <w:bookmarkEnd w:id="297"/>
      <w:bookmarkEnd w:id="298"/>
      <w:r w:rsidRPr="00612148">
        <w:lastRenderedPageBreak/>
        <w:t>Программа производственного экологического контроля (мониторинга) за характером изменения всех компонентов экосистемы при строительстве и эксплуатации объекта, а также при авариях</w:t>
      </w:r>
      <w:bookmarkEnd w:id="304"/>
    </w:p>
    <w:p w14:paraId="4E6B7BAA" w14:textId="06BDA911" w:rsidR="00A9435F" w:rsidRPr="00612148" w:rsidRDefault="00AA0423" w:rsidP="00A9435F">
      <w:pPr>
        <w:pStyle w:val="2"/>
        <w:ind w:left="1571"/>
      </w:pPr>
      <w:bookmarkStart w:id="305" w:name="_Toc504723637"/>
      <w:r w:rsidRPr="00612148">
        <w:t>Задачи и объекты мониторинга</w:t>
      </w:r>
      <w:bookmarkEnd w:id="305"/>
    </w:p>
    <w:p w14:paraId="37AF93A8" w14:textId="1C4FBAD6" w:rsidR="00785BD6" w:rsidRPr="00612148" w:rsidRDefault="00785BD6" w:rsidP="0080658A">
      <w:pPr>
        <w:tabs>
          <w:tab w:val="left" w:pos="900"/>
        </w:tabs>
        <w:spacing w:line="372" w:lineRule="auto"/>
        <w:rPr>
          <w:rFonts w:cs="Arial"/>
        </w:rPr>
      </w:pPr>
      <w:r w:rsidRPr="00612148">
        <w:rPr>
          <w:rFonts w:cs="Arial"/>
        </w:rPr>
        <w:t xml:space="preserve">Согласно закону РФ «Об охране окружающей среды» (статья </w:t>
      </w:r>
      <w:r w:rsidR="00DA6653">
        <w:rPr>
          <w:rFonts w:cs="Arial"/>
        </w:rPr>
        <w:t>67</w:t>
      </w:r>
      <w:r w:rsidRPr="00612148">
        <w:rPr>
          <w:rFonts w:cs="Arial"/>
        </w:rPr>
        <w:t>) предприятие (з</w:t>
      </w:r>
      <w:r w:rsidRPr="00612148">
        <w:rPr>
          <w:rFonts w:cs="Arial"/>
        </w:rPr>
        <w:t>а</w:t>
      </w:r>
      <w:r w:rsidRPr="00612148">
        <w:rPr>
          <w:rFonts w:cs="Arial"/>
        </w:rPr>
        <w:t>казчик) обязано организовать и соблюдать производственно-экологический контроль за источниками выбросов (сбросов) загрязняющих веществ в окружающую среду, качеством окружающей среды в пределах своего предприятия и на прилегающей к предприятию территории, в местах возможного повышенного содержания вредных веществ.</w:t>
      </w:r>
    </w:p>
    <w:p w14:paraId="65C06062" w14:textId="77777777" w:rsidR="00785BD6" w:rsidRPr="00612148" w:rsidRDefault="00785BD6" w:rsidP="0080658A">
      <w:pPr>
        <w:tabs>
          <w:tab w:val="left" w:pos="900"/>
        </w:tabs>
        <w:spacing w:line="372" w:lineRule="auto"/>
        <w:rPr>
          <w:rFonts w:cs="Arial"/>
        </w:rPr>
      </w:pPr>
      <w:r w:rsidRPr="00612148">
        <w:rPr>
          <w:rFonts w:cs="Arial"/>
        </w:rPr>
        <w:t xml:space="preserve">Перед началом строительства проводят </w:t>
      </w:r>
      <w:r w:rsidRPr="00612148">
        <w:rPr>
          <w:rFonts w:cs="Arial"/>
          <w:i/>
        </w:rPr>
        <w:t>инженерно-экологические изыскания</w:t>
      </w:r>
      <w:r w:rsidRPr="00612148">
        <w:rPr>
          <w:rFonts w:cs="Arial"/>
        </w:rPr>
        <w:t>, ц</w:t>
      </w:r>
      <w:r w:rsidRPr="00612148">
        <w:rPr>
          <w:rFonts w:cs="Arial"/>
        </w:rPr>
        <w:t>е</w:t>
      </w:r>
      <w:r w:rsidRPr="00612148">
        <w:rPr>
          <w:rFonts w:cs="Arial"/>
        </w:rPr>
        <w:t>лью которых является разработка проектной документации для определения исходного состояния окружающей среды и выявление объектов, нуждающихся в последующем ко</w:t>
      </w:r>
      <w:r w:rsidRPr="00612148">
        <w:rPr>
          <w:rFonts w:cs="Arial"/>
        </w:rPr>
        <w:t>н</w:t>
      </w:r>
      <w:r w:rsidRPr="00612148">
        <w:rPr>
          <w:rFonts w:cs="Arial"/>
        </w:rPr>
        <w:t>троле в процессе строительства.</w:t>
      </w:r>
    </w:p>
    <w:p w14:paraId="203E6CF7" w14:textId="77777777" w:rsidR="00785BD6" w:rsidRPr="00612148" w:rsidRDefault="00785BD6" w:rsidP="0080658A">
      <w:pPr>
        <w:tabs>
          <w:tab w:val="left" w:pos="900"/>
        </w:tabs>
        <w:spacing w:line="372" w:lineRule="auto"/>
        <w:rPr>
          <w:rFonts w:cs="Arial"/>
        </w:rPr>
      </w:pPr>
      <w:r w:rsidRPr="00612148">
        <w:rPr>
          <w:rFonts w:cs="Arial"/>
        </w:rPr>
        <w:t>С целью наблюдения за объектами, которые возможно пострадают в процессе проведения строительно-монтажных работ, и организуется мониторинг воздействия (</w:t>
      </w:r>
      <w:r w:rsidRPr="00612148">
        <w:rPr>
          <w:rFonts w:cs="Arial"/>
          <w:i/>
        </w:rPr>
        <w:t>пр</w:t>
      </w:r>
      <w:r w:rsidRPr="00612148">
        <w:rPr>
          <w:rFonts w:cs="Arial"/>
          <w:i/>
        </w:rPr>
        <w:t>о</w:t>
      </w:r>
      <w:r w:rsidRPr="00612148">
        <w:rPr>
          <w:rFonts w:cs="Arial"/>
          <w:i/>
        </w:rPr>
        <w:t>изводственно</w:t>
      </w:r>
      <w:r w:rsidRPr="00612148">
        <w:rPr>
          <w:rFonts w:cs="Arial"/>
        </w:rPr>
        <w:t>-</w:t>
      </w:r>
      <w:r w:rsidRPr="00612148">
        <w:rPr>
          <w:rFonts w:cs="Arial"/>
          <w:i/>
        </w:rPr>
        <w:t>экологический контроль</w:t>
      </w:r>
      <w:r w:rsidRPr="00612148">
        <w:rPr>
          <w:rFonts w:cs="Arial"/>
        </w:rPr>
        <w:t xml:space="preserve">) на окружающую среду при строительстве. В его процессе производятся наблюдения за уровнем техногенного воздействия строительства на окружающую среду. </w:t>
      </w:r>
    </w:p>
    <w:p w14:paraId="15E6FFA6" w14:textId="77777777" w:rsidR="00785BD6" w:rsidRPr="00612148" w:rsidRDefault="00785BD6" w:rsidP="0080658A">
      <w:pPr>
        <w:tabs>
          <w:tab w:val="left" w:pos="900"/>
        </w:tabs>
        <w:spacing w:line="372" w:lineRule="auto"/>
        <w:rPr>
          <w:rFonts w:cs="Arial"/>
        </w:rPr>
      </w:pPr>
      <w:r w:rsidRPr="00612148">
        <w:rPr>
          <w:rFonts w:cs="Arial"/>
        </w:rPr>
        <w:t>Контроль состояния окружающей среды в период строительства повысит эффе</w:t>
      </w:r>
      <w:r w:rsidRPr="00612148">
        <w:rPr>
          <w:rFonts w:cs="Arial"/>
        </w:rPr>
        <w:t>к</w:t>
      </w:r>
      <w:r w:rsidRPr="00612148">
        <w:rPr>
          <w:rFonts w:cs="Arial"/>
        </w:rPr>
        <w:t>тивность обнаружения негативных тенденций и позволит на более ранней стадии принять оперативные меры по предотвращению возникновения опасных экологических ситуаций.</w:t>
      </w:r>
    </w:p>
    <w:p w14:paraId="59EA3475" w14:textId="77777777" w:rsidR="00785BD6" w:rsidRPr="00612148" w:rsidRDefault="00785BD6" w:rsidP="0080658A">
      <w:pPr>
        <w:tabs>
          <w:tab w:val="left" w:pos="900"/>
        </w:tabs>
        <w:spacing w:line="372" w:lineRule="auto"/>
        <w:rPr>
          <w:rFonts w:cs="Arial"/>
        </w:rPr>
      </w:pPr>
      <w:r w:rsidRPr="00612148">
        <w:rPr>
          <w:rFonts w:cs="Arial"/>
        </w:rPr>
        <w:t>Контроль необходимо будет осуществлять в строгом соответствии с требованиями ГОСТов, СНиПов, руководящих документов и других нормативно-методических докуме</w:t>
      </w:r>
      <w:r w:rsidRPr="00612148">
        <w:rPr>
          <w:rFonts w:cs="Arial"/>
        </w:rPr>
        <w:t>н</w:t>
      </w:r>
      <w:r w:rsidRPr="00612148">
        <w:rPr>
          <w:rFonts w:cs="Arial"/>
        </w:rPr>
        <w:t>тов, действующих на территории РФ.</w:t>
      </w:r>
    </w:p>
    <w:p w14:paraId="08EB4C57" w14:textId="77777777" w:rsidR="00785BD6" w:rsidRPr="00612148" w:rsidRDefault="00785BD6" w:rsidP="0080658A">
      <w:pPr>
        <w:tabs>
          <w:tab w:val="left" w:pos="900"/>
        </w:tabs>
        <w:spacing w:line="372" w:lineRule="auto"/>
        <w:rPr>
          <w:rFonts w:cs="Arial"/>
        </w:rPr>
      </w:pPr>
      <w:r w:rsidRPr="00612148">
        <w:rPr>
          <w:rFonts w:cs="Arial"/>
        </w:rPr>
        <w:t>Производственный экологический мониторинг, производимый в период эксплуат</w:t>
      </w:r>
      <w:r w:rsidRPr="00612148">
        <w:rPr>
          <w:rFonts w:cs="Arial"/>
        </w:rPr>
        <w:t>а</w:t>
      </w:r>
      <w:r w:rsidRPr="00612148">
        <w:rPr>
          <w:rFonts w:cs="Arial"/>
        </w:rPr>
        <w:t>ции объекта, подразумевает длительное наблюдение за особенностями техногенного воздействия функционирующего объекта на окружающую среду. Результаты, полученные в процессе мониторинга, используются для контроля над состоянием природной среды, проверки его на соответствие санитарно-гигиеническим нормам и разработки мер, направленных на защиту экологии.</w:t>
      </w:r>
    </w:p>
    <w:p w14:paraId="45DC654B" w14:textId="77777777" w:rsidR="00785BD6" w:rsidRPr="00612148" w:rsidRDefault="00785BD6" w:rsidP="0080658A">
      <w:pPr>
        <w:tabs>
          <w:tab w:val="left" w:pos="900"/>
        </w:tabs>
        <w:spacing w:line="372" w:lineRule="auto"/>
        <w:rPr>
          <w:rFonts w:cs="Arial"/>
        </w:rPr>
      </w:pPr>
      <w:r w:rsidRPr="00612148">
        <w:rPr>
          <w:rFonts w:cs="Arial"/>
        </w:rPr>
        <w:t>Основными задачами производственного экологического мониторинга шламовых амбаров являются контроль состояния окружающей среды в зоне возможного негативн</w:t>
      </w:r>
      <w:r w:rsidRPr="00612148">
        <w:rPr>
          <w:rFonts w:cs="Arial"/>
        </w:rPr>
        <w:t>о</w:t>
      </w:r>
      <w:r w:rsidRPr="00612148">
        <w:rPr>
          <w:rFonts w:cs="Arial"/>
        </w:rPr>
        <w:t xml:space="preserve">го влияния и прогноз его изменения. </w:t>
      </w:r>
    </w:p>
    <w:p w14:paraId="3326D739" w14:textId="77777777" w:rsidR="00785BD6" w:rsidRPr="00612148" w:rsidRDefault="00785BD6" w:rsidP="0080658A">
      <w:pPr>
        <w:spacing w:line="372" w:lineRule="auto"/>
      </w:pPr>
      <w:r w:rsidRPr="00612148">
        <w:lastRenderedPageBreak/>
        <w:t>Наблюдения проводятся по утвержденным (согласованным) методикам и пр</w:t>
      </w:r>
      <w:r w:rsidRPr="00612148">
        <w:t>о</w:t>
      </w:r>
      <w:r w:rsidRPr="00612148">
        <w:t>граммам, начиная со стадии проведения строительно-монтажных работ и далее в теч</w:t>
      </w:r>
      <w:r w:rsidRPr="00612148">
        <w:t>е</w:t>
      </w:r>
      <w:r w:rsidRPr="00612148">
        <w:t>ние периода эксплуатации</w:t>
      </w:r>
      <w:r w:rsidRPr="00612148">
        <w:rPr>
          <w:rFonts w:cs="Arial"/>
          <w:bCs/>
        </w:rPr>
        <w:t xml:space="preserve"> проектируемых объектов и сооружений. </w:t>
      </w:r>
      <w:r w:rsidRPr="00612148">
        <w:t>При этом до начала работ выбираются фоновые участки, участки и посты наблюдения.</w:t>
      </w:r>
    </w:p>
    <w:p w14:paraId="741B6B8A" w14:textId="77777777" w:rsidR="00785BD6" w:rsidRPr="00612148" w:rsidRDefault="00785BD6" w:rsidP="0080658A">
      <w:pPr>
        <w:tabs>
          <w:tab w:val="left" w:pos="900"/>
        </w:tabs>
        <w:spacing w:line="372" w:lineRule="auto"/>
        <w:rPr>
          <w:rFonts w:cs="Arial"/>
        </w:rPr>
      </w:pPr>
      <w:r w:rsidRPr="00612148">
        <w:rPr>
          <w:rFonts w:cs="Arial"/>
        </w:rPr>
        <w:t>Производственный экологический мониторинг шламовых амбаров проводится в течение всего периода эксплуатации шламового амбара – до момента сдачи земель зе</w:t>
      </w:r>
      <w:r w:rsidRPr="00612148">
        <w:rPr>
          <w:rFonts w:cs="Arial"/>
        </w:rPr>
        <w:t>м</w:t>
      </w:r>
      <w:r w:rsidRPr="00612148">
        <w:rPr>
          <w:rFonts w:cs="Arial"/>
        </w:rPr>
        <w:t>лепользователю (арендодателю).</w:t>
      </w:r>
    </w:p>
    <w:p w14:paraId="5AF9720F" w14:textId="77777777" w:rsidR="00785BD6" w:rsidRPr="00612148" w:rsidRDefault="00785BD6" w:rsidP="0080658A">
      <w:pPr>
        <w:tabs>
          <w:tab w:val="left" w:pos="900"/>
        </w:tabs>
        <w:spacing w:line="372" w:lineRule="auto"/>
        <w:rPr>
          <w:rFonts w:cs="Arial"/>
        </w:rPr>
      </w:pPr>
      <w:r w:rsidRPr="00612148">
        <w:rPr>
          <w:rFonts w:cs="Arial"/>
        </w:rPr>
        <w:t>Производственный экологический мониторинг шламовых амбаров выполняется на основании графиков, утвержденных структурным подразделением и согласованным управлением экологической безопасности и природопользования Заказчика.</w:t>
      </w:r>
    </w:p>
    <w:p w14:paraId="2E999D11" w14:textId="77777777" w:rsidR="00785BD6" w:rsidRPr="00612148" w:rsidRDefault="00785BD6" w:rsidP="0080658A">
      <w:pPr>
        <w:tabs>
          <w:tab w:val="left" w:pos="900"/>
        </w:tabs>
        <w:spacing w:line="372" w:lineRule="auto"/>
        <w:rPr>
          <w:rFonts w:cs="Arial"/>
        </w:rPr>
      </w:pPr>
      <w:r w:rsidRPr="00612148">
        <w:rPr>
          <w:rFonts w:cs="Arial"/>
        </w:rPr>
        <w:t>Мониторинг, включая отбор и анализ проб компонентов окружающей среды, будет выполнять специализированная организация по договору с АО «Сузун».</w:t>
      </w:r>
    </w:p>
    <w:p w14:paraId="562B5311" w14:textId="77777777" w:rsidR="00785BD6" w:rsidRPr="00612148" w:rsidRDefault="00785BD6" w:rsidP="0080658A">
      <w:pPr>
        <w:tabs>
          <w:tab w:val="left" w:pos="900"/>
        </w:tabs>
        <w:spacing w:line="372" w:lineRule="auto"/>
        <w:rPr>
          <w:rFonts w:cs="Arial"/>
        </w:rPr>
      </w:pPr>
      <w:r w:rsidRPr="00612148">
        <w:rPr>
          <w:rFonts w:cs="Arial"/>
        </w:rPr>
        <w:t>Подрядная организация определяется путем проведения тендерных торгов на ко</w:t>
      </w:r>
      <w:r w:rsidRPr="00612148">
        <w:rPr>
          <w:rFonts w:cs="Arial"/>
        </w:rPr>
        <w:t>н</w:t>
      </w:r>
      <w:r w:rsidRPr="00612148">
        <w:rPr>
          <w:rFonts w:cs="Arial"/>
        </w:rPr>
        <w:t>курсной основе. Одним из обязательных условий выбора подрядчика является наличие собственной аттестованной аналитической лаборатории либо заключенных договоров с такой лабораторией.</w:t>
      </w:r>
    </w:p>
    <w:p w14:paraId="1EBF392A" w14:textId="3828FC4D" w:rsidR="00A9435F" w:rsidRPr="00612148" w:rsidRDefault="00785BD6" w:rsidP="0080658A">
      <w:pPr>
        <w:tabs>
          <w:tab w:val="left" w:pos="900"/>
        </w:tabs>
        <w:spacing w:line="372" w:lineRule="auto"/>
        <w:rPr>
          <w:rFonts w:cs="Arial"/>
        </w:rPr>
      </w:pPr>
      <w:r w:rsidRPr="00612148">
        <w:rPr>
          <w:rFonts w:cs="Arial"/>
        </w:rPr>
        <w:t>Для оценки состояния компонентов природной среды в зоне возможного неблаг</w:t>
      </w:r>
      <w:r w:rsidRPr="00612148">
        <w:rPr>
          <w:rFonts w:cs="Arial"/>
        </w:rPr>
        <w:t>о</w:t>
      </w:r>
      <w:r w:rsidRPr="00612148">
        <w:rPr>
          <w:rFonts w:cs="Arial"/>
        </w:rPr>
        <w:t>приятного воздействия шламовых амбаров определяются пункты отбора проб грунтовых и поверхностных вод, почв.</w:t>
      </w:r>
    </w:p>
    <w:p w14:paraId="04A2486B" w14:textId="42132982" w:rsidR="003A080D" w:rsidRPr="00612148" w:rsidRDefault="003A080D" w:rsidP="0080658A">
      <w:pPr>
        <w:tabs>
          <w:tab w:val="left" w:pos="900"/>
        </w:tabs>
        <w:spacing w:line="372" w:lineRule="auto"/>
        <w:rPr>
          <w:rFonts w:cs="Arial"/>
        </w:rPr>
      </w:pPr>
      <w:r w:rsidRPr="00612148">
        <w:rPr>
          <w:rFonts w:cs="Arial"/>
        </w:rPr>
        <w:t>Расположение точек мониторинга приведено на схеме</w:t>
      </w:r>
      <w:r w:rsidRPr="00612148">
        <w:rPr>
          <w:rFonts w:cs="Arial"/>
        </w:rPr>
        <w:br/>
        <w:t xml:space="preserve"> </w:t>
      </w:r>
      <w:r w:rsidRPr="00612148">
        <w:rPr>
          <w:rFonts w:cs="Arial"/>
        </w:rPr>
        <w:fldChar w:fldCharType="begin"/>
      </w:r>
      <w:r w:rsidRPr="00612148">
        <w:rPr>
          <w:rFonts w:cs="Arial"/>
        </w:rPr>
        <w:instrText xml:space="preserve"> DOCPROPERTY  ШифрДокумента  \* MERGEFORMAT </w:instrText>
      </w:r>
      <w:r w:rsidRPr="00612148">
        <w:rPr>
          <w:rFonts w:cs="Arial"/>
        </w:rPr>
        <w:fldChar w:fldCharType="separate"/>
      </w:r>
      <w:r w:rsidR="009D5F08">
        <w:rPr>
          <w:rFonts w:cs="Arial"/>
        </w:rPr>
        <w:t>1750616/0357Д-01-ПП-700000</w:t>
      </w:r>
      <w:r w:rsidRPr="00612148">
        <w:rPr>
          <w:rFonts w:cs="Arial"/>
        </w:rPr>
        <w:fldChar w:fldCharType="end"/>
      </w:r>
      <w:r w:rsidRPr="00612148">
        <w:rPr>
          <w:rFonts w:cs="Arial"/>
        </w:rPr>
        <w:t>-</w:t>
      </w:r>
      <w:r w:rsidR="0071333F" w:rsidRPr="00612148">
        <w:rPr>
          <w:rFonts w:cs="Arial"/>
        </w:rPr>
        <w:t>ОВОС</w:t>
      </w:r>
      <w:r w:rsidRPr="00612148">
        <w:rPr>
          <w:rFonts w:cs="Arial"/>
        </w:rPr>
        <w:t>-СХ-01.</w:t>
      </w:r>
    </w:p>
    <w:p w14:paraId="1763F030" w14:textId="1EE878A4" w:rsidR="00785BD6" w:rsidRPr="00612148" w:rsidRDefault="00785BD6" w:rsidP="0080658A">
      <w:pPr>
        <w:pStyle w:val="2"/>
        <w:tabs>
          <w:tab w:val="num" w:pos="142"/>
          <w:tab w:val="num" w:pos="284"/>
        </w:tabs>
        <w:spacing w:line="372" w:lineRule="auto"/>
        <w:ind w:left="720" w:hanging="11"/>
      </w:pPr>
      <w:bookmarkStart w:id="306" w:name="_Toc504723638"/>
      <w:bookmarkStart w:id="307" w:name="_Toc384979164"/>
      <w:bookmarkStart w:id="308" w:name="_Toc378699422"/>
      <w:bookmarkStart w:id="309" w:name="_Toc336537393"/>
      <w:bookmarkStart w:id="310" w:name="_Toc336515064"/>
      <w:bookmarkStart w:id="311" w:name="_Toc253665146"/>
      <w:bookmarkStart w:id="312" w:name="_Toc392226647"/>
      <w:bookmarkStart w:id="313" w:name="_Toc457381766"/>
      <w:bookmarkStart w:id="314" w:name="_Toc460329174"/>
      <w:r w:rsidRPr="00612148">
        <w:t>Мониторинг состояния воздушного бассейна</w:t>
      </w:r>
      <w:bookmarkEnd w:id="306"/>
    </w:p>
    <w:p w14:paraId="5BBA4E3A" w14:textId="77777777" w:rsidR="003A080D" w:rsidRPr="00612148" w:rsidRDefault="003A080D" w:rsidP="0080658A">
      <w:pPr>
        <w:spacing w:line="372" w:lineRule="auto"/>
      </w:pPr>
      <w:r w:rsidRPr="00612148">
        <w:t>Контроль величины промышленных выбросов в атмосферу проводится с целью обеспечения соблюдения установленных величин предельно допустимых выбросов и предупреждения отрицательного влияния вредных веществ, выбрасываемых в атмосф</w:t>
      </w:r>
      <w:r w:rsidRPr="00612148">
        <w:t>е</w:t>
      </w:r>
      <w:r w:rsidRPr="00612148">
        <w:t xml:space="preserve">ру, на здоровье работающих, а также на животный и растительный мир, почвенный кров, подземные воды в зоне влияния строительства и эксплуатации проектируемого объекта. </w:t>
      </w:r>
    </w:p>
    <w:p w14:paraId="1557E70E" w14:textId="77777777" w:rsidR="003A080D" w:rsidRPr="00612148" w:rsidRDefault="003A080D" w:rsidP="0080658A">
      <w:pPr>
        <w:spacing w:line="372" w:lineRule="auto"/>
        <w:rPr>
          <w:rFonts w:cs="Arial"/>
          <w:bCs/>
        </w:rPr>
      </w:pPr>
      <w:r w:rsidRPr="00612148">
        <w:t xml:space="preserve">Конкретные точки отбора следует устанавливать с учетом данных метеосводки по «розе ветров» на период отбора проб воздуха. </w:t>
      </w:r>
      <w:r w:rsidRPr="00612148">
        <w:rPr>
          <w:rFonts w:cs="Arial"/>
          <w:bCs/>
        </w:rPr>
        <w:t xml:space="preserve">Контролируемые параметры включают: </w:t>
      </w:r>
    </w:p>
    <w:p w14:paraId="6847D1B6" w14:textId="77777777" w:rsidR="003A080D" w:rsidRPr="00612148" w:rsidRDefault="003A080D" w:rsidP="0080658A">
      <w:pPr>
        <w:spacing w:line="372" w:lineRule="auto"/>
        <w:rPr>
          <w:rFonts w:cs="Arial"/>
        </w:rPr>
      </w:pPr>
      <w:r w:rsidRPr="00612148">
        <w:rPr>
          <w:rFonts w:cs="Arial"/>
          <w:bCs/>
        </w:rPr>
        <w:t xml:space="preserve">- </w:t>
      </w:r>
      <w:r w:rsidRPr="00612148">
        <w:rPr>
          <w:rFonts w:cs="Arial"/>
          <w:bCs/>
          <w:iCs/>
        </w:rPr>
        <w:t>метеопараметры (</w:t>
      </w:r>
      <w:r w:rsidRPr="00612148">
        <w:rPr>
          <w:rFonts w:cs="Arial"/>
        </w:rPr>
        <w:t>температура воздуха, влажность воздуха, атмосферное давл</w:t>
      </w:r>
      <w:r w:rsidRPr="00612148">
        <w:rPr>
          <w:rFonts w:cs="Arial"/>
        </w:rPr>
        <w:t>е</w:t>
      </w:r>
      <w:r w:rsidRPr="00612148">
        <w:rPr>
          <w:rFonts w:cs="Arial"/>
        </w:rPr>
        <w:t>ние, направление ветра, скорость ветра, наличие застойных явлений).</w:t>
      </w:r>
    </w:p>
    <w:p w14:paraId="264513DA" w14:textId="77777777" w:rsidR="003A080D" w:rsidRPr="00612148" w:rsidRDefault="003A080D" w:rsidP="0080658A">
      <w:pPr>
        <w:spacing w:line="372" w:lineRule="auto"/>
        <w:rPr>
          <w:rFonts w:cs="Arial"/>
          <w:bCs/>
          <w:iCs/>
        </w:rPr>
      </w:pPr>
      <w:r w:rsidRPr="00612148">
        <w:rPr>
          <w:rFonts w:cs="Arial"/>
        </w:rPr>
        <w:t xml:space="preserve">- </w:t>
      </w:r>
      <w:r w:rsidRPr="00612148">
        <w:rPr>
          <w:rFonts w:cs="Arial"/>
          <w:bCs/>
          <w:iCs/>
        </w:rPr>
        <w:t>характеристики загрязняющих веществ (концентрации, количества и т.д.)</w:t>
      </w:r>
      <w:r w:rsidRPr="00612148">
        <w:rPr>
          <w:rFonts w:cs="Arial"/>
        </w:rPr>
        <w:t>.</w:t>
      </w:r>
    </w:p>
    <w:p w14:paraId="431758C7" w14:textId="77777777" w:rsidR="003A080D" w:rsidRPr="00612148" w:rsidRDefault="003A080D" w:rsidP="0080658A">
      <w:pPr>
        <w:spacing w:line="372" w:lineRule="auto"/>
        <w:rPr>
          <w:rFonts w:cs="Arial"/>
        </w:rPr>
      </w:pPr>
      <w:r w:rsidRPr="00612148">
        <w:rPr>
          <w:rFonts w:cs="Arial"/>
        </w:rPr>
        <w:lastRenderedPageBreak/>
        <w:t xml:space="preserve">Отбор проб и количественный химический анализ (КХА) атмосферного воздуха проводят на содержание соединений, характерных для проектируемого технологического процесса и представляющих наибольшую опасность. </w:t>
      </w:r>
    </w:p>
    <w:p w14:paraId="71B5A82D" w14:textId="77777777" w:rsidR="003A080D" w:rsidRPr="00612148" w:rsidRDefault="003A080D" w:rsidP="0080658A">
      <w:pPr>
        <w:spacing w:line="372" w:lineRule="auto"/>
        <w:rPr>
          <w:rFonts w:cs="Arial"/>
        </w:rPr>
      </w:pPr>
      <w:r w:rsidRPr="00612148">
        <w:rPr>
          <w:rFonts w:cs="Arial"/>
        </w:rPr>
        <w:t>Основными контролируемыми веществами являются: азота диоксид, азот оксид, углерод (сажа), сера диоксид, углерод оксид, керосин, бензол, пыль неорганическая:</w:t>
      </w:r>
      <w:r w:rsidRPr="00612148">
        <w:rPr>
          <w:rFonts w:cs="Arial"/>
        </w:rPr>
        <w:br/>
        <w:t xml:space="preserve"> 70-20% SiO2 (периодичность контроля 1 раз в год), смесь углеводородов предельных </w:t>
      </w:r>
      <w:r w:rsidRPr="00612148">
        <w:rPr>
          <w:rFonts w:cs="Arial"/>
        </w:rPr>
        <w:br/>
        <w:t>С</w:t>
      </w:r>
      <w:r w:rsidRPr="00612148">
        <w:rPr>
          <w:rFonts w:cs="Arial"/>
          <w:vertAlign w:val="subscript"/>
        </w:rPr>
        <w:t>1</w:t>
      </w:r>
      <w:r w:rsidRPr="00612148">
        <w:rPr>
          <w:rFonts w:cs="Arial"/>
        </w:rPr>
        <w:t>-С</w:t>
      </w:r>
      <w:r w:rsidRPr="00612148">
        <w:rPr>
          <w:rFonts w:cs="Arial"/>
          <w:vertAlign w:val="subscript"/>
        </w:rPr>
        <w:t>5</w:t>
      </w:r>
      <w:r w:rsidRPr="00612148">
        <w:rPr>
          <w:rFonts w:cs="Arial"/>
        </w:rPr>
        <w:t>, смесь углеводородов предельных С</w:t>
      </w:r>
      <w:r w:rsidRPr="00612148">
        <w:rPr>
          <w:rFonts w:cs="Arial"/>
          <w:vertAlign w:val="subscript"/>
        </w:rPr>
        <w:t>6</w:t>
      </w:r>
      <w:r w:rsidRPr="00612148">
        <w:rPr>
          <w:rFonts w:cs="Arial"/>
        </w:rPr>
        <w:t>-С</w:t>
      </w:r>
      <w:r w:rsidRPr="00612148">
        <w:rPr>
          <w:rFonts w:cs="Arial"/>
          <w:vertAlign w:val="subscript"/>
        </w:rPr>
        <w:t>10</w:t>
      </w:r>
      <w:r w:rsidRPr="00612148">
        <w:rPr>
          <w:rFonts w:cs="Arial"/>
        </w:rPr>
        <w:t>, ксилол, толуол, углеводороды предел</w:t>
      </w:r>
      <w:r w:rsidRPr="00612148">
        <w:rPr>
          <w:rFonts w:cs="Arial"/>
        </w:rPr>
        <w:t>ь</w:t>
      </w:r>
      <w:r w:rsidRPr="00612148">
        <w:rPr>
          <w:rFonts w:cs="Arial"/>
        </w:rPr>
        <w:t>ные C</w:t>
      </w:r>
      <w:r w:rsidRPr="00612148">
        <w:rPr>
          <w:rFonts w:cs="Arial"/>
          <w:vertAlign w:val="subscript"/>
        </w:rPr>
        <w:t>12</w:t>
      </w:r>
      <w:r w:rsidRPr="00612148">
        <w:rPr>
          <w:rFonts w:cs="Arial"/>
        </w:rPr>
        <w:t>-C</w:t>
      </w:r>
      <w:r w:rsidRPr="00612148">
        <w:rPr>
          <w:rFonts w:cs="Arial"/>
          <w:vertAlign w:val="subscript"/>
        </w:rPr>
        <w:t>19</w:t>
      </w:r>
      <w:r w:rsidRPr="00612148">
        <w:rPr>
          <w:rFonts w:cs="Arial"/>
        </w:rPr>
        <w:t xml:space="preserve"> (периодичность контроля 1 раз в 5 лет).</w:t>
      </w:r>
    </w:p>
    <w:p w14:paraId="6101B70A" w14:textId="77777777" w:rsidR="003A080D" w:rsidRPr="00612148" w:rsidRDefault="003A080D" w:rsidP="0080658A">
      <w:pPr>
        <w:spacing w:line="372" w:lineRule="auto"/>
        <w:rPr>
          <w:rFonts w:cs="Arial"/>
        </w:rPr>
      </w:pPr>
      <w:r w:rsidRPr="00612148">
        <w:rPr>
          <w:rFonts w:cs="Arial"/>
        </w:rPr>
        <w:t>В качестве интегральной характеристики загрязнения атмосферного воздуха и оценки атмосферных выпадений загрязняющих веществ используются характеристики загрязнения снежного покрова. Отбор проб снега осуществляется один раз в год, в конце зимы в период максимального снегонакопления. Выбор конкретных точек отбора проб снежного покрова осуществляется с учетом расположения промышленных площадок и розы ветров. Для сравнительного анализа закладывается фоновая точка вне зоны вли</w:t>
      </w:r>
      <w:r w:rsidRPr="00612148">
        <w:rPr>
          <w:rFonts w:cs="Arial"/>
        </w:rPr>
        <w:t>я</w:t>
      </w:r>
      <w:r w:rsidRPr="00612148">
        <w:rPr>
          <w:rFonts w:cs="Arial"/>
        </w:rPr>
        <w:t xml:space="preserve">ния источников загрязняющих веществ. </w:t>
      </w:r>
    </w:p>
    <w:p w14:paraId="19D7DBAB" w14:textId="77777777" w:rsidR="003A080D" w:rsidRPr="00612148" w:rsidRDefault="003A080D" w:rsidP="0080658A">
      <w:pPr>
        <w:spacing w:line="372" w:lineRule="auto"/>
      </w:pPr>
      <w:r w:rsidRPr="00612148">
        <w:t>В перечень контролируемых показателей входят следующие параметры:</w:t>
      </w:r>
    </w:p>
    <w:p w14:paraId="0912EB38" w14:textId="77777777" w:rsidR="003A080D" w:rsidRPr="00612148" w:rsidRDefault="003A080D" w:rsidP="0080658A">
      <w:pPr>
        <w:spacing w:line="372" w:lineRule="auto"/>
      </w:pPr>
      <w:r w:rsidRPr="00612148">
        <w:t>- величина рН;</w:t>
      </w:r>
    </w:p>
    <w:p w14:paraId="35D66A62" w14:textId="77777777" w:rsidR="003A080D" w:rsidRPr="00612148" w:rsidRDefault="003A080D" w:rsidP="0080658A">
      <w:pPr>
        <w:spacing w:line="372" w:lineRule="auto"/>
      </w:pPr>
      <w:r w:rsidRPr="00612148">
        <w:t>- взвешенные вещества (пыль);</w:t>
      </w:r>
    </w:p>
    <w:p w14:paraId="7DBBFD6D" w14:textId="77777777" w:rsidR="003A080D" w:rsidRPr="00612148" w:rsidRDefault="003A080D" w:rsidP="0080658A">
      <w:pPr>
        <w:spacing w:line="372" w:lineRule="auto"/>
      </w:pPr>
      <w:r w:rsidRPr="00612148">
        <w:t>- углеводороды;</w:t>
      </w:r>
    </w:p>
    <w:p w14:paraId="2FF637E8" w14:textId="77777777" w:rsidR="003A080D" w:rsidRPr="00612148" w:rsidRDefault="003A080D" w:rsidP="0080658A">
      <w:pPr>
        <w:spacing w:line="372" w:lineRule="auto"/>
      </w:pPr>
      <w:r w:rsidRPr="00612148">
        <w:t>- сульфаты.</w:t>
      </w:r>
    </w:p>
    <w:p w14:paraId="0C7F408E" w14:textId="44DD34D7" w:rsidR="00785BD6" w:rsidRPr="00612148" w:rsidRDefault="003A080D" w:rsidP="0080658A">
      <w:pPr>
        <w:spacing w:line="372" w:lineRule="auto"/>
      </w:pPr>
      <w:r w:rsidRPr="00612148">
        <w:t>Отбор и анализ проб воздуха и снега ведется в соответствии с методиками, оф</w:t>
      </w:r>
      <w:r w:rsidRPr="00612148">
        <w:t>и</w:t>
      </w:r>
      <w:r w:rsidRPr="00612148">
        <w:t>циально допущенными для целей государственного экологического контроля.</w:t>
      </w:r>
    </w:p>
    <w:p w14:paraId="08DC3AB1" w14:textId="1BE9AAFC" w:rsidR="00785BD6" w:rsidRPr="00612148" w:rsidRDefault="00785BD6" w:rsidP="0080658A">
      <w:pPr>
        <w:pStyle w:val="2"/>
        <w:tabs>
          <w:tab w:val="num" w:pos="142"/>
          <w:tab w:val="num" w:pos="284"/>
        </w:tabs>
        <w:spacing w:line="372" w:lineRule="auto"/>
        <w:ind w:left="720" w:hanging="11"/>
      </w:pPr>
      <w:bookmarkStart w:id="315" w:name="_Toc504723639"/>
      <w:r w:rsidRPr="00612148">
        <w:t>Мониторинг поверхностных вод</w:t>
      </w:r>
      <w:bookmarkEnd w:id="315"/>
    </w:p>
    <w:p w14:paraId="2687EB7F" w14:textId="77777777" w:rsidR="003A080D" w:rsidRPr="00612148" w:rsidRDefault="003A080D" w:rsidP="0080658A">
      <w:pPr>
        <w:spacing w:line="372" w:lineRule="auto"/>
      </w:pPr>
      <w:r w:rsidRPr="00612148">
        <w:t>Контроль поверхностных вод проводится, как минимум, в двух створах</w:t>
      </w:r>
      <w:r w:rsidRPr="00612148">
        <w:br/>
        <w:t>(ГОСТ 17.1.3.07-82 «Охрана природы. Гидросфера. Правила контроля качества воды в</w:t>
      </w:r>
      <w:r w:rsidRPr="00612148">
        <w:t>о</w:t>
      </w:r>
      <w:r w:rsidRPr="00612148">
        <w:t>доемов и водотоков», СанПиН 2.1.5.980-00 «Гигиенические требования к охране повер</w:t>
      </w:r>
      <w:r w:rsidRPr="00612148">
        <w:t>х</w:t>
      </w:r>
      <w:r w:rsidRPr="00612148">
        <w:t>ностных вод»).</w:t>
      </w:r>
    </w:p>
    <w:p w14:paraId="476223FA" w14:textId="77777777" w:rsidR="003A080D" w:rsidRPr="00612148" w:rsidRDefault="003A080D" w:rsidP="0080658A">
      <w:pPr>
        <w:spacing w:line="372" w:lineRule="auto"/>
      </w:pPr>
      <w:r w:rsidRPr="00612148">
        <w:t>На водотоках:</w:t>
      </w:r>
    </w:p>
    <w:p w14:paraId="1B0B1A8B" w14:textId="77777777" w:rsidR="003A080D" w:rsidRPr="00612148" w:rsidRDefault="003A080D" w:rsidP="0080658A">
      <w:pPr>
        <w:spacing w:line="372" w:lineRule="auto"/>
      </w:pPr>
      <w:r w:rsidRPr="00612148">
        <w:t>- фоновый створ: до 500 м выше против течения водотока вне зон влияния других источников загрязнения;</w:t>
      </w:r>
    </w:p>
    <w:p w14:paraId="14060F7B" w14:textId="77777777" w:rsidR="003A080D" w:rsidRPr="00612148" w:rsidRDefault="003A080D" w:rsidP="0080658A">
      <w:pPr>
        <w:spacing w:line="372" w:lineRule="auto"/>
      </w:pPr>
      <w:r w:rsidRPr="00612148">
        <w:t>- контрольный створ: не далее 500 м ниже по течению вне зон влияния других и</w:t>
      </w:r>
      <w:r w:rsidRPr="00612148">
        <w:t>с</w:t>
      </w:r>
      <w:r w:rsidRPr="00612148">
        <w:t>точников загрязнения.</w:t>
      </w:r>
    </w:p>
    <w:p w14:paraId="478C9203" w14:textId="77777777" w:rsidR="003A080D" w:rsidRPr="00612148" w:rsidRDefault="003A080D" w:rsidP="0080658A">
      <w:pPr>
        <w:spacing w:line="372" w:lineRule="auto"/>
      </w:pPr>
      <w:r w:rsidRPr="00612148">
        <w:t xml:space="preserve">При невозможности отбора проб в контрольном створе (значительное удаление, отсутствие подъезда и т.п.) допускается отбор проб в месте, расположенном ближе к </w:t>
      </w:r>
      <w:r w:rsidRPr="00612148">
        <w:lastRenderedPageBreak/>
        <w:t>створу (в соответствии с ГОСТ 17.1.3.07-82 «Охрана природы. Гидросфера. Правила ко</w:t>
      </w:r>
      <w:r w:rsidRPr="00612148">
        <w:t>н</w:t>
      </w:r>
      <w:r w:rsidRPr="00612148">
        <w:t>троля качества воды водоемов и водотоков»).</w:t>
      </w:r>
    </w:p>
    <w:p w14:paraId="76CA5CFF" w14:textId="77777777" w:rsidR="003A080D" w:rsidRPr="00612148" w:rsidRDefault="003A080D" w:rsidP="0080658A">
      <w:pPr>
        <w:spacing w:line="372" w:lineRule="auto"/>
      </w:pPr>
      <w:r w:rsidRPr="00612148">
        <w:t>При глубине водотоков или водоемов до 5 м устанавливают один горизонт у п</w:t>
      </w:r>
      <w:r w:rsidRPr="00612148">
        <w:t>о</w:t>
      </w:r>
      <w:r w:rsidRPr="00612148">
        <w:t>верхности воды: летом - 0,3 м от поверхности воды, зимой - у нижней поверхности льда.</w:t>
      </w:r>
    </w:p>
    <w:p w14:paraId="4C5E8FA8" w14:textId="77777777" w:rsidR="003A080D" w:rsidRPr="00612148" w:rsidRDefault="003A080D" w:rsidP="0080658A">
      <w:pPr>
        <w:spacing w:line="372" w:lineRule="auto"/>
      </w:pPr>
      <w:r w:rsidRPr="00612148">
        <w:t>Концентрации загрязняющих веществ в поверхностных водах не должны прев</w:t>
      </w:r>
      <w:r w:rsidRPr="00612148">
        <w:t>ы</w:t>
      </w:r>
      <w:r w:rsidRPr="00612148">
        <w:t>шать 1 ПДК в воде водоемов рыбохозяйственного назначения. При контроле необходимо учитывать значения концентраций этих веществ, измеренные на фоновом створе. Пери</w:t>
      </w:r>
      <w:r w:rsidRPr="00612148">
        <w:t>о</w:t>
      </w:r>
      <w:r w:rsidRPr="00612148">
        <w:t>дичность отбора проб 2 раза в год – в мае-июне (половодье и снеготаяние) и августе-сентябре (межень).</w:t>
      </w:r>
    </w:p>
    <w:p w14:paraId="62BA04F5" w14:textId="77777777" w:rsidR="003A080D" w:rsidRPr="00612148" w:rsidRDefault="003A080D" w:rsidP="0080658A">
      <w:pPr>
        <w:spacing w:line="372" w:lineRule="auto"/>
      </w:pPr>
      <w:r w:rsidRPr="00612148">
        <w:t>Пробы воды подвергаются химическому анализу на обобщенные показатели, н</w:t>
      </w:r>
      <w:r w:rsidRPr="00612148">
        <w:t>е</w:t>
      </w:r>
      <w:r w:rsidRPr="00612148">
        <w:t>органические вещества и специфические загрязняющие вещества. Исследуются орган</w:t>
      </w:r>
      <w:r w:rsidRPr="00612148">
        <w:t>о</w:t>
      </w:r>
      <w:r w:rsidRPr="00612148">
        <w:t xml:space="preserve">лептические свойства воды: </w:t>
      </w:r>
      <w:r w:rsidRPr="00612148">
        <w:rPr>
          <w:rFonts w:cs="Arial"/>
          <w:bCs/>
        </w:rPr>
        <w:t>рН, взвешенные вещества, общая минерализация (сухой остаток), нефтепродукты, фенолы, АПАВ, ХПК, нитраты, нитриты, азот аммонийный, цинк, медь, кадмий, свинец.</w:t>
      </w:r>
    </w:p>
    <w:p w14:paraId="4E39D837" w14:textId="26B8BA9C" w:rsidR="00785BD6" w:rsidRPr="00612148" w:rsidRDefault="003A080D" w:rsidP="0080658A">
      <w:pPr>
        <w:spacing w:line="372" w:lineRule="auto"/>
        <w:rPr>
          <w:spacing w:val="-2"/>
        </w:rPr>
      </w:pPr>
      <w:r w:rsidRPr="00612148">
        <w:rPr>
          <w:spacing w:val="-2"/>
        </w:rPr>
        <w:t>Отбор, хранение и консервация проб поверхностных вод проводится в соответствии с требованиями, изложенными в ГОСТ Р 51592-2000 «Вода. Общие требования к отбору проб», а также в соответствии с требованиями стандартов и других действующих норм</w:t>
      </w:r>
      <w:r w:rsidRPr="00612148">
        <w:rPr>
          <w:spacing w:val="-2"/>
        </w:rPr>
        <w:t>а</w:t>
      </w:r>
      <w:r w:rsidRPr="00612148">
        <w:rPr>
          <w:spacing w:val="-2"/>
        </w:rPr>
        <w:t>тивных документов на методы определения конкретного показателя, утвержденных в уст</w:t>
      </w:r>
      <w:r w:rsidRPr="00612148">
        <w:rPr>
          <w:spacing w:val="-2"/>
        </w:rPr>
        <w:t>а</w:t>
      </w:r>
      <w:r w:rsidRPr="00612148">
        <w:rPr>
          <w:spacing w:val="-2"/>
        </w:rPr>
        <w:t>новленном порядке. Приборы, используемые для отбора поверхностных вод, соответств</w:t>
      </w:r>
      <w:r w:rsidRPr="00612148">
        <w:rPr>
          <w:spacing w:val="-2"/>
        </w:rPr>
        <w:t>у</w:t>
      </w:r>
      <w:r w:rsidRPr="00612148">
        <w:rPr>
          <w:spacing w:val="-2"/>
        </w:rPr>
        <w:t>ют требованиям, изложенным в ГОСТ 17.1.5.04-81 «Охрана природы. Гидросфера. Приб</w:t>
      </w:r>
      <w:r w:rsidRPr="00612148">
        <w:rPr>
          <w:spacing w:val="-2"/>
        </w:rPr>
        <w:t>о</w:t>
      </w:r>
      <w:r w:rsidRPr="00612148">
        <w:rPr>
          <w:spacing w:val="-2"/>
        </w:rPr>
        <w:t>ры и устройства для отбора, первичной обработки и хранения проб природных вод».</w:t>
      </w:r>
    </w:p>
    <w:p w14:paraId="66F81806" w14:textId="5BC99554" w:rsidR="00AA0423" w:rsidRPr="00612148" w:rsidRDefault="00AA0423" w:rsidP="0080658A">
      <w:pPr>
        <w:pStyle w:val="2"/>
        <w:tabs>
          <w:tab w:val="num" w:pos="142"/>
          <w:tab w:val="num" w:pos="284"/>
        </w:tabs>
        <w:spacing w:line="372" w:lineRule="auto"/>
        <w:ind w:left="720" w:hanging="11"/>
      </w:pPr>
      <w:bookmarkStart w:id="316" w:name="_Toc504723640"/>
      <w:r w:rsidRPr="00612148">
        <w:t>Мониторинг подземных вод</w:t>
      </w:r>
      <w:bookmarkEnd w:id="307"/>
      <w:bookmarkEnd w:id="308"/>
      <w:bookmarkEnd w:id="309"/>
      <w:bookmarkEnd w:id="310"/>
      <w:bookmarkEnd w:id="311"/>
      <w:bookmarkEnd w:id="312"/>
      <w:bookmarkEnd w:id="313"/>
      <w:bookmarkEnd w:id="314"/>
      <w:r w:rsidR="003A080D" w:rsidRPr="00612148">
        <w:t xml:space="preserve"> и почвенного покрова</w:t>
      </w:r>
      <w:bookmarkEnd w:id="316"/>
    </w:p>
    <w:p w14:paraId="6FEEA06F" w14:textId="142E481B" w:rsidR="003A080D" w:rsidRPr="00DA6653" w:rsidRDefault="003A080D" w:rsidP="0080658A">
      <w:pPr>
        <w:spacing w:line="372" w:lineRule="auto"/>
        <w:rPr>
          <w:rFonts w:cs="Arial"/>
        </w:rPr>
      </w:pPr>
      <w:bookmarkStart w:id="317" w:name="_Toc239213891"/>
      <w:bookmarkStart w:id="318" w:name="_Toc384979166"/>
      <w:bookmarkStart w:id="319" w:name="_Toc378699425"/>
      <w:bookmarkStart w:id="320" w:name="_Toc392226648"/>
      <w:r w:rsidRPr="00DA6653">
        <w:rPr>
          <w:rFonts w:cs="Arial"/>
        </w:rPr>
        <w:t>Для обеспечения контроля высоты стояния грунтовых вод, их физико-химического и бактериологического состава на участке проведения работ и в санитарно-защитной зоне шламовых амбаров и площадок временного накопления отходов бурения пред</w:t>
      </w:r>
      <w:r w:rsidRPr="00DA6653">
        <w:rPr>
          <w:rFonts w:cs="Arial"/>
        </w:rPr>
        <w:t>у</w:t>
      </w:r>
      <w:r w:rsidRPr="00DA6653">
        <w:rPr>
          <w:rFonts w:cs="Arial"/>
        </w:rPr>
        <w:t>смотрены наблюдательные и контрольные скважины согласно п. 8.6 СНиП 2.01.28-85. Наблюдательные скважины располагаются за границей обвалования кустовой площадки в санитарн</w:t>
      </w:r>
      <w:r w:rsidR="00DA6653" w:rsidRPr="00DA6653">
        <w:rPr>
          <w:rFonts w:cs="Arial"/>
        </w:rPr>
        <w:t xml:space="preserve">о-защитной зоне, контрольные - </w:t>
      </w:r>
      <w:r w:rsidRPr="00DA6653">
        <w:rPr>
          <w:rFonts w:cs="Arial"/>
        </w:rPr>
        <w:t>на территории кустовой площадки. Расстояние между скважинами в створе принимается не менее 50-100 м.</w:t>
      </w:r>
      <w:r w:rsidRPr="00DA6653">
        <w:t xml:space="preserve"> </w:t>
      </w:r>
    </w:p>
    <w:p w14:paraId="308DB9FC" w14:textId="77777777" w:rsidR="003A080D" w:rsidRPr="00DA6653" w:rsidRDefault="003A080D" w:rsidP="0080658A">
      <w:pPr>
        <w:spacing w:line="372" w:lineRule="auto"/>
        <w:rPr>
          <w:rFonts w:cs="Arial"/>
        </w:rPr>
      </w:pPr>
      <w:r w:rsidRPr="00DA6653">
        <w:rPr>
          <w:rFonts w:cs="Arial"/>
        </w:rPr>
        <w:t>Для КП №2 предусматривается 2 наблюдательные и 6 контрольных скважин.</w:t>
      </w:r>
    </w:p>
    <w:p w14:paraId="1960D80D" w14:textId="77777777" w:rsidR="003A080D" w:rsidRPr="00DA6653" w:rsidRDefault="003A080D" w:rsidP="0080658A">
      <w:pPr>
        <w:spacing w:line="372" w:lineRule="auto"/>
        <w:rPr>
          <w:rFonts w:cs="Arial"/>
        </w:rPr>
      </w:pPr>
      <w:r w:rsidRPr="00DA6653">
        <w:rPr>
          <w:rFonts w:cs="Arial"/>
        </w:rPr>
        <w:t>Для КП №6 предусматривается 2 наблюдательные и 6 контрольных скважин.</w:t>
      </w:r>
    </w:p>
    <w:p w14:paraId="350468BA" w14:textId="77777777" w:rsidR="003A080D" w:rsidRPr="00DA6653" w:rsidRDefault="003A080D" w:rsidP="0080658A">
      <w:pPr>
        <w:spacing w:line="372" w:lineRule="auto"/>
        <w:rPr>
          <w:rFonts w:cs="Arial"/>
        </w:rPr>
      </w:pPr>
      <w:r w:rsidRPr="00DA6653">
        <w:rPr>
          <w:rFonts w:cs="Arial"/>
        </w:rPr>
        <w:t>Для КП №8 предусматривается 2 наблюдательные и 6 контрольных скважин.</w:t>
      </w:r>
    </w:p>
    <w:p w14:paraId="7F5F5031" w14:textId="77777777" w:rsidR="003A080D" w:rsidRPr="00DA6653" w:rsidRDefault="003A080D" w:rsidP="0080658A">
      <w:pPr>
        <w:spacing w:line="372" w:lineRule="auto"/>
        <w:rPr>
          <w:rFonts w:cs="Arial"/>
        </w:rPr>
      </w:pPr>
      <w:r w:rsidRPr="00DA6653">
        <w:rPr>
          <w:rFonts w:cs="Arial"/>
        </w:rPr>
        <w:t>Для КП №11 предусматривается 2 наблюдательные и 6 контрольных скважин.</w:t>
      </w:r>
    </w:p>
    <w:p w14:paraId="1BCA685E" w14:textId="77777777" w:rsidR="003A080D" w:rsidRPr="00DA6653" w:rsidRDefault="003A080D" w:rsidP="0080658A">
      <w:pPr>
        <w:spacing w:line="372" w:lineRule="auto"/>
        <w:rPr>
          <w:rFonts w:cs="Arial"/>
        </w:rPr>
      </w:pPr>
      <w:r w:rsidRPr="00DA6653">
        <w:rPr>
          <w:rFonts w:cs="Arial"/>
        </w:rPr>
        <w:t>Для КП №1Г предусматривается 2 наблюдательные и 6 контрольных скважин.</w:t>
      </w:r>
    </w:p>
    <w:p w14:paraId="3F12917A" w14:textId="77777777" w:rsidR="003A080D" w:rsidRPr="00DA6653" w:rsidRDefault="003A080D" w:rsidP="0080658A">
      <w:pPr>
        <w:spacing w:line="372" w:lineRule="auto"/>
        <w:rPr>
          <w:rFonts w:cs="Arial"/>
        </w:rPr>
      </w:pPr>
      <w:r w:rsidRPr="00DA6653">
        <w:rPr>
          <w:rFonts w:cs="Arial"/>
        </w:rPr>
        <w:lastRenderedPageBreak/>
        <w:t>Для КП №2Г предусматривается 2 наблюдательные и 6 контрольных скважин.</w:t>
      </w:r>
    </w:p>
    <w:p w14:paraId="7ABF2FB7" w14:textId="77777777" w:rsidR="003A080D" w:rsidRPr="00DA6653" w:rsidRDefault="003A080D" w:rsidP="0080658A">
      <w:pPr>
        <w:spacing w:line="372" w:lineRule="auto"/>
      </w:pPr>
      <w:r w:rsidRPr="00DA6653">
        <w:t>Периодичность отбора проб – 1 раз в теплый период года.</w:t>
      </w:r>
    </w:p>
    <w:p w14:paraId="13967353" w14:textId="77777777" w:rsidR="003A080D" w:rsidRPr="00DA6653" w:rsidRDefault="003A080D" w:rsidP="0080658A">
      <w:pPr>
        <w:spacing w:line="372" w:lineRule="auto"/>
        <w:rPr>
          <w:rFonts w:cs="Arial"/>
          <w:spacing w:val="-8"/>
        </w:rPr>
      </w:pPr>
      <w:r w:rsidRPr="00DA6653">
        <w:rPr>
          <w:spacing w:val="-8"/>
        </w:rPr>
        <w:t>Отбор проб грунтовых вод определен в точках мониторинга (контрольных и наблюд</w:t>
      </w:r>
      <w:r w:rsidRPr="00DA6653">
        <w:rPr>
          <w:spacing w:val="-8"/>
        </w:rPr>
        <w:t>а</w:t>
      </w:r>
      <w:r w:rsidRPr="00DA6653">
        <w:rPr>
          <w:spacing w:val="-8"/>
        </w:rPr>
        <w:t xml:space="preserve">тельных скважин), расположение которых приведено в графической части тома 2 </w:t>
      </w:r>
      <w:r w:rsidRPr="00DA6653">
        <w:rPr>
          <w:noProof/>
          <w:spacing w:val="-8"/>
        </w:rPr>
        <w:fldChar w:fldCharType="begin"/>
      </w:r>
      <w:r w:rsidRPr="00DA6653">
        <w:rPr>
          <w:noProof/>
          <w:spacing w:val="-8"/>
        </w:rPr>
        <w:instrText xml:space="preserve"> DOCPROPERTY  ШифрДокумента  \* MERGEFORMAT </w:instrText>
      </w:r>
      <w:r w:rsidRPr="00DA6653">
        <w:rPr>
          <w:noProof/>
          <w:spacing w:val="-8"/>
        </w:rPr>
        <w:fldChar w:fldCharType="separate"/>
      </w:r>
      <w:r w:rsidR="009D5F08">
        <w:rPr>
          <w:noProof/>
          <w:spacing w:val="-8"/>
        </w:rPr>
        <w:t>1750616/0357Д-01-ПП-700000</w:t>
      </w:r>
      <w:r w:rsidRPr="00DA6653">
        <w:rPr>
          <w:noProof/>
          <w:spacing w:val="-8"/>
        </w:rPr>
        <w:fldChar w:fldCharType="end"/>
      </w:r>
      <w:r w:rsidRPr="00DA6653">
        <w:rPr>
          <w:rFonts w:cs="Arial"/>
          <w:spacing w:val="-8"/>
        </w:rPr>
        <w:t>-ПЗУ-01</w:t>
      </w:r>
      <w:r w:rsidRPr="00DA6653">
        <w:rPr>
          <w:spacing w:val="-8"/>
        </w:rPr>
        <w:t xml:space="preserve"> на схемах </w:t>
      </w:r>
      <w:r w:rsidRPr="00DA6653">
        <w:rPr>
          <w:noProof/>
          <w:spacing w:val="-8"/>
        </w:rPr>
        <w:fldChar w:fldCharType="begin"/>
      </w:r>
      <w:r w:rsidRPr="00DA6653">
        <w:rPr>
          <w:noProof/>
          <w:spacing w:val="-8"/>
        </w:rPr>
        <w:instrText xml:space="preserve"> DOCPROPERTY  ШифрДокумента  \* MERGEFORMAT </w:instrText>
      </w:r>
      <w:r w:rsidRPr="00DA6653">
        <w:rPr>
          <w:noProof/>
          <w:spacing w:val="-8"/>
        </w:rPr>
        <w:fldChar w:fldCharType="separate"/>
      </w:r>
      <w:r w:rsidR="009D5F08">
        <w:rPr>
          <w:noProof/>
          <w:spacing w:val="-8"/>
        </w:rPr>
        <w:t>1750616/0357Д-01-ПП-700000</w:t>
      </w:r>
      <w:r w:rsidRPr="00DA6653">
        <w:rPr>
          <w:noProof/>
          <w:spacing w:val="-8"/>
        </w:rPr>
        <w:fldChar w:fldCharType="end"/>
      </w:r>
      <w:r w:rsidRPr="00DA6653">
        <w:rPr>
          <w:rFonts w:cs="Arial"/>
          <w:spacing w:val="-8"/>
        </w:rPr>
        <w:t>-ГП-Ч-01-017.</w:t>
      </w:r>
    </w:p>
    <w:p w14:paraId="0DD2E3BD" w14:textId="77777777" w:rsidR="003A080D" w:rsidRPr="00DA6653" w:rsidRDefault="003A080D" w:rsidP="0080658A">
      <w:pPr>
        <w:spacing w:line="372" w:lineRule="auto"/>
      </w:pPr>
      <w:r w:rsidRPr="00DA6653">
        <w:t>Глубина скважин выбирается исходя из гидрогеологических условий участка стр</w:t>
      </w:r>
      <w:r w:rsidRPr="00DA6653">
        <w:t>о</w:t>
      </w:r>
      <w:r w:rsidRPr="00DA6653">
        <w:t>ительства. При этом необходимо учитывать глубину залегания водопроницаемых грунтов и положение водоупора. В соответствии с этим, а также учитывая, что:</w:t>
      </w:r>
    </w:p>
    <w:p w14:paraId="6E77800E" w14:textId="77777777" w:rsidR="003A080D" w:rsidRPr="00DA6653" w:rsidRDefault="003A080D" w:rsidP="0080658A">
      <w:pPr>
        <w:numPr>
          <w:ilvl w:val="0"/>
          <w:numId w:val="16"/>
        </w:numPr>
        <w:tabs>
          <w:tab w:val="num" w:pos="851"/>
        </w:tabs>
        <w:spacing w:line="372" w:lineRule="auto"/>
      </w:pPr>
      <w:r w:rsidRPr="00DA6653">
        <w:t>уровень грунтовых вод в межень будет залегать глубже на 2,0 - 2,5 м;</w:t>
      </w:r>
    </w:p>
    <w:p w14:paraId="79789457" w14:textId="77777777" w:rsidR="003A080D" w:rsidRPr="00DA6653" w:rsidRDefault="003A080D" w:rsidP="0080658A">
      <w:pPr>
        <w:numPr>
          <w:ilvl w:val="0"/>
          <w:numId w:val="16"/>
        </w:numPr>
        <w:tabs>
          <w:tab w:val="num" w:pos="706"/>
          <w:tab w:val="num" w:pos="851"/>
        </w:tabs>
        <w:spacing w:line="372" w:lineRule="auto"/>
        <w:ind w:left="0" w:firstLine="709"/>
      </w:pPr>
      <w:r w:rsidRPr="00DA6653">
        <w:t>в скважинах должен сохраняться столб воды, высотой не менее 2,0 м для отбора гидрогеохимических проб;</w:t>
      </w:r>
    </w:p>
    <w:p w14:paraId="21DFC62B" w14:textId="77777777" w:rsidR="003A080D" w:rsidRPr="00DA6653" w:rsidRDefault="003A080D" w:rsidP="0080658A">
      <w:pPr>
        <w:numPr>
          <w:ilvl w:val="0"/>
          <w:numId w:val="16"/>
        </w:numPr>
        <w:tabs>
          <w:tab w:val="num" w:pos="706"/>
          <w:tab w:val="num" w:pos="851"/>
        </w:tabs>
        <w:spacing w:line="372" w:lineRule="auto"/>
        <w:ind w:left="0" w:firstLine="709"/>
      </w:pPr>
      <w:r w:rsidRPr="00DA6653">
        <w:t>скважины должны оборудоваться отстойниками глубиной не менее 2,0 м.</w:t>
      </w:r>
    </w:p>
    <w:p w14:paraId="20C21D24" w14:textId="77777777" w:rsidR="003A080D" w:rsidRPr="00DA6653" w:rsidRDefault="003A080D" w:rsidP="0080658A">
      <w:pPr>
        <w:tabs>
          <w:tab w:val="left" w:pos="1134"/>
        </w:tabs>
        <w:spacing w:line="372" w:lineRule="auto"/>
        <w:rPr>
          <w:rFonts w:eastAsia="Calibri"/>
          <w:szCs w:val="24"/>
        </w:rPr>
      </w:pPr>
      <w:r w:rsidRPr="00DA6653">
        <w:rPr>
          <w:rFonts w:eastAsia="Calibri"/>
          <w:szCs w:val="24"/>
        </w:rPr>
        <w:t>Для каждой кустовой площадки рекомендуется организовать одну фоновую</w:t>
      </w:r>
      <w:r w:rsidRPr="00DA6653">
        <w:rPr>
          <w:rFonts w:cs="Arial"/>
        </w:rPr>
        <w:t xml:space="preserve"> пл</w:t>
      </w:r>
      <w:r w:rsidRPr="00DA6653">
        <w:rPr>
          <w:rFonts w:cs="Arial"/>
        </w:rPr>
        <w:t>о</w:t>
      </w:r>
      <w:r w:rsidRPr="00DA6653">
        <w:rPr>
          <w:rFonts w:cs="Arial"/>
        </w:rPr>
        <w:t>щадку, расположенную за пределами зоны возможного воздействия проектируемых об</w:t>
      </w:r>
      <w:r w:rsidRPr="00DA6653">
        <w:rPr>
          <w:rFonts w:cs="Arial"/>
        </w:rPr>
        <w:t>ъ</w:t>
      </w:r>
      <w:r w:rsidRPr="00DA6653">
        <w:rPr>
          <w:rFonts w:cs="Arial"/>
        </w:rPr>
        <w:t xml:space="preserve">ектов, </w:t>
      </w:r>
      <w:r w:rsidRPr="00DA6653">
        <w:rPr>
          <w:rFonts w:eastAsia="Calibri"/>
          <w:szCs w:val="24"/>
        </w:rPr>
        <w:t xml:space="preserve">и одну контрольную площадку, которая располагается в 50 м от </w:t>
      </w:r>
      <w:r w:rsidRPr="00DA6653">
        <w:rPr>
          <w:rFonts w:eastAsia="Calibri" w:cs="Arial"/>
        </w:rPr>
        <w:t xml:space="preserve">площадки куста </w:t>
      </w:r>
      <w:r w:rsidRPr="00DA6653">
        <w:rPr>
          <w:rFonts w:eastAsia="Calibri"/>
          <w:szCs w:val="24"/>
        </w:rPr>
        <w:t>по направлению максимального радиуса «розы ветров».</w:t>
      </w:r>
    </w:p>
    <w:p w14:paraId="51E4A66C" w14:textId="70DF9BD7" w:rsidR="003A080D" w:rsidRPr="00DA6653" w:rsidRDefault="003A080D" w:rsidP="0080658A">
      <w:pPr>
        <w:spacing w:line="372" w:lineRule="auto"/>
      </w:pPr>
      <w:r w:rsidRPr="00DA6653">
        <w:t>Перечень компонентов и показателей, определяемых в исследуемых пробах, пр</w:t>
      </w:r>
      <w:r w:rsidRPr="00DA6653">
        <w:t>и</w:t>
      </w:r>
      <w:r w:rsidRPr="00DA6653">
        <w:t xml:space="preserve">веден в таблице </w:t>
      </w:r>
      <w:r w:rsidR="0071333F" w:rsidRPr="00DA6653">
        <w:fldChar w:fldCharType="begin"/>
      </w:r>
      <w:r w:rsidR="0071333F" w:rsidRPr="00DA6653">
        <w:instrText xml:space="preserve"> REF _Ref494723994 \h  \* MERGEFORMAT </w:instrText>
      </w:r>
      <w:r w:rsidR="0071333F" w:rsidRPr="00DA6653">
        <w:fldChar w:fldCharType="separate"/>
      </w:r>
      <w:r w:rsidR="0017121E" w:rsidRPr="0017121E">
        <w:rPr>
          <w:rFonts w:cs="Arial"/>
          <w:bCs/>
          <w:vanish/>
        </w:rPr>
        <w:t xml:space="preserve">Таблица </w:t>
      </w:r>
      <w:r w:rsidR="0017121E" w:rsidRPr="0017121E">
        <w:rPr>
          <w:noProof/>
        </w:rPr>
        <w:t>7</w:t>
      </w:r>
      <w:r w:rsidR="0017121E" w:rsidRPr="0017121E">
        <w:t>.</w:t>
      </w:r>
      <w:r w:rsidR="0017121E" w:rsidRPr="0017121E">
        <w:rPr>
          <w:noProof/>
        </w:rPr>
        <w:t>1</w:t>
      </w:r>
      <w:r w:rsidR="0071333F" w:rsidRPr="00DA6653">
        <w:fldChar w:fldCharType="end"/>
      </w:r>
    </w:p>
    <w:p w14:paraId="4BD16DDA" w14:textId="77777777" w:rsidR="003A080D" w:rsidRPr="00DA6653" w:rsidRDefault="003A080D" w:rsidP="003A080D">
      <w:pPr>
        <w:spacing w:line="324" w:lineRule="auto"/>
        <w:ind w:firstLine="0"/>
        <w:rPr>
          <w:rFonts w:cs="Arial"/>
          <w:b/>
          <w:bCs/>
          <w:sz w:val="20"/>
          <w:szCs w:val="20"/>
        </w:rPr>
      </w:pPr>
      <w:bookmarkStart w:id="321" w:name="_Ref494723994"/>
      <w:r w:rsidRPr="00DA6653">
        <w:rPr>
          <w:rFonts w:cs="Arial"/>
          <w:b/>
          <w:bCs/>
          <w:sz w:val="20"/>
          <w:szCs w:val="20"/>
        </w:rPr>
        <w:t xml:space="preserve">Таблица </w:t>
      </w:r>
      <w:r w:rsidRPr="00DA6653">
        <w:rPr>
          <w:b/>
          <w:sz w:val="20"/>
          <w:szCs w:val="20"/>
        </w:rPr>
        <w:fldChar w:fldCharType="begin"/>
      </w:r>
      <w:r w:rsidRPr="00DA6653">
        <w:rPr>
          <w:b/>
          <w:sz w:val="20"/>
          <w:szCs w:val="20"/>
        </w:rPr>
        <w:instrText xml:space="preserve"> STYLEREF 1 \s </w:instrText>
      </w:r>
      <w:r w:rsidRPr="00DA6653">
        <w:rPr>
          <w:b/>
          <w:sz w:val="20"/>
          <w:szCs w:val="20"/>
        </w:rPr>
        <w:fldChar w:fldCharType="separate"/>
      </w:r>
      <w:r w:rsidR="0017121E">
        <w:rPr>
          <w:b/>
          <w:noProof/>
          <w:sz w:val="20"/>
          <w:szCs w:val="20"/>
        </w:rPr>
        <w:t>7</w:t>
      </w:r>
      <w:r w:rsidRPr="00DA6653">
        <w:rPr>
          <w:b/>
          <w:noProof/>
          <w:sz w:val="20"/>
          <w:szCs w:val="20"/>
        </w:rPr>
        <w:fldChar w:fldCharType="end"/>
      </w:r>
      <w:r w:rsidRPr="00DA6653">
        <w:rPr>
          <w:b/>
          <w:sz w:val="20"/>
          <w:szCs w:val="20"/>
        </w:rPr>
        <w:t>.</w:t>
      </w:r>
      <w:r w:rsidRPr="00DA6653">
        <w:rPr>
          <w:b/>
          <w:sz w:val="20"/>
          <w:szCs w:val="20"/>
        </w:rPr>
        <w:fldChar w:fldCharType="begin"/>
      </w:r>
      <w:r w:rsidRPr="00DA6653">
        <w:rPr>
          <w:b/>
          <w:sz w:val="20"/>
          <w:szCs w:val="20"/>
        </w:rPr>
        <w:instrText xml:space="preserve"> SEQ Таблица \* ARABIC \s 1 </w:instrText>
      </w:r>
      <w:r w:rsidRPr="00DA6653">
        <w:rPr>
          <w:b/>
          <w:sz w:val="20"/>
          <w:szCs w:val="20"/>
        </w:rPr>
        <w:fldChar w:fldCharType="separate"/>
      </w:r>
      <w:r w:rsidR="0017121E">
        <w:rPr>
          <w:b/>
          <w:noProof/>
          <w:sz w:val="20"/>
          <w:szCs w:val="20"/>
        </w:rPr>
        <w:t>1</w:t>
      </w:r>
      <w:r w:rsidRPr="00DA6653">
        <w:rPr>
          <w:b/>
          <w:noProof/>
          <w:sz w:val="20"/>
          <w:szCs w:val="20"/>
        </w:rPr>
        <w:fldChar w:fldCharType="end"/>
      </w:r>
      <w:bookmarkEnd w:id="321"/>
      <w:r w:rsidRPr="00DA6653">
        <w:rPr>
          <w:rFonts w:cs="Arial"/>
          <w:b/>
          <w:bCs/>
          <w:sz w:val="20"/>
          <w:szCs w:val="20"/>
        </w:rPr>
        <w:t xml:space="preserve"> – Перечень компонентов и показателей</w:t>
      </w:r>
    </w:p>
    <w:tbl>
      <w:tblPr>
        <w:tblStyle w:val="aff7"/>
        <w:tblW w:w="9879" w:type="dxa"/>
        <w:tblInd w:w="-264" w:type="dxa"/>
        <w:tblBorders>
          <w:left w:val="none" w:sz="0" w:space="0" w:color="auto"/>
          <w:right w:val="none" w:sz="0" w:space="0" w:color="auto"/>
        </w:tblBorders>
        <w:tblLook w:val="04A0" w:firstRow="1" w:lastRow="0" w:firstColumn="1" w:lastColumn="0" w:noHBand="0" w:noVBand="1"/>
      </w:tblPr>
      <w:tblGrid>
        <w:gridCol w:w="2906"/>
        <w:gridCol w:w="6973"/>
      </w:tblGrid>
      <w:tr w:rsidR="003A080D" w:rsidRPr="00DA6653" w14:paraId="7093049C" w14:textId="77777777" w:rsidTr="00A94FBC">
        <w:trPr>
          <w:tblHeader/>
        </w:trPr>
        <w:tc>
          <w:tcPr>
            <w:tcW w:w="2906" w:type="dxa"/>
          </w:tcPr>
          <w:p w14:paraId="3C701E42" w14:textId="77777777" w:rsidR="003A080D" w:rsidRPr="00DA6653" w:rsidRDefault="003A080D" w:rsidP="00A94FBC">
            <w:pPr>
              <w:spacing w:line="276" w:lineRule="auto"/>
              <w:ind w:firstLine="0"/>
            </w:pPr>
            <w:r w:rsidRPr="00DA6653">
              <w:t>Компоненты природной среды и буровой шлам</w:t>
            </w:r>
          </w:p>
        </w:tc>
        <w:tc>
          <w:tcPr>
            <w:tcW w:w="6973" w:type="dxa"/>
          </w:tcPr>
          <w:p w14:paraId="3445B08E" w14:textId="77777777" w:rsidR="003A080D" w:rsidRPr="00DA6653" w:rsidRDefault="003A080D" w:rsidP="00A94FBC">
            <w:pPr>
              <w:spacing w:line="276" w:lineRule="auto"/>
              <w:ind w:firstLine="0"/>
            </w:pPr>
            <w:r w:rsidRPr="00DA6653">
              <w:t>Загрязняющие вещества и параметры, исследуемые в пробах</w:t>
            </w:r>
          </w:p>
        </w:tc>
      </w:tr>
      <w:tr w:rsidR="003A080D" w:rsidRPr="00DA6653" w14:paraId="338A07EE" w14:textId="77777777" w:rsidTr="00A94FBC">
        <w:tc>
          <w:tcPr>
            <w:tcW w:w="2906" w:type="dxa"/>
          </w:tcPr>
          <w:p w14:paraId="5324CA62" w14:textId="77777777" w:rsidR="003A080D" w:rsidRPr="00DA6653" w:rsidRDefault="003A080D" w:rsidP="00A94FBC">
            <w:pPr>
              <w:spacing w:line="324" w:lineRule="auto"/>
              <w:ind w:firstLine="0"/>
            </w:pPr>
            <w:r w:rsidRPr="00DA6653">
              <w:t>Почвы</w:t>
            </w:r>
          </w:p>
        </w:tc>
        <w:tc>
          <w:tcPr>
            <w:tcW w:w="6973" w:type="dxa"/>
          </w:tcPr>
          <w:p w14:paraId="4574F93A" w14:textId="77777777" w:rsidR="003A080D" w:rsidRPr="00DA6653" w:rsidRDefault="003A080D" w:rsidP="00A94FBC">
            <w:pPr>
              <w:spacing w:line="324" w:lineRule="auto"/>
              <w:ind w:firstLine="0"/>
            </w:pPr>
            <w:r w:rsidRPr="00DA6653">
              <w:t>нефтепродукты, свинец, цинк, никель, медь, кадмий, кобальт, ртуть</w:t>
            </w:r>
          </w:p>
        </w:tc>
      </w:tr>
      <w:tr w:rsidR="003A080D" w:rsidRPr="00DA6653" w14:paraId="61BDC8D8" w14:textId="77777777" w:rsidTr="00A94FBC">
        <w:tc>
          <w:tcPr>
            <w:tcW w:w="2906" w:type="dxa"/>
          </w:tcPr>
          <w:p w14:paraId="515EF17A" w14:textId="77777777" w:rsidR="003A080D" w:rsidRPr="00DA6653" w:rsidRDefault="003A080D" w:rsidP="00A94FBC">
            <w:pPr>
              <w:spacing w:line="324" w:lineRule="auto"/>
              <w:ind w:firstLine="0"/>
            </w:pPr>
            <w:r w:rsidRPr="00DA6653">
              <w:t>Грунтовые воды</w:t>
            </w:r>
          </w:p>
        </w:tc>
        <w:tc>
          <w:tcPr>
            <w:tcW w:w="6973" w:type="dxa"/>
          </w:tcPr>
          <w:p w14:paraId="4262C21E" w14:textId="77777777" w:rsidR="003A080D" w:rsidRPr="00DA6653" w:rsidRDefault="003A080D" w:rsidP="00A94FBC">
            <w:pPr>
              <w:spacing w:line="324" w:lineRule="auto"/>
              <w:ind w:firstLine="0"/>
            </w:pPr>
            <w:r w:rsidRPr="00DA6653">
              <w:t>нефтепродукты, фенолы, АПАВ, медь, свинец, кадмий, цинк, нитрит, нитрат, аммоний, ХПК</w:t>
            </w:r>
          </w:p>
        </w:tc>
      </w:tr>
    </w:tbl>
    <w:p w14:paraId="48CEFF67" w14:textId="5A97FB8F" w:rsidR="003A080D" w:rsidRPr="00DA6653" w:rsidRDefault="003A080D" w:rsidP="003A080D">
      <w:pPr>
        <w:spacing w:before="120" w:line="324" w:lineRule="auto"/>
      </w:pPr>
      <w:r w:rsidRPr="00DA6653">
        <w:t xml:space="preserve">Периодичность мониторинга (контроля) в районе шламовых амбаров приведена в таблице </w:t>
      </w:r>
      <w:r w:rsidR="0071333F" w:rsidRPr="00DA6653">
        <w:fldChar w:fldCharType="begin"/>
      </w:r>
      <w:r w:rsidR="0071333F" w:rsidRPr="00DA6653">
        <w:instrText xml:space="preserve"> REF _Ref494724050 \h  \* MERGEFORMAT </w:instrText>
      </w:r>
      <w:r w:rsidR="0071333F" w:rsidRPr="00DA6653">
        <w:fldChar w:fldCharType="separate"/>
      </w:r>
      <w:r w:rsidR="0017121E" w:rsidRPr="0017121E">
        <w:rPr>
          <w:vanish/>
        </w:rPr>
        <w:t>Таблица</w:t>
      </w:r>
      <w:r w:rsidR="0017121E" w:rsidRPr="00DA6653">
        <w:t xml:space="preserve"> </w:t>
      </w:r>
      <w:r w:rsidR="0017121E" w:rsidRPr="0017121E">
        <w:rPr>
          <w:noProof/>
        </w:rPr>
        <w:t>7</w:t>
      </w:r>
      <w:r w:rsidR="0017121E" w:rsidRPr="00DA6653">
        <w:t>.</w:t>
      </w:r>
      <w:r w:rsidR="0017121E" w:rsidRPr="0017121E">
        <w:rPr>
          <w:noProof/>
        </w:rPr>
        <w:t>2</w:t>
      </w:r>
      <w:r w:rsidR="0071333F" w:rsidRPr="00DA6653">
        <w:fldChar w:fldCharType="end"/>
      </w:r>
      <w:r w:rsidRPr="00DA6653">
        <w:t xml:space="preserve">. </w:t>
      </w:r>
    </w:p>
    <w:p w14:paraId="4828F2B3" w14:textId="08EFE28E" w:rsidR="003A080D" w:rsidRPr="00DA6653" w:rsidRDefault="003A080D" w:rsidP="003A080D">
      <w:pPr>
        <w:pStyle w:val="afc"/>
        <w:spacing w:line="324" w:lineRule="auto"/>
      </w:pPr>
      <w:bookmarkStart w:id="322" w:name="_Ref494724050"/>
      <w:r w:rsidRPr="00DA6653">
        <w:t xml:space="preserve">Таблица </w:t>
      </w:r>
      <w:r w:rsidR="0071333F" w:rsidRPr="00DA6653">
        <w:rPr>
          <w:b w:val="0"/>
        </w:rPr>
        <w:fldChar w:fldCharType="begin"/>
      </w:r>
      <w:r w:rsidR="0071333F" w:rsidRPr="00DA6653">
        <w:rPr>
          <w:b w:val="0"/>
        </w:rPr>
        <w:instrText xml:space="preserve"> STYLEREF 1 \s </w:instrText>
      </w:r>
      <w:r w:rsidR="0071333F" w:rsidRPr="00DA6653">
        <w:rPr>
          <w:b w:val="0"/>
        </w:rPr>
        <w:fldChar w:fldCharType="separate"/>
      </w:r>
      <w:r w:rsidR="0017121E">
        <w:rPr>
          <w:b w:val="0"/>
          <w:noProof/>
        </w:rPr>
        <w:t>7</w:t>
      </w:r>
      <w:r w:rsidR="0071333F" w:rsidRPr="00DA6653">
        <w:rPr>
          <w:b w:val="0"/>
          <w:noProof/>
        </w:rPr>
        <w:fldChar w:fldCharType="end"/>
      </w:r>
      <w:r w:rsidR="0071333F" w:rsidRPr="00DA6653">
        <w:rPr>
          <w:b w:val="0"/>
        </w:rPr>
        <w:t>.</w:t>
      </w:r>
      <w:r w:rsidR="0071333F" w:rsidRPr="00DA6653">
        <w:rPr>
          <w:b w:val="0"/>
        </w:rPr>
        <w:fldChar w:fldCharType="begin"/>
      </w:r>
      <w:r w:rsidR="0071333F" w:rsidRPr="00DA6653">
        <w:rPr>
          <w:b w:val="0"/>
        </w:rPr>
        <w:instrText xml:space="preserve"> SEQ Таблица \* ARABIC \s 1 </w:instrText>
      </w:r>
      <w:r w:rsidR="0071333F" w:rsidRPr="00DA6653">
        <w:rPr>
          <w:b w:val="0"/>
        </w:rPr>
        <w:fldChar w:fldCharType="separate"/>
      </w:r>
      <w:r w:rsidR="0017121E">
        <w:rPr>
          <w:b w:val="0"/>
          <w:noProof/>
        </w:rPr>
        <w:t>2</w:t>
      </w:r>
      <w:r w:rsidR="0071333F" w:rsidRPr="00DA6653">
        <w:rPr>
          <w:b w:val="0"/>
          <w:noProof/>
        </w:rPr>
        <w:fldChar w:fldCharType="end"/>
      </w:r>
      <w:bookmarkEnd w:id="322"/>
      <w:r w:rsidRPr="00DA6653">
        <w:t xml:space="preserve"> – Периодичность мониторинга (контроля) в районе шламовых амбаров</w:t>
      </w:r>
    </w:p>
    <w:tbl>
      <w:tblPr>
        <w:tblStyle w:val="aff7"/>
        <w:tblW w:w="0" w:type="auto"/>
        <w:tblInd w:w="-264" w:type="dxa"/>
        <w:tblBorders>
          <w:left w:val="none" w:sz="0" w:space="0" w:color="auto"/>
          <w:right w:val="none" w:sz="0" w:space="0" w:color="auto"/>
        </w:tblBorders>
        <w:tblLook w:val="04A0" w:firstRow="1" w:lastRow="0" w:firstColumn="1" w:lastColumn="0" w:noHBand="0" w:noVBand="1"/>
      </w:tblPr>
      <w:tblGrid>
        <w:gridCol w:w="3784"/>
        <w:gridCol w:w="3827"/>
        <w:gridCol w:w="2223"/>
      </w:tblGrid>
      <w:tr w:rsidR="003A080D" w:rsidRPr="00DA6653" w14:paraId="14141851" w14:textId="77777777" w:rsidTr="00A94FBC">
        <w:tc>
          <w:tcPr>
            <w:tcW w:w="3784" w:type="dxa"/>
          </w:tcPr>
          <w:p w14:paraId="65F3A686" w14:textId="77777777" w:rsidR="003A080D" w:rsidRPr="00DA6653" w:rsidRDefault="003A080D" w:rsidP="00A94FBC">
            <w:pPr>
              <w:spacing w:line="276" w:lineRule="auto"/>
              <w:ind w:firstLine="0"/>
            </w:pPr>
            <w:r w:rsidRPr="00DA6653">
              <w:t>Этапы строительства и эксплу</w:t>
            </w:r>
            <w:r w:rsidRPr="00DA6653">
              <w:t>а</w:t>
            </w:r>
            <w:r w:rsidRPr="00DA6653">
              <w:t>тации шламового амбара</w:t>
            </w:r>
          </w:p>
        </w:tc>
        <w:tc>
          <w:tcPr>
            <w:tcW w:w="3827" w:type="dxa"/>
          </w:tcPr>
          <w:p w14:paraId="4F48594A" w14:textId="77777777" w:rsidR="003A080D" w:rsidRPr="00DA6653" w:rsidRDefault="003A080D" w:rsidP="00A94FBC">
            <w:pPr>
              <w:spacing w:line="276" w:lineRule="auto"/>
              <w:ind w:firstLine="0"/>
            </w:pPr>
            <w:r w:rsidRPr="00DA6653">
              <w:t>Контролируемые компоненты</w:t>
            </w:r>
          </w:p>
        </w:tc>
        <w:tc>
          <w:tcPr>
            <w:tcW w:w="2223" w:type="dxa"/>
          </w:tcPr>
          <w:p w14:paraId="25965A54" w14:textId="77777777" w:rsidR="003A080D" w:rsidRPr="00DA6653" w:rsidRDefault="003A080D" w:rsidP="00A94FBC">
            <w:pPr>
              <w:spacing w:line="276" w:lineRule="auto"/>
              <w:ind w:firstLine="0"/>
            </w:pPr>
            <w:r w:rsidRPr="00DA6653">
              <w:t>Периодичность о</w:t>
            </w:r>
            <w:r w:rsidRPr="00DA6653">
              <w:t>т</w:t>
            </w:r>
            <w:r w:rsidRPr="00DA6653">
              <w:t>бора проб</w:t>
            </w:r>
          </w:p>
        </w:tc>
      </w:tr>
      <w:tr w:rsidR="003A080D" w:rsidRPr="00DA6653" w14:paraId="27463C8C" w14:textId="77777777" w:rsidTr="00A94FBC">
        <w:tc>
          <w:tcPr>
            <w:tcW w:w="3784" w:type="dxa"/>
          </w:tcPr>
          <w:p w14:paraId="61F5A00F" w14:textId="77777777" w:rsidR="003A080D" w:rsidRPr="00DA6653" w:rsidRDefault="003A080D" w:rsidP="00A94FBC">
            <w:pPr>
              <w:spacing w:line="324" w:lineRule="auto"/>
              <w:ind w:firstLine="0"/>
            </w:pPr>
            <w:r w:rsidRPr="00DA6653">
              <w:t>Строительство шламового амб</w:t>
            </w:r>
            <w:r w:rsidRPr="00DA6653">
              <w:t>а</w:t>
            </w:r>
            <w:r w:rsidRPr="00DA6653">
              <w:t xml:space="preserve">ра </w:t>
            </w:r>
          </w:p>
        </w:tc>
        <w:tc>
          <w:tcPr>
            <w:tcW w:w="3827" w:type="dxa"/>
          </w:tcPr>
          <w:p w14:paraId="270A47FA" w14:textId="77777777" w:rsidR="003A080D" w:rsidRPr="00DA6653" w:rsidRDefault="003A080D" w:rsidP="00A94FBC">
            <w:pPr>
              <w:spacing w:line="324" w:lineRule="auto"/>
              <w:ind w:firstLine="0"/>
            </w:pPr>
            <w:r w:rsidRPr="00DA6653">
              <w:t>почвы, грунтовые воды</w:t>
            </w:r>
          </w:p>
        </w:tc>
        <w:tc>
          <w:tcPr>
            <w:tcW w:w="2223" w:type="dxa"/>
          </w:tcPr>
          <w:p w14:paraId="50780435" w14:textId="77777777" w:rsidR="003A080D" w:rsidRPr="00DA6653" w:rsidRDefault="003A080D" w:rsidP="00A94FBC">
            <w:pPr>
              <w:spacing w:line="324" w:lineRule="auto"/>
              <w:ind w:firstLine="0"/>
            </w:pPr>
            <w:r w:rsidRPr="00DA6653">
              <w:t>1 раз в год</w:t>
            </w:r>
          </w:p>
        </w:tc>
      </w:tr>
      <w:tr w:rsidR="003A080D" w:rsidRPr="00DA6653" w14:paraId="41B3DEE5" w14:textId="77777777" w:rsidTr="00A94FBC">
        <w:tc>
          <w:tcPr>
            <w:tcW w:w="3784" w:type="dxa"/>
          </w:tcPr>
          <w:p w14:paraId="4C8D91CA" w14:textId="77777777" w:rsidR="003A080D" w:rsidRPr="00DA6653" w:rsidRDefault="003A080D" w:rsidP="00A94FBC">
            <w:pPr>
              <w:spacing w:line="324" w:lineRule="auto"/>
              <w:ind w:firstLine="0"/>
            </w:pPr>
            <w:r w:rsidRPr="00DA6653">
              <w:t>Размещение бурового шлама в шламовом амбаре</w:t>
            </w:r>
          </w:p>
        </w:tc>
        <w:tc>
          <w:tcPr>
            <w:tcW w:w="3827" w:type="dxa"/>
          </w:tcPr>
          <w:p w14:paraId="6E1EBE6F" w14:textId="77777777" w:rsidR="003A080D" w:rsidRPr="00DA6653" w:rsidRDefault="003A080D" w:rsidP="00A94FBC">
            <w:pPr>
              <w:spacing w:line="324" w:lineRule="auto"/>
              <w:ind w:firstLine="0"/>
            </w:pPr>
            <w:r w:rsidRPr="00DA6653">
              <w:t>почвы, грунтовые воды</w:t>
            </w:r>
          </w:p>
        </w:tc>
        <w:tc>
          <w:tcPr>
            <w:tcW w:w="2223" w:type="dxa"/>
          </w:tcPr>
          <w:p w14:paraId="2C7C902D" w14:textId="77777777" w:rsidR="003A080D" w:rsidRPr="00DA6653" w:rsidRDefault="003A080D" w:rsidP="00A94FBC">
            <w:pPr>
              <w:spacing w:line="324" w:lineRule="auto"/>
              <w:ind w:firstLine="0"/>
            </w:pPr>
            <w:r w:rsidRPr="00DA6653">
              <w:t>1 раз в год</w:t>
            </w:r>
          </w:p>
        </w:tc>
      </w:tr>
      <w:tr w:rsidR="003A080D" w:rsidRPr="00DA6653" w14:paraId="0EB7DC22" w14:textId="77777777" w:rsidTr="00A94FBC">
        <w:tc>
          <w:tcPr>
            <w:tcW w:w="3784" w:type="dxa"/>
          </w:tcPr>
          <w:p w14:paraId="2C7ADB26" w14:textId="77777777" w:rsidR="003A080D" w:rsidRPr="00DA6653" w:rsidRDefault="003A080D" w:rsidP="00A94FBC">
            <w:pPr>
              <w:spacing w:line="324" w:lineRule="auto"/>
              <w:ind w:firstLine="0"/>
            </w:pPr>
            <w:r w:rsidRPr="00DA6653">
              <w:t>Утилизация бурового шлама</w:t>
            </w:r>
          </w:p>
        </w:tc>
        <w:tc>
          <w:tcPr>
            <w:tcW w:w="3827" w:type="dxa"/>
          </w:tcPr>
          <w:p w14:paraId="00360020" w14:textId="77777777" w:rsidR="003A080D" w:rsidRPr="00DA6653" w:rsidRDefault="003A080D" w:rsidP="00A94FBC">
            <w:pPr>
              <w:spacing w:line="324" w:lineRule="auto"/>
              <w:ind w:firstLine="0"/>
            </w:pPr>
            <w:r w:rsidRPr="00DA6653">
              <w:t>почвы, грунтовые воды</w:t>
            </w:r>
          </w:p>
        </w:tc>
        <w:tc>
          <w:tcPr>
            <w:tcW w:w="2223" w:type="dxa"/>
          </w:tcPr>
          <w:p w14:paraId="32AF6B65" w14:textId="77777777" w:rsidR="003A080D" w:rsidRPr="00DA6653" w:rsidRDefault="003A080D" w:rsidP="00A94FBC">
            <w:pPr>
              <w:spacing w:line="324" w:lineRule="auto"/>
              <w:ind w:firstLine="0"/>
            </w:pPr>
            <w:r w:rsidRPr="00DA6653">
              <w:t>1 раз в год</w:t>
            </w:r>
          </w:p>
        </w:tc>
      </w:tr>
      <w:tr w:rsidR="003A080D" w:rsidRPr="00671664" w14:paraId="4105229D" w14:textId="77777777" w:rsidTr="00A94FBC">
        <w:tc>
          <w:tcPr>
            <w:tcW w:w="3784" w:type="dxa"/>
          </w:tcPr>
          <w:p w14:paraId="3E84CF6E" w14:textId="77777777" w:rsidR="003A080D" w:rsidRPr="00DA6653" w:rsidRDefault="003A080D" w:rsidP="00A94FBC">
            <w:pPr>
              <w:spacing w:line="324" w:lineRule="auto"/>
              <w:ind w:firstLine="0"/>
            </w:pPr>
            <w:r w:rsidRPr="00DA6653">
              <w:t>До момента сдачи арендодателю</w:t>
            </w:r>
          </w:p>
        </w:tc>
        <w:tc>
          <w:tcPr>
            <w:tcW w:w="3827" w:type="dxa"/>
          </w:tcPr>
          <w:p w14:paraId="081688F4" w14:textId="77777777" w:rsidR="003A080D" w:rsidRPr="00DA6653" w:rsidRDefault="003A080D" w:rsidP="00A94FBC">
            <w:pPr>
              <w:spacing w:line="324" w:lineRule="auto"/>
              <w:ind w:firstLine="0"/>
            </w:pPr>
            <w:r w:rsidRPr="00DA6653">
              <w:t>почвы, грунтовые воды</w:t>
            </w:r>
          </w:p>
        </w:tc>
        <w:tc>
          <w:tcPr>
            <w:tcW w:w="2223" w:type="dxa"/>
          </w:tcPr>
          <w:p w14:paraId="6390B1E2" w14:textId="77777777" w:rsidR="003A080D" w:rsidRPr="00DA6653" w:rsidRDefault="003A080D" w:rsidP="00A94FBC">
            <w:pPr>
              <w:spacing w:line="324" w:lineRule="auto"/>
              <w:ind w:firstLine="0"/>
            </w:pPr>
            <w:r w:rsidRPr="00DA6653">
              <w:t>4 раза в год</w:t>
            </w:r>
          </w:p>
        </w:tc>
      </w:tr>
    </w:tbl>
    <w:p w14:paraId="7D0DB002" w14:textId="77777777" w:rsidR="003A080D" w:rsidRPr="00DA6653" w:rsidRDefault="003A080D" w:rsidP="0080658A">
      <w:pPr>
        <w:spacing w:before="120"/>
      </w:pPr>
      <w:r w:rsidRPr="00DA6653">
        <w:lastRenderedPageBreak/>
        <w:t>Сравнение диапазона значений определяемых показателей в контрольных и ф</w:t>
      </w:r>
      <w:r w:rsidRPr="00DA6653">
        <w:t>о</w:t>
      </w:r>
      <w:r w:rsidRPr="00DA6653">
        <w:t>новых точках позволит оценить воздействие шламового амбара каждой площадки скв</w:t>
      </w:r>
      <w:r w:rsidRPr="00DA6653">
        <w:t>а</w:t>
      </w:r>
      <w:r w:rsidRPr="00DA6653">
        <w:t>жины на состояние почв, грунтовых и поверхностных вод. В качестве фоновых показат</w:t>
      </w:r>
      <w:r w:rsidRPr="00DA6653">
        <w:t>е</w:t>
      </w:r>
      <w:r w:rsidRPr="00DA6653">
        <w:t>лей поверхностных вод будут использованы результаты, полученные при определении фонового уровня загрязнения территории. Оценка качества атмосферного воздуха будет проводится на основании сопоставления результатов количественного химического ан</w:t>
      </w:r>
      <w:r w:rsidRPr="00DA6653">
        <w:t>а</w:t>
      </w:r>
      <w:r w:rsidRPr="00DA6653">
        <w:t>лиза с фоновыми показателями и с нормативами ПДК, ОБУВ.</w:t>
      </w:r>
    </w:p>
    <w:p w14:paraId="062191D9" w14:textId="41AB38E5" w:rsidR="00AA0423" w:rsidRPr="00612148" w:rsidRDefault="003A080D" w:rsidP="0080658A">
      <w:r w:rsidRPr="00DA6653">
        <w:t>При обнаружении статистически значимых различий производится обследование с целью выявления источника загрязнения. Работы, являющиеся причиной загрязнения, должны быть остановлены и приняты меры по ликвидации источника загрязнения</w:t>
      </w:r>
      <w:r w:rsidRPr="00DA6653">
        <w:rPr>
          <w:rFonts w:cs="Arial"/>
        </w:rPr>
        <w:t>.</w:t>
      </w:r>
      <w:bookmarkStart w:id="323" w:name="_Toc384979167"/>
      <w:bookmarkStart w:id="324" w:name="_Toc378699426"/>
      <w:bookmarkStart w:id="325" w:name="_Toc392226649"/>
      <w:bookmarkEnd w:id="317"/>
      <w:bookmarkEnd w:id="318"/>
      <w:bookmarkEnd w:id="319"/>
      <w:bookmarkEnd w:id="320"/>
    </w:p>
    <w:p w14:paraId="50E4E6A8" w14:textId="35396D76" w:rsidR="00AA0423" w:rsidRPr="00612148" w:rsidRDefault="00AA0423" w:rsidP="0080658A">
      <w:pPr>
        <w:pStyle w:val="2"/>
        <w:tabs>
          <w:tab w:val="num" w:pos="142"/>
          <w:tab w:val="num" w:pos="284"/>
          <w:tab w:val="num" w:pos="576"/>
        </w:tabs>
        <w:spacing w:line="360" w:lineRule="auto"/>
      </w:pPr>
      <w:bookmarkStart w:id="326" w:name="_Toc457381768"/>
      <w:bookmarkStart w:id="327" w:name="_Toc460329176"/>
      <w:bookmarkStart w:id="328" w:name="_Toc504723641"/>
      <w:r w:rsidRPr="00612148">
        <w:t xml:space="preserve">Мониторинг </w:t>
      </w:r>
      <w:bookmarkEnd w:id="323"/>
      <w:bookmarkEnd w:id="324"/>
      <w:bookmarkEnd w:id="325"/>
      <w:bookmarkEnd w:id="326"/>
      <w:bookmarkEnd w:id="327"/>
      <w:r w:rsidR="00785BD6" w:rsidRPr="00612148">
        <w:t>растительности</w:t>
      </w:r>
      <w:bookmarkEnd w:id="328"/>
    </w:p>
    <w:p w14:paraId="4E429794" w14:textId="77777777" w:rsidR="00785BD6" w:rsidRPr="00612148" w:rsidRDefault="00785BD6" w:rsidP="0080658A">
      <w:bookmarkStart w:id="329" w:name="_Toc241996040"/>
      <w:bookmarkStart w:id="330" w:name="_Toc343770500"/>
      <w:bookmarkStart w:id="331" w:name="_Toc369699064"/>
      <w:bookmarkStart w:id="332" w:name="_Toc410145712"/>
      <w:bookmarkStart w:id="333" w:name="_Toc465512612"/>
      <w:bookmarkStart w:id="334" w:name="_Toc392226650"/>
      <w:r w:rsidRPr="00612148">
        <w:t>Растительный покров является биотическим компонентом природной среды, игр</w:t>
      </w:r>
      <w:r w:rsidRPr="00612148">
        <w:t>а</w:t>
      </w:r>
      <w:r w:rsidRPr="00612148">
        <w:t>ющим основную роль в структурно-функциональной организации экосистем, кроме того, он выступает в роли индикатора уровня техногенной нагрузки на природную среду (п</w:t>
      </w:r>
      <w:r w:rsidRPr="00612148">
        <w:t>о</w:t>
      </w:r>
      <w:r w:rsidRPr="00612148">
        <w:t>вреждение техногенными выбросами, механические нарушения, изменение видового с</w:t>
      </w:r>
      <w:r w:rsidRPr="00612148">
        <w:t>о</w:t>
      </w:r>
      <w:r w:rsidRPr="00612148">
        <w:t xml:space="preserve">става, уменьшение продуктивности и т.д.). </w:t>
      </w:r>
    </w:p>
    <w:p w14:paraId="6BBDF1BD" w14:textId="77777777" w:rsidR="00785BD6" w:rsidRPr="00612148" w:rsidRDefault="00785BD6" w:rsidP="0080658A">
      <w:r w:rsidRPr="00612148">
        <w:t>В соответствии с требованиями ГОСТ 56060-2014 в районе проектируемых шл</w:t>
      </w:r>
      <w:r w:rsidRPr="00612148">
        <w:t>а</w:t>
      </w:r>
      <w:r w:rsidRPr="00612148">
        <w:t>мовых амбаров предусмотрено ведение мониторинга растительного покрова.</w:t>
      </w:r>
    </w:p>
    <w:p w14:paraId="70EFCBDB" w14:textId="77777777" w:rsidR="00785BD6" w:rsidRPr="00612148" w:rsidRDefault="00785BD6" w:rsidP="0080658A">
      <w:r w:rsidRPr="00612148">
        <w:t>В качестве основного метода ведения мониторинга растительного покрова пред</w:t>
      </w:r>
      <w:r w:rsidRPr="00612148">
        <w:t>у</w:t>
      </w:r>
      <w:r w:rsidRPr="00612148">
        <w:t>смотрен дистанционный способ наблюдений с использованием данных дистанционного зондирования (ДЗЗ) Земли.</w:t>
      </w:r>
    </w:p>
    <w:p w14:paraId="3A6C757D" w14:textId="77777777" w:rsidR="00785BD6" w:rsidRPr="00612148" w:rsidRDefault="00785BD6" w:rsidP="0080658A">
      <w:r w:rsidRPr="00612148">
        <w:t>Мониторинг территории шламовых амбаров проводится по материалам крупн</w:t>
      </w:r>
      <w:r w:rsidRPr="00612148">
        <w:t>о</w:t>
      </w:r>
      <w:r w:rsidRPr="00612148">
        <w:t>масштабной космической съемки разрешением не менее 1 м. Периодичность проведения мониторинга растительного покрова – ежегодно до момента сдачи земель в лесной фонд Российской Федерации (арендодателю).</w:t>
      </w:r>
    </w:p>
    <w:p w14:paraId="6DE409A9" w14:textId="77777777" w:rsidR="00785BD6" w:rsidRPr="00612148" w:rsidRDefault="00785BD6" w:rsidP="0080658A">
      <w:r w:rsidRPr="00612148">
        <w:t>В районе расположения каждого шламового амбара с помощью ГИС-программы закладывается площадка мониторинга, представляющая собой буферную зону вокруг к</w:t>
      </w:r>
      <w:r w:rsidRPr="00612148">
        <w:t>у</w:t>
      </w:r>
      <w:r w:rsidRPr="00612148">
        <w:t>стовой площадки шириной 100 м.</w:t>
      </w:r>
    </w:p>
    <w:p w14:paraId="60537CA6" w14:textId="77777777" w:rsidR="00785BD6" w:rsidRPr="00612148" w:rsidRDefault="00785BD6" w:rsidP="0080658A">
      <w:r w:rsidRPr="00612148">
        <w:t>В пределах площадок мониторинга по материалам ДЗЗ выполняется дешифрир</w:t>
      </w:r>
      <w:r w:rsidRPr="00612148">
        <w:t>о</w:t>
      </w:r>
      <w:r w:rsidRPr="00612148">
        <w:t>вание природных комплексов с характеристикой типов растительности (болотный, ле</w:t>
      </w:r>
      <w:r w:rsidRPr="00612148">
        <w:t>с</w:t>
      </w:r>
      <w:r w:rsidRPr="00612148">
        <w:t>ной, кустарниковый, кустарничковый, моховой, лишайниковый), оценкой проективного п</w:t>
      </w:r>
      <w:r w:rsidRPr="00612148">
        <w:t>о</w:t>
      </w:r>
      <w:r w:rsidRPr="00612148">
        <w:t>крытия и состояния древесного, кустарникового, травяно-кустарничкового, мохово-лишайникового ярусов растительности на прилегающих к амбару территориях, а также почв и ландшафтных особенностей. Отдельно выделяются участки нарушений природн</w:t>
      </w:r>
      <w:r w:rsidRPr="00612148">
        <w:t>о</w:t>
      </w:r>
      <w:r w:rsidRPr="00612148">
        <w:t xml:space="preserve">го и антропогенного характера.  </w:t>
      </w:r>
    </w:p>
    <w:p w14:paraId="7DE1C7A4" w14:textId="77777777" w:rsidR="00785BD6" w:rsidRPr="00612148" w:rsidRDefault="00785BD6" w:rsidP="0080658A">
      <w:r w:rsidRPr="00612148">
        <w:lastRenderedPageBreak/>
        <w:t>Сравнительный анализ результатов дешифрирования разновременных простра</w:t>
      </w:r>
      <w:r w:rsidRPr="00612148">
        <w:t>н</w:t>
      </w:r>
      <w:r w:rsidRPr="00612148">
        <w:t>ственных данных позволяет оценить возможное воздействие шламовых амбаров на с</w:t>
      </w:r>
      <w:r w:rsidRPr="00612148">
        <w:t>о</w:t>
      </w:r>
      <w:r w:rsidRPr="00612148">
        <w:t>предельные территории, выявить участки изменений и повреждений растительного п</w:t>
      </w:r>
      <w:r w:rsidRPr="00612148">
        <w:t>о</w:t>
      </w:r>
      <w:r w:rsidRPr="00612148">
        <w:t>крова, определить его состояние и динамику трансформации, а также отследить динам</w:t>
      </w:r>
      <w:r w:rsidRPr="00612148">
        <w:t>и</w:t>
      </w:r>
      <w:r w:rsidRPr="00612148">
        <w:t>ку зарастания нарушенных участков. По результатам дешифрирования материалов ДЗЗ составляется тематическая картосхема природных и антропогенных комплексов в ма</w:t>
      </w:r>
      <w:r w:rsidRPr="00612148">
        <w:t>с</w:t>
      </w:r>
      <w:r w:rsidRPr="00612148">
        <w:t xml:space="preserve">штабе 1:5000 и подробная аналитическая записка к ней. </w:t>
      </w:r>
    </w:p>
    <w:p w14:paraId="59B4C887" w14:textId="77777777" w:rsidR="00785BD6" w:rsidRPr="00612148" w:rsidRDefault="00785BD6" w:rsidP="0080658A">
      <w:r w:rsidRPr="00612148">
        <w:t>Для характеристики исходного (фонового) состояния территории послужат резул</w:t>
      </w:r>
      <w:r w:rsidRPr="00612148">
        <w:t>ь</w:t>
      </w:r>
      <w:r w:rsidRPr="00612148">
        <w:t>таты дешифрирования материалов ДЗЗ, полученных до начала строительства кустовых площадок.</w:t>
      </w:r>
    </w:p>
    <w:p w14:paraId="03641BA5" w14:textId="356A2B8E" w:rsidR="00AA0423" w:rsidRPr="00612148" w:rsidRDefault="00785BD6" w:rsidP="0080658A">
      <w:r w:rsidRPr="00612148">
        <w:t>В случае выявления признаков изменения естественного состояния растительного покрова в районе размещения шламовых амбаров организовывается полевой выезд на участок с целью наземного обследования территории путем проведения исследований на пробных площадках размером до 25х25 м в лесных сообществах и до 10х10 м в остал</w:t>
      </w:r>
      <w:r w:rsidRPr="00612148">
        <w:t>ь</w:t>
      </w:r>
      <w:r w:rsidRPr="00612148">
        <w:t>ных типах сообществ, заложенных в сходных эколого-фитоценотических условиях в зоне влияния проектируемых амбаров и за границами этой зоны. Наблюдения проводятся по стандартной геоботанической методике, особое внимание уделяя видовому составу ра</w:t>
      </w:r>
      <w:r w:rsidRPr="00612148">
        <w:t>с</w:t>
      </w:r>
      <w:r w:rsidRPr="00612148">
        <w:t>тений, изменениям в проективном покрытии и жизненности отдельных видов и экологич</w:t>
      </w:r>
      <w:r w:rsidRPr="00612148">
        <w:t>е</w:t>
      </w:r>
      <w:r w:rsidRPr="00612148">
        <w:t>ских групп. Также при необходимости выполняется описание почвенных разрезов, отбор проб почв и грунтовых вод. По результатам обследования устанавливаются причины и</w:t>
      </w:r>
      <w:r w:rsidRPr="00612148">
        <w:t>з</w:t>
      </w:r>
      <w:r w:rsidRPr="00612148">
        <w:t>менений и разрабатываются мероприятия по их устранению и предупреждению</w:t>
      </w:r>
      <w:bookmarkEnd w:id="329"/>
      <w:bookmarkEnd w:id="330"/>
      <w:bookmarkEnd w:id="331"/>
      <w:bookmarkEnd w:id="332"/>
      <w:bookmarkEnd w:id="333"/>
      <w:r w:rsidR="00F31AE0" w:rsidRPr="00612148">
        <w:rPr>
          <w:rFonts w:eastAsia="Calibri"/>
        </w:rPr>
        <w:t>.</w:t>
      </w:r>
    </w:p>
    <w:p w14:paraId="3285452F" w14:textId="411517F6" w:rsidR="00AA0423" w:rsidRPr="00612148" w:rsidRDefault="00F31AE0" w:rsidP="0080658A">
      <w:pPr>
        <w:pStyle w:val="2"/>
        <w:tabs>
          <w:tab w:val="num" w:pos="142"/>
          <w:tab w:val="num" w:pos="284"/>
          <w:tab w:val="num" w:pos="576"/>
        </w:tabs>
        <w:spacing w:line="360" w:lineRule="auto"/>
      </w:pPr>
      <w:bookmarkStart w:id="335" w:name="_Toc504723642"/>
      <w:bookmarkEnd w:id="334"/>
      <w:r w:rsidRPr="00612148">
        <w:t>Первоочередные действия при аварийной ситуации</w:t>
      </w:r>
      <w:bookmarkEnd w:id="335"/>
    </w:p>
    <w:p w14:paraId="57453BC9" w14:textId="77777777" w:rsidR="00785BD6" w:rsidRPr="00612148" w:rsidRDefault="00785BD6" w:rsidP="0080658A">
      <w:pPr>
        <w:rPr>
          <w:rFonts w:cs="Arial"/>
        </w:rPr>
      </w:pPr>
      <w:bookmarkStart w:id="336" w:name="_Toc384979163"/>
      <w:bookmarkStart w:id="337" w:name="_Toc378699421"/>
      <w:bookmarkStart w:id="338" w:name="_Toc336537390"/>
      <w:bookmarkStart w:id="339" w:name="_Toc336515061"/>
      <w:bookmarkStart w:id="340" w:name="_Toc253665143"/>
      <w:bookmarkStart w:id="341" w:name="_Toc392226645"/>
      <w:bookmarkStart w:id="342" w:name="_Toc392226646"/>
      <w:r w:rsidRPr="00612148">
        <w:rPr>
          <w:rFonts w:cs="Arial"/>
        </w:rPr>
        <w:t>В случае возникновения аварийной ситуации (пролив дизельного топлива при з</w:t>
      </w:r>
      <w:r w:rsidRPr="00612148">
        <w:rPr>
          <w:rFonts w:cs="Arial"/>
        </w:rPr>
        <w:t>а</w:t>
      </w:r>
      <w:r w:rsidRPr="00612148">
        <w:rPr>
          <w:rFonts w:cs="Arial"/>
        </w:rPr>
        <w:t>правке дорожно-строительной техники, минерализованной жидкости, переполнение а</w:t>
      </w:r>
      <w:r w:rsidRPr="00612148">
        <w:rPr>
          <w:rFonts w:cs="Arial"/>
        </w:rPr>
        <w:t>м</w:t>
      </w:r>
      <w:r w:rsidRPr="00612148">
        <w:rPr>
          <w:rFonts w:cs="Arial"/>
        </w:rPr>
        <w:t>бара с разрушением обваловки и угрозой перелива) возможно загрязнение почвенного покрова, грунтовых вод.</w:t>
      </w:r>
    </w:p>
    <w:p w14:paraId="161361CB" w14:textId="77777777" w:rsidR="00785BD6" w:rsidRPr="00612148" w:rsidRDefault="00785BD6" w:rsidP="0080658A">
      <w:pPr>
        <w:rPr>
          <w:rFonts w:cs="Arial"/>
        </w:rPr>
      </w:pPr>
      <w:r w:rsidRPr="00612148">
        <w:rPr>
          <w:rFonts w:cs="Arial"/>
        </w:rPr>
        <w:t>При возникновении аварийной ситуации, в зону аварии направляется группа лаб</w:t>
      </w:r>
      <w:r w:rsidRPr="00612148">
        <w:rPr>
          <w:rFonts w:cs="Arial"/>
        </w:rPr>
        <w:t>о</w:t>
      </w:r>
      <w:r w:rsidRPr="00612148">
        <w:rPr>
          <w:rFonts w:cs="Arial"/>
        </w:rPr>
        <w:t>раторного контроля, которая оценивает обстановку, степень и масштабы загрязнения, необходимые для прогноза и правильной организации действий.</w:t>
      </w:r>
    </w:p>
    <w:p w14:paraId="009B5F13" w14:textId="77777777" w:rsidR="00785BD6" w:rsidRPr="00612148" w:rsidRDefault="00785BD6" w:rsidP="0080658A">
      <w:pPr>
        <w:rPr>
          <w:rFonts w:cs="Arial"/>
        </w:rPr>
      </w:pPr>
      <w:r w:rsidRPr="00612148">
        <w:rPr>
          <w:rFonts w:cs="Arial"/>
        </w:rPr>
        <w:t>Отбор проб компонентов природной среды осуществляется по соответствующим нормативным документам и сопровождается заполнением актов отбора проб.</w:t>
      </w:r>
    </w:p>
    <w:p w14:paraId="639B0376" w14:textId="77777777" w:rsidR="00785BD6" w:rsidRPr="00612148" w:rsidRDefault="00785BD6" w:rsidP="0080658A">
      <w:pPr>
        <w:rPr>
          <w:rFonts w:cs="Arial"/>
        </w:rPr>
      </w:pPr>
      <w:r w:rsidRPr="00612148">
        <w:rPr>
          <w:rFonts w:cs="Arial"/>
        </w:rPr>
        <w:t>Выполнение количественного химического анализа производится по методикам, внесенным в РД 52.18.595-96 «Федеральный перечень методик выполнения измерений, допущенных к применению при выполнении работ в области мониторинга загрязнения окружающей природной среды», включенным в область аккредитации лаборатории.</w:t>
      </w:r>
    </w:p>
    <w:p w14:paraId="4CE0C279" w14:textId="77777777" w:rsidR="00785BD6" w:rsidRPr="00612148" w:rsidRDefault="00785BD6" w:rsidP="0080658A">
      <w:pPr>
        <w:rPr>
          <w:rFonts w:cs="Arial"/>
        </w:rPr>
      </w:pPr>
      <w:r w:rsidRPr="00612148">
        <w:rPr>
          <w:rFonts w:cs="Arial"/>
        </w:rPr>
        <w:lastRenderedPageBreak/>
        <w:t>Количество проб (воды, почвы) определяется в каждом случае отдельно. В р</w:t>
      </w:r>
      <w:r w:rsidRPr="00612148">
        <w:rPr>
          <w:rFonts w:cs="Arial"/>
        </w:rPr>
        <w:t>е</w:t>
      </w:r>
      <w:r w:rsidRPr="00612148">
        <w:rPr>
          <w:rFonts w:cs="Arial"/>
        </w:rPr>
        <w:t>зультате лабораторного контроля должна быть четко определена зона загрязнения (до фонового уровня) и однозначно установлен перечень загрязняющих веществ.</w:t>
      </w:r>
    </w:p>
    <w:p w14:paraId="4780C1B2" w14:textId="3F48F546" w:rsidR="00F31AE0" w:rsidRPr="00612148" w:rsidRDefault="00785BD6" w:rsidP="0080658A">
      <w:r w:rsidRPr="00612148">
        <w:rPr>
          <w:rFonts w:cs="Arial"/>
        </w:rPr>
        <w:t>Число проб почвы, глубина шурфов, периодичность наблюдения определяется свойствами химического вещества, характеристикой почв и ландшафтными особенност</w:t>
      </w:r>
      <w:r w:rsidRPr="00612148">
        <w:rPr>
          <w:rFonts w:cs="Arial"/>
        </w:rPr>
        <w:t>я</w:t>
      </w:r>
      <w:r w:rsidRPr="00612148">
        <w:rPr>
          <w:rFonts w:cs="Arial"/>
        </w:rPr>
        <w:t>ми территории</w:t>
      </w:r>
      <w:bookmarkEnd w:id="336"/>
      <w:bookmarkEnd w:id="337"/>
      <w:bookmarkEnd w:id="338"/>
      <w:bookmarkEnd w:id="339"/>
      <w:bookmarkEnd w:id="340"/>
      <w:bookmarkEnd w:id="341"/>
      <w:r w:rsidR="00F31AE0" w:rsidRPr="00612148">
        <w:t>.</w:t>
      </w:r>
    </w:p>
    <w:bookmarkEnd w:id="342"/>
    <w:p w14:paraId="3DE302CA" w14:textId="77777777" w:rsidR="000A7D70" w:rsidRPr="00612148" w:rsidRDefault="000A7D70" w:rsidP="00F31AE0">
      <w:pPr>
        <w:ind w:firstLine="0"/>
        <w:sectPr w:rsidR="000A7D70" w:rsidRPr="00612148" w:rsidSect="00783977">
          <w:headerReference w:type="default" r:id="rId39"/>
          <w:footerReference w:type="default" r:id="rId40"/>
          <w:headerReference w:type="first" r:id="rId41"/>
          <w:footerReference w:type="first" r:id="rId42"/>
          <w:pgSz w:w="11906" w:h="16838"/>
          <w:pgMar w:top="1134" w:right="851" w:bottom="1985" w:left="1701" w:header="284" w:footer="284" w:gutter="0"/>
          <w:pgNumType w:start="82"/>
          <w:cols w:space="708"/>
          <w:docGrid w:linePitch="360"/>
        </w:sectPr>
      </w:pPr>
    </w:p>
    <w:p w14:paraId="774ECE3E" w14:textId="0F5AC282" w:rsidR="00C66EFE" w:rsidRPr="00612148" w:rsidRDefault="000A7D70">
      <w:pPr>
        <w:pStyle w:val="1"/>
      </w:pPr>
      <w:bookmarkStart w:id="343" w:name="_Toc504723643"/>
      <w:r w:rsidRPr="00612148">
        <w:lastRenderedPageBreak/>
        <w:t>Э</w:t>
      </w:r>
      <w:r w:rsidR="00C66EFE" w:rsidRPr="00612148">
        <w:t>колого-экономическая эффективность строительства объекта</w:t>
      </w:r>
      <w:bookmarkEnd w:id="343"/>
    </w:p>
    <w:p w14:paraId="254B0DD9" w14:textId="77777777" w:rsidR="00C66EFE" w:rsidRPr="00612148" w:rsidRDefault="00C66EFE" w:rsidP="00D71FE6">
      <w:pPr>
        <w:pStyle w:val="2"/>
        <w:ind w:hanging="7383"/>
      </w:pPr>
      <w:bookmarkStart w:id="344" w:name="_Toc504723644"/>
      <w:r w:rsidRPr="00612148">
        <w:t>Плата за загрязнение природной среды</w:t>
      </w:r>
      <w:bookmarkEnd w:id="344"/>
    </w:p>
    <w:p w14:paraId="332CF1E1" w14:textId="77777777" w:rsidR="00F31AE0" w:rsidRPr="00612148" w:rsidRDefault="00F31AE0" w:rsidP="00F31AE0">
      <w:pPr>
        <w:pStyle w:val="afff"/>
      </w:pPr>
      <w:bookmarkStart w:id="345" w:name="_Toc400538366"/>
      <w:r w:rsidRPr="00612148">
        <w:rPr>
          <w:rFonts w:cs="Arial"/>
        </w:rPr>
        <w:t xml:space="preserve">Ставки платы за выбросы загрязняющих веществ </w:t>
      </w:r>
      <w:bookmarkEnd w:id="345"/>
      <w:r w:rsidRPr="00612148">
        <w:rPr>
          <w:rFonts w:cs="Arial"/>
        </w:rPr>
        <w:t>и за размещение отходов в пр</w:t>
      </w:r>
      <w:r w:rsidRPr="00612148">
        <w:rPr>
          <w:rFonts w:cs="Arial"/>
        </w:rPr>
        <w:t>е</w:t>
      </w:r>
      <w:r w:rsidRPr="00612148">
        <w:rPr>
          <w:rFonts w:cs="Arial"/>
        </w:rPr>
        <w:t xml:space="preserve">делах установленных лимитов </w:t>
      </w:r>
      <w:r w:rsidRPr="00612148">
        <w:t>определены согласно Постановлению Правительства РФ от 13 сентября 2016 г. № 913 «О ставках платы за негативное воздействие на окружа</w:t>
      </w:r>
      <w:r w:rsidRPr="00612148">
        <w:t>ю</w:t>
      </w:r>
      <w:r w:rsidRPr="00612148">
        <w:t>щую среду и дополнительных коэффициентах».</w:t>
      </w:r>
    </w:p>
    <w:p w14:paraId="14733457" w14:textId="29251050" w:rsidR="00C66EFE" w:rsidRPr="00612148" w:rsidRDefault="00F31AE0" w:rsidP="00F31AE0">
      <w:r w:rsidRPr="00612148">
        <w:rPr>
          <w:rFonts w:cs="Arial"/>
        </w:rPr>
        <w:t>Коэффициенты к ставкам платы за выбросы загрязняющих веществ и за размещ</w:t>
      </w:r>
      <w:r w:rsidRPr="00612148">
        <w:rPr>
          <w:rFonts w:cs="Arial"/>
        </w:rPr>
        <w:t>е</w:t>
      </w:r>
      <w:r w:rsidRPr="00612148">
        <w:rPr>
          <w:rFonts w:cs="Arial"/>
        </w:rPr>
        <w:t xml:space="preserve">ние отходов </w:t>
      </w:r>
      <w:r w:rsidRPr="00612148">
        <w:t>определены согласно ФЗ-219 от 21 июля 2014 г. «О внесении изменений в Федеральный закон «Об охране окружающей среды» и отдельные законодательные акты Российской Федерации».</w:t>
      </w:r>
    </w:p>
    <w:p w14:paraId="22ABA607" w14:textId="77777777" w:rsidR="00C66EFE" w:rsidRPr="00612148" w:rsidRDefault="00C66EFE" w:rsidP="00232A90">
      <w:pPr>
        <w:pStyle w:val="3"/>
      </w:pPr>
      <w:bookmarkStart w:id="346" w:name="_Toc504723645"/>
      <w:r w:rsidRPr="00612148">
        <w:t>Расчет платы за выбросы загрязняющих веществ, выделяющихся в атмосферный воздух</w:t>
      </w:r>
      <w:bookmarkEnd w:id="346"/>
    </w:p>
    <w:p w14:paraId="66113DE2" w14:textId="77777777" w:rsidR="00785BD6" w:rsidRPr="00612148" w:rsidRDefault="00785BD6" w:rsidP="00785BD6">
      <w:pPr>
        <w:pStyle w:val="afff"/>
        <w:spacing w:line="300" w:lineRule="auto"/>
      </w:pPr>
      <w:bookmarkStart w:id="347" w:name="_Ref403990024"/>
      <w:bookmarkStart w:id="348" w:name="_Ref403989998"/>
      <w:bookmarkStart w:id="349" w:name="_Toc411416292"/>
      <w:r w:rsidRPr="00612148">
        <w:t xml:space="preserve">Эколого-экономические показатели загрязнения атмосферного воздуха в период строительства представлены в таблице </w:t>
      </w:r>
      <w:r w:rsidRPr="00612148">
        <w:fldChar w:fldCharType="begin"/>
      </w:r>
      <w:r w:rsidRPr="00612148">
        <w:instrText xml:space="preserve"> REF _Ref428211003 \h  \* MERGEFORMAT </w:instrText>
      </w:r>
      <w:r w:rsidRPr="00612148">
        <w:fldChar w:fldCharType="separate"/>
      </w:r>
      <w:r w:rsidR="0017121E" w:rsidRPr="0017121E">
        <w:rPr>
          <w:vanish/>
        </w:rPr>
        <w:t xml:space="preserve">Таблица </w:t>
      </w:r>
      <w:r w:rsidR="0017121E" w:rsidRPr="0017121E">
        <w:rPr>
          <w:noProof/>
        </w:rPr>
        <w:t>8</w:t>
      </w:r>
      <w:r w:rsidR="0017121E" w:rsidRPr="0017121E">
        <w:t>.</w:t>
      </w:r>
      <w:r w:rsidR="0017121E" w:rsidRPr="0017121E">
        <w:rPr>
          <w:noProof/>
        </w:rPr>
        <w:t>1</w:t>
      </w:r>
      <w:r w:rsidRPr="00612148">
        <w:fldChar w:fldCharType="end"/>
      </w:r>
      <w:r w:rsidRPr="00612148">
        <w:t>.</w:t>
      </w:r>
    </w:p>
    <w:p w14:paraId="3E7FE1D7" w14:textId="77777777" w:rsidR="00785BD6" w:rsidRPr="00612148" w:rsidRDefault="00785BD6" w:rsidP="00785BD6">
      <w:pPr>
        <w:pStyle w:val="afff"/>
        <w:spacing w:line="288" w:lineRule="auto"/>
        <w:ind w:firstLine="0"/>
        <w:rPr>
          <w:b/>
          <w:sz w:val="20"/>
          <w:szCs w:val="20"/>
        </w:rPr>
      </w:pPr>
      <w:bookmarkStart w:id="350" w:name="_Ref417565788"/>
      <w:bookmarkStart w:id="351" w:name="_Ref428211003"/>
      <w:r w:rsidRPr="00612148">
        <w:rPr>
          <w:b/>
          <w:sz w:val="20"/>
          <w:szCs w:val="20"/>
        </w:rPr>
        <w:t xml:space="preserve">Таблица </w:t>
      </w:r>
      <w:bookmarkEnd w:id="350"/>
      <w:r w:rsidRPr="00612148">
        <w:rPr>
          <w:b/>
          <w:sz w:val="20"/>
          <w:szCs w:val="20"/>
        </w:rPr>
        <w:fldChar w:fldCharType="begin"/>
      </w:r>
      <w:r w:rsidRPr="00612148">
        <w:rPr>
          <w:b/>
          <w:sz w:val="20"/>
          <w:szCs w:val="20"/>
        </w:rPr>
        <w:instrText xml:space="preserve"> STYLEREF 1 \s </w:instrText>
      </w:r>
      <w:r w:rsidRPr="00612148">
        <w:rPr>
          <w:b/>
          <w:sz w:val="20"/>
          <w:szCs w:val="20"/>
        </w:rPr>
        <w:fldChar w:fldCharType="separate"/>
      </w:r>
      <w:r w:rsidR="0017121E">
        <w:rPr>
          <w:b/>
          <w:noProof/>
          <w:sz w:val="20"/>
          <w:szCs w:val="20"/>
        </w:rPr>
        <w:t>8</w:t>
      </w:r>
      <w:r w:rsidRPr="00612148">
        <w:rPr>
          <w:b/>
          <w:sz w:val="20"/>
          <w:szCs w:val="20"/>
        </w:rPr>
        <w:fldChar w:fldCharType="end"/>
      </w:r>
      <w:r w:rsidRPr="00612148">
        <w:rPr>
          <w:b/>
          <w:sz w:val="20"/>
          <w:szCs w:val="20"/>
        </w:rPr>
        <w:t>.</w:t>
      </w:r>
      <w:r w:rsidRPr="00612148">
        <w:rPr>
          <w:b/>
          <w:sz w:val="20"/>
          <w:szCs w:val="20"/>
        </w:rPr>
        <w:fldChar w:fldCharType="begin"/>
      </w:r>
      <w:r w:rsidRPr="00612148">
        <w:rPr>
          <w:b/>
          <w:sz w:val="20"/>
          <w:szCs w:val="20"/>
        </w:rPr>
        <w:instrText xml:space="preserve"> SEQ Таблица \* ARABIC \s 1 </w:instrText>
      </w:r>
      <w:r w:rsidRPr="00612148">
        <w:rPr>
          <w:b/>
          <w:sz w:val="20"/>
          <w:szCs w:val="20"/>
        </w:rPr>
        <w:fldChar w:fldCharType="separate"/>
      </w:r>
      <w:r w:rsidR="0017121E">
        <w:rPr>
          <w:b/>
          <w:noProof/>
          <w:sz w:val="20"/>
          <w:szCs w:val="20"/>
        </w:rPr>
        <w:t>1</w:t>
      </w:r>
      <w:r w:rsidRPr="00612148">
        <w:rPr>
          <w:b/>
          <w:noProof/>
          <w:sz w:val="20"/>
          <w:szCs w:val="20"/>
        </w:rPr>
        <w:fldChar w:fldCharType="end"/>
      </w:r>
      <w:bookmarkEnd w:id="351"/>
      <w:r w:rsidRPr="00612148">
        <w:rPr>
          <w:b/>
          <w:sz w:val="20"/>
          <w:szCs w:val="20"/>
        </w:rPr>
        <w:t xml:space="preserve"> - Эколого-экономические показатели загрязнения атмосферного воздуха в п</w:t>
      </w:r>
      <w:r w:rsidRPr="00612148">
        <w:rPr>
          <w:b/>
          <w:sz w:val="20"/>
          <w:szCs w:val="20"/>
        </w:rPr>
        <w:t>е</w:t>
      </w:r>
      <w:r w:rsidRPr="00612148">
        <w:rPr>
          <w:b/>
          <w:sz w:val="20"/>
          <w:szCs w:val="20"/>
        </w:rPr>
        <w:t>риод строительства</w:t>
      </w:r>
    </w:p>
    <w:tbl>
      <w:tblPr>
        <w:tblW w:w="9917" w:type="dxa"/>
        <w:tblInd w:w="-170" w:type="dxa"/>
        <w:tblLayout w:type="fixed"/>
        <w:tblLook w:val="04A0" w:firstRow="1" w:lastRow="0" w:firstColumn="1" w:lastColumn="0" w:noHBand="0" w:noVBand="1"/>
      </w:tblPr>
      <w:tblGrid>
        <w:gridCol w:w="701"/>
        <w:gridCol w:w="4964"/>
        <w:gridCol w:w="1134"/>
        <w:gridCol w:w="1276"/>
        <w:gridCol w:w="567"/>
        <w:gridCol w:w="1275"/>
      </w:tblGrid>
      <w:tr w:rsidR="00785BD6" w:rsidRPr="00612148" w14:paraId="5B41D1A2" w14:textId="77777777" w:rsidTr="008E456F">
        <w:trPr>
          <w:trHeight w:val="227"/>
          <w:tblHeader/>
        </w:trPr>
        <w:tc>
          <w:tcPr>
            <w:tcW w:w="5665" w:type="dxa"/>
            <w:gridSpan w:val="2"/>
            <w:tcBorders>
              <w:top w:val="single" w:sz="4" w:space="0" w:color="auto"/>
              <w:left w:val="nil"/>
              <w:bottom w:val="single" w:sz="4" w:space="0" w:color="auto"/>
              <w:right w:val="single" w:sz="4" w:space="0" w:color="auto"/>
            </w:tcBorders>
            <w:hideMark/>
          </w:tcPr>
          <w:p w14:paraId="4B07CDAC" w14:textId="77777777" w:rsidR="00785BD6" w:rsidRPr="00612148" w:rsidRDefault="00785BD6" w:rsidP="008E456F">
            <w:pPr>
              <w:spacing w:line="240" w:lineRule="auto"/>
              <w:ind w:firstLine="0"/>
              <w:jc w:val="center"/>
              <w:rPr>
                <w:rFonts w:eastAsia="Times New Roman" w:cs="Arial"/>
                <w:sz w:val="19"/>
                <w:szCs w:val="19"/>
                <w:lang w:eastAsia="ru-RU"/>
              </w:rPr>
            </w:pPr>
            <w:r w:rsidRPr="00612148">
              <w:rPr>
                <w:rFonts w:eastAsia="Times New Roman" w:cs="Arial"/>
                <w:sz w:val="19"/>
                <w:szCs w:val="19"/>
                <w:lang w:eastAsia="ru-RU"/>
              </w:rPr>
              <w:t>Вещество</w:t>
            </w:r>
          </w:p>
        </w:tc>
        <w:tc>
          <w:tcPr>
            <w:tcW w:w="1134" w:type="dxa"/>
            <w:vMerge w:val="restart"/>
            <w:tcBorders>
              <w:top w:val="single" w:sz="4" w:space="0" w:color="auto"/>
              <w:left w:val="nil"/>
              <w:bottom w:val="single" w:sz="4" w:space="0" w:color="auto"/>
              <w:right w:val="single" w:sz="4" w:space="0" w:color="auto"/>
            </w:tcBorders>
            <w:vAlign w:val="center"/>
            <w:hideMark/>
          </w:tcPr>
          <w:p w14:paraId="056A0DCA" w14:textId="77777777" w:rsidR="00785BD6" w:rsidRPr="00612148" w:rsidRDefault="00785BD6" w:rsidP="008E456F">
            <w:pPr>
              <w:spacing w:line="240" w:lineRule="auto"/>
              <w:ind w:firstLine="0"/>
              <w:jc w:val="center"/>
              <w:rPr>
                <w:rFonts w:eastAsia="Times New Roman" w:cs="Arial"/>
                <w:sz w:val="19"/>
                <w:szCs w:val="19"/>
                <w:lang w:eastAsia="ru-RU"/>
              </w:rPr>
            </w:pPr>
            <w:r w:rsidRPr="00612148">
              <w:rPr>
                <w:rFonts w:eastAsia="Times New Roman" w:cs="Arial"/>
                <w:sz w:val="19"/>
                <w:szCs w:val="19"/>
                <w:lang w:eastAsia="ru-RU"/>
              </w:rPr>
              <w:t>М</w:t>
            </w:r>
            <w:r w:rsidRPr="00612148">
              <w:rPr>
                <w:rFonts w:eastAsia="Times New Roman" w:cs="Arial"/>
                <w:sz w:val="19"/>
                <w:szCs w:val="19"/>
                <w:vertAlign w:val="subscript"/>
                <w:lang w:eastAsia="ru-RU"/>
              </w:rPr>
              <w:t>i</w:t>
            </w:r>
            <w:r w:rsidRPr="00612148">
              <w:rPr>
                <w:rFonts w:eastAsia="Times New Roman" w:cs="Arial"/>
                <w:sz w:val="19"/>
                <w:szCs w:val="19"/>
                <w:lang w:eastAsia="ru-RU"/>
              </w:rPr>
              <w:t xml:space="preserve"> т/год</w:t>
            </w:r>
          </w:p>
        </w:tc>
        <w:tc>
          <w:tcPr>
            <w:tcW w:w="1276" w:type="dxa"/>
            <w:vMerge w:val="restart"/>
            <w:tcBorders>
              <w:top w:val="single" w:sz="4" w:space="0" w:color="auto"/>
              <w:left w:val="nil"/>
              <w:bottom w:val="single" w:sz="4" w:space="0" w:color="auto"/>
              <w:right w:val="single" w:sz="4" w:space="0" w:color="auto"/>
            </w:tcBorders>
            <w:vAlign w:val="center"/>
            <w:hideMark/>
          </w:tcPr>
          <w:p w14:paraId="509FAABD" w14:textId="77777777" w:rsidR="00785BD6" w:rsidRPr="00612148" w:rsidRDefault="00785BD6" w:rsidP="008E456F">
            <w:pPr>
              <w:spacing w:line="240" w:lineRule="auto"/>
              <w:ind w:left="-113" w:right="-113" w:firstLine="0"/>
              <w:jc w:val="center"/>
              <w:rPr>
                <w:rFonts w:eastAsia="Times New Roman" w:cs="Arial"/>
                <w:sz w:val="19"/>
                <w:szCs w:val="19"/>
                <w:lang w:eastAsia="ru-RU"/>
              </w:rPr>
            </w:pPr>
            <w:r w:rsidRPr="00612148">
              <w:rPr>
                <w:rFonts w:eastAsia="Times New Roman" w:cs="Arial"/>
                <w:sz w:val="19"/>
                <w:szCs w:val="19"/>
                <w:lang w:eastAsia="ru-RU"/>
              </w:rPr>
              <w:t>Ставка платы, руб./т</w:t>
            </w:r>
          </w:p>
        </w:tc>
        <w:tc>
          <w:tcPr>
            <w:tcW w:w="567" w:type="dxa"/>
            <w:vMerge w:val="restart"/>
            <w:tcBorders>
              <w:top w:val="single" w:sz="4" w:space="0" w:color="auto"/>
              <w:left w:val="nil"/>
              <w:right w:val="single" w:sz="4" w:space="0" w:color="auto"/>
            </w:tcBorders>
            <w:vAlign w:val="center"/>
          </w:tcPr>
          <w:p w14:paraId="186602E2" w14:textId="77777777" w:rsidR="00785BD6" w:rsidRPr="00612148" w:rsidRDefault="00785BD6" w:rsidP="008E456F">
            <w:pPr>
              <w:spacing w:line="240" w:lineRule="auto"/>
              <w:ind w:firstLine="0"/>
              <w:jc w:val="center"/>
              <w:rPr>
                <w:rFonts w:eastAsia="Times New Roman" w:cs="Arial"/>
                <w:sz w:val="19"/>
                <w:szCs w:val="19"/>
                <w:lang w:eastAsia="ru-RU"/>
              </w:rPr>
            </w:pPr>
            <w:r w:rsidRPr="00612148">
              <w:rPr>
                <w:rFonts w:eastAsia="Times New Roman" w:cs="Arial"/>
                <w:sz w:val="19"/>
                <w:szCs w:val="19"/>
                <w:lang w:eastAsia="ru-RU"/>
              </w:rPr>
              <w:t>К</w:t>
            </w:r>
          </w:p>
        </w:tc>
        <w:tc>
          <w:tcPr>
            <w:tcW w:w="1275" w:type="dxa"/>
            <w:vMerge w:val="restart"/>
            <w:tcBorders>
              <w:top w:val="single" w:sz="4" w:space="0" w:color="auto"/>
              <w:left w:val="single" w:sz="4" w:space="0" w:color="auto"/>
              <w:bottom w:val="single" w:sz="4" w:space="0" w:color="auto"/>
              <w:right w:val="nil"/>
            </w:tcBorders>
            <w:vAlign w:val="center"/>
            <w:hideMark/>
          </w:tcPr>
          <w:p w14:paraId="1C8952FF" w14:textId="77777777" w:rsidR="00785BD6" w:rsidRPr="00612148" w:rsidRDefault="00785BD6" w:rsidP="008E456F">
            <w:pPr>
              <w:spacing w:line="240" w:lineRule="auto"/>
              <w:ind w:firstLine="0"/>
              <w:jc w:val="center"/>
              <w:rPr>
                <w:rFonts w:eastAsia="Times New Roman" w:cs="Arial"/>
                <w:sz w:val="19"/>
                <w:szCs w:val="19"/>
                <w:lang w:eastAsia="ru-RU"/>
              </w:rPr>
            </w:pPr>
            <w:r w:rsidRPr="00612148">
              <w:rPr>
                <w:rFonts w:eastAsia="Times New Roman" w:cs="Arial"/>
                <w:sz w:val="19"/>
                <w:szCs w:val="19"/>
                <w:lang w:eastAsia="ru-RU"/>
              </w:rPr>
              <w:t>Плата за выброс, руб./период</w:t>
            </w:r>
          </w:p>
        </w:tc>
      </w:tr>
      <w:tr w:rsidR="00785BD6" w:rsidRPr="00612148" w14:paraId="56890A7D" w14:textId="77777777" w:rsidTr="008E456F">
        <w:trPr>
          <w:trHeight w:val="227"/>
          <w:tblHeader/>
        </w:trPr>
        <w:tc>
          <w:tcPr>
            <w:tcW w:w="701" w:type="dxa"/>
            <w:tcBorders>
              <w:top w:val="single" w:sz="4" w:space="0" w:color="auto"/>
              <w:left w:val="nil"/>
              <w:bottom w:val="single" w:sz="4" w:space="0" w:color="auto"/>
              <w:right w:val="single" w:sz="4" w:space="0" w:color="auto"/>
            </w:tcBorders>
            <w:vAlign w:val="center"/>
            <w:hideMark/>
          </w:tcPr>
          <w:p w14:paraId="07141B42" w14:textId="77777777" w:rsidR="00785BD6" w:rsidRPr="00612148" w:rsidRDefault="00785BD6" w:rsidP="008E456F">
            <w:pPr>
              <w:spacing w:line="240" w:lineRule="auto"/>
              <w:ind w:firstLine="0"/>
              <w:jc w:val="center"/>
              <w:rPr>
                <w:rFonts w:eastAsia="Times New Roman" w:cs="Arial"/>
                <w:sz w:val="19"/>
                <w:szCs w:val="19"/>
                <w:lang w:eastAsia="ru-RU"/>
              </w:rPr>
            </w:pPr>
            <w:r w:rsidRPr="00612148">
              <w:rPr>
                <w:rFonts w:eastAsia="Times New Roman" w:cs="Arial"/>
                <w:sz w:val="19"/>
                <w:szCs w:val="19"/>
                <w:lang w:eastAsia="ru-RU"/>
              </w:rPr>
              <w:t>Код</w:t>
            </w:r>
          </w:p>
        </w:tc>
        <w:tc>
          <w:tcPr>
            <w:tcW w:w="4964" w:type="dxa"/>
            <w:tcBorders>
              <w:top w:val="single" w:sz="4" w:space="0" w:color="auto"/>
              <w:left w:val="nil"/>
              <w:bottom w:val="single" w:sz="4" w:space="0" w:color="auto"/>
              <w:right w:val="single" w:sz="4" w:space="0" w:color="auto"/>
            </w:tcBorders>
            <w:vAlign w:val="center"/>
            <w:hideMark/>
          </w:tcPr>
          <w:p w14:paraId="29665991" w14:textId="77777777" w:rsidR="00785BD6" w:rsidRPr="00612148" w:rsidRDefault="00785BD6" w:rsidP="008E456F">
            <w:pPr>
              <w:spacing w:line="240" w:lineRule="auto"/>
              <w:ind w:firstLine="0"/>
              <w:jc w:val="center"/>
              <w:rPr>
                <w:rFonts w:eastAsia="Times New Roman" w:cs="Arial"/>
                <w:sz w:val="19"/>
                <w:szCs w:val="19"/>
                <w:lang w:eastAsia="ru-RU"/>
              </w:rPr>
            </w:pPr>
            <w:r w:rsidRPr="00612148">
              <w:rPr>
                <w:rFonts w:eastAsia="Times New Roman" w:cs="Arial"/>
                <w:sz w:val="19"/>
                <w:szCs w:val="19"/>
                <w:lang w:eastAsia="ru-RU"/>
              </w:rPr>
              <w:t>Наименование</w:t>
            </w:r>
          </w:p>
        </w:tc>
        <w:tc>
          <w:tcPr>
            <w:tcW w:w="1134" w:type="dxa"/>
            <w:vMerge/>
            <w:tcBorders>
              <w:top w:val="single" w:sz="4" w:space="0" w:color="auto"/>
              <w:left w:val="nil"/>
              <w:bottom w:val="single" w:sz="4" w:space="0" w:color="auto"/>
              <w:right w:val="single" w:sz="4" w:space="0" w:color="auto"/>
            </w:tcBorders>
            <w:vAlign w:val="center"/>
            <w:hideMark/>
          </w:tcPr>
          <w:p w14:paraId="5686D80E" w14:textId="77777777" w:rsidR="00785BD6" w:rsidRPr="00612148" w:rsidRDefault="00785BD6" w:rsidP="008E456F">
            <w:pPr>
              <w:spacing w:line="240" w:lineRule="auto"/>
              <w:ind w:firstLine="0"/>
              <w:jc w:val="left"/>
              <w:rPr>
                <w:rFonts w:eastAsia="Times New Roman" w:cs="Arial"/>
                <w:sz w:val="19"/>
                <w:szCs w:val="19"/>
                <w:highlight w:val="lightGray"/>
                <w:lang w:eastAsia="ru-RU"/>
              </w:rPr>
            </w:pPr>
          </w:p>
        </w:tc>
        <w:tc>
          <w:tcPr>
            <w:tcW w:w="1276" w:type="dxa"/>
            <w:vMerge/>
            <w:tcBorders>
              <w:top w:val="single" w:sz="4" w:space="0" w:color="auto"/>
              <w:left w:val="nil"/>
              <w:bottom w:val="single" w:sz="4" w:space="0" w:color="auto"/>
              <w:right w:val="single" w:sz="4" w:space="0" w:color="auto"/>
            </w:tcBorders>
            <w:vAlign w:val="center"/>
            <w:hideMark/>
          </w:tcPr>
          <w:p w14:paraId="0E1B7CC3" w14:textId="77777777" w:rsidR="00785BD6" w:rsidRPr="00612148" w:rsidRDefault="00785BD6" w:rsidP="008E456F">
            <w:pPr>
              <w:spacing w:line="240" w:lineRule="auto"/>
              <w:ind w:firstLine="0"/>
              <w:jc w:val="left"/>
              <w:rPr>
                <w:rFonts w:eastAsia="Times New Roman" w:cs="Arial"/>
                <w:sz w:val="19"/>
                <w:szCs w:val="19"/>
                <w:highlight w:val="lightGray"/>
                <w:lang w:eastAsia="ru-RU"/>
              </w:rPr>
            </w:pPr>
          </w:p>
        </w:tc>
        <w:tc>
          <w:tcPr>
            <w:tcW w:w="567" w:type="dxa"/>
            <w:vMerge/>
            <w:tcBorders>
              <w:left w:val="nil"/>
              <w:bottom w:val="single" w:sz="4" w:space="0" w:color="auto"/>
              <w:right w:val="single" w:sz="4" w:space="0" w:color="auto"/>
            </w:tcBorders>
          </w:tcPr>
          <w:p w14:paraId="4F8DF8FD" w14:textId="77777777" w:rsidR="00785BD6" w:rsidRPr="00612148" w:rsidRDefault="00785BD6" w:rsidP="008E456F">
            <w:pPr>
              <w:spacing w:line="240" w:lineRule="auto"/>
              <w:ind w:firstLine="0"/>
              <w:jc w:val="left"/>
              <w:rPr>
                <w:rFonts w:eastAsia="Times New Roman" w:cs="Arial"/>
                <w:sz w:val="19"/>
                <w:szCs w:val="19"/>
                <w:highlight w:val="lightGray"/>
                <w:lang w:eastAsia="ru-RU"/>
              </w:rPr>
            </w:pPr>
          </w:p>
        </w:tc>
        <w:tc>
          <w:tcPr>
            <w:tcW w:w="1275" w:type="dxa"/>
            <w:vMerge/>
            <w:tcBorders>
              <w:top w:val="single" w:sz="4" w:space="0" w:color="auto"/>
              <w:left w:val="single" w:sz="4" w:space="0" w:color="auto"/>
              <w:bottom w:val="single" w:sz="4" w:space="0" w:color="auto"/>
              <w:right w:val="nil"/>
            </w:tcBorders>
            <w:vAlign w:val="center"/>
            <w:hideMark/>
          </w:tcPr>
          <w:p w14:paraId="1495EBF0" w14:textId="77777777" w:rsidR="00785BD6" w:rsidRPr="00612148" w:rsidRDefault="00785BD6" w:rsidP="008E456F">
            <w:pPr>
              <w:spacing w:line="240" w:lineRule="auto"/>
              <w:ind w:firstLine="0"/>
              <w:jc w:val="left"/>
              <w:rPr>
                <w:rFonts w:eastAsia="Times New Roman" w:cs="Arial"/>
                <w:sz w:val="19"/>
                <w:szCs w:val="19"/>
                <w:highlight w:val="lightGray"/>
                <w:lang w:eastAsia="ru-RU"/>
              </w:rPr>
            </w:pPr>
          </w:p>
        </w:tc>
      </w:tr>
      <w:tr w:rsidR="008A4C5D" w:rsidRPr="00612148" w14:paraId="05D5DC82" w14:textId="77777777" w:rsidTr="00632C85">
        <w:trPr>
          <w:trHeight w:val="227"/>
        </w:trPr>
        <w:tc>
          <w:tcPr>
            <w:tcW w:w="701" w:type="dxa"/>
            <w:tcBorders>
              <w:top w:val="nil"/>
              <w:left w:val="nil"/>
              <w:bottom w:val="single" w:sz="4" w:space="0" w:color="auto"/>
              <w:right w:val="single" w:sz="4" w:space="0" w:color="auto"/>
            </w:tcBorders>
            <w:hideMark/>
          </w:tcPr>
          <w:p w14:paraId="62642F01" w14:textId="77777777" w:rsidR="008A4C5D" w:rsidRPr="00612148" w:rsidRDefault="008A4C5D" w:rsidP="008E456F">
            <w:pPr>
              <w:spacing w:line="240" w:lineRule="auto"/>
              <w:ind w:firstLine="0"/>
              <w:jc w:val="center"/>
              <w:rPr>
                <w:rFonts w:eastAsia="Times New Roman" w:cs="Arial"/>
                <w:sz w:val="19"/>
                <w:szCs w:val="19"/>
                <w:lang w:eastAsia="ru-RU"/>
              </w:rPr>
            </w:pPr>
            <w:r w:rsidRPr="00612148">
              <w:rPr>
                <w:rFonts w:eastAsia="Times New Roman" w:cs="Arial"/>
                <w:sz w:val="19"/>
                <w:szCs w:val="19"/>
                <w:lang w:eastAsia="ru-RU"/>
              </w:rPr>
              <w:t>0123</w:t>
            </w:r>
          </w:p>
        </w:tc>
        <w:tc>
          <w:tcPr>
            <w:tcW w:w="4964" w:type="dxa"/>
            <w:tcBorders>
              <w:top w:val="nil"/>
              <w:left w:val="nil"/>
              <w:bottom w:val="single" w:sz="4" w:space="0" w:color="auto"/>
              <w:right w:val="single" w:sz="4" w:space="0" w:color="auto"/>
            </w:tcBorders>
            <w:hideMark/>
          </w:tcPr>
          <w:p w14:paraId="386C3226" w14:textId="77777777" w:rsidR="008A4C5D" w:rsidRPr="00612148" w:rsidRDefault="008A4C5D" w:rsidP="008E456F">
            <w:pPr>
              <w:spacing w:line="240" w:lineRule="auto"/>
              <w:ind w:firstLine="0"/>
              <w:rPr>
                <w:rFonts w:eastAsia="Times New Roman" w:cs="Arial"/>
                <w:sz w:val="19"/>
                <w:szCs w:val="19"/>
                <w:lang w:eastAsia="ru-RU"/>
              </w:rPr>
            </w:pPr>
            <w:r w:rsidRPr="00612148">
              <w:rPr>
                <w:rFonts w:eastAsia="Times New Roman" w:cs="Arial"/>
                <w:sz w:val="19"/>
                <w:szCs w:val="19"/>
                <w:lang w:eastAsia="ru-RU"/>
              </w:rPr>
              <w:t>диЖелезо триоксид (Железа оксид) (в пересчете на железо)</w:t>
            </w:r>
          </w:p>
        </w:tc>
        <w:tc>
          <w:tcPr>
            <w:tcW w:w="1134" w:type="dxa"/>
            <w:tcBorders>
              <w:top w:val="nil"/>
              <w:left w:val="nil"/>
              <w:bottom w:val="single" w:sz="4" w:space="0" w:color="auto"/>
              <w:right w:val="single" w:sz="4" w:space="0" w:color="auto"/>
            </w:tcBorders>
            <w:vAlign w:val="bottom"/>
            <w:hideMark/>
          </w:tcPr>
          <w:p w14:paraId="29CCAE27" w14:textId="374577B6"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0,000182</w:t>
            </w:r>
          </w:p>
        </w:tc>
        <w:tc>
          <w:tcPr>
            <w:tcW w:w="1276" w:type="dxa"/>
            <w:tcBorders>
              <w:top w:val="nil"/>
              <w:left w:val="nil"/>
              <w:bottom w:val="single" w:sz="4" w:space="0" w:color="auto"/>
              <w:right w:val="single" w:sz="4" w:space="0" w:color="auto"/>
            </w:tcBorders>
            <w:vAlign w:val="center"/>
            <w:hideMark/>
          </w:tcPr>
          <w:p w14:paraId="2C41D98C" w14:textId="77777777"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36,6*</w:t>
            </w:r>
          </w:p>
        </w:tc>
        <w:tc>
          <w:tcPr>
            <w:tcW w:w="567" w:type="dxa"/>
            <w:tcBorders>
              <w:top w:val="nil"/>
              <w:left w:val="nil"/>
              <w:bottom w:val="single" w:sz="4" w:space="0" w:color="auto"/>
              <w:right w:val="single" w:sz="4" w:space="0" w:color="auto"/>
            </w:tcBorders>
            <w:vAlign w:val="center"/>
          </w:tcPr>
          <w:p w14:paraId="75439F5B" w14:textId="77777777" w:rsidR="008A4C5D" w:rsidRPr="008A4C5D" w:rsidRDefault="008A4C5D" w:rsidP="008E456F">
            <w:pPr>
              <w:spacing w:line="240" w:lineRule="auto"/>
              <w:ind w:firstLine="0"/>
              <w:jc w:val="center"/>
              <w:rPr>
                <w:rFonts w:cs="Arial"/>
                <w:sz w:val="19"/>
                <w:szCs w:val="19"/>
              </w:rPr>
            </w:pPr>
            <w:r w:rsidRPr="008A4C5D">
              <w:rPr>
                <w:rFonts w:cs="Arial"/>
                <w:sz w:val="19"/>
                <w:szCs w:val="19"/>
              </w:rPr>
              <w:t>1</w:t>
            </w:r>
          </w:p>
        </w:tc>
        <w:tc>
          <w:tcPr>
            <w:tcW w:w="1275" w:type="dxa"/>
            <w:tcBorders>
              <w:top w:val="nil"/>
              <w:left w:val="single" w:sz="4" w:space="0" w:color="auto"/>
              <w:bottom w:val="single" w:sz="4" w:space="0" w:color="auto"/>
              <w:right w:val="nil"/>
            </w:tcBorders>
            <w:vAlign w:val="bottom"/>
          </w:tcPr>
          <w:p w14:paraId="3E455B8C" w14:textId="5787FC79"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0,01</w:t>
            </w:r>
          </w:p>
        </w:tc>
      </w:tr>
      <w:tr w:rsidR="008A4C5D" w:rsidRPr="00612148" w14:paraId="3B0016D7" w14:textId="77777777" w:rsidTr="00632C85">
        <w:trPr>
          <w:trHeight w:val="227"/>
        </w:trPr>
        <w:tc>
          <w:tcPr>
            <w:tcW w:w="701" w:type="dxa"/>
            <w:tcBorders>
              <w:top w:val="nil"/>
              <w:left w:val="nil"/>
              <w:bottom w:val="single" w:sz="4" w:space="0" w:color="auto"/>
              <w:right w:val="single" w:sz="4" w:space="0" w:color="auto"/>
            </w:tcBorders>
            <w:hideMark/>
          </w:tcPr>
          <w:p w14:paraId="7879281D" w14:textId="77777777" w:rsidR="008A4C5D" w:rsidRPr="00612148" w:rsidRDefault="008A4C5D" w:rsidP="008E456F">
            <w:pPr>
              <w:spacing w:line="240" w:lineRule="auto"/>
              <w:ind w:firstLine="0"/>
              <w:jc w:val="center"/>
              <w:rPr>
                <w:rFonts w:eastAsia="Times New Roman" w:cs="Arial"/>
                <w:sz w:val="19"/>
                <w:szCs w:val="19"/>
                <w:lang w:eastAsia="ru-RU"/>
              </w:rPr>
            </w:pPr>
            <w:r w:rsidRPr="00612148">
              <w:rPr>
                <w:rFonts w:eastAsia="Times New Roman" w:cs="Arial"/>
                <w:sz w:val="19"/>
                <w:szCs w:val="19"/>
                <w:lang w:eastAsia="ru-RU"/>
              </w:rPr>
              <w:t>0143</w:t>
            </w:r>
          </w:p>
        </w:tc>
        <w:tc>
          <w:tcPr>
            <w:tcW w:w="4964" w:type="dxa"/>
            <w:tcBorders>
              <w:top w:val="nil"/>
              <w:left w:val="nil"/>
              <w:bottom w:val="single" w:sz="4" w:space="0" w:color="auto"/>
              <w:right w:val="single" w:sz="4" w:space="0" w:color="auto"/>
            </w:tcBorders>
            <w:hideMark/>
          </w:tcPr>
          <w:p w14:paraId="5B04C5E9" w14:textId="77777777" w:rsidR="008A4C5D" w:rsidRPr="00612148" w:rsidRDefault="008A4C5D" w:rsidP="008E456F">
            <w:pPr>
              <w:spacing w:line="240" w:lineRule="auto"/>
              <w:ind w:firstLine="0"/>
              <w:rPr>
                <w:rFonts w:eastAsia="Times New Roman" w:cs="Arial"/>
                <w:sz w:val="19"/>
                <w:szCs w:val="19"/>
                <w:lang w:eastAsia="ru-RU"/>
              </w:rPr>
            </w:pPr>
            <w:r w:rsidRPr="00612148">
              <w:rPr>
                <w:rFonts w:eastAsia="Times New Roman" w:cs="Arial"/>
                <w:sz w:val="19"/>
                <w:szCs w:val="19"/>
                <w:lang w:eastAsia="ru-RU"/>
              </w:rPr>
              <w:t>Марганец и его соединения (в пересчете на марга</w:t>
            </w:r>
            <w:r w:rsidRPr="00612148">
              <w:rPr>
                <w:rFonts w:eastAsia="Times New Roman" w:cs="Arial"/>
                <w:sz w:val="19"/>
                <w:szCs w:val="19"/>
                <w:lang w:eastAsia="ru-RU"/>
              </w:rPr>
              <w:t>н</w:t>
            </w:r>
            <w:r w:rsidRPr="00612148">
              <w:rPr>
                <w:rFonts w:eastAsia="Times New Roman" w:cs="Arial"/>
                <w:sz w:val="19"/>
                <w:szCs w:val="19"/>
                <w:lang w:eastAsia="ru-RU"/>
              </w:rPr>
              <w:t>ца (IV) оксид)</w:t>
            </w:r>
          </w:p>
        </w:tc>
        <w:tc>
          <w:tcPr>
            <w:tcW w:w="1134" w:type="dxa"/>
            <w:tcBorders>
              <w:top w:val="nil"/>
              <w:left w:val="nil"/>
              <w:bottom w:val="single" w:sz="4" w:space="0" w:color="auto"/>
              <w:right w:val="single" w:sz="4" w:space="0" w:color="auto"/>
            </w:tcBorders>
            <w:vAlign w:val="bottom"/>
            <w:hideMark/>
          </w:tcPr>
          <w:p w14:paraId="612972B4" w14:textId="64991C9D"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0,000016</w:t>
            </w:r>
          </w:p>
        </w:tc>
        <w:tc>
          <w:tcPr>
            <w:tcW w:w="1276" w:type="dxa"/>
            <w:tcBorders>
              <w:top w:val="nil"/>
              <w:left w:val="nil"/>
              <w:bottom w:val="single" w:sz="4" w:space="0" w:color="auto"/>
              <w:right w:val="single" w:sz="4" w:space="0" w:color="auto"/>
            </w:tcBorders>
            <w:hideMark/>
          </w:tcPr>
          <w:p w14:paraId="0E225549" w14:textId="77777777"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5473,5</w:t>
            </w:r>
          </w:p>
        </w:tc>
        <w:tc>
          <w:tcPr>
            <w:tcW w:w="567" w:type="dxa"/>
            <w:tcBorders>
              <w:top w:val="nil"/>
              <w:left w:val="nil"/>
              <w:bottom w:val="single" w:sz="4" w:space="0" w:color="auto"/>
              <w:right w:val="single" w:sz="4" w:space="0" w:color="auto"/>
            </w:tcBorders>
            <w:vAlign w:val="center"/>
          </w:tcPr>
          <w:p w14:paraId="562E8897" w14:textId="77777777" w:rsidR="008A4C5D" w:rsidRPr="008A4C5D" w:rsidRDefault="008A4C5D" w:rsidP="008E456F">
            <w:pPr>
              <w:spacing w:line="240" w:lineRule="auto"/>
              <w:ind w:firstLine="0"/>
              <w:jc w:val="center"/>
              <w:rPr>
                <w:rFonts w:cs="Arial"/>
                <w:sz w:val="19"/>
                <w:szCs w:val="19"/>
              </w:rPr>
            </w:pPr>
            <w:r w:rsidRPr="008A4C5D">
              <w:rPr>
                <w:rFonts w:cs="Arial"/>
                <w:sz w:val="19"/>
                <w:szCs w:val="19"/>
              </w:rPr>
              <w:t>1</w:t>
            </w:r>
          </w:p>
        </w:tc>
        <w:tc>
          <w:tcPr>
            <w:tcW w:w="1275" w:type="dxa"/>
            <w:tcBorders>
              <w:top w:val="nil"/>
              <w:left w:val="single" w:sz="4" w:space="0" w:color="auto"/>
              <w:bottom w:val="single" w:sz="4" w:space="0" w:color="auto"/>
              <w:right w:val="nil"/>
            </w:tcBorders>
            <w:vAlign w:val="bottom"/>
          </w:tcPr>
          <w:p w14:paraId="523AF61A" w14:textId="34456ED7"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0,09</w:t>
            </w:r>
          </w:p>
        </w:tc>
      </w:tr>
      <w:tr w:rsidR="008A4C5D" w:rsidRPr="00612148" w14:paraId="5ED0A469" w14:textId="77777777" w:rsidTr="00632C85">
        <w:trPr>
          <w:trHeight w:val="227"/>
        </w:trPr>
        <w:tc>
          <w:tcPr>
            <w:tcW w:w="701" w:type="dxa"/>
            <w:tcBorders>
              <w:top w:val="nil"/>
              <w:left w:val="nil"/>
              <w:bottom w:val="single" w:sz="4" w:space="0" w:color="auto"/>
              <w:right w:val="single" w:sz="4" w:space="0" w:color="auto"/>
            </w:tcBorders>
            <w:hideMark/>
          </w:tcPr>
          <w:p w14:paraId="0D791651" w14:textId="77777777" w:rsidR="008A4C5D" w:rsidRPr="00612148" w:rsidRDefault="008A4C5D" w:rsidP="008E456F">
            <w:pPr>
              <w:spacing w:line="240" w:lineRule="auto"/>
              <w:ind w:firstLine="0"/>
              <w:jc w:val="center"/>
              <w:rPr>
                <w:rFonts w:eastAsia="Times New Roman" w:cs="Arial"/>
                <w:sz w:val="19"/>
                <w:szCs w:val="19"/>
                <w:lang w:eastAsia="ru-RU"/>
              </w:rPr>
            </w:pPr>
            <w:r w:rsidRPr="00612148">
              <w:rPr>
                <w:rFonts w:eastAsia="Times New Roman" w:cs="Arial"/>
                <w:sz w:val="19"/>
                <w:szCs w:val="19"/>
                <w:lang w:eastAsia="ru-RU"/>
              </w:rPr>
              <w:t>0301</w:t>
            </w:r>
          </w:p>
        </w:tc>
        <w:tc>
          <w:tcPr>
            <w:tcW w:w="4964" w:type="dxa"/>
            <w:tcBorders>
              <w:top w:val="nil"/>
              <w:left w:val="nil"/>
              <w:bottom w:val="single" w:sz="4" w:space="0" w:color="auto"/>
              <w:right w:val="single" w:sz="4" w:space="0" w:color="auto"/>
            </w:tcBorders>
            <w:hideMark/>
          </w:tcPr>
          <w:p w14:paraId="7959DD97" w14:textId="77777777" w:rsidR="008A4C5D" w:rsidRPr="00612148" w:rsidRDefault="008A4C5D" w:rsidP="008E456F">
            <w:pPr>
              <w:spacing w:line="240" w:lineRule="auto"/>
              <w:ind w:firstLine="0"/>
              <w:rPr>
                <w:rFonts w:eastAsia="Times New Roman" w:cs="Arial"/>
                <w:sz w:val="19"/>
                <w:szCs w:val="19"/>
                <w:lang w:eastAsia="ru-RU"/>
              </w:rPr>
            </w:pPr>
            <w:r w:rsidRPr="00612148">
              <w:rPr>
                <w:rFonts w:eastAsia="Times New Roman" w:cs="Arial"/>
                <w:sz w:val="19"/>
                <w:szCs w:val="19"/>
                <w:lang w:eastAsia="ru-RU"/>
              </w:rPr>
              <w:t>Азота диоксид (Азот (IV) оксид)</w:t>
            </w:r>
          </w:p>
        </w:tc>
        <w:tc>
          <w:tcPr>
            <w:tcW w:w="1134" w:type="dxa"/>
            <w:tcBorders>
              <w:top w:val="nil"/>
              <w:left w:val="nil"/>
              <w:bottom w:val="single" w:sz="4" w:space="0" w:color="auto"/>
              <w:right w:val="single" w:sz="4" w:space="0" w:color="auto"/>
            </w:tcBorders>
            <w:vAlign w:val="bottom"/>
            <w:hideMark/>
          </w:tcPr>
          <w:p w14:paraId="0796E497" w14:textId="4AFD9737"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5,591640</w:t>
            </w:r>
          </w:p>
        </w:tc>
        <w:tc>
          <w:tcPr>
            <w:tcW w:w="1276" w:type="dxa"/>
            <w:tcBorders>
              <w:top w:val="nil"/>
              <w:left w:val="nil"/>
              <w:bottom w:val="single" w:sz="4" w:space="0" w:color="auto"/>
              <w:right w:val="single" w:sz="4" w:space="0" w:color="auto"/>
            </w:tcBorders>
            <w:hideMark/>
          </w:tcPr>
          <w:p w14:paraId="42CC3CB6" w14:textId="77777777"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138,8</w:t>
            </w:r>
          </w:p>
        </w:tc>
        <w:tc>
          <w:tcPr>
            <w:tcW w:w="567" w:type="dxa"/>
            <w:tcBorders>
              <w:top w:val="nil"/>
              <w:left w:val="nil"/>
              <w:bottom w:val="single" w:sz="4" w:space="0" w:color="auto"/>
              <w:right w:val="single" w:sz="4" w:space="0" w:color="auto"/>
            </w:tcBorders>
            <w:vAlign w:val="center"/>
          </w:tcPr>
          <w:p w14:paraId="3041F360" w14:textId="77777777" w:rsidR="008A4C5D" w:rsidRPr="008A4C5D" w:rsidRDefault="008A4C5D" w:rsidP="008E456F">
            <w:pPr>
              <w:spacing w:line="240" w:lineRule="auto"/>
              <w:ind w:firstLine="0"/>
              <w:jc w:val="center"/>
              <w:rPr>
                <w:rFonts w:cs="Arial"/>
                <w:sz w:val="19"/>
                <w:szCs w:val="19"/>
              </w:rPr>
            </w:pPr>
            <w:r w:rsidRPr="008A4C5D">
              <w:rPr>
                <w:rFonts w:cs="Arial"/>
                <w:sz w:val="19"/>
                <w:szCs w:val="19"/>
              </w:rPr>
              <w:t>1</w:t>
            </w:r>
          </w:p>
        </w:tc>
        <w:tc>
          <w:tcPr>
            <w:tcW w:w="1275" w:type="dxa"/>
            <w:tcBorders>
              <w:top w:val="nil"/>
              <w:left w:val="single" w:sz="4" w:space="0" w:color="auto"/>
              <w:bottom w:val="single" w:sz="4" w:space="0" w:color="auto"/>
              <w:right w:val="nil"/>
            </w:tcBorders>
            <w:vAlign w:val="bottom"/>
          </w:tcPr>
          <w:p w14:paraId="6D227ADF" w14:textId="06ADA4AC"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776,12</w:t>
            </w:r>
          </w:p>
        </w:tc>
      </w:tr>
      <w:tr w:rsidR="008A4C5D" w:rsidRPr="00612148" w14:paraId="68AF165E" w14:textId="77777777" w:rsidTr="00632C85">
        <w:trPr>
          <w:trHeight w:val="227"/>
        </w:trPr>
        <w:tc>
          <w:tcPr>
            <w:tcW w:w="701" w:type="dxa"/>
            <w:tcBorders>
              <w:top w:val="nil"/>
              <w:left w:val="nil"/>
              <w:bottom w:val="single" w:sz="4" w:space="0" w:color="auto"/>
              <w:right w:val="single" w:sz="4" w:space="0" w:color="auto"/>
            </w:tcBorders>
            <w:hideMark/>
          </w:tcPr>
          <w:p w14:paraId="05404377" w14:textId="77777777" w:rsidR="008A4C5D" w:rsidRPr="00612148" w:rsidRDefault="008A4C5D" w:rsidP="008E456F">
            <w:pPr>
              <w:spacing w:line="240" w:lineRule="auto"/>
              <w:ind w:firstLine="0"/>
              <w:jc w:val="center"/>
              <w:rPr>
                <w:rFonts w:eastAsia="Times New Roman" w:cs="Arial"/>
                <w:sz w:val="19"/>
                <w:szCs w:val="19"/>
                <w:lang w:eastAsia="ru-RU"/>
              </w:rPr>
            </w:pPr>
            <w:r w:rsidRPr="00612148">
              <w:rPr>
                <w:rFonts w:eastAsia="Times New Roman" w:cs="Arial"/>
                <w:sz w:val="19"/>
                <w:szCs w:val="19"/>
                <w:lang w:eastAsia="ru-RU"/>
              </w:rPr>
              <w:t>0304</w:t>
            </w:r>
          </w:p>
        </w:tc>
        <w:tc>
          <w:tcPr>
            <w:tcW w:w="4964" w:type="dxa"/>
            <w:tcBorders>
              <w:top w:val="nil"/>
              <w:left w:val="nil"/>
              <w:bottom w:val="single" w:sz="4" w:space="0" w:color="auto"/>
              <w:right w:val="single" w:sz="4" w:space="0" w:color="auto"/>
            </w:tcBorders>
            <w:hideMark/>
          </w:tcPr>
          <w:p w14:paraId="0D68CE40" w14:textId="77777777" w:rsidR="008A4C5D" w:rsidRPr="00612148" w:rsidRDefault="008A4C5D" w:rsidP="008E456F">
            <w:pPr>
              <w:spacing w:line="240" w:lineRule="auto"/>
              <w:ind w:firstLine="0"/>
              <w:rPr>
                <w:rFonts w:eastAsia="Times New Roman" w:cs="Arial"/>
                <w:sz w:val="19"/>
                <w:szCs w:val="19"/>
                <w:lang w:eastAsia="ru-RU"/>
              </w:rPr>
            </w:pPr>
            <w:r w:rsidRPr="00612148">
              <w:rPr>
                <w:rFonts w:eastAsia="Times New Roman" w:cs="Arial"/>
                <w:sz w:val="19"/>
                <w:szCs w:val="19"/>
                <w:lang w:eastAsia="ru-RU"/>
              </w:rPr>
              <w:t>Азот (II) оксид (Азота оксид)</w:t>
            </w:r>
          </w:p>
        </w:tc>
        <w:tc>
          <w:tcPr>
            <w:tcW w:w="1134" w:type="dxa"/>
            <w:tcBorders>
              <w:top w:val="nil"/>
              <w:left w:val="nil"/>
              <w:bottom w:val="single" w:sz="4" w:space="0" w:color="auto"/>
              <w:right w:val="single" w:sz="4" w:space="0" w:color="auto"/>
            </w:tcBorders>
            <w:vAlign w:val="bottom"/>
            <w:hideMark/>
          </w:tcPr>
          <w:p w14:paraId="08BD3290" w14:textId="55467A6D"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0,908642</w:t>
            </w:r>
          </w:p>
        </w:tc>
        <w:tc>
          <w:tcPr>
            <w:tcW w:w="1276" w:type="dxa"/>
            <w:tcBorders>
              <w:top w:val="nil"/>
              <w:left w:val="nil"/>
              <w:bottom w:val="single" w:sz="4" w:space="0" w:color="auto"/>
              <w:right w:val="single" w:sz="4" w:space="0" w:color="auto"/>
            </w:tcBorders>
            <w:hideMark/>
          </w:tcPr>
          <w:p w14:paraId="5D497276" w14:textId="77777777"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93,5</w:t>
            </w:r>
          </w:p>
        </w:tc>
        <w:tc>
          <w:tcPr>
            <w:tcW w:w="567" w:type="dxa"/>
            <w:tcBorders>
              <w:top w:val="nil"/>
              <w:left w:val="nil"/>
              <w:bottom w:val="single" w:sz="4" w:space="0" w:color="auto"/>
              <w:right w:val="single" w:sz="4" w:space="0" w:color="auto"/>
            </w:tcBorders>
            <w:vAlign w:val="center"/>
          </w:tcPr>
          <w:p w14:paraId="65B902E4" w14:textId="77777777" w:rsidR="008A4C5D" w:rsidRPr="008A4C5D" w:rsidRDefault="008A4C5D" w:rsidP="008E456F">
            <w:pPr>
              <w:spacing w:line="240" w:lineRule="auto"/>
              <w:ind w:firstLine="0"/>
              <w:jc w:val="center"/>
              <w:rPr>
                <w:rFonts w:cs="Arial"/>
                <w:sz w:val="19"/>
                <w:szCs w:val="19"/>
              </w:rPr>
            </w:pPr>
            <w:r w:rsidRPr="008A4C5D">
              <w:rPr>
                <w:rFonts w:cs="Arial"/>
                <w:sz w:val="19"/>
                <w:szCs w:val="19"/>
              </w:rPr>
              <w:t>1</w:t>
            </w:r>
          </w:p>
        </w:tc>
        <w:tc>
          <w:tcPr>
            <w:tcW w:w="1275" w:type="dxa"/>
            <w:tcBorders>
              <w:top w:val="nil"/>
              <w:left w:val="single" w:sz="4" w:space="0" w:color="auto"/>
              <w:bottom w:val="single" w:sz="4" w:space="0" w:color="auto"/>
              <w:right w:val="nil"/>
            </w:tcBorders>
            <w:vAlign w:val="bottom"/>
          </w:tcPr>
          <w:p w14:paraId="05B0BF7F" w14:textId="7A4F0AC0"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84,96</w:t>
            </w:r>
          </w:p>
        </w:tc>
      </w:tr>
      <w:tr w:rsidR="008A4C5D" w:rsidRPr="00612148" w14:paraId="2D83D5D2" w14:textId="77777777" w:rsidTr="00632C85">
        <w:trPr>
          <w:trHeight w:val="227"/>
        </w:trPr>
        <w:tc>
          <w:tcPr>
            <w:tcW w:w="701" w:type="dxa"/>
            <w:tcBorders>
              <w:top w:val="nil"/>
              <w:left w:val="nil"/>
              <w:bottom w:val="single" w:sz="4" w:space="0" w:color="auto"/>
              <w:right w:val="single" w:sz="4" w:space="0" w:color="auto"/>
            </w:tcBorders>
            <w:hideMark/>
          </w:tcPr>
          <w:p w14:paraId="1FFA0CEF" w14:textId="77777777" w:rsidR="008A4C5D" w:rsidRPr="00612148" w:rsidRDefault="008A4C5D" w:rsidP="008E456F">
            <w:pPr>
              <w:spacing w:line="240" w:lineRule="auto"/>
              <w:ind w:firstLine="0"/>
              <w:jc w:val="center"/>
              <w:rPr>
                <w:rFonts w:eastAsia="Times New Roman" w:cs="Arial"/>
                <w:sz w:val="19"/>
                <w:szCs w:val="19"/>
                <w:lang w:eastAsia="ru-RU"/>
              </w:rPr>
            </w:pPr>
            <w:r w:rsidRPr="00612148">
              <w:rPr>
                <w:rFonts w:eastAsia="Times New Roman" w:cs="Arial"/>
                <w:sz w:val="19"/>
                <w:szCs w:val="19"/>
                <w:lang w:eastAsia="ru-RU"/>
              </w:rPr>
              <w:t>0328</w:t>
            </w:r>
          </w:p>
        </w:tc>
        <w:tc>
          <w:tcPr>
            <w:tcW w:w="4964" w:type="dxa"/>
            <w:tcBorders>
              <w:top w:val="nil"/>
              <w:left w:val="nil"/>
              <w:bottom w:val="single" w:sz="4" w:space="0" w:color="auto"/>
              <w:right w:val="single" w:sz="4" w:space="0" w:color="auto"/>
            </w:tcBorders>
            <w:hideMark/>
          </w:tcPr>
          <w:p w14:paraId="56CEFF2B" w14:textId="77777777" w:rsidR="008A4C5D" w:rsidRPr="00612148" w:rsidRDefault="008A4C5D" w:rsidP="008E456F">
            <w:pPr>
              <w:spacing w:line="240" w:lineRule="auto"/>
              <w:ind w:firstLine="0"/>
              <w:rPr>
                <w:rFonts w:eastAsia="Times New Roman" w:cs="Arial"/>
                <w:sz w:val="19"/>
                <w:szCs w:val="19"/>
                <w:lang w:eastAsia="ru-RU"/>
              </w:rPr>
            </w:pPr>
            <w:r w:rsidRPr="00612148">
              <w:rPr>
                <w:rFonts w:eastAsia="Times New Roman" w:cs="Arial"/>
                <w:sz w:val="19"/>
                <w:szCs w:val="19"/>
                <w:lang w:eastAsia="ru-RU"/>
              </w:rPr>
              <w:t>Углерод (Сажа)</w:t>
            </w:r>
          </w:p>
        </w:tc>
        <w:tc>
          <w:tcPr>
            <w:tcW w:w="1134" w:type="dxa"/>
            <w:tcBorders>
              <w:top w:val="nil"/>
              <w:left w:val="nil"/>
              <w:bottom w:val="single" w:sz="4" w:space="0" w:color="auto"/>
              <w:right w:val="single" w:sz="4" w:space="0" w:color="auto"/>
            </w:tcBorders>
            <w:vAlign w:val="bottom"/>
            <w:hideMark/>
          </w:tcPr>
          <w:p w14:paraId="5E20065C" w14:textId="4E2A5F90"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0,867962</w:t>
            </w:r>
          </w:p>
        </w:tc>
        <w:tc>
          <w:tcPr>
            <w:tcW w:w="1276" w:type="dxa"/>
            <w:tcBorders>
              <w:top w:val="nil"/>
              <w:left w:val="nil"/>
              <w:bottom w:val="single" w:sz="4" w:space="0" w:color="auto"/>
              <w:right w:val="single" w:sz="4" w:space="0" w:color="auto"/>
            </w:tcBorders>
            <w:hideMark/>
          </w:tcPr>
          <w:p w14:paraId="0DA0ED4A" w14:textId="77777777"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36,6*</w:t>
            </w:r>
          </w:p>
        </w:tc>
        <w:tc>
          <w:tcPr>
            <w:tcW w:w="567" w:type="dxa"/>
            <w:tcBorders>
              <w:top w:val="nil"/>
              <w:left w:val="nil"/>
              <w:bottom w:val="single" w:sz="4" w:space="0" w:color="auto"/>
              <w:right w:val="single" w:sz="4" w:space="0" w:color="auto"/>
            </w:tcBorders>
            <w:vAlign w:val="center"/>
          </w:tcPr>
          <w:p w14:paraId="71BBD8A4" w14:textId="77777777" w:rsidR="008A4C5D" w:rsidRPr="008A4C5D" w:rsidRDefault="008A4C5D" w:rsidP="008E456F">
            <w:pPr>
              <w:spacing w:line="240" w:lineRule="auto"/>
              <w:ind w:firstLine="0"/>
              <w:jc w:val="center"/>
              <w:rPr>
                <w:rFonts w:cs="Arial"/>
                <w:sz w:val="19"/>
                <w:szCs w:val="19"/>
              </w:rPr>
            </w:pPr>
            <w:r w:rsidRPr="008A4C5D">
              <w:rPr>
                <w:rFonts w:cs="Arial"/>
                <w:sz w:val="19"/>
                <w:szCs w:val="19"/>
              </w:rPr>
              <w:t>1</w:t>
            </w:r>
          </w:p>
        </w:tc>
        <w:tc>
          <w:tcPr>
            <w:tcW w:w="1275" w:type="dxa"/>
            <w:tcBorders>
              <w:top w:val="nil"/>
              <w:left w:val="single" w:sz="4" w:space="0" w:color="auto"/>
              <w:bottom w:val="single" w:sz="4" w:space="0" w:color="auto"/>
              <w:right w:val="nil"/>
            </w:tcBorders>
            <w:vAlign w:val="bottom"/>
          </w:tcPr>
          <w:p w14:paraId="4E730496" w14:textId="06741D27"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31,77</w:t>
            </w:r>
          </w:p>
        </w:tc>
      </w:tr>
      <w:tr w:rsidR="008A4C5D" w:rsidRPr="00612148" w14:paraId="4F176D9D" w14:textId="77777777" w:rsidTr="00632C85">
        <w:trPr>
          <w:trHeight w:val="227"/>
        </w:trPr>
        <w:tc>
          <w:tcPr>
            <w:tcW w:w="701" w:type="dxa"/>
            <w:tcBorders>
              <w:top w:val="nil"/>
              <w:left w:val="nil"/>
              <w:bottom w:val="single" w:sz="4" w:space="0" w:color="auto"/>
              <w:right w:val="single" w:sz="4" w:space="0" w:color="auto"/>
            </w:tcBorders>
            <w:hideMark/>
          </w:tcPr>
          <w:p w14:paraId="35AE9F46" w14:textId="77777777" w:rsidR="008A4C5D" w:rsidRPr="00612148" w:rsidRDefault="008A4C5D" w:rsidP="008E456F">
            <w:pPr>
              <w:spacing w:line="240" w:lineRule="auto"/>
              <w:ind w:firstLine="0"/>
              <w:jc w:val="center"/>
              <w:rPr>
                <w:rFonts w:eastAsia="Times New Roman" w:cs="Arial"/>
                <w:sz w:val="19"/>
                <w:szCs w:val="19"/>
                <w:lang w:eastAsia="ru-RU"/>
              </w:rPr>
            </w:pPr>
            <w:r w:rsidRPr="00612148">
              <w:rPr>
                <w:rFonts w:eastAsia="Times New Roman" w:cs="Arial"/>
                <w:sz w:val="19"/>
                <w:szCs w:val="19"/>
                <w:lang w:eastAsia="ru-RU"/>
              </w:rPr>
              <w:t>0330</w:t>
            </w:r>
          </w:p>
        </w:tc>
        <w:tc>
          <w:tcPr>
            <w:tcW w:w="4964" w:type="dxa"/>
            <w:tcBorders>
              <w:top w:val="nil"/>
              <w:left w:val="nil"/>
              <w:bottom w:val="single" w:sz="4" w:space="0" w:color="auto"/>
              <w:right w:val="single" w:sz="4" w:space="0" w:color="auto"/>
            </w:tcBorders>
            <w:hideMark/>
          </w:tcPr>
          <w:p w14:paraId="07210CEF" w14:textId="77777777" w:rsidR="008A4C5D" w:rsidRPr="00612148" w:rsidRDefault="008A4C5D" w:rsidP="008E456F">
            <w:pPr>
              <w:spacing w:line="240" w:lineRule="auto"/>
              <w:ind w:firstLine="0"/>
              <w:rPr>
                <w:rFonts w:eastAsia="Times New Roman" w:cs="Arial"/>
                <w:sz w:val="19"/>
                <w:szCs w:val="19"/>
                <w:lang w:eastAsia="ru-RU"/>
              </w:rPr>
            </w:pPr>
            <w:r w:rsidRPr="00612148">
              <w:rPr>
                <w:rFonts w:eastAsia="Times New Roman" w:cs="Arial"/>
                <w:sz w:val="19"/>
                <w:szCs w:val="19"/>
                <w:lang w:eastAsia="ru-RU"/>
              </w:rPr>
              <w:t>Сера диоксид-Ангидрид сернистый</w:t>
            </w:r>
          </w:p>
        </w:tc>
        <w:tc>
          <w:tcPr>
            <w:tcW w:w="1134" w:type="dxa"/>
            <w:tcBorders>
              <w:top w:val="nil"/>
              <w:left w:val="nil"/>
              <w:bottom w:val="single" w:sz="4" w:space="0" w:color="auto"/>
              <w:right w:val="single" w:sz="4" w:space="0" w:color="auto"/>
            </w:tcBorders>
            <w:vAlign w:val="bottom"/>
            <w:hideMark/>
          </w:tcPr>
          <w:p w14:paraId="19F9F1C3" w14:textId="1C97E819"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0,783652</w:t>
            </w:r>
          </w:p>
        </w:tc>
        <w:tc>
          <w:tcPr>
            <w:tcW w:w="1276" w:type="dxa"/>
            <w:tcBorders>
              <w:top w:val="nil"/>
              <w:left w:val="nil"/>
              <w:bottom w:val="single" w:sz="4" w:space="0" w:color="auto"/>
              <w:right w:val="single" w:sz="4" w:space="0" w:color="auto"/>
            </w:tcBorders>
            <w:hideMark/>
          </w:tcPr>
          <w:p w14:paraId="24BC7D83" w14:textId="77777777"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45,4</w:t>
            </w:r>
          </w:p>
        </w:tc>
        <w:tc>
          <w:tcPr>
            <w:tcW w:w="567" w:type="dxa"/>
            <w:tcBorders>
              <w:top w:val="nil"/>
              <w:left w:val="nil"/>
              <w:bottom w:val="single" w:sz="4" w:space="0" w:color="auto"/>
              <w:right w:val="single" w:sz="4" w:space="0" w:color="auto"/>
            </w:tcBorders>
            <w:vAlign w:val="center"/>
          </w:tcPr>
          <w:p w14:paraId="6E27E2DA" w14:textId="77777777" w:rsidR="008A4C5D" w:rsidRPr="008A4C5D" w:rsidRDefault="008A4C5D" w:rsidP="008E456F">
            <w:pPr>
              <w:spacing w:line="240" w:lineRule="auto"/>
              <w:ind w:firstLine="0"/>
              <w:jc w:val="center"/>
              <w:rPr>
                <w:rFonts w:cs="Arial"/>
                <w:sz w:val="19"/>
                <w:szCs w:val="19"/>
              </w:rPr>
            </w:pPr>
            <w:r w:rsidRPr="008A4C5D">
              <w:rPr>
                <w:rFonts w:cs="Arial"/>
                <w:sz w:val="19"/>
                <w:szCs w:val="19"/>
              </w:rPr>
              <w:t>1</w:t>
            </w:r>
          </w:p>
        </w:tc>
        <w:tc>
          <w:tcPr>
            <w:tcW w:w="1275" w:type="dxa"/>
            <w:tcBorders>
              <w:top w:val="nil"/>
              <w:left w:val="single" w:sz="4" w:space="0" w:color="auto"/>
              <w:bottom w:val="single" w:sz="4" w:space="0" w:color="auto"/>
              <w:right w:val="nil"/>
            </w:tcBorders>
            <w:vAlign w:val="bottom"/>
          </w:tcPr>
          <w:p w14:paraId="0B36C45A" w14:textId="1C910CB7"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35,58</w:t>
            </w:r>
          </w:p>
        </w:tc>
      </w:tr>
      <w:tr w:rsidR="008A4C5D" w:rsidRPr="00612148" w14:paraId="227C1554" w14:textId="77777777" w:rsidTr="00632C85">
        <w:trPr>
          <w:trHeight w:val="227"/>
        </w:trPr>
        <w:tc>
          <w:tcPr>
            <w:tcW w:w="701" w:type="dxa"/>
            <w:tcBorders>
              <w:top w:val="nil"/>
              <w:left w:val="nil"/>
              <w:bottom w:val="single" w:sz="4" w:space="0" w:color="auto"/>
              <w:right w:val="single" w:sz="4" w:space="0" w:color="auto"/>
            </w:tcBorders>
            <w:hideMark/>
          </w:tcPr>
          <w:p w14:paraId="50D4ED5C" w14:textId="77777777" w:rsidR="008A4C5D" w:rsidRPr="00612148" w:rsidRDefault="008A4C5D" w:rsidP="008E456F">
            <w:pPr>
              <w:spacing w:line="240" w:lineRule="auto"/>
              <w:ind w:firstLine="0"/>
              <w:jc w:val="center"/>
              <w:rPr>
                <w:rFonts w:eastAsia="Times New Roman" w:cs="Arial"/>
                <w:sz w:val="19"/>
                <w:szCs w:val="19"/>
                <w:lang w:eastAsia="ru-RU"/>
              </w:rPr>
            </w:pPr>
            <w:r w:rsidRPr="00612148">
              <w:rPr>
                <w:rFonts w:eastAsia="Times New Roman" w:cs="Arial"/>
                <w:sz w:val="19"/>
                <w:szCs w:val="19"/>
                <w:lang w:eastAsia="ru-RU"/>
              </w:rPr>
              <w:t>0333</w:t>
            </w:r>
          </w:p>
        </w:tc>
        <w:tc>
          <w:tcPr>
            <w:tcW w:w="4964" w:type="dxa"/>
            <w:tcBorders>
              <w:top w:val="nil"/>
              <w:left w:val="nil"/>
              <w:bottom w:val="single" w:sz="4" w:space="0" w:color="auto"/>
              <w:right w:val="single" w:sz="4" w:space="0" w:color="auto"/>
            </w:tcBorders>
            <w:hideMark/>
          </w:tcPr>
          <w:p w14:paraId="13A2CDA6" w14:textId="77777777" w:rsidR="008A4C5D" w:rsidRPr="00612148" w:rsidRDefault="008A4C5D" w:rsidP="008E456F">
            <w:pPr>
              <w:spacing w:line="240" w:lineRule="auto"/>
              <w:ind w:firstLine="0"/>
              <w:rPr>
                <w:rFonts w:eastAsia="Times New Roman" w:cs="Arial"/>
                <w:sz w:val="19"/>
                <w:szCs w:val="19"/>
                <w:lang w:eastAsia="ru-RU"/>
              </w:rPr>
            </w:pPr>
            <w:r w:rsidRPr="00612148">
              <w:rPr>
                <w:rFonts w:eastAsia="Times New Roman" w:cs="Arial"/>
                <w:sz w:val="19"/>
                <w:szCs w:val="19"/>
                <w:lang w:eastAsia="ru-RU"/>
              </w:rPr>
              <w:t>Дигидросульфид (Сероводород)</w:t>
            </w:r>
          </w:p>
        </w:tc>
        <w:tc>
          <w:tcPr>
            <w:tcW w:w="1134" w:type="dxa"/>
            <w:tcBorders>
              <w:top w:val="nil"/>
              <w:left w:val="nil"/>
              <w:bottom w:val="single" w:sz="4" w:space="0" w:color="auto"/>
              <w:right w:val="single" w:sz="4" w:space="0" w:color="auto"/>
            </w:tcBorders>
            <w:vAlign w:val="bottom"/>
            <w:hideMark/>
          </w:tcPr>
          <w:p w14:paraId="67B80A02" w14:textId="16D9207B"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0,000015</w:t>
            </w:r>
          </w:p>
        </w:tc>
        <w:tc>
          <w:tcPr>
            <w:tcW w:w="1276" w:type="dxa"/>
            <w:tcBorders>
              <w:top w:val="nil"/>
              <w:left w:val="nil"/>
              <w:bottom w:val="single" w:sz="4" w:space="0" w:color="auto"/>
              <w:right w:val="single" w:sz="4" w:space="0" w:color="auto"/>
            </w:tcBorders>
            <w:hideMark/>
          </w:tcPr>
          <w:p w14:paraId="1A64CB1E" w14:textId="77777777"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686,2</w:t>
            </w:r>
          </w:p>
        </w:tc>
        <w:tc>
          <w:tcPr>
            <w:tcW w:w="567" w:type="dxa"/>
            <w:tcBorders>
              <w:top w:val="nil"/>
              <w:left w:val="nil"/>
              <w:bottom w:val="single" w:sz="4" w:space="0" w:color="auto"/>
              <w:right w:val="single" w:sz="4" w:space="0" w:color="auto"/>
            </w:tcBorders>
            <w:vAlign w:val="center"/>
          </w:tcPr>
          <w:p w14:paraId="27D0EFF4" w14:textId="77777777" w:rsidR="008A4C5D" w:rsidRPr="008A4C5D" w:rsidRDefault="008A4C5D" w:rsidP="008E456F">
            <w:pPr>
              <w:spacing w:line="240" w:lineRule="auto"/>
              <w:ind w:firstLine="0"/>
              <w:jc w:val="center"/>
              <w:rPr>
                <w:rFonts w:cs="Arial"/>
                <w:sz w:val="19"/>
                <w:szCs w:val="19"/>
              </w:rPr>
            </w:pPr>
            <w:r w:rsidRPr="008A4C5D">
              <w:rPr>
                <w:rFonts w:cs="Arial"/>
                <w:sz w:val="19"/>
                <w:szCs w:val="19"/>
              </w:rPr>
              <w:t>1</w:t>
            </w:r>
          </w:p>
        </w:tc>
        <w:tc>
          <w:tcPr>
            <w:tcW w:w="1275" w:type="dxa"/>
            <w:tcBorders>
              <w:top w:val="nil"/>
              <w:left w:val="single" w:sz="4" w:space="0" w:color="auto"/>
              <w:bottom w:val="single" w:sz="4" w:space="0" w:color="auto"/>
              <w:right w:val="nil"/>
            </w:tcBorders>
            <w:vAlign w:val="bottom"/>
          </w:tcPr>
          <w:p w14:paraId="15922402" w14:textId="66060D33"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0,01</w:t>
            </w:r>
          </w:p>
        </w:tc>
      </w:tr>
      <w:tr w:rsidR="008A4C5D" w:rsidRPr="00612148" w14:paraId="4C450385" w14:textId="77777777" w:rsidTr="00632C85">
        <w:trPr>
          <w:trHeight w:val="227"/>
        </w:trPr>
        <w:tc>
          <w:tcPr>
            <w:tcW w:w="701" w:type="dxa"/>
            <w:tcBorders>
              <w:top w:val="single" w:sz="4" w:space="0" w:color="auto"/>
              <w:left w:val="nil"/>
              <w:bottom w:val="single" w:sz="4" w:space="0" w:color="auto"/>
              <w:right w:val="single" w:sz="4" w:space="0" w:color="auto"/>
            </w:tcBorders>
            <w:hideMark/>
          </w:tcPr>
          <w:p w14:paraId="0D4AFEA0" w14:textId="77777777" w:rsidR="008A4C5D" w:rsidRPr="00612148" w:rsidRDefault="008A4C5D" w:rsidP="008E456F">
            <w:pPr>
              <w:spacing w:line="240" w:lineRule="auto"/>
              <w:ind w:firstLine="0"/>
              <w:jc w:val="center"/>
              <w:rPr>
                <w:rFonts w:eastAsia="Times New Roman" w:cs="Arial"/>
                <w:sz w:val="19"/>
                <w:szCs w:val="19"/>
                <w:lang w:eastAsia="ru-RU"/>
              </w:rPr>
            </w:pPr>
            <w:r w:rsidRPr="00612148">
              <w:rPr>
                <w:rFonts w:eastAsia="Times New Roman" w:cs="Arial"/>
                <w:sz w:val="19"/>
                <w:szCs w:val="19"/>
                <w:lang w:eastAsia="ru-RU"/>
              </w:rPr>
              <w:t>0337</w:t>
            </w:r>
          </w:p>
        </w:tc>
        <w:tc>
          <w:tcPr>
            <w:tcW w:w="4964" w:type="dxa"/>
            <w:tcBorders>
              <w:top w:val="single" w:sz="4" w:space="0" w:color="auto"/>
              <w:left w:val="nil"/>
              <w:bottom w:val="single" w:sz="4" w:space="0" w:color="auto"/>
              <w:right w:val="single" w:sz="4" w:space="0" w:color="auto"/>
            </w:tcBorders>
            <w:hideMark/>
          </w:tcPr>
          <w:p w14:paraId="11170211" w14:textId="77777777" w:rsidR="008A4C5D" w:rsidRPr="00612148" w:rsidRDefault="008A4C5D" w:rsidP="008E456F">
            <w:pPr>
              <w:spacing w:line="240" w:lineRule="auto"/>
              <w:ind w:firstLine="0"/>
              <w:rPr>
                <w:rFonts w:eastAsia="Times New Roman" w:cs="Arial"/>
                <w:sz w:val="19"/>
                <w:szCs w:val="19"/>
                <w:lang w:eastAsia="ru-RU"/>
              </w:rPr>
            </w:pPr>
            <w:r w:rsidRPr="00612148">
              <w:rPr>
                <w:rFonts w:eastAsia="Times New Roman" w:cs="Arial"/>
                <w:sz w:val="19"/>
                <w:szCs w:val="19"/>
                <w:lang w:eastAsia="ru-RU"/>
              </w:rPr>
              <w:t>Углерод оксид</w:t>
            </w:r>
          </w:p>
        </w:tc>
        <w:tc>
          <w:tcPr>
            <w:tcW w:w="1134" w:type="dxa"/>
            <w:tcBorders>
              <w:top w:val="single" w:sz="4" w:space="0" w:color="auto"/>
              <w:left w:val="nil"/>
              <w:bottom w:val="single" w:sz="4" w:space="0" w:color="auto"/>
              <w:right w:val="single" w:sz="4" w:space="0" w:color="auto"/>
            </w:tcBorders>
            <w:vAlign w:val="bottom"/>
            <w:hideMark/>
          </w:tcPr>
          <w:p w14:paraId="3AB6F3A8" w14:textId="327FA572"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8,162422</w:t>
            </w:r>
          </w:p>
        </w:tc>
        <w:tc>
          <w:tcPr>
            <w:tcW w:w="1276" w:type="dxa"/>
            <w:tcBorders>
              <w:top w:val="single" w:sz="4" w:space="0" w:color="auto"/>
              <w:left w:val="nil"/>
              <w:bottom w:val="single" w:sz="4" w:space="0" w:color="auto"/>
              <w:right w:val="single" w:sz="4" w:space="0" w:color="auto"/>
            </w:tcBorders>
            <w:hideMark/>
          </w:tcPr>
          <w:p w14:paraId="17AE57B0" w14:textId="77777777"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1,6</w:t>
            </w:r>
          </w:p>
        </w:tc>
        <w:tc>
          <w:tcPr>
            <w:tcW w:w="567" w:type="dxa"/>
            <w:tcBorders>
              <w:top w:val="single" w:sz="4" w:space="0" w:color="auto"/>
              <w:left w:val="nil"/>
              <w:bottom w:val="single" w:sz="4" w:space="0" w:color="auto"/>
              <w:right w:val="single" w:sz="4" w:space="0" w:color="auto"/>
            </w:tcBorders>
            <w:vAlign w:val="center"/>
          </w:tcPr>
          <w:p w14:paraId="1666C4BF" w14:textId="77777777" w:rsidR="008A4C5D" w:rsidRPr="008A4C5D" w:rsidRDefault="008A4C5D" w:rsidP="008E456F">
            <w:pPr>
              <w:spacing w:line="240" w:lineRule="auto"/>
              <w:ind w:firstLine="0"/>
              <w:jc w:val="center"/>
              <w:rPr>
                <w:rFonts w:cs="Arial"/>
                <w:sz w:val="19"/>
                <w:szCs w:val="19"/>
              </w:rPr>
            </w:pPr>
            <w:r w:rsidRPr="008A4C5D">
              <w:rPr>
                <w:rFonts w:cs="Arial"/>
                <w:sz w:val="19"/>
                <w:szCs w:val="19"/>
              </w:rPr>
              <w:t>1</w:t>
            </w:r>
          </w:p>
        </w:tc>
        <w:tc>
          <w:tcPr>
            <w:tcW w:w="1275" w:type="dxa"/>
            <w:tcBorders>
              <w:top w:val="single" w:sz="4" w:space="0" w:color="auto"/>
              <w:left w:val="single" w:sz="4" w:space="0" w:color="auto"/>
              <w:bottom w:val="single" w:sz="4" w:space="0" w:color="auto"/>
              <w:right w:val="nil"/>
            </w:tcBorders>
            <w:vAlign w:val="bottom"/>
          </w:tcPr>
          <w:p w14:paraId="7F9683A3" w14:textId="43406FCF"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13,06</w:t>
            </w:r>
          </w:p>
        </w:tc>
      </w:tr>
      <w:tr w:rsidR="008A4C5D" w:rsidRPr="00612148" w14:paraId="36CF3469" w14:textId="77777777" w:rsidTr="00632C85">
        <w:trPr>
          <w:trHeight w:val="227"/>
        </w:trPr>
        <w:tc>
          <w:tcPr>
            <w:tcW w:w="701" w:type="dxa"/>
            <w:tcBorders>
              <w:top w:val="single" w:sz="4" w:space="0" w:color="auto"/>
              <w:left w:val="nil"/>
              <w:bottom w:val="single" w:sz="4" w:space="0" w:color="auto"/>
              <w:right w:val="single" w:sz="4" w:space="0" w:color="auto"/>
            </w:tcBorders>
            <w:hideMark/>
          </w:tcPr>
          <w:p w14:paraId="0EA4D02C" w14:textId="77777777" w:rsidR="008A4C5D" w:rsidRPr="00612148" w:rsidRDefault="008A4C5D" w:rsidP="008E456F">
            <w:pPr>
              <w:spacing w:line="240" w:lineRule="auto"/>
              <w:ind w:firstLine="0"/>
              <w:jc w:val="center"/>
              <w:rPr>
                <w:rFonts w:eastAsia="Times New Roman" w:cs="Arial"/>
                <w:sz w:val="19"/>
                <w:szCs w:val="19"/>
                <w:lang w:eastAsia="ru-RU"/>
              </w:rPr>
            </w:pPr>
            <w:r w:rsidRPr="00612148">
              <w:rPr>
                <w:rFonts w:eastAsia="Times New Roman" w:cs="Arial"/>
                <w:sz w:val="19"/>
                <w:szCs w:val="19"/>
                <w:lang w:eastAsia="ru-RU"/>
              </w:rPr>
              <w:t>0342</w:t>
            </w:r>
          </w:p>
        </w:tc>
        <w:tc>
          <w:tcPr>
            <w:tcW w:w="4964" w:type="dxa"/>
            <w:tcBorders>
              <w:top w:val="single" w:sz="4" w:space="0" w:color="auto"/>
              <w:left w:val="nil"/>
              <w:bottom w:val="single" w:sz="4" w:space="0" w:color="auto"/>
              <w:right w:val="single" w:sz="4" w:space="0" w:color="auto"/>
            </w:tcBorders>
            <w:hideMark/>
          </w:tcPr>
          <w:p w14:paraId="63D2ED11" w14:textId="77777777" w:rsidR="008A4C5D" w:rsidRPr="00612148" w:rsidRDefault="008A4C5D" w:rsidP="008E456F">
            <w:pPr>
              <w:spacing w:line="240" w:lineRule="auto"/>
              <w:ind w:firstLine="0"/>
              <w:rPr>
                <w:rFonts w:eastAsia="Times New Roman" w:cs="Arial"/>
                <w:sz w:val="19"/>
                <w:szCs w:val="19"/>
                <w:lang w:eastAsia="ru-RU"/>
              </w:rPr>
            </w:pPr>
            <w:r w:rsidRPr="00612148">
              <w:rPr>
                <w:rFonts w:eastAsia="Times New Roman" w:cs="Arial"/>
                <w:sz w:val="19"/>
                <w:szCs w:val="19"/>
                <w:lang w:eastAsia="ru-RU"/>
              </w:rPr>
              <w:t>Фториды газообразные</w:t>
            </w:r>
          </w:p>
        </w:tc>
        <w:tc>
          <w:tcPr>
            <w:tcW w:w="1134" w:type="dxa"/>
            <w:tcBorders>
              <w:top w:val="single" w:sz="4" w:space="0" w:color="auto"/>
              <w:left w:val="nil"/>
              <w:bottom w:val="single" w:sz="4" w:space="0" w:color="auto"/>
              <w:right w:val="single" w:sz="4" w:space="0" w:color="auto"/>
            </w:tcBorders>
            <w:vAlign w:val="bottom"/>
            <w:hideMark/>
          </w:tcPr>
          <w:p w14:paraId="2DDD9126" w14:textId="6309FFD6"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0,000013</w:t>
            </w:r>
          </w:p>
        </w:tc>
        <w:tc>
          <w:tcPr>
            <w:tcW w:w="1276" w:type="dxa"/>
            <w:tcBorders>
              <w:top w:val="single" w:sz="4" w:space="0" w:color="auto"/>
              <w:left w:val="nil"/>
              <w:bottom w:val="single" w:sz="4" w:space="0" w:color="auto"/>
              <w:right w:val="single" w:sz="4" w:space="0" w:color="auto"/>
            </w:tcBorders>
            <w:hideMark/>
          </w:tcPr>
          <w:p w14:paraId="28162ED4" w14:textId="77777777"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1094,7</w:t>
            </w:r>
          </w:p>
        </w:tc>
        <w:tc>
          <w:tcPr>
            <w:tcW w:w="567" w:type="dxa"/>
            <w:tcBorders>
              <w:top w:val="single" w:sz="4" w:space="0" w:color="auto"/>
              <w:left w:val="nil"/>
              <w:bottom w:val="single" w:sz="4" w:space="0" w:color="auto"/>
              <w:right w:val="single" w:sz="4" w:space="0" w:color="auto"/>
            </w:tcBorders>
            <w:vAlign w:val="center"/>
          </w:tcPr>
          <w:p w14:paraId="760F548D" w14:textId="77777777" w:rsidR="008A4C5D" w:rsidRPr="008A4C5D" w:rsidRDefault="008A4C5D" w:rsidP="008E456F">
            <w:pPr>
              <w:spacing w:line="240" w:lineRule="auto"/>
              <w:ind w:firstLine="0"/>
              <w:jc w:val="center"/>
              <w:rPr>
                <w:rFonts w:cs="Arial"/>
                <w:sz w:val="19"/>
                <w:szCs w:val="19"/>
              </w:rPr>
            </w:pPr>
            <w:r w:rsidRPr="008A4C5D">
              <w:rPr>
                <w:rFonts w:cs="Arial"/>
                <w:sz w:val="19"/>
                <w:szCs w:val="19"/>
              </w:rPr>
              <w:t>1</w:t>
            </w:r>
          </w:p>
        </w:tc>
        <w:tc>
          <w:tcPr>
            <w:tcW w:w="1275" w:type="dxa"/>
            <w:tcBorders>
              <w:top w:val="single" w:sz="4" w:space="0" w:color="auto"/>
              <w:left w:val="single" w:sz="4" w:space="0" w:color="auto"/>
              <w:bottom w:val="single" w:sz="4" w:space="0" w:color="auto"/>
              <w:right w:val="nil"/>
            </w:tcBorders>
            <w:vAlign w:val="bottom"/>
          </w:tcPr>
          <w:p w14:paraId="452BA7BF" w14:textId="2EC4CE3E"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0,01</w:t>
            </w:r>
          </w:p>
        </w:tc>
      </w:tr>
      <w:tr w:rsidR="008A4C5D" w:rsidRPr="00612148" w14:paraId="208D01D6" w14:textId="77777777" w:rsidTr="00632C85">
        <w:trPr>
          <w:trHeight w:val="227"/>
        </w:trPr>
        <w:tc>
          <w:tcPr>
            <w:tcW w:w="701" w:type="dxa"/>
            <w:tcBorders>
              <w:top w:val="single" w:sz="4" w:space="0" w:color="auto"/>
              <w:left w:val="nil"/>
              <w:bottom w:val="single" w:sz="4" w:space="0" w:color="auto"/>
              <w:right w:val="single" w:sz="4" w:space="0" w:color="auto"/>
            </w:tcBorders>
            <w:hideMark/>
          </w:tcPr>
          <w:p w14:paraId="461A7ACF" w14:textId="77777777" w:rsidR="008A4C5D" w:rsidRPr="00612148" w:rsidRDefault="008A4C5D" w:rsidP="008E456F">
            <w:pPr>
              <w:spacing w:line="240" w:lineRule="auto"/>
              <w:ind w:firstLine="0"/>
              <w:jc w:val="center"/>
              <w:rPr>
                <w:rFonts w:eastAsia="Times New Roman" w:cs="Arial"/>
                <w:sz w:val="19"/>
                <w:szCs w:val="19"/>
                <w:lang w:eastAsia="ru-RU"/>
              </w:rPr>
            </w:pPr>
            <w:r w:rsidRPr="00612148">
              <w:rPr>
                <w:rFonts w:eastAsia="Times New Roman" w:cs="Arial"/>
                <w:sz w:val="19"/>
                <w:szCs w:val="19"/>
                <w:lang w:eastAsia="ru-RU"/>
              </w:rPr>
              <w:t>0344</w:t>
            </w:r>
          </w:p>
        </w:tc>
        <w:tc>
          <w:tcPr>
            <w:tcW w:w="4964" w:type="dxa"/>
            <w:tcBorders>
              <w:top w:val="single" w:sz="4" w:space="0" w:color="auto"/>
              <w:left w:val="nil"/>
              <w:bottom w:val="single" w:sz="4" w:space="0" w:color="auto"/>
              <w:right w:val="single" w:sz="4" w:space="0" w:color="auto"/>
            </w:tcBorders>
            <w:hideMark/>
          </w:tcPr>
          <w:p w14:paraId="00E628CD" w14:textId="77777777" w:rsidR="008A4C5D" w:rsidRPr="00612148" w:rsidRDefault="008A4C5D" w:rsidP="008E456F">
            <w:pPr>
              <w:spacing w:line="240" w:lineRule="auto"/>
              <w:ind w:firstLine="0"/>
              <w:rPr>
                <w:rFonts w:eastAsia="Times New Roman" w:cs="Arial"/>
                <w:sz w:val="19"/>
                <w:szCs w:val="19"/>
                <w:lang w:eastAsia="ru-RU"/>
              </w:rPr>
            </w:pPr>
            <w:r w:rsidRPr="00612148">
              <w:rPr>
                <w:rFonts w:eastAsia="Times New Roman" w:cs="Arial"/>
                <w:sz w:val="19"/>
                <w:szCs w:val="19"/>
                <w:lang w:eastAsia="ru-RU"/>
              </w:rPr>
              <w:t>Фториды плохо растворимые</w:t>
            </w:r>
          </w:p>
        </w:tc>
        <w:tc>
          <w:tcPr>
            <w:tcW w:w="1134" w:type="dxa"/>
            <w:tcBorders>
              <w:top w:val="single" w:sz="4" w:space="0" w:color="auto"/>
              <w:left w:val="nil"/>
              <w:bottom w:val="single" w:sz="4" w:space="0" w:color="auto"/>
              <w:right w:val="single" w:sz="4" w:space="0" w:color="auto"/>
            </w:tcBorders>
            <w:vAlign w:val="bottom"/>
            <w:hideMark/>
          </w:tcPr>
          <w:p w14:paraId="18B7EC89" w14:textId="0EB14AEB"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0,000056</w:t>
            </w:r>
          </w:p>
        </w:tc>
        <w:tc>
          <w:tcPr>
            <w:tcW w:w="1276" w:type="dxa"/>
            <w:tcBorders>
              <w:top w:val="single" w:sz="4" w:space="0" w:color="auto"/>
              <w:left w:val="nil"/>
              <w:bottom w:val="single" w:sz="4" w:space="0" w:color="auto"/>
              <w:right w:val="single" w:sz="4" w:space="0" w:color="auto"/>
            </w:tcBorders>
            <w:hideMark/>
          </w:tcPr>
          <w:p w14:paraId="62F9EFC0" w14:textId="77777777"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181,6</w:t>
            </w:r>
          </w:p>
        </w:tc>
        <w:tc>
          <w:tcPr>
            <w:tcW w:w="567" w:type="dxa"/>
            <w:tcBorders>
              <w:top w:val="single" w:sz="4" w:space="0" w:color="auto"/>
              <w:left w:val="nil"/>
              <w:bottom w:val="single" w:sz="4" w:space="0" w:color="auto"/>
              <w:right w:val="single" w:sz="4" w:space="0" w:color="auto"/>
            </w:tcBorders>
            <w:vAlign w:val="center"/>
          </w:tcPr>
          <w:p w14:paraId="296F95FF" w14:textId="77777777" w:rsidR="008A4C5D" w:rsidRPr="008A4C5D" w:rsidRDefault="008A4C5D" w:rsidP="008E456F">
            <w:pPr>
              <w:spacing w:line="240" w:lineRule="auto"/>
              <w:ind w:firstLine="0"/>
              <w:jc w:val="center"/>
              <w:rPr>
                <w:rFonts w:cs="Arial"/>
                <w:sz w:val="19"/>
                <w:szCs w:val="19"/>
              </w:rPr>
            </w:pPr>
            <w:r w:rsidRPr="008A4C5D">
              <w:rPr>
                <w:rFonts w:cs="Arial"/>
                <w:sz w:val="19"/>
                <w:szCs w:val="19"/>
              </w:rPr>
              <w:t>1</w:t>
            </w:r>
          </w:p>
        </w:tc>
        <w:tc>
          <w:tcPr>
            <w:tcW w:w="1275" w:type="dxa"/>
            <w:tcBorders>
              <w:top w:val="single" w:sz="4" w:space="0" w:color="auto"/>
              <w:left w:val="single" w:sz="4" w:space="0" w:color="auto"/>
              <w:bottom w:val="single" w:sz="4" w:space="0" w:color="auto"/>
              <w:right w:val="nil"/>
            </w:tcBorders>
            <w:vAlign w:val="bottom"/>
          </w:tcPr>
          <w:p w14:paraId="38DA0F62" w14:textId="72E5AA46"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0,01</w:t>
            </w:r>
          </w:p>
        </w:tc>
      </w:tr>
      <w:tr w:rsidR="008A4C5D" w:rsidRPr="00612148" w14:paraId="75506423" w14:textId="77777777" w:rsidTr="00632C85">
        <w:trPr>
          <w:trHeight w:val="227"/>
        </w:trPr>
        <w:tc>
          <w:tcPr>
            <w:tcW w:w="701" w:type="dxa"/>
            <w:tcBorders>
              <w:top w:val="single" w:sz="4" w:space="0" w:color="auto"/>
              <w:left w:val="nil"/>
              <w:bottom w:val="single" w:sz="4" w:space="0" w:color="auto"/>
              <w:right w:val="single" w:sz="4" w:space="0" w:color="auto"/>
            </w:tcBorders>
            <w:hideMark/>
          </w:tcPr>
          <w:p w14:paraId="5C8C4369" w14:textId="77777777" w:rsidR="008A4C5D" w:rsidRPr="00612148" w:rsidRDefault="008A4C5D" w:rsidP="008E456F">
            <w:pPr>
              <w:spacing w:line="240" w:lineRule="auto"/>
              <w:ind w:firstLine="0"/>
              <w:jc w:val="center"/>
              <w:rPr>
                <w:rFonts w:eastAsia="Times New Roman" w:cs="Arial"/>
                <w:sz w:val="19"/>
                <w:szCs w:val="19"/>
                <w:lang w:eastAsia="ru-RU"/>
              </w:rPr>
            </w:pPr>
            <w:r w:rsidRPr="00612148">
              <w:rPr>
                <w:rFonts w:eastAsia="Times New Roman" w:cs="Arial"/>
                <w:sz w:val="19"/>
                <w:szCs w:val="19"/>
                <w:lang w:eastAsia="ru-RU"/>
              </w:rPr>
              <w:t>0616</w:t>
            </w:r>
          </w:p>
        </w:tc>
        <w:tc>
          <w:tcPr>
            <w:tcW w:w="4964" w:type="dxa"/>
            <w:tcBorders>
              <w:top w:val="single" w:sz="4" w:space="0" w:color="auto"/>
              <w:left w:val="nil"/>
              <w:bottom w:val="single" w:sz="4" w:space="0" w:color="auto"/>
              <w:right w:val="single" w:sz="4" w:space="0" w:color="auto"/>
            </w:tcBorders>
            <w:hideMark/>
          </w:tcPr>
          <w:p w14:paraId="0C02F6BA" w14:textId="77777777" w:rsidR="008A4C5D" w:rsidRPr="00612148" w:rsidRDefault="008A4C5D" w:rsidP="008E456F">
            <w:pPr>
              <w:spacing w:line="240" w:lineRule="auto"/>
              <w:ind w:firstLine="0"/>
              <w:rPr>
                <w:rFonts w:eastAsia="Times New Roman" w:cs="Arial"/>
                <w:sz w:val="19"/>
                <w:szCs w:val="19"/>
                <w:lang w:eastAsia="ru-RU"/>
              </w:rPr>
            </w:pPr>
            <w:r w:rsidRPr="00612148">
              <w:rPr>
                <w:rFonts w:eastAsia="Times New Roman" w:cs="Arial"/>
                <w:sz w:val="19"/>
                <w:szCs w:val="19"/>
                <w:lang w:eastAsia="ru-RU"/>
              </w:rPr>
              <w:t>Диметилбензол (Ксилол) (смесь изомеров о-, м-, п-)</w:t>
            </w:r>
          </w:p>
        </w:tc>
        <w:tc>
          <w:tcPr>
            <w:tcW w:w="1134" w:type="dxa"/>
            <w:tcBorders>
              <w:top w:val="single" w:sz="4" w:space="0" w:color="auto"/>
              <w:left w:val="nil"/>
              <w:bottom w:val="single" w:sz="4" w:space="0" w:color="auto"/>
              <w:right w:val="single" w:sz="4" w:space="0" w:color="auto"/>
            </w:tcBorders>
            <w:vAlign w:val="bottom"/>
            <w:hideMark/>
          </w:tcPr>
          <w:p w14:paraId="68C00067" w14:textId="3D59D928"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0,032442</w:t>
            </w:r>
          </w:p>
        </w:tc>
        <w:tc>
          <w:tcPr>
            <w:tcW w:w="1276" w:type="dxa"/>
            <w:tcBorders>
              <w:top w:val="single" w:sz="4" w:space="0" w:color="auto"/>
              <w:left w:val="nil"/>
              <w:bottom w:val="single" w:sz="4" w:space="0" w:color="auto"/>
              <w:right w:val="single" w:sz="4" w:space="0" w:color="auto"/>
            </w:tcBorders>
            <w:hideMark/>
          </w:tcPr>
          <w:p w14:paraId="28DC7085" w14:textId="77777777"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29,9</w:t>
            </w:r>
          </w:p>
        </w:tc>
        <w:tc>
          <w:tcPr>
            <w:tcW w:w="567" w:type="dxa"/>
            <w:tcBorders>
              <w:top w:val="single" w:sz="4" w:space="0" w:color="auto"/>
              <w:left w:val="nil"/>
              <w:bottom w:val="single" w:sz="4" w:space="0" w:color="auto"/>
              <w:right w:val="single" w:sz="4" w:space="0" w:color="auto"/>
            </w:tcBorders>
            <w:vAlign w:val="center"/>
          </w:tcPr>
          <w:p w14:paraId="2BD576E2" w14:textId="77777777" w:rsidR="008A4C5D" w:rsidRPr="008A4C5D" w:rsidRDefault="008A4C5D" w:rsidP="008E456F">
            <w:pPr>
              <w:spacing w:line="240" w:lineRule="auto"/>
              <w:ind w:firstLine="0"/>
              <w:jc w:val="center"/>
              <w:rPr>
                <w:rFonts w:cs="Arial"/>
                <w:sz w:val="19"/>
                <w:szCs w:val="19"/>
              </w:rPr>
            </w:pPr>
            <w:r w:rsidRPr="008A4C5D">
              <w:rPr>
                <w:rFonts w:cs="Arial"/>
                <w:sz w:val="19"/>
                <w:szCs w:val="19"/>
              </w:rPr>
              <w:t>1</w:t>
            </w:r>
          </w:p>
        </w:tc>
        <w:tc>
          <w:tcPr>
            <w:tcW w:w="1275" w:type="dxa"/>
            <w:tcBorders>
              <w:top w:val="single" w:sz="4" w:space="0" w:color="auto"/>
              <w:left w:val="single" w:sz="4" w:space="0" w:color="auto"/>
              <w:bottom w:val="single" w:sz="4" w:space="0" w:color="auto"/>
              <w:right w:val="nil"/>
            </w:tcBorders>
            <w:vAlign w:val="bottom"/>
          </w:tcPr>
          <w:p w14:paraId="373E8A67" w14:textId="066405D1"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0,97</w:t>
            </w:r>
          </w:p>
        </w:tc>
      </w:tr>
      <w:tr w:rsidR="008A4C5D" w:rsidRPr="00612148" w14:paraId="6B376F07" w14:textId="77777777" w:rsidTr="00632C85">
        <w:trPr>
          <w:trHeight w:val="227"/>
        </w:trPr>
        <w:tc>
          <w:tcPr>
            <w:tcW w:w="701" w:type="dxa"/>
            <w:tcBorders>
              <w:top w:val="single" w:sz="4" w:space="0" w:color="auto"/>
              <w:left w:val="nil"/>
              <w:bottom w:val="single" w:sz="4" w:space="0" w:color="auto"/>
              <w:right w:val="single" w:sz="4" w:space="0" w:color="auto"/>
            </w:tcBorders>
            <w:hideMark/>
          </w:tcPr>
          <w:p w14:paraId="281E80F0" w14:textId="77777777" w:rsidR="008A4C5D" w:rsidRPr="00612148" w:rsidRDefault="008A4C5D" w:rsidP="008E456F">
            <w:pPr>
              <w:spacing w:line="240" w:lineRule="auto"/>
              <w:ind w:firstLine="0"/>
              <w:jc w:val="center"/>
              <w:rPr>
                <w:rFonts w:eastAsia="Times New Roman" w:cs="Arial"/>
                <w:sz w:val="19"/>
                <w:szCs w:val="19"/>
                <w:lang w:eastAsia="ru-RU"/>
              </w:rPr>
            </w:pPr>
            <w:r w:rsidRPr="00612148">
              <w:rPr>
                <w:rFonts w:eastAsia="Times New Roman" w:cs="Arial"/>
                <w:sz w:val="19"/>
                <w:szCs w:val="19"/>
                <w:lang w:eastAsia="ru-RU"/>
              </w:rPr>
              <w:t>0703</w:t>
            </w:r>
          </w:p>
        </w:tc>
        <w:tc>
          <w:tcPr>
            <w:tcW w:w="4964" w:type="dxa"/>
            <w:tcBorders>
              <w:top w:val="single" w:sz="4" w:space="0" w:color="auto"/>
              <w:left w:val="nil"/>
              <w:bottom w:val="single" w:sz="4" w:space="0" w:color="auto"/>
              <w:right w:val="single" w:sz="4" w:space="0" w:color="auto"/>
            </w:tcBorders>
            <w:hideMark/>
          </w:tcPr>
          <w:p w14:paraId="35453228" w14:textId="77777777" w:rsidR="008A4C5D" w:rsidRPr="00612148" w:rsidRDefault="008A4C5D" w:rsidP="008E456F">
            <w:pPr>
              <w:spacing w:line="240" w:lineRule="auto"/>
              <w:ind w:firstLine="0"/>
              <w:rPr>
                <w:rFonts w:eastAsia="Times New Roman" w:cs="Arial"/>
                <w:sz w:val="19"/>
                <w:szCs w:val="19"/>
                <w:lang w:eastAsia="ru-RU"/>
              </w:rPr>
            </w:pPr>
            <w:r w:rsidRPr="00612148">
              <w:rPr>
                <w:rFonts w:eastAsia="Times New Roman" w:cs="Arial"/>
                <w:sz w:val="19"/>
                <w:szCs w:val="19"/>
                <w:lang w:eastAsia="ru-RU"/>
              </w:rPr>
              <w:t>Бенз/а/пирен (3,4-Бензпирен)</w:t>
            </w:r>
          </w:p>
        </w:tc>
        <w:tc>
          <w:tcPr>
            <w:tcW w:w="1134" w:type="dxa"/>
            <w:tcBorders>
              <w:top w:val="single" w:sz="4" w:space="0" w:color="auto"/>
              <w:left w:val="nil"/>
              <w:bottom w:val="single" w:sz="4" w:space="0" w:color="auto"/>
              <w:right w:val="single" w:sz="4" w:space="0" w:color="auto"/>
            </w:tcBorders>
            <w:vAlign w:val="bottom"/>
          </w:tcPr>
          <w:p w14:paraId="3AA2007F" w14:textId="24622B95"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0,000001</w:t>
            </w:r>
          </w:p>
        </w:tc>
        <w:tc>
          <w:tcPr>
            <w:tcW w:w="1276" w:type="dxa"/>
            <w:tcBorders>
              <w:top w:val="single" w:sz="4" w:space="0" w:color="auto"/>
              <w:left w:val="nil"/>
              <w:bottom w:val="single" w:sz="4" w:space="0" w:color="auto"/>
              <w:right w:val="single" w:sz="4" w:space="0" w:color="auto"/>
            </w:tcBorders>
            <w:vAlign w:val="center"/>
            <w:hideMark/>
          </w:tcPr>
          <w:p w14:paraId="73F9EB6A" w14:textId="77777777"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5472969</w:t>
            </w:r>
          </w:p>
        </w:tc>
        <w:tc>
          <w:tcPr>
            <w:tcW w:w="567" w:type="dxa"/>
            <w:tcBorders>
              <w:top w:val="single" w:sz="4" w:space="0" w:color="auto"/>
              <w:left w:val="nil"/>
              <w:bottom w:val="single" w:sz="4" w:space="0" w:color="auto"/>
              <w:right w:val="single" w:sz="4" w:space="0" w:color="auto"/>
            </w:tcBorders>
            <w:vAlign w:val="center"/>
          </w:tcPr>
          <w:p w14:paraId="55C93532" w14:textId="77777777" w:rsidR="008A4C5D" w:rsidRPr="008A4C5D" w:rsidRDefault="008A4C5D" w:rsidP="008E456F">
            <w:pPr>
              <w:spacing w:line="240" w:lineRule="auto"/>
              <w:ind w:firstLine="0"/>
              <w:jc w:val="center"/>
              <w:rPr>
                <w:rFonts w:cs="Arial"/>
                <w:sz w:val="19"/>
                <w:szCs w:val="19"/>
              </w:rPr>
            </w:pPr>
            <w:r w:rsidRPr="008A4C5D">
              <w:rPr>
                <w:rFonts w:cs="Arial"/>
                <w:sz w:val="19"/>
                <w:szCs w:val="19"/>
              </w:rPr>
              <w:t>1</w:t>
            </w:r>
          </w:p>
        </w:tc>
        <w:tc>
          <w:tcPr>
            <w:tcW w:w="1275" w:type="dxa"/>
            <w:tcBorders>
              <w:top w:val="single" w:sz="4" w:space="0" w:color="auto"/>
              <w:left w:val="single" w:sz="4" w:space="0" w:color="auto"/>
              <w:bottom w:val="single" w:sz="4" w:space="0" w:color="auto"/>
              <w:right w:val="nil"/>
            </w:tcBorders>
            <w:vAlign w:val="bottom"/>
          </w:tcPr>
          <w:p w14:paraId="230AAA63" w14:textId="1ABD7755"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6,57</w:t>
            </w:r>
          </w:p>
        </w:tc>
      </w:tr>
      <w:tr w:rsidR="008A4C5D" w:rsidRPr="00612148" w14:paraId="15BD5A0F" w14:textId="77777777" w:rsidTr="00632C85">
        <w:trPr>
          <w:trHeight w:val="227"/>
        </w:trPr>
        <w:tc>
          <w:tcPr>
            <w:tcW w:w="701" w:type="dxa"/>
            <w:tcBorders>
              <w:top w:val="single" w:sz="4" w:space="0" w:color="auto"/>
              <w:left w:val="nil"/>
              <w:bottom w:val="single" w:sz="4" w:space="0" w:color="auto"/>
              <w:right w:val="single" w:sz="4" w:space="0" w:color="auto"/>
            </w:tcBorders>
          </w:tcPr>
          <w:p w14:paraId="48AB624B" w14:textId="77777777" w:rsidR="008A4C5D" w:rsidRPr="00612148" w:rsidRDefault="008A4C5D" w:rsidP="008E456F">
            <w:pPr>
              <w:spacing w:line="240" w:lineRule="auto"/>
              <w:ind w:firstLine="0"/>
              <w:jc w:val="center"/>
              <w:rPr>
                <w:rFonts w:eastAsia="Times New Roman" w:cs="Arial"/>
                <w:sz w:val="19"/>
                <w:szCs w:val="19"/>
                <w:lang w:eastAsia="ru-RU"/>
              </w:rPr>
            </w:pPr>
            <w:r w:rsidRPr="00612148">
              <w:rPr>
                <w:rFonts w:eastAsia="Times New Roman" w:cs="Arial"/>
                <w:sz w:val="19"/>
                <w:szCs w:val="19"/>
                <w:lang w:eastAsia="ru-RU"/>
              </w:rPr>
              <w:t>1042</w:t>
            </w:r>
          </w:p>
        </w:tc>
        <w:tc>
          <w:tcPr>
            <w:tcW w:w="4964" w:type="dxa"/>
            <w:tcBorders>
              <w:top w:val="single" w:sz="4" w:space="0" w:color="auto"/>
              <w:left w:val="nil"/>
              <w:bottom w:val="single" w:sz="4" w:space="0" w:color="auto"/>
              <w:right w:val="single" w:sz="4" w:space="0" w:color="auto"/>
            </w:tcBorders>
          </w:tcPr>
          <w:p w14:paraId="71E6AFBC" w14:textId="77777777" w:rsidR="008A4C5D" w:rsidRPr="00612148" w:rsidRDefault="008A4C5D" w:rsidP="008E456F">
            <w:pPr>
              <w:spacing w:line="240" w:lineRule="auto"/>
              <w:ind w:firstLine="0"/>
              <w:rPr>
                <w:rFonts w:eastAsia="Times New Roman" w:cs="Arial"/>
                <w:sz w:val="19"/>
                <w:szCs w:val="19"/>
                <w:lang w:eastAsia="ru-RU"/>
              </w:rPr>
            </w:pPr>
            <w:r w:rsidRPr="00612148">
              <w:rPr>
                <w:rFonts w:eastAsia="Times New Roman" w:cs="Arial"/>
                <w:sz w:val="19"/>
                <w:szCs w:val="19"/>
                <w:lang w:eastAsia="ru-RU"/>
              </w:rPr>
              <w:t>Бутан-1-ол (Спирт н-бутиловый)</w:t>
            </w:r>
          </w:p>
        </w:tc>
        <w:tc>
          <w:tcPr>
            <w:tcW w:w="1134" w:type="dxa"/>
            <w:tcBorders>
              <w:top w:val="single" w:sz="4" w:space="0" w:color="auto"/>
              <w:left w:val="nil"/>
              <w:bottom w:val="single" w:sz="4" w:space="0" w:color="auto"/>
              <w:right w:val="single" w:sz="4" w:space="0" w:color="auto"/>
            </w:tcBorders>
            <w:vAlign w:val="bottom"/>
          </w:tcPr>
          <w:p w14:paraId="39F0ACFE" w14:textId="4D692F90"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0,000292</w:t>
            </w:r>
          </w:p>
        </w:tc>
        <w:tc>
          <w:tcPr>
            <w:tcW w:w="1276" w:type="dxa"/>
            <w:tcBorders>
              <w:top w:val="single" w:sz="4" w:space="0" w:color="auto"/>
              <w:left w:val="nil"/>
              <w:bottom w:val="single" w:sz="4" w:space="0" w:color="auto"/>
              <w:right w:val="single" w:sz="4" w:space="0" w:color="auto"/>
            </w:tcBorders>
            <w:vAlign w:val="center"/>
          </w:tcPr>
          <w:p w14:paraId="6129631D" w14:textId="77777777"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56,1</w:t>
            </w:r>
          </w:p>
        </w:tc>
        <w:tc>
          <w:tcPr>
            <w:tcW w:w="567" w:type="dxa"/>
            <w:tcBorders>
              <w:top w:val="single" w:sz="4" w:space="0" w:color="auto"/>
              <w:left w:val="nil"/>
              <w:bottom w:val="single" w:sz="4" w:space="0" w:color="auto"/>
              <w:right w:val="single" w:sz="4" w:space="0" w:color="auto"/>
            </w:tcBorders>
            <w:vAlign w:val="center"/>
          </w:tcPr>
          <w:p w14:paraId="0BCC3D62" w14:textId="77777777" w:rsidR="008A4C5D" w:rsidRPr="008A4C5D" w:rsidRDefault="008A4C5D" w:rsidP="008E456F">
            <w:pPr>
              <w:spacing w:line="240" w:lineRule="auto"/>
              <w:ind w:firstLine="0"/>
              <w:jc w:val="center"/>
              <w:rPr>
                <w:rFonts w:cs="Arial"/>
                <w:sz w:val="19"/>
                <w:szCs w:val="19"/>
              </w:rPr>
            </w:pPr>
            <w:r w:rsidRPr="008A4C5D">
              <w:rPr>
                <w:rFonts w:cs="Arial"/>
                <w:sz w:val="19"/>
                <w:szCs w:val="19"/>
              </w:rPr>
              <w:t>1</w:t>
            </w:r>
          </w:p>
        </w:tc>
        <w:tc>
          <w:tcPr>
            <w:tcW w:w="1275" w:type="dxa"/>
            <w:tcBorders>
              <w:top w:val="single" w:sz="4" w:space="0" w:color="auto"/>
              <w:left w:val="single" w:sz="4" w:space="0" w:color="auto"/>
              <w:bottom w:val="single" w:sz="4" w:space="0" w:color="auto"/>
              <w:right w:val="nil"/>
            </w:tcBorders>
            <w:vAlign w:val="bottom"/>
          </w:tcPr>
          <w:p w14:paraId="355B9705" w14:textId="65B4AFC7"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0,02</w:t>
            </w:r>
          </w:p>
        </w:tc>
      </w:tr>
      <w:tr w:rsidR="008A4C5D" w:rsidRPr="00612148" w14:paraId="3EBDCB7C" w14:textId="77777777" w:rsidTr="00632C85">
        <w:trPr>
          <w:trHeight w:val="227"/>
        </w:trPr>
        <w:tc>
          <w:tcPr>
            <w:tcW w:w="701" w:type="dxa"/>
            <w:tcBorders>
              <w:top w:val="single" w:sz="4" w:space="0" w:color="auto"/>
              <w:left w:val="nil"/>
              <w:bottom w:val="single" w:sz="4" w:space="0" w:color="auto"/>
              <w:right w:val="single" w:sz="4" w:space="0" w:color="auto"/>
            </w:tcBorders>
          </w:tcPr>
          <w:p w14:paraId="1C34B09E" w14:textId="77777777" w:rsidR="008A4C5D" w:rsidRPr="00612148" w:rsidRDefault="008A4C5D" w:rsidP="008E456F">
            <w:pPr>
              <w:spacing w:line="240" w:lineRule="auto"/>
              <w:ind w:firstLine="0"/>
              <w:jc w:val="center"/>
              <w:rPr>
                <w:rFonts w:eastAsia="Times New Roman" w:cs="Arial"/>
                <w:sz w:val="19"/>
                <w:szCs w:val="19"/>
                <w:lang w:eastAsia="ru-RU"/>
              </w:rPr>
            </w:pPr>
            <w:r w:rsidRPr="00612148">
              <w:rPr>
                <w:rFonts w:eastAsia="Times New Roman" w:cs="Arial"/>
                <w:sz w:val="19"/>
                <w:szCs w:val="19"/>
                <w:lang w:eastAsia="ru-RU"/>
              </w:rPr>
              <w:t>1325</w:t>
            </w:r>
          </w:p>
        </w:tc>
        <w:tc>
          <w:tcPr>
            <w:tcW w:w="4964" w:type="dxa"/>
            <w:tcBorders>
              <w:top w:val="single" w:sz="4" w:space="0" w:color="auto"/>
              <w:left w:val="nil"/>
              <w:bottom w:val="single" w:sz="4" w:space="0" w:color="auto"/>
              <w:right w:val="single" w:sz="4" w:space="0" w:color="auto"/>
            </w:tcBorders>
          </w:tcPr>
          <w:p w14:paraId="2C685599" w14:textId="77777777" w:rsidR="008A4C5D" w:rsidRPr="00612148" w:rsidRDefault="008A4C5D" w:rsidP="008E456F">
            <w:pPr>
              <w:spacing w:line="240" w:lineRule="auto"/>
              <w:ind w:firstLine="0"/>
              <w:rPr>
                <w:rFonts w:eastAsia="Times New Roman" w:cs="Arial"/>
                <w:sz w:val="19"/>
                <w:szCs w:val="19"/>
                <w:lang w:eastAsia="ru-RU"/>
              </w:rPr>
            </w:pPr>
            <w:r w:rsidRPr="00612148">
              <w:rPr>
                <w:rFonts w:eastAsia="Times New Roman" w:cs="Arial"/>
                <w:sz w:val="19"/>
                <w:szCs w:val="19"/>
                <w:lang w:eastAsia="ru-RU"/>
              </w:rPr>
              <w:t>Формальдегид</w:t>
            </w:r>
          </w:p>
        </w:tc>
        <w:tc>
          <w:tcPr>
            <w:tcW w:w="1134" w:type="dxa"/>
            <w:tcBorders>
              <w:top w:val="single" w:sz="4" w:space="0" w:color="auto"/>
              <w:left w:val="nil"/>
              <w:bottom w:val="single" w:sz="4" w:space="0" w:color="auto"/>
              <w:right w:val="single" w:sz="4" w:space="0" w:color="auto"/>
            </w:tcBorders>
            <w:vAlign w:val="bottom"/>
          </w:tcPr>
          <w:p w14:paraId="39A88AE6" w14:textId="11C75723"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0,010248</w:t>
            </w:r>
          </w:p>
        </w:tc>
        <w:tc>
          <w:tcPr>
            <w:tcW w:w="1276" w:type="dxa"/>
            <w:tcBorders>
              <w:top w:val="single" w:sz="4" w:space="0" w:color="auto"/>
              <w:left w:val="nil"/>
              <w:bottom w:val="single" w:sz="4" w:space="0" w:color="auto"/>
              <w:right w:val="single" w:sz="4" w:space="0" w:color="auto"/>
            </w:tcBorders>
          </w:tcPr>
          <w:p w14:paraId="11E57BDD" w14:textId="77777777"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1823,6</w:t>
            </w:r>
          </w:p>
        </w:tc>
        <w:tc>
          <w:tcPr>
            <w:tcW w:w="567" w:type="dxa"/>
            <w:tcBorders>
              <w:top w:val="single" w:sz="4" w:space="0" w:color="auto"/>
              <w:left w:val="nil"/>
              <w:bottom w:val="single" w:sz="4" w:space="0" w:color="auto"/>
              <w:right w:val="single" w:sz="4" w:space="0" w:color="auto"/>
            </w:tcBorders>
            <w:vAlign w:val="center"/>
          </w:tcPr>
          <w:p w14:paraId="2BCD8CC0" w14:textId="77777777" w:rsidR="008A4C5D" w:rsidRPr="008A4C5D" w:rsidRDefault="008A4C5D" w:rsidP="008E456F">
            <w:pPr>
              <w:spacing w:line="240" w:lineRule="auto"/>
              <w:ind w:firstLine="0"/>
              <w:jc w:val="center"/>
              <w:rPr>
                <w:rFonts w:cs="Arial"/>
                <w:sz w:val="19"/>
                <w:szCs w:val="19"/>
              </w:rPr>
            </w:pPr>
            <w:r w:rsidRPr="008A4C5D">
              <w:rPr>
                <w:rFonts w:cs="Arial"/>
                <w:sz w:val="19"/>
                <w:szCs w:val="19"/>
              </w:rPr>
              <w:t>1</w:t>
            </w:r>
          </w:p>
        </w:tc>
        <w:tc>
          <w:tcPr>
            <w:tcW w:w="1275" w:type="dxa"/>
            <w:tcBorders>
              <w:top w:val="single" w:sz="4" w:space="0" w:color="auto"/>
              <w:left w:val="single" w:sz="4" w:space="0" w:color="auto"/>
              <w:bottom w:val="single" w:sz="4" w:space="0" w:color="auto"/>
              <w:right w:val="nil"/>
            </w:tcBorders>
            <w:vAlign w:val="bottom"/>
          </w:tcPr>
          <w:p w14:paraId="079D75D3" w14:textId="20E2C4C0"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18,69</w:t>
            </w:r>
          </w:p>
        </w:tc>
      </w:tr>
      <w:tr w:rsidR="008A4C5D" w:rsidRPr="00612148" w14:paraId="0B83685E" w14:textId="77777777" w:rsidTr="00632C85">
        <w:trPr>
          <w:trHeight w:val="227"/>
        </w:trPr>
        <w:tc>
          <w:tcPr>
            <w:tcW w:w="701" w:type="dxa"/>
            <w:tcBorders>
              <w:top w:val="single" w:sz="4" w:space="0" w:color="auto"/>
              <w:left w:val="nil"/>
              <w:bottom w:val="single" w:sz="4" w:space="0" w:color="auto"/>
              <w:right w:val="single" w:sz="4" w:space="0" w:color="auto"/>
            </w:tcBorders>
            <w:hideMark/>
          </w:tcPr>
          <w:p w14:paraId="123437DB" w14:textId="77777777" w:rsidR="008A4C5D" w:rsidRPr="00612148" w:rsidRDefault="008A4C5D" w:rsidP="008E456F">
            <w:pPr>
              <w:spacing w:line="240" w:lineRule="auto"/>
              <w:ind w:firstLine="0"/>
              <w:jc w:val="center"/>
              <w:rPr>
                <w:rFonts w:eastAsia="Times New Roman" w:cs="Arial"/>
                <w:sz w:val="19"/>
                <w:szCs w:val="19"/>
                <w:lang w:eastAsia="ru-RU"/>
              </w:rPr>
            </w:pPr>
            <w:r w:rsidRPr="00612148">
              <w:rPr>
                <w:rFonts w:eastAsia="Times New Roman" w:cs="Arial"/>
                <w:sz w:val="19"/>
                <w:szCs w:val="19"/>
                <w:lang w:eastAsia="ru-RU"/>
              </w:rPr>
              <w:t>2704</w:t>
            </w:r>
          </w:p>
        </w:tc>
        <w:tc>
          <w:tcPr>
            <w:tcW w:w="4964" w:type="dxa"/>
            <w:tcBorders>
              <w:top w:val="single" w:sz="4" w:space="0" w:color="auto"/>
              <w:left w:val="nil"/>
              <w:bottom w:val="single" w:sz="4" w:space="0" w:color="auto"/>
              <w:right w:val="single" w:sz="4" w:space="0" w:color="auto"/>
            </w:tcBorders>
            <w:hideMark/>
          </w:tcPr>
          <w:p w14:paraId="784F7DEF" w14:textId="77777777" w:rsidR="008A4C5D" w:rsidRPr="00612148" w:rsidRDefault="008A4C5D" w:rsidP="008E456F">
            <w:pPr>
              <w:spacing w:line="240" w:lineRule="auto"/>
              <w:ind w:firstLine="0"/>
              <w:rPr>
                <w:rFonts w:eastAsia="Times New Roman" w:cs="Arial"/>
                <w:sz w:val="19"/>
                <w:szCs w:val="19"/>
                <w:lang w:eastAsia="ru-RU"/>
              </w:rPr>
            </w:pPr>
            <w:r w:rsidRPr="00612148">
              <w:rPr>
                <w:rFonts w:eastAsia="Times New Roman" w:cs="Arial"/>
                <w:sz w:val="19"/>
                <w:szCs w:val="19"/>
                <w:lang w:eastAsia="ru-RU"/>
              </w:rPr>
              <w:t>Бензин (нефтяной, малосернистый) (в пересчете на углерод)</w:t>
            </w:r>
          </w:p>
        </w:tc>
        <w:tc>
          <w:tcPr>
            <w:tcW w:w="1134" w:type="dxa"/>
            <w:tcBorders>
              <w:top w:val="single" w:sz="4" w:space="0" w:color="auto"/>
              <w:left w:val="nil"/>
              <w:bottom w:val="single" w:sz="4" w:space="0" w:color="auto"/>
              <w:right w:val="single" w:sz="4" w:space="0" w:color="auto"/>
            </w:tcBorders>
            <w:vAlign w:val="bottom"/>
          </w:tcPr>
          <w:p w14:paraId="1C9F2E91" w14:textId="2745BFD1"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0,019668</w:t>
            </w:r>
          </w:p>
        </w:tc>
        <w:tc>
          <w:tcPr>
            <w:tcW w:w="1276" w:type="dxa"/>
            <w:tcBorders>
              <w:top w:val="single" w:sz="4" w:space="0" w:color="auto"/>
              <w:left w:val="nil"/>
              <w:bottom w:val="single" w:sz="4" w:space="0" w:color="auto"/>
              <w:right w:val="single" w:sz="4" w:space="0" w:color="auto"/>
            </w:tcBorders>
            <w:vAlign w:val="center"/>
            <w:hideMark/>
          </w:tcPr>
          <w:p w14:paraId="21CA2427" w14:textId="77777777"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3,2</w:t>
            </w:r>
          </w:p>
        </w:tc>
        <w:tc>
          <w:tcPr>
            <w:tcW w:w="567" w:type="dxa"/>
            <w:tcBorders>
              <w:top w:val="single" w:sz="4" w:space="0" w:color="auto"/>
              <w:left w:val="nil"/>
              <w:bottom w:val="single" w:sz="4" w:space="0" w:color="auto"/>
              <w:right w:val="single" w:sz="4" w:space="0" w:color="auto"/>
            </w:tcBorders>
            <w:vAlign w:val="center"/>
          </w:tcPr>
          <w:p w14:paraId="62D9BDD7" w14:textId="77777777" w:rsidR="008A4C5D" w:rsidRPr="008A4C5D" w:rsidRDefault="008A4C5D" w:rsidP="008E456F">
            <w:pPr>
              <w:spacing w:line="240" w:lineRule="auto"/>
              <w:ind w:firstLine="0"/>
              <w:jc w:val="center"/>
              <w:rPr>
                <w:rFonts w:cs="Arial"/>
                <w:sz w:val="19"/>
                <w:szCs w:val="19"/>
              </w:rPr>
            </w:pPr>
            <w:r w:rsidRPr="008A4C5D">
              <w:rPr>
                <w:rFonts w:cs="Arial"/>
                <w:sz w:val="19"/>
                <w:szCs w:val="19"/>
              </w:rPr>
              <w:t>1</w:t>
            </w:r>
          </w:p>
        </w:tc>
        <w:tc>
          <w:tcPr>
            <w:tcW w:w="1275" w:type="dxa"/>
            <w:tcBorders>
              <w:top w:val="single" w:sz="4" w:space="0" w:color="auto"/>
              <w:left w:val="single" w:sz="4" w:space="0" w:color="auto"/>
              <w:bottom w:val="single" w:sz="4" w:space="0" w:color="auto"/>
              <w:right w:val="nil"/>
            </w:tcBorders>
            <w:vAlign w:val="bottom"/>
          </w:tcPr>
          <w:p w14:paraId="5654BA7E" w14:textId="1A83143E"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0,06</w:t>
            </w:r>
          </w:p>
        </w:tc>
      </w:tr>
      <w:tr w:rsidR="008A4C5D" w:rsidRPr="00612148" w14:paraId="710523D4" w14:textId="77777777" w:rsidTr="00632C85">
        <w:trPr>
          <w:trHeight w:val="227"/>
        </w:trPr>
        <w:tc>
          <w:tcPr>
            <w:tcW w:w="701" w:type="dxa"/>
            <w:tcBorders>
              <w:top w:val="single" w:sz="4" w:space="0" w:color="auto"/>
              <w:left w:val="nil"/>
              <w:bottom w:val="single" w:sz="4" w:space="0" w:color="auto"/>
              <w:right w:val="single" w:sz="4" w:space="0" w:color="auto"/>
            </w:tcBorders>
            <w:hideMark/>
          </w:tcPr>
          <w:p w14:paraId="4B47838A" w14:textId="77777777" w:rsidR="008A4C5D" w:rsidRPr="00612148" w:rsidRDefault="008A4C5D" w:rsidP="008E456F">
            <w:pPr>
              <w:spacing w:line="240" w:lineRule="auto"/>
              <w:ind w:firstLine="0"/>
              <w:jc w:val="center"/>
              <w:rPr>
                <w:rFonts w:eastAsia="Times New Roman" w:cs="Arial"/>
                <w:sz w:val="19"/>
                <w:szCs w:val="19"/>
                <w:lang w:eastAsia="ru-RU"/>
              </w:rPr>
            </w:pPr>
            <w:r w:rsidRPr="00612148">
              <w:rPr>
                <w:rFonts w:eastAsia="Times New Roman" w:cs="Arial"/>
                <w:sz w:val="19"/>
                <w:szCs w:val="19"/>
                <w:lang w:eastAsia="ru-RU"/>
              </w:rPr>
              <w:t>2732</w:t>
            </w:r>
          </w:p>
        </w:tc>
        <w:tc>
          <w:tcPr>
            <w:tcW w:w="4964" w:type="dxa"/>
            <w:tcBorders>
              <w:top w:val="single" w:sz="4" w:space="0" w:color="auto"/>
              <w:left w:val="nil"/>
              <w:bottom w:val="single" w:sz="4" w:space="0" w:color="auto"/>
              <w:right w:val="single" w:sz="4" w:space="0" w:color="auto"/>
            </w:tcBorders>
            <w:hideMark/>
          </w:tcPr>
          <w:p w14:paraId="118E111D" w14:textId="77777777" w:rsidR="008A4C5D" w:rsidRPr="00612148" w:rsidRDefault="008A4C5D" w:rsidP="008E456F">
            <w:pPr>
              <w:spacing w:line="240" w:lineRule="auto"/>
              <w:ind w:firstLine="0"/>
              <w:rPr>
                <w:rFonts w:eastAsia="Times New Roman" w:cs="Arial"/>
                <w:sz w:val="19"/>
                <w:szCs w:val="19"/>
                <w:lang w:eastAsia="ru-RU"/>
              </w:rPr>
            </w:pPr>
            <w:r w:rsidRPr="00612148">
              <w:rPr>
                <w:rFonts w:eastAsia="Times New Roman" w:cs="Arial"/>
                <w:sz w:val="19"/>
                <w:szCs w:val="19"/>
                <w:lang w:eastAsia="ru-RU"/>
              </w:rPr>
              <w:t>Керосин</w:t>
            </w:r>
          </w:p>
        </w:tc>
        <w:tc>
          <w:tcPr>
            <w:tcW w:w="1134" w:type="dxa"/>
            <w:tcBorders>
              <w:top w:val="single" w:sz="4" w:space="0" w:color="auto"/>
              <w:left w:val="nil"/>
              <w:bottom w:val="single" w:sz="4" w:space="0" w:color="auto"/>
              <w:right w:val="single" w:sz="4" w:space="0" w:color="auto"/>
            </w:tcBorders>
            <w:vAlign w:val="bottom"/>
          </w:tcPr>
          <w:p w14:paraId="1233400F" w14:textId="58C33BE6"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1,805902</w:t>
            </w:r>
          </w:p>
        </w:tc>
        <w:tc>
          <w:tcPr>
            <w:tcW w:w="1276" w:type="dxa"/>
            <w:tcBorders>
              <w:top w:val="single" w:sz="4" w:space="0" w:color="auto"/>
              <w:left w:val="nil"/>
              <w:bottom w:val="single" w:sz="4" w:space="0" w:color="auto"/>
              <w:right w:val="single" w:sz="4" w:space="0" w:color="auto"/>
            </w:tcBorders>
            <w:vAlign w:val="center"/>
            <w:hideMark/>
          </w:tcPr>
          <w:p w14:paraId="532D2D9B" w14:textId="77777777"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6,7</w:t>
            </w:r>
          </w:p>
        </w:tc>
        <w:tc>
          <w:tcPr>
            <w:tcW w:w="567" w:type="dxa"/>
            <w:tcBorders>
              <w:top w:val="single" w:sz="4" w:space="0" w:color="auto"/>
              <w:left w:val="nil"/>
              <w:bottom w:val="single" w:sz="4" w:space="0" w:color="auto"/>
              <w:right w:val="single" w:sz="4" w:space="0" w:color="auto"/>
            </w:tcBorders>
            <w:vAlign w:val="center"/>
          </w:tcPr>
          <w:p w14:paraId="073B68F5" w14:textId="77777777" w:rsidR="008A4C5D" w:rsidRPr="008A4C5D" w:rsidRDefault="008A4C5D" w:rsidP="008E456F">
            <w:pPr>
              <w:spacing w:line="240" w:lineRule="auto"/>
              <w:ind w:firstLine="0"/>
              <w:jc w:val="center"/>
              <w:rPr>
                <w:rFonts w:cs="Arial"/>
                <w:sz w:val="19"/>
                <w:szCs w:val="19"/>
              </w:rPr>
            </w:pPr>
            <w:r w:rsidRPr="008A4C5D">
              <w:rPr>
                <w:rFonts w:cs="Arial"/>
                <w:sz w:val="19"/>
                <w:szCs w:val="19"/>
              </w:rPr>
              <w:t>1</w:t>
            </w:r>
          </w:p>
        </w:tc>
        <w:tc>
          <w:tcPr>
            <w:tcW w:w="1275" w:type="dxa"/>
            <w:tcBorders>
              <w:top w:val="single" w:sz="4" w:space="0" w:color="auto"/>
              <w:left w:val="single" w:sz="4" w:space="0" w:color="auto"/>
              <w:bottom w:val="single" w:sz="4" w:space="0" w:color="auto"/>
              <w:right w:val="nil"/>
            </w:tcBorders>
            <w:vAlign w:val="bottom"/>
          </w:tcPr>
          <w:p w14:paraId="0D3623B9" w14:textId="3CC8197E"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12,10</w:t>
            </w:r>
          </w:p>
        </w:tc>
      </w:tr>
      <w:tr w:rsidR="008A4C5D" w:rsidRPr="00612148" w14:paraId="309F4CFA" w14:textId="77777777" w:rsidTr="00632C85">
        <w:trPr>
          <w:trHeight w:val="227"/>
        </w:trPr>
        <w:tc>
          <w:tcPr>
            <w:tcW w:w="701" w:type="dxa"/>
            <w:tcBorders>
              <w:top w:val="single" w:sz="4" w:space="0" w:color="auto"/>
              <w:left w:val="nil"/>
              <w:bottom w:val="single" w:sz="4" w:space="0" w:color="auto"/>
              <w:right w:val="single" w:sz="4" w:space="0" w:color="auto"/>
            </w:tcBorders>
          </w:tcPr>
          <w:p w14:paraId="6D3C81FC" w14:textId="77777777" w:rsidR="008A4C5D" w:rsidRPr="00612148" w:rsidRDefault="008A4C5D" w:rsidP="008E456F">
            <w:pPr>
              <w:spacing w:line="240" w:lineRule="auto"/>
              <w:ind w:firstLine="0"/>
              <w:jc w:val="center"/>
              <w:rPr>
                <w:rFonts w:eastAsia="Times New Roman" w:cs="Arial"/>
                <w:sz w:val="19"/>
                <w:szCs w:val="19"/>
                <w:lang w:eastAsia="ru-RU"/>
              </w:rPr>
            </w:pPr>
            <w:r w:rsidRPr="00612148">
              <w:rPr>
                <w:rFonts w:eastAsia="Times New Roman" w:cs="Arial"/>
                <w:sz w:val="19"/>
                <w:szCs w:val="19"/>
                <w:lang w:eastAsia="ru-RU"/>
              </w:rPr>
              <w:t>2752</w:t>
            </w:r>
          </w:p>
        </w:tc>
        <w:tc>
          <w:tcPr>
            <w:tcW w:w="4964" w:type="dxa"/>
            <w:tcBorders>
              <w:top w:val="single" w:sz="4" w:space="0" w:color="auto"/>
              <w:left w:val="nil"/>
              <w:bottom w:val="single" w:sz="4" w:space="0" w:color="auto"/>
              <w:right w:val="single" w:sz="4" w:space="0" w:color="auto"/>
            </w:tcBorders>
          </w:tcPr>
          <w:p w14:paraId="4553980F" w14:textId="77777777" w:rsidR="008A4C5D" w:rsidRPr="00612148" w:rsidRDefault="008A4C5D" w:rsidP="008E456F">
            <w:pPr>
              <w:spacing w:line="240" w:lineRule="auto"/>
              <w:ind w:firstLine="0"/>
              <w:rPr>
                <w:rFonts w:eastAsia="Times New Roman" w:cs="Arial"/>
                <w:sz w:val="19"/>
                <w:szCs w:val="19"/>
                <w:lang w:eastAsia="ru-RU"/>
              </w:rPr>
            </w:pPr>
            <w:r w:rsidRPr="00612148">
              <w:rPr>
                <w:rFonts w:eastAsia="Times New Roman" w:cs="Arial"/>
                <w:sz w:val="19"/>
                <w:szCs w:val="19"/>
                <w:lang w:eastAsia="ru-RU"/>
              </w:rPr>
              <w:t>Уайт-спирит</w:t>
            </w:r>
          </w:p>
        </w:tc>
        <w:tc>
          <w:tcPr>
            <w:tcW w:w="1134" w:type="dxa"/>
            <w:tcBorders>
              <w:top w:val="single" w:sz="4" w:space="0" w:color="auto"/>
              <w:left w:val="nil"/>
              <w:bottom w:val="single" w:sz="4" w:space="0" w:color="auto"/>
              <w:right w:val="single" w:sz="4" w:space="0" w:color="auto"/>
            </w:tcBorders>
            <w:vAlign w:val="bottom"/>
          </w:tcPr>
          <w:p w14:paraId="32FD4680" w14:textId="5A58B24B"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0,001168</w:t>
            </w:r>
          </w:p>
        </w:tc>
        <w:tc>
          <w:tcPr>
            <w:tcW w:w="1276" w:type="dxa"/>
            <w:tcBorders>
              <w:top w:val="single" w:sz="4" w:space="0" w:color="auto"/>
              <w:left w:val="nil"/>
              <w:bottom w:val="single" w:sz="4" w:space="0" w:color="auto"/>
              <w:right w:val="single" w:sz="4" w:space="0" w:color="auto"/>
            </w:tcBorders>
            <w:vAlign w:val="center"/>
          </w:tcPr>
          <w:p w14:paraId="3986682E" w14:textId="77777777"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6,7</w:t>
            </w:r>
          </w:p>
        </w:tc>
        <w:tc>
          <w:tcPr>
            <w:tcW w:w="567" w:type="dxa"/>
            <w:tcBorders>
              <w:top w:val="single" w:sz="4" w:space="0" w:color="auto"/>
              <w:left w:val="nil"/>
              <w:bottom w:val="single" w:sz="4" w:space="0" w:color="auto"/>
              <w:right w:val="single" w:sz="4" w:space="0" w:color="auto"/>
            </w:tcBorders>
            <w:vAlign w:val="center"/>
          </w:tcPr>
          <w:p w14:paraId="745771B8" w14:textId="77777777" w:rsidR="008A4C5D" w:rsidRPr="008A4C5D" w:rsidRDefault="008A4C5D" w:rsidP="008E456F">
            <w:pPr>
              <w:spacing w:line="240" w:lineRule="auto"/>
              <w:ind w:firstLine="0"/>
              <w:jc w:val="center"/>
              <w:rPr>
                <w:rFonts w:cs="Arial"/>
                <w:sz w:val="19"/>
                <w:szCs w:val="19"/>
              </w:rPr>
            </w:pPr>
          </w:p>
        </w:tc>
        <w:tc>
          <w:tcPr>
            <w:tcW w:w="1275" w:type="dxa"/>
            <w:tcBorders>
              <w:top w:val="single" w:sz="4" w:space="0" w:color="auto"/>
              <w:left w:val="single" w:sz="4" w:space="0" w:color="auto"/>
              <w:bottom w:val="single" w:sz="4" w:space="0" w:color="auto"/>
              <w:right w:val="nil"/>
            </w:tcBorders>
            <w:vAlign w:val="bottom"/>
          </w:tcPr>
          <w:p w14:paraId="59B284D9" w14:textId="47C41446"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0,01</w:t>
            </w:r>
          </w:p>
        </w:tc>
      </w:tr>
      <w:tr w:rsidR="008A4C5D" w:rsidRPr="00612148" w14:paraId="09241D41" w14:textId="77777777" w:rsidTr="00632C85">
        <w:trPr>
          <w:trHeight w:val="227"/>
        </w:trPr>
        <w:tc>
          <w:tcPr>
            <w:tcW w:w="701" w:type="dxa"/>
            <w:tcBorders>
              <w:top w:val="single" w:sz="4" w:space="0" w:color="auto"/>
              <w:left w:val="nil"/>
              <w:bottom w:val="single" w:sz="4" w:space="0" w:color="auto"/>
              <w:right w:val="single" w:sz="4" w:space="0" w:color="auto"/>
            </w:tcBorders>
            <w:hideMark/>
          </w:tcPr>
          <w:p w14:paraId="6A58EBFC" w14:textId="77777777" w:rsidR="008A4C5D" w:rsidRPr="00612148" w:rsidRDefault="008A4C5D" w:rsidP="008E456F">
            <w:pPr>
              <w:spacing w:line="240" w:lineRule="auto"/>
              <w:ind w:firstLine="0"/>
              <w:jc w:val="center"/>
              <w:rPr>
                <w:rFonts w:eastAsia="Times New Roman" w:cs="Arial"/>
                <w:sz w:val="19"/>
                <w:szCs w:val="19"/>
                <w:lang w:eastAsia="ru-RU"/>
              </w:rPr>
            </w:pPr>
            <w:r w:rsidRPr="00612148">
              <w:rPr>
                <w:rFonts w:eastAsia="Times New Roman" w:cs="Arial"/>
                <w:sz w:val="19"/>
                <w:szCs w:val="19"/>
                <w:lang w:eastAsia="ru-RU"/>
              </w:rPr>
              <w:t>2754</w:t>
            </w:r>
          </w:p>
        </w:tc>
        <w:tc>
          <w:tcPr>
            <w:tcW w:w="4964" w:type="dxa"/>
            <w:tcBorders>
              <w:top w:val="single" w:sz="4" w:space="0" w:color="auto"/>
              <w:left w:val="nil"/>
              <w:bottom w:val="single" w:sz="4" w:space="0" w:color="auto"/>
              <w:right w:val="single" w:sz="4" w:space="0" w:color="auto"/>
            </w:tcBorders>
            <w:hideMark/>
          </w:tcPr>
          <w:p w14:paraId="7062023A" w14:textId="77777777" w:rsidR="008A4C5D" w:rsidRPr="00612148" w:rsidRDefault="008A4C5D" w:rsidP="008E456F">
            <w:pPr>
              <w:spacing w:line="240" w:lineRule="auto"/>
              <w:ind w:firstLine="0"/>
              <w:rPr>
                <w:rFonts w:eastAsia="Times New Roman" w:cs="Arial"/>
                <w:sz w:val="19"/>
                <w:szCs w:val="19"/>
                <w:lang w:eastAsia="ru-RU"/>
              </w:rPr>
            </w:pPr>
            <w:r w:rsidRPr="00612148">
              <w:rPr>
                <w:rFonts w:eastAsia="Times New Roman" w:cs="Arial"/>
                <w:sz w:val="19"/>
                <w:szCs w:val="19"/>
                <w:lang w:eastAsia="ru-RU"/>
              </w:rPr>
              <w:t>Углеводороды предельные C12-C19</w:t>
            </w:r>
          </w:p>
        </w:tc>
        <w:tc>
          <w:tcPr>
            <w:tcW w:w="1134" w:type="dxa"/>
            <w:tcBorders>
              <w:top w:val="single" w:sz="4" w:space="0" w:color="auto"/>
              <w:left w:val="nil"/>
              <w:bottom w:val="single" w:sz="4" w:space="0" w:color="auto"/>
              <w:right w:val="single" w:sz="4" w:space="0" w:color="auto"/>
            </w:tcBorders>
            <w:vAlign w:val="bottom"/>
          </w:tcPr>
          <w:p w14:paraId="7AFC698C" w14:textId="40D4E8D1"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0,005397</w:t>
            </w:r>
          </w:p>
        </w:tc>
        <w:tc>
          <w:tcPr>
            <w:tcW w:w="1276" w:type="dxa"/>
            <w:tcBorders>
              <w:top w:val="single" w:sz="4" w:space="0" w:color="auto"/>
              <w:left w:val="nil"/>
              <w:bottom w:val="single" w:sz="4" w:space="0" w:color="auto"/>
              <w:right w:val="single" w:sz="4" w:space="0" w:color="auto"/>
            </w:tcBorders>
            <w:hideMark/>
          </w:tcPr>
          <w:p w14:paraId="406A1114" w14:textId="77777777"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10,8</w:t>
            </w:r>
          </w:p>
        </w:tc>
        <w:tc>
          <w:tcPr>
            <w:tcW w:w="567" w:type="dxa"/>
            <w:tcBorders>
              <w:top w:val="single" w:sz="4" w:space="0" w:color="auto"/>
              <w:left w:val="nil"/>
              <w:bottom w:val="single" w:sz="4" w:space="0" w:color="auto"/>
              <w:right w:val="single" w:sz="4" w:space="0" w:color="auto"/>
            </w:tcBorders>
            <w:vAlign w:val="center"/>
          </w:tcPr>
          <w:p w14:paraId="401DF16D" w14:textId="77777777" w:rsidR="008A4C5D" w:rsidRPr="008A4C5D" w:rsidRDefault="008A4C5D" w:rsidP="008E456F">
            <w:pPr>
              <w:spacing w:line="240" w:lineRule="auto"/>
              <w:ind w:firstLine="0"/>
              <w:jc w:val="center"/>
              <w:rPr>
                <w:rFonts w:cs="Arial"/>
                <w:sz w:val="19"/>
                <w:szCs w:val="19"/>
              </w:rPr>
            </w:pPr>
            <w:r w:rsidRPr="008A4C5D">
              <w:rPr>
                <w:rFonts w:cs="Arial"/>
                <w:sz w:val="19"/>
                <w:szCs w:val="19"/>
              </w:rPr>
              <w:t>1</w:t>
            </w:r>
          </w:p>
        </w:tc>
        <w:tc>
          <w:tcPr>
            <w:tcW w:w="1275" w:type="dxa"/>
            <w:tcBorders>
              <w:top w:val="single" w:sz="4" w:space="0" w:color="auto"/>
              <w:left w:val="single" w:sz="4" w:space="0" w:color="auto"/>
              <w:bottom w:val="single" w:sz="4" w:space="0" w:color="auto"/>
              <w:right w:val="nil"/>
            </w:tcBorders>
            <w:vAlign w:val="bottom"/>
          </w:tcPr>
          <w:p w14:paraId="57C3AF2C" w14:textId="714A76B3"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0,06</w:t>
            </w:r>
          </w:p>
        </w:tc>
      </w:tr>
      <w:tr w:rsidR="008A4C5D" w:rsidRPr="00612148" w14:paraId="01D7E4A6" w14:textId="77777777" w:rsidTr="00632C85">
        <w:trPr>
          <w:trHeight w:val="227"/>
        </w:trPr>
        <w:tc>
          <w:tcPr>
            <w:tcW w:w="701" w:type="dxa"/>
            <w:tcBorders>
              <w:top w:val="single" w:sz="4" w:space="0" w:color="auto"/>
              <w:left w:val="nil"/>
              <w:bottom w:val="single" w:sz="4" w:space="0" w:color="auto"/>
              <w:right w:val="single" w:sz="4" w:space="0" w:color="auto"/>
            </w:tcBorders>
          </w:tcPr>
          <w:p w14:paraId="4982FA2A" w14:textId="77777777" w:rsidR="008A4C5D" w:rsidRPr="00612148" w:rsidRDefault="008A4C5D" w:rsidP="008E456F">
            <w:pPr>
              <w:spacing w:line="240" w:lineRule="auto"/>
              <w:ind w:firstLine="0"/>
              <w:jc w:val="center"/>
              <w:rPr>
                <w:rFonts w:eastAsia="Times New Roman" w:cs="Arial"/>
                <w:sz w:val="19"/>
                <w:szCs w:val="19"/>
                <w:lang w:eastAsia="ru-RU"/>
              </w:rPr>
            </w:pPr>
            <w:r w:rsidRPr="00612148">
              <w:rPr>
                <w:rFonts w:eastAsia="Times New Roman" w:cs="Arial"/>
                <w:sz w:val="19"/>
                <w:szCs w:val="19"/>
                <w:lang w:eastAsia="ru-RU"/>
              </w:rPr>
              <w:t>2902</w:t>
            </w:r>
          </w:p>
        </w:tc>
        <w:tc>
          <w:tcPr>
            <w:tcW w:w="4964" w:type="dxa"/>
            <w:tcBorders>
              <w:top w:val="single" w:sz="4" w:space="0" w:color="auto"/>
              <w:left w:val="nil"/>
              <w:bottom w:val="single" w:sz="4" w:space="0" w:color="auto"/>
              <w:right w:val="single" w:sz="4" w:space="0" w:color="auto"/>
            </w:tcBorders>
          </w:tcPr>
          <w:p w14:paraId="40C3F5E6" w14:textId="77777777" w:rsidR="008A4C5D" w:rsidRPr="00612148" w:rsidRDefault="008A4C5D" w:rsidP="008E456F">
            <w:pPr>
              <w:spacing w:line="240" w:lineRule="auto"/>
              <w:ind w:firstLine="0"/>
              <w:rPr>
                <w:rFonts w:eastAsia="Times New Roman" w:cs="Arial"/>
                <w:sz w:val="19"/>
                <w:szCs w:val="19"/>
                <w:lang w:eastAsia="ru-RU"/>
              </w:rPr>
            </w:pPr>
            <w:r w:rsidRPr="00612148">
              <w:rPr>
                <w:rFonts w:eastAsia="Times New Roman" w:cs="Arial"/>
                <w:sz w:val="19"/>
                <w:szCs w:val="19"/>
                <w:lang w:eastAsia="ru-RU"/>
              </w:rPr>
              <w:t>Взвешенные вещества</w:t>
            </w:r>
          </w:p>
        </w:tc>
        <w:tc>
          <w:tcPr>
            <w:tcW w:w="1134" w:type="dxa"/>
            <w:tcBorders>
              <w:top w:val="single" w:sz="4" w:space="0" w:color="auto"/>
              <w:left w:val="nil"/>
              <w:bottom w:val="single" w:sz="4" w:space="0" w:color="auto"/>
              <w:right w:val="single" w:sz="4" w:space="0" w:color="auto"/>
            </w:tcBorders>
            <w:vAlign w:val="bottom"/>
          </w:tcPr>
          <w:p w14:paraId="38BD4DD3" w14:textId="37FB6D03"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0,011362</w:t>
            </w:r>
          </w:p>
        </w:tc>
        <w:tc>
          <w:tcPr>
            <w:tcW w:w="1276" w:type="dxa"/>
            <w:tcBorders>
              <w:top w:val="single" w:sz="4" w:space="0" w:color="auto"/>
              <w:left w:val="nil"/>
              <w:bottom w:val="single" w:sz="4" w:space="0" w:color="auto"/>
              <w:right w:val="single" w:sz="4" w:space="0" w:color="auto"/>
            </w:tcBorders>
          </w:tcPr>
          <w:p w14:paraId="515F6640" w14:textId="77777777"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36,6</w:t>
            </w:r>
          </w:p>
        </w:tc>
        <w:tc>
          <w:tcPr>
            <w:tcW w:w="567" w:type="dxa"/>
            <w:tcBorders>
              <w:top w:val="single" w:sz="4" w:space="0" w:color="auto"/>
              <w:left w:val="nil"/>
              <w:bottom w:val="single" w:sz="4" w:space="0" w:color="auto"/>
              <w:right w:val="single" w:sz="4" w:space="0" w:color="auto"/>
            </w:tcBorders>
            <w:vAlign w:val="center"/>
          </w:tcPr>
          <w:p w14:paraId="53E293D8" w14:textId="77777777" w:rsidR="008A4C5D" w:rsidRPr="008A4C5D" w:rsidRDefault="008A4C5D" w:rsidP="008E456F">
            <w:pPr>
              <w:spacing w:line="240" w:lineRule="auto"/>
              <w:ind w:firstLine="0"/>
              <w:jc w:val="center"/>
              <w:rPr>
                <w:rFonts w:cs="Arial"/>
                <w:sz w:val="19"/>
                <w:szCs w:val="19"/>
              </w:rPr>
            </w:pPr>
            <w:r w:rsidRPr="008A4C5D">
              <w:rPr>
                <w:rFonts w:cs="Arial"/>
                <w:sz w:val="19"/>
                <w:szCs w:val="19"/>
              </w:rPr>
              <w:t>1</w:t>
            </w:r>
          </w:p>
        </w:tc>
        <w:tc>
          <w:tcPr>
            <w:tcW w:w="1275" w:type="dxa"/>
            <w:tcBorders>
              <w:top w:val="single" w:sz="4" w:space="0" w:color="auto"/>
              <w:left w:val="single" w:sz="4" w:space="0" w:color="auto"/>
              <w:bottom w:val="single" w:sz="4" w:space="0" w:color="auto"/>
              <w:right w:val="nil"/>
            </w:tcBorders>
            <w:vAlign w:val="bottom"/>
          </w:tcPr>
          <w:p w14:paraId="364EA334" w14:textId="5931ADA5"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0,42</w:t>
            </w:r>
          </w:p>
        </w:tc>
      </w:tr>
      <w:tr w:rsidR="008A4C5D" w:rsidRPr="00612148" w14:paraId="4BBDF106" w14:textId="77777777" w:rsidTr="00632C85">
        <w:trPr>
          <w:trHeight w:val="227"/>
        </w:trPr>
        <w:tc>
          <w:tcPr>
            <w:tcW w:w="701" w:type="dxa"/>
            <w:tcBorders>
              <w:top w:val="single" w:sz="4" w:space="0" w:color="auto"/>
              <w:left w:val="nil"/>
              <w:bottom w:val="single" w:sz="4" w:space="0" w:color="auto"/>
              <w:right w:val="single" w:sz="4" w:space="0" w:color="auto"/>
            </w:tcBorders>
          </w:tcPr>
          <w:p w14:paraId="526B7737" w14:textId="77777777" w:rsidR="008A4C5D" w:rsidRPr="00612148" w:rsidRDefault="008A4C5D" w:rsidP="008E456F">
            <w:pPr>
              <w:spacing w:line="240" w:lineRule="auto"/>
              <w:ind w:firstLine="0"/>
              <w:jc w:val="center"/>
              <w:rPr>
                <w:rFonts w:eastAsia="Times New Roman" w:cs="Arial"/>
                <w:sz w:val="19"/>
                <w:szCs w:val="19"/>
                <w:lang w:eastAsia="ru-RU"/>
              </w:rPr>
            </w:pPr>
            <w:r w:rsidRPr="00612148">
              <w:rPr>
                <w:rFonts w:eastAsia="Times New Roman" w:cs="Arial"/>
                <w:sz w:val="19"/>
                <w:szCs w:val="19"/>
                <w:lang w:eastAsia="ru-RU"/>
              </w:rPr>
              <w:t>2908</w:t>
            </w:r>
          </w:p>
        </w:tc>
        <w:tc>
          <w:tcPr>
            <w:tcW w:w="4964" w:type="dxa"/>
            <w:tcBorders>
              <w:top w:val="single" w:sz="4" w:space="0" w:color="auto"/>
              <w:left w:val="nil"/>
              <w:bottom w:val="single" w:sz="4" w:space="0" w:color="auto"/>
              <w:right w:val="single" w:sz="4" w:space="0" w:color="auto"/>
            </w:tcBorders>
          </w:tcPr>
          <w:p w14:paraId="7FC95AB0" w14:textId="77777777" w:rsidR="008A4C5D" w:rsidRPr="00612148" w:rsidRDefault="008A4C5D" w:rsidP="008E456F">
            <w:pPr>
              <w:spacing w:line="240" w:lineRule="auto"/>
              <w:ind w:firstLine="0"/>
              <w:rPr>
                <w:rFonts w:eastAsia="Times New Roman" w:cs="Arial"/>
                <w:sz w:val="19"/>
                <w:szCs w:val="19"/>
                <w:lang w:eastAsia="ru-RU"/>
              </w:rPr>
            </w:pPr>
            <w:r w:rsidRPr="00612148">
              <w:rPr>
                <w:rFonts w:eastAsia="Times New Roman" w:cs="Arial"/>
                <w:sz w:val="19"/>
                <w:szCs w:val="19"/>
                <w:lang w:eastAsia="ru-RU"/>
              </w:rPr>
              <w:t>Пыль неорганическая: 70-20% SiO2</w:t>
            </w:r>
          </w:p>
        </w:tc>
        <w:tc>
          <w:tcPr>
            <w:tcW w:w="1134" w:type="dxa"/>
            <w:tcBorders>
              <w:top w:val="single" w:sz="4" w:space="0" w:color="auto"/>
              <w:left w:val="nil"/>
              <w:bottom w:val="single" w:sz="4" w:space="0" w:color="auto"/>
              <w:right w:val="single" w:sz="4" w:space="0" w:color="auto"/>
            </w:tcBorders>
            <w:vAlign w:val="bottom"/>
          </w:tcPr>
          <w:p w14:paraId="6AA8FD62" w14:textId="4EFAEF76"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0,475929</w:t>
            </w:r>
          </w:p>
        </w:tc>
        <w:tc>
          <w:tcPr>
            <w:tcW w:w="1276" w:type="dxa"/>
            <w:tcBorders>
              <w:top w:val="single" w:sz="4" w:space="0" w:color="auto"/>
              <w:left w:val="nil"/>
              <w:bottom w:val="single" w:sz="4" w:space="0" w:color="auto"/>
              <w:right w:val="single" w:sz="4" w:space="0" w:color="auto"/>
            </w:tcBorders>
          </w:tcPr>
          <w:p w14:paraId="700D84B8" w14:textId="77777777"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56,1</w:t>
            </w:r>
          </w:p>
        </w:tc>
        <w:tc>
          <w:tcPr>
            <w:tcW w:w="567" w:type="dxa"/>
            <w:tcBorders>
              <w:top w:val="single" w:sz="4" w:space="0" w:color="auto"/>
              <w:left w:val="nil"/>
              <w:bottom w:val="single" w:sz="4" w:space="0" w:color="auto"/>
              <w:right w:val="single" w:sz="4" w:space="0" w:color="auto"/>
            </w:tcBorders>
            <w:vAlign w:val="center"/>
          </w:tcPr>
          <w:p w14:paraId="51A98B2B" w14:textId="77777777" w:rsidR="008A4C5D" w:rsidRPr="008A4C5D" w:rsidRDefault="008A4C5D" w:rsidP="008E456F">
            <w:pPr>
              <w:spacing w:line="240" w:lineRule="auto"/>
              <w:ind w:firstLine="0"/>
              <w:jc w:val="center"/>
              <w:rPr>
                <w:rFonts w:cs="Arial"/>
                <w:sz w:val="19"/>
                <w:szCs w:val="19"/>
              </w:rPr>
            </w:pPr>
            <w:r w:rsidRPr="008A4C5D">
              <w:rPr>
                <w:rFonts w:cs="Arial"/>
                <w:sz w:val="19"/>
                <w:szCs w:val="19"/>
              </w:rPr>
              <w:t>1</w:t>
            </w:r>
          </w:p>
        </w:tc>
        <w:tc>
          <w:tcPr>
            <w:tcW w:w="1275" w:type="dxa"/>
            <w:tcBorders>
              <w:top w:val="single" w:sz="4" w:space="0" w:color="auto"/>
              <w:left w:val="single" w:sz="4" w:space="0" w:color="auto"/>
              <w:bottom w:val="single" w:sz="4" w:space="0" w:color="auto"/>
              <w:right w:val="nil"/>
            </w:tcBorders>
            <w:vAlign w:val="bottom"/>
          </w:tcPr>
          <w:p w14:paraId="704CC211" w14:textId="53D2E106"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26,70</w:t>
            </w:r>
          </w:p>
        </w:tc>
      </w:tr>
      <w:tr w:rsidR="008A4C5D" w:rsidRPr="00612148" w14:paraId="5700EFDD" w14:textId="77777777" w:rsidTr="00632C85">
        <w:trPr>
          <w:trHeight w:val="227"/>
        </w:trPr>
        <w:tc>
          <w:tcPr>
            <w:tcW w:w="701" w:type="dxa"/>
            <w:tcBorders>
              <w:top w:val="single" w:sz="4" w:space="0" w:color="auto"/>
              <w:left w:val="nil"/>
              <w:bottom w:val="single" w:sz="4" w:space="0" w:color="auto"/>
              <w:right w:val="single" w:sz="4" w:space="0" w:color="auto"/>
            </w:tcBorders>
          </w:tcPr>
          <w:p w14:paraId="50D44DEB" w14:textId="77777777" w:rsidR="008A4C5D" w:rsidRPr="00612148" w:rsidRDefault="008A4C5D" w:rsidP="008E456F">
            <w:pPr>
              <w:spacing w:line="240" w:lineRule="auto"/>
              <w:ind w:firstLine="0"/>
              <w:jc w:val="center"/>
              <w:rPr>
                <w:rFonts w:eastAsia="Times New Roman" w:cs="Arial"/>
                <w:sz w:val="19"/>
                <w:szCs w:val="19"/>
                <w:lang w:eastAsia="ru-RU"/>
              </w:rPr>
            </w:pPr>
            <w:r w:rsidRPr="00612148">
              <w:rPr>
                <w:rFonts w:eastAsia="Times New Roman" w:cs="Arial"/>
                <w:sz w:val="19"/>
                <w:szCs w:val="19"/>
                <w:lang w:eastAsia="ru-RU"/>
              </w:rPr>
              <w:t>2909</w:t>
            </w:r>
          </w:p>
        </w:tc>
        <w:tc>
          <w:tcPr>
            <w:tcW w:w="4964" w:type="dxa"/>
            <w:tcBorders>
              <w:top w:val="single" w:sz="4" w:space="0" w:color="auto"/>
              <w:left w:val="nil"/>
              <w:bottom w:val="single" w:sz="4" w:space="0" w:color="auto"/>
              <w:right w:val="single" w:sz="4" w:space="0" w:color="auto"/>
            </w:tcBorders>
          </w:tcPr>
          <w:p w14:paraId="7BBE08EF" w14:textId="77777777" w:rsidR="008A4C5D" w:rsidRPr="008A4C5D" w:rsidRDefault="008A4C5D" w:rsidP="008E456F">
            <w:pPr>
              <w:spacing w:line="240" w:lineRule="auto"/>
              <w:ind w:firstLine="0"/>
              <w:rPr>
                <w:rFonts w:eastAsia="Times New Roman" w:cs="Arial"/>
                <w:sz w:val="19"/>
                <w:szCs w:val="19"/>
                <w:lang w:eastAsia="ru-RU"/>
              </w:rPr>
            </w:pPr>
          </w:p>
        </w:tc>
        <w:tc>
          <w:tcPr>
            <w:tcW w:w="1134" w:type="dxa"/>
            <w:tcBorders>
              <w:top w:val="single" w:sz="4" w:space="0" w:color="auto"/>
              <w:left w:val="nil"/>
              <w:bottom w:val="single" w:sz="4" w:space="0" w:color="auto"/>
              <w:right w:val="single" w:sz="4" w:space="0" w:color="auto"/>
            </w:tcBorders>
            <w:vAlign w:val="bottom"/>
          </w:tcPr>
          <w:p w14:paraId="4469AD7D" w14:textId="1375059A"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0,106431</w:t>
            </w:r>
          </w:p>
        </w:tc>
        <w:tc>
          <w:tcPr>
            <w:tcW w:w="1276" w:type="dxa"/>
            <w:tcBorders>
              <w:top w:val="single" w:sz="4" w:space="0" w:color="auto"/>
              <w:left w:val="nil"/>
              <w:bottom w:val="single" w:sz="4" w:space="0" w:color="auto"/>
              <w:right w:val="single" w:sz="4" w:space="0" w:color="auto"/>
            </w:tcBorders>
          </w:tcPr>
          <w:p w14:paraId="25316735" w14:textId="77777777"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36,6</w:t>
            </w:r>
          </w:p>
        </w:tc>
        <w:tc>
          <w:tcPr>
            <w:tcW w:w="567" w:type="dxa"/>
            <w:tcBorders>
              <w:top w:val="single" w:sz="4" w:space="0" w:color="auto"/>
              <w:left w:val="nil"/>
              <w:bottom w:val="single" w:sz="4" w:space="0" w:color="auto"/>
              <w:right w:val="single" w:sz="4" w:space="0" w:color="auto"/>
            </w:tcBorders>
            <w:vAlign w:val="center"/>
          </w:tcPr>
          <w:p w14:paraId="73512B13" w14:textId="77777777" w:rsidR="008A4C5D" w:rsidRPr="008A4C5D" w:rsidRDefault="008A4C5D" w:rsidP="008E456F">
            <w:pPr>
              <w:spacing w:line="240" w:lineRule="auto"/>
              <w:ind w:firstLine="0"/>
              <w:jc w:val="center"/>
              <w:rPr>
                <w:rFonts w:cs="Arial"/>
                <w:sz w:val="19"/>
                <w:szCs w:val="19"/>
              </w:rPr>
            </w:pPr>
            <w:r w:rsidRPr="008A4C5D">
              <w:rPr>
                <w:rFonts w:cs="Arial"/>
                <w:sz w:val="19"/>
                <w:szCs w:val="19"/>
              </w:rPr>
              <w:t>1</w:t>
            </w:r>
          </w:p>
        </w:tc>
        <w:tc>
          <w:tcPr>
            <w:tcW w:w="1275" w:type="dxa"/>
            <w:tcBorders>
              <w:top w:val="single" w:sz="4" w:space="0" w:color="auto"/>
              <w:left w:val="single" w:sz="4" w:space="0" w:color="auto"/>
              <w:bottom w:val="single" w:sz="4" w:space="0" w:color="auto"/>
              <w:right w:val="nil"/>
            </w:tcBorders>
            <w:vAlign w:val="bottom"/>
          </w:tcPr>
          <w:p w14:paraId="0BEE7B68" w14:textId="5C9773D2" w:rsidR="008A4C5D" w:rsidRPr="008A4C5D" w:rsidRDefault="008A4C5D" w:rsidP="008E456F">
            <w:pPr>
              <w:spacing w:line="240" w:lineRule="auto"/>
              <w:ind w:firstLine="0"/>
              <w:jc w:val="center"/>
              <w:rPr>
                <w:rFonts w:eastAsia="Times New Roman" w:cs="Arial"/>
                <w:sz w:val="19"/>
                <w:szCs w:val="19"/>
                <w:lang w:eastAsia="ru-RU"/>
              </w:rPr>
            </w:pPr>
            <w:r w:rsidRPr="008A4C5D">
              <w:rPr>
                <w:rFonts w:eastAsia="Times New Roman" w:cs="Arial"/>
                <w:sz w:val="19"/>
                <w:szCs w:val="19"/>
                <w:lang w:eastAsia="ru-RU"/>
              </w:rPr>
              <w:t>3,90</w:t>
            </w:r>
          </w:p>
        </w:tc>
      </w:tr>
      <w:tr w:rsidR="00785BD6" w:rsidRPr="00612148" w14:paraId="7EE35140" w14:textId="77777777" w:rsidTr="008E456F">
        <w:trPr>
          <w:trHeight w:hRule="exact" w:val="284"/>
        </w:trPr>
        <w:tc>
          <w:tcPr>
            <w:tcW w:w="8075" w:type="dxa"/>
            <w:gridSpan w:val="4"/>
            <w:tcBorders>
              <w:top w:val="single" w:sz="4" w:space="0" w:color="auto"/>
              <w:left w:val="nil"/>
              <w:bottom w:val="single" w:sz="4" w:space="0" w:color="auto"/>
              <w:right w:val="single" w:sz="4" w:space="0" w:color="auto"/>
            </w:tcBorders>
            <w:hideMark/>
          </w:tcPr>
          <w:p w14:paraId="59FEDC22" w14:textId="77777777" w:rsidR="00785BD6" w:rsidRPr="008A4C5D" w:rsidRDefault="00785BD6" w:rsidP="008E456F">
            <w:pPr>
              <w:autoSpaceDE w:val="0"/>
              <w:autoSpaceDN w:val="0"/>
              <w:adjustRightInd w:val="0"/>
              <w:spacing w:line="240" w:lineRule="auto"/>
              <w:ind w:firstLine="0"/>
              <w:jc w:val="left"/>
              <w:rPr>
                <w:rFonts w:eastAsia="Times New Roman" w:cs="Arial"/>
                <w:bCs/>
                <w:iCs/>
                <w:sz w:val="20"/>
                <w:szCs w:val="20"/>
                <w:lang w:eastAsia="ru-RU"/>
              </w:rPr>
            </w:pPr>
            <w:r w:rsidRPr="008A4C5D">
              <w:rPr>
                <w:rFonts w:eastAsia="Times New Roman" w:cs="Arial"/>
                <w:bCs/>
                <w:iCs/>
                <w:sz w:val="20"/>
                <w:szCs w:val="20"/>
                <w:lang w:eastAsia="ru-RU"/>
              </w:rPr>
              <w:t>ИТОГО:</w:t>
            </w:r>
          </w:p>
        </w:tc>
        <w:tc>
          <w:tcPr>
            <w:tcW w:w="567" w:type="dxa"/>
            <w:tcBorders>
              <w:top w:val="single" w:sz="4" w:space="0" w:color="auto"/>
              <w:left w:val="nil"/>
              <w:bottom w:val="single" w:sz="4" w:space="0" w:color="auto"/>
              <w:right w:val="single" w:sz="4" w:space="0" w:color="auto"/>
            </w:tcBorders>
          </w:tcPr>
          <w:p w14:paraId="214FDEF1" w14:textId="77777777" w:rsidR="00785BD6" w:rsidRPr="00DA6653" w:rsidRDefault="00785BD6" w:rsidP="008E456F">
            <w:pPr>
              <w:ind w:firstLine="0"/>
              <w:jc w:val="center"/>
              <w:rPr>
                <w:rFonts w:cs="Arial"/>
                <w:sz w:val="19"/>
                <w:szCs w:val="19"/>
                <w:highlight w:val="yellow"/>
              </w:rPr>
            </w:pPr>
          </w:p>
        </w:tc>
        <w:tc>
          <w:tcPr>
            <w:tcW w:w="1275" w:type="dxa"/>
            <w:tcBorders>
              <w:top w:val="single" w:sz="4" w:space="0" w:color="auto"/>
              <w:left w:val="single" w:sz="4" w:space="0" w:color="auto"/>
              <w:bottom w:val="single" w:sz="4" w:space="0" w:color="auto"/>
              <w:right w:val="nil"/>
            </w:tcBorders>
            <w:vAlign w:val="bottom"/>
            <w:hideMark/>
          </w:tcPr>
          <w:p w14:paraId="10288E2F" w14:textId="6FBFBBEA" w:rsidR="00785BD6" w:rsidRPr="008A4C5D" w:rsidRDefault="008A4C5D" w:rsidP="008E456F">
            <w:pPr>
              <w:ind w:firstLine="0"/>
              <w:jc w:val="center"/>
              <w:rPr>
                <w:rFonts w:cs="Arial"/>
                <w:sz w:val="19"/>
                <w:szCs w:val="19"/>
              </w:rPr>
            </w:pPr>
            <w:r w:rsidRPr="008A4C5D">
              <w:rPr>
                <w:rFonts w:cs="Arial"/>
                <w:sz w:val="19"/>
                <w:szCs w:val="19"/>
              </w:rPr>
              <w:t>1011,09</w:t>
            </w:r>
          </w:p>
        </w:tc>
      </w:tr>
      <w:tr w:rsidR="00785BD6" w:rsidRPr="00612148" w14:paraId="2DD6D58B" w14:textId="77777777" w:rsidTr="008E456F">
        <w:trPr>
          <w:trHeight w:hRule="exact" w:val="284"/>
        </w:trPr>
        <w:tc>
          <w:tcPr>
            <w:tcW w:w="9917" w:type="dxa"/>
            <w:gridSpan w:val="6"/>
            <w:tcBorders>
              <w:top w:val="single" w:sz="4" w:space="0" w:color="auto"/>
              <w:left w:val="nil"/>
              <w:bottom w:val="single" w:sz="4" w:space="0" w:color="auto"/>
              <w:right w:val="single" w:sz="4" w:space="0" w:color="auto"/>
            </w:tcBorders>
          </w:tcPr>
          <w:p w14:paraId="71B0FC95" w14:textId="77777777" w:rsidR="00785BD6" w:rsidRPr="008A4C5D" w:rsidRDefault="00785BD6" w:rsidP="008E456F">
            <w:pPr>
              <w:ind w:firstLine="0"/>
              <w:jc w:val="left"/>
              <w:rPr>
                <w:rFonts w:cs="Arial"/>
                <w:sz w:val="19"/>
                <w:szCs w:val="19"/>
              </w:rPr>
            </w:pPr>
            <w:r w:rsidRPr="008A4C5D">
              <w:rPr>
                <w:rFonts w:cs="Arial"/>
                <w:sz w:val="19"/>
                <w:szCs w:val="19"/>
              </w:rPr>
              <w:t>*Ставки платы приняты по взвешенным веществам</w:t>
            </w:r>
          </w:p>
        </w:tc>
      </w:tr>
    </w:tbl>
    <w:p w14:paraId="25CB0140" w14:textId="77777777" w:rsidR="00785BD6" w:rsidRPr="00612148" w:rsidRDefault="00785BD6" w:rsidP="00785BD6">
      <w:pPr>
        <w:pStyle w:val="afff"/>
        <w:spacing w:line="288" w:lineRule="auto"/>
      </w:pPr>
    </w:p>
    <w:p w14:paraId="77FBC039" w14:textId="759B0A22" w:rsidR="00785BD6" w:rsidRPr="00612148" w:rsidRDefault="00785BD6" w:rsidP="00785BD6">
      <w:pPr>
        <w:pStyle w:val="afff"/>
        <w:spacing w:before="240"/>
      </w:pPr>
      <w:r w:rsidRPr="00612148">
        <w:lastRenderedPageBreak/>
        <w:t xml:space="preserve">Единовременные компенсационные платежи </w:t>
      </w:r>
      <w:r w:rsidRPr="008A4C5D">
        <w:t xml:space="preserve">за выброс загрязняющих веществ в атмосферный воздух в период строительства составят </w:t>
      </w:r>
      <w:r w:rsidR="008A4C5D" w:rsidRPr="008A4C5D">
        <w:rPr>
          <w:rFonts w:cs="Arial"/>
          <w:szCs w:val="22"/>
        </w:rPr>
        <w:t>1011,09</w:t>
      </w:r>
      <w:r w:rsidRPr="008A4C5D">
        <w:rPr>
          <w:rFonts w:cs="Arial"/>
          <w:szCs w:val="22"/>
        </w:rPr>
        <w:t xml:space="preserve"> </w:t>
      </w:r>
      <w:r w:rsidRPr="008A4C5D">
        <w:t>руб.</w:t>
      </w:r>
      <w:r w:rsidRPr="00612148">
        <w:t xml:space="preserve"> </w:t>
      </w:r>
    </w:p>
    <w:p w14:paraId="100A51F5" w14:textId="77777777" w:rsidR="00785BD6" w:rsidRPr="00612148" w:rsidRDefault="00785BD6" w:rsidP="00785BD6">
      <w:pPr>
        <w:rPr>
          <w:rFonts w:eastAsia="Times New Roman"/>
          <w:lang w:eastAsia="ru-RU"/>
        </w:rPr>
      </w:pPr>
      <w:r w:rsidRPr="00612148">
        <w:rPr>
          <w:rFonts w:eastAsia="Times New Roman"/>
          <w:szCs w:val="24"/>
          <w:lang w:eastAsia="ru-RU"/>
        </w:rPr>
        <w:t xml:space="preserve">Эколого-экономические показатели загрязнения атмосферного воздуха в период утилизации бурового шлама приведены в таблице </w:t>
      </w:r>
      <w:r w:rsidRPr="00612148">
        <w:rPr>
          <w:rFonts w:eastAsia="Times New Roman"/>
          <w:lang w:eastAsia="ru-RU"/>
        </w:rPr>
        <w:fldChar w:fldCharType="begin"/>
      </w:r>
      <w:r w:rsidRPr="00612148">
        <w:rPr>
          <w:rFonts w:eastAsia="Times New Roman"/>
          <w:lang w:eastAsia="ru-RU"/>
        </w:rPr>
        <w:instrText xml:space="preserve"> REF _Ref428211058 \h  \* MERGEFORMAT </w:instrText>
      </w:r>
      <w:r w:rsidRPr="00612148">
        <w:rPr>
          <w:rFonts w:eastAsia="Times New Roman"/>
          <w:lang w:eastAsia="ru-RU"/>
        </w:rPr>
      </w:r>
      <w:r w:rsidRPr="00612148">
        <w:rPr>
          <w:rFonts w:eastAsia="Times New Roman"/>
          <w:lang w:eastAsia="ru-RU"/>
        </w:rPr>
        <w:fldChar w:fldCharType="separate"/>
      </w:r>
      <w:r w:rsidR="0017121E" w:rsidRPr="0017121E">
        <w:rPr>
          <w:vanish/>
        </w:rPr>
        <w:t>Таблица</w:t>
      </w:r>
      <w:r w:rsidR="0017121E" w:rsidRPr="0017121E">
        <w:rPr>
          <w:rFonts w:eastAsia="Calibri"/>
          <w:bCs/>
          <w:vanish/>
        </w:rPr>
        <w:t xml:space="preserve"> </w:t>
      </w:r>
      <w:r w:rsidR="0017121E" w:rsidRPr="0017121E">
        <w:rPr>
          <w:noProof/>
        </w:rPr>
        <w:t>8</w:t>
      </w:r>
      <w:r w:rsidR="0017121E" w:rsidRPr="0017121E">
        <w:t>.</w:t>
      </w:r>
      <w:r w:rsidR="0017121E" w:rsidRPr="0017121E">
        <w:rPr>
          <w:noProof/>
        </w:rPr>
        <w:t>2</w:t>
      </w:r>
      <w:r w:rsidRPr="00612148">
        <w:rPr>
          <w:rFonts w:eastAsia="Times New Roman"/>
          <w:lang w:eastAsia="ru-RU"/>
        </w:rPr>
        <w:fldChar w:fldCharType="end"/>
      </w:r>
    </w:p>
    <w:p w14:paraId="75EC2468" w14:textId="77777777" w:rsidR="00785BD6" w:rsidRPr="00612148" w:rsidRDefault="00785BD6" w:rsidP="00785BD6">
      <w:pPr>
        <w:ind w:firstLine="0"/>
        <w:rPr>
          <w:rFonts w:eastAsia="Calibri"/>
          <w:b/>
          <w:bCs/>
          <w:sz w:val="20"/>
          <w:szCs w:val="20"/>
        </w:rPr>
      </w:pPr>
      <w:bookmarkStart w:id="352" w:name="_Ref428211058"/>
      <w:r w:rsidRPr="00612148">
        <w:rPr>
          <w:b/>
          <w:sz w:val="20"/>
          <w:szCs w:val="20"/>
        </w:rPr>
        <w:t>Та</w:t>
      </w:r>
      <w:r w:rsidRPr="00612148">
        <w:rPr>
          <w:rFonts w:eastAsia="Calibri"/>
          <w:b/>
          <w:bCs/>
          <w:sz w:val="20"/>
          <w:szCs w:val="20"/>
        </w:rPr>
        <w:t xml:space="preserve">блица </w:t>
      </w:r>
      <w:r w:rsidRPr="00612148">
        <w:rPr>
          <w:rFonts w:eastAsia="Calibri"/>
          <w:b/>
          <w:bCs/>
          <w:sz w:val="20"/>
          <w:szCs w:val="20"/>
        </w:rPr>
        <w:fldChar w:fldCharType="begin"/>
      </w:r>
      <w:r w:rsidRPr="00612148">
        <w:rPr>
          <w:rFonts w:eastAsia="Calibri"/>
          <w:b/>
          <w:bCs/>
          <w:sz w:val="20"/>
          <w:szCs w:val="20"/>
        </w:rPr>
        <w:instrText xml:space="preserve"> STYLEREF 1 \s </w:instrText>
      </w:r>
      <w:r w:rsidRPr="00612148">
        <w:rPr>
          <w:rFonts w:eastAsia="Calibri"/>
          <w:b/>
          <w:bCs/>
          <w:sz w:val="20"/>
          <w:szCs w:val="20"/>
        </w:rPr>
        <w:fldChar w:fldCharType="separate"/>
      </w:r>
      <w:r w:rsidR="0017121E">
        <w:rPr>
          <w:rFonts w:eastAsia="Calibri"/>
          <w:b/>
          <w:bCs/>
          <w:noProof/>
          <w:sz w:val="20"/>
          <w:szCs w:val="20"/>
        </w:rPr>
        <w:t>8</w:t>
      </w:r>
      <w:r w:rsidRPr="00612148">
        <w:rPr>
          <w:rFonts w:eastAsia="Calibri"/>
          <w:b/>
          <w:bCs/>
          <w:sz w:val="20"/>
          <w:szCs w:val="20"/>
        </w:rPr>
        <w:fldChar w:fldCharType="end"/>
      </w:r>
      <w:r w:rsidRPr="00612148">
        <w:rPr>
          <w:rFonts w:eastAsia="Calibri"/>
          <w:b/>
          <w:bCs/>
          <w:sz w:val="20"/>
          <w:szCs w:val="20"/>
        </w:rPr>
        <w:t>.</w:t>
      </w:r>
      <w:r w:rsidRPr="00612148">
        <w:rPr>
          <w:rFonts w:eastAsia="Calibri"/>
          <w:b/>
          <w:bCs/>
          <w:sz w:val="20"/>
          <w:szCs w:val="20"/>
        </w:rPr>
        <w:fldChar w:fldCharType="begin"/>
      </w:r>
      <w:r w:rsidRPr="00612148">
        <w:rPr>
          <w:rFonts w:eastAsia="Calibri"/>
          <w:b/>
          <w:bCs/>
          <w:sz w:val="20"/>
          <w:szCs w:val="20"/>
        </w:rPr>
        <w:instrText xml:space="preserve"> SEQ Таблица \* ARABIC \s 1 </w:instrText>
      </w:r>
      <w:r w:rsidRPr="00612148">
        <w:rPr>
          <w:rFonts w:eastAsia="Calibri"/>
          <w:b/>
          <w:bCs/>
          <w:sz w:val="20"/>
          <w:szCs w:val="20"/>
        </w:rPr>
        <w:fldChar w:fldCharType="separate"/>
      </w:r>
      <w:r w:rsidR="0017121E">
        <w:rPr>
          <w:rFonts w:eastAsia="Calibri"/>
          <w:b/>
          <w:bCs/>
          <w:noProof/>
          <w:sz w:val="20"/>
          <w:szCs w:val="20"/>
        </w:rPr>
        <w:t>2</w:t>
      </w:r>
      <w:r w:rsidRPr="00612148">
        <w:rPr>
          <w:rFonts w:eastAsia="Calibri"/>
          <w:b/>
          <w:bCs/>
          <w:sz w:val="20"/>
          <w:szCs w:val="20"/>
        </w:rPr>
        <w:fldChar w:fldCharType="end"/>
      </w:r>
      <w:bookmarkEnd w:id="352"/>
      <w:r w:rsidRPr="00612148">
        <w:rPr>
          <w:rFonts w:eastAsia="Calibri"/>
          <w:b/>
          <w:bCs/>
          <w:sz w:val="20"/>
          <w:szCs w:val="20"/>
        </w:rPr>
        <w:t xml:space="preserve"> – Эколого-экономические показатели загрязнения атмосферного воздуха в п</w:t>
      </w:r>
      <w:r w:rsidRPr="00612148">
        <w:rPr>
          <w:rFonts w:eastAsia="Calibri"/>
          <w:b/>
          <w:bCs/>
          <w:sz w:val="20"/>
          <w:szCs w:val="20"/>
        </w:rPr>
        <w:t>е</w:t>
      </w:r>
      <w:r w:rsidRPr="00612148">
        <w:rPr>
          <w:rFonts w:eastAsia="Calibri"/>
          <w:b/>
          <w:bCs/>
          <w:sz w:val="20"/>
          <w:szCs w:val="20"/>
        </w:rPr>
        <w:t>риод утилизации бурового шлама</w:t>
      </w:r>
    </w:p>
    <w:tbl>
      <w:tblPr>
        <w:tblW w:w="9917" w:type="dxa"/>
        <w:tblInd w:w="-170" w:type="dxa"/>
        <w:tblLayout w:type="fixed"/>
        <w:tblLook w:val="04A0" w:firstRow="1" w:lastRow="0" w:firstColumn="1" w:lastColumn="0" w:noHBand="0" w:noVBand="1"/>
      </w:tblPr>
      <w:tblGrid>
        <w:gridCol w:w="701"/>
        <w:gridCol w:w="4680"/>
        <w:gridCol w:w="1276"/>
        <w:gridCol w:w="1276"/>
        <w:gridCol w:w="567"/>
        <w:gridCol w:w="1417"/>
      </w:tblGrid>
      <w:tr w:rsidR="00785BD6" w:rsidRPr="00612148" w14:paraId="2B1BF837" w14:textId="77777777" w:rsidTr="008E456F">
        <w:trPr>
          <w:trHeight w:val="227"/>
          <w:tblHeader/>
        </w:trPr>
        <w:tc>
          <w:tcPr>
            <w:tcW w:w="5381" w:type="dxa"/>
            <w:gridSpan w:val="2"/>
            <w:tcBorders>
              <w:top w:val="single" w:sz="4" w:space="0" w:color="auto"/>
              <w:left w:val="nil"/>
              <w:bottom w:val="single" w:sz="4" w:space="0" w:color="auto"/>
              <w:right w:val="single" w:sz="4" w:space="0" w:color="auto"/>
            </w:tcBorders>
            <w:hideMark/>
          </w:tcPr>
          <w:p w14:paraId="7F3D9719" w14:textId="77777777" w:rsidR="00785BD6" w:rsidRPr="00612148" w:rsidRDefault="00785BD6" w:rsidP="008E456F">
            <w:pPr>
              <w:spacing w:line="240" w:lineRule="auto"/>
              <w:ind w:firstLine="0"/>
              <w:jc w:val="center"/>
              <w:rPr>
                <w:rFonts w:eastAsia="Times New Roman" w:cs="Arial"/>
                <w:sz w:val="20"/>
                <w:szCs w:val="20"/>
                <w:lang w:eastAsia="ru-RU"/>
              </w:rPr>
            </w:pPr>
            <w:r w:rsidRPr="00612148">
              <w:rPr>
                <w:rFonts w:eastAsia="Times New Roman" w:cs="Arial"/>
                <w:sz w:val="20"/>
                <w:szCs w:val="20"/>
                <w:lang w:eastAsia="ru-RU"/>
              </w:rPr>
              <w:t>Вещество</w:t>
            </w:r>
          </w:p>
        </w:tc>
        <w:tc>
          <w:tcPr>
            <w:tcW w:w="1276" w:type="dxa"/>
            <w:vMerge w:val="restart"/>
            <w:tcBorders>
              <w:top w:val="single" w:sz="4" w:space="0" w:color="auto"/>
              <w:left w:val="nil"/>
              <w:bottom w:val="single" w:sz="4" w:space="0" w:color="auto"/>
              <w:right w:val="single" w:sz="4" w:space="0" w:color="auto"/>
            </w:tcBorders>
            <w:vAlign w:val="center"/>
            <w:hideMark/>
          </w:tcPr>
          <w:p w14:paraId="78DA9AE1" w14:textId="77777777" w:rsidR="00785BD6" w:rsidRPr="00612148" w:rsidRDefault="00785BD6" w:rsidP="008E456F">
            <w:pPr>
              <w:spacing w:line="240" w:lineRule="auto"/>
              <w:ind w:firstLine="0"/>
              <w:jc w:val="center"/>
              <w:rPr>
                <w:rFonts w:eastAsia="Times New Roman" w:cs="Arial"/>
                <w:sz w:val="20"/>
                <w:szCs w:val="20"/>
                <w:lang w:eastAsia="ru-RU"/>
              </w:rPr>
            </w:pPr>
            <w:r w:rsidRPr="00612148">
              <w:rPr>
                <w:rFonts w:eastAsia="Times New Roman" w:cs="Arial"/>
                <w:sz w:val="20"/>
                <w:szCs w:val="20"/>
                <w:lang w:eastAsia="ru-RU"/>
              </w:rPr>
              <w:t>М</w:t>
            </w:r>
            <w:r w:rsidRPr="00612148">
              <w:rPr>
                <w:rFonts w:eastAsia="Times New Roman" w:cs="Arial"/>
                <w:sz w:val="20"/>
                <w:szCs w:val="20"/>
                <w:vertAlign w:val="subscript"/>
                <w:lang w:eastAsia="ru-RU"/>
              </w:rPr>
              <w:t>i</w:t>
            </w:r>
            <w:r w:rsidRPr="00612148">
              <w:rPr>
                <w:rFonts w:eastAsia="Times New Roman" w:cs="Arial"/>
                <w:sz w:val="20"/>
                <w:szCs w:val="20"/>
                <w:lang w:eastAsia="ru-RU"/>
              </w:rPr>
              <w:t xml:space="preserve"> т/год</w:t>
            </w:r>
          </w:p>
        </w:tc>
        <w:tc>
          <w:tcPr>
            <w:tcW w:w="1276" w:type="dxa"/>
            <w:vMerge w:val="restart"/>
            <w:tcBorders>
              <w:top w:val="single" w:sz="4" w:space="0" w:color="auto"/>
              <w:left w:val="nil"/>
              <w:bottom w:val="single" w:sz="4" w:space="0" w:color="auto"/>
              <w:right w:val="single" w:sz="4" w:space="0" w:color="auto"/>
            </w:tcBorders>
            <w:vAlign w:val="center"/>
            <w:hideMark/>
          </w:tcPr>
          <w:p w14:paraId="7574B33B" w14:textId="77777777" w:rsidR="00785BD6" w:rsidRPr="00612148" w:rsidRDefault="00785BD6" w:rsidP="008E456F">
            <w:pPr>
              <w:spacing w:line="240" w:lineRule="auto"/>
              <w:ind w:left="-113" w:right="-113" w:firstLine="0"/>
              <w:jc w:val="center"/>
              <w:rPr>
                <w:rFonts w:eastAsia="Times New Roman" w:cs="Arial"/>
                <w:sz w:val="20"/>
                <w:szCs w:val="20"/>
                <w:lang w:eastAsia="ru-RU"/>
              </w:rPr>
            </w:pPr>
            <w:r w:rsidRPr="00612148">
              <w:rPr>
                <w:rFonts w:eastAsia="Times New Roman" w:cs="Arial"/>
                <w:sz w:val="20"/>
                <w:szCs w:val="20"/>
                <w:lang w:eastAsia="ru-RU"/>
              </w:rPr>
              <w:t>Ставка пл</w:t>
            </w:r>
            <w:r w:rsidRPr="00612148">
              <w:rPr>
                <w:rFonts w:eastAsia="Times New Roman" w:cs="Arial"/>
                <w:sz w:val="20"/>
                <w:szCs w:val="20"/>
                <w:lang w:eastAsia="ru-RU"/>
              </w:rPr>
              <w:t>а</w:t>
            </w:r>
            <w:r w:rsidRPr="00612148">
              <w:rPr>
                <w:rFonts w:eastAsia="Times New Roman" w:cs="Arial"/>
                <w:sz w:val="20"/>
                <w:szCs w:val="20"/>
                <w:lang w:eastAsia="ru-RU"/>
              </w:rPr>
              <w:t>ты, руб./т</w:t>
            </w:r>
          </w:p>
        </w:tc>
        <w:tc>
          <w:tcPr>
            <w:tcW w:w="567" w:type="dxa"/>
            <w:vMerge w:val="restart"/>
            <w:tcBorders>
              <w:top w:val="single" w:sz="4" w:space="0" w:color="auto"/>
              <w:left w:val="nil"/>
              <w:right w:val="single" w:sz="4" w:space="0" w:color="auto"/>
            </w:tcBorders>
            <w:vAlign w:val="center"/>
          </w:tcPr>
          <w:p w14:paraId="190CC444" w14:textId="77777777" w:rsidR="00785BD6" w:rsidRPr="00612148" w:rsidRDefault="00785BD6" w:rsidP="008E456F">
            <w:pPr>
              <w:spacing w:line="240" w:lineRule="auto"/>
              <w:ind w:firstLine="0"/>
              <w:jc w:val="center"/>
              <w:rPr>
                <w:rFonts w:eastAsia="Times New Roman" w:cs="Arial"/>
                <w:sz w:val="20"/>
                <w:szCs w:val="20"/>
                <w:lang w:eastAsia="ru-RU"/>
              </w:rPr>
            </w:pPr>
            <w:r w:rsidRPr="00612148">
              <w:rPr>
                <w:rFonts w:eastAsia="Times New Roman" w:cs="Arial"/>
                <w:sz w:val="20"/>
                <w:szCs w:val="20"/>
                <w:lang w:eastAsia="ru-RU"/>
              </w:rPr>
              <w:t>К</w:t>
            </w:r>
          </w:p>
        </w:tc>
        <w:tc>
          <w:tcPr>
            <w:tcW w:w="1417" w:type="dxa"/>
            <w:vMerge w:val="restart"/>
            <w:tcBorders>
              <w:top w:val="single" w:sz="4" w:space="0" w:color="auto"/>
              <w:left w:val="single" w:sz="4" w:space="0" w:color="auto"/>
              <w:bottom w:val="single" w:sz="4" w:space="0" w:color="auto"/>
              <w:right w:val="nil"/>
            </w:tcBorders>
            <w:vAlign w:val="center"/>
            <w:hideMark/>
          </w:tcPr>
          <w:p w14:paraId="19D2127D" w14:textId="77777777" w:rsidR="00785BD6" w:rsidRPr="00612148" w:rsidRDefault="00785BD6" w:rsidP="008E456F">
            <w:pPr>
              <w:spacing w:line="240" w:lineRule="auto"/>
              <w:ind w:firstLine="0"/>
              <w:jc w:val="center"/>
              <w:rPr>
                <w:rFonts w:eastAsia="Times New Roman" w:cs="Arial"/>
                <w:sz w:val="20"/>
                <w:szCs w:val="20"/>
                <w:lang w:eastAsia="ru-RU"/>
              </w:rPr>
            </w:pPr>
            <w:r w:rsidRPr="00612148">
              <w:rPr>
                <w:rFonts w:eastAsia="Times New Roman" w:cs="Arial"/>
                <w:sz w:val="20"/>
                <w:szCs w:val="20"/>
                <w:lang w:eastAsia="ru-RU"/>
              </w:rPr>
              <w:t>Плата за выброс, руб./период</w:t>
            </w:r>
          </w:p>
        </w:tc>
      </w:tr>
      <w:tr w:rsidR="00785BD6" w:rsidRPr="00612148" w14:paraId="2DFC90B8" w14:textId="77777777" w:rsidTr="008E456F">
        <w:trPr>
          <w:trHeight w:val="227"/>
          <w:tblHeader/>
        </w:trPr>
        <w:tc>
          <w:tcPr>
            <w:tcW w:w="701" w:type="dxa"/>
            <w:tcBorders>
              <w:top w:val="single" w:sz="4" w:space="0" w:color="auto"/>
              <w:left w:val="nil"/>
              <w:bottom w:val="single" w:sz="4" w:space="0" w:color="auto"/>
              <w:right w:val="single" w:sz="4" w:space="0" w:color="auto"/>
            </w:tcBorders>
            <w:vAlign w:val="center"/>
            <w:hideMark/>
          </w:tcPr>
          <w:p w14:paraId="6B0E0F4C" w14:textId="77777777" w:rsidR="00785BD6" w:rsidRPr="00612148" w:rsidRDefault="00785BD6" w:rsidP="008E456F">
            <w:pPr>
              <w:spacing w:line="240" w:lineRule="auto"/>
              <w:ind w:firstLine="0"/>
              <w:jc w:val="center"/>
              <w:rPr>
                <w:rFonts w:eastAsia="Times New Roman" w:cs="Arial"/>
                <w:sz w:val="20"/>
                <w:szCs w:val="20"/>
                <w:lang w:eastAsia="ru-RU"/>
              </w:rPr>
            </w:pPr>
            <w:r w:rsidRPr="00612148">
              <w:rPr>
                <w:rFonts w:eastAsia="Times New Roman" w:cs="Arial"/>
                <w:sz w:val="20"/>
                <w:szCs w:val="20"/>
                <w:lang w:eastAsia="ru-RU"/>
              </w:rPr>
              <w:t>Код</w:t>
            </w:r>
          </w:p>
        </w:tc>
        <w:tc>
          <w:tcPr>
            <w:tcW w:w="4680" w:type="dxa"/>
            <w:tcBorders>
              <w:top w:val="single" w:sz="4" w:space="0" w:color="auto"/>
              <w:left w:val="nil"/>
              <w:bottom w:val="single" w:sz="4" w:space="0" w:color="auto"/>
              <w:right w:val="single" w:sz="4" w:space="0" w:color="auto"/>
            </w:tcBorders>
            <w:vAlign w:val="center"/>
            <w:hideMark/>
          </w:tcPr>
          <w:p w14:paraId="156DD517" w14:textId="77777777" w:rsidR="00785BD6" w:rsidRPr="00612148" w:rsidRDefault="00785BD6" w:rsidP="008E456F">
            <w:pPr>
              <w:spacing w:line="240" w:lineRule="auto"/>
              <w:ind w:firstLine="0"/>
              <w:jc w:val="center"/>
              <w:rPr>
                <w:rFonts w:eastAsia="Times New Roman" w:cs="Arial"/>
                <w:sz w:val="20"/>
                <w:szCs w:val="20"/>
                <w:lang w:eastAsia="ru-RU"/>
              </w:rPr>
            </w:pPr>
            <w:r w:rsidRPr="00612148">
              <w:rPr>
                <w:rFonts w:eastAsia="Times New Roman" w:cs="Arial"/>
                <w:sz w:val="20"/>
                <w:szCs w:val="20"/>
                <w:lang w:eastAsia="ru-RU"/>
              </w:rPr>
              <w:t>Наименование</w:t>
            </w:r>
          </w:p>
        </w:tc>
        <w:tc>
          <w:tcPr>
            <w:tcW w:w="1276" w:type="dxa"/>
            <w:vMerge/>
            <w:tcBorders>
              <w:top w:val="single" w:sz="4" w:space="0" w:color="auto"/>
              <w:left w:val="nil"/>
              <w:bottom w:val="single" w:sz="4" w:space="0" w:color="auto"/>
              <w:right w:val="single" w:sz="4" w:space="0" w:color="auto"/>
            </w:tcBorders>
            <w:vAlign w:val="center"/>
            <w:hideMark/>
          </w:tcPr>
          <w:p w14:paraId="31949E36" w14:textId="77777777" w:rsidR="00785BD6" w:rsidRPr="00612148" w:rsidRDefault="00785BD6" w:rsidP="008E456F">
            <w:pPr>
              <w:spacing w:line="240" w:lineRule="auto"/>
              <w:ind w:firstLine="0"/>
              <w:jc w:val="left"/>
              <w:rPr>
                <w:rFonts w:eastAsia="Times New Roman" w:cs="Arial"/>
                <w:sz w:val="20"/>
                <w:szCs w:val="20"/>
                <w:highlight w:val="lightGray"/>
                <w:lang w:eastAsia="ru-RU"/>
              </w:rPr>
            </w:pPr>
          </w:p>
        </w:tc>
        <w:tc>
          <w:tcPr>
            <w:tcW w:w="1276" w:type="dxa"/>
            <w:vMerge/>
            <w:tcBorders>
              <w:top w:val="single" w:sz="4" w:space="0" w:color="auto"/>
              <w:left w:val="nil"/>
              <w:bottom w:val="single" w:sz="4" w:space="0" w:color="auto"/>
              <w:right w:val="single" w:sz="4" w:space="0" w:color="auto"/>
            </w:tcBorders>
            <w:vAlign w:val="center"/>
            <w:hideMark/>
          </w:tcPr>
          <w:p w14:paraId="2D8642B4" w14:textId="77777777" w:rsidR="00785BD6" w:rsidRPr="00612148" w:rsidRDefault="00785BD6" w:rsidP="008E456F">
            <w:pPr>
              <w:spacing w:line="240" w:lineRule="auto"/>
              <w:ind w:firstLine="0"/>
              <w:jc w:val="left"/>
              <w:rPr>
                <w:rFonts w:eastAsia="Times New Roman" w:cs="Arial"/>
                <w:sz w:val="20"/>
                <w:szCs w:val="20"/>
                <w:highlight w:val="lightGray"/>
                <w:lang w:eastAsia="ru-RU"/>
              </w:rPr>
            </w:pPr>
          </w:p>
        </w:tc>
        <w:tc>
          <w:tcPr>
            <w:tcW w:w="567" w:type="dxa"/>
            <w:vMerge/>
            <w:tcBorders>
              <w:left w:val="nil"/>
              <w:bottom w:val="single" w:sz="4" w:space="0" w:color="auto"/>
              <w:right w:val="single" w:sz="4" w:space="0" w:color="auto"/>
            </w:tcBorders>
          </w:tcPr>
          <w:p w14:paraId="12B9B901" w14:textId="77777777" w:rsidR="00785BD6" w:rsidRPr="00612148" w:rsidRDefault="00785BD6" w:rsidP="008E456F">
            <w:pPr>
              <w:spacing w:line="240" w:lineRule="auto"/>
              <w:ind w:firstLine="0"/>
              <w:jc w:val="left"/>
              <w:rPr>
                <w:rFonts w:eastAsia="Times New Roman" w:cs="Arial"/>
                <w:sz w:val="20"/>
                <w:szCs w:val="20"/>
                <w:highlight w:val="lightGray"/>
                <w:lang w:eastAsia="ru-RU"/>
              </w:rPr>
            </w:pPr>
          </w:p>
        </w:tc>
        <w:tc>
          <w:tcPr>
            <w:tcW w:w="1417" w:type="dxa"/>
            <w:vMerge/>
            <w:tcBorders>
              <w:top w:val="single" w:sz="4" w:space="0" w:color="auto"/>
              <w:left w:val="single" w:sz="4" w:space="0" w:color="auto"/>
              <w:bottom w:val="single" w:sz="4" w:space="0" w:color="auto"/>
              <w:right w:val="nil"/>
            </w:tcBorders>
            <w:vAlign w:val="center"/>
            <w:hideMark/>
          </w:tcPr>
          <w:p w14:paraId="79FB0505" w14:textId="77777777" w:rsidR="00785BD6" w:rsidRPr="00612148" w:rsidRDefault="00785BD6" w:rsidP="008E456F">
            <w:pPr>
              <w:spacing w:line="240" w:lineRule="auto"/>
              <w:ind w:firstLine="0"/>
              <w:jc w:val="left"/>
              <w:rPr>
                <w:rFonts w:eastAsia="Times New Roman" w:cs="Arial"/>
                <w:sz w:val="20"/>
                <w:szCs w:val="20"/>
                <w:highlight w:val="lightGray"/>
                <w:lang w:eastAsia="ru-RU"/>
              </w:rPr>
            </w:pPr>
          </w:p>
        </w:tc>
      </w:tr>
      <w:tr w:rsidR="00044F7D" w:rsidRPr="00612148" w14:paraId="320AFA7B" w14:textId="77777777" w:rsidTr="008E456F">
        <w:trPr>
          <w:trHeight w:val="227"/>
        </w:trPr>
        <w:tc>
          <w:tcPr>
            <w:tcW w:w="701" w:type="dxa"/>
            <w:tcBorders>
              <w:top w:val="nil"/>
              <w:left w:val="nil"/>
              <w:bottom w:val="single" w:sz="4" w:space="0" w:color="auto"/>
              <w:right w:val="single" w:sz="4" w:space="0" w:color="auto"/>
            </w:tcBorders>
            <w:vAlign w:val="center"/>
            <w:hideMark/>
          </w:tcPr>
          <w:p w14:paraId="4D48BF14" w14:textId="77777777" w:rsidR="00044F7D" w:rsidRPr="00612148" w:rsidRDefault="00044F7D" w:rsidP="008E456F">
            <w:pPr>
              <w:spacing w:line="240" w:lineRule="auto"/>
              <w:ind w:firstLine="0"/>
              <w:jc w:val="center"/>
              <w:rPr>
                <w:rFonts w:cs="Arial"/>
                <w:sz w:val="20"/>
                <w:szCs w:val="20"/>
              </w:rPr>
            </w:pPr>
            <w:r w:rsidRPr="00612148">
              <w:rPr>
                <w:rFonts w:cs="Arial"/>
                <w:sz w:val="20"/>
                <w:szCs w:val="20"/>
              </w:rPr>
              <w:t>0301</w:t>
            </w:r>
          </w:p>
        </w:tc>
        <w:tc>
          <w:tcPr>
            <w:tcW w:w="4680" w:type="dxa"/>
            <w:tcBorders>
              <w:top w:val="nil"/>
              <w:left w:val="nil"/>
              <w:bottom w:val="single" w:sz="4" w:space="0" w:color="auto"/>
              <w:right w:val="single" w:sz="4" w:space="0" w:color="auto"/>
            </w:tcBorders>
            <w:vAlign w:val="center"/>
            <w:hideMark/>
          </w:tcPr>
          <w:p w14:paraId="7AD7531B" w14:textId="77777777" w:rsidR="00044F7D" w:rsidRPr="00612148" w:rsidRDefault="00044F7D" w:rsidP="008E456F">
            <w:pPr>
              <w:spacing w:line="240" w:lineRule="auto"/>
              <w:ind w:firstLine="0"/>
              <w:rPr>
                <w:rFonts w:cs="Arial"/>
                <w:sz w:val="20"/>
                <w:szCs w:val="20"/>
              </w:rPr>
            </w:pPr>
            <w:r w:rsidRPr="00612148">
              <w:rPr>
                <w:rFonts w:cs="Arial"/>
                <w:sz w:val="20"/>
                <w:szCs w:val="20"/>
              </w:rPr>
              <w:t>Азота диоксид (Азот (IV) оксид)</w:t>
            </w:r>
          </w:p>
        </w:tc>
        <w:tc>
          <w:tcPr>
            <w:tcW w:w="1276" w:type="dxa"/>
            <w:tcBorders>
              <w:top w:val="nil"/>
              <w:left w:val="nil"/>
              <w:bottom w:val="single" w:sz="4" w:space="0" w:color="auto"/>
              <w:right w:val="single" w:sz="4" w:space="0" w:color="auto"/>
            </w:tcBorders>
            <w:hideMark/>
          </w:tcPr>
          <w:p w14:paraId="319C21C7" w14:textId="6196D0B1" w:rsidR="00044F7D" w:rsidRPr="00044F7D" w:rsidRDefault="00044F7D" w:rsidP="008E456F">
            <w:pPr>
              <w:spacing w:line="240" w:lineRule="auto"/>
              <w:ind w:firstLine="0"/>
              <w:jc w:val="center"/>
              <w:rPr>
                <w:rFonts w:eastAsia="Times New Roman" w:cs="Arial"/>
                <w:sz w:val="20"/>
                <w:szCs w:val="20"/>
                <w:highlight w:val="yellow"/>
                <w:lang w:eastAsia="ru-RU"/>
              </w:rPr>
            </w:pPr>
            <w:r w:rsidRPr="00044F7D">
              <w:rPr>
                <w:color w:val="000000"/>
                <w:sz w:val="20"/>
                <w:szCs w:val="20"/>
              </w:rPr>
              <w:t>11,043832</w:t>
            </w:r>
          </w:p>
        </w:tc>
        <w:tc>
          <w:tcPr>
            <w:tcW w:w="1276" w:type="dxa"/>
            <w:tcBorders>
              <w:top w:val="nil"/>
              <w:left w:val="nil"/>
              <w:bottom w:val="single" w:sz="4" w:space="0" w:color="auto"/>
              <w:right w:val="single" w:sz="4" w:space="0" w:color="auto"/>
            </w:tcBorders>
            <w:vAlign w:val="center"/>
            <w:hideMark/>
          </w:tcPr>
          <w:p w14:paraId="4DC8A995" w14:textId="77777777" w:rsidR="00044F7D" w:rsidRPr="008A4C5D" w:rsidRDefault="00044F7D" w:rsidP="008E456F">
            <w:pPr>
              <w:spacing w:line="240" w:lineRule="auto"/>
              <w:ind w:firstLine="0"/>
              <w:jc w:val="center"/>
              <w:rPr>
                <w:rFonts w:cs="Arial"/>
                <w:sz w:val="20"/>
                <w:szCs w:val="20"/>
              </w:rPr>
            </w:pPr>
            <w:r w:rsidRPr="008A4C5D">
              <w:rPr>
                <w:rFonts w:cs="Arial"/>
                <w:sz w:val="20"/>
                <w:szCs w:val="20"/>
              </w:rPr>
              <w:t>138,8</w:t>
            </w:r>
          </w:p>
        </w:tc>
        <w:tc>
          <w:tcPr>
            <w:tcW w:w="567" w:type="dxa"/>
            <w:tcBorders>
              <w:top w:val="nil"/>
              <w:left w:val="nil"/>
              <w:bottom w:val="single" w:sz="4" w:space="0" w:color="auto"/>
              <w:right w:val="single" w:sz="4" w:space="0" w:color="auto"/>
            </w:tcBorders>
            <w:vAlign w:val="center"/>
          </w:tcPr>
          <w:p w14:paraId="261E8E40" w14:textId="77777777" w:rsidR="00044F7D" w:rsidRPr="008A4C5D" w:rsidRDefault="00044F7D" w:rsidP="008E456F">
            <w:pPr>
              <w:spacing w:line="240" w:lineRule="auto"/>
              <w:ind w:firstLine="0"/>
              <w:jc w:val="center"/>
              <w:rPr>
                <w:rFonts w:cs="Arial"/>
                <w:sz w:val="20"/>
                <w:szCs w:val="20"/>
              </w:rPr>
            </w:pPr>
            <w:r w:rsidRPr="008A4C5D">
              <w:rPr>
                <w:rFonts w:cs="Arial"/>
                <w:sz w:val="20"/>
                <w:szCs w:val="20"/>
              </w:rPr>
              <w:t>1</w:t>
            </w:r>
          </w:p>
        </w:tc>
        <w:tc>
          <w:tcPr>
            <w:tcW w:w="1417" w:type="dxa"/>
            <w:tcBorders>
              <w:top w:val="nil"/>
              <w:left w:val="single" w:sz="4" w:space="0" w:color="auto"/>
              <w:bottom w:val="single" w:sz="4" w:space="0" w:color="auto"/>
              <w:right w:val="nil"/>
            </w:tcBorders>
            <w:vAlign w:val="bottom"/>
            <w:hideMark/>
          </w:tcPr>
          <w:p w14:paraId="7D43EDE9" w14:textId="0470F6A6" w:rsidR="00044F7D" w:rsidRPr="00044F7D" w:rsidRDefault="00044F7D" w:rsidP="008E456F">
            <w:pPr>
              <w:spacing w:line="240" w:lineRule="auto"/>
              <w:ind w:firstLine="0"/>
              <w:jc w:val="center"/>
              <w:rPr>
                <w:color w:val="000000"/>
                <w:sz w:val="20"/>
                <w:szCs w:val="20"/>
              </w:rPr>
            </w:pPr>
            <w:r w:rsidRPr="00044F7D">
              <w:rPr>
                <w:color w:val="000000"/>
                <w:sz w:val="20"/>
                <w:szCs w:val="20"/>
              </w:rPr>
              <w:t>1532,88</w:t>
            </w:r>
          </w:p>
        </w:tc>
      </w:tr>
      <w:tr w:rsidR="00044F7D" w:rsidRPr="00612148" w14:paraId="580C65FF" w14:textId="77777777" w:rsidTr="008E456F">
        <w:trPr>
          <w:trHeight w:val="227"/>
        </w:trPr>
        <w:tc>
          <w:tcPr>
            <w:tcW w:w="701" w:type="dxa"/>
            <w:tcBorders>
              <w:top w:val="nil"/>
              <w:left w:val="nil"/>
              <w:bottom w:val="single" w:sz="4" w:space="0" w:color="auto"/>
              <w:right w:val="single" w:sz="4" w:space="0" w:color="auto"/>
            </w:tcBorders>
            <w:vAlign w:val="center"/>
            <w:hideMark/>
          </w:tcPr>
          <w:p w14:paraId="6A381DD1" w14:textId="77777777" w:rsidR="00044F7D" w:rsidRPr="00612148" w:rsidRDefault="00044F7D" w:rsidP="008E456F">
            <w:pPr>
              <w:spacing w:line="240" w:lineRule="auto"/>
              <w:ind w:firstLine="0"/>
              <w:jc w:val="center"/>
              <w:rPr>
                <w:rFonts w:cs="Arial"/>
                <w:sz w:val="20"/>
                <w:szCs w:val="20"/>
              </w:rPr>
            </w:pPr>
            <w:r w:rsidRPr="00612148">
              <w:rPr>
                <w:rFonts w:cs="Arial"/>
                <w:sz w:val="20"/>
                <w:szCs w:val="20"/>
              </w:rPr>
              <w:t>0304</w:t>
            </w:r>
          </w:p>
        </w:tc>
        <w:tc>
          <w:tcPr>
            <w:tcW w:w="4680" w:type="dxa"/>
            <w:tcBorders>
              <w:top w:val="nil"/>
              <w:left w:val="nil"/>
              <w:bottom w:val="single" w:sz="4" w:space="0" w:color="auto"/>
              <w:right w:val="single" w:sz="4" w:space="0" w:color="auto"/>
            </w:tcBorders>
            <w:vAlign w:val="center"/>
            <w:hideMark/>
          </w:tcPr>
          <w:p w14:paraId="05DCD2AA" w14:textId="77777777" w:rsidR="00044F7D" w:rsidRPr="00612148" w:rsidRDefault="00044F7D" w:rsidP="008E456F">
            <w:pPr>
              <w:spacing w:line="240" w:lineRule="auto"/>
              <w:ind w:firstLine="0"/>
              <w:rPr>
                <w:rFonts w:cs="Arial"/>
                <w:sz w:val="20"/>
                <w:szCs w:val="20"/>
              </w:rPr>
            </w:pPr>
            <w:r w:rsidRPr="00612148">
              <w:rPr>
                <w:rFonts w:cs="Arial"/>
                <w:sz w:val="20"/>
                <w:szCs w:val="20"/>
              </w:rPr>
              <w:t>Азот (II) оксид (Азота оксид)</w:t>
            </w:r>
          </w:p>
        </w:tc>
        <w:tc>
          <w:tcPr>
            <w:tcW w:w="1276" w:type="dxa"/>
            <w:tcBorders>
              <w:top w:val="nil"/>
              <w:left w:val="nil"/>
              <w:bottom w:val="single" w:sz="4" w:space="0" w:color="auto"/>
              <w:right w:val="single" w:sz="4" w:space="0" w:color="auto"/>
            </w:tcBorders>
            <w:hideMark/>
          </w:tcPr>
          <w:p w14:paraId="038A8147" w14:textId="779966BF" w:rsidR="00044F7D" w:rsidRPr="00044F7D" w:rsidRDefault="00044F7D" w:rsidP="008E456F">
            <w:pPr>
              <w:spacing w:line="240" w:lineRule="auto"/>
              <w:ind w:firstLine="0"/>
              <w:jc w:val="center"/>
              <w:rPr>
                <w:rFonts w:eastAsia="Times New Roman" w:cs="Arial"/>
                <w:sz w:val="20"/>
                <w:szCs w:val="20"/>
                <w:highlight w:val="yellow"/>
                <w:lang w:eastAsia="ru-RU"/>
              </w:rPr>
            </w:pPr>
            <w:r w:rsidRPr="00044F7D">
              <w:rPr>
                <w:color w:val="000000"/>
                <w:sz w:val="20"/>
                <w:szCs w:val="20"/>
              </w:rPr>
              <w:t>1,794623</w:t>
            </w:r>
          </w:p>
        </w:tc>
        <w:tc>
          <w:tcPr>
            <w:tcW w:w="1276" w:type="dxa"/>
            <w:tcBorders>
              <w:top w:val="nil"/>
              <w:left w:val="nil"/>
              <w:bottom w:val="single" w:sz="4" w:space="0" w:color="auto"/>
              <w:right w:val="single" w:sz="4" w:space="0" w:color="auto"/>
            </w:tcBorders>
            <w:vAlign w:val="center"/>
            <w:hideMark/>
          </w:tcPr>
          <w:p w14:paraId="738E3923" w14:textId="77777777" w:rsidR="00044F7D" w:rsidRPr="008A4C5D" w:rsidRDefault="00044F7D" w:rsidP="008E456F">
            <w:pPr>
              <w:spacing w:line="240" w:lineRule="auto"/>
              <w:ind w:firstLine="0"/>
              <w:jc w:val="center"/>
              <w:rPr>
                <w:rFonts w:cs="Arial"/>
                <w:sz w:val="20"/>
                <w:szCs w:val="20"/>
              </w:rPr>
            </w:pPr>
            <w:r w:rsidRPr="008A4C5D">
              <w:rPr>
                <w:rFonts w:cs="Arial"/>
                <w:sz w:val="20"/>
                <w:szCs w:val="20"/>
              </w:rPr>
              <w:t>93,5</w:t>
            </w:r>
          </w:p>
        </w:tc>
        <w:tc>
          <w:tcPr>
            <w:tcW w:w="567" w:type="dxa"/>
            <w:tcBorders>
              <w:top w:val="nil"/>
              <w:left w:val="nil"/>
              <w:bottom w:val="single" w:sz="4" w:space="0" w:color="auto"/>
              <w:right w:val="single" w:sz="4" w:space="0" w:color="auto"/>
            </w:tcBorders>
            <w:vAlign w:val="center"/>
          </w:tcPr>
          <w:p w14:paraId="3232E455" w14:textId="77777777" w:rsidR="00044F7D" w:rsidRPr="008A4C5D" w:rsidRDefault="00044F7D" w:rsidP="008E456F">
            <w:pPr>
              <w:spacing w:line="240" w:lineRule="auto"/>
              <w:ind w:firstLine="0"/>
              <w:jc w:val="center"/>
              <w:rPr>
                <w:rFonts w:cs="Arial"/>
                <w:sz w:val="20"/>
                <w:szCs w:val="20"/>
              </w:rPr>
            </w:pPr>
            <w:r w:rsidRPr="008A4C5D">
              <w:rPr>
                <w:rFonts w:cs="Arial"/>
                <w:sz w:val="20"/>
                <w:szCs w:val="20"/>
              </w:rPr>
              <w:t>1</w:t>
            </w:r>
          </w:p>
        </w:tc>
        <w:tc>
          <w:tcPr>
            <w:tcW w:w="1417" w:type="dxa"/>
            <w:tcBorders>
              <w:top w:val="nil"/>
              <w:left w:val="single" w:sz="4" w:space="0" w:color="auto"/>
              <w:bottom w:val="single" w:sz="4" w:space="0" w:color="auto"/>
              <w:right w:val="nil"/>
            </w:tcBorders>
            <w:vAlign w:val="bottom"/>
            <w:hideMark/>
          </w:tcPr>
          <w:p w14:paraId="656E6B04" w14:textId="7A763A5B" w:rsidR="00044F7D" w:rsidRPr="00044F7D" w:rsidRDefault="00044F7D" w:rsidP="008E456F">
            <w:pPr>
              <w:spacing w:line="240" w:lineRule="auto"/>
              <w:ind w:firstLine="0"/>
              <w:jc w:val="center"/>
              <w:rPr>
                <w:color w:val="000000"/>
                <w:sz w:val="20"/>
                <w:szCs w:val="20"/>
              </w:rPr>
            </w:pPr>
            <w:r w:rsidRPr="00044F7D">
              <w:rPr>
                <w:color w:val="000000"/>
                <w:sz w:val="20"/>
                <w:szCs w:val="20"/>
              </w:rPr>
              <w:t>167,80</w:t>
            </w:r>
          </w:p>
        </w:tc>
      </w:tr>
      <w:tr w:rsidR="00044F7D" w:rsidRPr="00612148" w14:paraId="25F2B956" w14:textId="77777777" w:rsidTr="008E456F">
        <w:trPr>
          <w:trHeight w:val="227"/>
        </w:trPr>
        <w:tc>
          <w:tcPr>
            <w:tcW w:w="701" w:type="dxa"/>
            <w:tcBorders>
              <w:top w:val="nil"/>
              <w:left w:val="nil"/>
              <w:bottom w:val="single" w:sz="4" w:space="0" w:color="auto"/>
              <w:right w:val="single" w:sz="4" w:space="0" w:color="auto"/>
            </w:tcBorders>
            <w:vAlign w:val="center"/>
            <w:hideMark/>
          </w:tcPr>
          <w:p w14:paraId="6EB1D6E7" w14:textId="77777777" w:rsidR="00044F7D" w:rsidRPr="00612148" w:rsidRDefault="00044F7D" w:rsidP="008E456F">
            <w:pPr>
              <w:spacing w:line="240" w:lineRule="auto"/>
              <w:ind w:firstLine="0"/>
              <w:jc w:val="center"/>
              <w:rPr>
                <w:rFonts w:cs="Arial"/>
                <w:sz w:val="20"/>
                <w:szCs w:val="20"/>
              </w:rPr>
            </w:pPr>
            <w:r w:rsidRPr="00612148">
              <w:rPr>
                <w:rFonts w:cs="Arial"/>
                <w:sz w:val="20"/>
                <w:szCs w:val="20"/>
              </w:rPr>
              <w:t>0328</w:t>
            </w:r>
          </w:p>
        </w:tc>
        <w:tc>
          <w:tcPr>
            <w:tcW w:w="4680" w:type="dxa"/>
            <w:tcBorders>
              <w:top w:val="nil"/>
              <w:left w:val="nil"/>
              <w:bottom w:val="single" w:sz="4" w:space="0" w:color="auto"/>
              <w:right w:val="single" w:sz="4" w:space="0" w:color="auto"/>
            </w:tcBorders>
            <w:vAlign w:val="center"/>
            <w:hideMark/>
          </w:tcPr>
          <w:p w14:paraId="378E5201" w14:textId="77777777" w:rsidR="00044F7D" w:rsidRPr="00612148" w:rsidRDefault="00044F7D" w:rsidP="008E456F">
            <w:pPr>
              <w:spacing w:line="240" w:lineRule="auto"/>
              <w:ind w:firstLine="0"/>
              <w:rPr>
                <w:rFonts w:cs="Arial"/>
                <w:sz w:val="20"/>
                <w:szCs w:val="20"/>
              </w:rPr>
            </w:pPr>
            <w:r w:rsidRPr="00612148">
              <w:rPr>
                <w:rFonts w:cs="Arial"/>
                <w:sz w:val="20"/>
                <w:szCs w:val="20"/>
              </w:rPr>
              <w:t>Углерод (Сажа)</w:t>
            </w:r>
          </w:p>
        </w:tc>
        <w:tc>
          <w:tcPr>
            <w:tcW w:w="1276" w:type="dxa"/>
            <w:tcBorders>
              <w:top w:val="nil"/>
              <w:left w:val="nil"/>
              <w:bottom w:val="single" w:sz="4" w:space="0" w:color="auto"/>
              <w:right w:val="single" w:sz="4" w:space="0" w:color="auto"/>
            </w:tcBorders>
            <w:hideMark/>
          </w:tcPr>
          <w:p w14:paraId="69ECD464" w14:textId="688FCC1E" w:rsidR="00044F7D" w:rsidRPr="00044F7D" w:rsidRDefault="00044F7D" w:rsidP="008E456F">
            <w:pPr>
              <w:spacing w:line="240" w:lineRule="auto"/>
              <w:ind w:firstLine="0"/>
              <w:jc w:val="center"/>
              <w:rPr>
                <w:rFonts w:eastAsia="Times New Roman" w:cs="Arial"/>
                <w:sz w:val="20"/>
                <w:szCs w:val="20"/>
                <w:highlight w:val="yellow"/>
                <w:lang w:eastAsia="ru-RU"/>
              </w:rPr>
            </w:pPr>
            <w:r w:rsidRPr="00044F7D">
              <w:rPr>
                <w:color w:val="000000"/>
                <w:sz w:val="20"/>
                <w:szCs w:val="20"/>
              </w:rPr>
              <w:t>1,765430</w:t>
            </w:r>
          </w:p>
        </w:tc>
        <w:tc>
          <w:tcPr>
            <w:tcW w:w="1276" w:type="dxa"/>
            <w:tcBorders>
              <w:top w:val="nil"/>
              <w:left w:val="nil"/>
              <w:bottom w:val="single" w:sz="4" w:space="0" w:color="auto"/>
              <w:right w:val="single" w:sz="4" w:space="0" w:color="auto"/>
            </w:tcBorders>
            <w:vAlign w:val="center"/>
            <w:hideMark/>
          </w:tcPr>
          <w:p w14:paraId="3D9CECFA" w14:textId="77777777" w:rsidR="00044F7D" w:rsidRPr="008A4C5D" w:rsidRDefault="00044F7D" w:rsidP="008E456F">
            <w:pPr>
              <w:spacing w:line="240" w:lineRule="auto"/>
              <w:ind w:firstLine="0"/>
              <w:jc w:val="center"/>
              <w:rPr>
                <w:rFonts w:cs="Arial"/>
                <w:sz w:val="20"/>
                <w:szCs w:val="20"/>
              </w:rPr>
            </w:pPr>
            <w:r w:rsidRPr="008A4C5D">
              <w:rPr>
                <w:rFonts w:cs="Arial"/>
                <w:sz w:val="20"/>
                <w:szCs w:val="20"/>
              </w:rPr>
              <w:t>36,6*</w:t>
            </w:r>
          </w:p>
        </w:tc>
        <w:tc>
          <w:tcPr>
            <w:tcW w:w="567" w:type="dxa"/>
            <w:tcBorders>
              <w:top w:val="nil"/>
              <w:left w:val="nil"/>
              <w:bottom w:val="single" w:sz="4" w:space="0" w:color="auto"/>
              <w:right w:val="single" w:sz="4" w:space="0" w:color="auto"/>
            </w:tcBorders>
            <w:vAlign w:val="center"/>
          </w:tcPr>
          <w:p w14:paraId="483BF4D5" w14:textId="77777777" w:rsidR="00044F7D" w:rsidRPr="008A4C5D" w:rsidRDefault="00044F7D" w:rsidP="008E456F">
            <w:pPr>
              <w:spacing w:line="240" w:lineRule="auto"/>
              <w:ind w:firstLine="0"/>
              <w:jc w:val="center"/>
              <w:rPr>
                <w:rFonts w:cs="Arial"/>
                <w:sz w:val="20"/>
                <w:szCs w:val="20"/>
              </w:rPr>
            </w:pPr>
            <w:r w:rsidRPr="008A4C5D">
              <w:rPr>
                <w:rFonts w:cs="Arial"/>
                <w:sz w:val="20"/>
                <w:szCs w:val="20"/>
              </w:rPr>
              <w:t>-</w:t>
            </w:r>
          </w:p>
        </w:tc>
        <w:tc>
          <w:tcPr>
            <w:tcW w:w="1417" w:type="dxa"/>
            <w:tcBorders>
              <w:top w:val="nil"/>
              <w:left w:val="single" w:sz="4" w:space="0" w:color="auto"/>
              <w:bottom w:val="single" w:sz="4" w:space="0" w:color="auto"/>
              <w:right w:val="nil"/>
            </w:tcBorders>
            <w:vAlign w:val="bottom"/>
            <w:hideMark/>
          </w:tcPr>
          <w:p w14:paraId="3F2C6A31" w14:textId="1D3421BF" w:rsidR="00044F7D" w:rsidRPr="00044F7D" w:rsidRDefault="00044F7D" w:rsidP="008E456F">
            <w:pPr>
              <w:spacing w:line="240" w:lineRule="auto"/>
              <w:ind w:firstLine="0"/>
              <w:jc w:val="center"/>
              <w:rPr>
                <w:color w:val="000000"/>
                <w:sz w:val="20"/>
                <w:szCs w:val="20"/>
              </w:rPr>
            </w:pPr>
            <w:r w:rsidRPr="00044F7D">
              <w:rPr>
                <w:color w:val="000000"/>
                <w:sz w:val="20"/>
                <w:szCs w:val="20"/>
              </w:rPr>
              <w:t>64,61</w:t>
            </w:r>
          </w:p>
        </w:tc>
      </w:tr>
      <w:tr w:rsidR="00044F7D" w:rsidRPr="00612148" w14:paraId="4190B362" w14:textId="77777777" w:rsidTr="008E456F">
        <w:trPr>
          <w:trHeight w:val="227"/>
        </w:trPr>
        <w:tc>
          <w:tcPr>
            <w:tcW w:w="701" w:type="dxa"/>
            <w:tcBorders>
              <w:top w:val="nil"/>
              <w:left w:val="nil"/>
              <w:bottom w:val="single" w:sz="4" w:space="0" w:color="auto"/>
              <w:right w:val="single" w:sz="4" w:space="0" w:color="auto"/>
            </w:tcBorders>
            <w:vAlign w:val="center"/>
            <w:hideMark/>
          </w:tcPr>
          <w:p w14:paraId="6BBCE26B" w14:textId="77777777" w:rsidR="00044F7D" w:rsidRPr="00612148" w:rsidRDefault="00044F7D" w:rsidP="008E456F">
            <w:pPr>
              <w:spacing w:line="240" w:lineRule="auto"/>
              <w:ind w:firstLine="0"/>
              <w:jc w:val="center"/>
              <w:rPr>
                <w:rFonts w:cs="Arial"/>
                <w:sz w:val="20"/>
                <w:szCs w:val="20"/>
              </w:rPr>
            </w:pPr>
            <w:r w:rsidRPr="00612148">
              <w:rPr>
                <w:rFonts w:cs="Arial"/>
                <w:sz w:val="20"/>
                <w:szCs w:val="20"/>
              </w:rPr>
              <w:t>0330</w:t>
            </w:r>
          </w:p>
        </w:tc>
        <w:tc>
          <w:tcPr>
            <w:tcW w:w="4680" w:type="dxa"/>
            <w:tcBorders>
              <w:top w:val="nil"/>
              <w:left w:val="nil"/>
              <w:bottom w:val="single" w:sz="4" w:space="0" w:color="auto"/>
              <w:right w:val="single" w:sz="4" w:space="0" w:color="auto"/>
            </w:tcBorders>
            <w:vAlign w:val="center"/>
            <w:hideMark/>
          </w:tcPr>
          <w:p w14:paraId="48471C54" w14:textId="77777777" w:rsidR="00044F7D" w:rsidRPr="00612148" w:rsidRDefault="00044F7D" w:rsidP="008E456F">
            <w:pPr>
              <w:spacing w:line="240" w:lineRule="auto"/>
              <w:ind w:firstLine="0"/>
              <w:rPr>
                <w:rFonts w:cs="Arial"/>
                <w:sz w:val="20"/>
                <w:szCs w:val="20"/>
              </w:rPr>
            </w:pPr>
            <w:r w:rsidRPr="00612148">
              <w:rPr>
                <w:rFonts w:cs="Arial"/>
                <w:sz w:val="20"/>
                <w:szCs w:val="20"/>
              </w:rPr>
              <w:t>Сера диоксид-Ангидрид сернистый</w:t>
            </w:r>
          </w:p>
        </w:tc>
        <w:tc>
          <w:tcPr>
            <w:tcW w:w="1276" w:type="dxa"/>
            <w:tcBorders>
              <w:top w:val="nil"/>
              <w:left w:val="nil"/>
              <w:bottom w:val="single" w:sz="4" w:space="0" w:color="auto"/>
              <w:right w:val="single" w:sz="4" w:space="0" w:color="auto"/>
            </w:tcBorders>
            <w:hideMark/>
          </w:tcPr>
          <w:p w14:paraId="6B16AD49" w14:textId="7D7BC0A0" w:rsidR="00044F7D" w:rsidRPr="00044F7D" w:rsidRDefault="00044F7D" w:rsidP="008E456F">
            <w:pPr>
              <w:spacing w:line="240" w:lineRule="auto"/>
              <w:ind w:firstLine="0"/>
              <w:jc w:val="center"/>
              <w:rPr>
                <w:rFonts w:eastAsia="Times New Roman" w:cs="Arial"/>
                <w:sz w:val="20"/>
                <w:szCs w:val="20"/>
                <w:highlight w:val="yellow"/>
                <w:lang w:eastAsia="ru-RU"/>
              </w:rPr>
            </w:pPr>
            <w:r w:rsidRPr="00044F7D">
              <w:rPr>
                <w:color w:val="000000"/>
                <w:sz w:val="20"/>
                <w:szCs w:val="20"/>
              </w:rPr>
              <w:t>1,170537</w:t>
            </w:r>
          </w:p>
        </w:tc>
        <w:tc>
          <w:tcPr>
            <w:tcW w:w="1276" w:type="dxa"/>
            <w:tcBorders>
              <w:top w:val="nil"/>
              <w:left w:val="nil"/>
              <w:bottom w:val="single" w:sz="4" w:space="0" w:color="auto"/>
              <w:right w:val="single" w:sz="4" w:space="0" w:color="auto"/>
            </w:tcBorders>
            <w:vAlign w:val="center"/>
            <w:hideMark/>
          </w:tcPr>
          <w:p w14:paraId="6002C380" w14:textId="77777777" w:rsidR="00044F7D" w:rsidRPr="008A4C5D" w:rsidRDefault="00044F7D" w:rsidP="008E456F">
            <w:pPr>
              <w:spacing w:line="240" w:lineRule="auto"/>
              <w:ind w:firstLine="0"/>
              <w:jc w:val="center"/>
              <w:rPr>
                <w:rFonts w:cs="Arial"/>
                <w:sz w:val="20"/>
                <w:szCs w:val="20"/>
              </w:rPr>
            </w:pPr>
            <w:r w:rsidRPr="008A4C5D">
              <w:rPr>
                <w:rFonts w:cs="Arial"/>
                <w:sz w:val="20"/>
                <w:szCs w:val="20"/>
              </w:rPr>
              <w:t>45,4</w:t>
            </w:r>
          </w:p>
        </w:tc>
        <w:tc>
          <w:tcPr>
            <w:tcW w:w="567" w:type="dxa"/>
            <w:tcBorders>
              <w:top w:val="nil"/>
              <w:left w:val="nil"/>
              <w:bottom w:val="single" w:sz="4" w:space="0" w:color="auto"/>
              <w:right w:val="single" w:sz="4" w:space="0" w:color="auto"/>
            </w:tcBorders>
            <w:vAlign w:val="center"/>
          </w:tcPr>
          <w:p w14:paraId="6512FA9C" w14:textId="77777777" w:rsidR="00044F7D" w:rsidRPr="008A4C5D" w:rsidRDefault="00044F7D" w:rsidP="008E456F">
            <w:pPr>
              <w:spacing w:line="240" w:lineRule="auto"/>
              <w:ind w:firstLine="0"/>
              <w:jc w:val="center"/>
              <w:rPr>
                <w:rFonts w:cs="Arial"/>
                <w:sz w:val="20"/>
                <w:szCs w:val="20"/>
              </w:rPr>
            </w:pPr>
            <w:r w:rsidRPr="008A4C5D">
              <w:rPr>
                <w:rFonts w:cs="Arial"/>
                <w:sz w:val="20"/>
                <w:szCs w:val="20"/>
              </w:rPr>
              <w:t>1</w:t>
            </w:r>
          </w:p>
        </w:tc>
        <w:tc>
          <w:tcPr>
            <w:tcW w:w="1417" w:type="dxa"/>
            <w:tcBorders>
              <w:top w:val="nil"/>
              <w:left w:val="single" w:sz="4" w:space="0" w:color="auto"/>
              <w:bottom w:val="single" w:sz="4" w:space="0" w:color="auto"/>
              <w:right w:val="nil"/>
            </w:tcBorders>
            <w:vAlign w:val="bottom"/>
            <w:hideMark/>
          </w:tcPr>
          <w:p w14:paraId="24252F34" w14:textId="24DE4080" w:rsidR="00044F7D" w:rsidRPr="00044F7D" w:rsidRDefault="00044F7D" w:rsidP="008E456F">
            <w:pPr>
              <w:spacing w:line="240" w:lineRule="auto"/>
              <w:ind w:firstLine="0"/>
              <w:jc w:val="center"/>
              <w:rPr>
                <w:color w:val="000000"/>
                <w:sz w:val="20"/>
                <w:szCs w:val="20"/>
              </w:rPr>
            </w:pPr>
            <w:r w:rsidRPr="00044F7D">
              <w:rPr>
                <w:color w:val="000000"/>
                <w:sz w:val="20"/>
                <w:szCs w:val="20"/>
              </w:rPr>
              <w:t>53,14</w:t>
            </w:r>
          </w:p>
        </w:tc>
      </w:tr>
      <w:tr w:rsidR="00044F7D" w:rsidRPr="00044F7D" w14:paraId="3274C735" w14:textId="77777777" w:rsidTr="008E456F">
        <w:trPr>
          <w:trHeight w:val="227"/>
        </w:trPr>
        <w:tc>
          <w:tcPr>
            <w:tcW w:w="701" w:type="dxa"/>
            <w:tcBorders>
              <w:top w:val="nil"/>
              <w:left w:val="nil"/>
              <w:bottom w:val="single" w:sz="4" w:space="0" w:color="auto"/>
              <w:right w:val="single" w:sz="4" w:space="0" w:color="auto"/>
            </w:tcBorders>
            <w:vAlign w:val="center"/>
            <w:hideMark/>
          </w:tcPr>
          <w:p w14:paraId="673E9A1B" w14:textId="77777777" w:rsidR="00044F7D" w:rsidRPr="00044F7D" w:rsidRDefault="00044F7D" w:rsidP="008E456F">
            <w:pPr>
              <w:spacing w:line="240" w:lineRule="auto"/>
              <w:ind w:firstLine="0"/>
              <w:jc w:val="center"/>
              <w:rPr>
                <w:rFonts w:cs="Arial"/>
                <w:sz w:val="20"/>
                <w:szCs w:val="20"/>
              </w:rPr>
            </w:pPr>
            <w:r w:rsidRPr="00044F7D">
              <w:rPr>
                <w:rFonts w:cs="Arial"/>
                <w:sz w:val="20"/>
                <w:szCs w:val="20"/>
              </w:rPr>
              <w:t>0333</w:t>
            </w:r>
          </w:p>
        </w:tc>
        <w:tc>
          <w:tcPr>
            <w:tcW w:w="4680" w:type="dxa"/>
            <w:tcBorders>
              <w:top w:val="nil"/>
              <w:left w:val="nil"/>
              <w:bottom w:val="single" w:sz="4" w:space="0" w:color="auto"/>
              <w:right w:val="single" w:sz="4" w:space="0" w:color="auto"/>
            </w:tcBorders>
            <w:vAlign w:val="center"/>
            <w:hideMark/>
          </w:tcPr>
          <w:p w14:paraId="67AAE00A" w14:textId="77777777" w:rsidR="00044F7D" w:rsidRPr="00044F7D" w:rsidRDefault="00044F7D" w:rsidP="008E456F">
            <w:pPr>
              <w:spacing w:line="240" w:lineRule="auto"/>
              <w:ind w:firstLine="0"/>
              <w:rPr>
                <w:rFonts w:cs="Arial"/>
                <w:sz w:val="20"/>
                <w:szCs w:val="20"/>
              </w:rPr>
            </w:pPr>
            <w:r w:rsidRPr="00044F7D">
              <w:rPr>
                <w:rFonts w:cs="Arial"/>
                <w:sz w:val="20"/>
                <w:szCs w:val="20"/>
              </w:rPr>
              <w:t>Сероводород</w:t>
            </w:r>
          </w:p>
        </w:tc>
        <w:tc>
          <w:tcPr>
            <w:tcW w:w="1276" w:type="dxa"/>
            <w:tcBorders>
              <w:top w:val="nil"/>
              <w:left w:val="nil"/>
              <w:bottom w:val="single" w:sz="4" w:space="0" w:color="auto"/>
              <w:right w:val="single" w:sz="4" w:space="0" w:color="auto"/>
            </w:tcBorders>
            <w:hideMark/>
          </w:tcPr>
          <w:p w14:paraId="2161BE7F" w14:textId="179F397D" w:rsidR="00044F7D" w:rsidRPr="00044F7D" w:rsidRDefault="00044F7D" w:rsidP="008E456F">
            <w:pPr>
              <w:spacing w:line="240" w:lineRule="auto"/>
              <w:ind w:firstLine="0"/>
              <w:jc w:val="center"/>
              <w:rPr>
                <w:rFonts w:eastAsia="Times New Roman" w:cs="Arial"/>
                <w:sz w:val="20"/>
                <w:szCs w:val="20"/>
                <w:lang w:eastAsia="ru-RU"/>
              </w:rPr>
            </w:pPr>
            <w:r w:rsidRPr="00044F7D">
              <w:rPr>
                <w:color w:val="000000"/>
                <w:sz w:val="20"/>
                <w:szCs w:val="20"/>
              </w:rPr>
              <w:t>0,071546</w:t>
            </w:r>
          </w:p>
        </w:tc>
        <w:tc>
          <w:tcPr>
            <w:tcW w:w="1276" w:type="dxa"/>
            <w:tcBorders>
              <w:top w:val="nil"/>
              <w:left w:val="nil"/>
              <w:bottom w:val="single" w:sz="4" w:space="0" w:color="auto"/>
              <w:right w:val="single" w:sz="4" w:space="0" w:color="auto"/>
            </w:tcBorders>
            <w:vAlign w:val="center"/>
            <w:hideMark/>
          </w:tcPr>
          <w:p w14:paraId="3DD5BFF7" w14:textId="77777777" w:rsidR="00044F7D" w:rsidRPr="00044F7D" w:rsidRDefault="00044F7D" w:rsidP="008E456F">
            <w:pPr>
              <w:spacing w:line="240" w:lineRule="auto"/>
              <w:ind w:firstLine="0"/>
              <w:jc w:val="center"/>
              <w:rPr>
                <w:rFonts w:cs="Arial"/>
                <w:sz w:val="20"/>
                <w:szCs w:val="20"/>
              </w:rPr>
            </w:pPr>
            <w:r w:rsidRPr="00044F7D">
              <w:rPr>
                <w:rFonts w:cs="Arial"/>
                <w:sz w:val="20"/>
                <w:szCs w:val="20"/>
              </w:rPr>
              <w:t>686,2</w:t>
            </w:r>
          </w:p>
        </w:tc>
        <w:tc>
          <w:tcPr>
            <w:tcW w:w="567" w:type="dxa"/>
            <w:tcBorders>
              <w:top w:val="nil"/>
              <w:left w:val="nil"/>
              <w:bottom w:val="single" w:sz="4" w:space="0" w:color="auto"/>
              <w:right w:val="single" w:sz="4" w:space="0" w:color="auto"/>
            </w:tcBorders>
            <w:vAlign w:val="center"/>
          </w:tcPr>
          <w:p w14:paraId="4C32388D" w14:textId="77777777" w:rsidR="00044F7D" w:rsidRPr="00044F7D" w:rsidRDefault="00044F7D" w:rsidP="008E456F">
            <w:pPr>
              <w:spacing w:line="240" w:lineRule="auto"/>
              <w:ind w:firstLine="0"/>
              <w:jc w:val="center"/>
              <w:rPr>
                <w:rFonts w:cs="Arial"/>
                <w:sz w:val="20"/>
                <w:szCs w:val="20"/>
              </w:rPr>
            </w:pPr>
            <w:r w:rsidRPr="00044F7D">
              <w:rPr>
                <w:rFonts w:cs="Arial"/>
                <w:sz w:val="20"/>
                <w:szCs w:val="20"/>
              </w:rPr>
              <w:t>1</w:t>
            </w:r>
          </w:p>
        </w:tc>
        <w:tc>
          <w:tcPr>
            <w:tcW w:w="1417" w:type="dxa"/>
            <w:tcBorders>
              <w:top w:val="nil"/>
              <w:left w:val="single" w:sz="4" w:space="0" w:color="auto"/>
              <w:bottom w:val="single" w:sz="4" w:space="0" w:color="auto"/>
              <w:right w:val="nil"/>
            </w:tcBorders>
            <w:vAlign w:val="bottom"/>
            <w:hideMark/>
          </w:tcPr>
          <w:p w14:paraId="3DB0608D" w14:textId="7E6246A3" w:rsidR="00044F7D" w:rsidRPr="00044F7D" w:rsidRDefault="00044F7D" w:rsidP="008E456F">
            <w:pPr>
              <w:spacing w:line="240" w:lineRule="auto"/>
              <w:ind w:firstLine="0"/>
              <w:jc w:val="center"/>
              <w:rPr>
                <w:color w:val="000000"/>
                <w:sz w:val="20"/>
                <w:szCs w:val="20"/>
              </w:rPr>
            </w:pPr>
            <w:r w:rsidRPr="00044F7D">
              <w:rPr>
                <w:color w:val="000000"/>
                <w:sz w:val="20"/>
                <w:szCs w:val="20"/>
              </w:rPr>
              <w:t>49,09</w:t>
            </w:r>
          </w:p>
        </w:tc>
      </w:tr>
      <w:tr w:rsidR="00044F7D" w:rsidRPr="00044F7D" w14:paraId="75588D64" w14:textId="77777777" w:rsidTr="008E456F">
        <w:trPr>
          <w:trHeight w:val="227"/>
        </w:trPr>
        <w:tc>
          <w:tcPr>
            <w:tcW w:w="701" w:type="dxa"/>
            <w:tcBorders>
              <w:top w:val="single" w:sz="4" w:space="0" w:color="auto"/>
              <w:left w:val="nil"/>
              <w:bottom w:val="single" w:sz="4" w:space="0" w:color="auto"/>
              <w:right w:val="single" w:sz="4" w:space="0" w:color="auto"/>
            </w:tcBorders>
            <w:vAlign w:val="center"/>
            <w:hideMark/>
          </w:tcPr>
          <w:p w14:paraId="450B08C1" w14:textId="77777777" w:rsidR="00044F7D" w:rsidRPr="00044F7D" w:rsidRDefault="00044F7D" w:rsidP="008E456F">
            <w:pPr>
              <w:spacing w:line="240" w:lineRule="auto"/>
              <w:ind w:firstLine="0"/>
              <w:jc w:val="center"/>
              <w:rPr>
                <w:rFonts w:cs="Arial"/>
                <w:sz w:val="20"/>
                <w:szCs w:val="20"/>
              </w:rPr>
            </w:pPr>
            <w:r w:rsidRPr="00044F7D">
              <w:rPr>
                <w:rFonts w:cs="Arial"/>
                <w:sz w:val="20"/>
                <w:szCs w:val="20"/>
              </w:rPr>
              <w:t>0337</w:t>
            </w:r>
          </w:p>
        </w:tc>
        <w:tc>
          <w:tcPr>
            <w:tcW w:w="4680" w:type="dxa"/>
            <w:tcBorders>
              <w:top w:val="single" w:sz="4" w:space="0" w:color="auto"/>
              <w:left w:val="nil"/>
              <w:bottom w:val="single" w:sz="4" w:space="0" w:color="auto"/>
              <w:right w:val="single" w:sz="4" w:space="0" w:color="auto"/>
            </w:tcBorders>
            <w:vAlign w:val="center"/>
            <w:hideMark/>
          </w:tcPr>
          <w:p w14:paraId="535BBF69" w14:textId="77777777" w:rsidR="00044F7D" w:rsidRPr="00044F7D" w:rsidRDefault="00044F7D" w:rsidP="008E456F">
            <w:pPr>
              <w:spacing w:line="240" w:lineRule="auto"/>
              <w:ind w:firstLine="0"/>
              <w:rPr>
                <w:rFonts w:cs="Arial"/>
                <w:sz w:val="20"/>
                <w:szCs w:val="20"/>
              </w:rPr>
            </w:pPr>
            <w:r w:rsidRPr="00044F7D">
              <w:rPr>
                <w:rFonts w:cs="Arial"/>
                <w:sz w:val="20"/>
                <w:szCs w:val="20"/>
              </w:rPr>
              <w:t>Углерод оксид</w:t>
            </w:r>
          </w:p>
        </w:tc>
        <w:tc>
          <w:tcPr>
            <w:tcW w:w="1276" w:type="dxa"/>
            <w:tcBorders>
              <w:top w:val="single" w:sz="4" w:space="0" w:color="auto"/>
              <w:left w:val="nil"/>
              <w:bottom w:val="single" w:sz="4" w:space="0" w:color="auto"/>
              <w:right w:val="single" w:sz="4" w:space="0" w:color="auto"/>
            </w:tcBorders>
            <w:hideMark/>
          </w:tcPr>
          <w:p w14:paraId="01CAFD2F" w14:textId="430BCA59" w:rsidR="00044F7D" w:rsidRPr="00044F7D" w:rsidRDefault="00044F7D" w:rsidP="008E456F">
            <w:pPr>
              <w:spacing w:line="240" w:lineRule="auto"/>
              <w:ind w:firstLine="0"/>
              <w:jc w:val="center"/>
              <w:rPr>
                <w:rFonts w:eastAsia="Times New Roman" w:cs="Arial"/>
                <w:sz w:val="20"/>
                <w:szCs w:val="20"/>
                <w:lang w:eastAsia="ru-RU"/>
              </w:rPr>
            </w:pPr>
            <w:r w:rsidRPr="00044F7D">
              <w:rPr>
                <w:color w:val="000000"/>
                <w:sz w:val="20"/>
                <w:szCs w:val="20"/>
              </w:rPr>
              <w:t>9,635954</w:t>
            </w:r>
          </w:p>
        </w:tc>
        <w:tc>
          <w:tcPr>
            <w:tcW w:w="1276" w:type="dxa"/>
            <w:tcBorders>
              <w:top w:val="single" w:sz="4" w:space="0" w:color="auto"/>
              <w:left w:val="nil"/>
              <w:bottom w:val="single" w:sz="4" w:space="0" w:color="auto"/>
              <w:right w:val="single" w:sz="4" w:space="0" w:color="auto"/>
            </w:tcBorders>
            <w:vAlign w:val="center"/>
            <w:hideMark/>
          </w:tcPr>
          <w:p w14:paraId="635FA5FA" w14:textId="77777777" w:rsidR="00044F7D" w:rsidRPr="00044F7D" w:rsidRDefault="00044F7D" w:rsidP="008E456F">
            <w:pPr>
              <w:spacing w:line="240" w:lineRule="auto"/>
              <w:ind w:firstLine="0"/>
              <w:jc w:val="center"/>
              <w:rPr>
                <w:rFonts w:cs="Arial"/>
                <w:sz w:val="20"/>
                <w:szCs w:val="20"/>
              </w:rPr>
            </w:pPr>
            <w:r w:rsidRPr="00044F7D">
              <w:rPr>
                <w:rFonts w:cs="Arial"/>
                <w:sz w:val="20"/>
                <w:szCs w:val="20"/>
              </w:rPr>
              <w:t>1,6</w:t>
            </w:r>
          </w:p>
        </w:tc>
        <w:tc>
          <w:tcPr>
            <w:tcW w:w="567" w:type="dxa"/>
            <w:tcBorders>
              <w:top w:val="single" w:sz="4" w:space="0" w:color="auto"/>
              <w:left w:val="nil"/>
              <w:bottom w:val="single" w:sz="4" w:space="0" w:color="auto"/>
              <w:right w:val="single" w:sz="4" w:space="0" w:color="auto"/>
            </w:tcBorders>
            <w:vAlign w:val="center"/>
          </w:tcPr>
          <w:p w14:paraId="676F409C" w14:textId="77777777" w:rsidR="00044F7D" w:rsidRPr="00044F7D" w:rsidRDefault="00044F7D" w:rsidP="008E456F">
            <w:pPr>
              <w:spacing w:line="240" w:lineRule="auto"/>
              <w:ind w:firstLine="0"/>
              <w:jc w:val="center"/>
              <w:rPr>
                <w:rFonts w:cs="Arial"/>
                <w:sz w:val="20"/>
                <w:szCs w:val="20"/>
              </w:rPr>
            </w:pPr>
            <w:r w:rsidRPr="00044F7D">
              <w:rPr>
                <w:rFonts w:cs="Arial"/>
                <w:sz w:val="20"/>
                <w:szCs w:val="20"/>
              </w:rPr>
              <w:t>1</w:t>
            </w:r>
          </w:p>
        </w:tc>
        <w:tc>
          <w:tcPr>
            <w:tcW w:w="1417" w:type="dxa"/>
            <w:tcBorders>
              <w:top w:val="single" w:sz="4" w:space="0" w:color="auto"/>
              <w:left w:val="single" w:sz="4" w:space="0" w:color="auto"/>
              <w:bottom w:val="single" w:sz="4" w:space="0" w:color="auto"/>
              <w:right w:val="nil"/>
            </w:tcBorders>
            <w:vAlign w:val="bottom"/>
            <w:hideMark/>
          </w:tcPr>
          <w:p w14:paraId="320E9AE2" w14:textId="0778781B" w:rsidR="00044F7D" w:rsidRPr="00044F7D" w:rsidRDefault="00044F7D" w:rsidP="008E456F">
            <w:pPr>
              <w:spacing w:line="240" w:lineRule="auto"/>
              <w:ind w:firstLine="0"/>
              <w:jc w:val="center"/>
              <w:rPr>
                <w:color w:val="000000"/>
                <w:sz w:val="20"/>
                <w:szCs w:val="20"/>
              </w:rPr>
            </w:pPr>
            <w:r w:rsidRPr="00044F7D">
              <w:rPr>
                <w:color w:val="000000"/>
                <w:sz w:val="20"/>
                <w:szCs w:val="20"/>
              </w:rPr>
              <w:t>15,42</w:t>
            </w:r>
          </w:p>
        </w:tc>
      </w:tr>
      <w:tr w:rsidR="00044F7D" w:rsidRPr="00044F7D" w14:paraId="7A3F241E" w14:textId="77777777" w:rsidTr="008E456F">
        <w:trPr>
          <w:trHeight w:val="227"/>
        </w:trPr>
        <w:tc>
          <w:tcPr>
            <w:tcW w:w="701" w:type="dxa"/>
            <w:tcBorders>
              <w:top w:val="single" w:sz="4" w:space="0" w:color="auto"/>
              <w:left w:val="nil"/>
              <w:bottom w:val="single" w:sz="4" w:space="0" w:color="auto"/>
              <w:right w:val="single" w:sz="4" w:space="0" w:color="auto"/>
            </w:tcBorders>
            <w:vAlign w:val="center"/>
          </w:tcPr>
          <w:p w14:paraId="6135257E" w14:textId="77777777" w:rsidR="00044F7D" w:rsidRPr="00044F7D" w:rsidRDefault="00044F7D" w:rsidP="008E456F">
            <w:pPr>
              <w:spacing w:line="240" w:lineRule="auto"/>
              <w:ind w:firstLine="0"/>
              <w:jc w:val="center"/>
              <w:rPr>
                <w:rFonts w:cs="Arial"/>
                <w:sz w:val="20"/>
                <w:szCs w:val="20"/>
              </w:rPr>
            </w:pPr>
            <w:r w:rsidRPr="00044F7D">
              <w:rPr>
                <w:rFonts w:cs="Arial"/>
                <w:sz w:val="20"/>
                <w:szCs w:val="20"/>
              </w:rPr>
              <w:t>0415</w:t>
            </w:r>
          </w:p>
        </w:tc>
        <w:tc>
          <w:tcPr>
            <w:tcW w:w="4680" w:type="dxa"/>
            <w:tcBorders>
              <w:top w:val="single" w:sz="4" w:space="0" w:color="auto"/>
              <w:left w:val="nil"/>
              <w:bottom w:val="single" w:sz="4" w:space="0" w:color="auto"/>
              <w:right w:val="single" w:sz="4" w:space="0" w:color="auto"/>
            </w:tcBorders>
          </w:tcPr>
          <w:p w14:paraId="4EEC4FD4" w14:textId="77777777" w:rsidR="00044F7D" w:rsidRPr="00044F7D" w:rsidRDefault="00044F7D" w:rsidP="008E456F">
            <w:pPr>
              <w:autoSpaceDE w:val="0"/>
              <w:autoSpaceDN w:val="0"/>
              <w:adjustRightInd w:val="0"/>
              <w:spacing w:line="240" w:lineRule="auto"/>
              <w:ind w:firstLine="0"/>
              <w:jc w:val="left"/>
              <w:rPr>
                <w:rFonts w:eastAsia="Times New Roman" w:cs="Arial"/>
                <w:bCs/>
                <w:iCs/>
                <w:sz w:val="20"/>
                <w:szCs w:val="20"/>
                <w:lang w:eastAsia="ru-RU"/>
              </w:rPr>
            </w:pPr>
            <w:r w:rsidRPr="00044F7D">
              <w:rPr>
                <w:rFonts w:eastAsia="Times New Roman" w:cs="Arial"/>
                <w:bCs/>
                <w:iCs/>
                <w:sz w:val="20"/>
                <w:szCs w:val="20"/>
                <w:lang w:eastAsia="ru-RU"/>
              </w:rPr>
              <w:t>Смесь углеводородов предельных С1-С5</w:t>
            </w:r>
          </w:p>
        </w:tc>
        <w:tc>
          <w:tcPr>
            <w:tcW w:w="1276" w:type="dxa"/>
            <w:tcBorders>
              <w:top w:val="single" w:sz="4" w:space="0" w:color="auto"/>
              <w:left w:val="nil"/>
              <w:bottom w:val="single" w:sz="4" w:space="0" w:color="auto"/>
              <w:right w:val="single" w:sz="4" w:space="0" w:color="auto"/>
            </w:tcBorders>
          </w:tcPr>
          <w:p w14:paraId="5ABF57EC" w14:textId="65A18D93" w:rsidR="00044F7D" w:rsidRPr="00044F7D" w:rsidRDefault="00044F7D" w:rsidP="008E456F">
            <w:pPr>
              <w:spacing w:line="240" w:lineRule="auto"/>
              <w:ind w:firstLine="0"/>
              <w:jc w:val="center"/>
              <w:rPr>
                <w:rFonts w:eastAsia="Times New Roman" w:cs="Arial"/>
                <w:sz w:val="20"/>
                <w:szCs w:val="20"/>
                <w:lang w:eastAsia="ru-RU"/>
              </w:rPr>
            </w:pPr>
            <w:r w:rsidRPr="00044F7D">
              <w:rPr>
                <w:color w:val="000000"/>
                <w:sz w:val="20"/>
                <w:szCs w:val="20"/>
              </w:rPr>
              <w:t>86,380508</w:t>
            </w:r>
          </w:p>
        </w:tc>
        <w:tc>
          <w:tcPr>
            <w:tcW w:w="1276" w:type="dxa"/>
            <w:tcBorders>
              <w:top w:val="single" w:sz="4" w:space="0" w:color="auto"/>
              <w:left w:val="nil"/>
              <w:bottom w:val="single" w:sz="4" w:space="0" w:color="auto"/>
              <w:right w:val="single" w:sz="4" w:space="0" w:color="auto"/>
            </w:tcBorders>
            <w:vAlign w:val="center"/>
          </w:tcPr>
          <w:p w14:paraId="799CE5C0" w14:textId="77777777" w:rsidR="00044F7D" w:rsidRPr="00044F7D" w:rsidRDefault="00044F7D" w:rsidP="008E456F">
            <w:pPr>
              <w:spacing w:line="240" w:lineRule="auto"/>
              <w:ind w:firstLine="0"/>
              <w:jc w:val="center"/>
              <w:rPr>
                <w:rFonts w:cs="Arial"/>
                <w:sz w:val="20"/>
                <w:szCs w:val="20"/>
              </w:rPr>
            </w:pPr>
            <w:r w:rsidRPr="00044F7D">
              <w:rPr>
                <w:rFonts w:cs="Arial"/>
                <w:sz w:val="20"/>
                <w:szCs w:val="20"/>
              </w:rPr>
              <w:t>108</w:t>
            </w:r>
          </w:p>
        </w:tc>
        <w:tc>
          <w:tcPr>
            <w:tcW w:w="567" w:type="dxa"/>
            <w:tcBorders>
              <w:top w:val="single" w:sz="4" w:space="0" w:color="auto"/>
              <w:left w:val="nil"/>
              <w:bottom w:val="single" w:sz="4" w:space="0" w:color="auto"/>
              <w:right w:val="single" w:sz="4" w:space="0" w:color="auto"/>
            </w:tcBorders>
            <w:vAlign w:val="center"/>
          </w:tcPr>
          <w:p w14:paraId="132701F8" w14:textId="77777777" w:rsidR="00044F7D" w:rsidRPr="00044F7D" w:rsidRDefault="00044F7D" w:rsidP="008E456F">
            <w:pPr>
              <w:spacing w:line="240" w:lineRule="auto"/>
              <w:ind w:firstLine="0"/>
              <w:jc w:val="center"/>
              <w:rPr>
                <w:rFonts w:cs="Arial"/>
                <w:sz w:val="20"/>
                <w:szCs w:val="20"/>
              </w:rPr>
            </w:pPr>
            <w:r w:rsidRPr="00044F7D">
              <w:rPr>
                <w:rFonts w:cs="Arial"/>
                <w:sz w:val="20"/>
                <w:szCs w:val="20"/>
              </w:rPr>
              <w:t>1</w:t>
            </w:r>
          </w:p>
        </w:tc>
        <w:tc>
          <w:tcPr>
            <w:tcW w:w="1417" w:type="dxa"/>
            <w:tcBorders>
              <w:top w:val="single" w:sz="4" w:space="0" w:color="auto"/>
              <w:left w:val="single" w:sz="4" w:space="0" w:color="auto"/>
              <w:bottom w:val="single" w:sz="4" w:space="0" w:color="auto"/>
              <w:right w:val="nil"/>
            </w:tcBorders>
            <w:vAlign w:val="bottom"/>
          </w:tcPr>
          <w:p w14:paraId="5A834D73" w14:textId="43DD6FDF" w:rsidR="00044F7D" w:rsidRPr="00044F7D" w:rsidRDefault="00044F7D" w:rsidP="008E456F">
            <w:pPr>
              <w:spacing w:line="240" w:lineRule="auto"/>
              <w:ind w:firstLine="0"/>
              <w:jc w:val="center"/>
              <w:rPr>
                <w:color w:val="000000"/>
                <w:sz w:val="20"/>
                <w:szCs w:val="20"/>
              </w:rPr>
            </w:pPr>
            <w:r w:rsidRPr="00044F7D">
              <w:rPr>
                <w:color w:val="000000"/>
                <w:sz w:val="20"/>
                <w:szCs w:val="20"/>
              </w:rPr>
              <w:t>9329,09</w:t>
            </w:r>
          </w:p>
        </w:tc>
      </w:tr>
      <w:tr w:rsidR="00044F7D" w:rsidRPr="00044F7D" w14:paraId="62984234" w14:textId="77777777" w:rsidTr="008E456F">
        <w:trPr>
          <w:trHeight w:hRule="exact" w:val="263"/>
        </w:trPr>
        <w:tc>
          <w:tcPr>
            <w:tcW w:w="701" w:type="dxa"/>
            <w:tcBorders>
              <w:top w:val="single" w:sz="4" w:space="0" w:color="auto"/>
              <w:left w:val="nil"/>
              <w:bottom w:val="single" w:sz="4" w:space="0" w:color="auto"/>
              <w:right w:val="single" w:sz="4" w:space="0" w:color="auto"/>
            </w:tcBorders>
            <w:vAlign w:val="center"/>
          </w:tcPr>
          <w:p w14:paraId="63598FF4" w14:textId="77777777" w:rsidR="00044F7D" w:rsidRPr="00044F7D" w:rsidRDefault="00044F7D" w:rsidP="008E456F">
            <w:pPr>
              <w:spacing w:line="240" w:lineRule="auto"/>
              <w:ind w:firstLine="0"/>
              <w:jc w:val="center"/>
              <w:rPr>
                <w:rFonts w:cs="Arial"/>
                <w:sz w:val="20"/>
                <w:szCs w:val="20"/>
              </w:rPr>
            </w:pPr>
            <w:r w:rsidRPr="00044F7D">
              <w:rPr>
                <w:rFonts w:cs="Arial"/>
                <w:sz w:val="20"/>
                <w:szCs w:val="20"/>
              </w:rPr>
              <w:t>0416</w:t>
            </w:r>
          </w:p>
        </w:tc>
        <w:tc>
          <w:tcPr>
            <w:tcW w:w="4680" w:type="dxa"/>
            <w:tcBorders>
              <w:top w:val="single" w:sz="4" w:space="0" w:color="auto"/>
              <w:left w:val="nil"/>
              <w:bottom w:val="single" w:sz="4" w:space="0" w:color="auto"/>
              <w:right w:val="single" w:sz="4" w:space="0" w:color="auto"/>
            </w:tcBorders>
          </w:tcPr>
          <w:p w14:paraId="7DF4639F" w14:textId="77777777" w:rsidR="00044F7D" w:rsidRPr="00044F7D" w:rsidRDefault="00044F7D" w:rsidP="008E456F">
            <w:pPr>
              <w:autoSpaceDE w:val="0"/>
              <w:autoSpaceDN w:val="0"/>
              <w:adjustRightInd w:val="0"/>
              <w:spacing w:line="240" w:lineRule="auto"/>
              <w:ind w:firstLine="0"/>
              <w:jc w:val="left"/>
              <w:rPr>
                <w:rFonts w:eastAsia="Times New Roman" w:cs="Arial"/>
                <w:bCs/>
                <w:iCs/>
                <w:sz w:val="20"/>
                <w:szCs w:val="20"/>
                <w:lang w:eastAsia="ru-RU"/>
              </w:rPr>
            </w:pPr>
            <w:r w:rsidRPr="00044F7D">
              <w:rPr>
                <w:rFonts w:eastAsia="Times New Roman" w:cs="Arial"/>
                <w:bCs/>
                <w:iCs/>
                <w:sz w:val="20"/>
                <w:szCs w:val="20"/>
                <w:lang w:eastAsia="ru-RU"/>
              </w:rPr>
              <w:t>Смесь углеводородов предельных С6-С10</w:t>
            </w:r>
          </w:p>
        </w:tc>
        <w:tc>
          <w:tcPr>
            <w:tcW w:w="1276" w:type="dxa"/>
            <w:tcBorders>
              <w:top w:val="single" w:sz="4" w:space="0" w:color="auto"/>
              <w:left w:val="nil"/>
              <w:bottom w:val="single" w:sz="4" w:space="0" w:color="auto"/>
              <w:right w:val="single" w:sz="4" w:space="0" w:color="auto"/>
            </w:tcBorders>
          </w:tcPr>
          <w:p w14:paraId="239EBEC1" w14:textId="6D7F2FFD" w:rsidR="00044F7D" w:rsidRPr="00044F7D" w:rsidRDefault="00044F7D" w:rsidP="008E456F">
            <w:pPr>
              <w:spacing w:line="240" w:lineRule="auto"/>
              <w:ind w:firstLine="0"/>
              <w:jc w:val="center"/>
              <w:rPr>
                <w:rFonts w:eastAsia="Times New Roman" w:cs="Arial"/>
                <w:sz w:val="20"/>
                <w:szCs w:val="20"/>
                <w:lang w:eastAsia="ru-RU"/>
              </w:rPr>
            </w:pPr>
            <w:r w:rsidRPr="00044F7D">
              <w:rPr>
                <w:color w:val="000000"/>
                <w:sz w:val="20"/>
                <w:szCs w:val="20"/>
              </w:rPr>
              <w:t>31,948628</w:t>
            </w:r>
          </w:p>
        </w:tc>
        <w:tc>
          <w:tcPr>
            <w:tcW w:w="1276" w:type="dxa"/>
            <w:tcBorders>
              <w:top w:val="single" w:sz="4" w:space="0" w:color="auto"/>
              <w:left w:val="nil"/>
              <w:bottom w:val="single" w:sz="4" w:space="0" w:color="auto"/>
              <w:right w:val="single" w:sz="4" w:space="0" w:color="auto"/>
            </w:tcBorders>
            <w:vAlign w:val="bottom"/>
          </w:tcPr>
          <w:p w14:paraId="1C08AC7C" w14:textId="77777777" w:rsidR="00044F7D" w:rsidRPr="00044F7D" w:rsidRDefault="00044F7D" w:rsidP="008E456F">
            <w:pPr>
              <w:spacing w:line="240" w:lineRule="auto"/>
              <w:ind w:firstLine="0"/>
              <w:jc w:val="center"/>
              <w:rPr>
                <w:rFonts w:cs="Arial"/>
                <w:sz w:val="20"/>
                <w:szCs w:val="20"/>
              </w:rPr>
            </w:pPr>
            <w:r w:rsidRPr="00044F7D">
              <w:rPr>
                <w:rFonts w:cs="Arial"/>
                <w:sz w:val="20"/>
                <w:szCs w:val="20"/>
              </w:rPr>
              <w:t>0,1</w:t>
            </w:r>
          </w:p>
        </w:tc>
        <w:tc>
          <w:tcPr>
            <w:tcW w:w="567" w:type="dxa"/>
            <w:tcBorders>
              <w:top w:val="single" w:sz="4" w:space="0" w:color="auto"/>
              <w:left w:val="nil"/>
              <w:bottom w:val="single" w:sz="4" w:space="0" w:color="auto"/>
              <w:right w:val="single" w:sz="4" w:space="0" w:color="auto"/>
            </w:tcBorders>
            <w:vAlign w:val="center"/>
          </w:tcPr>
          <w:p w14:paraId="13CDD7A2" w14:textId="77777777" w:rsidR="00044F7D" w:rsidRPr="00044F7D" w:rsidRDefault="00044F7D" w:rsidP="008E456F">
            <w:pPr>
              <w:spacing w:line="240" w:lineRule="auto"/>
              <w:ind w:firstLine="0"/>
              <w:jc w:val="center"/>
              <w:rPr>
                <w:rFonts w:cs="Arial"/>
                <w:sz w:val="20"/>
                <w:szCs w:val="20"/>
              </w:rPr>
            </w:pPr>
            <w:r w:rsidRPr="00044F7D">
              <w:rPr>
                <w:rFonts w:cs="Arial"/>
                <w:sz w:val="20"/>
                <w:szCs w:val="20"/>
              </w:rPr>
              <w:t>1</w:t>
            </w:r>
          </w:p>
        </w:tc>
        <w:tc>
          <w:tcPr>
            <w:tcW w:w="1417" w:type="dxa"/>
            <w:tcBorders>
              <w:top w:val="single" w:sz="4" w:space="0" w:color="auto"/>
              <w:left w:val="single" w:sz="4" w:space="0" w:color="auto"/>
              <w:bottom w:val="single" w:sz="4" w:space="0" w:color="auto"/>
              <w:right w:val="nil"/>
            </w:tcBorders>
            <w:vAlign w:val="bottom"/>
          </w:tcPr>
          <w:p w14:paraId="5AD6195F" w14:textId="6D733CE9" w:rsidR="00044F7D" w:rsidRPr="00044F7D" w:rsidRDefault="00044F7D" w:rsidP="008E456F">
            <w:pPr>
              <w:spacing w:line="240" w:lineRule="auto"/>
              <w:ind w:firstLine="0"/>
              <w:jc w:val="center"/>
              <w:rPr>
                <w:color w:val="000000"/>
                <w:sz w:val="20"/>
                <w:szCs w:val="20"/>
              </w:rPr>
            </w:pPr>
            <w:r w:rsidRPr="00044F7D">
              <w:rPr>
                <w:color w:val="000000"/>
                <w:sz w:val="20"/>
                <w:szCs w:val="20"/>
              </w:rPr>
              <w:t>3,19</w:t>
            </w:r>
          </w:p>
        </w:tc>
      </w:tr>
      <w:tr w:rsidR="00044F7D" w:rsidRPr="00044F7D" w14:paraId="6A79877C" w14:textId="77777777" w:rsidTr="008E456F">
        <w:trPr>
          <w:trHeight w:val="227"/>
        </w:trPr>
        <w:tc>
          <w:tcPr>
            <w:tcW w:w="701" w:type="dxa"/>
            <w:tcBorders>
              <w:top w:val="single" w:sz="4" w:space="0" w:color="auto"/>
              <w:left w:val="nil"/>
              <w:bottom w:val="single" w:sz="4" w:space="0" w:color="auto"/>
              <w:right w:val="single" w:sz="4" w:space="0" w:color="auto"/>
            </w:tcBorders>
            <w:vAlign w:val="center"/>
          </w:tcPr>
          <w:p w14:paraId="0630A5ED" w14:textId="77777777" w:rsidR="00044F7D" w:rsidRPr="00044F7D" w:rsidRDefault="00044F7D" w:rsidP="008E456F">
            <w:pPr>
              <w:spacing w:line="240" w:lineRule="auto"/>
              <w:ind w:firstLine="0"/>
              <w:jc w:val="center"/>
              <w:rPr>
                <w:rFonts w:cs="Arial"/>
                <w:sz w:val="20"/>
                <w:szCs w:val="20"/>
              </w:rPr>
            </w:pPr>
            <w:r w:rsidRPr="00044F7D">
              <w:rPr>
                <w:rFonts w:cs="Arial"/>
                <w:sz w:val="20"/>
                <w:szCs w:val="20"/>
              </w:rPr>
              <w:t>0602</w:t>
            </w:r>
          </w:p>
        </w:tc>
        <w:tc>
          <w:tcPr>
            <w:tcW w:w="4680" w:type="dxa"/>
            <w:tcBorders>
              <w:top w:val="single" w:sz="4" w:space="0" w:color="auto"/>
              <w:left w:val="nil"/>
              <w:bottom w:val="single" w:sz="4" w:space="0" w:color="auto"/>
              <w:right w:val="single" w:sz="4" w:space="0" w:color="auto"/>
            </w:tcBorders>
            <w:vAlign w:val="center"/>
          </w:tcPr>
          <w:p w14:paraId="135A3131" w14:textId="77777777" w:rsidR="00044F7D" w:rsidRPr="00044F7D" w:rsidRDefault="00044F7D" w:rsidP="008E456F">
            <w:pPr>
              <w:spacing w:line="240" w:lineRule="auto"/>
              <w:ind w:firstLine="0"/>
              <w:rPr>
                <w:rFonts w:cs="Arial"/>
                <w:sz w:val="20"/>
                <w:szCs w:val="20"/>
              </w:rPr>
            </w:pPr>
            <w:r w:rsidRPr="00044F7D">
              <w:rPr>
                <w:rFonts w:cs="Arial"/>
                <w:sz w:val="20"/>
                <w:szCs w:val="20"/>
              </w:rPr>
              <w:t>Бензол</w:t>
            </w:r>
          </w:p>
        </w:tc>
        <w:tc>
          <w:tcPr>
            <w:tcW w:w="1276" w:type="dxa"/>
            <w:tcBorders>
              <w:top w:val="single" w:sz="4" w:space="0" w:color="auto"/>
              <w:left w:val="nil"/>
              <w:bottom w:val="single" w:sz="4" w:space="0" w:color="auto"/>
              <w:right w:val="single" w:sz="4" w:space="0" w:color="auto"/>
            </w:tcBorders>
          </w:tcPr>
          <w:p w14:paraId="061DF235" w14:textId="76EFF76B" w:rsidR="00044F7D" w:rsidRPr="00044F7D" w:rsidRDefault="00044F7D" w:rsidP="008E456F">
            <w:pPr>
              <w:spacing w:line="240" w:lineRule="auto"/>
              <w:ind w:firstLine="0"/>
              <w:jc w:val="center"/>
              <w:rPr>
                <w:rFonts w:eastAsia="Times New Roman" w:cs="Arial"/>
                <w:sz w:val="20"/>
                <w:szCs w:val="20"/>
                <w:lang w:eastAsia="ru-RU"/>
              </w:rPr>
            </w:pPr>
            <w:r w:rsidRPr="00044F7D">
              <w:rPr>
                <w:color w:val="000000"/>
                <w:sz w:val="20"/>
                <w:szCs w:val="20"/>
              </w:rPr>
              <w:t>0,417240</w:t>
            </w:r>
          </w:p>
        </w:tc>
        <w:tc>
          <w:tcPr>
            <w:tcW w:w="1276" w:type="dxa"/>
            <w:tcBorders>
              <w:top w:val="single" w:sz="4" w:space="0" w:color="auto"/>
              <w:left w:val="nil"/>
              <w:bottom w:val="single" w:sz="4" w:space="0" w:color="auto"/>
              <w:right w:val="single" w:sz="4" w:space="0" w:color="auto"/>
            </w:tcBorders>
            <w:vAlign w:val="bottom"/>
          </w:tcPr>
          <w:p w14:paraId="45E180B8" w14:textId="77777777" w:rsidR="00044F7D" w:rsidRPr="00044F7D" w:rsidRDefault="00044F7D" w:rsidP="008E456F">
            <w:pPr>
              <w:spacing w:line="240" w:lineRule="auto"/>
              <w:ind w:firstLine="0"/>
              <w:jc w:val="center"/>
              <w:rPr>
                <w:rFonts w:cs="Arial"/>
                <w:sz w:val="20"/>
                <w:szCs w:val="20"/>
              </w:rPr>
            </w:pPr>
            <w:r w:rsidRPr="00044F7D">
              <w:rPr>
                <w:rFonts w:cs="Arial"/>
                <w:sz w:val="20"/>
                <w:szCs w:val="20"/>
              </w:rPr>
              <w:t>56,1</w:t>
            </w:r>
          </w:p>
        </w:tc>
        <w:tc>
          <w:tcPr>
            <w:tcW w:w="567" w:type="dxa"/>
            <w:tcBorders>
              <w:top w:val="single" w:sz="4" w:space="0" w:color="auto"/>
              <w:left w:val="nil"/>
              <w:bottom w:val="single" w:sz="4" w:space="0" w:color="auto"/>
              <w:right w:val="single" w:sz="4" w:space="0" w:color="auto"/>
            </w:tcBorders>
            <w:vAlign w:val="center"/>
          </w:tcPr>
          <w:p w14:paraId="7713E5C9" w14:textId="77777777" w:rsidR="00044F7D" w:rsidRPr="00044F7D" w:rsidRDefault="00044F7D" w:rsidP="008E456F">
            <w:pPr>
              <w:spacing w:line="240" w:lineRule="auto"/>
              <w:ind w:firstLine="0"/>
              <w:jc w:val="center"/>
              <w:rPr>
                <w:rFonts w:cs="Arial"/>
                <w:sz w:val="20"/>
                <w:szCs w:val="20"/>
              </w:rPr>
            </w:pPr>
            <w:r w:rsidRPr="00044F7D">
              <w:rPr>
                <w:rFonts w:cs="Arial"/>
                <w:sz w:val="20"/>
                <w:szCs w:val="20"/>
              </w:rPr>
              <w:t>1</w:t>
            </w:r>
          </w:p>
        </w:tc>
        <w:tc>
          <w:tcPr>
            <w:tcW w:w="1417" w:type="dxa"/>
            <w:tcBorders>
              <w:top w:val="single" w:sz="4" w:space="0" w:color="auto"/>
              <w:left w:val="single" w:sz="4" w:space="0" w:color="auto"/>
              <w:bottom w:val="single" w:sz="4" w:space="0" w:color="auto"/>
              <w:right w:val="nil"/>
            </w:tcBorders>
            <w:vAlign w:val="bottom"/>
          </w:tcPr>
          <w:p w14:paraId="51635325" w14:textId="5A5D4B19" w:rsidR="00044F7D" w:rsidRPr="00044F7D" w:rsidRDefault="00044F7D" w:rsidP="008E456F">
            <w:pPr>
              <w:spacing w:line="240" w:lineRule="auto"/>
              <w:ind w:firstLine="0"/>
              <w:jc w:val="center"/>
              <w:rPr>
                <w:color w:val="000000"/>
                <w:sz w:val="20"/>
                <w:szCs w:val="20"/>
              </w:rPr>
            </w:pPr>
            <w:r w:rsidRPr="00044F7D">
              <w:rPr>
                <w:color w:val="000000"/>
                <w:sz w:val="20"/>
                <w:szCs w:val="20"/>
              </w:rPr>
              <w:t>23,41</w:t>
            </w:r>
          </w:p>
        </w:tc>
      </w:tr>
      <w:tr w:rsidR="00044F7D" w:rsidRPr="00044F7D" w14:paraId="0047AC3D" w14:textId="77777777" w:rsidTr="008E456F">
        <w:trPr>
          <w:trHeight w:val="227"/>
        </w:trPr>
        <w:tc>
          <w:tcPr>
            <w:tcW w:w="701" w:type="dxa"/>
            <w:tcBorders>
              <w:top w:val="single" w:sz="4" w:space="0" w:color="auto"/>
              <w:left w:val="nil"/>
              <w:bottom w:val="single" w:sz="4" w:space="0" w:color="auto"/>
              <w:right w:val="single" w:sz="4" w:space="0" w:color="auto"/>
            </w:tcBorders>
            <w:vAlign w:val="center"/>
          </w:tcPr>
          <w:p w14:paraId="534F801B" w14:textId="77777777" w:rsidR="00044F7D" w:rsidRPr="00044F7D" w:rsidRDefault="00044F7D" w:rsidP="008E456F">
            <w:pPr>
              <w:spacing w:line="240" w:lineRule="auto"/>
              <w:ind w:firstLine="0"/>
              <w:jc w:val="center"/>
              <w:rPr>
                <w:rFonts w:cs="Arial"/>
                <w:sz w:val="20"/>
                <w:szCs w:val="20"/>
              </w:rPr>
            </w:pPr>
            <w:r w:rsidRPr="00044F7D">
              <w:rPr>
                <w:rFonts w:cs="Arial"/>
                <w:sz w:val="20"/>
                <w:szCs w:val="20"/>
              </w:rPr>
              <w:t>0616</w:t>
            </w:r>
          </w:p>
        </w:tc>
        <w:tc>
          <w:tcPr>
            <w:tcW w:w="4680" w:type="dxa"/>
            <w:tcBorders>
              <w:top w:val="single" w:sz="4" w:space="0" w:color="auto"/>
              <w:left w:val="nil"/>
              <w:bottom w:val="single" w:sz="4" w:space="0" w:color="auto"/>
              <w:right w:val="single" w:sz="4" w:space="0" w:color="auto"/>
            </w:tcBorders>
          </w:tcPr>
          <w:p w14:paraId="2BF26067" w14:textId="77777777" w:rsidR="00044F7D" w:rsidRPr="00044F7D" w:rsidRDefault="00044F7D" w:rsidP="008E456F">
            <w:pPr>
              <w:autoSpaceDE w:val="0"/>
              <w:autoSpaceDN w:val="0"/>
              <w:adjustRightInd w:val="0"/>
              <w:spacing w:line="240" w:lineRule="auto"/>
              <w:ind w:firstLine="0"/>
              <w:jc w:val="left"/>
              <w:rPr>
                <w:rFonts w:eastAsia="Times New Roman" w:cs="Arial"/>
                <w:bCs/>
                <w:iCs/>
                <w:sz w:val="20"/>
                <w:szCs w:val="20"/>
                <w:lang w:eastAsia="ru-RU"/>
              </w:rPr>
            </w:pPr>
            <w:r w:rsidRPr="00044F7D">
              <w:rPr>
                <w:rFonts w:eastAsia="Times New Roman" w:cs="Arial"/>
                <w:bCs/>
                <w:iCs/>
                <w:sz w:val="20"/>
                <w:szCs w:val="20"/>
                <w:lang w:eastAsia="ru-RU"/>
              </w:rPr>
              <w:t>Диметилбензол (Ксилол) (смесь изомеров о-, м-, п-)</w:t>
            </w:r>
          </w:p>
        </w:tc>
        <w:tc>
          <w:tcPr>
            <w:tcW w:w="1276" w:type="dxa"/>
            <w:tcBorders>
              <w:top w:val="single" w:sz="4" w:space="0" w:color="auto"/>
              <w:left w:val="nil"/>
              <w:bottom w:val="single" w:sz="4" w:space="0" w:color="auto"/>
              <w:right w:val="single" w:sz="4" w:space="0" w:color="auto"/>
            </w:tcBorders>
          </w:tcPr>
          <w:p w14:paraId="0C692C08" w14:textId="1565E4BA" w:rsidR="00044F7D" w:rsidRPr="00044F7D" w:rsidRDefault="00044F7D" w:rsidP="008E456F">
            <w:pPr>
              <w:spacing w:line="240" w:lineRule="auto"/>
              <w:ind w:firstLine="0"/>
              <w:jc w:val="center"/>
              <w:rPr>
                <w:rFonts w:eastAsia="Times New Roman" w:cs="Arial"/>
                <w:sz w:val="20"/>
                <w:szCs w:val="20"/>
                <w:lang w:eastAsia="ru-RU"/>
              </w:rPr>
            </w:pPr>
            <w:r w:rsidRPr="00044F7D">
              <w:rPr>
                <w:color w:val="000000"/>
                <w:sz w:val="20"/>
                <w:szCs w:val="20"/>
              </w:rPr>
              <w:t>0,131132</w:t>
            </w:r>
          </w:p>
        </w:tc>
        <w:tc>
          <w:tcPr>
            <w:tcW w:w="1276" w:type="dxa"/>
            <w:tcBorders>
              <w:top w:val="single" w:sz="4" w:space="0" w:color="auto"/>
              <w:left w:val="nil"/>
              <w:bottom w:val="single" w:sz="4" w:space="0" w:color="auto"/>
              <w:right w:val="single" w:sz="4" w:space="0" w:color="auto"/>
            </w:tcBorders>
            <w:vAlign w:val="bottom"/>
          </w:tcPr>
          <w:p w14:paraId="39CAF5DD" w14:textId="77777777" w:rsidR="00044F7D" w:rsidRPr="00044F7D" w:rsidRDefault="00044F7D" w:rsidP="008E456F">
            <w:pPr>
              <w:spacing w:line="240" w:lineRule="auto"/>
              <w:ind w:firstLine="0"/>
              <w:jc w:val="center"/>
              <w:rPr>
                <w:rFonts w:cs="Arial"/>
                <w:sz w:val="20"/>
                <w:szCs w:val="20"/>
              </w:rPr>
            </w:pPr>
            <w:r w:rsidRPr="00044F7D">
              <w:rPr>
                <w:rFonts w:cs="Arial"/>
                <w:sz w:val="20"/>
                <w:szCs w:val="20"/>
              </w:rPr>
              <w:t>29,9</w:t>
            </w:r>
          </w:p>
        </w:tc>
        <w:tc>
          <w:tcPr>
            <w:tcW w:w="567" w:type="dxa"/>
            <w:tcBorders>
              <w:top w:val="single" w:sz="4" w:space="0" w:color="auto"/>
              <w:left w:val="nil"/>
              <w:bottom w:val="single" w:sz="4" w:space="0" w:color="auto"/>
              <w:right w:val="single" w:sz="4" w:space="0" w:color="auto"/>
            </w:tcBorders>
            <w:vAlign w:val="center"/>
          </w:tcPr>
          <w:p w14:paraId="3A46F9A6" w14:textId="77777777" w:rsidR="00044F7D" w:rsidRPr="00044F7D" w:rsidRDefault="00044F7D" w:rsidP="008E456F">
            <w:pPr>
              <w:spacing w:line="240" w:lineRule="auto"/>
              <w:ind w:firstLine="0"/>
              <w:jc w:val="center"/>
              <w:rPr>
                <w:rFonts w:cs="Arial"/>
                <w:sz w:val="20"/>
                <w:szCs w:val="20"/>
              </w:rPr>
            </w:pPr>
            <w:r w:rsidRPr="00044F7D">
              <w:rPr>
                <w:rFonts w:cs="Arial"/>
                <w:sz w:val="20"/>
                <w:szCs w:val="20"/>
              </w:rPr>
              <w:t>1</w:t>
            </w:r>
          </w:p>
        </w:tc>
        <w:tc>
          <w:tcPr>
            <w:tcW w:w="1417" w:type="dxa"/>
            <w:tcBorders>
              <w:top w:val="single" w:sz="4" w:space="0" w:color="auto"/>
              <w:left w:val="single" w:sz="4" w:space="0" w:color="auto"/>
              <w:bottom w:val="single" w:sz="4" w:space="0" w:color="auto"/>
              <w:right w:val="nil"/>
            </w:tcBorders>
            <w:vAlign w:val="bottom"/>
          </w:tcPr>
          <w:p w14:paraId="4FE43164" w14:textId="32B92420" w:rsidR="00044F7D" w:rsidRPr="00044F7D" w:rsidRDefault="00044F7D" w:rsidP="008E456F">
            <w:pPr>
              <w:spacing w:line="240" w:lineRule="auto"/>
              <w:ind w:firstLine="0"/>
              <w:jc w:val="center"/>
              <w:rPr>
                <w:color w:val="000000"/>
                <w:sz w:val="20"/>
                <w:szCs w:val="20"/>
              </w:rPr>
            </w:pPr>
            <w:r w:rsidRPr="00044F7D">
              <w:rPr>
                <w:color w:val="000000"/>
                <w:sz w:val="20"/>
                <w:szCs w:val="20"/>
              </w:rPr>
              <w:t>3,92</w:t>
            </w:r>
          </w:p>
        </w:tc>
      </w:tr>
      <w:tr w:rsidR="00044F7D" w:rsidRPr="00044F7D" w14:paraId="66B517A0" w14:textId="77777777" w:rsidTr="008E456F">
        <w:trPr>
          <w:trHeight w:val="227"/>
        </w:trPr>
        <w:tc>
          <w:tcPr>
            <w:tcW w:w="701" w:type="dxa"/>
            <w:tcBorders>
              <w:top w:val="single" w:sz="4" w:space="0" w:color="auto"/>
              <w:left w:val="nil"/>
              <w:bottom w:val="single" w:sz="4" w:space="0" w:color="auto"/>
              <w:right w:val="single" w:sz="4" w:space="0" w:color="auto"/>
            </w:tcBorders>
            <w:vAlign w:val="center"/>
          </w:tcPr>
          <w:p w14:paraId="58A74AA5" w14:textId="77777777" w:rsidR="00044F7D" w:rsidRPr="00044F7D" w:rsidRDefault="00044F7D" w:rsidP="008E456F">
            <w:pPr>
              <w:spacing w:line="240" w:lineRule="auto"/>
              <w:ind w:firstLine="0"/>
              <w:jc w:val="center"/>
              <w:rPr>
                <w:rFonts w:cs="Arial"/>
                <w:sz w:val="20"/>
                <w:szCs w:val="20"/>
              </w:rPr>
            </w:pPr>
            <w:r w:rsidRPr="00044F7D">
              <w:rPr>
                <w:rFonts w:cs="Arial"/>
                <w:sz w:val="20"/>
                <w:szCs w:val="20"/>
              </w:rPr>
              <w:t>0621</w:t>
            </w:r>
          </w:p>
        </w:tc>
        <w:tc>
          <w:tcPr>
            <w:tcW w:w="4680" w:type="dxa"/>
            <w:tcBorders>
              <w:top w:val="single" w:sz="4" w:space="0" w:color="auto"/>
              <w:left w:val="nil"/>
              <w:bottom w:val="single" w:sz="4" w:space="0" w:color="auto"/>
              <w:right w:val="single" w:sz="4" w:space="0" w:color="auto"/>
            </w:tcBorders>
          </w:tcPr>
          <w:p w14:paraId="24E77569" w14:textId="77777777" w:rsidR="00044F7D" w:rsidRPr="00044F7D" w:rsidRDefault="00044F7D" w:rsidP="008E456F">
            <w:pPr>
              <w:autoSpaceDE w:val="0"/>
              <w:autoSpaceDN w:val="0"/>
              <w:adjustRightInd w:val="0"/>
              <w:spacing w:line="240" w:lineRule="auto"/>
              <w:ind w:firstLine="0"/>
              <w:jc w:val="left"/>
              <w:rPr>
                <w:rFonts w:eastAsia="Times New Roman" w:cs="Arial"/>
                <w:bCs/>
                <w:iCs/>
                <w:sz w:val="20"/>
                <w:szCs w:val="20"/>
                <w:lang w:eastAsia="ru-RU"/>
              </w:rPr>
            </w:pPr>
            <w:r w:rsidRPr="00044F7D">
              <w:rPr>
                <w:rFonts w:eastAsia="Times New Roman" w:cs="Arial"/>
                <w:bCs/>
                <w:iCs/>
                <w:sz w:val="20"/>
                <w:szCs w:val="20"/>
                <w:lang w:eastAsia="ru-RU"/>
              </w:rPr>
              <w:t>Метилбензол (Толуол)</w:t>
            </w:r>
          </w:p>
        </w:tc>
        <w:tc>
          <w:tcPr>
            <w:tcW w:w="1276" w:type="dxa"/>
            <w:tcBorders>
              <w:top w:val="single" w:sz="4" w:space="0" w:color="auto"/>
              <w:left w:val="nil"/>
              <w:bottom w:val="single" w:sz="4" w:space="0" w:color="auto"/>
              <w:right w:val="single" w:sz="4" w:space="0" w:color="auto"/>
            </w:tcBorders>
          </w:tcPr>
          <w:p w14:paraId="5E8FFA5C" w14:textId="24DA5C07" w:rsidR="00044F7D" w:rsidRPr="00044F7D" w:rsidRDefault="00044F7D" w:rsidP="008E456F">
            <w:pPr>
              <w:spacing w:line="240" w:lineRule="auto"/>
              <w:ind w:firstLine="0"/>
              <w:jc w:val="center"/>
              <w:rPr>
                <w:rFonts w:eastAsia="Times New Roman" w:cs="Arial"/>
                <w:sz w:val="20"/>
                <w:szCs w:val="20"/>
                <w:lang w:eastAsia="ru-RU"/>
              </w:rPr>
            </w:pPr>
            <w:r w:rsidRPr="00044F7D">
              <w:rPr>
                <w:color w:val="000000"/>
                <w:sz w:val="20"/>
                <w:szCs w:val="20"/>
              </w:rPr>
              <w:t>0,262265</w:t>
            </w:r>
          </w:p>
        </w:tc>
        <w:tc>
          <w:tcPr>
            <w:tcW w:w="1276" w:type="dxa"/>
            <w:tcBorders>
              <w:top w:val="single" w:sz="4" w:space="0" w:color="auto"/>
              <w:left w:val="nil"/>
              <w:bottom w:val="single" w:sz="4" w:space="0" w:color="auto"/>
              <w:right w:val="single" w:sz="4" w:space="0" w:color="auto"/>
            </w:tcBorders>
            <w:vAlign w:val="bottom"/>
          </w:tcPr>
          <w:p w14:paraId="5484849F" w14:textId="77777777" w:rsidR="00044F7D" w:rsidRPr="00044F7D" w:rsidRDefault="00044F7D" w:rsidP="008E456F">
            <w:pPr>
              <w:spacing w:line="240" w:lineRule="auto"/>
              <w:ind w:firstLine="0"/>
              <w:jc w:val="center"/>
              <w:rPr>
                <w:rFonts w:cs="Arial"/>
                <w:sz w:val="20"/>
                <w:szCs w:val="20"/>
              </w:rPr>
            </w:pPr>
            <w:r w:rsidRPr="00044F7D">
              <w:rPr>
                <w:rFonts w:cs="Arial"/>
                <w:sz w:val="20"/>
                <w:szCs w:val="20"/>
              </w:rPr>
              <w:t>9,9</w:t>
            </w:r>
          </w:p>
        </w:tc>
        <w:tc>
          <w:tcPr>
            <w:tcW w:w="567" w:type="dxa"/>
            <w:tcBorders>
              <w:top w:val="single" w:sz="4" w:space="0" w:color="auto"/>
              <w:left w:val="nil"/>
              <w:bottom w:val="single" w:sz="4" w:space="0" w:color="auto"/>
              <w:right w:val="single" w:sz="4" w:space="0" w:color="auto"/>
            </w:tcBorders>
            <w:vAlign w:val="center"/>
          </w:tcPr>
          <w:p w14:paraId="7AE0A27F" w14:textId="77777777" w:rsidR="00044F7D" w:rsidRPr="00044F7D" w:rsidRDefault="00044F7D" w:rsidP="008E456F">
            <w:pPr>
              <w:spacing w:line="240" w:lineRule="auto"/>
              <w:ind w:firstLine="0"/>
              <w:jc w:val="center"/>
              <w:rPr>
                <w:rFonts w:cs="Arial"/>
                <w:sz w:val="20"/>
                <w:szCs w:val="20"/>
              </w:rPr>
            </w:pPr>
            <w:r w:rsidRPr="00044F7D">
              <w:rPr>
                <w:rFonts w:cs="Arial"/>
                <w:sz w:val="20"/>
                <w:szCs w:val="20"/>
              </w:rPr>
              <w:t>1</w:t>
            </w:r>
          </w:p>
        </w:tc>
        <w:tc>
          <w:tcPr>
            <w:tcW w:w="1417" w:type="dxa"/>
            <w:tcBorders>
              <w:top w:val="single" w:sz="4" w:space="0" w:color="auto"/>
              <w:left w:val="single" w:sz="4" w:space="0" w:color="auto"/>
              <w:bottom w:val="single" w:sz="4" w:space="0" w:color="auto"/>
              <w:right w:val="nil"/>
            </w:tcBorders>
            <w:vAlign w:val="bottom"/>
          </w:tcPr>
          <w:p w14:paraId="16C6E111" w14:textId="6F108F3A" w:rsidR="00044F7D" w:rsidRPr="00044F7D" w:rsidRDefault="00044F7D" w:rsidP="008E456F">
            <w:pPr>
              <w:spacing w:line="240" w:lineRule="auto"/>
              <w:ind w:firstLine="0"/>
              <w:jc w:val="center"/>
              <w:rPr>
                <w:color w:val="000000"/>
                <w:sz w:val="20"/>
                <w:szCs w:val="20"/>
              </w:rPr>
            </w:pPr>
            <w:r w:rsidRPr="00044F7D">
              <w:rPr>
                <w:color w:val="000000"/>
                <w:sz w:val="20"/>
                <w:szCs w:val="20"/>
              </w:rPr>
              <w:t>2,60</w:t>
            </w:r>
          </w:p>
        </w:tc>
      </w:tr>
      <w:tr w:rsidR="00044F7D" w:rsidRPr="00044F7D" w14:paraId="2F920650" w14:textId="77777777" w:rsidTr="008E456F">
        <w:trPr>
          <w:trHeight w:val="227"/>
        </w:trPr>
        <w:tc>
          <w:tcPr>
            <w:tcW w:w="701" w:type="dxa"/>
            <w:tcBorders>
              <w:top w:val="single" w:sz="4" w:space="0" w:color="auto"/>
              <w:left w:val="nil"/>
              <w:bottom w:val="single" w:sz="4" w:space="0" w:color="auto"/>
              <w:right w:val="single" w:sz="4" w:space="0" w:color="auto"/>
            </w:tcBorders>
            <w:vAlign w:val="center"/>
            <w:hideMark/>
          </w:tcPr>
          <w:p w14:paraId="4C5835C8" w14:textId="77777777" w:rsidR="00044F7D" w:rsidRPr="00044F7D" w:rsidRDefault="00044F7D" w:rsidP="008E456F">
            <w:pPr>
              <w:spacing w:line="240" w:lineRule="auto"/>
              <w:ind w:firstLine="0"/>
              <w:jc w:val="center"/>
              <w:rPr>
                <w:rFonts w:cs="Arial"/>
                <w:sz w:val="20"/>
                <w:szCs w:val="20"/>
              </w:rPr>
            </w:pPr>
            <w:r w:rsidRPr="00044F7D">
              <w:rPr>
                <w:rFonts w:cs="Arial"/>
                <w:sz w:val="20"/>
                <w:szCs w:val="20"/>
              </w:rPr>
              <w:t>2732</w:t>
            </w:r>
          </w:p>
        </w:tc>
        <w:tc>
          <w:tcPr>
            <w:tcW w:w="4680" w:type="dxa"/>
            <w:tcBorders>
              <w:top w:val="single" w:sz="4" w:space="0" w:color="auto"/>
              <w:left w:val="nil"/>
              <w:bottom w:val="single" w:sz="4" w:space="0" w:color="auto"/>
              <w:right w:val="single" w:sz="4" w:space="0" w:color="auto"/>
            </w:tcBorders>
            <w:hideMark/>
          </w:tcPr>
          <w:p w14:paraId="6F141FA2" w14:textId="77777777" w:rsidR="00044F7D" w:rsidRPr="00044F7D" w:rsidRDefault="00044F7D" w:rsidP="008E456F">
            <w:pPr>
              <w:spacing w:line="240" w:lineRule="auto"/>
              <w:ind w:firstLine="0"/>
              <w:rPr>
                <w:rFonts w:cs="Arial"/>
                <w:sz w:val="20"/>
                <w:szCs w:val="20"/>
              </w:rPr>
            </w:pPr>
            <w:r w:rsidRPr="00044F7D">
              <w:rPr>
                <w:rFonts w:cs="Arial"/>
                <w:sz w:val="20"/>
                <w:szCs w:val="20"/>
              </w:rPr>
              <w:t>Керосин</w:t>
            </w:r>
          </w:p>
        </w:tc>
        <w:tc>
          <w:tcPr>
            <w:tcW w:w="1276" w:type="dxa"/>
            <w:tcBorders>
              <w:top w:val="single" w:sz="4" w:space="0" w:color="auto"/>
              <w:left w:val="nil"/>
              <w:bottom w:val="single" w:sz="4" w:space="0" w:color="auto"/>
              <w:right w:val="single" w:sz="4" w:space="0" w:color="auto"/>
            </w:tcBorders>
            <w:hideMark/>
          </w:tcPr>
          <w:p w14:paraId="720E6BDB" w14:textId="4665B0E6" w:rsidR="00044F7D" w:rsidRPr="00044F7D" w:rsidRDefault="00044F7D" w:rsidP="008E456F">
            <w:pPr>
              <w:spacing w:line="240" w:lineRule="auto"/>
              <w:ind w:firstLine="0"/>
              <w:jc w:val="center"/>
              <w:rPr>
                <w:rFonts w:eastAsia="Times New Roman" w:cs="Arial"/>
                <w:sz w:val="20"/>
                <w:szCs w:val="20"/>
                <w:lang w:eastAsia="ru-RU"/>
              </w:rPr>
            </w:pPr>
            <w:r w:rsidRPr="00044F7D">
              <w:rPr>
                <w:color w:val="000000"/>
                <w:sz w:val="20"/>
                <w:szCs w:val="20"/>
              </w:rPr>
              <w:t>2,739173</w:t>
            </w:r>
          </w:p>
        </w:tc>
        <w:tc>
          <w:tcPr>
            <w:tcW w:w="1276" w:type="dxa"/>
            <w:tcBorders>
              <w:top w:val="single" w:sz="4" w:space="0" w:color="auto"/>
              <w:left w:val="nil"/>
              <w:bottom w:val="single" w:sz="4" w:space="0" w:color="auto"/>
              <w:right w:val="single" w:sz="4" w:space="0" w:color="auto"/>
            </w:tcBorders>
            <w:vAlign w:val="center"/>
            <w:hideMark/>
          </w:tcPr>
          <w:p w14:paraId="2E4CA0E1" w14:textId="77777777" w:rsidR="00044F7D" w:rsidRPr="00044F7D" w:rsidRDefault="00044F7D" w:rsidP="008E456F">
            <w:pPr>
              <w:spacing w:line="240" w:lineRule="auto"/>
              <w:ind w:firstLine="0"/>
              <w:jc w:val="center"/>
              <w:rPr>
                <w:rFonts w:cs="Arial"/>
                <w:sz w:val="20"/>
                <w:szCs w:val="20"/>
              </w:rPr>
            </w:pPr>
            <w:r w:rsidRPr="00044F7D">
              <w:rPr>
                <w:rFonts w:cs="Arial"/>
                <w:sz w:val="20"/>
                <w:szCs w:val="20"/>
              </w:rPr>
              <w:t>6,7</w:t>
            </w:r>
          </w:p>
        </w:tc>
        <w:tc>
          <w:tcPr>
            <w:tcW w:w="567" w:type="dxa"/>
            <w:tcBorders>
              <w:top w:val="single" w:sz="4" w:space="0" w:color="auto"/>
              <w:left w:val="nil"/>
              <w:bottom w:val="single" w:sz="4" w:space="0" w:color="auto"/>
              <w:right w:val="single" w:sz="4" w:space="0" w:color="auto"/>
            </w:tcBorders>
            <w:vAlign w:val="center"/>
          </w:tcPr>
          <w:p w14:paraId="4CC49601" w14:textId="77777777" w:rsidR="00044F7D" w:rsidRPr="00044F7D" w:rsidRDefault="00044F7D" w:rsidP="008E456F">
            <w:pPr>
              <w:spacing w:line="240" w:lineRule="auto"/>
              <w:ind w:firstLine="0"/>
              <w:jc w:val="center"/>
              <w:rPr>
                <w:rFonts w:cs="Arial"/>
                <w:sz w:val="20"/>
                <w:szCs w:val="20"/>
              </w:rPr>
            </w:pPr>
            <w:r w:rsidRPr="00044F7D">
              <w:rPr>
                <w:rFonts w:cs="Arial"/>
                <w:sz w:val="20"/>
                <w:szCs w:val="20"/>
              </w:rPr>
              <w:t>1</w:t>
            </w:r>
          </w:p>
        </w:tc>
        <w:tc>
          <w:tcPr>
            <w:tcW w:w="1417" w:type="dxa"/>
            <w:tcBorders>
              <w:top w:val="single" w:sz="4" w:space="0" w:color="auto"/>
              <w:left w:val="single" w:sz="4" w:space="0" w:color="auto"/>
              <w:bottom w:val="single" w:sz="4" w:space="0" w:color="auto"/>
              <w:right w:val="nil"/>
            </w:tcBorders>
            <w:vAlign w:val="bottom"/>
            <w:hideMark/>
          </w:tcPr>
          <w:p w14:paraId="2CBB7C08" w14:textId="45B886DF" w:rsidR="00044F7D" w:rsidRPr="00044F7D" w:rsidRDefault="00044F7D" w:rsidP="008E456F">
            <w:pPr>
              <w:spacing w:line="240" w:lineRule="auto"/>
              <w:ind w:firstLine="0"/>
              <w:jc w:val="center"/>
              <w:rPr>
                <w:color w:val="000000"/>
                <w:sz w:val="20"/>
                <w:szCs w:val="20"/>
              </w:rPr>
            </w:pPr>
            <w:r w:rsidRPr="00044F7D">
              <w:rPr>
                <w:color w:val="000000"/>
                <w:sz w:val="20"/>
                <w:szCs w:val="20"/>
              </w:rPr>
              <w:t>18,35</w:t>
            </w:r>
          </w:p>
        </w:tc>
      </w:tr>
      <w:tr w:rsidR="00044F7D" w:rsidRPr="00044F7D" w14:paraId="2BFEFB11" w14:textId="77777777" w:rsidTr="008E456F">
        <w:trPr>
          <w:trHeight w:val="227"/>
        </w:trPr>
        <w:tc>
          <w:tcPr>
            <w:tcW w:w="701" w:type="dxa"/>
            <w:tcBorders>
              <w:top w:val="single" w:sz="4" w:space="0" w:color="auto"/>
              <w:left w:val="nil"/>
              <w:bottom w:val="single" w:sz="4" w:space="0" w:color="auto"/>
              <w:right w:val="single" w:sz="4" w:space="0" w:color="auto"/>
            </w:tcBorders>
            <w:vAlign w:val="center"/>
            <w:hideMark/>
          </w:tcPr>
          <w:p w14:paraId="100908E0" w14:textId="77777777" w:rsidR="00044F7D" w:rsidRPr="00044F7D" w:rsidRDefault="00044F7D" w:rsidP="008E456F">
            <w:pPr>
              <w:spacing w:line="240" w:lineRule="auto"/>
              <w:ind w:firstLine="0"/>
              <w:jc w:val="center"/>
              <w:rPr>
                <w:rFonts w:cs="Arial"/>
                <w:sz w:val="20"/>
                <w:szCs w:val="20"/>
              </w:rPr>
            </w:pPr>
            <w:r w:rsidRPr="00044F7D">
              <w:rPr>
                <w:rFonts w:cs="Arial"/>
                <w:sz w:val="20"/>
                <w:szCs w:val="20"/>
              </w:rPr>
              <w:t>2754</w:t>
            </w:r>
          </w:p>
        </w:tc>
        <w:tc>
          <w:tcPr>
            <w:tcW w:w="4680" w:type="dxa"/>
            <w:tcBorders>
              <w:top w:val="single" w:sz="4" w:space="0" w:color="auto"/>
              <w:left w:val="nil"/>
              <w:bottom w:val="single" w:sz="4" w:space="0" w:color="auto"/>
              <w:right w:val="single" w:sz="4" w:space="0" w:color="auto"/>
            </w:tcBorders>
            <w:hideMark/>
          </w:tcPr>
          <w:p w14:paraId="45A63CBC" w14:textId="77777777" w:rsidR="00044F7D" w:rsidRPr="00044F7D" w:rsidRDefault="00044F7D" w:rsidP="008E456F">
            <w:pPr>
              <w:spacing w:line="240" w:lineRule="auto"/>
              <w:ind w:firstLine="0"/>
              <w:rPr>
                <w:rFonts w:cs="Arial"/>
                <w:sz w:val="20"/>
                <w:szCs w:val="20"/>
              </w:rPr>
            </w:pPr>
            <w:r w:rsidRPr="00044F7D">
              <w:rPr>
                <w:rFonts w:cs="Arial"/>
                <w:sz w:val="20"/>
                <w:szCs w:val="20"/>
              </w:rPr>
              <w:t>Углеводороды предельные C12-C19</w:t>
            </w:r>
          </w:p>
        </w:tc>
        <w:tc>
          <w:tcPr>
            <w:tcW w:w="1276" w:type="dxa"/>
            <w:tcBorders>
              <w:top w:val="single" w:sz="4" w:space="0" w:color="auto"/>
              <w:left w:val="nil"/>
              <w:bottom w:val="single" w:sz="4" w:space="0" w:color="auto"/>
              <w:right w:val="single" w:sz="4" w:space="0" w:color="auto"/>
            </w:tcBorders>
            <w:hideMark/>
          </w:tcPr>
          <w:p w14:paraId="1574DD74" w14:textId="2A7E2CD7" w:rsidR="00044F7D" w:rsidRPr="00044F7D" w:rsidRDefault="00044F7D" w:rsidP="008E456F">
            <w:pPr>
              <w:spacing w:line="240" w:lineRule="auto"/>
              <w:ind w:firstLine="0"/>
              <w:jc w:val="center"/>
              <w:rPr>
                <w:rFonts w:eastAsia="Times New Roman" w:cs="Arial"/>
                <w:sz w:val="20"/>
                <w:szCs w:val="20"/>
                <w:lang w:eastAsia="ru-RU"/>
              </w:rPr>
            </w:pPr>
            <w:r w:rsidRPr="00044F7D">
              <w:rPr>
                <w:color w:val="000000"/>
                <w:sz w:val="20"/>
                <w:szCs w:val="20"/>
              </w:rPr>
              <w:t>0,006925</w:t>
            </w:r>
          </w:p>
        </w:tc>
        <w:tc>
          <w:tcPr>
            <w:tcW w:w="1276" w:type="dxa"/>
            <w:tcBorders>
              <w:top w:val="single" w:sz="4" w:space="0" w:color="auto"/>
              <w:left w:val="nil"/>
              <w:bottom w:val="single" w:sz="4" w:space="0" w:color="auto"/>
              <w:right w:val="single" w:sz="4" w:space="0" w:color="auto"/>
            </w:tcBorders>
            <w:vAlign w:val="center"/>
            <w:hideMark/>
          </w:tcPr>
          <w:p w14:paraId="3F6066DC" w14:textId="77777777" w:rsidR="00044F7D" w:rsidRPr="00044F7D" w:rsidRDefault="00044F7D" w:rsidP="008E456F">
            <w:pPr>
              <w:spacing w:line="240" w:lineRule="auto"/>
              <w:ind w:firstLine="0"/>
              <w:jc w:val="center"/>
              <w:rPr>
                <w:rFonts w:cs="Arial"/>
                <w:sz w:val="20"/>
                <w:szCs w:val="20"/>
              </w:rPr>
            </w:pPr>
            <w:r w:rsidRPr="00044F7D">
              <w:rPr>
                <w:rFonts w:cs="Arial"/>
                <w:sz w:val="20"/>
                <w:szCs w:val="20"/>
              </w:rPr>
              <w:t>10,8</w:t>
            </w:r>
          </w:p>
        </w:tc>
        <w:tc>
          <w:tcPr>
            <w:tcW w:w="567" w:type="dxa"/>
            <w:tcBorders>
              <w:top w:val="single" w:sz="4" w:space="0" w:color="auto"/>
              <w:left w:val="nil"/>
              <w:bottom w:val="single" w:sz="4" w:space="0" w:color="auto"/>
              <w:right w:val="single" w:sz="4" w:space="0" w:color="auto"/>
            </w:tcBorders>
            <w:vAlign w:val="center"/>
          </w:tcPr>
          <w:p w14:paraId="7056D6D8" w14:textId="77777777" w:rsidR="00044F7D" w:rsidRPr="00044F7D" w:rsidRDefault="00044F7D" w:rsidP="008E456F">
            <w:pPr>
              <w:spacing w:line="240" w:lineRule="auto"/>
              <w:ind w:firstLine="0"/>
              <w:jc w:val="center"/>
              <w:rPr>
                <w:rFonts w:cs="Arial"/>
                <w:sz w:val="20"/>
                <w:szCs w:val="20"/>
              </w:rPr>
            </w:pPr>
            <w:r w:rsidRPr="00044F7D">
              <w:rPr>
                <w:rFonts w:cs="Arial"/>
                <w:sz w:val="20"/>
                <w:szCs w:val="20"/>
              </w:rPr>
              <w:t>1</w:t>
            </w:r>
          </w:p>
        </w:tc>
        <w:tc>
          <w:tcPr>
            <w:tcW w:w="1417" w:type="dxa"/>
            <w:tcBorders>
              <w:top w:val="single" w:sz="4" w:space="0" w:color="auto"/>
              <w:left w:val="single" w:sz="4" w:space="0" w:color="auto"/>
              <w:bottom w:val="single" w:sz="4" w:space="0" w:color="auto"/>
              <w:right w:val="nil"/>
            </w:tcBorders>
            <w:vAlign w:val="bottom"/>
            <w:hideMark/>
          </w:tcPr>
          <w:p w14:paraId="4E7CFCE7" w14:textId="4AD812E5" w:rsidR="00044F7D" w:rsidRPr="00044F7D" w:rsidRDefault="00044F7D" w:rsidP="008E456F">
            <w:pPr>
              <w:spacing w:line="240" w:lineRule="auto"/>
              <w:ind w:firstLine="0"/>
              <w:jc w:val="center"/>
              <w:rPr>
                <w:color w:val="000000"/>
                <w:sz w:val="20"/>
                <w:szCs w:val="20"/>
              </w:rPr>
            </w:pPr>
            <w:r w:rsidRPr="00044F7D">
              <w:rPr>
                <w:color w:val="000000"/>
                <w:sz w:val="20"/>
                <w:szCs w:val="20"/>
              </w:rPr>
              <w:t>0,07</w:t>
            </w:r>
          </w:p>
        </w:tc>
      </w:tr>
      <w:tr w:rsidR="00044F7D" w:rsidRPr="00044F7D" w14:paraId="1E8AD69C" w14:textId="77777777" w:rsidTr="008E456F">
        <w:trPr>
          <w:trHeight w:val="227"/>
        </w:trPr>
        <w:tc>
          <w:tcPr>
            <w:tcW w:w="701" w:type="dxa"/>
            <w:tcBorders>
              <w:top w:val="single" w:sz="4" w:space="0" w:color="auto"/>
              <w:left w:val="nil"/>
              <w:bottom w:val="single" w:sz="4" w:space="0" w:color="auto"/>
              <w:right w:val="single" w:sz="4" w:space="0" w:color="auto"/>
            </w:tcBorders>
            <w:vAlign w:val="center"/>
          </w:tcPr>
          <w:p w14:paraId="6FF28A26" w14:textId="77777777" w:rsidR="00044F7D" w:rsidRPr="00044F7D" w:rsidRDefault="00044F7D" w:rsidP="008E456F">
            <w:pPr>
              <w:spacing w:line="240" w:lineRule="auto"/>
              <w:ind w:firstLine="0"/>
              <w:jc w:val="center"/>
              <w:rPr>
                <w:rFonts w:cs="Arial"/>
                <w:sz w:val="20"/>
                <w:szCs w:val="20"/>
              </w:rPr>
            </w:pPr>
            <w:r w:rsidRPr="00044F7D">
              <w:rPr>
                <w:rFonts w:cs="Arial"/>
                <w:sz w:val="20"/>
                <w:szCs w:val="20"/>
              </w:rPr>
              <w:t>2908</w:t>
            </w:r>
          </w:p>
        </w:tc>
        <w:tc>
          <w:tcPr>
            <w:tcW w:w="4680" w:type="dxa"/>
            <w:tcBorders>
              <w:top w:val="single" w:sz="4" w:space="0" w:color="auto"/>
              <w:left w:val="nil"/>
              <w:bottom w:val="single" w:sz="4" w:space="0" w:color="auto"/>
              <w:right w:val="single" w:sz="4" w:space="0" w:color="auto"/>
            </w:tcBorders>
          </w:tcPr>
          <w:p w14:paraId="46AABEE1" w14:textId="77777777" w:rsidR="00044F7D" w:rsidRPr="00044F7D" w:rsidRDefault="00044F7D" w:rsidP="008E456F">
            <w:pPr>
              <w:spacing w:line="240" w:lineRule="auto"/>
              <w:ind w:firstLine="0"/>
              <w:rPr>
                <w:rFonts w:cs="Arial"/>
                <w:sz w:val="20"/>
                <w:szCs w:val="20"/>
              </w:rPr>
            </w:pPr>
            <w:r w:rsidRPr="00044F7D">
              <w:rPr>
                <w:rFonts w:cs="Arial"/>
                <w:sz w:val="20"/>
                <w:szCs w:val="20"/>
              </w:rPr>
              <w:t>Пыль неорганическая: 70-20% SiO2</w:t>
            </w:r>
          </w:p>
        </w:tc>
        <w:tc>
          <w:tcPr>
            <w:tcW w:w="1276" w:type="dxa"/>
            <w:tcBorders>
              <w:top w:val="single" w:sz="4" w:space="0" w:color="auto"/>
              <w:left w:val="nil"/>
              <w:bottom w:val="single" w:sz="4" w:space="0" w:color="auto"/>
              <w:right w:val="single" w:sz="4" w:space="0" w:color="auto"/>
            </w:tcBorders>
          </w:tcPr>
          <w:p w14:paraId="1F6986F2" w14:textId="7E3361AB" w:rsidR="00044F7D" w:rsidRPr="00044F7D" w:rsidRDefault="00044F7D" w:rsidP="008E456F">
            <w:pPr>
              <w:spacing w:line="240" w:lineRule="auto"/>
              <w:ind w:firstLine="0"/>
              <w:jc w:val="center"/>
              <w:rPr>
                <w:rFonts w:eastAsia="Times New Roman" w:cs="Arial"/>
                <w:sz w:val="20"/>
                <w:szCs w:val="20"/>
                <w:lang w:eastAsia="ru-RU"/>
              </w:rPr>
            </w:pPr>
            <w:r w:rsidRPr="00044F7D">
              <w:rPr>
                <w:color w:val="000000"/>
                <w:sz w:val="20"/>
                <w:szCs w:val="20"/>
              </w:rPr>
              <w:t>0,093636</w:t>
            </w:r>
          </w:p>
        </w:tc>
        <w:tc>
          <w:tcPr>
            <w:tcW w:w="1276" w:type="dxa"/>
            <w:tcBorders>
              <w:top w:val="single" w:sz="4" w:space="0" w:color="auto"/>
              <w:left w:val="nil"/>
              <w:bottom w:val="single" w:sz="4" w:space="0" w:color="auto"/>
              <w:right w:val="single" w:sz="4" w:space="0" w:color="auto"/>
            </w:tcBorders>
            <w:vAlign w:val="center"/>
          </w:tcPr>
          <w:p w14:paraId="2E6AB726" w14:textId="77777777" w:rsidR="00044F7D" w:rsidRPr="00044F7D" w:rsidRDefault="00044F7D" w:rsidP="008E456F">
            <w:pPr>
              <w:spacing w:line="240" w:lineRule="auto"/>
              <w:ind w:firstLine="0"/>
              <w:jc w:val="center"/>
              <w:rPr>
                <w:rFonts w:cs="Arial"/>
                <w:sz w:val="20"/>
                <w:szCs w:val="20"/>
              </w:rPr>
            </w:pPr>
            <w:r w:rsidRPr="00044F7D">
              <w:rPr>
                <w:rFonts w:cs="Arial"/>
                <w:sz w:val="20"/>
                <w:szCs w:val="20"/>
              </w:rPr>
              <w:t>56,1</w:t>
            </w:r>
          </w:p>
        </w:tc>
        <w:tc>
          <w:tcPr>
            <w:tcW w:w="567" w:type="dxa"/>
            <w:tcBorders>
              <w:top w:val="single" w:sz="4" w:space="0" w:color="auto"/>
              <w:left w:val="nil"/>
              <w:bottom w:val="single" w:sz="4" w:space="0" w:color="auto"/>
              <w:right w:val="single" w:sz="4" w:space="0" w:color="auto"/>
            </w:tcBorders>
            <w:vAlign w:val="center"/>
          </w:tcPr>
          <w:p w14:paraId="4F010059" w14:textId="77777777" w:rsidR="00044F7D" w:rsidRPr="00044F7D" w:rsidRDefault="00044F7D" w:rsidP="008E456F">
            <w:pPr>
              <w:spacing w:line="240" w:lineRule="auto"/>
              <w:ind w:firstLine="0"/>
              <w:jc w:val="center"/>
              <w:rPr>
                <w:rFonts w:cs="Arial"/>
                <w:sz w:val="20"/>
                <w:szCs w:val="20"/>
              </w:rPr>
            </w:pPr>
            <w:r w:rsidRPr="00044F7D">
              <w:rPr>
                <w:rFonts w:cs="Arial"/>
                <w:sz w:val="20"/>
                <w:szCs w:val="20"/>
              </w:rPr>
              <w:t>1</w:t>
            </w:r>
          </w:p>
        </w:tc>
        <w:tc>
          <w:tcPr>
            <w:tcW w:w="1417" w:type="dxa"/>
            <w:tcBorders>
              <w:top w:val="single" w:sz="4" w:space="0" w:color="auto"/>
              <w:left w:val="single" w:sz="4" w:space="0" w:color="auto"/>
              <w:bottom w:val="single" w:sz="4" w:space="0" w:color="auto"/>
              <w:right w:val="nil"/>
            </w:tcBorders>
            <w:vAlign w:val="bottom"/>
          </w:tcPr>
          <w:p w14:paraId="74774479" w14:textId="32632700" w:rsidR="00044F7D" w:rsidRPr="00044F7D" w:rsidRDefault="00044F7D" w:rsidP="008E456F">
            <w:pPr>
              <w:spacing w:line="240" w:lineRule="auto"/>
              <w:ind w:firstLine="0"/>
              <w:jc w:val="center"/>
              <w:rPr>
                <w:color w:val="000000"/>
                <w:sz w:val="20"/>
                <w:szCs w:val="20"/>
              </w:rPr>
            </w:pPr>
            <w:r w:rsidRPr="00044F7D">
              <w:rPr>
                <w:color w:val="000000"/>
                <w:sz w:val="20"/>
                <w:szCs w:val="20"/>
              </w:rPr>
              <w:t>5,25</w:t>
            </w:r>
          </w:p>
        </w:tc>
      </w:tr>
      <w:tr w:rsidR="00785BD6" w:rsidRPr="00044F7D" w14:paraId="488901A9" w14:textId="77777777" w:rsidTr="008E456F">
        <w:trPr>
          <w:trHeight w:hRule="exact" w:val="284"/>
        </w:trPr>
        <w:tc>
          <w:tcPr>
            <w:tcW w:w="7933" w:type="dxa"/>
            <w:gridSpan w:val="4"/>
            <w:tcBorders>
              <w:top w:val="single" w:sz="4" w:space="0" w:color="auto"/>
              <w:left w:val="nil"/>
              <w:bottom w:val="single" w:sz="4" w:space="0" w:color="auto"/>
              <w:right w:val="single" w:sz="4" w:space="0" w:color="auto"/>
            </w:tcBorders>
            <w:hideMark/>
          </w:tcPr>
          <w:p w14:paraId="4F57F3DD" w14:textId="77777777" w:rsidR="00785BD6" w:rsidRPr="00044F7D" w:rsidRDefault="00785BD6" w:rsidP="008E456F">
            <w:pPr>
              <w:spacing w:line="240" w:lineRule="auto"/>
              <w:ind w:firstLine="0"/>
              <w:jc w:val="left"/>
              <w:rPr>
                <w:rFonts w:eastAsia="Times New Roman" w:cs="Arial"/>
                <w:sz w:val="20"/>
                <w:szCs w:val="20"/>
                <w:lang w:eastAsia="ru-RU"/>
              </w:rPr>
            </w:pPr>
            <w:r w:rsidRPr="00044F7D">
              <w:rPr>
                <w:rFonts w:cs="Arial"/>
                <w:sz w:val="20"/>
                <w:szCs w:val="20"/>
              </w:rPr>
              <w:t>ИТОГО:</w:t>
            </w:r>
          </w:p>
        </w:tc>
        <w:tc>
          <w:tcPr>
            <w:tcW w:w="567" w:type="dxa"/>
            <w:tcBorders>
              <w:top w:val="single" w:sz="4" w:space="0" w:color="auto"/>
              <w:left w:val="nil"/>
              <w:bottom w:val="single" w:sz="4" w:space="0" w:color="auto"/>
              <w:right w:val="single" w:sz="4" w:space="0" w:color="auto"/>
            </w:tcBorders>
          </w:tcPr>
          <w:p w14:paraId="7C335347" w14:textId="77777777" w:rsidR="00785BD6" w:rsidRPr="00044F7D" w:rsidRDefault="00785BD6" w:rsidP="008E456F">
            <w:pPr>
              <w:ind w:firstLine="0"/>
              <w:jc w:val="center"/>
              <w:rPr>
                <w:rFonts w:cs="Arial"/>
                <w:sz w:val="20"/>
                <w:szCs w:val="20"/>
              </w:rPr>
            </w:pPr>
          </w:p>
        </w:tc>
        <w:tc>
          <w:tcPr>
            <w:tcW w:w="1417" w:type="dxa"/>
            <w:tcBorders>
              <w:top w:val="single" w:sz="4" w:space="0" w:color="auto"/>
              <w:left w:val="single" w:sz="4" w:space="0" w:color="auto"/>
              <w:bottom w:val="single" w:sz="4" w:space="0" w:color="auto"/>
              <w:right w:val="nil"/>
            </w:tcBorders>
            <w:vAlign w:val="bottom"/>
            <w:hideMark/>
          </w:tcPr>
          <w:p w14:paraId="310C730B" w14:textId="77777777" w:rsidR="00044F7D" w:rsidRPr="00044F7D" w:rsidRDefault="00044F7D" w:rsidP="00044F7D">
            <w:pPr>
              <w:spacing w:line="240" w:lineRule="auto"/>
              <w:ind w:firstLine="0"/>
              <w:jc w:val="center"/>
              <w:rPr>
                <w:color w:val="000000"/>
                <w:sz w:val="20"/>
                <w:szCs w:val="20"/>
              </w:rPr>
            </w:pPr>
            <w:r w:rsidRPr="00044F7D">
              <w:rPr>
                <w:color w:val="000000"/>
                <w:sz w:val="20"/>
                <w:szCs w:val="20"/>
              </w:rPr>
              <w:t>11268,85</w:t>
            </w:r>
          </w:p>
          <w:p w14:paraId="580EBD82" w14:textId="4E4EB05A" w:rsidR="00785BD6" w:rsidRPr="00044F7D" w:rsidRDefault="00785BD6" w:rsidP="00044F7D">
            <w:pPr>
              <w:spacing w:line="240" w:lineRule="auto"/>
              <w:ind w:firstLine="0"/>
              <w:jc w:val="center"/>
              <w:rPr>
                <w:color w:val="000000"/>
                <w:sz w:val="20"/>
                <w:szCs w:val="20"/>
              </w:rPr>
            </w:pPr>
          </w:p>
        </w:tc>
      </w:tr>
      <w:tr w:rsidR="00785BD6" w:rsidRPr="00044F7D" w14:paraId="7DD96FF8" w14:textId="77777777" w:rsidTr="008E456F">
        <w:trPr>
          <w:trHeight w:hRule="exact" w:val="284"/>
        </w:trPr>
        <w:tc>
          <w:tcPr>
            <w:tcW w:w="9917" w:type="dxa"/>
            <w:gridSpan w:val="6"/>
            <w:tcBorders>
              <w:top w:val="single" w:sz="4" w:space="0" w:color="auto"/>
              <w:left w:val="nil"/>
              <w:bottom w:val="single" w:sz="4" w:space="0" w:color="auto"/>
              <w:right w:val="single" w:sz="4" w:space="0" w:color="auto"/>
            </w:tcBorders>
          </w:tcPr>
          <w:p w14:paraId="4B119DA4" w14:textId="77777777" w:rsidR="00785BD6" w:rsidRPr="00044F7D" w:rsidRDefault="00785BD6" w:rsidP="008E456F">
            <w:pPr>
              <w:ind w:firstLine="0"/>
              <w:jc w:val="left"/>
              <w:rPr>
                <w:rFonts w:cs="Arial"/>
                <w:sz w:val="20"/>
                <w:szCs w:val="20"/>
              </w:rPr>
            </w:pPr>
            <w:r w:rsidRPr="00044F7D">
              <w:rPr>
                <w:rFonts w:cs="Arial"/>
                <w:sz w:val="20"/>
                <w:szCs w:val="20"/>
              </w:rPr>
              <w:t>*Ставки платы приняты по взвешенным веществам</w:t>
            </w:r>
          </w:p>
        </w:tc>
      </w:tr>
    </w:tbl>
    <w:p w14:paraId="145E6071" w14:textId="462520BF" w:rsidR="00E322C5" w:rsidRPr="00044F7D" w:rsidRDefault="00785BD6" w:rsidP="00785BD6">
      <w:pPr>
        <w:pStyle w:val="afff"/>
        <w:spacing w:before="240"/>
      </w:pPr>
      <w:r w:rsidRPr="00044F7D">
        <w:t xml:space="preserve">Единовременные компенсационные платежи за выброс загрязняющих веществ в атмосферный воздух в период утилизации бурового шлама составят </w:t>
      </w:r>
      <w:r w:rsidR="00044F7D" w:rsidRPr="00044F7D">
        <w:rPr>
          <w:rFonts w:cs="Arial"/>
          <w:szCs w:val="22"/>
        </w:rPr>
        <w:t>11268,85</w:t>
      </w:r>
      <w:r w:rsidRPr="00044F7D">
        <w:rPr>
          <w:rFonts w:cs="Arial"/>
          <w:szCs w:val="22"/>
        </w:rPr>
        <w:t xml:space="preserve"> </w:t>
      </w:r>
      <w:r w:rsidRPr="00044F7D">
        <w:t xml:space="preserve">руб. </w:t>
      </w:r>
      <w:bookmarkEnd w:id="347"/>
      <w:bookmarkEnd w:id="348"/>
    </w:p>
    <w:p w14:paraId="47F53A6D" w14:textId="77777777" w:rsidR="00C66EFE" w:rsidRPr="00044F7D" w:rsidRDefault="00C66EFE" w:rsidP="004345EC">
      <w:pPr>
        <w:pStyle w:val="3"/>
      </w:pPr>
      <w:bookmarkStart w:id="353" w:name="_Toc504723646"/>
      <w:r w:rsidRPr="00044F7D">
        <w:rPr>
          <w:rFonts w:cs="Arial"/>
          <w:lang w:eastAsia="ru-RU"/>
        </w:rPr>
        <w:t xml:space="preserve">Расчет платы за пользование водными объектами в период </w:t>
      </w:r>
      <w:r w:rsidRPr="00044F7D">
        <w:rPr>
          <w:rFonts w:cs="Arial"/>
          <w:lang w:eastAsia="ru-RU"/>
        </w:rPr>
        <w:br/>
        <w:t>строительства и эксплуатации проектируемых объектов</w:t>
      </w:r>
      <w:bookmarkEnd w:id="349"/>
      <w:bookmarkEnd w:id="353"/>
    </w:p>
    <w:p w14:paraId="71840450" w14:textId="3D99A9E4" w:rsidR="00F12E1E" w:rsidRPr="00612148" w:rsidRDefault="00F12E1E" w:rsidP="00F12E1E">
      <w:r w:rsidRPr="00044F7D">
        <w:t>На период строительства вода на хозяйственно-бытовые, прои</w:t>
      </w:r>
      <w:r w:rsidR="00DA6653" w:rsidRPr="00044F7D">
        <w:t xml:space="preserve">зводственные и противопожарные </w:t>
      </w:r>
      <w:r w:rsidRPr="00044F7D">
        <w:t xml:space="preserve">нужды привозная, </w:t>
      </w:r>
      <w:r w:rsidRPr="00044F7D">
        <w:rPr>
          <w:rFonts w:eastAsia="Times New Roman" w:cs="Arial"/>
          <w:lang w:eastAsia="ru-RU"/>
        </w:rPr>
        <w:t>с водоочистных сооружений площадки ЖМК Сузу</w:t>
      </w:r>
      <w:r w:rsidRPr="00044F7D">
        <w:rPr>
          <w:rFonts w:eastAsia="Times New Roman" w:cs="Arial"/>
          <w:lang w:eastAsia="ru-RU"/>
        </w:rPr>
        <w:t>н</w:t>
      </w:r>
      <w:r w:rsidRPr="00044F7D">
        <w:rPr>
          <w:rFonts w:eastAsia="Times New Roman" w:cs="Arial"/>
          <w:lang w:eastAsia="ru-RU"/>
        </w:rPr>
        <w:t>ского месторождения</w:t>
      </w:r>
      <w:r w:rsidRPr="00044F7D">
        <w:t>, поэтому плата за пользование водными объектами</w:t>
      </w:r>
      <w:r w:rsidRPr="00612148">
        <w:t xml:space="preserve"> не начисляется.</w:t>
      </w:r>
    </w:p>
    <w:p w14:paraId="70A666C6" w14:textId="02DD67FC" w:rsidR="00F12E1E" w:rsidRPr="00612148" w:rsidRDefault="00F12E1E" w:rsidP="00F12E1E">
      <w:r w:rsidRPr="00612148">
        <w:t>Хозяйственно-бытовые стоки в период строительства вывозятся на очистные с</w:t>
      </w:r>
      <w:r w:rsidRPr="00612148">
        <w:t>о</w:t>
      </w:r>
      <w:r w:rsidRPr="00612148">
        <w:t xml:space="preserve">оружения  </w:t>
      </w:r>
      <w:r w:rsidRPr="00612148">
        <w:rPr>
          <w:rFonts w:eastAsia="Times New Roman" w:cs="Arial"/>
          <w:lang w:eastAsia="ru-RU"/>
        </w:rPr>
        <w:t>бытовых сточных вод площад</w:t>
      </w:r>
      <w:r w:rsidR="00922D85" w:rsidRPr="00612148">
        <w:rPr>
          <w:rFonts w:eastAsia="Times New Roman" w:cs="Arial"/>
          <w:lang w:eastAsia="ru-RU"/>
        </w:rPr>
        <w:t>ки БПО Сузунского месторождения</w:t>
      </w:r>
      <w:r w:rsidRPr="00612148">
        <w:t>. Плата за в</w:t>
      </w:r>
      <w:r w:rsidRPr="00612148">
        <w:t>о</w:t>
      </w:r>
      <w:r w:rsidRPr="00612148">
        <w:t>доотведение не начисляется.</w:t>
      </w:r>
    </w:p>
    <w:p w14:paraId="3AC1A18E" w14:textId="77777777" w:rsidR="00F12E1E" w:rsidRPr="00612148" w:rsidRDefault="00F12E1E" w:rsidP="00F12E1E">
      <w:r w:rsidRPr="00612148">
        <w:t xml:space="preserve">На период утилизации бурового шлама вода на хозяйственно-бытовые привозная </w:t>
      </w:r>
      <w:r w:rsidRPr="00612148">
        <w:rPr>
          <w:rFonts w:eastAsia="Times New Roman" w:cs="Arial"/>
          <w:lang w:eastAsia="ru-RU"/>
        </w:rPr>
        <w:t>с водоочистных сооружений площадки ЖМК Сузунского месторождения</w:t>
      </w:r>
      <w:r w:rsidRPr="00612148">
        <w:t>, поэтому плата за пользование водными объектами не начисляется.</w:t>
      </w:r>
    </w:p>
    <w:p w14:paraId="315FA685" w14:textId="77777777" w:rsidR="00F12E1E" w:rsidRPr="00612148" w:rsidRDefault="00F12E1E" w:rsidP="00F12E1E">
      <w:r w:rsidRPr="00612148">
        <w:t>Хозяйственно-бытовые стоки в период утилизации бурового шлама вывозятся на площадку очистных сооружений Сузунского месторождения. Плата за водоотведение не начисляется.</w:t>
      </w:r>
    </w:p>
    <w:p w14:paraId="0523960C" w14:textId="77777777" w:rsidR="00C66EFE" w:rsidRPr="00612148" w:rsidRDefault="00C66EFE">
      <w:pPr>
        <w:pStyle w:val="3"/>
      </w:pPr>
      <w:bookmarkStart w:id="354" w:name="_Toc504723647"/>
      <w:r w:rsidRPr="00612148">
        <w:lastRenderedPageBreak/>
        <w:t>Расчет платы за размещение отходов</w:t>
      </w:r>
      <w:bookmarkEnd w:id="354"/>
    </w:p>
    <w:p w14:paraId="727A2412" w14:textId="77777777" w:rsidR="00111A17" w:rsidRPr="00612148" w:rsidRDefault="00111A17" w:rsidP="00111A17">
      <w:pPr>
        <w:spacing w:line="312" w:lineRule="auto"/>
        <w:rPr>
          <w:rFonts w:cs="Arial"/>
        </w:rPr>
      </w:pPr>
      <w:r w:rsidRPr="00612148">
        <w:rPr>
          <w:rFonts w:cs="Arial"/>
        </w:rPr>
        <w:t>Отходы минеральных масел моторных, мусор от офисных и бытовых помещений организаций несортированный (исключая крупногабаритный), отходы пленки полипроп</w:t>
      </w:r>
      <w:r w:rsidRPr="00612148">
        <w:rPr>
          <w:rFonts w:cs="Arial"/>
        </w:rPr>
        <w:t>и</w:t>
      </w:r>
      <w:r w:rsidRPr="00612148">
        <w:rPr>
          <w:rFonts w:cs="Arial"/>
        </w:rPr>
        <w:t>лена и изделий из нее незагрязненные, мешки бумажные невлагопрочные (без битумной пропитки, прослойки и армированных слоев), утратившие потребительские свойства, н</w:t>
      </w:r>
      <w:r w:rsidRPr="00612148">
        <w:rPr>
          <w:rFonts w:cs="Arial"/>
        </w:rPr>
        <w:t>е</w:t>
      </w:r>
      <w:r w:rsidRPr="00612148">
        <w:rPr>
          <w:rFonts w:cs="Arial"/>
        </w:rPr>
        <w:t>загрязненные на этапе строительства и рекультивации подлежат обезвреживанию. Плата не начисляется.</w:t>
      </w:r>
    </w:p>
    <w:p w14:paraId="52C6A9BE" w14:textId="77777777" w:rsidR="00111A17" w:rsidRPr="003C4AF9" w:rsidRDefault="00111A17" w:rsidP="00111A17">
      <w:pPr>
        <w:spacing w:line="312" w:lineRule="auto"/>
        <w:rPr>
          <w:rFonts w:cs="Arial"/>
        </w:rPr>
      </w:pPr>
      <w:r w:rsidRPr="00612148">
        <w:rPr>
          <w:rFonts w:eastAsia="Calibri" w:cs="Arial"/>
        </w:rPr>
        <w:t>Черные и цветные металлы являются вторичным сырьем и подлежат реализации (тара из черных металлов, загрязненная лакокрасочными материалами (содержание м</w:t>
      </w:r>
      <w:r w:rsidRPr="00612148">
        <w:rPr>
          <w:rFonts w:eastAsia="Calibri" w:cs="Arial"/>
        </w:rPr>
        <w:t>е</w:t>
      </w:r>
      <w:r w:rsidRPr="00612148">
        <w:rPr>
          <w:rFonts w:eastAsia="Calibri" w:cs="Arial"/>
        </w:rPr>
        <w:t>нее 5%), тара из черных металлов, загрязненная нефтепродуктами (содержание нефт</w:t>
      </w:r>
      <w:r w:rsidRPr="00612148">
        <w:rPr>
          <w:rFonts w:eastAsia="Calibri" w:cs="Arial"/>
        </w:rPr>
        <w:t>е</w:t>
      </w:r>
      <w:r w:rsidRPr="00612148">
        <w:rPr>
          <w:rFonts w:eastAsia="Calibri" w:cs="Arial"/>
        </w:rPr>
        <w:t xml:space="preserve">продуктов менее 15%), остатки и огарки стальных сварочных электродов, лом и отходы стальные несортированные). </w:t>
      </w:r>
      <w:r w:rsidRPr="003C4AF9">
        <w:rPr>
          <w:rFonts w:eastAsia="Calibri" w:cs="Arial"/>
        </w:rPr>
        <w:t>Плата не начисляется.</w:t>
      </w:r>
    </w:p>
    <w:p w14:paraId="2A6ACABF" w14:textId="267B0BEA" w:rsidR="00111A17" w:rsidRPr="003C4AF9" w:rsidRDefault="00111A17" w:rsidP="00111A17">
      <w:pPr>
        <w:spacing w:line="312" w:lineRule="auto"/>
        <w:rPr>
          <w:rFonts w:cs="Arial"/>
          <w:spacing w:val="-8"/>
        </w:rPr>
      </w:pPr>
      <w:r w:rsidRPr="003C4AF9">
        <w:rPr>
          <w:rFonts w:cs="Arial"/>
        </w:rPr>
        <w:t>Расчет платы за размещение отходов на этапе эксплуатации шламовых амбаров</w:t>
      </w:r>
      <w:r w:rsidRPr="003C4AF9">
        <w:rPr>
          <w:rFonts w:cs="Arial"/>
          <w:spacing w:val="-8"/>
        </w:rPr>
        <w:t xml:space="preserve"> в таблице</w:t>
      </w:r>
      <w:r w:rsidR="0053261F" w:rsidRPr="003C4AF9">
        <w:rPr>
          <w:rFonts w:cs="Arial"/>
          <w:spacing w:val="-8"/>
        </w:rPr>
        <w:t xml:space="preserve"> </w:t>
      </w:r>
      <w:r w:rsidR="0053261F" w:rsidRPr="003C4AF9">
        <w:rPr>
          <w:rFonts w:cs="Arial"/>
          <w:spacing w:val="-8"/>
        </w:rPr>
        <w:fldChar w:fldCharType="begin"/>
      </w:r>
      <w:r w:rsidR="0053261F" w:rsidRPr="003C4AF9">
        <w:rPr>
          <w:rFonts w:cs="Arial"/>
          <w:spacing w:val="-8"/>
        </w:rPr>
        <w:instrText xml:space="preserve"> REF _Ref494357310 \h  \* MERGEFORMAT </w:instrText>
      </w:r>
      <w:r w:rsidR="0053261F" w:rsidRPr="003C4AF9">
        <w:rPr>
          <w:rFonts w:cs="Arial"/>
          <w:spacing w:val="-8"/>
        </w:rPr>
      </w:r>
      <w:r w:rsidR="0053261F" w:rsidRPr="003C4AF9">
        <w:rPr>
          <w:rFonts w:cs="Arial"/>
          <w:spacing w:val="-8"/>
        </w:rPr>
        <w:fldChar w:fldCharType="separate"/>
      </w:r>
      <w:r w:rsidR="0017121E" w:rsidRPr="0017121E">
        <w:rPr>
          <w:vanish/>
        </w:rPr>
        <w:t>Таблица</w:t>
      </w:r>
      <w:r w:rsidR="0017121E" w:rsidRPr="0017121E">
        <w:t xml:space="preserve"> </w:t>
      </w:r>
      <w:r w:rsidR="0017121E" w:rsidRPr="0017121E">
        <w:rPr>
          <w:noProof/>
        </w:rPr>
        <w:t>8</w:t>
      </w:r>
      <w:r w:rsidR="0017121E" w:rsidRPr="0017121E">
        <w:t>.</w:t>
      </w:r>
      <w:r w:rsidR="0017121E" w:rsidRPr="0017121E">
        <w:rPr>
          <w:noProof/>
        </w:rPr>
        <w:t>3</w:t>
      </w:r>
      <w:r w:rsidR="0053261F" w:rsidRPr="003C4AF9">
        <w:rPr>
          <w:rFonts w:cs="Arial"/>
          <w:spacing w:val="-8"/>
        </w:rPr>
        <w:fldChar w:fldCharType="end"/>
      </w:r>
      <w:r w:rsidRPr="003C4AF9">
        <w:rPr>
          <w:rFonts w:cs="Arial"/>
          <w:spacing w:val="-8"/>
        </w:rPr>
        <w:t>.</w:t>
      </w:r>
    </w:p>
    <w:p w14:paraId="5DF0CA5E" w14:textId="77777777" w:rsidR="00111A17" w:rsidRPr="003C4AF9" w:rsidRDefault="00111A17" w:rsidP="00111A17">
      <w:pPr>
        <w:spacing w:before="220"/>
        <w:ind w:left="1588" w:hanging="1588"/>
        <w:rPr>
          <w:rFonts w:eastAsia="Calibri" w:cs="Arial"/>
          <w:b/>
          <w:bCs/>
          <w:sz w:val="20"/>
          <w:szCs w:val="20"/>
        </w:rPr>
      </w:pPr>
      <w:bookmarkStart w:id="355" w:name="_Ref494357310"/>
      <w:r w:rsidRPr="003C4AF9">
        <w:rPr>
          <w:b/>
          <w:sz w:val="20"/>
          <w:szCs w:val="20"/>
        </w:rPr>
        <w:t xml:space="preserve">Таблица </w:t>
      </w:r>
      <w:r w:rsidRPr="003C4AF9">
        <w:rPr>
          <w:b/>
          <w:sz w:val="20"/>
          <w:szCs w:val="20"/>
        </w:rPr>
        <w:fldChar w:fldCharType="begin"/>
      </w:r>
      <w:r w:rsidRPr="003C4AF9">
        <w:rPr>
          <w:b/>
          <w:sz w:val="20"/>
          <w:szCs w:val="20"/>
        </w:rPr>
        <w:instrText xml:space="preserve"> STYLEREF 1 \s </w:instrText>
      </w:r>
      <w:r w:rsidRPr="003C4AF9">
        <w:rPr>
          <w:b/>
          <w:sz w:val="20"/>
          <w:szCs w:val="20"/>
        </w:rPr>
        <w:fldChar w:fldCharType="separate"/>
      </w:r>
      <w:r w:rsidR="0017121E">
        <w:rPr>
          <w:b/>
          <w:noProof/>
          <w:sz w:val="20"/>
          <w:szCs w:val="20"/>
        </w:rPr>
        <w:t>8</w:t>
      </w:r>
      <w:r w:rsidRPr="003C4AF9">
        <w:rPr>
          <w:b/>
          <w:sz w:val="20"/>
          <w:szCs w:val="20"/>
        </w:rPr>
        <w:fldChar w:fldCharType="end"/>
      </w:r>
      <w:r w:rsidRPr="003C4AF9">
        <w:rPr>
          <w:b/>
          <w:sz w:val="20"/>
          <w:szCs w:val="20"/>
        </w:rPr>
        <w:t>.</w:t>
      </w:r>
      <w:r w:rsidRPr="003C4AF9">
        <w:rPr>
          <w:b/>
          <w:sz w:val="20"/>
          <w:szCs w:val="20"/>
        </w:rPr>
        <w:fldChar w:fldCharType="begin"/>
      </w:r>
      <w:r w:rsidRPr="003C4AF9">
        <w:rPr>
          <w:b/>
          <w:sz w:val="20"/>
          <w:szCs w:val="20"/>
        </w:rPr>
        <w:instrText xml:space="preserve"> SEQ Таблица \* ARABIC \s 1 </w:instrText>
      </w:r>
      <w:r w:rsidRPr="003C4AF9">
        <w:rPr>
          <w:b/>
          <w:sz w:val="20"/>
          <w:szCs w:val="20"/>
        </w:rPr>
        <w:fldChar w:fldCharType="separate"/>
      </w:r>
      <w:r w:rsidR="0017121E">
        <w:rPr>
          <w:b/>
          <w:noProof/>
          <w:sz w:val="20"/>
          <w:szCs w:val="20"/>
        </w:rPr>
        <w:t>3</w:t>
      </w:r>
      <w:r w:rsidRPr="003C4AF9">
        <w:rPr>
          <w:b/>
          <w:sz w:val="20"/>
          <w:szCs w:val="20"/>
        </w:rPr>
        <w:fldChar w:fldCharType="end"/>
      </w:r>
      <w:bookmarkEnd w:id="355"/>
      <w:r w:rsidRPr="003C4AF9">
        <w:rPr>
          <w:b/>
          <w:noProof/>
          <w:sz w:val="20"/>
          <w:szCs w:val="20"/>
        </w:rPr>
        <w:t xml:space="preserve"> </w:t>
      </w:r>
      <w:r w:rsidRPr="003C4AF9">
        <w:rPr>
          <w:rFonts w:eastAsia="Calibri" w:cs="Arial"/>
          <w:b/>
          <w:bCs/>
          <w:sz w:val="20"/>
          <w:szCs w:val="20"/>
        </w:rPr>
        <w:t>- Плата за размещение отходов на этапе строительства и рекультивации шл</w:t>
      </w:r>
      <w:r w:rsidRPr="003C4AF9">
        <w:rPr>
          <w:rFonts w:eastAsia="Calibri" w:cs="Arial"/>
          <w:b/>
          <w:bCs/>
          <w:sz w:val="20"/>
          <w:szCs w:val="20"/>
        </w:rPr>
        <w:t>а</w:t>
      </w:r>
      <w:r w:rsidRPr="003C4AF9">
        <w:rPr>
          <w:rFonts w:eastAsia="Calibri" w:cs="Arial"/>
          <w:b/>
          <w:bCs/>
          <w:sz w:val="20"/>
          <w:szCs w:val="20"/>
        </w:rPr>
        <w:t xml:space="preserve">мовых амбаров </w:t>
      </w:r>
    </w:p>
    <w:tbl>
      <w:tblPr>
        <w:tblW w:w="9941" w:type="dxa"/>
        <w:jc w:val="center"/>
        <w:tblInd w:w="-6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383"/>
        <w:gridCol w:w="992"/>
        <w:gridCol w:w="1559"/>
        <w:gridCol w:w="708"/>
        <w:gridCol w:w="1706"/>
        <w:gridCol w:w="1593"/>
      </w:tblGrid>
      <w:tr w:rsidR="003C4AF9" w:rsidRPr="003C4AF9" w14:paraId="50921377" w14:textId="77777777" w:rsidTr="0079330E">
        <w:trPr>
          <w:cantSplit/>
          <w:trHeight w:val="715"/>
          <w:tblHeader/>
          <w:jc w:val="center"/>
        </w:trPr>
        <w:tc>
          <w:tcPr>
            <w:tcW w:w="1702" w:type="pct"/>
            <w:tcBorders>
              <w:top w:val="single" w:sz="4" w:space="0" w:color="auto"/>
              <w:left w:val="nil"/>
              <w:right w:val="single" w:sz="4" w:space="0" w:color="auto"/>
            </w:tcBorders>
            <w:vAlign w:val="center"/>
            <w:hideMark/>
          </w:tcPr>
          <w:p w14:paraId="79904ED6" w14:textId="77777777" w:rsidR="003C4AF9" w:rsidRPr="003C4AF9" w:rsidRDefault="003C4AF9" w:rsidP="00111A17">
            <w:pPr>
              <w:spacing w:line="240" w:lineRule="auto"/>
              <w:ind w:firstLine="35"/>
              <w:jc w:val="center"/>
              <w:rPr>
                <w:rFonts w:cs="Arial"/>
                <w:b/>
                <w:sz w:val="20"/>
              </w:rPr>
            </w:pPr>
            <w:r w:rsidRPr="003C4AF9">
              <w:rPr>
                <w:rFonts w:cs="Arial"/>
                <w:sz w:val="20"/>
              </w:rPr>
              <w:t>Наименование отходов</w:t>
            </w:r>
          </w:p>
        </w:tc>
        <w:tc>
          <w:tcPr>
            <w:tcW w:w="499" w:type="pct"/>
            <w:tcBorders>
              <w:top w:val="single" w:sz="4" w:space="0" w:color="auto"/>
              <w:left w:val="single" w:sz="4" w:space="0" w:color="auto"/>
              <w:right w:val="single" w:sz="4" w:space="0" w:color="auto"/>
            </w:tcBorders>
            <w:vAlign w:val="center"/>
            <w:hideMark/>
          </w:tcPr>
          <w:p w14:paraId="302D6E04" w14:textId="77777777" w:rsidR="003C4AF9" w:rsidRPr="003C4AF9" w:rsidRDefault="003C4AF9" w:rsidP="00111A17">
            <w:pPr>
              <w:spacing w:line="240" w:lineRule="auto"/>
              <w:ind w:firstLine="35"/>
              <w:jc w:val="center"/>
              <w:rPr>
                <w:rFonts w:cs="Arial"/>
                <w:b/>
                <w:sz w:val="20"/>
              </w:rPr>
            </w:pPr>
            <w:r w:rsidRPr="003C4AF9">
              <w:rPr>
                <w:rFonts w:cs="Arial"/>
                <w:sz w:val="20"/>
              </w:rPr>
              <w:t>Класс опасн</w:t>
            </w:r>
            <w:r w:rsidRPr="003C4AF9">
              <w:rPr>
                <w:rFonts w:cs="Arial"/>
                <w:sz w:val="20"/>
              </w:rPr>
              <w:t>о</w:t>
            </w:r>
            <w:r w:rsidRPr="003C4AF9">
              <w:rPr>
                <w:rFonts w:cs="Arial"/>
                <w:sz w:val="20"/>
              </w:rPr>
              <w:t>сти</w:t>
            </w:r>
          </w:p>
        </w:tc>
        <w:tc>
          <w:tcPr>
            <w:tcW w:w="784" w:type="pct"/>
            <w:tcBorders>
              <w:top w:val="single" w:sz="4" w:space="0" w:color="auto"/>
              <w:left w:val="single" w:sz="4" w:space="0" w:color="auto"/>
              <w:right w:val="single" w:sz="4" w:space="0" w:color="auto"/>
            </w:tcBorders>
            <w:vAlign w:val="center"/>
            <w:hideMark/>
          </w:tcPr>
          <w:p w14:paraId="59E2561C" w14:textId="77777777" w:rsidR="003C4AF9" w:rsidRPr="003C4AF9" w:rsidRDefault="003C4AF9" w:rsidP="00111A17">
            <w:pPr>
              <w:spacing w:line="240" w:lineRule="auto"/>
              <w:ind w:firstLine="35"/>
              <w:jc w:val="center"/>
              <w:rPr>
                <w:rFonts w:cs="Arial"/>
                <w:b/>
                <w:sz w:val="20"/>
              </w:rPr>
            </w:pPr>
            <w:r w:rsidRPr="003C4AF9">
              <w:rPr>
                <w:rFonts w:cs="Arial"/>
                <w:sz w:val="20"/>
              </w:rPr>
              <w:t>Норматив, руб./т</w:t>
            </w:r>
          </w:p>
        </w:tc>
        <w:tc>
          <w:tcPr>
            <w:tcW w:w="356" w:type="pct"/>
            <w:tcBorders>
              <w:top w:val="single" w:sz="4" w:space="0" w:color="auto"/>
              <w:left w:val="single" w:sz="4" w:space="0" w:color="auto"/>
              <w:right w:val="single" w:sz="4" w:space="0" w:color="auto"/>
            </w:tcBorders>
            <w:vAlign w:val="center"/>
            <w:hideMark/>
          </w:tcPr>
          <w:p w14:paraId="5B0E5506" w14:textId="77777777" w:rsidR="003C4AF9" w:rsidRPr="003C4AF9" w:rsidRDefault="003C4AF9" w:rsidP="00111A17">
            <w:pPr>
              <w:spacing w:line="240" w:lineRule="auto"/>
              <w:ind w:firstLine="35"/>
              <w:jc w:val="center"/>
              <w:rPr>
                <w:rFonts w:cs="Arial"/>
                <w:b/>
                <w:sz w:val="20"/>
              </w:rPr>
            </w:pPr>
            <w:r w:rsidRPr="003C4AF9">
              <w:rPr>
                <w:rFonts w:cs="Arial"/>
                <w:sz w:val="20"/>
              </w:rPr>
              <w:t>К</w:t>
            </w:r>
          </w:p>
        </w:tc>
        <w:tc>
          <w:tcPr>
            <w:tcW w:w="858" w:type="pct"/>
            <w:tcBorders>
              <w:top w:val="single" w:sz="4" w:space="0" w:color="auto"/>
              <w:left w:val="single" w:sz="4" w:space="0" w:color="auto"/>
              <w:right w:val="single" w:sz="4" w:space="0" w:color="auto"/>
            </w:tcBorders>
            <w:vAlign w:val="center"/>
            <w:hideMark/>
          </w:tcPr>
          <w:p w14:paraId="4FE0B3C0" w14:textId="77777777" w:rsidR="003C4AF9" w:rsidRPr="003C4AF9" w:rsidRDefault="003C4AF9" w:rsidP="00111A17">
            <w:pPr>
              <w:spacing w:line="240" w:lineRule="auto"/>
              <w:ind w:firstLine="35"/>
              <w:jc w:val="center"/>
              <w:rPr>
                <w:rFonts w:cs="Arial"/>
                <w:b/>
                <w:sz w:val="20"/>
              </w:rPr>
            </w:pPr>
            <w:r w:rsidRPr="003C4AF9">
              <w:rPr>
                <w:rFonts w:cs="Arial"/>
                <w:sz w:val="20"/>
              </w:rPr>
              <w:t>Количество, т</w:t>
            </w:r>
          </w:p>
        </w:tc>
        <w:tc>
          <w:tcPr>
            <w:tcW w:w="803" w:type="pct"/>
            <w:tcBorders>
              <w:top w:val="single" w:sz="4" w:space="0" w:color="auto"/>
              <w:left w:val="single" w:sz="4" w:space="0" w:color="auto"/>
              <w:right w:val="nil"/>
            </w:tcBorders>
            <w:vAlign w:val="center"/>
            <w:hideMark/>
          </w:tcPr>
          <w:p w14:paraId="7A5CAE27" w14:textId="77777777" w:rsidR="003C4AF9" w:rsidRPr="003C4AF9" w:rsidRDefault="003C4AF9" w:rsidP="00111A17">
            <w:pPr>
              <w:spacing w:line="240" w:lineRule="auto"/>
              <w:ind w:firstLine="35"/>
              <w:jc w:val="center"/>
              <w:rPr>
                <w:rFonts w:cs="Arial"/>
                <w:b/>
                <w:sz w:val="20"/>
              </w:rPr>
            </w:pPr>
            <w:r w:rsidRPr="003C4AF9">
              <w:rPr>
                <w:rFonts w:cs="Arial"/>
                <w:sz w:val="20"/>
              </w:rPr>
              <w:t>Плата, руб.</w:t>
            </w:r>
          </w:p>
        </w:tc>
      </w:tr>
      <w:tr w:rsidR="003C4AF9" w:rsidRPr="003C4AF9" w14:paraId="008BA6F5" w14:textId="77777777" w:rsidTr="0079330E">
        <w:trPr>
          <w:cantSplit/>
          <w:trHeight w:val="20"/>
          <w:jc w:val="center"/>
        </w:trPr>
        <w:tc>
          <w:tcPr>
            <w:tcW w:w="1702" w:type="pct"/>
            <w:tcBorders>
              <w:top w:val="single" w:sz="4" w:space="0" w:color="auto"/>
              <w:left w:val="nil"/>
              <w:bottom w:val="single" w:sz="4" w:space="0" w:color="auto"/>
              <w:right w:val="single" w:sz="4" w:space="0" w:color="auto"/>
            </w:tcBorders>
            <w:vAlign w:val="center"/>
          </w:tcPr>
          <w:p w14:paraId="0B16CDB3" w14:textId="77777777" w:rsidR="003C4AF9" w:rsidRPr="003C4AF9" w:rsidRDefault="003C4AF9" w:rsidP="00111A17">
            <w:pPr>
              <w:spacing w:line="240" w:lineRule="auto"/>
              <w:ind w:firstLine="0"/>
              <w:rPr>
                <w:rFonts w:cs="Arial"/>
                <w:sz w:val="20"/>
                <w:szCs w:val="20"/>
              </w:rPr>
            </w:pPr>
            <w:r w:rsidRPr="003C4AF9">
              <w:rPr>
                <w:rFonts w:cs="Arial"/>
                <w:sz w:val="20"/>
                <w:szCs w:val="20"/>
              </w:rPr>
              <w:t>Отходы прочих теплоизоляцио</w:t>
            </w:r>
            <w:r w:rsidRPr="003C4AF9">
              <w:rPr>
                <w:rFonts w:cs="Arial"/>
                <w:sz w:val="20"/>
                <w:szCs w:val="20"/>
              </w:rPr>
              <w:t>н</w:t>
            </w:r>
            <w:r w:rsidRPr="003C4AF9">
              <w:rPr>
                <w:rFonts w:cs="Arial"/>
                <w:sz w:val="20"/>
                <w:szCs w:val="20"/>
              </w:rPr>
              <w:t>ных материалов на основе мин</w:t>
            </w:r>
            <w:r w:rsidRPr="003C4AF9">
              <w:rPr>
                <w:rFonts w:cs="Arial"/>
                <w:sz w:val="20"/>
                <w:szCs w:val="20"/>
              </w:rPr>
              <w:t>е</w:t>
            </w:r>
            <w:r w:rsidRPr="003C4AF9">
              <w:rPr>
                <w:rFonts w:cs="Arial"/>
                <w:sz w:val="20"/>
                <w:szCs w:val="20"/>
              </w:rPr>
              <w:t>рального волокна незагрязне</w:t>
            </w:r>
            <w:r w:rsidRPr="003C4AF9">
              <w:rPr>
                <w:rFonts w:cs="Arial"/>
                <w:sz w:val="20"/>
                <w:szCs w:val="20"/>
              </w:rPr>
              <w:t>н</w:t>
            </w:r>
            <w:r w:rsidRPr="003C4AF9">
              <w:rPr>
                <w:rFonts w:cs="Arial"/>
                <w:sz w:val="20"/>
                <w:szCs w:val="20"/>
              </w:rPr>
              <w:t>ные</w:t>
            </w:r>
          </w:p>
        </w:tc>
        <w:tc>
          <w:tcPr>
            <w:tcW w:w="499" w:type="pct"/>
            <w:tcBorders>
              <w:top w:val="single" w:sz="4" w:space="0" w:color="auto"/>
              <w:left w:val="single" w:sz="4" w:space="0" w:color="auto"/>
              <w:bottom w:val="single" w:sz="4" w:space="0" w:color="auto"/>
              <w:right w:val="single" w:sz="4" w:space="0" w:color="auto"/>
            </w:tcBorders>
            <w:vAlign w:val="center"/>
          </w:tcPr>
          <w:p w14:paraId="04DDF6AA" w14:textId="77777777" w:rsidR="003C4AF9" w:rsidRPr="003C4AF9" w:rsidRDefault="003C4AF9" w:rsidP="00111A17">
            <w:pPr>
              <w:spacing w:line="240" w:lineRule="auto"/>
              <w:ind w:firstLine="35"/>
              <w:jc w:val="center"/>
              <w:rPr>
                <w:rFonts w:cs="Arial"/>
                <w:sz w:val="20"/>
              </w:rPr>
            </w:pPr>
            <w:r w:rsidRPr="003C4AF9">
              <w:rPr>
                <w:rFonts w:cs="Arial"/>
                <w:sz w:val="20"/>
              </w:rPr>
              <w:t>4</w:t>
            </w:r>
          </w:p>
        </w:tc>
        <w:tc>
          <w:tcPr>
            <w:tcW w:w="784" w:type="pct"/>
            <w:tcBorders>
              <w:top w:val="single" w:sz="4" w:space="0" w:color="auto"/>
              <w:left w:val="single" w:sz="4" w:space="0" w:color="auto"/>
              <w:bottom w:val="single" w:sz="4" w:space="0" w:color="auto"/>
              <w:right w:val="single" w:sz="4" w:space="0" w:color="auto"/>
            </w:tcBorders>
            <w:vAlign w:val="center"/>
          </w:tcPr>
          <w:p w14:paraId="524C98CB" w14:textId="77777777" w:rsidR="003C4AF9" w:rsidRPr="003C4AF9" w:rsidRDefault="003C4AF9" w:rsidP="00111A17">
            <w:pPr>
              <w:spacing w:line="240" w:lineRule="auto"/>
              <w:ind w:firstLine="35"/>
              <w:jc w:val="center"/>
              <w:rPr>
                <w:rFonts w:cs="Arial"/>
                <w:sz w:val="20"/>
                <w:szCs w:val="20"/>
              </w:rPr>
            </w:pPr>
            <w:r w:rsidRPr="003C4AF9">
              <w:rPr>
                <w:rFonts w:cs="Arial"/>
                <w:sz w:val="20"/>
                <w:szCs w:val="20"/>
              </w:rPr>
              <w:t>663,2</w:t>
            </w:r>
          </w:p>
        </w:tc>
        <w:tc>
          <w:tcPr>
            <w:tcW w:w="356" w:type="pct"/>
            <w:tcBorders>
              <w:top w:val="single" w:sz="4" w:space="0" w:color="auto"/>
              <w:left w:val="single" w:sz="4" w:space="0" w:color="auto"/>
              <w:bottom w:val="single" w:sz="4" w:space="0" w:color="auto"/>
              <w:right w:val="single" w:sz="4" w:space="0" w:color="auto"/>
            </w:tcBorders>
            <w:vAlign w:val="center"/>
          </w:tcPr>
          <w:p w14:paraId="5F8E970F" w14:textId="77777777" w:rsidR="003C4AF9" w:rsidRPr="003C4AF9" w:rsidRDefault="003C4AF9" w:rsidP="00111A17">
            <w:pPr>
              <w:spacing w:line="240" w:lineRule="auto"/>
              <w:ind w:firstLine="35"/>
              <w:jc w:val="center"/>
              <w:rPr>
                <w:rFonts w:cs="Arial"/>
                <w:sz w:val="20"/>
              </w:rPr>
            </w:pPr>
            <w:r w:rsidRPr="003C4AF9">
              <w:rPr>
                <w:rFonts w:cs="Arial"/>
                <w:sz w:val="20"/>
              </w:rPr>
              <w:t>1</w:t>
            </w:r>
          </w:p>
        </w:tc>
        <w:tc>
          <w:tcPr>
            <w:tcW w:w="858" w:type="pct"/>
            <w:tcBorders>
              <w:top w:val="single" w:sz="4" w:space="0" w:color="auto"/>
              <w:left w:val="single" w:sz="4" w:space="0" w:color="auto"/>
              <w:bottom w:val="single" w:sz="4" w:space="0" w:color="auto"/>
              <w:right w:val="single" w:sz="4" w:space="0" w:color="auto"/>
            </w:tcBorders>
            <w:vAlign w:val="center"/>
          </w:tcPr>
          <w:p w14:paraId="25DB887A" w14:textId="3619FF89" w:rsidR="003C4AF9" w:rsidRPr="0079330E" w:rsidRDefault="003C4AF9" w:rsidP="0079330E">
            <w:pPr>
              <w:spacing w:line="240" w:lineRule="auto"/>
              <w:ind w:firstLine="0"/>
              <w:jc w:val="center"/>
              <w:rPr>
                <w:rFonts w:cs="Arial"/>
                <w:sz w:val="20"/>
                <w:szCs w:val="20"/>
              </w:rPr>
            </w:pPr>
            <w:r w:rsidRPr="0079330E">
              <w:rPr>
                <w:rFonts w:cs="Arial"/>
                <w:sz w:val="20"/>
                <w:szCs w:val="20"/>
              </w:rPr>
              <w:t>0,000</w:t>
            </w:r>
            <w:r w:rsidR="0079330E" w:rsidRPr="0079330E">
              <w:rPr>
                <w:rFonts w:cs="Arial"/>
                <w:sz w:val="20"/>
                <w:szCs w:val="20"/>
              </w:rPr>
              <w:t>3</w:t>
            </w:r>
          </w:p>
        </w:tc>
        <w:tc>
          <w:tcPr>
            <w:tcW w:w="803" w:type="pct"/>
            <w:tcBorders>
              <w:top w:val="single" w:sz="4" w:space="0" w:color="auto"/>
              <w:left w:val="single" w:sz="4" w:space="0" w:color="auto"/>
              <w:bottom w:val="single" w:sz="4" w:space="0" w:color="auto"/>
              <w:right w:val="nil"/>
            </w:tcBorders>
            <w:vAlign w:val="center"/>
          </w:tcPr>
          <w:p w14:paraId="5391197D" w14:textId="46278608" w:rsidR="003C4AF9" w:rsidRPr="0079330E" w:rsidRDefault="0079330E" w:rsidP="0079330E">
            <w:pPr>
              <w:spacing w:line="240" w:lineRule="auto"/>
              <w:ind w:firstLine="0"/>
              <w:jc w:val="center"/>
              <w:rPr>
                <w:rFonts w:cs="Arial"/>
                <w:sz w:val="20"/>
                <w:szCs w:val="20"/>
              </w:rPr>
            </w:pPr>
            <w:r>
              <w:rPr>
                <w:rFonts w:cs="Arial"/>
                <w:sz w:val="20"/>
                <w:szCs w:val="20"/>
              </w:rPr>
              <w:t>0,20</w:t>
            </w:r>
          </w:p>
        </w:tc>
      </w:tr>
      <w:tr w:rsidR="003C4AF9" w:rsidRPr="003C4AF9" w14:paraId="46A0F467" w14:textId="77777777" w:rsidTr="0079330E">
        <w:trPr>
          <w:cantSplit/>
          <w:trHeight w:val="20"/>
          <w:jc w:val="center"/>
        </w:trPr>
        <w:tc>
          <w:tcPr>
            <w:tcW w:w="1702" w:type="pct"/>
            <w:tcBorders>
              <w:top w:val="single" w:sz="4" w:space="0" w:color="auto"/>
              <w:left w:val="nil"/>
              <w:bottom w:val="single" w:sz="4" w:space="0" w:color="auto"/>
              <w:right w:val="single" w:sz="4" w:space="0" w:color="auto"/>
            </w:tcBorders>
            <w:vAlign w:val="center"/>
          </w:tcPr>
          <w:p w14:paraId="0890B09E" w14:textId="77777777" w:rsidR="003C4AF9" w:rsidRPr="003C4AF9" w:rsidRDefault="003C4AF9" w:rsidP="00111A17">
            <w:pPr>
              <w:spacing w:line="240" w:lineRule="auto"/>
              <w:ind w:firstLine="0"/>
              <w:rPr>
                <w:rFonts w:cs="Arial"/>
                <w:sz w:val="20"/>
                <w:szCs w:val="20"/>
              </w:rPr>
            </w:pPr>
            <w:r w:rsidRPr="003C4AF9">
              <w:rPr>
                <w:rFonts w:eastAsia="Calibri" w:cs="Arial"/>
                <w:sz w:val="20"/>
                <w:szCs w:val="20"/>
              </w:rPr>
              <w:t>Отходы битума нефтяного</w:t>
            </w:r>
          </w:p>
        </w:tc>
        <w:tc>
          <w:tcPr>
            <w:tcW w:w="499" w:type="pct"/>
            <w:tcBorders>
              <w:top w:val="single" w:sz="4" w:space="0" w:color="auto"/>
              <w:left w:val="single" w:sz="4" w:space="0" w:color="auto"/>
              <w:bottom w:val="single" w:sz="4" w:space="0" w:color="auto"/>
              <w:right w:val="single" w:sz="4" w:space="0" w:color="auto"/>
            </w:tcBorders>
            <w:vAlign w:val="center"/>
          </w:tcPr>
          <w:p w14:paraId="31D445F0" w14:textId="77777777" w:rsidR="003C4AF9" w:rsidRPr="003C4AF9" w:rsidRDefault="003C4AF9" w:rsidP="00111A17">
            <w:pPr>
              <w:spacing w:line="240" w:lineRule="auto"/>
              <w:ind w:firstLine="35"/>
              <w:jc w:val="center"/>
              <w:rPr>
                <w:rFonts w:cs="Arial"/>
                <w:sz w:val="20"/>
              </w:rPr>
            </w:pPr>
            <w:r w:rsidRPr="003C4AF9">
              <w:rPr>
                <w:rFonts w:cs="Arial"/>
                <w:sz w:val="20"/>
              </w:rPr>
              <w:t>4</w:t>
            </w:r>
          </w:p>
        </w:tc>
        <w:tc>
          <w:tcPr>
            <w:tcW w:w="784" w:type="pct"/>
            <w:tcBorders>
              <w:top w:val="single" w:sz="4" w:space="0" w:color="auto"/>
              <w:left w:val="single" w:sz="4" w:space="0" w:color="auto"/>
              <w:bottom w:val="single" w:sz="4" w:space="0" w:color="auto"/>
              <w:right w:val="single" w:sz="4" w:space="0" w:color="auto"/>
            </w:tcBorders>
            <w:vAlign w:val="center"/>
          </w:tcPr>
          <w:p w14:paraId="378BD16E" w14:textId="77777777" w:rsidR="003C4AF9" w:rsidRPr="003C4AF9" w:rsidRDefault="003C4AF9" w:rsidP="00111A17">
            <w:pPr>
              <w:spacing w:line="240" w:lineRule="auto"/>
              <w:ind w:firstLine="35"/>
              <w:jc w:val="center"/>
              <w:rPr>
                <w:rFonts w:cs="Arial"/>
                <w:sz w:val="20"/>
                <w:szCs w:val="20"/>
              </w:rPr>
            </w:pPr>
            <w:r w:rsidRPr="003C4AF9">
              <w:rPr>
                <w:rFonts w:cs="Arial"/>
                <w:sz w:val="20"/>
                <w:szCs w:val="20"/>
              </w:rPr>
              <w:t>663,2</w:t>
            </w:r>
          </w:p>
        </w:tc>
        <w:tc>
          <w:tcPr>
            <w:tcW w:w="356" w:type="pct"/>
            <w:tcBorders>
              <w:top w:val="single" w:sz="4" w:space="0" w:color="auto"/>
              <w:left w:val="single" w:sz="4" w:space="0" w:color="auto"/>
              <w:bottom w:val="single" w:sz="4" w:space="0" w:color="auto"/>
              <w:right w:val="single" w:sz="4" w:space="0" w:color="auto"/>
            </w:tcBorders>
            <w:vAlign w:val="center"/>
          </w:tcPr>
          <w:p w14:paraId="09EE44DD" w14:textId="77777777" w:rsidR="003C4AF9" w:rsidRPr="003C4AF9" w:rsidRDefault="003C4AF9" w:rsidP="00111A17">
            <w:pPr>
              <w:spacing w:line="240" w:lineRule="auto"/>
              <w:ind w:firstLine="35"/>
              <w:jc w:val="center"/>
              <w:rPr>
                <w:rFonts w:cs="Arial"/>
                <w:sz w:val="20"/>
              </w:rPr>
            </w:pPr>
            <w:r w:rsidRPr="003C4AF9">
              <w:rPr>
                <w:rFonts w:cs="Arial"/>
                <w:sz w:val="20"/>
              </w:rPr>
              <w:t>1</w:t>
            </w:r>
          </w:p>
        </w:tc>
        <w:tc>
          <w:tcPr>
            <w:tcW w:w="858" w:type="pct"/>
            <w:tcBorders>
              <w:top w:val="single" w:sz="4" w:space="0" w:color="auto"/>
              <w:left w:val="single" w:sz="4" w:space="0" w:color="auto"/>
              <w:bottom w:val="single" w:sz="4" w:space="0" w:color="auto"/>
              <w:right w:val="single" w:sz="4" w:space="0" w:color="auto"/>
            </w:tcBorders>
            <w:vAlign w:val="center"/>
          </w:tcPr>
          <w:p w14:paraId="39BD28C3" w14:textId="5FC9896E" w:rsidR="003C4AF9" w:rsidRPr="0079330E" w:rsidRDefault="0079330E" w:rsidP="00111A17">
            <w:pPr>
              <w:spacing w:line="240" w:lineRule="auto"/>
              <w:ind w:firstLine="0"/>
              <w:jc w:val="center"/>
              <w:rPr>
                <w:rFonts w:cs="Arial"/>
                <w:sz w:val="20"/>
                <w:szCs w:val="20"/>
              </w:rPr>
            </w:pPr>
            <w:r w:rsidRPr="0079330E">
              <w:rPr>
                <w:rFonts w:cs="Arial"/>
                <w:sz w:val="20"/>
                <w:szCs w:val="20"/>
              </w:rPr>
              <w:t>8,127</w:t>
            </w:r>
          </w:p>
        </w:tc>
        <w:tc>
          <w:tcPr>
            <w:tcW w:w="803" w:type="pct"/>
            <w:tcBorders>
              <w:top w:val="single" w:sz="4" w:space="0" w:color="auto"/>
              <w:left w:val="single" w:sz="4" w:space="0" w:color="auto"/>
              <w:bottom w:val="single" w:sz="4" w:space="0" w:color="auto"/>
              <w:right w:val="nil"/>
            </w:tcBorders>
            <w:vAlign w:val="center"/>
          </w:tcPr>
          <w:p w14:paraId="08C69DD0" w14:textId="74914044" w:rsidR="003C4AF9" w:rsidRPr="0079330E" w:rsidRDefault="0079330E" w:rsidP="00111A17">
            <w:pPr>
              <w:spacing w:line="240" w:lineRule="auto"/>
              <w:ind w:firstLine="0"/>
              <w:jc w:val="center"/>
              <w:rPr>
                <w:rFonts w:cs="Arial"/>
                <w:sz w:val="20"/>
                <w:szCs w:val="20"/>
              </w:rPr>
            </w:pPr>
            <w:r>
              <w:rPr>
                <w:rFonts w:cs="Arial"/>
                <w:sz w:val="20"/>
                <w:szCs w:val="20"/>
              </w:rPr>
              <w:t>5389,83</w:t>
            </w:r>
          </w:p>
        </w:tc>
      </w:tr>
      <w:tr w:rsidR="003C4AF9" w:rsidRPr="003C4AF9" w14:paraId="53749EE8" w14:textId="77777777" w:rsidTr="0079330E">
        <w:trPr>
          <w:cantSplit/>
          <w:trHeight w:val="20"/>
          <w:jc w:val="center"/>
        </w:trPr>
        <w:tc>
          <w:tcPr>
            <w:tcW w:w="1702" w:type="pct"/>
            <w:tcBorders>
              <w:top w:val="single" w:sz="4" w:space="0" w:color="auto"/>
              <w:left w:val="nil"/>
              <w:bottom w:val="single" w:sz="4" w:space="0" w:color="auto"/>
              <w:right w:val="single" w:sz="4" w:space="0" w:color="auto"/>
            </w:tcBorders>
            <w:vAlign w:val="center"/>
          </w:tcPr>
          <w:p w14:paraId="27CCE3F8" w14:textId="77777777" w:rsidR="003C4AF9" w:rsidRPr="003C4AF9" w:rsidRDefault="003C4AF9" w:rsidP="00111A17">
            <w:pPr>
              <w:spacing w:line="240" w:lineRule="auto"/>
              <w:ind w:firstLine="0"/>
              <w:rPr>
                <w:rFonts w:eastAsia="Calibri" w:cs="Arial"/>
                <w:sz w:val="20"/>
                <w:szCs w:val="20"/>
              </w:rPr>
            </w:pPr>
            <w:r w:rsidRPr="003C4AF9">
              <w:rPr>
                <w:rFonts w:cs="Arial"/>
                <w:sz w:val="20"/>
                <w:szCs w:val="20"/>
              </w:rPr>
              <w:t>Шлак сварочный</w:t>
            </w:r>
          </w:p>
        </w:tc>
        <w:tc>
          <w:tcPr>
            <w:tcW w:w="499" w:type="pct"/>
            <w:tcBorders>
              <w:top w:val="single" w:sz="4" w:space="0" w:color="auto"/>
              <w:left w:val="single" w:sz="4" w:space="0" w:color="auto"/>
              <w:bottom w:val="single" w:sz="4" w:space="0" w:color="auto"/>
              <w:right w:val="single" w:sz="4" w:space="0" w:color="auto"/>
            </w:tcBorders>
            <w:vAlign w:val="center"/>
          </w:tcPr>
          <w:p w14:paraId="7A525EAE" w14:textId="77777777" w:rsidR="003C4AF9" w:rsidRPr="003C4AF9" w:rsidRDefault="003C4AF9" w:rsidP="00111A17">
            <w:pPr>
              <w:spacing w:line="240" w:lineRule="auto"/>
              <w:ind w:firstLine="35"/>
              <w:jc w:val="center"/>
              <w:rPr>
                <w:rFonts w:cs="Arial"/>
                <w:sz w:val="20"/>
              </w:rPr>
            </w:pPr>
            <w:r w:rsidRPr="003C4AF9">
              <w:rPr>
                <w:rFonts w:cs="Arial"/>
                <w:sz w:val="20"/>
              </w:rPr>
              <w:t>4</w:t>
            </w:r>
          </w:p>
        </w:tc>
        <w:tc>
          <w:tcPr>
            <w:tcW w:w="784" w:type="pct"/>
            <w:tcBorders>
              <w:top w:val="single" w:sz="4" w:space="0" w:color="auto"/>
              <w:left w:val="single" w:sz="4" w:space="0" w:color="auto"/>
              <w:bottom w:val="single" w:sz="4" w:space="0" w:color="auto"/>
              <w:right w:val="single" w:sz="4" w:space="0" w:color="auto"/>
            </w:tcBorders>
            <w:vAlign w:val="center"/>
          </w:tcPr>
          <w:p w14:paraId="45074540" w14:textId="77777777" w:rsidR="003C4AF9" w:rsidRPr="003C4AF9" w:rsidRDefault="003C4AF9" w:rsidP="00111A17">
            <w:pPr>
              <w:spacing w:line="240" w:lineRule="auto"/>
              <w:ind w:firstLine="35"/>
              <w:jc w:val="center"/>
              <w:rPr>
                <w:rFonts w:cs="Arial"/>
                <w:sz w:val="20"/>
                <w:szCs w:val="20"/>
              </w:rPr>
            </w:pPr>
            <w:r w:rsidRPr="003C4AF9">
              <w:rPr>
                <w:rFonts w:cs="Arial"/>
                <w:sz w:val="20"/>
                <w:szCs w:val="20"/>
              </w:rPr>
              <w:t>663,2</w:t>
            </w:r>
          </w:p>
        </w:tc>
        <w:tc>
          <w:tcPr>
            <w:tcW w:w="356" w:type="pct"/>
            <w:tcBorders>
              <w:top w:val="single" w:sz="4" w:space="0" w:color="auto"/>
              <w:left w:val="single" w:sz="4" w:space="0" w:color="auto"/>
              <w:bottom w:val="single" w:sz="4" w:space="0" w:color="auto"/>
              <w:right w:val="single" w:sz="4" w:space="0" w:color="auto"/>
            </w:tcBorders>
            <w:vAlign w:val="center"/>
          </w:tcPr>
          <w:p w14:paraId="42F894D2" w14:textId="77777777" w:rsidR="003C4AF9" w:rsidRPr="003C4AF9" w:rsidRDefault="003C4AF9" w:rsidP="00111A17">
            <w:pPr>
              <w:spacing w:line="240" w:lineRule="auto"/>
              <w:ind w:firstLine="35"/>
              <w:jc w:val="center"/>
              <w:rPr>
                <w:rFonts w:cs="Arial"/>
                <w:sz w:val="20"/>
              </w:rPr>
            </w:pPr>
            <w:r w:rsidRPr="003C4AF9">
              <w:rPr>
                <w:rFonts w:cs="Arial"/>
                <w:sz w:val="20"/>
              </w:rPr>
              <w:t>1</w:t>
            </w:r>
          </w:p>
        </w:tc>
        <w:tc>
          <w:tcPr>
            <w:tcW w:w="858" w:type="pct"/>
            <w:tcBorders>
              <w:top w:val="single" w:sz="4" w:space="0" w:color="auto"/>
              <w:left w:val="single" w:sz="4" w:space="0" w:color="auto"/>
              <w:bottom w:val="single" w:sz="4" w:space="0" w:color="auto"/>
              <w:right w:val="single" w:sz="4" w:space="0" w:color="auto"/>
            </w:tcBorders>
            <w:vAlign w:val="center"/>
          </w:tcPr>
          <w:p w14:paraId="15EA149A" w14:textId="42FB5E2E" w:rsidR="003C4AF9" w:rsidRPr="0079330E" w:rsidRDefault="003C4AF9" w:rsidP="0079330E">
            <w:pPr>
              <w:spacing w:line="240" w:lineRule="auto"/>
              <w:ind w:firstLine="0"/>
              <w:jc w:val="center"/>
              <w:rPr>
                <w:rFonts w:cs="Arial"/>
                <w:sz w:val="20"/>
                <w:szCs w:val="20"/>
              </w:rPr>
            </w:pPr>
            <w:r w:rsidRPr="0079330E">
              <w:rPr>
                <w:rFonts w:cs="Arial"/>
                <w:sz w:val="20"/>
                <w:szCs w:val="20"/>
              </w:rPr>
              <w:t>0,00</w:t>
            </w:r>
            <w:r w:rsidR="0079330E" w:rsidRPr="0079330E">
              <w:rPr>
                <w:rFonts w:cs="Arial"/>
                <w:sz w:val="20"/>
                <w:szCs w:val="20"/>
              </w:rPr>
              <w:t>18</w:t>
            </w:r>
          </w:p>
        </w:tc>
        <w:tc>
          <w:tcPr>
            <w:tcW w:w="803" w:type="pct"/>
            <w:tcBorders>
              <w:top w:val="single" w:sz="4" w:space="0" w:color="auto"/>
              <w:left w:val="single" w:sz="4" w:space="0" w:color="auto"/>
              <w:bottom w:val="single" w:sz="4" w:space="0" w:color="auto"/>
              <w:right w:val="nil"/>
            </w:tcBorders>
            <w:vAlign w:val="center"/>
          </w:tcPr>
          <w:p w14:paraId="390016BA" w14:textId="754DC4C8" w:rsidR="003C4AF9" w:rsidRPr="0079330E" w:rsidRDefault="0079330E" w:rsidP="00111A17">
            <w:pPr>
              <w:spacing w:line="240" w:lineRule="auto"/>
              <w:ind w:firstLine="0"/>
              <w:jc w:val="center"/>
              <w:rPr>
                <w:rFonts w:cs="Arial"/>
                <w:sz w:val="20"/>
                <w:szCs w:val="20"/>
              </w:rPr>
            </w:pPr>
            <w:r>
              <w:rPr>
                <w:rFonts w:cs="Arial"/>
                <w:sz w:val="20"/>
                <w:szCs w:val="20"/>
              </w:rPr>
              <w:t>1,19</w:t>
            </w:r>
          </w:p>
        </w:tc>
      </w:tr>
      <w:tr w:rsidR="003C4AF9" w:rsidRPr="003C4AF9" w14:paraId="3E830B7D" w14:textId="77777777" w:rsidTr="0079330E">
        <w:trPr>
          <w:cantSplit/>
          <w:trHeight w:val="20"/>
          <w:jc w:val="center"/>
        </w:trPr>
        <w:tc>
          <w:tcPr>
            <w:tcW w:w="1702" w:type="pct"/>
            <w:tcBorders>
              <w:top w:val="single" w:sz="4" w:space="0" w:color="auto"/>
              <w:left w:val="nil"/>
              <w:bottom w:val="single" w:sz="4" w:space="0" w:color="auto"/>
              <w:right w:val="single" w:sz="4" w:space="0" w:color="auto"/>
            </w:tcBorders>
            <w:vAlign w:val="center"/>
          </w:tcPr>
          <w:p w14:paraId="3C01131B" w14:textId="77777777" w:rsidR="003C4AF9" w:rsidRPr="003C4AF9" w:rsidRDefault="003C4AF9" w:rsidP="00111A17">
            <w:pPr>
              <w:spacing w:line="240" w:lineRule="auto"/>
              <w:ind w:firstLine="0"/>
              <w:rPr>
                <w:rFonts w:cs="Arial"/>
                <w:sz w:val="20"/>
                <w:szCs w:val="20"/>
              </w:rPr>
            </w:pPr>
            <w:r w:rsidRPr="003C4AF9">
              <w:rPr>
                <w:rFonts w:cs="Arial"/>
                <w:sz w:val="20"/>
                <w:szCs w:val="20"/>
              </w:rPr>
              <w:t>Отходы цемента в кусковой форме</w:t>
            </w:r>
          </w:p>
        </w:tc>
        <w:tc>
          <w:tcPr>
            <w:tcW w:w="499" w:type="pct"/>
            <w:tcBorders>
              <w:top w:val="single" w:sz="4" w:space="0" w:color="auto"/>
              <w:left w:val="single" w:sz="4" w:space="0" w:color="auto"/>
              <w:bottom w:val="single" w:sz="4" w:space="0" w:color="auto"/>
              <w:right w:val="single" w:sz="4" w:space="0" w:color="auto"/>
            </w:tcBorders>
            <w:vAlign w:val="center"/>
          </w:tcPr>
          <w:p w14:paraId="1046D112" w14:textId="77777777" w:rsidR="003C4AF9" w:rsidRPr="003C4AF9" w:rsidRDefault="003C4AF9" w:rsidP="00111A17">
            <w:pPr>
              <w:spacing w:line="240" w:lineRule="auto"/>
              <w:ind w:firstLine="35"/>
              <w:jc w:val="center"/>
              <w:rPr>
                <w:rFonts w:cs="Arial"/>
                <w:sz w:val="20"/>
              </w:rPr>
            </w:pPr>
            <w:r w:rsidRPr="003C4AF9">
              <w:rPr>
                <w:rFonts w:cs="Arial"/>
                <w:sz w:val="20"/>
              </w:rPr>
              <w:t>5</w:t>
            </w:r>
          </w:p>
        </w:tc>
        <w:tc>
          <w:tcPr>
            <w:tcW w:w="784" w:type="pct"/>
            <w:tcBorders>
              <w:top w:val="single" w:sz="4" w:space="0" w:color="auto"/>
              <w:left w:val="single" w:sz="4" w:space="0" w:color="auto"/>
              <w:bottom w:val="single" w:sz="4" w:space="0" w:color="auto"/>
              <w:right w:val="single" w:sz="4" w:space="0" w:color="auto"/>
            </w:tcBorders>
            <w:vAlign w:val="center"/>
          </w:tcPr>
          <w:p w14:paraId="07CF665A" w14:textId="77777777" w:rsidR="003C4AF9" w:rsidRPr="003C4AF9" w:rsidRDefault="003C4AF9" w:rsidP="00111A17">
            <w:pPr>
              <w:spacing w:line="240" w:lineRule="auto"/>
              <w:ind w:firstLine="35"/>
              <w:jc w:val="center"/>
              <w:rPr>
                <w:rFonts w:cs="Arial"/>
                <w:sz w:val="20"/>
                <w:szCs w:val="20"/>
              </w:rPr>
            </w:pPr>
            <w:r w:rsidRPr="003C4AF9">
              <w:rPr>
                <w:rFonts w:cs="Arial"/>
                <w:sz w:val="20"/>
                <w:szCs w:val="20"/>
              </w:rPr>
              <w:t>17,3</w:t>
            </w:r>
          </w:p>
        </w:tc>
        <w:tc>
          <w:tcPr>
            <w:tcW w:w="356" w:type="pct"/>
            <w:tcBorders>
              <w:top w:val="single" w:sz="4" w:space="0" w:color="auto"/>
              <w:left w:val="single" w:sz="4" w:space="0" w:color="auto"/>
              <w:bottom w:val="single" w:sz="4" w:space="0" w:color="auto"/>
              <w:right w:val="single" w:sz="4" w:space="0" w:color="auto"/>
            </w:tcBorders>
            <w:vAlign w:val="center"/>
          </w:tcPr>
          <w:p w14:paraId="3A9630C2" w14:textId="77777777" w:rsidR="003C4AF9" w:rsidRPr="003C4AF9" w:rsidRDefault="003C4AF9" w:rsidP="00111A17">
            <w:pPr>
              <w:spacing w:line="240" w:lineRule="auto"/>
              <w:ind w:firstLine="35"/>
              <w:jc w:val="center"/>
              <w:rPr>
                <w:rFonts w:cs="Arial"/>
                <w:sz w:val="20"/>
              </w:rPr>
            </w:pPr>
            <w:r w:rsidRPr="003C4AF9">
              <w:rPr>
                <w:rFonts w:cs="Arial"/>
                <w:sz w:val="20"/>
              </w:rPr>
              <w:t>1</w:t>
            </w:r>
          </w:p>
        </w:tc>
        <w:tc>
          <w:tcPr>
            <w:tcW w:w="858" w:type="pct"/>
            <w:tcBorders>
              <w:top w:val="single" w:sz="4" w:space="0" w:color="auto"/>
              <w:left w:val="single" w:sz="4" w:space="0" w:color="auto"/>
              <w:bottom w:val="single" w:sz="4" w:space="0" w:color="auto"/>
              <w:right w:val="single" w:sz="4" w:space="0" w:color="auto"/>
            </w:tcBorders>
            <w:vAlign w:val="center"/>
          </w:tcPr>
          <w:p w14:paraId="6549CEFD" w14:textId="0D625642" w:rsidR="003C4AF9" w:rsidRPr="0079330E" w:rsidRDefault="0079330E" w:rsidP="00111A17">
            <w:pPr>
              <w:spacing w:line="240" w:lineRule="auto"/>
              <w:ind w:firstLine="0"/>
              <w:jc w:val="center"/>
              <w:rPr>
                <w:rFonts w:cs="Arial"/>
                <w:sz w:val="20"/>
                <w:szCs w:val="20"/>
              </w:rPr>
            </w:pPr>
            <w:r w:rsidRPr="0079330E">
              <w:rPr>
                <w:rFonts w:cs="Arial"/>
                <w:sz w:val="20"/>
                <w:szCs w:val="20"/>
              </w:rPr>
              <w:t>0,5254</w:t>
            </w:r>
          </w:p>
        </w:tc>
        <w:tc>
          <w:tcPr>
            <w:tcW w:w="803" w:type="pct"/>
            <w:tcBorders>
              <w:top w:val="single" w:sz="4" w:space="0" w:color="auto"/>
              <w:left w:val="single" w:sz="4" w:space="0" w:color="auto"/>
              <w:bottom w:val="single" w:sz="4" w:space="0" w:color="auto"/>
              <w:right w:val="nil"/>
            </w:tcBorders>
            <w:vAlign w:val="center"/>
          </w:tcPr>
          <w:p w14:paraId="410A2D92" w14:textId="438331BB" w:rsidR="003C4AF9" w:rsidRPr="0079330E" w:rsidRDefault="0079330E" w:rsidP="00111A17">
            <w:pPr>
              <w:spacing w:line="240" w:lineRule="auto"/>
              <w:ind w:firstLine="0"/>
              <w:jc w:val="center"/>
              <w:rPr>
                <w:rFonts w:cs="Arial"/>
                <w:sz w:val="20"/>
                <w:szCs w:val="20"/>
              </w:rPr>
            </w:pPr>
            <w:r>
              <w:rPr>
                <w:rFonts w:cs="Arial"/>
                <w:sz w:val="20"/>
                <w:szCs w:val="20"/>
              </w:rPr>
              <w:t>9,09</w:t>
            </w:r>
          </w:p>
        </w:tc>
      </w:tr>
      <w:tr w:rsidR="003C4AF9" w:rsidRPr="003C4AF9" w14:paraId="0498D711" w14:textId="77777777" w:rsidTr="0079330E">
        <w:trPr>
          <w:cantSplit/>
          <w:trHeight w:val="314"/>
          <w:jc w:val="center"/>
        </w:trPr>
        <w:tc>
          <w:tcPr>
            <w:tcW w:w="4197" w:type="pct"/>
            <w:gridSpan w:val="5"/>
            <w:tcBorders>
              <w:top w:val="single" w:sz="4" w:space="0" w:color="auto"/>
              <w:left w:val="nil"/>
              <w:bottom w:val="single" w:sz="4" w:space="0" w:color="auto"/>
              <w:right w:val="single" w:sz="4" w:space="0" w:color="auto"/>
            </w:tcBorders>
            <w:vAlign w:val="center"/>
            <w:hideMark/>
          </w:tcPr>
          <w:p w14:paraId="445C7EE5" w14:textId="77777777" w:rsidR="003C4AF9" w:rsidRPr="00DA6653" w:rsidRDefault="003C4AF9" w:rsidP="00111A17">
            <w:pPr>
              <w:spacing w:line="240" w:lineRule="auto"/>
              <w:ind w:firstLine="35"/>
              <w:jc w:val="left"/>
              <w:rPr>
                <w:rFonts w:cs="Arial"/>
                <w:sz w:val="20"/>
                <w:highlight w:val="yellow"/>
              </w:rPr>
            </w:pPr>
            <w:r w:rsidRPr="0079330E">
              <w:rPr>
                <w:rFonts w:cs="Arial"/>
                <w:sz w:val="20"/>
              </w:rPr>
              <w:t>Всего:</w:t>
            </w:r>
          </w:p>
        </w:tc>
        <w:tc>
          <w:tcPr>
            <w:tcW w:w="803" w:type="pct"/>
            <w:tcBorders>
              <w:top w:val="single" w:sz="4" w:space="0" w:color="auto"/>
              <w:left w:val="single" w:sz="4" w:space="0" w:color="auto"/>
              <w:bottom w:val="single" w:sz="4" w:space="0" w:color="auto"/>
              <w:right w:val="nil"/>
            </w:tcBorders>
            <w:vAlign w:val="center"/>
          </w:tcPr>
          <w:p w14:paraId="73545048" w14:textId="1B179D31" w:rsidR="003C4AF9" w:rsidRPr="0079330E" w:rsidRDefault="0079330E" w:rsidP="00111A17">
            <w:pPr>
              <w:spacing w:line="240" w:lineRule="auto"/>
              <w:ind w:firstLine="0"/>
              <w:jc w:val="center"/>
              <w:rPr>
                <w:rFonts w:cs="Arial"/>
                <w:sz w:val="20"/>
                <w:szCs w:val="20"/>
              </w:rPr>
            </w:pPr>
            <w:r>
              <w:rPr>
                <w:rFonts w:cs="Arial"/>
                <w:sz w:val="20"/>
                <w:szCs w:val="20"/>
              </w:rPr>
              <w:t>5400,31</w:t>
            </w:r>
          </w:p>
        </w:tc>
      </w:tr>
    </w:tbl>
    <w:p w14:paraId="767F52DB" w14:textId="77777777" w:rsidR="00111A17" w:rsidRPr="003C4AF9" w:rsidRDefault="00111A17" w:rsidP="00111A17">
      <w:pPr>
        <w:spacing w:before="240"/>
        <w:contextualSpacing/>
        <w:rPr>
          <w:rFonts w:cs="Arial"/>
        </w:rPr>
      </w:pPr>
    </w:p>
    <w:p w14:paraId="0D9A97CB" w14:textId="14625F2A" w:rsidR="00111A17" w:rsidRPr="003C4AF9" w:rsidRDefault="00111A17" w:rsidP="00111A17">
      <w:pPr>
        <w:spacing w:before="240" w:line="312" w:lineRule="auto"/>
        <w:contextualSpacing/>
        <w:rPr>
          <w:rFonts w:cs="Arial"/>
        </w:rPr>
      </w:pPr>
      <w:r w:rsidRPr="003C4AF9">
        <w:rPr>
          <w:rFonts w:cs="Arial"/>
        </w:rPr>
        <w:t xml:space="preserve">Единовременные компенсационные платежи за размещение отходов в период </w:t>
      </w:r>
      <w:r w:rsidRPr="003C4AF9">
        <w:rPr>
          <w:rFonts w:eastAsia="Calibri" w:cs="Arial"/>
          <w:spacing w:val="-6"/>
        </w:rPr>
        <w:t xml:space="preserve">строительства и </w:t>
      </w:r>
      <w:r w:rsidRPr="0079330E">
        <w:rPr>
          <w:rFonts w:eastAsia="Calibri" w:cs="Arial"/>
          <w:spacing w:val="-6"/>
        </w:rPr>
        <w:t xml:space="preserve">рекультивации </w:t>
      </w:r>
      <w:r w:rsidR="003C4AF9" w:rsidRPr="0079330E">
        <w:rPr>
          <w:rFonts w:cs="Arial"/>
        </w:rPr>
        <w:t xml:space="preserve">составят </w:t>
      </w:r>
      <w:r w:rsidR="0079330E" w:rsidRPr="0079330E">
        <w:rPr>
          <w:rFonts w:cs="Arial"/>
        </w:rPr>
        <w:t>5</w:t>
      </w:r>
      <w:r w:rsidR="0079330E">
        <w:rPr>
          <w:rFonts w:cs="Arial"/>
        </w:rPr>
        <w:t> </w:t>
      </w:r>
      <w:r w:rsidR="0079330E" w:rsidRPr="0079330E">
        <w:rPr>
          <w:rFonts w:cs="Arial"/>
        </w:rPr>
        <w:t>400,31</w:t>
      </w:r>
      <w:r w:rsidR="003C4AF9" w:rsidRPr="0079330E">
        <w:rPr>
          <w:rFonts w:cs="Arial"/>
        </w:rPr>
        <w:t xml:space="preserve"> рублей</w:t>
      </w:r>
      <w:r w:rsidRPr="0079330E">
        <w:rPr>
          <w:rFonts w:cs="Arial"/>
        </w:rPr>
        <w:t>.</w:t>
      </w:r>
    </w:p>
    <w:p w14:paraId="7EBE0083" w14:textId="6F9DDFD0" w:rsidR="00111A17" w:rsidRPr="003C4AF9" w:rsidRDefault="00111A17" w:rsidP="00111A17">
      <w:pPr>
        <w:spacing w:line="312" w:lineRule="auto"/>
        <w:rPr>
          <w:rFonts w:cs="Arial"/>
          <w:spacing w:val="-8"/>
        </w:rPr>
      </w:pPr>
      <w:r w:rsidRPr="003C4AF9">
        <w:rPr>
          <w:rFonts w:cs="Arial"/>
        </w:rPr>
        <w:t>Расчет платы за размещение отходов на этапе эксплуатации шламовых амбаров</w:t>
      </w:r>
      <w:r w:rsidRPr="003C4AF9">
        <w:rPr>
          <w:rFonts w:cs="Arial"/>
          <w:spacing w:val="-8"/>
        </w:rPr>
        <w:t xml:space="preserve"> в таблице </w:t>
      </w:r>
      <w:r w:rsidR="0053261F" w:rsidRPr="003C4AF9">
        <w:rPr>
          <w:rFonts w:cs="Arial"/>
          <w:spacing w:val="-8"/>
        </w:rPr>
        <w:fldChar w:fldCharType="begin"/>
      </w:r>
      <w:r w:rsidR="0053261F" w:rsidRPr="003C4AF9">
        <w:rPr>
          <w:rFonts w:cs="Arial"/>
          <w:spacing w:val="-8"/>
        </w:rPr>
        <w:instrText xml:space="preserve"> REF _Ref468107401 \h  \* MERGEFORMAT </w:instrText>
      </w:r>
      <w:r w:rsidR="0053261F" w:rsidRPr="003C4AF9">
        <w:rPr>
          <w:rFonts w:cs="Arial"/>
          <w:spacing w:val="-8"/>
        </w:rPr>
      </w:r>
      <w:r w:rsidR="0053261F" w:rsidRPr="003C4AF9">
        <w:rPr>
          <w:rFonts w:cs="Arial"/>
          <w:spacing w:val="-8"/>
        </w:rPr>
        <w:fldChar w:fldCharType="separate"/>
      </w:r>
      <w:r w:rsidR="0017121E" w:rsidRPr="0017121E">
        <w:rPr>
          <w:vanish/>
        </w:rPr>
        <w:t>Таблица</w:t>
      </w:r>
      <w:r w:rsidR="0017121E" w:rsidRPr="0017121E">
        <w:t xml:space="preserve"> </w:t>
      </w:r>
      <w:r w:rsidR="0017121E" w:rsidRPr="0017121E">
        <w:rPr>
          <w:noProof/>
        </w:rPr>
        <w:t>8</w:t>
      </w:r>
      <w:r w:rsidR="0017121E" w:rsidRPr="0017121E">
        <w:t>.</w:t>
      </w:r>
      <w:r w:rsidR="0017121E" w:rsidRPr="0017121E">
        <w:rPr>
          <w:noProof/>
        </w:rPr>
        <w:t>4</w:t>
      </w:r>
      <w:r w:rsidR="0053261F" w:rsidRPr="003C4AF9">
        <w:rPr>
          <w:rFonts w:cs="Arial"/>
          <w:spacing w:val="-8"/>
        </w:rPr>
        <w:fldChar w:fldCharType="end"/>
      </w:r>
      <w:r w:rsidRPr="003C4AF9">
        <w:rPr>
          <w:rFonts w:cs="Arial"/>
          <w:spacing w:val="-8"/>
        </w:rPr>
        <w:t>.</w:t>
      </w:r>
    </w:p>
    <w:p w14:paraId="5A26A384" w14:textId="77777777" w:rsidR="00111A17" w:rsidRPr="003C4AF9" w:rsidRDefault="00111A17" w:rsidP="00111A17">
      <w:pPr>
        <w:spacing w:before="220"/>
        <w:ind w:left="1588" w:hanging="1588"/>
        <w:rPr>
          <w:rFonts w:eastAsia="Calibri" w:cs="Arial"/>
          <w:b/>
          <w:bCs/>
          <w:sz w:val="20"/>
          <w:szCs w:val="20"/>
        </w:rPr>
      </w:pPr>
      <w:bookmarkStart w:id="356" w:name="_Ref468107401"/>
      <w:r w:rsidRPr="003C4AF9">
        <w:rPr>
          <w:b/>
          <w:sz w:val="20"/>
          <w:szCs w:val="20"/>
        </w:rPr>
        <w:t xml:space="preserve">Таблица </w:t>
      </w:r>
      <w:r w:rsidRPr="003C4AF9">
        <w:rPr>
          <w:b/>
          <w:sz w:val="20"/>
          <w:szCs w:val="20"/>
        </w:rPr>
        <w:fldChar w:fldCharType="begin"/>
      </w:r>
      <w:r w:rsidRPr="003C4AF9">
        <w:rPr>
          <w:b/>
          <w:sz w:val="20"/>
          <w:szCs w:val="20"/>
        </w:rPr>
        <w:instrText xml:space="preserve"> STYLEREF 1 \s </w:instrText>
      </w:r>
      <w:r w:rsidRPr="003C4AF9">
        <w:rPr>
          <w:b/>
          <w:sz w:val="20"/>
          <w:szCs w:val="20"/>
        </w:rPr>
        <w:fldChar w:fldCharType="separate"/>
      </w:r>
      <w:r w:rsidR="0017121E">
        <w:rPr>
          <w:b/>
          <w:noProof/>
          <w:sz w:val="20"/>
          <w:szCs w:val="20"/>
        </w:rPr>
        <w:t>8</w:t>
      </w:r>
      <w:r w:rsidRPr="003C4AF9">
        <w:rPr>
          <w:b/>
          <w:sz w:val="20"/>
          <w:szCs w:val="20"/>
        </w:rPr>
        <w:fldChar w:fldCharType="end"/>
      </w:r>
      <w:r w:rsidRPr="003C4AF9">
        <w:rPr>
          <w:b/>
          <w:sz w:val="20"/>
          <w:szCs w:val="20"/>
        </w:rPr>
        <w:t>.</w:t>
      </w:r>
      <w:r w:rsidRPr="003C4AF9">
        <w:rPr>
          <w:b/>
          <w:sz w:val="20"/>
          <w:szCs w:val="20"/>
        </w:rPr>
        <w:fldChar w:fldCharType="begin"/>
      </w:r>
      <w:r w:rsidRPr="003C4AF9">
        <w:rPr>
          <w:b/>
          <w:sz w:val="20"/>
          <w:szCs w:val="20"/>
        </w:rPr>
        <w:instrText xml:space="preserve"> SEQ Таблица \* ARABIC \s 1 </w:instrText>
      </w:r>
      <w:r w:rsidRPr="003C4AF9">
        <w:rPr>
          <w:b/>
          <w:sz w:val="20"/>
          <w:szCs w:val="20"/>
        </w:rPr>
        <w:fldChar w:fldCharType="separate"/>
      </w:r>
      <w:r w:rsidR="0017121E">
        <w:rPr>
          <w:b/>
          <w:noProof/>
          <w:sz w:val="20"/>
          <w:szCs w:val="20"/>
        </w:rPr>
        <w:t>4</w:t>
      </w:r>
      <w:r w:rsidRPr="003C4AF9">
        <w:rPr>
          <w:b/>
          <w:sz w:val="20"/>
          <w:szCs w:val="20"/>
        </w:rPr>
        <w:fldChar w:fldCharType="end"/>
      </w:r>
      <w:bookmarkEnd w:id="356"/>
      <w:r w:rsidRPr="003C4AF9">
        <w:rPr>
          <w:b/>
          <w:noProof/>
          <w:sz w:val="20"/>
          <w:szCs w:val="20"/>
        </w:rPr>
        <w:t xml:space="preserve"> </w:t>
      </w:r>
      <w:r w:rsidRPr="003C4AF9">
        <w:rPr>
          <w:rFonts w:eastAsia="Calibri" w:cs="Arial"/>
          <w:b/>
          <w:bCs/>
          <w:sz w:val="20"/>
          <w:szCs w:val="20"/>
        </w:rPr>
        <w:t xml:space="preserve">- Плата за размещение отходов на этапе эксплуатации шламовых амбаров </w:t>
      </w:r>
    </w:p>
    <w:tbl>
      <w:tblPr>
        <w:tblW w:w="9859" w:type="dxa"/>
        <w:jc w:val="center"/>
        <w:tblInd w:w="-66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759"/>
        <w:gridCol w:w="1134"/>
        <w:gridCol w:w="1134"/>
        <w:gridCol w:w="566"/>
        <w:gridCol w:w="1706"/>
        <w:gridCol w:w="1560"/>
      </w:tblGrid>
      <w:tr w:rsidR="00111A17" w:rsidRPr="003C4AF9" w14:paraId="53E4CC4A" w14:textId="77777777" w:rsidTr="00111A17">
        <w:trPr>
          <w:cantSplit/>
          <w:trHeight w:val="690"/>
          <w:tblHeader/>
          <w:jc w:val="center"/>
        </w:trPr>
        <w:tc>
          <w:tcPr>
            <w:tcW w:w="1907" w:type="pct"/>
            <w:tcBorders>
              <w:top w:val="single" w:sz="4" w:space="0" w:color="auto"/>
              <w:left w:val="nil"/>
              <w:right w:val="single" w:sz="4" w:space="0" w:color="auto"/>
            </w:tcBorders>
            <w:vAlign w:val="center"/>
            <w:hideMark/>
          </w:tcPr>
          <w:p w14:paraId="175BD799" w14:textId="77777777" w:rsidR="00111A17" w:rsidRPr="003C4AF9" w:rsidRDefault="00111A17" w:rsidP="00111A17">
            <w:pPr>
              <w:spacing w:line="240" w:lineRule="auto"/>
              <w:ind w:firstLine="35"/>
              <w:jc w:val="center"/>
              <w:rPr>
                <w:rFonts w:cs="Arial"/>
                <w:b/>
                <w:sz w:val="20"/>
              </w:rPr>
            </w:pPr>
            <w:r w:rsidRPr="003C4AF9">
              <w:rPr>
                <w:rFonts w:cs="Arial"/>
                <w:sz w:val="20"/>
              </w:rPr>
              <w:t>Наименование отходов</w:t>
            </w:r>
          </w:p>
        </w:tc>
        <w:tc>
          <w:tcPr>
            <w:tcW w:w="575" w:type="pct"/>
            <w:tcBorders>
              <w:top w:val="single" w:sz="4" w:space="0" w:color="auto"/>
              <w:left w:val="single" w:sz="4" w:space="0" w:color="auto"/>
              <w:right w:val="single" w:sz="4" w:space="0" w:color="auto"/>
            </w:tcBorders>
            <w:vAlign w:val="center"/>
            <w:hideMark/>
          </w:tcPr>
          <w:p w14:paraId="396AB77D" w14:textId="77777777" w:rsidR="00111A17" w:rsidRPr="003C4AF9" w:rsidRDefault="00111A17" w:rsidP="00111A17">
            <w:pPr>
              <w:spacing w:line="240" w:lineRule="auto"/>
              <w:ind w:firstLine="35"/>
              <w:jc w:val="center"/>
              <w:rPr>
                <w:rFonts w:cs="Arial"/>
                <w:b/>
                <w:sz w:val="20"/>
              </w:rPr>
            </w:pPr>
            <w:r w:rsidRPr="003C4AF9">
              <w:rPr>
                <w:rFonts w:cs="Arial"/>
                <w:sz w:val="20"/>
              </w:rPr>
              <w:t>Класс опасн</w:t>
            </w:r>
            <w:r w:rsidRPr="003C4AF9">
              <w:rPr>
                <w:rFonts w:cs="Arial"/>
                <w:sz w:val="20"/>
              </w:rPr>
              <w:t>о</w:t>
            </w:r>
            <w:r w:rsidRPr="003C4AF9">
              <w:rPr>
                <w:rFonts w:cs="Arial"/>
                <w:sz w:val="20"/>
              </w:rPr>
              <w:t>сти</w:t>
            </w:r>
          </w:p>
        </w:tc>
        <w:tc>
          <w:tcPr>
            <w:tcW w:w="575" w:type="pct"/>
            <w:tcBorders>
              <w:top w:val="single" w:sz="4" w:space="0" w:color="auto"/>
              <w:left w:val="single" w:sz="4" w:space="0" w:color="auto"/>
              <w:right w:val="single" w:sz="4" w:space="0" w:color="auto"/>
            </w:tcBorders>
            <w:vAlign w:val="center"/>
            <w:hideMark/>
          </w:tcPr>
          <w:p w14:paraId="4E0E0502" w14:textId="77777777" w:rsidR="00111A17" w:rsidRPr="003C4AF9" w:rsidRDefault="00111A17" w:rsidP="00111A17">
            <w:pPr>
              <w:spacing w:line="240" w:lineRule="auto"/>
              <w:ind w:firstLine="35"/>
              <w:jc w:val="center"/>
              <w:rPr>
                <w:rFonts w:cs="Arial"/>
                <w:b/>
                <w:sz w:val="20"/>
              </w:rPr>
            </w:pPr>
            <w:r w:rsidRPr="003C4AF9">
              <w:rPr>
                <w:rFonts w:cs="Arial"/>
                <w:sz w:val="20"/>
              </w:rPr>
              <w:t>Норм</w:t>
            </w:r>
            <w:r w:rsidRPr="003C4AF9">
              <w:rPr>
                <w:rFonts w:cs="Arial"/>
                <w:sz w:val="20"/>
              </w:rPr>
              <w:t>а</w:t>
            </w:r>
            <w:r w:rsidRPr="003C4AF9">
              <w:rPr>
                <w:rFonts w:cs="Arial"/>
                <w:sz w:val="20"/>
              </w:rPr>
              <w:t>тив, руб./т</w:t>
            </w:r>
          </w:p>
        </w:tc>
        <w:tc>
          <w:tcPr>
            <w:tcW w:w="287" w:type="pct"/>
            <w:tcBorders>
              <w:top w:val="single" w:sz="4" w:space="0" w:color="auto"/>
              <w:left w:val="single" w:sz="4" w:space="0" w:color="auto"/>
              <w:right w:val="single" w:sz="4" w:space="0" w:color="auto"/>
            </w:tcBorders>
            <w:vAlign w:val="center"/>
            <w:hideMark/>
          </w:tcPr>
          <w:p w14:paraId="0AE30C53" w14:textId="77777777" w:rsidR="00111A17" w:rsidRPr="003C4AF9" w:rsidRDefault="00111A17" w:rsidP="00111A17">
            <w:pPr>
              <w:spacing w:line="240" w:lineRule="auto"/>
              <w:ind w:firstLine="35"/>
              <w:jc w:val="center"/>
              <w:rPr>
                <w:rFonts w:cs="Arial"/>
                <w:b/>
                <w:sz w:val="20"/>
              </w:rPr>
            </w:pPr>
            <w:r w:rsidRPr="003C4AF9">
              <w:rPr>
                <w:rFonts w:cs="Arial"/>
                <w:sz w:val="20"/>
              </w:rPr>
              <w:t>К</w:t>
            </w:r>
          </w:p>
        </w:tc>
        <w:tc>
          <w:tcPr>
            <w:tcW w:w="864" w:type="pct"/>
            <w:tcBorders>
              <w:top w:val="single" w:sz="4" w:space="0" w:color="auto"/>
              <w:left w:val="single" w:sz="4" w:space="0" w:color="auto"/>
              <w:right w:val="single" w:sz="4" w:space="0" w:color="auto"/>
            </w:tcBorders>
            <w:vAlign w:val="center"/>
            <w:hideMark/>
          </w:tcPr>
          <w:p w14:paraId="435C8386" w14:textId="77777777" w:rsidR="00111A17" w:rsidRPr="003C4AF9" w:rsidRDefault="00111A17" w:rsidP="00111A17">
            <w:pPr>
              <w:spacing w:line="240" w:lineRule="auto"/>
              <w:ind w:firstLine="35"/>
              <w:jc w:val="center"/>
              <w:rPr>
                <w:rFonts w:cs="Arial"/>
                <w:sz w:val="20"/>
              </w:rPr>
            </w:pPr>
            <w:r w:rsidRPr="003C4AF9">
              <w:rPr>
                <w:rFonts w:cs="Arial"/>
                <w:sz w:val="20"/>
              </w:rPr>
              <w:t>Количество, т</w:t>
            </w:r>
          </w:p>
          <w:p w14:paraId="4F2E8E6F" w14:textId="3898DAEA" w:rsidR="00111A17" w:rsidRPr="003C4AF9" w:rsidRDefault="00111A17" w:rsidP="00111A17">
            <w:pPr>
              <w:spacing w:line="240" w:lineRule="auto"/>
              <w:ind w:firstLine="35"/>
              <w:jc w:val="center"/>
              <w:rPr>
                <w:rFonts w:cs="Arial"/>
                <w:b/>
                <w:sz w:val="20"/>
              </w:rPr>
            </w:pPr>
          </w:p>
        </w:tc>
        <w:tc>
          <w:tcPr>
            <w:tcW w:w="791" w:type="pct"/>
            <w:tcBorders>
              <w:top w:val="single" w:sz="4" w:space="0" w:color="auto"/>
              <w:left w:val="single" w:sz="4" w:space="0" w:color="auto"/>
              <w:right w:val="nil"/>
            </w:tcBorders>
            <w:vAlign w:val="center"/>
            <w:hideMark/>
          </w:tcPr>
          <w:p w14:paraId="481B2199" w14:textId="5B1326E3" w:rsidR="00111A17" w:rsidRPr="003C4AF9" w:rsidRDefault="00111A17" w:rsidP="003C4AF9">
            <w:pPr>
              <w:spacing w:line="240" w:lineRule="auto"/>
              <w:ind w:firstLine="35"/>
              <w:jc w:val="center"/>
              <w:rPr>
                <w:rFonts w:cs="Arial"/>
                <w:b/>
                <w:sz w:val="20"/>
              </w:rPr>
            </w:pPr>
            <w:r w:rsidRPr="003C4AF9">
              <w:rPr>
                <w:rFonts w:cs="Arial"/>
                <w:sz w:val="20"/>
              </w:rPr>
              <w:t xml:space="preserve">Плата, руб. </w:t>
            </w:r>
          </w:p>
        </w:tc>
      </w:tr>
      <w:tr w:rsidR="00111A17" w:rsidRPr="003C4AF9" w14:paraId="267E53B1" w14:textId="77777777" w:rsidTr="00111A17">
        <w:trPr>
          <w:cantSplit/>
          <w:trHeight w:val="20"/>
          <w:jc w:val="center"/>
        </w:trPr>
        <w:tc>
          <w:tcPr>
            <w:tcW w:w="1907" w:type="pct"/>
            <w:tcBorders>
              <w:top w:val="single" w:sz="4" w:space="0" w:color="auto"/>
              <w:left w:val="nil"/>
              <w:bottom w:val="single" w:sz="4" w:space="0" w:color="auto"/>
              <w:right w:val="single" w:sz="4" w:space="0" w:color="auto"/>
            </w:tcBorders>
            <w:vAlign w:val="center"/>
          </w:tcPr>
          <w:p w14:paraId="0B7E0755" w14:textId="77777777" w:rsidR="00111A17" w:rsidRPr="003C4AF9" w:rsidRDefault="00111A17" w:rsidP="00111A17">
            <w:pPr>
              <w:spacing w:line="240" w:lineRule="auto"/>
              <w:ind w:firstLine="0"/>
              <w:rPr>
                <w:rFonts w:cs="Arial"/>
                <w:sz w:val="20"/>
                <w:szCs w:val="20"/>
              </w:rPr>
            </w:pPr>
            <w:r w:rsidRPr="003C4AF9">
              <w:rPr>
                <w:rFonts w:cs="Arial"/>
                <w:sz w:val="20"/>
                <w:szCs w:val="20"/>
              </w:rPr>
              <w:t>Шламы буровые при бурении, св</w:t>
            </w:r>
            <w:r w:rsidRPr="003C4AF9">
              <w:rPr>
                <w:rFonts w:cs="Arial"/>
                <w:sz w:val="20"/>
                <w:szCs w:val="20"/>
              </w:rPr>
              <w:t>я</w:t>
            </w:r>
            <w:r w:rsidRPr="003C4AF9">
              <w:rPr>
                <w:rFonts w:cs="Arial"/>
                <w:sz w:val="20"/>
                <w:szCs w:val="20"/>
              </w:rPr>
              <w:t>занном с добычей сырой нефти, м</w:t>
            </w:r>
            <w:r w:rsidRPr="003C4AF9">
              <w:rPr>
                <w:rFonts w:cs="Arial"/>
                <w:sz w:val="20"/>
                <w:szCs w:val="20"/>
              </w:rPr>
              <w:t>а</w:t>
            </w:r>
            <w:r w:rsidRPr="003C4AF9">
              <w:rPr>
                <w:rFonts w:cs="Arial"/>
                <w:sz w:val="20"/>
                <w:szCs w:val="20"/>
              </w:rPr>
              <w:t>лоопасные</w:t>
            </w:r>
          </w:p>
        </w:tc>
        <w:tc>
          <w:tcPr>
            <w:tcW w:w="575" w:type="pct"/>
            <w:tcBorders>
              <w:top w:val="single" w:sz="4" w:space="0" w:color="auto"/>
              <w:left w:val="single" w:sz="4" w:space="0" w:color="auto"/>
              <w:bottom w:val="single" w:sz="4" w:space="0" w:color="auto"/>
              <w:right w:val="single" w:sz="4" w:space="0" w:color="auto"/>
            </w:tcBorders>
            <w:vAlign w:val="center"/>
          </w:tcPr>
          <w:p w14:paraId="7CEBF030" w14:textId="77777777" w:rsidR="00111A17" w:rsidRPr="003C4AF9" w:rsidRDefault="00111A17" w:rsidP="00111A17">
            <w:pPr>
              <w:spacing w:line="240" w:lineRule="auto"/>
              <w:ind w:firstLine="35"/>
              <w:jc w:val="center"/>
              <w:rPr>
                <w:rFonts w:cs="Arial"/>
                <w:sz w:val="20"/>
              </w:rPr>
            </w:pPr>
            <w:r w:rsidRPr="003C4AF9">
              <w:rPr>
                <w:rFonts w:cs="Arial"/>
                <w:sz w:val="20"/>
              </w:rPr>
              <w:t>4</w:t>
            </w:r>
          </w:p>
        </w:tc>
        <w:tc>
          <w:tcPr>
            <w:tcW w:w="575" w:type="pct"/>
            <w:tcBorders>
              <w:top w:val="single" w:sz="4" w:space="0" w:color="auto"/>
              <w:left w:val="single" w:sz="4" w:space="0" w:color="auto"/>
              <w:bottom w:val="single" w:sz="4" w:space="0" w:color="auto"/>
              <w:right w:val="single" w:sz="4" w:space="0" w:color="auto"/>
            </w:tcBorders>
            <w:vAlign w:val="center"/>
          </w:tcPr>
          <w:p w14:paraId="026A5701" w14:textId="77777777" w:rsidR="00111A17" w:rsidRPr="0079330E" w:rsidRDefault="00111A17" w:rsidP="00111A17">
            <w:pPr>
              <w:spacing w:line="240" w:lineRule="auto"/>
              <w:ind w:firstLine="35"/>
              <w:jc w:val="center"/>
              <w:rPr>
                <w:rFonts w:cs="Arial"/>
                <w:sz w:val="20"/>
                <w:szCs w:val="20"/>
              </w:rPr>
            </w:pPr>
            <w:r w:rsidRPr="0079330E">
              <w:rPr>
                <w:rFonts w:cs="Arial"/>
                <w:sz w:val="20"/>
                <w:szCs w:val="20"/>
              </w:rPr>
              <w:t>663,2</w:t>
            </w:r>
          </w:p>
        </w:tc>
        <w:tc>
          <w:tcPr>
            <w:tcW w:w="287" w:type="pct"/>
            <w:tcBorders>
              <w:top w:val="single" w:sz="4" w:space="0" w:color="auto"/>
              <w:left w:val="single" w:sz="4" w:space="0" w:color="auto"/>
              <w:bottom w:val="single" w:sz="4" w:space="0" w:color="auto"/>
              <w:right w:val="single" w:sz="4" w:space="0" w:color="auto"/>
            </w:tcBorders>
            <w:vAlign w:val="center"/>
          </w:tcPr>
          <w:p w14:paraId="449874B0" w14:textId="77777777" w:rsidR="00111A17" w:rsidRPr="0079330E" w:rsidRDefault="00111A17" w:rsidP="00111A17">
            <w:pPr>
              <w:spacing w:line="240" w:lineRule="auto"/>
              <w:ind w:firstLine="35"/>
              <w:jc w:val="center"/>
              <w:rPr>
                <w:rFonts w:cs="Arial"/>
                <w:sz w:val="20"/>
              </w:rPr>
            </w:pPr>
            <w:r w:rsidRPr="0079330E">
              <w:rPr>
                <w:rFonts w:cs="Arial"/>
                <w:sz w:val="20"/>
              </w:rPr>
              <w:t>1</w:t>
            </w:r>
          </w:p>
        </w:tc>
        <w:tc>
          <w:tcPr>
            <w:tcW w:w="864" w:type="pct"/>
            <w:tcBorders>
              <w:top w:val="single" w:sz="4" w:space="0" w:color="auto"/>
              <w:left w:val="single" w:sz="4" w:space="0" w:color="auto"/>
              <w:bottom w:val="single" w:sz="4" w:space="0" w:color="auto"/>
              <w:right w:val="single" w:sz="4" w:space="0" w:color="auto"/>
            </w:tcBorders>
            <w:vAlign w:val="center"/>
          </w:tcPr>
          <w:p w14:paraId="27C16E0A" w14:textId="165CEAB1" w:rsidR="00111A17" w:rsidRPr="0079330E" w:rsidRDefault="0079330E" w:rsidP="00111A17">
            <w:pPr>
              <w:spacing w:line="240" w:lineRule="auto"/>
              <w:ind w:firstLine="0"/>
              <w:jc w:val="center"/>
              <w:rPr>
                <w:rFonts w:cs="Arial"/>
                <w:sz w:val="16"/>
                <w:szCs w:val="16"/>
              </w:rPr>
            </w:pPr>
            <w:r w:rsidRPr="0079330E">
              <w:rPr>
                <w:rFonts w:cs="Arial"/>
                <w:sz w:val="20"/>
                <w:szCs w:val="20"/>
              </w:rPr>
              <w:t>76500,00</w:t>
            </w:r>
          </w:p>
        </w:tc>
        <w:tc>
          <w:tcPr>
            <w:tcW w:w="791" w:type="pct"/>
            <w:tcBorders>
              <w:top w:val="single" w:sz="4" w:space="0" w:color="auto"/>
              <w:left w:val="single" w:sz="4" w:space="0" w:color="auto"/>
              <w:bottom w:val="single" w:sz="4" w:space="0" w:color="auto"/>
              <w:right w:val="nil"/>
            </w:tcBorders>
            <w:vAlign w:val="center"/>
          </w:tcPr>
          <w:p w14:paraId="42A747E7" w14:textId="39F7341E" w:rsidR="00111A17" w:rsidRPr="0079330E" w:rsidRDefault="0079330E" w:rsidP="00111A17">
            <w:pPr>
              <w:spacing w:line="240" w:lineRule="auto"/>
              <w:ind w:firstLine="0"/>
              <w:jc w:val="center"/>
              <w:rPr>
                <w:rFonts w:cs="Arial"/>
                <w:sz w:val="20"/>
                <w:szCs w:val="20"/>
              </w:rPr>
            </w:pPr>
            <w:r>
              <w:rPr>
                <w:rFonts w:cs="Arial"/>
                <w:sz w:val="20"/>
                <w:szCs w:val="20"/>
              </w:rPr>
              <w:t>50734800,00</w:t>
            </w:r>
          </w:p>
        </w:tc>
      </w:tr>
      <w:tr w:rsidR="00111A17" w:rsidRPr="003C4AF9" w14:paraId="4210E737" w14:textId="77777777" w:rsidTr="00111A17">
        <w:trPr>
          <w:cantSplit/>
          <w:trHeight w:val="20"/>
          <w:jc w:val="center"/>
        </w:trPr>
        <w:tc>
          <w:tcPr>
            <w:tcW w:w="4209" w:type="pct"/>
            <w:gridSpan w:val="5"/>
            <w:tcBorders>
              <w:top w:val="single" w:sz="4" w:space="0" w:color="auto"/>
              <w:left w:val="nil"/>
              <w:bottom w:val="single" w:sz="4" w:space="0" w:color="auto"/>
              <w:right w:val="single" w:sz="4" w:space="0" w:color="auto"/>
            </w:tcBorders>
            <w:vAlign w:val="center"/>
            <w:hideMark/>
          </w:tcPr>
          <w:p w14:paraId="575D80EB" w14:textId="77777777" w:rsidR="00111A17" w:rsidRPr="00DA6653" w:rsidRDefault="00111A17" w:rsidP="00111A17">
            <w:pPr>
              <w:spacing w:line="240" w:lineRule="auto"/>
              <w:ind w:firstLine="35"/>
              <w:jc w:val="left"/>
              <w:rPr>
                <w:rFonts w:cs="Arial"/>
                <w:sz w:val="20"/>
                <w:highlight w:val="yellow"/>
              </w:rPr>
            </w:pPr>
            <w:r w:rsidRPr="0079330E">
              <w:rPr>
                <w:rFonts w:cs="Arial"/>
                <w:sz w:val="20"/>
              </w:rPr>
              <w:t>Всего:</w:t>
            </w:r>
          </w:p>
        </w:tc>
        <w:tc>
          <w:tcPr>
            <w:tcW w:w="791" w:type="pct"/>
            <w:tcBorders>
              <w:top w:val="single" w:sz="4" w:space="0" w:color="auto"/>
              <w:left w:val="single" w:sz="4" w:space="0" w:color="auto"/>
              <w:bottom w:val="single" w:sz="4" w:space="0" w:color="auto"/>
              <w:right w:val="nil"/>
            </w:tcBorders>
            <w:vAlign w:val="center"/>
          </w:tcPr>
          <w:p w14:paraId="3927AC7C" w14:textId="51221170" w:rsidR="00111A17" w:rsidRPr="0079330E" w:rsidRDefault="0079330E" w:rsidP="00111A17">
            <w:pPr>
              <w:spacing w:line="240" w:lineRule="auto"/>
              <w:ind w:firstLine="0"/>
              <w:jc w:val="center"/>
              <w:rPr>
                <w:rFonts w:cs="Arial"/>
                <w:sz w:val="20"/>
                <w:szCs w:val="20"/>
              </w:rPr>
            </w:pPr>
            <w:r>
              <w:rPr>
                <w:rFonts w:cs="Arial"/>
                <w:sz w:val="20"/>
                <w:szCs w:val="20"/>
              </w:rPr>
              <w:t>50734800,00</w:t>
            </w:r>
          </w:p>
        </w:tc>
      </w:tr>
    </w:tbl>
    <w:p w14:paraId="1D82FE7A" w14:textId="77777777" w:rsidR="00111A17" w:rsidRPr="003C4AF9" w:rsidRDefault="00111A17" w:rsidP="00111A17">
      <w:pPr>
        <w:spacing w:before="240"/>
        <w:contextualSpacing/>
        <w:rPr>
          <w:rFonts w:cs="Arial"/>
        </w:rPr>
      </w:pPr>
      <w:r w:rsidRPr="003C4AF9">
        <w:rPr>
          <w:rFonts w:cs="Arial"/>
        </w:rPr>
        <w:t>В плате за размещение шламов буровых при бурении, связанном с добычей сырой нефти, малоопасные уже учтена плата за размещение вод сточных буровых при бурении, связанном с добычей сырой нефти, малоопасных.</w:t>
      </w:r>
    </w:p>
    <w:p w14:paraId="7380D018" w14:textId="77777777" w:rsidR="00111A17" w:rsidRPr="003C4AF9" w:rsidRDefault="00111A17" w:rsidP="00111A17">
      <w:pPr>
        <w:spacing w:before="240"/>
        <w:contextualSpacing/>
        <w:rPr>
          <w:rFonts w:cs="Arial"/>
        </w:rPr>
      </w:pPr>
      <w:r w:rsidRPr="003C4AF9">
        <w:rPr>
          <w:rFonts w:cs="Arial"/>
        </w:rPr>
        <w:lastRenderedPageBreak/>
        <w:t>Растворы буровые при бурении, нефтяных скважин отработанные малоопасные повторно используются, плата не начисляется.</w:t>
      </w:r>
    </w:p>
    <w:p w14:paraId="2FBC2DF1" w14:textId="77777777" w:rsidR="00111A17" w:rsidRPr="003C4AF9" w:rsidRDefault="00111A17" w:rsidP="00111A17">
      <w:pPr>
        <w:spacing w:before="240"/>
        <w:contextualSpacing/>
        <w:rPr>
          <w:rFonts w:cs="Arial"/>
        </w:rPr>
      </w:pPr>
      <w:r w:rsidRPr="003C4AF9">
        <w:rPr>
          <w:rFonts w:cs="Arial"/>
        </w:rPr>
        <w:t>Мусор от офисных и бытовых помещений организованный несортированный (и</w:t>
      </w:r>
      <w:r w:rsidRPr="003C4AF9">
        <w:rPr>
          <w:rFonts w:cs="Arial"/>
        </w:rPr>
        <w:t>с</w:t>
      </w:r>
      <w:r w:rsidRPr="003C4AF9">
        <w:rPr>
          <w:rFonts w:cs="Arial"/>
        </w:rPr>
        <w:t>ключая крупногабаритный), обтирочный материал, загрязненный нефтью или нефтепр</w:t>
      </w:r>
      <w:r w:rsidRPr="003C4AF9">
        <w:rPr>
          <w:rFonts w:cs="Arial"/>
        </w:rPr>
        <w:t>о</w:t>
      </w:r>
      <w:r w:rsidRPr="003C4AF9">
        <w:rPr>
          <w:rFonts w:cs="Arial"/>
        </w:rPr>
        <w:t>дуктами (содержание нефти или нефтепродуктов менее 15%), упаковка из бумаги и/или картона, загрязненная цементом подлежат обезвреживанию , плата не начисляется.</w:t>
      </w:r>
    </w:p>
    <w:p w14:paraId="613B4EE4" w14:textId="182D13EE" w:rsidR="00111A17" w:rsidRPr="003C4AF9" w:rsidRDefault="00111A17" w:rsidP="00111A17">
      <w:pPr>
        <w:spacing w:before="240"/>
        <w:contextualSpacing/>
        <w:rPr>
          <w:rFonts w:cs="Arial"/>
        </w:rPr>
      </w:pPr>
      <w:r w:rsidRPr="003C4AF9">
        <w:rPr>
          <w:rFonts w:cs="Arial"/>
        </w:rPr>
        <w:t xml:space="preserve">Единовременные компенсационные платежи за размещение отходов в период </w:t>
      </w:r>
      <w:r w:rsidRPr="003C4AF9">
        <w:rPr>
          <w:rFonts w:eastAsia="Calibri" w:cs="Arial"/>
          <w:spacing w:val="-6"/>
        </w:rPr>
        <w:t>эк</w:t>
      </w:r>
      <w:r w:rsidRPr="003C4AF9">
        <w:rPr>
          <w:rFonts w:eastAsia="Calibri" w:cs="Arial"/>
          <w:spacing w:val="-6"/>
        </w:rPr>
        <w:t>с</w:t>
      </w:r>
      <w:r w:rsidRPr="003C4AF9">
        <w:rPr>
          <w:rFonts w:eastAsia="Calibri" w:cs="Arial"/>
          <w:spacing w:val="-6"/>
        </w:rPr>
        <w:t xml:space="preserve">плуатации шламовых </w:t>
      </w:r>
      <w:r w:rsidRPr="0079330E">
        <w:rPr>
          <w:rFonts w:eastAsia="Calibri" w:cs="Arial"/>
          <w:spacing w:val="-6"/>
        </w:rPr>
        <w:t>амбаров</w:t>
      </w:r>
      <w:r w:rsidRPr="0079330E">
        <w:rPr>
          <w:rFonts w:cs="Arial"/>
        </w:rPr>
        <w:t xml:space="preserve"> составят </w:t>
      </w:r>
      <w:r w:rsidR="0079330E" w:rsidRPr="0079330E">
        <w:rPr>
          <w:rFonts w:cs="Arial"/>
        </w:rPr>
        <w:t>50</w:t>
      </w:r>
      <w:r w:rsidR="0079330E">
        <w:rPr>
          <w:rFonts w:cs="Arial"/>
        </w:rPr>
        <w:t> </w:t>
      </w:r>
      <w:r w:rsidR="0079330E" w:rsidRPr="0079330E">
        <w:rPr>
          <w:rFonts w:cs="Arial"/>
        </w:rPr>
        <w:t>734</w:t>
      </w:r>
      <w:r w:rsidR="0079330E">
        <w:rPr>
          <w:rFonts w:cs="Arial"/>
        </w:rPr>
        <w:t> </w:t>
      </w:r>
      <w:r w:rsidR="0079330E" w:rsidRPr="0079330E">
        <w:rPr>
          <w:rFonts w:cs="Arial"/>
        </w:rPr>
        <w:t>800,00</w:t>
      </w:r>
      <w:r w:rsidRPr="0079330E">
        <w:rPr>
          <w:rFonts w:cs="Arial"/>
        </w:rPr>
        <w:t xml:space="preserve"> руб.</w:t>
      </w:r>
    </w:p>
    <w:p w14:paraId="1D1091FB" w14:textId="3B4E6096" w:rsidR="00C66EFE" w:rsidRPr="003C4AF9" w:rsidRDefault="00111A17" w:rsidP="00111A17">
      <w:pPr>
        <w:rPr>
          <w:rFonts w:cs="Arial"/>
          <w:spacing w:val="-2"/>
        </w:rPr>
      </w:pPr>
      <w:r w:rsidRPr="003C4AF9">
        <w:t xml:space="preserve">Проведенный расчет является предварительным и не является основанием к </w:t>
      </w:r>
      <w:r w:rsidRPr="003C4AF9">
        <w:rPr>
          <w:rFonts w:cs="Arial"/>
          <w:spacing w:val="-2"/>
        </w:rPr>
        <w:t>пл</w:t>
      </w:r>
      <w:r w:rsidRPr="003C4AF9">
        <w:rPr>
          <w:rFonts w:cs="Arial"/>
          <w:spacing w:val="-2"/>
        </w:rPr>
        <w:t>а</w:t>
      </w:r>
      <w:r w:rsidRPr="003C4AF9">
        <w:rPr>
          <w:rFonts w:cs="Arial"/>
          <w:spacing w:val="-2"/>
        </w:rPr>
        <w:t>тежу за размещение отходов. Точное количество отходов и плата за их размещение опр</w:t>
      </w:r>
      <w:r w:rsidRPr="003C4AF9">
        <w:rPr>
          <w:rFonts w:cs="Arial"/>
          <w:spacing w:val="-2"/>
        </w:rPr>
        <w:t>е</w:t>
      </w:r>
      <w:r w:rsidRPr="003C4AF9">
        <w:rPr>
          <w:rFonts w:cs="Arial"/>
          <w:spacing w:val="-2"/>
        </w:rPr>
        <w:t>деляется эксплуатирующим предприятием по фактическому состоянию.</w:t>
      </w:r>
    </w:p>
    <w:p w14:paraId="504177E8" w14:textId="2DB75013" w:rsidR="00B8563C" w:rsidRPr="003C4AF9" w:rsidRDefault="00B8563C" w:rsidP="00373B12">
      <w:pPr>
        <w:pStyle w:val="2"/>
        <w:ind w:left="709" w:right="-2" w:firstLine="0"/>
      </w:pPr>
      <w:bookmarkStart w:id="357" w:name="_Toc467827352"/>
      <w:bookmarkStart w:id="358" w:name="_Toc504723648"/>
      <w:r w:rsidRPr="003C4AF9">
        <w:t>Оценка возможного ущерба природным ресурсам</w:t>
      </w:r>
      <w:bookmarkEnd w:id="357"/>
      <w:bookmarkEnd w:id="358"/>
    </w:p>
    <w:p w14:paraId="2E5BE9DA" w14:textId="4D227C52" w:rsidR="00B8563C" w:rsidRPr="003C4AF9" w:rsidRDefault="00B8563C" w:rsidP="00B8563C">
      <w:pPr>
        <w:rPr>
          <w:rFonts w:eastAsia="Calibri" w:cs="Arial"/>
          <w:bCs/>
        </w:rPr>
      </w:pPr>
      <w:r w:rsidRPr="003C4AF9">
        <w:rPr>
          <w:rFonts w:eastAsia="Calibri" w:cs="Arial"/>
          <w:bCs/>
        </w:rPr>
        <w:t>Оценка возможного ущерба природным ресурсам настоящим проектом не пред</w:t>
      </w:r>
      <w:r w:rsidRPr="003C4AF9">
        <w:rPr>
          <w:rFonts w:eastAsia="Calibri" w:cs="Arial"/>
          <w:bCs/>
        </w:rPr>
        <w:t>у</w:t>
      </w:r>
      <w:r w:rsidRPr="003C4AF9">
        <w:rPr>
          <w:rFonts w:eastAsia="Calibri" w:cs="Arial"/>
          <w:bCs/>
        </w:rPr>
        <w:t xml:space="preserve">смотрена, так как строительство шламовых амбаров </w:t>
      </w:r>
      <w:r w:rsidR="00785BD6" w:rsidRPr="003C4AF9">
        <w:rPr>
          <w:rFonts w:eastAsia="Calibri" w:cs="Arial"/>
          <w:bCs/>
        </w:rPr>
        <w:t xml:space="preserve">и площадок временного накопления отходов бурения </w:t>
      </w:r>
      <w:r w:rsidRPr="003C4AF9">
        <w:rPr>
          <w:rFonts w:eastAsia="Calibri" w:cs="Arial"/>
          <w:bCs/>
        </w:rPr>
        <w:t>и обезвреживание бурового шлама будет производится на ранее отв</w:t>
      </w:r>
      <w:r w:rsidRPr="003C4AF9">
        <w:rPr>
          <w:rFonts w:eastAsia="Calibri" w:cs="Arial"/>
          <w:bCs/>
        </w:rPr>
        <w:t>е</w:t>
      </w:r>
      <w:r w:rsidRPr="003C4AF9">
        <w:rPr>
          <w:rFonts w:eastAsia="Calibri" w:cs="Arial"/>
          <w:bCs/>
        </w:rPr>
        <w:t>денной территории, на существующих кустовых площадках.</w:t>
      </w:r>
    </w:p>
    <w:p w14:paraId="6C87ACDC" w14:textId="277E0949" w:rsidR="00B8563C" w:rsidRPr="003C4AF9" w:rsidRDefault="00B8563C" w:rsidP="00B8563C">
      <w:r w:rsidRPr="003C4AF9">
        <w:t xml:space="preserve">На данные кустовые площадки имеются согласования Министерства природных ресурсов и экологии Красноярского края, которые представлены в </w:t>
      </w:r>
      <w:r w:rsidR="004F7872" w:rsidRPr="003C4AF9">
        <w:t>п</w:t>
      </w:r>
      <w:r w:rsidRPr="003C4AF9">
        <w:t>риложении К.</w:t>
      </w:r>
    </w:p>
    <w:p w14:paraId="4AE26973" w14:textId="37DD670E" w:rsidR="00370138" w:rsidRPr="003C4AF9" w:rsidRDefault="00370138" w:rsidP="00370138">
      <w:r w:rsidRPr="003C4AF9">
        <w:t>Расчет ущерба рыбному хозяйству выполнен отдельным томом</w:t>
      </w:r>
      <w:r w:rsidR="00785BD6" w:rsidRPr="003C4AF9">
        <w:br/>
      </w:r>
      <w:r w:rsidR="006B014A" w:rsidRPr="003C4AF9">
        <w:t xml:space="preserve"> 1750616/0357Д-01-ПД-700000-ООС5</w:t>
      </w:r>
      <w:r w:rsidRPr="003C4AF9">
        <w:t>. Заключение Федерального агентства по рыболо</w:t>
      </w:r>
      <w:r w:rsidRPr="003C4AF9">
        <w:t>в</w:t>
      </w:r>
      <w:r w:rsidRPr="003C4AF9">
        <w:t>ству Енисейское терр</w:t>
      </w:r>
      <w:r w:rsidR="00DA6653">
        <w:t>иториальное управление №08/2392</w:t>
      </w:r>
      <w:r w:rsidRPr="003C4AF9">
        <w:t xml:space="preserve"> от 20.07.2017 г. о согласовании осуществления деятельности в рамках проектной документации </w:t>
      </w:r>
      <w:r w:rsidR="00063AEA" w:rsidRPr="00612148">
        <w:rPr>
          <w:rFonts w:eastAsia="Calibri"/>
          <w:szCs w:val="24"/>
        </w:rPr>
        <w:t>«</w:t>
      </w:r>
      <w:fldSimple w:instr=" DOCPROPERTY  Subject  \* MERGEFORMAT ">
        <w:r w:rsidR="009D5F08">
          <w:t>"Обустройство Сузу</w:t>
        </w:r>
        <w:r w:rsidR="009D5F08">
          <w:t>н</w:t>
        </w:r>
        <w:r w:rsidR="009D5F08">
          <w:t>ского месторождения. Шламовые амбары кустовых площадок №</w:t>
        </w:r>
        <w:r w:rsidR="009D5F08" w:rsidRPr="009D5F08">
          <w:rPr>
            <w:rFonts w:cs="Arial"/>
          </w:rPr>
          <w:t>2,3,4,5,6,7,8,9,10,11,12,13,14,15,1Г,2Г,6А</w:t>
        </w:r>
        <w:r w:rsidR="009D5F08">
          <w:t>"</w:t>
        </w:r>
        <w:r w:rsidR="009D5F08" w:rsidRPr="009D5F08">
          <w:rPr>
            <w:rFonts w:eastAsia="Calibri"/>
            <w:szCs w:val="24"/>
          </w:rPr>
          <w:t xml:space="preserve"> </w:t>
        </w:r>
        <w:r w:rsidR="009D5F08">
          <w:t>"Этап 1. Шламовые амбары кустовых площ</w:t>
        </w:r>
        <w:r w:rsidR="009D5F08">
          <w:t>а</w:t>
        </w:r>
        <w:r w:rsidR="009D5F08">
          <w:t>док №2, 6, 8, 11, 1Г, 2Г"</w:t>
        </w:r>
      </w:fldSimple>
      <w:r w:rsidR="00063AEA" w:rsidRPr="00612148">
        <w:rPr>
          <w:rFonts w:cs="Arial"/>
        </w:rPr>
        <w:t>»</w:t>
      </w:r>
      <w:r w:rsidRPr="003C4AF9">
        <w:t xml:space="preserve"> представлено в приложении Л.</w:t>
      </w:r>
    </w:p>
    <w:p w14:paraId="5DDA5CF4" w14:textId="77777777" w:rsidR="00EF23B6" w:rsidRPr="003C4AF9" w:rsidRDefault="00EF23B6" w:rsidP="000A78C3">
      <w:pPr>
        <w:ind w:firstLine="0"/>
        <w:rPr>
          <w:rFonts w:cs="Arial"/>
          <w:snapToGrid w:val="0"/>
        </w:rPr>
        <w:sectPr w:rsidR="00EF23B6" w:rsidRPr="003C4AF9" w:rsidSect="00933AFE">
          <w:headerReference w:type="default" r:id="rId43"/>
          <w:footerReference w:type="default" r:id="rId44"/>
          <w:pgSz w:w="11906" w:h="16838"/>
          <w:pgMar w:top="1134" w:right="851" w:bottom="1985" w:left="1701" w:header="284" w:footer="284" w:gutter="0"/>
          <w:cols w:space="708"/>
          <w:docGrid w:linePitch="360"/>
        </w:sectPr>
      </w:pPr>
    </w:p>
    <w:p w14:paraId="7E2B2981" w14:textId="453B7F71" w:rsidR="005415D3" w:rsidRPr="00612148" w:rsidRDefault="005415D3">
      <w:pPr>
        <w:pStyle w:val="1"/>
      </w:pPr>
      <w:bookmarkStart w:id="359" w:name="_Toc504723649"/>
      <w:r w:rsidRPr="00612148">
        <w:lastRenderedPageBreak/>
        <w:t>Заключение</w:t>
      </w:r>
      <w:bookmarkEnd w:id="359"/>
    </w:p>
    <w:p w14:paraId="40B0BFF3" w14:textId="77777777" w:rsidR="00671664" w:rsidRPr="00C54B9E" w:rsidRDefault="00671664" w:rsidP="00671664">
      <w:pPr>
        <w:rPr>
          <w:rFonts w:eastAsia="Times New Roman" w:cs="Arial"/>
        </w:rPr>
      </w:pPr>
      <w:r w:rsidRPr="00C54B9E">
        <w:rPr>
          <w:rFonts w:eastAsia="Times New Roman" w:cs="Arial"/>
        </w:rPr>
        <w:t>Оценка воздействия проектируемого объекта на окружающую природную среду проводилась в соответствии с требованиями Законов РФ «Об охране окружающей ср</w:t>
      </w:r>
      <w:r w:rsidRPr="00C54B9E">
        <w:rPr>
          <w:rFonts w:eastAsia="Times New Roman" w:cs="Arial"/>
        </w:rPr>
        <w:t>е</w:t>
      </w:r>
      <w:r w:rsidRPr="00C54B9E">
        <w:rPr>
          <w:rFonts w:eastAsia="Times New Roman" w:cs="Arial"/>
        </w:rPr>
        <w:t>ды», «Об экологической экспертизе», «О животном мире», «Земельного Кодекса РФ», а также в соответствии с требованиями «Положения об оценке воздействия на окружа</w:t>
      </w:r>
      <w:r w:rsidRPr="00C54B9E">
        <w:rPr>
          <w:rFonts w:eastAsia="Times New Roman" w:cs="Arial"/>
        </w:rPr>
        <w:t>ю</w:t>
      </w:r>
      <w:r w:rsidRPr="00C54B9E">
        <w:rPr>
          <w:rFonts w:eastAsia="Times New Roman" w:cs="Arial"/>
        </w:rPr>
        <w:t>щую среду в Российской Федерации» № 372 от 16.05.2000г. и в соответствии с требов</w:t>
      </w:r>
      <w:r w:rsidRPr="00C54B9E">
        <w:rPr>
          <w:rFonts w:eastAsia="Times New Roman" w:cs="Arial"/>
        </w:rPr>
        <w:t>а</w:t>
      </w:r>
      <w:r w:rsidRPr="00C54B9E">
        <w:rPr>
          <w:rFonts w:eastAsia="Times New Roman" w:cs="Arial"/>
        </w:rPr>
        <w:t>ниями других нормативных федеральных и региональных документов.</w:t>
      </w:r>
    </w:p>
    <w:p w14:paraId="57C0A53E" w14:textId="77777777" w:rsidR="00671664" w:rsidRPr="00C54B9E" w:rsidRDefault="00671664" w:rsidP="00671664">
      <w:pPr>
        <w:rPr>
          <w:rFonts w:eastAsia="Times New Roman" w:cs="Arial"/>
        </w:rPr>
      </w:pPr>
      <w:r w:rsidRPr="00C54B9E">
        <w:rPr>
          <w:rFonts w:eastAsia="Times New Roman" w:cs="Arial"/>
        </w:rPr>
        <w:t>Проведенный анализ природных особенностей территории района работ и оценка воздействия проектируемых объектов на компоненты окружающей природной среды и социально-экономическую сферу позволяет сделать следующие выводы:</w:t>
      </w:r>
    </w:p>
    <w:p w14:paraId="14901ECE" w14:textId="77777777" w:rsidR="00671664" w:rsidRPr="00C54B9E" w:rsidRDefault="00671664" w:rsidP="00671664">
      <w:pPr>
        <w:rPr>
          <w:highlight w:val="yellow"/>
        </w:rPr>
      </w:pPr>
      <w:r w:rsidRPr="00C54B9E">
        <w:rPr>
          <w:rFonts w:eastAsia="Calibri"/>
        </w:rPr>
        <w:t>Район работ</w:t>
      </w:r>
      <w:r w:rsidRPr="00C54B9E">
        <w:t xml:space="preserve"> в административном отношении расположен в Таймырском (Долгано-Ненецком) муниципальном районе Красноярского края на территории Сузунского </w:t>
      </w:r>
      <w:r w:rsidRPr="00C54B9E">
        <w:rPr>
          <w:rFonts w:cs="Arial"/>
          <w:bCs/>
        </w:rPr>
        <w:t>мест</w:t>
      </w:r>
      <w:r w:rsidRPr="00C54B9E">
        <w:rPr>
          <w:rFonts w:cs="Arial"/>
          <w:bCs/>
        </w:rPr>
        <w:t>о</w:t>
      </w:r>
      <w:r w:rsidRPr="00C54B9E">
        <w:rPr>
          <w:rFonts w:cs="Arial"/>
          <w:bCs/>
        </w:rPr>
        <w:t>рождения</w:t>
      </w:r>
      <w:r w:rsidRPr="00C54B9E">
        <w:t xml:space="preserve">. </w:t>
      </w:r>
    </w:p>
    <w:p w14:paraId="77FA9229" w14:textId="77777777" w:rsidR="00671664" w:rsidRPr="00C54B9E" w:rsidRDefault="00671664" w:rsidP="00671664">
      <w:r w:rsidRPr="00C54B9E">
        <w:t>Ближайшие к месторождению населённые пункты – города Дудинка и Игарка – находятся в ста пятидесяти километрах северо-восточнее и в ста шестидесяти киломе</w:t>
      </w:r>
      <w:r w:rsidRPr="00C54B9E">
        <w:t>т</w:t>
      </w:r>
      <w:r w:rsidRPr="00C54B9E">
        <w:t xml:space="preserve">рах юго-восточнее района работ соответственно. </w:t>
      </w:r>
    </w:p>
    <w:p w14:paraId="62C61A1D" w14:textId="77777777" w:rsidR="00671664" w:rsidRPr="00C54B9E" w:rsidRDefault="00671664" w:rsidP="00671664">
      <w:r w:rsidRPr="00C54B9E">
        <w:t xml:space="preserve">Согласно техническим отчетам по результатам инженерных изысканий в целях обустройства Сузунского месторождения по договорам </w:t>
      </w:r>
      <w:r w:rsidRPr="00C54B9E">
        <w:br/>
        <w:t xml:space="preserve"> участки проектирования шламовых амбаров и площадок временного накопления отходов бурения на кустовых площадках расположены вне водоохранных зон, или зон сезонного подтопления каких-либо водотоков.</w:t>
      </w:r>
    </w:p>
    <w:p w14:paraId="64E4C80A" w14:textId="77777777" w:rsidR="00671664" w:rsidRPr="00C54B9E" w:rsidRDefault="00671664" w:rsidP="00671664">
      <w:pPr>
        <w:tabs>
          <w:tab w:val="left" w:pos="0"/>
        </w:tabs>
        <w:contextualSpacing/>
        <w:rPr>
          <w:rFonts w:eastAsia="Times New Roman" w:cs="Arial"/>
          <w:highlight w:val="lightGray"/>
        </w:rPr>
      </w:pPr>
      <w:r w:rsidRPr="00C54B9E">
        <w:rPr>
          <w:rFonts w:eastAsia="Times New Roman" w:cs="Arial"/>
        </w:rPr>
        <w:t>Особо охраняемых природных территорий (заповедников, заказников) федерал</w:t>
      </w:r>
      <w:r w:rsidRPr="00C54B9E">
        <w:rPr>
          <w:rFonts w:eastAsia="Times New Roman" w:cs="Arial"/>
        </w:rPr>
        <w:t>ь</w:t>
      </w:r>
      <w:r w:rsidRPr="00C54B9E">
        <w:rPr>
          <w:rFonts w:eastAsia="Times New Roman" w:cs="Arial"/>
        </w:rPr>
        <w:t xml:space="preserve">ного, краевого и местного значения в районе работ нет. </w:t>
      </w:r>
    </w:p>
    <w:p w14:paraId="37DB0AFD" w14:textId="07F2A2B1" w:rsidR="00671664" w:rsidRPr="00C54B9E" w:rsidRDefault="00671664" w:rsidP="00671664">
      <w:pPr>
        <w:pStyle w:val="afff"/>
      </w:pPr>
      <w:r w:rsidRPr="00C54B9E">
        <w:t>Загрязнение атмосферы в период проведения строительных работ будет происх</w:t>
      </w:r>
      <w:r w:rsidRPr="00C54B9E">
        <w:t>о</w:t>
      </w:r>
      <w:r w:rsidRPr="00C54B9E">
        <w:t>дить за счет сгорания топлива в двигателях машин и механизмов, при проведении авт</w:t>
      </w:r>
      <w:r w:rsidRPr="00C54B9E">
        <w:t>о</w:t>
      </w:r>
      <w:r w:rsidRPr="00C54B9E">
        <w:t>заправочных работ, при работе дизельной электростанции, при пересыпке строительных материалов, при сварочных, покрасочных работах. Общее количество загрязняющих в</w:t>
      </w:r>
      <w:r w:rsidRPr="00C54B9E">
        <w:t>е</w:t>
      </w:r>
      <w:r w:rsidRPr="00C54B9E">
        <w:t xml:space="preserve">ществ составит </w:t>
      </w:r>
      <w:r w:rsidR="00AE1BF9" w:rsidRPr="00AE1BF9">
        <w:t>18,78344</w:t>
      </w:r>
      <w:r w:rsidRPr="00AE1BF9">
        <w:t xml:space="preserve"> т</w:t>
      </w:r>
      <w:r w:rsidRPr="00C54B9E">
        <w:t>/период.</w:t>
      </w:r>
    </w:p>
    <w:p w14:paraId="69416034" w14:textId="77777777" w:rsidR="00671664" w:rsidRPr="00C54B9E" w:rsidRDefault="00671664" w:rsidP="00671664">
      <w:pPr>
        <w:tabs>
          <w:tab w:val="left" w:pos="9348"/>
        </w:tabs>
        <w:rPr>
          <w:rFonts w:cs="Arial"/>
        </w:rPr>
      </w:pPr>
      <w:r w:rsidRPr="00C54B9E">
        <w:t xml:space="preserve">Загрязнение атмосферы в период </w:t>
      </w:r>
      <w:r w:rsidRPr="00C54B9E">
        <w:rPr>
          <w:rFonts w:cs="Arial"/>
        </w:rPr>
        <w:t>утилизации бурового шлама:</w:t>
      </w:r>
    </w:p>
    <w:p w14:paraId="0C1491FF" w14:textId="0F201BB7" w:rsidR="00671664" w:rsidRPr="00C54B9E" w:rsidRDefault="00671664" w:rsidP="00671664">
      <w:pPr>
        <w:tabs>
          <w:tab w:val="left" w:pos="9348"/>
        </w:tabs>
      </w:pPr>
      <w:r w:rsidRPr="00C54B9E">
        <w:rPr>
          <w:rFonts w:cs="Arial"/>
        </w:rPr>
        <w:t xml:space="preserve"> </w:t>
      </w:r>
      <w:r w:rsidRPr="00C54B9E">
        <w:t xml:space="preserve">на кустовых площадках №№ 2, </w:t>
      </w:r>
      <w:r w:rsidR="00B502C8">
        <w:t xml:space="preserve">6, </w:t>
      </w:r>
      <w:r w:rsidRPr="00C54B9E">
        <w:t xml:space="preserve">8, 11, </w:t>
      </w:r>
      <w:r w:rsidR="00B502C8">
        <w:t>1Г</w:t>
      </w:r>
      <w:r w:rsidRPr="00C54B9E">
        <w:t>, 2Г обезвреживание бурового шлама методом отверждения - за счет сгорания топлива в двигателях машин и механизмов, при временном хранении бурового шлама в шламовом амбаре, при пересыпке цемента для приготовления инертного материала, при заправке автотранспорта.</w:t>
      </w:r>
    </w:p>
    <w:p w14:paraId="0C3194B8" w14:textId="4F5F70AC" w:rsidR="00671664" w:rsidRPr="000448E7" w:rsidRDefault="00671664" w:rsidP="00671664">
      <w:pPr>
        <w:pStyle w:val="afff"/>
      </w:pPr>
      <w:r w:rsidRPr="00C54B9E">
        <w:t xml:space="preserve">Общее </w:t>
      </w:r>
      <w:r w:rsidRPr="000448E7">
        <w:t xml:space="preserve">количество загрязняющих веществ в период утилизации бурового шлама составит </w:t>
      </w:r>
      <w:r w:rsidR="000448E7" w:rsidRPr="000448E7">
        <w:rPr>
          <w:sz w:val="20"/>
          <w:szCs w:val="20"/>
        </w:rPr>
        <w:t>147,461429</w:t>
      </w:r>
      <w:r w:rsidR="000448E7">
        <w:rPr>
          <w:sz w:val="20"/>
          <w:szCs w:val="20"/>
        </w:rPr>
        <w:t xml:space="preserve"> </w:t>
      </w:r>
      <w:r w:rsidR="000448E7" w:rsidRPr="000448E7">
        <w:rPr>
          <w:sz w:val="20"/>
          <w:szCs w:val="20"/>
        </w:rPr>
        <w:t xml:space="preserve"> </w:t>
      </w:r>
      <w:r w:rsidRPr="000448E7">
        <w:t>т/год.</w:t>
      </w:r>
    </w:p>
    <w:p w14:paraId="65230958" w14:textId="77777777" w:rsidR="00671664" w:rsidRPr="00C54B9E" w:rsidRDefault="00671664" w:rsidP="00671664">
      <w:pPr>
        <w:pStyle w:val="afff"/>
      </w:pPr>
      <w:r w:rsidRPr="00C54B9E">
        <w:lastRenderedPageBreak/>
        <w:t>Согласно выполненным расчетам, концентрации загрязняющих веществ на гран</w:t>
      </w:r>
      <w:r w:rsidRPr="00C54B9E">
        <w:t>и</w:t>
      </w:r>
      <w:r w:rsidRPr="00C54B9E">
        <w:t>це санитарно-защитной зоны не превысят 1 ПДК.</w:t>
      </w:r>
    </w:p>
    <w:p w14:paraId="0C2A5F25" w14:textId="565AF3DA" w:rsidR="00671664" w:rsidRPr="00C54B9E" w:rsidRDefault="00671664" w:rsidP="00671664">
      <w:pPr>
        <w:tabs>
          <w:tab w:val="left" w:pos="540"/>
          <w:tab w:val="left" w:pos="1080"/>
        </w:tabs>
        <w:contextualSpacing/>
        <w:rPr>
          <w:rFonts w:eastAsia="Times New Roman" w:cs="Arial"/>
          <w:spacing w:val="-2"/>
        </w:rPr>
      </w:pPr>
      <w:r w:rsidRPr="00C54B9E">
        <w:rPr>
          <w:rFonts w:eastAsia="Calibri" w:cs="Arial"/>
        </w:rPr>
        <w:t>В период проведения работ предусмотрены природоохранные мероприятия по сбору, транспортированию, утилизации, обезвреживанию и размещению, образующихся отходов в соответствии с классом опасности, их своевременному вывозу, передаче пре</w:t>
      </w:r>
      <w:r w:rsidRPr="00C54B9E">
        <w:rPr>
          <w:rFonts w:eastAsia="Calibri" w:cs="Arial"/>
        </w:rPr>
        <w:t>д</w:t>
      </w:r>
      <w:r w:rsidRPr="00C54B9E">
        <w:rPr>
          <w:rFonts w:eastAsia="Calibri" w:cs="Arial"/>
        </w:rPr>
        <w:t xml:space="preserve">приятиям, имеющим лицензии на осуществление деятельности </w:t>
      </w:r>
      <w:r w:rsidRPr="00C54B9E">
        <w:t>по сбору, транспортир</w:t>
      </w:r>
      <w:r w:rsidRPr="00C54B9E">
        <w:t>о</w:t>
      </w:r>
      <w:r w:rsidRPr="00C54B9E">
        <w:t>ванию, обработке, утилизации, обезвреживанию, размещению отходов I-IV классов опа</w:t>
      </w:r>
      <w:r w:rsidRPr="00C54B9E">
        <w:t>с</w:t>
      </w:r>
      <w:r w:rsidRPr="00C54B9E">
        <w:t>ности</w:t>
      </w:r>
      <w:r w:rsidRPr="00C54B9E">
        <w:rPr>
          <w:rFonts w:eastAsia="Calibri" w:cs="Arial"/>
        </w:rPr>
        <w:t xml:space="preserve">. </w:t>
      </w:r>
      <w:r w:rsidRPr="00C54B9E">
        <w:rPr>
          <w:rFonts w:eastAsia="Times New Roman" w:cs="Arial"/>
          <w:spacing w:val="-2"/>
        </w:rPr>
        <w:t xml:space="preserve">В период проведения строительных и рекультивационных работ общее количество образующихся отходов составит </w:t>
      </w:r>
      <w:r w:rsidR="00AE1BF9">
        <w:rPr>
          <w:rFonts w:eastAsia="Times New Roman" w:cs="Arial"/>
          <w:spacing w:val="-2"/>
        </w:rPr>
        <w:t>22,3257</w:t>
      </w:r>
      <w:r w:rsidRPr="00C54B9E">
        <w:rPr>
          <w:rFonts w:eastAsia="Times New Roman" w:cs="Arial"/>
          <w:spacing w:val="-2"/>
        </w:rPr>
        <w:t xml:space="preserve"> т. </w:t>
      </w:r>
      <w:r w:rsidRPr="00C54B9E">
        <w:rPr>
          <w:rFonts w:eastAsia="Calibri"/>
        </w:rPr>
        <w:t xml:space="preserve">В период эксплуатации шламовых амбаров </w:t>
      </w:r>
      <w:r w:rsidRPr="00C54B9E">
        <w:rPr>
          <w:rFonts w:eastAsia="Times New Roman" w:cs="Arial"/>
          <w:spacing w:val="-2"/>
        </w:rPr>
        <w:t xml:space="preserve">общее количество отходов составит </w:t>
      </w:r>
      <w:r w:rsidR="00AE1BF9">
        <w:rPr>
          <w:rFonts w:cs="Arial"/>
        </w:rPr>
        <w:t>87079,71</w:t>
      </w:r>
      <w:r w:rsidRPr="00C54B9E">
        <w:rPr>
          <w:rFonts w:cs="Arial"/>
        </w:rPr>
        <w:t xml:space="preserve"> </w:t>
      </w:r>
      <w:r w:rsidRPr="00C54B9E">
        <w:rPr>
          <w:rFonts w:eastAsia="Times New Roman" w:cs="Arial"/>
          <w:spacing w:val="-2"/>
        </w:rPr>
        <w:t>т.</w:t>
      </w:r>
    </w:p>
    <w:p w14:paraId="5090D0AD" w14:textId="61730814" w:rsidR="00671664" w:rsidRPr="00C54B9E" w:rsidRDefault="00671664" w:rsidP="00671664">
      <w:r w:rsidRPr="00C54B9E">
        <w:t>На момент начала проведения строительно-монтажных работ и работ по утилиз</w:t>
      </w:r>
      <w:r w:rsidRPr="00C54B9E">
        <w:t>а</w:t>
      </w:r>
      <w:r w:rsidRPr="00C54B9E">
        <w:t xml:space="preserve">ции бурового шлама кустовые площадки, на которых располагаются шламовые амбары будут отсыпаны. Степень и масштабы воздействия на растительность, животный мир и почвы рассмотрены и учтены в рамках договоров по инженерной подготовке кустовых площадок. </w:t>
      </w:r>
      <w:r w:rsidR="007E1874" w:rsidRPr="00612148">
        <w:t xml:space="preserve">На проектную документацию </w:t>
      </w:r>
      <w:r w:rsidR="007E1874" w:rsidRPr="002960D1">
        <w:t>имеются положительные заключения ГГЭ №</w:t>
      </w:r>
      <w:r w:rsidR="007E1874">
        <w:t>№ 019-17/КРЭ-2953/03 от 27.01.2017 г., 251-15/КРЭ-2383/02 от 11.09.2015 г., 285-15/КРЭ-2601/03 от 16.10.2015 г., 089-16/КРЭ-2747/03 от 28.03.2016 г.</w:t>
      </w:r>
      <w:r w:rsidR="007E1874" w:rsidRPr="00612148">
        <w:t xml:space="preserve"> </w:t>
      </w:r>
      <w:r w:rsidR="00AE1BF9">
        <w:t xml:space="preserve">(Приложение Н) </w:t>
      </w:r>
      <w:r w:rsidR="007E1874" w:rsidRPr="00612148">
        <w:t>и соглас</w:t>
      </w:r>
      <w:r w:rsidR="007E1874" w:rsidRPr="00612148">
        <w:t>о</w:t>
      </w:r>
      <w:r w:rsidR="007E1874" w:rsidRPr="00612148">
        <w:t>вания Министерства природных ресурсов и экологии Красноярского края, которые пре</w:t>
      </w:r>
      <w:r w:rsidR="007E1874" w:rsidRPr="00612148">
        <w:t>д</w:t>
      </w:r>
      <w:r w:rsidR="007E1874" w:rsidRPr="00612148">
        <w:t>ставлены в приложении К.</w:t>
      </w:r>
    </w:p>
    <w:p w14:paraId="55FA9D80" w14:textId="1A00A053" w:rsidR="001C2492" w:rsidRPr="00612148" w:rsidRDefault="00671664" w:rsidP="00671664">
      <w:pPr>
        <w:ind w:firstLine="720"/>
        <w:rPr>
          <w:rFonts w:eastAsia="Calibri" w:cs="Arial"/>
        </w:rPr>
      </w:pPr>
      <w:r w:rsidRPr="00C54B9E">
        <w:rPr>
          <w:rFonts w:eastAsia="Calibri" w:cs="Arial"/>
        </w:rPr>
        <w:t>На основании сделанных выводов объем воздействия на окружающую среду да</w:t>
      </w:r>
      <w:r w:rsidRPr="00C54B9E">
        <w:rPr>
          <w:rFonts w:eastAsia="Calibri" w:cs="Arial"/>
        </w:rPr>
        <w:t>н</w:t>
      </w:r>
      <w:r w:rsidRPr="00C54B9E">
        <w:rPr>
          <w:rFonts w:eastAsia="Calibri" w:cs="Arial"/>
        </w:rPr>
        <w:t>ной проектной документацией оценивается как минимально возможный и допустимый при создании объектов данного типа. Принятые технические решения и природоохранные мероприятия отвечают современным требова</w:t>
      </w:r>
      <w:r>
        <w:rPr>
          <w:rFonts w:eastAsia="Calibri" w:cs="Arial"/>
        </w:rPr>
        <w:t>ниям защиты окружающей среды</w:t>
      </w:r>
      <w:r w:rsidR="001C2492" w:rsidRPr="00612148">
        <w:rPr>
          <w:rFonts w:eastAsia="Calibri" w:cs="Arial"/>
        </w:rPr>
        <w:t xml:space="preserve">.  </w:t>
      </w:r>
    </w:p>
    <w:p w14:paraId="51B35B7D" w14:textId="77777777" w:rsidR="00E90745" w:rsidRPr="00612148" w:rsidRDefault="00E90745" w:rsidP="001C2492">
      <w:pPr>
        <w:ind w:firstLine="0"/>
        <w:rPr>
          <w:rFonts w:cs="Arial"/>
          <w:bCs/>
          <w:highlight w:val="lightGray"/>
        </w:rPr>
        <w:sectPr w:rsidR="00E90745" w:rsidRPr="00612148" w:rsidSect="00933AFE">
          <w:headerReference w:type="default" r:id="rId45"/>
          <w:footerReference w:type="default" r:id="rId46"/>
          <w:pgSz w:w="11906" w:h="16838"/>
          <w:pgMar w:top="1134" w:right="851" w:bottom="1985" w:left="1701" w:header="284" w:footer="284" w:gutter="0"/>
          <w:cols w:space="708"/>
          <w:docGrid w:linePitch="360"/>
        </w:sectPr>
      </w:pPr>
    </w:p>
    <w:p w14:paraId="22D922A3" w14:textId="77777777" w:rsidR="00F84947" w:rsidRPr="00612148" w:rsidRDefault="001819AD" w:rsidP="001819AD">
      <w:pPr>
        <w:pStyle w:val="1"/>
      </w:pPr>
      <w:bookmarkStart w:id="360" w:name="_Toc504723650"/>
      <w:r w:rsidRPr="00612148">
        <w:lastRenderedPageBreak/>
        <w:t>Ссылочные нормативные документы</w:t>
      </w:r>
      <w:bookmarkEnd w:id="295"/>
      <w:bookmarkEnd w:id="296"/>
      <w:bookmarkEnd w:id="360"/>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3970"/>
        <w:gridCol w:w="4648"/>
        <w:gridCol w:w="1304"/>
      </w:tblGrid>
      <w:tr w:rsidR="00AA67F9" w:rsidRPr="00612148" w14:paraId="703DE06C" w14:textId="77777777" w:rsidTr="00D51396">
        <w:trPr>
          <w:cantSplit/>
          <w:trHeight w:val="1134"/>
          <w:tblHeader/>
          <w:jc w:val="center"/>
        </w:trPr>
        <w:tc>
          <w:tcPr>
            <w:tcW w:w="8618" w:type="dxa"/>
            <w:gridSpan w:val="2"/>
            <w:tcBorders>
              <w:left w:val="nil"/>
              <w:bottom w:val="single" w:sz="4" w:space="0" w:color="auto"/>
            </w:tcBorders>
            <w:shd w:val="clear" w:color="auto" w:fill="auto"/>
            <w:vAlign w:val="center"/>
          </w:tcPr>
          <w:p w14:paraId="672F6842" w14:textId="77777777" w:rsidR="00D51396" w:rsidRPr="00612148" w:rsidRDefault="00D51396" w:rsidP="00D51396">
            <w:pPr>
              <w:spacing w:line="240" w:lineRule="auto"/>
              <w:ind w:firstLine="0"/>
              <w:jc w:val="center"/>
              <w:rPr>
                <w:rFonts w:eastAsia="Times New Roman"/>
              </w:rPr>
            </w:pPr>
            <w:r w:rsidRPr="00612148">
              <w:rPr>
                <w:rFonts w:eastAsia="Times New Roman"/>
              </w:rPr>
              <w:t>Обозначение документа, на который дана ссылка</w:t>
            </w:r>
          </w:p>
        </w:tc>
        <w:tc>
          <w:tcPr>
            <w:tcW w:w="1304" w:type="dxa"/>
            <w:tcBorders>
              <w:right w:val="nil"/>
            </w:tcBorders>
            <w:shd w:val="clear" w:color="auto" w:fill="auto"/>
            <w:tcMar>
              <w:top w:w="108" w:type="dxa"/>
              <w:bottom w:w="108" w:type="dxa"/>
            </w:tcMar>
            <w:vAlign w:val="center"/>
          </w:tcPr>
          <w:p w14:paraId="20BF9182" w14:textId="77777777" w:rsidR="00D51396" w:rsidRPr="00612148" w:rsidRDefault="00D51396" w:rsidP="00D51396">
            <w:pPr>
              <w:spacing w:line="240" w:lineRule="auto"/>
              <w:ind w:firstLine="0"/>
              <w:jc w:val="center"/>
              <w:rPr>
                <w:rFonts w:eastAsia="Times New Roman"/>
              </w:rPr>
            </w:pPr>
            <w:r w:rsidRPr="00612148">
              <w:rPr>
                <w:rFonts w:eastAsia="Times New Roman"/>
              </w:rPr>
              <w:t>Номер раздела, пункта, подпункта тома</w:t>
            </w:r>
          </w:p>
        </w:tc>
      </w:tr>
      <w:tr w:rsidR="00AA67F9" w:rsidRPr="00612148" w14:paraId="669582C9" w14:textId="77777777" w:rsidTr="006117D5">
        <w:trPr>
          <w:cantSplit/>
          <w:trHeight w:hRule="exact" w:val="397"/>
          <w:jc w:val="center"/>
        </w:trPr>
        <w:tc>
          <w:tcPr>
            <w:tcW w:w="3970" w:type="dxa"/>
            <w:tcBorders>
              <w:left w:val="nil"/>
              <w:right w:val="nil"/>
            </w:tcBorders>
            <w:shd w:val="clear" w:color="auto" w:fill="auto"/>
          </w:tcPr>
          <w:p w14:paraId="10D771EB" w14:textId="77777777" w:rsidR="00D51396" w:rsidRPr="00612148" w:rsidRDefault="00D51396" w:rsidP="00D51396">
            <w:pPr>
              <w:spacing w:line="240" w:lineRule="auto"/>
              <w:ind w:firstLine="0"/>
              <w:jc w:val="left"/>
              <w:rPr>
                <w:rFonts w:eastAsia="Times New Roman" w:cs="Arial"/>
              </w:rPr>
            </w:pPr>
            <w:r w:rsidRPr="00612148">
              <w:rPr>
                <w:rFonts w:eastAsia="Times New Roman" w:cs="Arial"/>
              </w:rPr>
              <w:t>Закон РФ от 10.01.2002 г № 7-ФЗ</w:t>
            </w:r>
          </w:p>
        </w:tc>
        <w:tc>
          <w:tcPr>
            <w:tcW w:w="4648" w:type="dxa"/>
            <w:tcBorders>
              <w:left w:val="nil"/>
            </w:tcBorders>
            <w:shd w:val="clear" w:color="auto" w:fill="auto"/>
          </w:tcPr>
          <w:p w14:paraId="343A0064" w14:textId="77777777" w:rsidR="00D51396" w:rsidRPr="00612148" w:rsidRDefault="00D51396" w:rsidP="00D51396">
            <w:pPr>
              <w:spacing w:line="240" w:lineRule="auto"/>
              <w:ind w:firstLine="0"/>
              <w:jc w:val="left"/>
              <w:rPr>
                <w:rFonts w:eastAsia="Times New Roman" w:cs="Arial"/>
              </w:rPr>
            </w:pPr>
            <w:r w:rsidRPr="00612148">
              <w:rPr>
                <w:rFonts w:eastAsia="Times New Roman" w:cs="Arial"/>
              </w:rPr>
              <w:t>Об охране окружающей среды</w:t>
            </w:r>
          </w:p>
        </w:tc>
        <w:tc>
          <w:tcPr>
            <w:tcW w:w="1304" w:type="dxa"/>
            <w:tcBorders>
              <w:right w:val="nil"/>
            </w:tcBorders>
            <w:shd w:val="clear" w:color="auto" w:fill="auto"/>
          </w:tcPr>
          <w:p w14:paraId="302DC2C3" w14:textId="77777777" w:rsidR="00D51396" w:rsidRPr="00612148" w:rsidRDefault="00D51396" w:rsidP="00D51396">
            <w:pPr>
              <w:spacing w:line="240" w:lineRule="auto"/>
              <w:ind w:firstLine="0"/>
              <w:jc w:val="left"/>
              <w:rPr>
                <w:rFonts w:eastAsia="Times New Roman"/>
              </w:rPr>
            </w:pPr>
            <w:r w:rsidRPr="00612148">
              <w:rPr>
                <w:rFonts w:eastAsia="Times New Roman"/>
              </w:rPr>
              <w:t>1</w:t>
            </w:r>
          </w:p>
        </w:tc>
      </w:tr>
      <w:tr w:rsidR="00AA67F9" w:rsidRPr="00612148" w14:paraId="5DD71E0B" w14:textId="77777777" w:rsidTr="006117D5">
        <w:trPr>
          <w:cantSplit/>
          <w:trHeight w:hRule="exact" w:val="397"/>
          <w:jc w:val="center"/>
        </w:trPr>
        <w:tc>
          <w:tcPr>
            <w:tcW w:w="3970" w:type="dxa"/>
            <w:tcBorders>
              <w:left w:val="nil"/>
              <w:right w:val="nil"/>
            </w:tcBorders>
            <w:shd w:val="clear" w:color="auto" w:fill="auto"/>
          </w:tcPr>
          <w:p w14:paraId="10C751F5" w14:textId="77777777" w:rsidR="00D51396" w:rsidRPr="00612148" w:rsidRDefault="00D51396" w:rsidP="00D51396">
            <w:pPr>
              <w:spacing w:line="240" w:lineRule="auto"/>
              <w:ind w:firstLine="0"/>
              <w:jc w:val="left"/>
              <w:rPr>
                <w:rFonts w:eastAsia="Times New Roman"/>
              </w:rPr>
            </w:pPr>
            <w:r w:rsidRPr="00612148">
              <w:rPr>
                <w:rFonts w:eastAsia="Times New Roman" w:cs="Arial"/>
              </w:rPr>
              <w:t xml:space="preserve">Закон РФ от 04.05.1999г № 96 – ФЗ </w:t>
            </w:r>
          </w:p>
        </w:tc>
        <w:tc>
          <w:tcPr>
            <w:tcW w:w="4648" w:type="dxa"/>
            <w:tcBorders>
              <w:left w:val="nil"/>
            </w:tcBorders>
            <w:shd w:val="clear" w:color="auto" w:fill="auto"/>
          </w:tcPr>
          <w:p w14:paraId="499FDDEC" w14:textId="77777777" w:rsidR="00D51396" w:rsidRPr="00612148" w:rsidRDefault="00D51396" w:rsidP="00D51396">
            <w:pPr>
              <w:spacing w:line="240" w:lineRule="auto"/>
              <w:ind w:firstLine="0"/>
              <w:jc w:val="left"/>
              <w:rPr>
                <w:rFonts w:eastAsia="Times New Roman"/>
              </w:rPr>
            </w:pPr>
            <w:r w:rsidRPr="00612148">
              <w:rPr>
                <w:rFonts w:eastAsia="Times New Roman" w:cs="Arial"/>
              </w:rPr>
              <w:t>Об охране атмосферного воздуха</w:t>
            </w:r>
          </w:p>
        </w:tc>
        <w:tc>
          <w:tcPr>
            <w:tcW w:w="1304" w:type="dxa"/>
            <w:tcBorders>
              <w:right w:val="nil"/>
            </w:tcBorders>
            <w:shd w:val="clear" w:color="auto" w:fill="auto"/>
          </w:tcPr>
          <w:p w14:paraId="1511903D" w14:textId="77777777" w:rsidR="00D51396" w:rsidRPr="00612148" w:rsidRDefault="00D51396" w:rsidP="00D51396">
            <w:pPr>
              <w:spacing w:line="240" w:lineRule="auto"/>
              <w:ind w:firstLine="0"/>
              <w:jc w:val="left"/>
              <w:rPr>
                <w:rFonts w:eastAsia="Times New Roman"/>
              </w:rPr>
            </w:pPr>
            <w:r w:rsidRPr="00612148">
              <w:rPr>
                <w:rFonts w:eastAsia="Times New Roman"/>
              </w:rPr>
              <w:t>1</w:t>
            </w:r>
          </w:p>
        </w:tc>
      </w:tr>
      <w:tr w:rsidR="00AA67F9" w:rsidRPr="00612148" w14:paraId="0B62908B" w14:textId="77777777" w:rsidTr="006117D5">
        <w:trPr>
          <w:cantSplit/>
          <w:trHeight w:hRule="exact" w:val="397"/>
          <w:jc w:val="center"/>
        </w:trPr>
        <w:tc>
          <w:tcPr>
            <w:tcW w:w="3970" w:type="dxa"/>
            <w:tcBorders>
              <w:left w:val="nil"/>
              <w:right w:val="nil"/>
            </w:tcBorders>
            <w:shd w:val="clear" w:color="auto" w:fill="auto"/>
          </w:tcPr>
          <w:p w14:paraId="20A87A71" w14:textId="77777777" w:rsidR="00D51396" w:rsidRPr="00612148" w:rsidRDefault="00D51396" w:rsidP="00D51396">
            <w:pPr>
              <w:spacing w:line="240" w:lineRule="auto"/>
              <w:ind w:firstLine="0"/>
              <w:jc w:val="left"/>
              <w:rPr>
                <w:rFonts w:eastAsia="Times New Roman"/>
              </w:rPr>
            </w:pPr>
            <w:r w:rsidRPr="00612148">
              <w:rPr>
                <w:rFonts w:eastAsia="Times New Roman" w:cs="Arial"/>
              </w:rPr>
              <w:t>Закон РФ от 23.11.1995 N 174-ФЗ</w:t>
            </w:r>
          </w:p>
        </w:tc>
        <w:tc>
          <w:tcPr>
            <w:tcW w:w="4648" w:type="dxa"/>
            <w:tcBorders>
              <w:left w:val="nil"/>
            </w:tcBorders>
            <w:shd w:val="clear" w:color="auto" w:fill="auto"/>
          </w:tcPr>
          <w:p w14:paraId="7A6E10D9" w14:textId="77777777" w:rsidR="00D51396" w:rsidRPr="00612148" w:rsidRDefault="00D51396" w:rsidP="00D51396">
            <w:pPr>
              <w:spacing w:line="240" w:lineRule="auto"/>
              <w:ind w:firstLine="0"/>
              <w:jc w:val="left"/>
              <w:rPr>
                <w:rFonts w:eastAsia="Times New Roman"/>
              </w:rPr>
            </w:pPr>
            <w:r w:rsidRPr="00612148">
              <w:rPr>
                <w:rFonts w:eastAsia="Times New Roman" w:cs="Arial"/>
              </w:rPr>
              <w:t>Об экологической экспертизе</w:t>
            </w:r>
          </w:p>
        </w:tc>
        <w:tc>
          <w:tcPr>
            <w:tcW w:w="1304" w:type="dxa"/>
            <w:tcBorders>
              <w:right w:val="nil"/>
            </w:tcBorders>
            <w:shd w:val="clear" w:color="auto" w:fill="auto"/>
          </w:tcPr>
          <w:p w14:paraId="6B893FD4" w14:textId="77777777" w:rsidR="00D51396" w:rsidRPr="00612148" w:rsidRDefault="00D51396" w:rsidP="00D51396">
            <w:pPr>
              <w:spacing w:line="240" w:lineRule="auto"/>
              <w:ind w:firstLine="0"/>
              <w:jc w:val="left"/>
              <w:rPr>
                <w:rFonts w:eastAsia="Times New Roman"/>
              </w:rPr>
            </w:pPr>
            <w:r w:rsidRPr="00612148">
              <w:rPr>
                <w:rFonts w:eastAsia="Times New Roman"/>
              </w:rPr>
              <w:t xml:space="preserve">1 </w:t>
            </w:r>
          </w:p>
        </w:tc>
      </w:tr>
      <w:tr w:rsidR="00AA67F9" w:rsidRPr="00612148" w14:paraId="5550A404" w14:textId="77777777" w:rsidTr="006117D5">
        <w:trPr>
          <w:cantSplit/>
          <w:trHeight w:hRule="exact" w:val="397"/>
          <w:jc w:val="center"/>
        </w:trPr>
        <w:tc>
          <w:tcPr>
            <w:tcW w:w="3970" w:type="dxa"/>
            <w:tcBorders>
              <w:left w:val="nil"/>
              <w:right w:val="nil"/>
            </w:tcBorders>
            <w:shd w:val="clear" w:color="auto" w:fill="auto"/>
          </w:tcPr>
          <w:p w14:paraId="5F4FE6F5" w14:textId="77777777" w:rsidR="00D51396" w:rsidRPr="00612148" w:rsidRDefault="00D51396" w:rsidP="00D51396">
            <w:pPr>
              <w:spacing w:line="240" w:lineRule="auto"/>
              <w:ind w:firstLine="0"/>
              <w:jc w:val="left"/>
              <w:rPr>
                <w:rFonts w:eastAsia="Times New Roman"/>
              </w:rPr>
            </w:pPr>
            <w:r w:rsidRPr="00612148">
              <w:rPr>
                <w:rFonts w:eastAsia="Times New Roman" w:cs="Arial"/>
              </w:rPr>
              <w:t>Закон РФ от 24.06.1998 № 89-ФЗ</w:t>
            </w:r>
          </w:p>
        </w:tc>
        <w:tc>
          <w:tcPr>
            <w:tcW w:w="4648" w:type="dxa"/>
            <w:tcBorders>
              <w:left w:val="nil"/>
            </w:tcBorders>
            <w:shd w:val="clear" w:color="auto" w:fill="auto"/>
          </w:tcPr>
          <w:p w14:paraId="175C2344" w14:textId="77777777" w:rsidR="00D51396" w:rsidRPr="00612148" w:rsidRDefault="00D51396" w:rsidP="00D51396">
            <w:pPr>
              <w:spacing w:line="240" w:lineRule="auto"/>
              <w:ind w:firstLine="0"/>
              <w:jc w:val="left"/>
              <w:rPr>
                <w:rFonts w:eastAsia="Times New Roman"/>
              </w:rPr>
            </w:pPr>
            <w:r w:rsidRPr="00612148">
              <w:rPr>
                <w:rFonts w:eastAsia="Times New Roman" w:cs="Arial"/>
              </w:rPr>
              <w:t>Об отходах производства и потребления</w:t>
            </w:r>
          </w:p>
        </w:tc>
        <w:tc>
          <w:tcPr>
            <w:tcW w:w="1304" w:type="dxa"/>
            <w:tcBorders>
              <w:right w:val="nil"/>
            </w:tcBorders>
            <w:shd w:val="clear" w:color="auto" w:fill="auto"/>
          </w:tcPr>
          <w:p w14:paraId="44C1AE83" w14:textId="77777777" w:rsidR="00D51396" w:rsidRPr="00612148" w:rsidRDefault="00D51396" w:rsidP="00D51396">
            <w:pPr>
              <w:spacing w:line="240" w:lineRule="auto"/>
              <w:ind w:firstLine="0"/>
              <w:jc w:val="left"/>
              <w:rPr>
                <w:rFonts w:eastAsia="Times New Roman"/>
              </w:rPr>
            </w:pPr>
            <w:r w:rsidRPr="00612148">
              <w:rPr>
                <w:rFonts w:eastAsia="Times New Roman"/>
              </w:rPr>
              <w:t>1</w:t>
            </w:r>
          </w:p>
        </w:tc>
      </w:tr>
      <w:tr w:rsidR="00AA67F9" w:rsidRPr="00612148" w14:paraId="50E1D474" w14:textId="77777777" w:rsidTr="006117D5">
        <w:trPr>
          <w:cantSplit/>
          <w:trHeight w:hRule="exact" w:val="397"/>
          <w:jc w:val="center"/>
        </w:trPr>
        <w:tc>
          <w:tcPr>
            <w:tcW w:w="3970" w:type="dxa"/>
            <w:tcBorders>
              <w:left w:val="nil"/>
              <w:right w:val="nil"/>
            </w:tcBorders>
            <w:shd w:val="clear" w:color="auto" w:fill="auto"/>
          </w:tcPr>
          <w:p w14:paraId="11B111C9" w14:textId="77777777" w:rsidR="00D51396" w:rsidRPr="00612148" w:rsidRDefault="00D51396" w:rsidP="00D51396">
            <w:pPr>
              <w:spacing w:line="240" w:lineRule="auto"/>
              <w:ind w:firstLine="0"/>
              <w:jc w:val="left"/>
              <w:rPr>
                <w:rFonts w:eastAsia="Times New Roman"/>
              </w:rPr>
            </w:pPr>
            <w:r w:rsidRPr="00612148">
              <w:rPr>
                <w:rFonts w:eastAsia="Times New Roman" w:cs="Arial"/>
              </w:rPr>
              <w:t>Закон РФ от 21.02.1992 N 2395-1</w:t>
            </w:r>
          </w:p>
        </w:tc>
        <w:tc>
          <w:tcPr>
            <w:tcW w:w="4648" w:type="dxa"/>
            <w:tcBorders>
              <w:left w:val="nil"/>
            </w:tcBorders>
            <w:shd w:val="clear" w:color="auto" w:fill="auto"/>
          </w:tcPr>
          <w:p w14:paraId="510407D0" w14:textId="77777777" w:rsidR="00D51396" w:rsidRPr="00612148" w:rsidRDefault="00D51396" w:rsidP="00D51396">
            <w:pPr>
              <w:spacing w:line="240" w:lineRule="auto"/>
              <w:ind w:firstLine="0"/>
              <w:jc w:val="left"/>
              <w:rPr>
                <w:rFonts w:eastAsia="Times New Roman"/>
              </w:rPr>
            </w:pPr>
            <w:r w:rsidRPr="00612148">
              <w:rPr>
                <w:rFonts w:eastAsia="Times New Roman" w:cs="Arial"/>
              </w:rPr>
              <w:t>О недрах</w:t>
            </w:r>
          </w:p>
        </w:tc>
        <w:tc>
          <w:tcPr>
            <w:tcW w:w="1304" w:type="dxa"/>
            <w:tcBorders>
              <w:right w:val="nil"/>
            </w:tcBorders>
            <w:shd w:val="clear" w:color="auto" w:fill="auto"/>
          </w:tcPr>
          <w:p w14:paraId="22AC8E75" w14:textId="77777777" w:rsidR="00D51396" w:rsidRPr="00612148" w:rsidRDefault="00D51396" w:rsidP="00D51396">
            <w:pPr>
              <w:spacing w:line="240" w:lineRule="auto"/>
              <w:ind w:firstLine="0"/>
              <w:jc w:val="left"/>
              <w:rPr>
                <w:rFonts w:eastAsia="Times New Roman"/>
              </w:rPr>
            </w:pPr>
            <w:r w:rsidRPr="00612148">
              <w:rPr>
                <w:rFonts w:eastAsia="Times New Roman"/>
              </w:rPr>
              <w:t>1</w:t>
            </w:r>
          </w:p>
        </w:tc>
      </w:tr>
      <w:tr w:rsidR="00AA67F9" w:rsidRPr="00612148" w14:paraId="23C893CC" w14:textId="77777777" w:rsidTr="006117D5">
        <w:trPr>
          <w:cantSplit/>
          <w:trHeight w:hRule="exact" w:val="397"/>
          <w:jc w:val="center"/>
        </w:trPr>
        <w:tc>
          <w:tcPr>
            <w:tcW w:w="3970" w:type="dxa"/>
            <w:tcBorders>
              <w:left w:val="nil"/>
              <w:right w:val="nil"/>
            </w:tcBorders>
            <w:shd w:val="clear" w:color="auto" w:fill="auto"/>
          </w:tcPr>
          <w:p w14:paraId="02A03797" w14:textId="77777777" w:rsidR="00D51396" w:rsidRPr="00612148" w:rsidRDefault="00D51396" w:rsidP="00D51396">
            <w:pPr>
              <w:spacing w:line="240" w:lineRule="auto"/>
              <w:ind w:firstLine="0"/>
              <w:jc w:val="left"/>
              <w:rPr>
                <w:rFonts w:eastAsia="Times New Roman"/>
              </w:rPr>
            </w:pPr>
            <w:r w:rsidRPr="00612148">
              <w:rPr>
                <w:rFonts w:eastAsia="Times New Roman" w:cs="Arial"/>
              </w:rPr>
              <w:t>Закон РФ от 24.04.1995г № 52-ФЗ</w:t>
            </w:r>
          </w:p>
        </w:tc>
        <w:tc>
          <w:tcPr>
            <w:tcW w:w="4648" w:type="dxa"/>
            <w:tcBorders>
              <w:left w:val="nil"/>
            </w:tcBorders>
            <w:shd w:val="clear" w:color="auto" w:fill="auto"/>
          </w:tcPr>
          <w:p w14:paraId="57816057" w14:textId="77777777" w:rsidR="00D51396" w:rsidRPr="00612148" w:rsidRDefault="00D51396" w:rsidP="00D51396">
            <w:pPr>
              <w:spacing w:line="240" w:lineRule="auto"/>
              <w:ind w:firstLine="0"/>
              <w:jc w:val="left"/>
              <w:rPr>
                <w:rFonts w:eastAsia="Times New Roman"/>
              </w:rPr>
            </w:pPr>
            <w:r w:rsidRPr="00612148">
              <w:rPr>
                <w:rFonts w:eastAsia="Times New Roman" w:cs="Arial"/>
              </w:rPr>
              <w:t>О животном мире</w:t>
            </w:r>
          </w:p>
        </w:tc>
        <w:tc>
          <w:tcPr>
            <w:tcW w:w="1304" w:type="dxa"/>
            <w:tcBorders>
              <w:right w:val="nil"/>
            </w:tcBorders>
            <w:shd w:val="clear" w:color="auto" w:fill="auto"/>
          </w:tcPr>
          <w:p w14:paraId="1959C433" w14:textId="77777777" w:rsidR="00D51396" w:rsidRPr="00612148" w:rsidRDefault="00D51396" w:rsidP="00D51396">
            <w:pPr>
              <w:spacing w:line="240" w:lineRule="auto"/>
              <w:ind w:firstLine="0"/>
              <w:jc w:val="left"/>
              <w:rPr>
                <w:rFonts w:eastAsia="Times New Roman"/>
              </w:rPr>
            </w:pPr>
            <w:r w:rsidRPr="00612148">
              <w:rPr>
                <w:rFonts w:eastAsia="Times New Roman"/>
              </w:rPr>
              <w:t xml:space="preserve">1 </w:t>
            </w:r>
          </w:p>
        </w:tc>
      </w:tr>
      <w:tr w:rsidR="00AA67F9" w:rsidRPr="00612148" w14:paraId="515A80E4" w14:textId="77777777" w:rsidTr="00D51396">
        <w:trPr>
          <w:cantSplit/>
          <w:trHeight w:val="454"/>
          <w:jc w:val="center"/>
        </w:trPr>
        <w:tc>
          <w:tcPr>
            <w:tcW w:w="3970" w:type="dxa"/>
            <w:tcBorders>
              <w:left w:val="nil"/>
              <w:right w:val="nil"/>
            </w:tcBorders>
            <w:shd w:val="clear" w:color="auto" w:fill="auto"/>
          </w:tcPr>
          <w:p w14:paraId="60DAC695" w14:textId="77777777" w:rsidR="00D51396" w:rsidRPr="00612148" w:rsidRDefault="00D51396" w:rsidP="00D51396">
            <w:pPr>
              <w:spacing w:line="240" w:lineRule="auto"/>
              <w:ind w:firstLine="0"/>
              <w:jc w:val="left"/>
              <w:rPr>
                <w:rFonts w:eastAsia="Times New Roman"/>
              </w:rPr>
            </w:pPr>
            <w:r w:rsidRPr="00612148">
              <w:rPr>
                <w:rFonts w:eastAsia="Times New Roman" w:cs="Arial"/>
              </w:rPr>
              <w:t>Закон РФ от 30.03.1999г №52-ФЗ</w:t>
            </w:r>
          </w:p>
        </w:tc>
        <w:tc>
          <w:tcPr>
            <w:tcW w:w="4648" w:type="dxa"/>
            <w:tcBorders>
              <w:left w:val="nil"/>
            </w:tcBorders>
            <w:shd w:val="clear" w:color="auto" w:fill="auto"/>
          </w:tcPr>
          <w:p w14:paraId="44013B4A" w14:textId="77777777" w:rsidR="00D51396" w:rsidRPr="00612148" w:rsidRDefault="00D51396" w:rsidP="00D51396">
            <w:pPr>
              <w:spacing w:line="240" w:lineRule="auto"/>
              <w:ind w:firstLine="0"/>
              <w:jc w:val="left"/>
              <w:rPr>
                <w:rFonts w:eastAsia="Times New Roman"/>
              </w:rPr>
            </w:pPr>
            <w:r w:rsidRPr="00612148">
              <w:rPr>
                <w:rFonts w:eastAsia="Times New Roman" w:cs="Arial"/>
              </w:rPr>
              <w:t>О санитарно-эпидемиологическом благ</w:t>
            </w:r>
            <w:r w:rsidRPr="00612148">
              <w:rPr>
                <w:rFonts w:eastAsia="Times New Roman" w:cs="Arial"/>
              </w:rPr>
              <w:t>о</w:t>
            </w:r>
            <w:r w:rsidRPr="00612148">
              <w:rPr>
                <w:rFonts w:eastAsia="Times New Roman" w:cs="Arial"/>
              </w:rPr>
              <w:t>получии населения</w:t>
            </w:r>
          </w:p>
        </w:tc>
        <w:tc>
          <w:tcPr>
            <w:tcW w:w="1304" w:type="dxa"/>
            <w:tcBorders>
              <w:right w:val="nil"/>
            </w:tcBorders>
            <w:shd w:val="clear" w:color="auto" w:fill="auto"/>
          </w:tcPr>
          <w:p w14:paraId="7E4C54B4" w14:textId="77777777" w:rsidR="00D51396" w:rsidRPr="00612148" w:rsidRDefault="00D51396" w:rsidP="00D51396">
            <w:pPr>
              <w:spacing w:line="240" w:lineRule="auto"/>
              <w:ind w:firstLine="0"/>
              <w:jc w:val="left"/>
              <w:rPr>
                <w:rFonts w:eastAsia="Times New Roman"/>
              </w:rPr>
            </w:pPr>
            <w:r w:rsidRPr="00612148">
              <w:rPr>
                <w:rFonts w:eastAsia="Times New Roman"/>
              </w:rPr>
              <w:t>1</w:t>
            </w:r>
          </w:p>
        </w:tc>
      </w:tr>
      <w:tr w:rsidR="00AA67F9" w:rsidRPr="00612148" w14:paraId="59AE543B" w14:textId="77777777" w:rsidTr="00D51396">
        <w:trPr>
          <w:cantSplit/>
          <w:trHeight w:val="454"/>
          <w:jc w:val="center"/>
        </w:trPr>
        <w:tc>
          <w:tcPr>
            <w:tcW w:w="3970" w:type="dxa"/>
            <w:tcBorders>
              <w:left w:val="nil"/>
              <w:right w:val="nil"/>
            </w:tcBorders>
            <w:shd w:val="clear" w:color="auto" w:fill="auto"/>
          </w:tcPr>
          <w:p w14:paraId="180F7C47" w14:textId="77777777" w:rsidR="00D51396" w:rsidRPr="00612148" w:rsidRDefault="00D51396" w:rsidP="00D51396">
            <w:pPr>
              <w:spacing w:line="240" w:lineRule="auto"/>
              <w:ind w:firstLine="0"/>
              <w:jc w:val="left"/>
              <w:rPr>
                <w:rFonts w:eastAsia="Times New Roman"/>
              </w:rPr>
            </w:pPr>
            <w:r w:rsidRPr="00612148">
              <w:rPr>
                <w:rFonts w:eastAsia="Times New Roman" w:cs="Arial"/>
              </w:rPr>
              <w:t>Закон РФ от 14.03.1995 г № 33-ФЗ</w:t>
            </w:r>
          </w:p>
        </w:tc>
        <w:tc>
          <w:tcPr>
            <w:tcW w:w="4648" w:type="dxa"/>
            <w:tcBorders>
              <w:left w:val="nil"/>
            </w:tcBorders>
            <w:shd w:val="clear" w:color="auto" w:fill="auto"/>
          </w:tcPr>
          <w:p w14:paraId="251F7448" w14:textId="77777777" w:rsidR="00D51396" w:rsidRPr="00612148" w:rsidRDefault="00D51396" w:rsidP="00D51396">
            <w:pPr>
              <w:spacing w:line="240" w:lineRule="auto"/>
              <w:ind w:firstLine="0"/>
              <w:jc w:val="left"/>
              <w:rPr>
                <w:rFonts w:eastAsia="Times New Roman"/>
              </w:rPr>
            </w:pPr>
            <w:r w:rsidRPr="00612148">
              <w:rPr>
                <w:rFonts w:eastAsia="Times New Roman" w:cs="Arial"/>
              </w:rPr>
              <w:t>Об особо охраняемых природных терр</w:t>
            </w:r>
            <w:r w:rsidRPr="00612148">
              <w:rPr>
                <w:rFonts w:eastAsia="Times New Roman" w:cs="Arial"/>
              </w:rPr>
              <w:t>и</w:t>
            </w:r>
            <w:r w:rsidRPr="00612148">
              <w:rPr>
                <w:rFonts w:eastAsia="Times New Roman" w:cs="Arial"/>
              </w:rPr>
              <w:t>ториях</w:t>
            </w:r>
          </w:p>
        </w:tc>
        <w:tc>
          <w:tcPr>
            <w:tcW w:w="1304" w:type="dxa"/>
            <w:tcBorders>
              <w:right w:val="nil"/>
            </w:tcBorders>
            <w:shd w:val="clear" w:color="auto" w:fill="auto"/>
          </w:tcPr>
          <w:p w14:paraId="42BCA262" w14:textId="77777777" w:rsidR="00D51396" w:rsidRPr="00612148" w:rsidRDefault="00D51396" w:rsidP="00D51396">
            <w:pPr>
              <w:spacing w:line="240" w:lineRule="auto"/>
              <w:ind w:firstLine="0"/>
              <w:jc w:val="left"/>
              <w:rPr>
                <w:rFonts w:eastAsia="Times New Roman"/>
              </w:rPr>
            </w:pPr>
            <w:r w:rsidRPr="00612148">
              <w:rPr>
                <w:rFonts w:eastAsia="Times New Roman"/>
              </w:rPr>
              <w:t xml:space="preserve">1 </w:t>
            </w:r>
          </w:p>
        </w:tc>
      </w:tr>
      <w:tr w:rsidR="00AA67F9" w:rsidRPr="00612148" w14:paraId="7ECB2D1E" w14:textId="77777777" w:rsidTr="006117D5">
        <w:trPr>
          <w:cantSplit/>
          <w:trHeight w:hRule="exact" w:val="397"/>
          <w:jc w:val="center"/>
        </w:trPr>
        <w:tc>
          <w:tcPr>
            <w:tcW w:w="3970" w:type="dxa"/>
            <w:tcBorders>
              <w:left w:val="nil"/>
              <w:right w:val="nil"/>
            </w:tcBorders>
            <w:shd w:val="clear" w:color="auto" w:fill="auto"/>
          </w:tcPr>
          <w:p w14:paraId="0FE231FB" w14:textId="77777777" w:rsidR="00D51396" w:rsidRPr="00612148" w:rsidRDefault="00D51396" w:rsidP="00D51396">
            <w:pPr>
              <w:spacing w:line="240" w:lineRule="auto"/>
              <w:ind w:firstLine="0"/>
              <w:jc w:val="left"/>
              <w:rPr>
                <w:rFonts w:eastAsia="Times New Roman"/>
              </w:rPr>
            </w:pPr>
            <w:r w:rsidRPr="00612148">
              <w:rPr>
                <w:rFonts w:eastAsia="Times New Roman" w:cs="Arial"/>
              </w:rPr>
              <w:t>Закон РФ от 29.12.2004г № 190-ФЗ</w:t>
            </w:r>
          </w:p>
        </w:tc>
        <w:tc>
          <w:tcPr>
            <w:tcW w:w="4648" w:type="dxa"/>
            <w:tcBorders>
              <w:left w:val="nil"/>
            </w:tcBorders>
            <w:shd w:val="clear" w:color="auto" w:fill="auto"/>
          </w:tcPr>
          <w:p w14:paraId="73A415CA" w14:textId="77777777" w:rsidR="00D51396" w:rsidRPr="00612148" w:rsidRDefault="00D51396" w:rsidP="00D51396">
            <w:pPr>
              <w:spacing w:line="240" w:lineRule="auto"/>
              <w:ind w:firstLine="0"/>
              <w:jc w:val="left"/>
              <w:rPr>
                <w:rFonts w:eastAsia="Times New Roman"/>
              </w:rPr>
            </w:pPr>
            <w:r w:rsidRPr="00612148">
              <w:rPr>
                <w:rFonts w:eastAsia="Times New Roman" w:cs="Arial"/>
              </w:rPr>
              <w:t>Градостроительный кодекс РФ</w:t>
            </w:r>
          </w:p>
        </w:tc>
        <w:tc>
          <w:tcPr>
            <w:tcW w:w="1304" w:type="dxa"/>
            <w:tcBorders>
              <w:right w:val="nil"/>
            </w:tcBorders>
            <w:shd w:val="clear" w:color="auto" w:fill="auto"/>
          </w:tcPr>
          <w:p w14:paraId="78E4DBA4" w14:textId="77777777" w:rsidR="00D51396" w:rsidRPr="00612148" w:rsidRDefault="00D51396" w:rsidP="00D51396">
            <w:pPr>
              <w:spacing w:line="240" w:lineRule="auto"/>
              <w:ind w:firstLine="0"/>
              <w:jc w:val="left"/>
              <w:rPr>
                <w:rFonts w:eastAsia="Times New Roman"/>
              </w:rPr>
            </w:pPr>
            <w:r w:rsidRPr="00612148">
              <w:rPr>
                <w:rFonts w:eastAsia="Times New Roman"/>
              </w:rPr>
              <w:t xml:space="preserve">1 </w:t>
            </w:r>
          </w:p>
        </w:tc>
      </w:tr>
      <w:tr w:rsidR="00AA67F9" w:rsidRPr="00612148" w14:paraId="6070FEFE" w14:textId="77777777" w:rsidTr="006117D5">
        <w:trPr>
          <w:cantSplit/>
          <w:trHeight w:hRule="exact" w:val="397"/>
          <w:jc w:val="center"/>
        </w:trPr>
        <w:tc>
          <w:tcPr>
            <w:tcW w:w="3970" w:type="dxa"/>
            <w:tcBorders>
              <w:left w:val="nil"/>
              <w:right w:val="nil"/>
            </w:tcBorders>
            <w:shd w:val="clear" w:color="auto" w:fill="auto"/>
          </w:tcPr>
          <w:p w14:paraId="538ED28E" w14:textId="77777777" w:rsidR="00D51396" w:rsidRPr="00612148" w:rsidRDefault="00D51396" w:rsidP="00D51396">
            <w:pPr>
              <w:spacing w:line="240" w:lineRule="auto"/>
              <w:ind w:firstLine="0"/>
              <w:jc w:val="left"/>
              <w:rPr>
                <w:rFonts w:eastAsia="Times New Roman"/>
              </w:rPr>
            </w:pPr>
            <w:r w:rsidRPr="00612148">
              <w:rPr>
                <w:rFonts w:eastAsia="Times New Roman" w:cs="Arial"/>
              </w:rPr>
              <w:t>Закон РФ от 3.06.2006 г. № 74-ФЗ</w:t>
            </w:r>
          </w:p>
        </w:tc>
        <w:tc>
          <w:tcPr>
            <w:tcW w:w="4648" w:type="dxa"/>
            <w:tcBorders>
              <w:left w:val="nil"/>
            </w:tcBorders>
            <w:shd w:val="clear" w:color="auto" w:fill="auto"/>
          </w:tcPr>
          <w:p w14:paraId="293078C4" w14:textId="77777777" w:rsidR="00D51396" w:rsidRPr="00612148" w:rsidRDefault="00D51396" w:rsidP="00D51396">
            <w:pPr>
              <w:spacing w:line="240" w:lineRule="auto"/>
              <w:ind w:firstLine="0"/>
              <w:jc w:val="left"/>
              <w:rPr>
                <w:rFonts w:eastAsia="Times New Roman"/>
              </w:rPr>
            </w:pPr>
            <w:r w:rsidRPr="00612148">
              <w:rPr>
                <w:rFonts w:eastAsia="Times New Roman" w:cs="Arial"/>
              </w:rPr>
              <w:t>Водный кодекс РФ</w:t>
            </w:r>
          </w:p>
        </w:tc>
        <w:tc>
          <w:tcPr>
            <w:tcW w:w="1304" w:type="dxa"/>
            <w:tcBorders>
              <w:right w:val="nil"/>
            </w:tcBorders>
            <w:shd w:val="clear" w:color="auto" w:fill="auto"/>
          </w:tcPr>
          <w:p w14:paraId="4395AF40" w14:textId="77777777" w:rsidR="00D51396" w:rsidRPr="00612148" w:rsidRDefault="00D51396" w:rsidP="00D51396">
            <w:pPr>
              <w:spacing w:line="240" w:lineRule="auto"/>
              <w:ind w:firstLine="0"/>
              <w:jc w:val="left"/>
              <w:rPr>
                <w:rFonts w:eastAsia="Times New Roman"/>
              </w:rPr>
            </w:pPr>
            <w:r w:rsidRPr="00612148">
              <w:rPr>
                <w:rFonts w:eastAsia="Times New Roman"/>
              </w:rPr>
              <w:t>1</w:t>
            </w:r>
          </w:p>
        </w:tc>
      </w:tr>
      <w:tr w:rsidR="00AA67F9" w:rsidRPr="00612148" w14:paraId="48E4B162" w14:textId="77777777" w:rsidTr="006117D5">
        <w:trPr>
          <w:cantSplit/>
          <w:trHeight w:hRule="exact" w:val="397"/>
          <w:jc w:val="center"/>
        </w:trPr>
        <w:tc>
          <w:tcPr>
            <w:tcW w:w="3970" w:type="dxa"/>
            <w:tcBorders>
              <w:left w:val="nil"/>
              <w:right w:val="nil"/>
            </w:tcBorders>
            <w:shd w:val="clear" w:color="auto" w:fill="auto"/>
          </w:tcPr>
          <w:p w14:paraId="69F340D2" w14:textId="77777777" w:rsidR="00D51396" w:rsidRPr="00612148" w:rsidRDefault="00D51396" w:rsidP="00D51396">
            <w:pPr>
              <w:spacing w:line="240" w:lineRule="auto"/>
              <w:ind w:firstLine="0"/>
              <w:jc w:val="left"/>
              <w:rPr>
                <w:rFonts w:eastAsia="Times New Roman"/>
              </w:rPr>
            </w:pPr>
            <w:r w:rsidRPr="00612148">
              <w:rPr>
                <w:rFonts w:eastAsia="Times New Roman"/>
              </w:rPr>
              <w:t xml:space="preserve">Закон РФ </w:t>
            </w:r>
            <w:r w:rsidRPr="00612148">
              <w:rPr>
                <w:rFonts w:eastAsia="Times New Roman" w:cs="Arial"/>
              </w:rPr>
              <w:t>от 25.10.2001г. № 136-ФЗ</w:t>
            </w:r>
          </w:p>
        </w:tc>
        <w:tc>
          <w:tcPr>
            <w:tcW w:w="4648" w:type="dxa"/>
            <w:tcBorders>
              <w:left w:val="nil"/>
            </w:tcBorders>
            <w:shd w:val="clear" w:color="auto" w:fill="auto"/>
          </w:tcPr>
          <w:p w14:paraId="340A9D5E" w14:textId="77777777" w:rsidR="00D51396" w:rsidRPr="00612148" w:rsidRDefault="00D51396" w:rsidP="00D51396">
            <w:pPr>
              <w:spacing w:line="240" w:lineRule="auto"/>
              <w:ind w:firstLine="0"/>
              <w:jc w:val="left"/>
              <w:rPr>
                <w:rFonts w:eastAsia="Times New Roman"/>
              </w:rPr>
            </w:pPr>
            <w:r w:rsidRPr="00612148">
              <w:rPr>
                <w:rFonts w:eastAsia="Times New Roman" w:cs="Arial"/>
              </w:rPr>
              <w:t>Земельный Кодекс РФ</w:t>
            </w:r>
          </w:p>
        </w:tc>
        <w:tc>
          <w:tcPr>
            <w:tcW w:w="1304" w:type="dxa"/>
            <w:tcBorders>
              <w:right w:val="nil"/>
            </w:tcBorders>
            <w:shd w:val="clear" w:color="auto" w:fill="auto"/>
          </w:tcPr>
          <w:p w14:paraId="1643FA44" w14:textId="77777777" w:rsidR="00D51396" w:rsidRPr="00612148" w:rsidRDefault="00D51396" w:rsidP="00D51396">
            <w:pPr>
              <w:spacing w:line="240" w:lineRule="auto"/>
              <w:ind w:firstLine="0"/>
              <w:jc w:val="left"/>
              <w:rPr>
                <w:rFonts w:eastAsia="Times New Roman"/>
              </w:rPr>
            </w:pPr>
            <w:r w:rsidRPr="00612148">
              <w:rPr>
                <w:rFonts w:eastAsia="Times New Roman"/>
              </w:rPr>
              <w:t xml:space="preserve">1 </w:t>
            </w:r>
          </w:p>
        </w:tc>
      </w:tr>
      <w:tr w:rsidR="00AA67F9" w:rsidRPr="00612148" w14:paraId="2CE3B4A3" w14:textId="77777777" w:rsidTr="00D51396">
        <w:trPr>
          <w:cantSplit/>
          <w:trHeight w:val="454"/>
          <w:jc w:val="center"/>
        </w:trPr>
        <w:tc>
          <w:tcPr>
            <w:tcW w:w="3970" w:type="dxa"/>
            <w:tcBorders>
              <w:left w:val="nil"/>
              <w:right w:val="nil"/>
            </w:tcBorders>
            <w:shd w:val="clear" w:color="auto" w:fill="auto"/>
          </w:tcPr>
          <w:p w14:paraId="0875DCAA" w14:textId="77777777" w:rsidR="00D51396" w:rsidRPr="00612148" w:rsidRDefault="00D51396" w:rsidP="00D51396">
            <w:pPr>
              <w:spacing w:line="240" w:lineRule="auto"/>
              <w:ind w:firstLine="0"/>
              <w:jc w:val="left"/>
              <w:rPr>
                <w:rFonts w:eastAsia="Times New Roman"/>
              </w:rPr>
            </w:pPr>
            <w:r w:rsidRPr="00612148">
              <w:rPr>
                <w:rFonts w:eastAsia="Times New Roman"/>
              </w:rPr>
              <w:t xml:space="preserve">Закон РФ </w:t>
            </w:r>
            <w:r w:rsidRPr="00612148">
              <w:rPr>
                <w:rFonts w:eastAsia="Times New Roman" w:cs="Arial"/>
              </w:rPr>
              <w:t>от 21.07.2014г. № 219-ФЗ</w:t>
            </w:r>
          </w:p>
        </w:tc>
        <w:tc>
          <w:tcPr>
            <w:tcW w:w="4648" w:type="dxa"/>
            <w:tcBorders>
              <w:left w:val="nil"/>
            </w:tcBorders>
            <w:shd w:val="clear" w:color="auto" w:fill="auto"/>
          </w:tcPr>
          <w:p w14:paraId="2C9F13FD" w14:textId="77777777" w:rsidR="00D51396" w:rsidRPr="00612148" w:rsidRDefault="00D51396" w:rsidP="00D51396">
            <w:pPr>
              <w:spacing w:line="240" w:lineRule="auto"/>
              <w:ind w:firstLine="0"/>
              <w:jc w:val="left"/>
              <w:rPr>
                <w:rFonts w:eastAsia="Times New Roman" w:cs="Arial"/>
              </w:rPr>
            </w:pPr>
            <w:r w:rsidRPr="00612148">
              <w:t>О внесении изменений в Федеральный закон «Об охране окружающей среды» и отдельные законодательные акты Росси</w:t>
            </w:r>
            <w:r w:rsidRPr="00612148">
              <w:t>й</w:t>
            </w:r>
            <w:r w:rsidRPr="00612148">
              <w:t>ской Федерации</w:t>
            </w:r>
          </w:p>
        </w:tc>
        <w:tc>
          <w:tcPr>
            <w:tcW w:w="1304" w:type="dxa"/>
            <w:tcBorders>
              <w:right w:val="nil"/>
            </w:tcBorders>
            <w:shd w:val="clear" w:color="auto" w:fill="auto"/>
          </w:tcPr>
          <w:p w14:paraId="6DCEAD85" w14:textId="77777777" w:rsidR="00D51396" w:rsidRPr="00612148" w:rsidRDefault="00D51396" w:rsidP="00D51396">
            <w:pPr>
              <w:spacing w:line="240" w:lineRule="auto"/>
              <w:ind w:firstLine="0"/>
              <w:jc w:val="left"/>
              <w:rPr>
                <w:rFonts w:eastAsia="Times New Roman"/>
              </w:rPr>
            </w:pPr>
            <w:r w:rsidRPr="00612148">
              <w:rPr>
                <w:rFonts w:eastAsia="Times New Roman"/>
              </w:rPr>
              <w:t>8.1</w:t>
            </w:r>
          </w:p>
        </w:tc>
      </w:tr>
      <w:tr w:rsidR="00AA67F9" w:rsidRPr="00612148" w14:paraId="13A90480" w14:textId="77777777" w:rsidTr="00D51396">
        <w:trPr>
          <w:cantSplit/>
          <w:trHeight w:val="454"/>
          <w:jc w:val="center"/>
        </w:trPr>
        <w:tc>
          <w:tcPr>
            <w:tcW w:w="3970" w:type="dxa"/>
            <w:tcBorders>
              <w:left w:val="nil"/>
              <w:right w:val="nil"/>
            </w:tcBorders>
            <w:shd w:val="clear" w:color="auto" w:fill="auto"/>
          </w:tcPr>
          <w:p w14:paraId="3695ABA7" w14:textId="77777777" w:rsidR="00D51396" w:rsidRPr="00612148" w:rsidRDefault="00D51396" w:rsidP="00D51396">
            <w:pPr>
              <w:spacing w:line="240" w:lineRule="auto"/>
              <w:ind w:firstLine="0"/>
              <w:jc w:val="left"/>
              <w:rPr>
                <w:rFonts w:eastAsia="Times New Roman"/>
              </w:rPr>
            </w:pPr>
            <w:r w:rsidRPr="00612148">
              <w:rPr>
                <w:rFonts w:eastAsia="Times New Roman" w:cs="Arial"/>
              </w:rPr>
              <w:t>Постановление Правительства РФ от 16.02.2008г № 87</w:t>
            </w:r>
          </w:p>
        </w:tc>
        <w:tc>
          <w:tcPr>
            <w:tcW w:w="4648" w:type="dxa"/>
            <w:tcBorders>
              <w:left w:val="nil"/>
            </w:tcBorders>
            <w:shd w:val="clear" w:color="auto" w:fill="auto"/>
          </w:tcPr>
          <w:p w14:paraId="26E708BA" w14:textId="77777777" w:rsidR="00D51396" w:rsidRPr="00612148" w:rsidRDefault="00D51396" w:rsidP="00D51396">
            <w:pPr>
              <w:spacing w:line="240" w:lineRule="auto"/>
              <w:ind w:firstLine="0"/>
              <w:jc w:val="left"/>
              <w:rPr>
                <w:rFonts w:eastAsia="Times New Roman"/>
              </w:rPr>
            </w:pPr>
            <w:r w:rsidRPr="00612148">
              <w:rPr>
                <w:rFonts w:eastAsia="Times New Roman" w:cs="Arial"/>
              </w:rPr>
              <w:t>О составе разделов проектной докуме</w:t>
            </w:r>
            <w:r w:rsidRPr="00612148">
              <w:rPr>
                <w:rFonts w:eastAsia="Times New Roman" w:cs="Arial"/>
              </w:rPr>
              <w:t>н</w:t>
            </w:r>
            <w:r w:rsidRPr="00612148">
              <w:rPr>
                <w:rFonts w:eastAsia="Times New Roman" w:cs="Arial"/>
              </w:rPr>
              <w:t>тации и требованиях к их содержанию</w:t>
            </w:r>
          </w:p>
        </w:tc>
        <w:tc>
          <w:tcPr>
            <w:tcW w:w="1304" w:type="dxa"/>
            <w:tcBorders>
              <w:right w:val="nil"/>
            </w:tcBorders>
            <w:shd w:val="clear" w:color="auto" w:fill="auto"/>
          </w:tcPr>
          <w:p w14:paraId="08467FFF" w14:textId="77777777" w:rsidR="00D51396" w:rsidRPr="00612148" w:rsidRDefault="00D51396" w:rsidP="00D51396">
            <w:pPr>
              <w:spacing w:line="240" w:lineRule="auto"/>
              <w:ind w:firstLine="0"/>
              <w:jc w:val="left"/>
              <w:rPr>
                <w:rFonts w:eastAsia="Times New Roman"/>
              </w:rPr>
            </w:pPr>
            <w:r w:rsidRPr="00612148">
              <w:rPr>
                <w:rFonts w:eastAsia="Times New Roman"/>
              </w:rPr>
              <w:t xml:space="preserve">1 </w:t>
            </w:r>
          </w:p>
        </w:tc>
      </w:tr>
      <w:tr w:rsidR="00AA67F9" w:rsidRPr="00612148" w14:paraId="217DEEF1" w14:textId="77777777" w:rsidTr="00D51396">
        <w:trPr>
          <w:cantSplit/>
          <w:trHeight w:val="454"/>
          <w:jc w:val="center"/>
        </w:trPr>
        <w:tc>
          <w:tcPr>
            <w:tcW w:w="3970" w:type="dxa"/>
            <w:tcBorders>
              <w:left w:val="nil"/>
              <w:right w:val="nil"/>
            </w:tcBorders>
            <w:shd w:val="clear" w:color="auto" w:fill="auto"/>
          </w:tcPr>
          <w:p w14:paraId="561E5214" w14:textId="77777777" w:rsidR="00D51396" w:rsidRPr="00612148" w:rsidRDefault="00D51396" w:rsidP="00D51396">
            <w:pPr>
              <w:spacing w:line="240" w:lineRule="auto"/>
              <w:ind w:firstLine="0"/>
              <w:jc w:val="left"/>
              <w:rPr>
                <w:rFonts w:eastAsia="Times New Roman" w:cs="Arial"/>
              </w:rPr>
            </w:pPr>
            <w:r w:rsidRPr="00612148">
              <w:t>Постановление Правительства РФ от 13 сентября 2016 г. № 913</w:t>
            </w:r>
          </w:p>
        </w:tc>
        <w:tc>
          <w:tcPr>
            <w:tcW w:w="4648" w:type="dxa"/>
            <w:tcBorders>
              <w:left w:val="nil"/>
            </w:tcBorders>
            <w:shd w:val="clear" w:color="auto" w:fill="auto"/>
          </w:tcPr>
          <w:p w14:paraId="643FB037" w14:textId="77777777" w:rsidR="00D51396" w:rsidRPr="00612148" w:rsidRDefault="00D51396" w:rsidP="00D51396">
            <w:pPr>
              <w:spacing w:line="240" w:lineRule="auto"/>
              <w:ind w:firstLine="0"/>
              <w:jc w:val="left"/>
              <w:rPr>
                <w:rFonts w:eastAsia="Times New Roman" w:cs="Arial"/>
              </w:rPr>
            </w:pPr>
            <w:r w:rsidRPr="00612148">
              <w:t>О ставках платы за негативное возде</w:t>
            </w:r>
            <w:r w:rsidRPr="00612148">
              <w:t>й</w:t>
            </w:r>
            <w:r w:rsidRPr="00612148">
              <w:t>ствие на окружающую среду и дополн</w:t>
            </w:r>
            <w:r w:rsidRPr="00612148">
              <w:t>и</w:t>
            </w:r>
            <w:r w:rsidRPr="00612148">
              <w:t>тельных коэффициентах</w:t>
            </w:r>
          </w:p>
        </w:tc>
        <w:tc>
          <w:tcPr>
            <w:tcW w:w="1304" w:type="dxa"/>
            <w:tcBorders>
              <w:right w:val="nil"/>
            </w:tcBorders>
            <w:shd w:val="clear" w:color="auto" w:fill="auto"/>
          </w:tcPr>
          <w:p w14:paraId="7A581DD8" w14:textId="77777777" w:rsidR="00D51396" w:rsidRPr="00612148" w:rsidRDefault="00D51396" w:rsidP="00D51396">
            <w:pPr>
              <w:spacing w:line="240" w:lineRule="auto"/>
              <w:ind w:firstLine="0"/>
              <w:jc w:val="left"/>
              <w:rPr>
                <w:rFonts w:eastAsia="Times New Roman"/>
              </w:rPr>
            </w:pPr>
            <w:r w:rsidRPr="00612148">
              <w:rPr>
                <w:rFonts w:eastAsia="Times New Roman"/>
              </w:rPr>
              <w:t>8.1</w:t>
            </w:r>
          </w:p>
        </w:tc>
      </w:tr>
      <w:tr w:rsidR="006117D5" w:rsidRPr="00612148" w14:paraId="4341ECF2" w14:textId="77777777" w:rsidTr="00D51396">
        <w:trPr>
          <w:cantSplit/>
          <w:trHeight w:val="454"/>
          <w:jc w:val="center"/>
        </w:trPr>
        <w:tc>
          <w:tcPr>
            <w:tcW w:w="3970" w:type="dxa"/>
            <w:tcBorders>
              <w:left w:val="nil"/>
              <w:right w:val="nil"/>
            </w:tcBorders>
            <w:shd w:val="clear" w:color="auto" w:fill="auto"/>
          </w:tcPr>
          <w:p w14:paraId="13BB8E51" w14:textId="403A8814" w:rsidR="006117D5" w:rsidRPr="00612148" w:rsidRDefault="006117D5" w:rsidP="00D51396">
            <w:pPr>
              <w:spacing w:line="240" w:lineRule="auto"/>
              <w:ind w:firstLine="0"/>
              <w:jc w:val="left"/>
              <w:rPr>
                <w:rFonts w:eastAsia="Times New Roman"/>
              </w:rPr>
            </w:pPr>
            <w:r w:rsidRPr="00612148">
              <w:rPr>
                <w:rFonts w:eastAsia="Times New Roman" w:cs="Arial"/>
              </w:rPr>
              <w:t>Приказ Росприроднадзора от 22.05.2017 г. №242</w:t>
            </w:r>
          </w:p>
        </w:tc>
        <w:tc>
          <w:tcPr>
            <w:tcW w:w="4648" w:type="dxa"/>
            <w:tcBorders>
              <w:left w:val="nil"/>
            </w:tcBorders>
            <w:shd w:val="clear" w:color="auto" w:fill="auto"/>
          </w:tcPr>
          <w:p w14:paraId="1D4F85C8" w14:textId="681D46B1" w:rsidR="006117D5" w:rsidRPr="00612148" w:rsidRDefault="006117D5" w:rsidP="00D51396">
            <w:pPr>
              <w:spacing w:line="240" w:lineRule="auto"/>
              <w:ind w:firstLine="0"/>
              <w:jc w:val="left"/>
              <w:rPr>
                <w:rFonts w:eastAsia="Times New Roman"/>
              </w:rPr>
            </w:pPr>
            <w:r w:rsidRPr="00612148">
              <w:rPr>
                <w:rFonts w:eastAsia="Times New Roman" w:cs="Arial"/>
              </w:rPr>
              <w:t>Об утверждении федерального классиф</w:t>
            </w:r>
            <w:r w:rsidRPr="00612148">
              <w:rPr>
                <w:rFonts w:eastAsia="Times New Roman" w:cs="Arial"/>
              </w:rPr>
              <w:t>и</w:t>
            </w:r>
            <w:r w:rsidRPr="00612148">
              <w:rPr>
                <w:rFonts w:eastAsia="Times New Roman" w:cs="Arial"/>
              </w:rPr>
              <w:t xml:space="preserve">кационного каталога отходов </w:t>
            </w:r>
          </w:p>
        </w:tc>
        <w:tc>
          <w:tcPr>
            <w:tcW w:w="1304" w:type="dxa"/>
            <w:tcBorders>
              <w:right w:val="nil"/>
            </w:tcBorders>
            <w:shd w:val="clear" w:color="auto" w:fill="auto"/>
          </w:tcPr>
          <w:p w14:paraId="0ECC00A8" w14:textId="77777777" w:rsidR="006117D5" w:rsidRPr="00612148" w:rsidRDefault="006117D5" w:rsidP="00D51396">
            <w:pPr>
              <w:spacing w:line="240" w:lineRule="auto"/>
              <w:ind w:firstLine="0"/>
              <w:jc w:val="left"/>
              <w:rPr>
                <w:rFonts w:eastAsia="Times New Roman"/>
              </w:rPr>
            </w:pPr>
            <w:r w:rsidRPr="00612148">
              <w:rPr>
                <w:rFonts w:eastAsia="Times New Roman"/>
              </w:rPr>
              <w:t>5.7</w:t>
            </w:r>
          </w:p>
        </w:tc>
      </w:tr>
      <w:tr w:rsidR="00AA67F9" w:rsidRPr="00612148" w14:paraId="57FC8E15" w14:textId="77777777" w:rsidTr="00D51396">
        <w:trPr>
          <w:cantSplit/>
          <w:trHeight w:val="454"/>
          <w:jc w:val="center"/>
        </w:trPr>
        <w:tc>
          <w:tcPr>
            <w:tcW w:w="3970" w:type="dxa"/>
            <w:tcBorders>
              <w:left w:val="nil"/>
              <w:right w:val="nil"/>
            </w:tcBorders>
            <w:shd w:val="clear" w:color="auto" w:fill="auto"/>
          </w:tcPr>
          <w:p w14:paraId="532BD76E" w14:textId="77777777" w:rsidR="00D51396" w:rsidRPr="00612148" w:rsidRDefault="00D51396" w:rsidP="00D51396">
            <w:pPr>
              <w:spacing w:line="240" w:lineRule="auto"/>
              <w:ind w:firstLine="0"/>
              <w:jc w:val="left"/>
              <w:rPr>
                <w:rFonts w:eastAsia="Times New Roman" w:cs="Arial"/>
              </w:rPr>
            </w:pPr>
            <w:r w:rsidRPr="00612148">
              <w:t>ГОСТ 17.4.2.01-81</w:t>
            </w:r>
          </w:p>
        </w:tc>
        <w:tc>
          <w:tcPr>
            <w:tcW w:w="4648" w:type="dxa"/>
            <w:tcBorders>
              <w:left w:val="nil"/>
            </w:tcBorders>
            <w:shd w:val="clear" w:color="auto" w:fill="auto"/>
          </w:tcPr>
          <w:p w14:paraId="53F476CB" w14:textId="77777777" w:rsidR="00D51396" w:rsidRPr="00612148" w:rsidRDefault="00D51396" w:rsidP="00D51396">
            <w:pPr>
              <w:spacing w:line="240" w:lineRule="auto"/>
              <w:ind w:firstLine="0"/>
              <w:jc w:val="left"/>
              <w:rPr>
                <w:rFonts w:eastAsia="Times New Roman" w:cs="Arial"/>
              </w:rPr>
            </w:pPr>
            <w:r w:rsidRPr="00612148">
              <w:rPr>
                <w:rFonts w:cs="Arial"/>
              </w:rPr>
              <w:t>Охрана природы. Почвы. Номенклатура показателей санитарного состояния</w:t>
            </w:r>
          </w:p>
        </w:tc>
        <w:tc>
          <w:tcPr>
            <w:tcW w:w="1304" w:type="dxa"/>
            <w:tcBorders>
              <w:right w:val="nil"/>
            </w:tcBorders>
            <w:shd w:val="clear" w:color="auto" w:fill="auto"/>
          </w:tcPr>
          <w:p w14:paraId="647E2FCC" w14:textId="77777777" w:rsidR="00D51396" w:rsidRPr="00612148" w:rsidRDefault="00D51396" w:rsidP="00D51396">
            <w:pPr>
              <w:spacing w:line="240" w:lineRule="auto"/>
              <w:ind w:firstLine="0"/>
              <w:jc w:val="left"/>
              <w:rPr>
                <w:rFonts w:eastAsia="Times New Roman"/>
              </w:rPr>
            </w:pPr>
            <w:r w:rsidRPr="00612148">
              <w:rPr>
                <w:rFonts w:eastAsia="Times New Roman"/>
              </w:rPr>
              <w:t>7.3</w:t>
            </w:r>
          </w:p>
        </w:tc>
      </w:tr>
      <w:tr w:rsidR="00AA67F9" w:rsidRPr="00612148" w14:paraId="6755A89F" w14:textId="77777777" w:rsidTr="00D51396">
        <w:trPr>
          <w:cantSplit/>
          <w:trHeight w:val="454"/>
          <w:jc w:val="center"/>
        </w:trPr>
        <w:tc>
          <w:tcPr>
            <w:tcW w:w="3970" w:type="dxa"/>
            <w:tcBorders>
              <w:left w:val="nil"/>
              <w:right w:val="nil"/>
            </w:tcBorders>
            <w:shd w:val="clear" w:color="auto" w:fill="auto"/>
          </w:tcPr>
          <w:p w14:paraId="0EE3A7D4" w14:textId="77777777" w:rsidR="00D51396" w:rsidRPr="00612148" w:rsidRDefault="00D51396" w:rsidP="00D51396">
            <w:pPr>
              <w:spacing w:line="240" w:lineRule="auto"/>
              <w:ind w:firstLine="0"/>
              <w:jc w:val="left"/>
              <w:rPr>
                <w:rFonts w:cs="Arial"/>
              </w:rPr>
            </w:pPr>
            <w:r w:rsidRPr="00612148">
              <w:rPr>
                <w:rFonts w:eastAsia="Times New Roman" w:cs="Arial"/>
              </w:rPr>
              <w:t>ГОСТ 17.4.2.02-83</w:t>
            </w:r>
          </w:p>
        </w:tc>
        <w:tc>
          <w:tcPr>
            <w:tcW w:w="4648" w:type="dxa"/>
            <w:tcBorders>
              <w:left w:val="nil"/>
            </w:tcBorders>
            <w:shd w:val="clear" w:color="auto" w:fill="auto"/>
          </w:tcPr>
          <w:p w14:paraId="4EAA2E95" w14:textId="77777777" w:rsidR="00D51396" w:rsidRPr="00612148" w:rsidRDefault="00D51396" w:rsidP="00D51396">
            <w:pPr>
              <w:spacing w:line="240" w:lineRule="auto"/>
              <w:ind w:firstLine="0"/>
              <w:jc w:val="left"/>
              <w:rPr>
                <w:rFonts w:eastAsia="Times New Roman" w:cs="Arial"/>
              </w:rPr>
            </w:pPr>
            <w:r w:rsidRPr="00612148">
              <w:rPr>
                <w:rFonts w:cs="Arial"/>
              </w:rPr>
              <w:t>Охрана природы. Почвы. Номенклатура показателей пригодности нарушенного плодородного слоя почв для землевания</w:t>
            </w:r>
          </w:p>
        </w:tc>
        <w:tc>
          <w:tcPr>
            <w:tcW w:w="1304" w:type="dxa"/>
            <w:tcBorders>
              <w:right w:val="nil"/>
            </w:tcBorders>
            <w:shd w:val="clear" w:color="auto" w:fill="auto"/>
          </w:tcPr>
          <w:p w14:paraId="71C9D74D" w14:textId="77777777" w:rsidR="00D51396" w:rsidRPr="00612148" w:rsidRDefault="00D51396" w:rsidP="00D51396">
            <w:pPr>
              <w:spacing w:line="240" w:lineRule="auto"/>
              <w:ind w:firstLine="0"/>
              <w:jc w:val="left"/>
              <w:rPr>
                <w:rFonts w:eastAsia="Times New Roman"/>
              </w:rPr>
            </w:pPr>
            <w:r w:rsidRPr="00612148">
              <w:rPr>
                <w:rFonts w:eastAsia="Times New Roman"/>
              </w:rPr>
              <w:t>7.3</w:t>
            </w:r>
          </w:p>
        </w:tc>
      </w:tr>
      <w:tr w:rsidR="00AA67F9" w:rsidRPr="00612148" w14:paraId="1B08469E" w14:textId="77777777" w:rsidTr="00D51396">
        <w:trPr>
          <w:cantSplit/>
          <w:trHeight w:val="454"/>
          <w:jc w:val="center"/>
        </w:trPr>
        <w:tc>
          <w:tcPr>
            <w:tcW w:w="3970" w:type="dxa"/>
            <w:tcBorders>
              <w:left w:val="nil"/>
              <w:right w:val="nil"/>
            </w:tcBorders>
            <w:shd w:val="clear" w:color="auto" w:fill="auto"/>
          </w:tcPr>
          <w:p w14:paraId="5C32BB25" w14:textId="77777777" w:rsidR="00D51396" w:rsidRPr="00612148" w:rsidRDefault="00D51396" w:rsidP="00D51396">
            <w:pPr>
              <w:spacing w:line="240" w:lineRule="auto"/>
              <w:ind w:firstLine="0"/>
              <w:jc w:val="left"/>
              <w:rPr>
                <w:rFonts w:cs="Arial"/>
              </w:rPr>
            </w:pPr>
            <w:r w:rsidRPr="00612148">
              <w:rPr>
                <w:rFonts w:eastAsia="Times New Roman" w:cs="Arial"/>
              </w:rPr>
              <w:lastRenderedPageBreak/>
              <w:t>ГОСТ 17.4.3.06-86</w:t>
            </w:r>
          </w:p>
        </w:tc>
        <w:tc>
          <w:tcPr>
            <w:tcW w:w="4648" w:type="dxa"/>
            <w:tcBorders>
              <w:left w:val="nil"/>
            </w:tcBorders>
            <w:shd w:val="clear" w:color="auto" w:fill="auto"/>
          </w:tcPr>
          <w:p w14:paraId="21425D0D" w14:textId="77777777" w:rsidR="00D51396" w:rsidRPr="00612148" w:rsidRDefault="00D51396" w:rsidP="00D51396">
            <w:pPr>
              <w:spacing w:line="240" w:lineRule="auto"/>
              <w:ind w:firstLine="0"/>
              <w:jc w:val="left"/>
              <w:rPr>
                <w:rFonts w:eastAsia="Times New Roman" w:cs="Arial"/>
              </w:rPr>
            </w:pPr>
            <w:r w:rsidRPr="00612148">
              <w:rPr>
                <w:rFonts w:cs="Arial"/>
              </w:rPr>
              <w:t>Охрана природы. Почвы. Общие требов</w:t>
            </w:r>
            <w:r w:rsidRPr="00612148">
              <w:rPr>
                <w:rFonts w:cs="Arial"/>
              </w:rPr>
              <w:t>а</w:t>
            </w:r>
            <w:r w:rsidRPr="00612148">
              <w:rPr>
                <w:rFonts w:cs="Arial"/>
              </w:rPr>
              <w:t>ния к классификации почв по влиянию на них химических загрязняющих веществ</w:t>
            </w:r>
          </w:p>
        </w:tc>
        <w:tc>
          <w:tcPr>
            <w:tcW w:w="1304" w:type="dxa"/>
            <w:tcBorders>
              <w:right w:val="nil"/>
            </w:tcBorders>
            <w:shd w:val="clear" w:color="auto" w:fill="auto"/>
          </w:tcPr>
          <w:p w14:paraId="09F870B3" w14:textId="77777777" w:rsidR="00D51396" w:rsidRPr="00612148" w:rsidRDefault="00D51396" w:rsidP="00D51396">
            <w:pPr>
              <w:spacing w:line="240" w:lineRule="auto"/>
              <w:ind w:firstLine="0"/>
              <w:jc w:val="left"/>
              <w:rPr>
                <w:rFonts w:eastAsia="Times New Roman"/>
              </w:rPr>
            </w:pPr>
            <w:r w:rsidRPr="00612148">
              <w:rPr>
                <w:rFonts w:eastAsia="Times New Roman"/>
              </w:rPr>
              <w:t>7.3</w:t>
            </w:r>
          </w:p>
        </w:tc>
      </w:tr>
      <w:tr w:rsidR="00AA67F9" w:rsidRPr="00612148" w14:paraId="39AB956D" w14:textId="77777777" w:rsidTr="00D51396">
        <w:trPr>
          <w:cantSplit/>
          <w:trHeight w:val="454"/>
          <w:jc w:val="center"/>
        </w:trPr>
        <w:tc>
          <w:tcPr>
            <w:tcW w:w="3970" w:type="dxa"/>
            <w:tcBorders>
              <w:left w:val="nil"/>
              <w:right w:val="nil"/>
            </w:tcBorders>
            <w:shd w:val="clear" w:color="auto" w:fill="auto"/>
          </w:tcPr>
          <w:p w14:paraId="2789C8BB" w14:textId="77777777" w:rsidR="00D51396" w:rsidRPr="00612148" w:rsidRDefault="00D51396" w:rsidP="00D51396">
            <w:pPr>
              <w:spacing w:line="240" w:lineRule="auto"/>
              <w:ind w:firstLine="0"/>
              <w:jc w:val="left"/>
              <w:rPr>
                <w:rFonts w:eastAsia="Times New Roman" w:cs="Arial"/>
              </w:rPr>
            </w:pPr>
            <w:r w:rsidRPr="00612148">
              <w:t>ГОСТ 17.4.3.01-83</w:t>
            </w:r>
          </w:p>
        </w:tc>
        <w:tc>
          <w:tcPr>
            <w:tcW w:w="4648" w:type="dxa"/>
            <w:tcBorders>
              <w:left w:val="nil"/>
            </w:tcBorders>
            <w:shd w:val="clear" w:color="auto" w:fill="auto"/>
          </w:tcPr>
          <w:p w14:paraId="6BE683A6" w14:textId="7DDBFB09" w:rsidR="00D51396" w:rsidRPr="00612148" w:rsidRDefault="00C33C2F" w:rsidP="00D51396">
            <w:pPr>
              <w:spacing w:line="240" w:lineRule="auto"/>
              <w:ind w:firstLine="0"/>
              <w:jc w:val="left"/>
              <w:rPr>
                <w:rFonts w:cs="Arial"/>
              </w:rPr>
            </w:pPr>
            <w:r w:rsidRPr="00612148">
              <w:t xml:space="preserve">Охрана природы. </w:t>
            </w:r>
            <w:r w:rsidR="00D51396" w:rsidRPr="00612148">
              <w:t>Почвы. Общие требов</w:t>
            </w:r>
            <w:r w:rsidR="00D51396" w:rsidRPr="00612148">
              <w:t>а</w:t>
            </w:r>
            <w:r w:rsidR="00D51396" w:rsidRPr="00612148">
              <w:t>ния к отбору проб</w:t>
            </w:r>
          </w:p>
        </w:tc>
        <w:tc>
          <w:tcPr>
            <w:tcW w:w="1304" w:type="dxa"/>
            <w:tcBorders>
              <w:right w:val="nil"/>
            </w:tcBorders>
            <w:shd w:val="clear" w:color="auto" w:fill="auto"/>
          </w:tcPr>
          <w:p w14:paraId="05556FB8" w14:textId="77777777" w:rsidR="00D51396" w:rsidRPr="00612148" w:rsidRDefault="00D51396" w:rsidP="00D51396">
            <w:pPr>
              <w:spacing w:line="240" w:lineRule="auto"/>
              <w:ind w:firstLine="0"/>
              <w:jc w:val="left"/>
              <w:rPr>
                <w:rFonts w:eastAsia="Times New Roman"/>
              </w:rPr>
            </w:pPr>
            <w:r w:rsidRPr="00612148">
              <w:rPr>
                <w:rFonts w:eastAsia="Times New Roman"/>
              </w:rPr>
              <w:t>7.3</w:t>
            </w:r>
          </w:p>
        </w:tc>
      </w:tr>
      <w:tr w:rsidR="00AA67F9" w:rsidRPr="00612148" w14:paraId="6AB0B974" w14:textId="77777777" w:rsidTr="00D51396">
        <w:trPr>
          <w:cantSplit/>
          <w:trHeight w:val="454"/>
          <w:jc w:val="center"/>
        </w:trPr>
        <w:tc>
          <w:tcPr>
            <w:tcW w:w="3970" w:type="dxa"/>
            <w:tcBorders>
              <w:left w:val="nil"/>
              <w:right w:val="nil"/>
            </w:tcBorders>
            <w:shd w:val="clear" w:color="auto" w:fill="auto"/>
          </w:tcPr>
          <w:p w14:paraId="06903731" w14:textId="77777777" w:rsidR="00D51396" w:rsidRPr="00612148" w:rsidRDefault="00D51396" w:rsidP="00D51396">
            <w:pPr>
              <w:spacing w:line="240" w:lineRule="auto"/>
              <w:ind w:firstLine="0"/>
              <w:jc w:val="left"/>
              <w:rPr>
                <w:rFonts w:cs="Arial"/>
              </w:rPr>
            </w:pPr>
            <w:r w:rsidRPr="00612148">
              <w:rPr>
                <w:rFonts w:cs="Arial"/>
              </w:rPr>
              <w:t>ГОСТ 17.4.4.02-84</w:t>
            </w:r>
          </w:p>
        </w:tc>
        <w:tc>
          <w:tcPr>
            <w:tcW w:w="4648" w:type="dxa"/>
            <w:tcBorders>
              <w:left w:val="nil"/>
            </w:tcBorders>
            <w:shd w:val="clear" w:color="auto" w:fill="auto"/>
          </w:tcPr>
          <w:p w14:paraId="65A1F5F1" w14:textId="69E88C42" w:rsidR="00D51396" w:rsidRPr="00612148" w:rsidRDefault="00C33C2F" w:rsidP="00D51396">
            <w:pPr>
              <w:spacing w:line="240" w:lineRule="auto"/>
              <w:ind w:firstLine="0"/>
              <w:jc w:val="left"/>
              <w:rPr>
                <w:rFonts w:eastAsia="Times New Roman" w:cs="Arial"/>
              </w:rPr>
            </w:pPr>
            <w:r w:rsidRPr="00612148">
              <w:rPr>
                <w:rFonts w:cs="Arial"/>
              </w:rPr>
              <w:t xml:space="preserve">Охрана природы. </w:t>
            </w:r>
            <w:r w:rsidR="00D51396" w:rsidRPr="00612148">
              <w:rPr>
                <w:rFonts w:cs="Arial"/>
              </w:rPr>
              <w:t>Почвы. Методы отбора и подготовки проб для химического, бакт</w:t>
            </w:r>
            <w:r w:rsidR="00D51396" w:rsidRPr="00612148">
              <w:rPr>
                <w:rFonts w:cs="Arial"/>
              </w:rPr>
              <w:t>е</w:t>
            </w:r>
            <w:r w:rsidR="00D51396" w:rsidRPr="00612148">
              <w:rPr>
                <w:rFonts w:cs="Arial"/>
              </w:rPr>
              <w:t>риологического, гельминтологического анализа</w:t>
            </w:r>
          </w:p>
        </w:tc>
        <w:tc>
          <w:tcPr>
            <w:tcW w:w="1304" w:type="dxa"/>
            <w:tcBorders>
              <w:right w:val="nil"/>
            </w:tcBorders>
            <w:shd w:val="clear" w:color="auto" w:fill="auto"/>
          </w:tcPr>
          <w:p w14:paraId="1164FFA9" w14:textId="77777777" w:rsidR="00D51396" w:rsidRPr="00612148" w:rsidRDefault="00D51396" w:rsidP="00D51396">
            <w:pPr>
              <w:spacing w:line="240" w:lineRule="auto"/>
              <w:ind w:firstLine="0"/>
              <w:jc w:val="left"/>
              <w:rPr>
                <w:rFonts w:eastAsia="Times New Roman"/>
              </w:rPr>
            </w:pPr>
            <w:r w:rsidRPr="00612148">
              <w:rPr>
                <w:rFonts w:eastAsia="Times New Roman"/>
              </w:rPr>
              <w:t>7.3</w:t>
            </w:r>
          </w:p>
        </w:tc>
      </w:tr>
      <w:tr w:rsidR="00AA67F9" w:rsidRPr="00612148" w14:paraId="44F6B382" w14:textId="77777777" w:rsidTr="00CF103C">
        <w:trPr>
          <w:cantSplit/>
          <w:trHeight w:hRule="exact" w:val="397"/>
          <w:jc w:val="center"/>
        </w:trPr>
        <w:tc>
          <w:tcPr>
            <w:tcW w:w="3970" w:type="dxa"/>
            <w:tcBorders>
              <w:left w:val="nil"/>
              <w:right w:val="nil"/>
            </w:tcBorders>
            <w:shd w:val="clear" w:color="auto" w:fill="auto"/>
          </w:tcPr>
          <w:p w14:paraId="18C786C9" w14:textId="77777777" w:rsidR="00D51396" w:rsidRPr="00612148" w:rsidRDefault="00D51396" w:rsidP="00D51396">
            <w:pPr>
              <w:spacing w:line="240" w:lineRule="auto"/>
              <w:ind w:firstLine="0"/>
              <w:jc w:val="left"/>
              <w:rPr>
                <w:rFonts w:cs="Arial"/>
              </w:rPr>
            </w:pPr>
            <w:r w:rsidRPr="00612148">
              <w:rPr>
                <w:rFonts w:cs="Arial"/>
              </w:rPr>
              <w:t>ГОСТ 31861-2012</w:t>
            </w:r>
          </w:p>
        </w:tc>
        <w:tc>
          <w:tcPr>
            <w:tcW w:w="4648" w:type="dxa"/>
            <w:tcBorders>
              <w:left w:val="nil"/>
            </w:tcBorders>
            <w:shd w:val="clear" w:color="auto" w:fill="auto"/>
          </w:tcPr>
          <w:p w14:paraId="398A9939" w14:textId="77777777" w:rsidR="00D51396" w:rsidRPr="00612148" w:rsidRDefault="00D51396" w:rsidP="00D51396">
            <w:pPr>
              <w:spacing w:line="240" w:lineRule="auto"/>
              <w:ind w:firstLine="0"/>
              <w:jc w:val="left"/>
              <w:rPr>
                <w:rFonts w:eastAsia="Times New Roman" w:cs="Arial"/>
              </w:rPr>
            </w:pPr>
            <w:r w:rsidRPr="00612148">
              <w:rPr>
                <w:rFonts w:cs="Arial"/>
              </w:rPr>
              <w:t>Вода. Общие требования к отбору проб</w:t>
            </w:r>
          </w:p>
        </w:tc>
        <w:tc>
          <w:tcPr>
            <w:tcW w:w="1304" w:type="dxa"/>
            <w:tcBorders>
              <w:right w:val="nil"/>
            </w:tcBorders>
            <w:shd w:val="clear" w:color="auto" w:fill="auto"/>
          </w:tcPr>
          <w:p w14:paraId="1524EF22" w14:textId="77777777" w:rsidR="00D51396" w:rsidRPr="00612148" w:rsidRDefault="00D51396" w:rsidP="00D51396">
            <w:pPr>
              <w:spacing w:line="240" w:lineRule="auto"/>
              <w:ind w:firstLine="0"/>
              <w:jc w:val="left"/>
              <w:rPr>
                <w:rFonts w:eastAsia="Times New Roman"/>
              </w:rPr>
            </w:pPr>
            <w:r w:rsidRPr="00612148">
              <w:rPr>
                <w:rFonts w:eastAsia="Times New Roman"/>
              </w:rPr>
              <w:t>7.6</w:t>
            </w:r>
          </w:p>
        </w:tc>
      </w:tr>
      <w:tr w:rsidR="00AA67F9" w:rsidRPr="00612148" w14:paraId="717B779E" w14:textId="77777777" w:rsidTr="00D51396">
        <w:trPr>
          <w:cantSplit/>
          <w:trHeight w:val="454"/>
          <w:jc w:val="center"/>
        </w:trPr>
        <w:tc>
          <w:tcPr>
            <w:tcW w:w="3970" w:type="dxa"/>
            <w:tcBorders>
              <w:left w:val="nil"/>
              <w:right w:val="nil"/>
            </w:tcBorders>
            <w:shd w:val="clear" w:color="auto" w:fill="auto"/>
          </w:tcPr>
          <w:p w14:paraId="475158FE" w14:textId="77777777" w:rsidR="00D51396" w:rsidRPr="00612148" w:rsidRDefault="00D51396" w:rsidP="00D51396">
            <w:pPr>
              <w:spacing w:line="240" w:lineRule="auto"/>
              <w:ind w:firstLine="0"/>
              <w:jc w:val="left"/>
              <w:rPr>
                <w:rFonts w:eastAsia="Times New Roman" w:cs="Arial"/>
              </w:rPr>
            </w:pPr>
            <w:r w:rsidRPr="00612148">
              <w:rPr>
                <w:rFonts w:eastAsia="Times New Roman" w:cs="Arial"/>
              </w:rPr>
              <w:t>СП 51.13330.2011</w:t>
            </w:r>
          </w:p>
        </w:tc>
        <w:tc>
          <w:tcPr>
            <w:tcW w:w="4648" w:type="dxa"/>
            <w:tcBorders>
              <w:left w:val="nil"/>
            </w:tcBorders>
            <w:shd w:val="clear" w:color="auto" w:fill="auto"/>
          </w:tcPr>
          <w:p w14:paraId="16CFEF27" w14:textId="77777777" w:rsidR="00D51396" w:rsidRPr="00612148" w:rsidRDefault="00D51396" w:rsidP="00D51396">
            <w:pPr>
              <w:spacing w:line="240" w:lineRule="auto"/>
              <w:ind w:firstLine="0"/>
              <w:jc w:val="left"/>
              <w:rPr>
                <w:rFonts w:eastAsia="Times New Roman" w:cs="Arial"/>
              </w:rPr>
            </w:pPr>
            <w:r w:rsidRPr="00612148">
              <w:rPr>
                <w:rFonts w:eastAsia="Times New Roman" w:cs="Arial"/>
              </w:rPr>
              <w:t>Защита от шума. Актуализированная р</w:t>
            </w:r>
            <w:r w:rsidRPr="00612148">
              <w:rPr>
                <w:rFonts w:eastAsia="Times New Roman" w:cs="Arial"/>
              </w:rPr>
              <w:t>е</w:t>
            </w:r>
            <w:r w:rsidRPr="00612148">
              <w:rPr>
                <w:rFonts w:eastAsia="Times New Roman" w:cs="Arial"/>
              </w:rPr>
              <w:t xml:space="preserve">дакция СНиП 23-03-2003 </w:t>
            </w:r>
          </w:p>
        </w:tc>
        <w:tc>
          <w:tcPr>
            <w:tcW w:w="1304" w:type="dxa"/>
            <w:tcBorders>
              <w:right w:val="nil"/>
            </w:tcBorders>
            <w:shd w:val="clear" w:color="auto" w:fill="auto"/>
          </w:tcPr>
          <w:p w14:paraId="42166DB4" w14:textId="77777777" w:rsidR="00D51396" w:rsidRPr="00612148" w:rsidRDefault="00D51396" w:rsidP="00D51396">
            <w:pPr>
              <w:spacing w:line="240" w:lineRule="auto"/>
              <w:ind w:firstLine="0"/>
              <w:jc w:val="left"/>
              <w:rPr>
                <w:rFonts w:eastAsia="Times New Roman"/>
              </w:rPr>
            </w:pPr>
            <w:r w:rsidRPr="00612148">
              <w:rPr>
                <w:rFonts w:eastAsia="Times New Roman"/>
              </w:rPr>
              <w:t>5.2.1</w:t>
            </w:r>
          </w:p>
        </w:tc>
      </w:tr>
      <w:tr w:rsidR="00AA67F9" w:rsidRPr="00612148" w14:paraId="67901BE2" w14:textId="77777777" w:rsidTr="00D51396">
        <w:trPr>
          <w:cantSplit/>
          <w:trHeight w:val="454"/>
          <w:jc w:val="center"/>
        </w:trPr>
        <w:tc>
          <w:tcPr>
            <w:tcW w:w="3970" w:type="dxa"/>
            <w:tcBorders>
              <w:left w:val="nil"/>
              <w:right w:val="nil"/>
            </w:tcBorders>
            <w:shd w:val="clear" w:color="auto" w:fill="auto"/>
          </w:tcPr>
          <w:p w14:paraId="28A8D173" w14:textId="77777777" w:rsidR="00D51396" w:rsidRPr="00612148" w:rsidRDefault="00D51396" w:rsidP="00D51396">
            <w:pPr>
              <w:spacing w:line="240" w:lineRule="auto"/>
              <w:ind w:firstLine="0"/>
              <w:jc w:val="left"/>
              <w:rPr>
                <w:rFonts w:eastAsia="Times New Roman" w:cs="Arial"/>
              </w:rPr>
            </w:pPr>
            <w:r w:rsidRPr="00612148">
              <w:rPr>
                <w:rFonts w:eastAsia="Times New Roman" w:cs="Arial"/>
              </w:rPr>
              <w:t>СП 131.13330.2012</w:t>
            </w:r>
          </w:p>
        </w:tc>
        <w:tc>
          <w:tcPr>
            <w:tcW w:w="4648" w:type="dxa"/>
            <w:tcBorders>
              <w:left w:val="nil"/>
            </w:tcBorders>
            <w:shd w:val="clear" w:color="auto" w:fill="auto"/>
          </w:tcPr>
          <w:p w14:paraId="6F77F5BA" w14:textId="77777777" w:rsidR="00D51396" w:rsidRPr="00612148" w:rsidRDefault="00D51396" w:rsidP="00D51396">
            <w:pPr>
              <w:spacing w:line="240" w:lineRule="auto"/>
              <w:ind w:firstLine="0"/>
              <w:jc w:val="left"/>
              <w:rPr>
                <w:rFonts w:eastAsia="Times New Roman" w:cs="Arial"/>
              </w:rPr>
            </w:pPr>
            <w:r w:rsidRPr="00612148">
              <w:rPr>
                <w:rFonts w:cs="Arial"/>
              </w:rPr>
              <w:t>Строительная климатология. Актуализ</w:t>
            </w:r>
            <w:r w:rsidRPr="00612148">
              <w:rPr>
                <w:rFonts w:cs="Arial"/>
              </w:rPr>
              <w:t>и</w:t>
            </w:r>
            <w:r w:rsidRPr="00612148">
              <w:rPr>
                <w:rFonts w:cs="Arial"/>
              </w:rPr>
              <w:t>рованная редакция СНиП 23-01-99*</w:t>
            </w:r>
          </w:p>
        </w:tc>
        <w:tc>
          <w:tcPr>
            <w:tcW w:w="1304" w:type="dxa"/>
            <w:tcBorders>
              <w:right w:val="nil"/>
            </w:tcBorders>
            <w:shd w:val="clear" w:color="auto" w:fill="auto"/>
          </w:tcPr>
          <w:p w14:paraId="681ACF50" w14:textId="77777777" w:rsidR="00D51396" w:rsidRPr="00612148" w:rsidRDefault="00D51396" w:rsidP="00D51396">
            <w:pPr>
              <w:spacing w:line="240" w:lineRule="auto"/>
              <w:ind w:firstLine="0"/>
              <w:jc w:val="left"/>
              <w:rPr>
                <w:rFonts w:eastAsia="Times New Roman"/>
              </w:rPr>
            </w:pPr>
            <w:r w:rsidRPr="00612148">
              <w:rPr>
                <w:rFonts w:eastAsia="Times New Roman"/>
              </w:rPr>
              <w:t>3</w:t>
            </w:r>
          </w:p>
        </w:tc>
      </w:tr>
      <w:tr w:rsidR="00AA67F9" w:rsidRPr="00612148" w14:paraId="30123DD9" w14:textId="77777777" w:rsidTr="00D51396">
        <w:trPr>
          <w:cantSplit/>
          <w:trHeight w:val="454"/>
          <w:jc w:val="center"/>
        </w:trPr>
        <w:tc>
          <w:tcPr>
            <w:tcW w:w="3970" w:type="dxa"/>
            <w:tcBorders>
              <w:left w:val="nil"/>
              <w:right w:val="nil"/>
            </w:tcBorders>
            <w:shd w:val="clear" w:color="auto" w:fill="auto"/>
          </w:tcPr>
          <w:p w14:paraId="1E8A958E" w14:textId="77777777" w:rsidR="00D51396" w:rsidRPr="00612148" w:rsidRDefault="00D51396" w:rsidP="00D51396">
            <w:pPr>
              <w:spacing w:line="240" w:lineRule="auto"/>
              <w:ind w:firstLine="0"/>
              <w:jc w:val="left"/>
              <w:rPr>
                <w:rFonts w:eastAsia="Times New Roman" w:cs="Arial"/>
              </w:rPr>
            </w:pPr>
            <w:r w:rsidRPr="00612148">
              <w:rPr>
                <w:rFonts w:eastAsia="Times New Roman" w:cs="Arial"/>
              </w:rPr>
              <w:t>СП 2.1.7.1386-03</w:t>
            </w:r>
          </w:p>
        </w:tc>
        <w:tc>
          <w:tcPr>
            <w:tcW w:w="4648" w:type="dxa"/>
            <w:tcBorders>
              <w:left w:val="nil"/>
            </w:tcBorders>
            <w:shd w:val="clear" w:color="auto" w:fill="auto"/>
          </w:tcPr>
          <w:p w14:paraId="45982401" w14:textId="77777777" w:rsidR="00D51396" w:rsidRPr="00612148" w:rsidRDefault="00D51396" w:rsidP="00D51396">
            <w:pPr>
              <w:spacing w:line="240" w:lineRule="auto"/>
              <w:ind w:firstLine="0"/>
              <w:jc w:val="left"/>
              <w:rPr>
                <w:rFonts w:cs="Arial"/>
              </w:rPr>
            </w:pPr>
            <w:r w:rsidRPr="00612148">
              <w:rPr>
                <w:rFonts w:cs="Arial"/>
              </w:rPr>
              <w:t>Санитарные правила по определению класса опасности токсичных отходов пр</w:t>
            </w:r>
            <w:r w:rsidRPr="00612148">
              <w:rPr>
                <w:rFonts w:cs="Arial"/>
              </w:rPr>
              <w:t>о</w:t>
            </w:r>
            <w:r w:rsidRPr="00612148">
              <w:rPr>
                <w:rFonts w:cs="Arial"/>
              </w:rPr>
              <w:t>изводства и потребления</w:t>
            </w:r>
          </w:p>
        </w:tc>
        <w:tc>
          <w:tcPr>
            <w:tcW w:w="1304" w:type="dxa"/>
            <w:tcBorders>
              <w:right w:val="nil"/>
            </w:tcBorders>
            <w:shd w:val="clear" w:color="auto" w:fill="auto"/>
          </w:tcPr>
          <w:p w14:paraId="78AA15C6" w14:textId="77777777" w:rsidR="00D51396" w:rsidRPr="00612148" w:rsidRDefault="00D51396" w:rsidP="00D51396">
            <w:pPr>
              <w:spacing w:line="240" w:lineRule="auto"/>
              <w:ind w:firstLine="0"/>
              <w:jc w:val="left"/>
              <w:rPr>
                <w:rFonts w:eastAsia="Times New Roman"/>
              </w:rPr>
            </w:pPr>
            <w:r w:rsidRPr="00612148">
              <w:rPr>
                <w:rFonts w:eastAsia="Times New Roman"/>
              </w:rPr>
              <w:t>5.8.3</w:t>
            </w:r>
          </w:p>
        </w:tc>
      </w:tr>
      <w:tr w:rsidR="00AA67F9" w:rsidRPr="00612148" w14:paraId="5CAEA675" w14:textId="77777777" w:rsidTr="00D51396">
        <w:trPr>
          <w:cantSplit/>
          <w:trHeight w:val="454"/>
          <w:jc w:val="center"/>
        </w:trPr>
        <w:tc>
          <w:tcPr>
            <w:tcW w:w="3970" w:type="dxa"/>
            <w:tcBorders>
              <w:left w:val="nil"/>
              <w:right w:val="nil"/>
            </w:tcBorders>
            <w:shd w:val="clear" w:color="auto" w:fill="auto"/>
          </w:tcPr>
          <w:p w14:paraId="46DB7D7B" w14:textId="77777777" w:rsidR="00C33C2F" w:rsidRPr="00612148" w:rsidRDefault="00C33C2F" w:rsidP="00D51396">
            <w:pPr>
              <w:spacing w:line="240" w:lineRule="auto"/>
              <w:ind w:firstLine="0"/>
              <w:jc w:val="left"/>
              <w:rPr>
                <w:rFonts w:eastAsia="Times New Roman" w:cs="Arial"/>
              </w:rPr>
            </w:pPr>
            <w:r w:rsidRPr="00612148">
              <w:t>СП 14.13330.2014</w:t>
            </w:r>
          </w:p>
        </w:tc>
        <w:tc>
          <w:tcPr>
            <w:tcW w:w="4648" w:type="dxa"/>
            <w:tcBorders>
              <w:left w:val="nil"/>
            </w:tcBorders>
            <w:shd w:val="clear" w:color="auto" w:fill="auto"/>
          </w:tcPr>
          <w:p w14:paraId="082BDDBB" w14:textId="77777777" w:rsidR="00C33C2F" w:rsidRPr="00612148" w:rsidRDefault="00C33C2F" w:rsidP="00E54C9D">
            <w:pPr>
              <w:tabs>
                <w:tab w:val="left" w:pos="1021"/>
              </w:tabs>
              <w:spacing w:line="240" w:lineRule="auto"/>
              <w:ind w:firstLine="0"/>
              <w:jc w:val="left"/>
            </w:pPr>
            <w:r w:rsidRPr="00612148">
              <w:t>Строительство в сейсмических районах.</w:t>
            </w:r>
          </w:p>
          <w:p w14:paraId="6D69B4BE" w14:textId="15E604CF" w:rsidR="00C33C2F" w:rsidRPr="00612148" w:rsidRDefault="00C33C2F" w:rsidP="00D51396">
            <w:pPr>
              <w:tabs>
                <w:tab w:val="left" w:pos="1021"/>
              </w:tabs>
              <w:spacing w:line="240" w:lineRule="auto"/>
              <w:ind w:firstLine="0"/>
              <w:jc w:val="left"/>
              <w:rPr>
                <w:rFonts w:cs="Arial"/>
              </w:rPr>
            </w:pPr>
            <w:r w:rsidRPr="00612148">
              <w:t xml:space="preserve">Актуализированная редакция </w:t>
            </w:r>
            <w:r w:rsidRPr="00612148">
              <w:br/>
              <w:t xml:space="preserve">СНиП </w:t>
            </w:r>
            <w:r w:rsidRPr="00612148">
              <w:rPr>
                <w:lang w:val="en-US"/>
              </w:rPr>
              <w:t>II</w:t>
            </w:r>
            <w:r w:rsidRPr="00612148">
              <w:t>-7-81*</w:t>
            </w:r>
          </w:p>
        </w:tc>
        <w:tc>
          <w:tcPr>
            <w:tcW w:w="1304" w:type="dxa"/>
            <w:tcBorders>
              <w:right w:val="nil"/>
            </w:tcBorders>
            <w:shd w:val="clear" w:color="auto" w:fill="auto"/>
          </w:tcPr>
          <w:p w14:paraId="0B47CDCB" w14:textId="77777777" w:rsidR="00C33C2F" w:rsidRPr="00612148" w:rsidRDefault="00C33C2F" w:rsidP="00D51396">
            <w:pPr>
              <w:spacing w:line="240" w:lineRule="auto"/>
              <w:ind w:firstLine="0"/>
              <w:jc w:val="left"/>
              <w:rPr>
                <w:rFonts w:eastAsia="Times New Roman"/>
              </w:rPr>
            </w:pPr>
            <w:r w:rsidRPr="00612148">
              <w:rPr>
                <w:rFonts w:eastAsia="Times New Roman"/>
              </w:rPr>
              <w:t>3.2.2</w:t>
            </w:r>
          </w:p>
        </w:tc>
      </w:tr>
      <w:tr w:rsidR="00AA67F9" w:rsidRPr="00612148" w14:paraId="711D5C57" w14:textId="77777777" w:rsidTr="00D51396">
        <w:trPr>
          <w:cantSplit/>
          <w:trHeight w:val="454"/>
          <w:jc w:val="center"/>
        </w:trPr>
        <w:tc>
          <w:tcPr>
            <w:tcW w:w="3970" w:type="dxa"/>
            <w:tcBorders>
              <w:left w:val="nil"/>
              <w:right w:val="nil"/>
            </w:tcBorders>
            <w:shd w:val="clear" w:color="auto" w:fill="auto"/>
          </w:tcPr>
          <w:p w14:paraId="3334BBCF" w14:textId="77777777" w:rsidR="00D51396" w:rsidRPr="00612148" w:rsidRDefault="00D51396" w:rsidP="00D51396">
            <w:pPr>
              <w:spacing w:line="240" w:lineRule="auto"/>
              <w:ind w:firstLine="0"/>
              <w:jc w:val="left"/>
            </w:pPr>
            <w:r w:rsidRPr="00612148">
              <w:rPr>
                <w:rFonts w:eastAsia="TimesNewRomanPSMT" w:cs="Arial"/>
                <w:lang w:eastAsia="ru-RU"/>
              </w:rPr>
              <w:t>СП 11-102-97</w:t>
            </w:r>
          </w:p>
        </w:tc>
        <w:tc>
          <w:tcPr>
            <w:tcW w:w="4648" w:type="dxa"/>
            <w:tcBorders>
              <w:left w:val="nil"/>
            </w:tcBorders>
            <w:shd w:val="clear" w:color="auto" w:fill="auto"/>
          </w:tcPr>
          <w:p w14:paraId="0915BDDB" w14:textId="77777777" w:rsidR="00D51396" w:rsidRPr="00612148" w:rsidRDefault="00D51396" w:rsidP="00D51396">
            <w:pPr>
              <w:tabs>
                <w:tab w:val="left" w:pos="1021"/>
              </w:tabs>
              <w:spacing w:line="240" w:lineRule="auto"/>
              <w:ind w:firstLine="0"/>
              <w:jc w:val="left"/>
            </w:pPr>
            <w:r w:rsidRPr="00612148">
              <w:t>Инженерно-экологические изыскания для строительства</w:t>
            </w:r>
          </w:p>
        </w:tc>
        <w:tc>
          <w:tcPr>
            <w:tcW w:w="1304" w:type="dxa"/>
            <w:tcBorders>
              <w:right w:val="nil"/>
            </w:tcBorders>
            <w:shd w:val="clear" w:color="auto" w:fill="auto"/>
          </w:tcPr>
          <w:p w14:paraId="2221433E" w14:textId="77777777" w:rsidR="00D51396" w:rsidRPr="00612148" w:rsidRDefault="00D51396" w:rsidP="00D51396">
            <w:pPr>
              <w:spacing w:line="240" w:lineRule="auto"/>
              <w:ind w:firstLine="0"/>
              <w:jc w:val="left"/>
              <w:rPr>
                <w:rFonts w:eastAsia="Times New Roman"/>
              </w:rPr>
            </w:pPr>
            <w:r w:rsidRPr="00612148">
              <w:rPr>
                <w:rFonts w:eastAsia="Times New Roman"/>
              </w:rPr>
              <w:t>4.2</w:t>
            </w:r>
          </w:p>
        </w:tc>
      </w:tr>
      <w:tr w:rsidR="00AA67F9" w:rsidRPr="00612148" w14:paraId="700C2602" w14:textId="77777777" w:rsidTr="00D51396">
        <w:trPr>
          <w:cantSplit/>
          <w:trHeight w:val="454"/>
          <w:jc w:val="center"/>
        </w:trPr>
        <w:tc>
          <w:tcPr>
            <w:tcW w:w="3970" w:type="dxa"/>
            <w:tcBorders>
              <w:left w:val="nil"/>
              <w:right w:val="nil"/>
            </w:tcBorders>
            <w:shd w:val="clear" w:color="auto" w:fill="auto"/>
          </w:tcPr>
          <w:p w14:paraId="0E6C6600" w14:textId="77777777" w:rsidR="00D51396" w:rsidRPr="00612148" w:rsidRDefault="00D51396" w:rsidP="00D51396">
            <w:pPr>
              <w:spacing w:line="240" w:lineRule="auto"/>
              <w:ind w:firstLine="0"/>
              <w:jc w:val="left"/>
            </w:pPr>
            <w:r w:rsidRPr="00612148">
              <w:t>РД 39Р-0136201-07-96</w:t>
            </w:r>
          </w:p>
        </w:tc>
        <w:tc>
          <w:tcPr>
            <w:tcW w:w="4648" w:type="dxa"/>
            <w:tcBorders>
              <w:left w:val="nil"/>
            </w:tcBorders>
            <w:shd w:val="clear" w:color="auto" w:fill="auto"/>
          </w:tcPr>
          <w:p w14:paraId="6F91D328" w14:textId="77777777" w:rsidR="00D51396" w:rsidRPr="00612148" w:rsidRDefault="00D51396" w:rsidP="00D51396">
            <w:pPr>
              <w:tabs>
                <w:tab w:val="left" w:pos="1021"/>
              </w:tabs>
              <w:spacing w:line="240" w:lineRule="auto"/>
              <w:ind w:firstLine="0"/>
              <w:jc w:val="left"/>
            </w:pPr>
            <w:r w:rsidRPr="00612148">
              <w:t>Технология нейтрализации отходов бур</w:t>
            </w:r>
            <w:r w:rsidRPr="00612148">
              <w:t>е</w:t>
            </w:r>
            <w:r w:rsidRPr="00612148">
              <w:t>ния методом отверждения с использов</w:t>
            </w:r>
            <w:r w:rsidRPr="00612148">
              <w:t>а</w:t>
            </w:r>
            <w:r w:rsidRPr="00612148">
              <w:t>нием цементной пыли</w:t>
            </w:r>
          </w:p>
        </w:tc>
        <w:tc>
          <w:tcPr>
            <w:tcW w:w="1304" w:type="dxa"/>
            <w:tcBorders>
              <w:right w:val="nil"/>
            </w:tcBorders>
            <w:shd w:val="clear" w:color="auto" w:fill="auto"/>
          </w:tcPr>
          <w:p w14:paraId="485E9879" w14:textId="77777777" w:rsidR="00D51396" w:rsidRPr="00612148" w:rsidRDefault="00D51396" w:rsidP="00D51396">
            <w:pPr>
              <w:spacing w:line="240" w:lineRule="auto"/>
              <w:ind w:firstLine="0"/>
              <w:jc w:val="left"/>
              <w:rPr>
                <w:rFonts w:eastAsia="Times New Roman"/>
              </w:rPr>
            </w:pPr>
            <w:r w:rsidRPr="00612148">
              <w:rPr>
                <w:rFonts w:eastAsia="Times New Roman"/>
              </w:rPr>
              <w:t>2.2.2</w:t>
            </w:r>
          </w:p>
        </w:tc>
      </w:tr>
      <w:tr w:rsidR="00AA67F9" w:rsidRPr="00612148" w14:paraId="1B93B422" w14:textId="77777777" w:rsidTr="00D51396">
        <w:trPr>
          <w:cantSplit/>
          <w:trHeight w:val="454"/>
          <w:jc w:val="center"/>
        </w:trPr>
        <w:tc>
          <w:tcPr>
            <w:tcW w:w="3970" w:type="dxa"/>
            <w:tcBorders>
              <w:left w:val="nil"/>
              <w:right w:val="nil"/>
            </w:tcBorders>
            <w:shd w:val="clear" w:color="auto" w:fill="auto"/>
          </w:tcPr>
          <w:p w14:paraId="1D1B0294" w14:textId="77777777" w:rsidR="00D51396" w:rsidRPr="00612148" w:rsidRDefault="00D51396" w:rsidP="00D51396">
            <w:pPr>
              <w:spacing w:line="240" w:lineRule="auto"/>
              <w:ind w:firstLine="0"/>
              <w:jc w:val="left"/>
            </w:pPr>
            <w:r w:rsidRPr="00612148">
              <w:t>РД 51-1-96</w:t>
            </w:r>
          </w:p>
        </w:tc>
        <w:tc>
          <w:tcPr>
            <w:tcW w:w="4648" w:type="dxa"/>
            <w:tcBorders>
              <w:left w:val="nil"/>
            </w:tcBorders>
            <w:shd w:val="clear" w:color="auto" w:fill="auto"/>
          </w:tcPr>
          <w:p w14:paraId="303EB851" w14:textId="4DFA5748" w:rsidR="00D51396" w:rsidRPr="00612148" w:rsidRDefault="00D51396" w:rsidP="00D51396">
            <w:pPr>
              <w:tabs>
                <w:tab w:val="left" w:pos="1021"/>
              </w:tabs>
              <w:spacing w:line="240" w:lineRule="auto"/>
              <w:ind w:firstLine="0"/>
              <w:jc w:val="left"/>
            </w:pPr>
            <w:r w:rsidRPr="00612148">
              <w:rPr>
                <w:rFonts w:cs="Arial"/>
              </w:rPr>
              <w:t xml:space="preserve">Инструкция по охране окружающей среды </w:t>
            </w:r>
            <w:r w:rsidRPr="00612148">
              <w:rPr>
                <w:rFonts w:cs="Arial"/>
              </w:rPr>
              <w:br/>
              <w:t>при строительстве скважин на суше на месторождениях углеводородов полико</w:t>
            </w:r>
            <w:r w:rsidRPr="00612148">
              <w:rPr>
                <w:rFonts w:cs="Arial"/>
              </w:rPr>
              <w:t>м</w:t>
            </w:r>
            <w:r w:rsidR="00CF103C" w:rsidRPr="00612148">
              <w:rPr>
                <w:rFonts w:cs="Arial"/>
              </w:rPr>
              <w:t xml:space="preserve">понентного состава, </w:t>
            </w:r>
            <w:r w:rsidRPr="00612148">
              <w:rPr>
                <w:rFonts w:cs="Arial"/>
              </w:rPr>
              <w:t>в том числе серов</w:t>
            </w:r>
            <w:r w:rsidRPr="00612148">
              <w:rPr>
                <w:rFonts w:cs="Arial"/>
              </w:rPr>
              <w:t>о</w:t>
            </w:r>
            <w:r w:rsidRPr="00612148">
              <w:rPr>
                <w:rFonts w:cs="Arial"/>
              </w:rPr>
              <w:t>дородсодержащих</w:t>
            </w:r>
          </w:p>
        </w:tc>
        <w:tc>
          <w:tcPr>
            <w:tcW w:w="1304" w:type="dxa"/>
            <w:tcBorders>
              <w:right w:val="nil"/>
            </w:tcBorders>
            <w:shd w:val="clear" w:color="auto" w:fill="auto"/>
          </w:tcPr>
          <w:p w14:paraId="7131B904" w14:textId="77777777" w:rsidR="00D51396" w:rsidRPr="00612148" w:rsidRDefault="00D51396" w:rsidP="00D51396">
            <w:pPr>
              <w:spacing w:line="240" w:lineRule="auto"/>
              <w:ind w:firstLine="0"/>
              <w:jc w:val="left"/>
              <w:rPr>
                <w:rFonts w:eastAsia="Times New Roman"/>
              </w:rPr>
            </w:pPr>
            <w:r w:rsidRPr="00612148">
              <w:rPr>
                <w:rFonts w:eastAsia="Times New Roman"/>
              </w:rPr>
              <w:t>5.5.4</w:t>
            </w:r>
          </w:p>
        </w:tc>
      </w:tr>
      <w:tr w:rsidR="00AA67F9" w:rsidRPr="00612148" w14:paraId="5E081D6E" w14:textId="77777777" w:rsidTr="00D51396">
        <w:trPr>
          <w:cantSplit/>
          <w:trHeight w:val="454"/>
          <w:jc w:val="center"/>
        </w:trPr>
        <w:tc>
          <w:tcPr>
            <w:tcW w:w="3970" w:type="dxa"/>
            <w:tcBorders>
              <w:left w:val="nil"/>
              <w:right w:val="nil"/>
            </w:tcBorders>
            <w:shd w:val="clear" w:color="auto" w:fill="auto"/>
          </w:tcPr>
          <w:p w14:paraId="0C724290" w14:textId="77777777" w:rsidR="00D51396" w:rsidRPr="00612148" w:rsidRDefault="00D51396" w:rsidP="00D51396">
            <w:pPr>
              <w:spacing w:line="240" w:lineRule="auto"/>
              <w:ind w:firstLine="0"/>
              <w:jc w:val="left"/>
            </w:pPr>
            <w:r w:rsidRPr="00612148">
              <w:t>РД 39-133-94</w:t>
            </w:r>
          </w:p>
        </w:tc>
        <w:tc>
          <w:tcPr>
            <w:tcW w:w="4648" w:type="dxa"/>
            <w:tcBorders>
              <w:left w:val="nil"/>
            </w:tcBorders>
            <w:shd w:val="clear" w:color="auto" w:fill="auto"/>
          </w:tcPr>
          <w:p w14:paraId="1670495C" w14:textId="77777777" w:rsidR="00D51396" w:rsidRPr="00612148" w:rsidRDefault="00D51396" w:rsidP="00D51396">
            <w:pPr>
              <w:spacing w:line="240" w:lineRule="auto"/>
              <w:ind w:firstLine="0"/>
              <w:jc w:val="left"/>
              <w:rPr>
                <w:rFonts w:cs="Arial"/>
              </w:rPr>
            </w:pPr>
            <w:r w:rsidRPr="00612148">
              <w:rPr>
                <w:rFonts w:cs="Arial"/>
              </w:rPr>
              <w:t>Инструкция по охране окружающей среды при строительстве скважин на нефть и газ на суше</w:t>
            </w:r>
          </w:p>
        </w:tc>
        <w:tc>
          <w:tcPr>
            <w:tcW w:w="1304" w:type="dxa"/>
            <w:tcBorders>
              <w:right w:val="nil"/>
            </w:tcBorders>
            <w:shd w:val="clear" w:color="auto" w:fill="auto"/>
          </w:tcPr>
          <w:p w14:paraId="6CBB06FE" w14:textId="77777777" w:rsidR="00D51396" w:rsidRPr="00612148" w:rsidRDefault="00D51396" w:rsidP="00D51396">
            <w:pPr>
              <w:spacing w:line="240" w:lineRule="auto"/>
              <w:ind w:firstLine="0"/>
              <w:jc w:val="left"/>
              <w:rPr>
                <w:rFonts w:eastAsia="Times New Roman"/>
              </w:rPr>
            </w:pPr>
            <w:r w:rsidRPr="00612148">
              <w:rPr>
                <w:rFonts w:eastAsia="Times New Roman"/>
              </w:rPr>
              <w:t>5.5.4</w:t>
            </w:r>
          </w:p>
        </w:tc>
      </w:tr>
      <w:tr w:rsidR="00AA67F9" w:rsidRPr="00612148" w14:paraId="4DFDC4B8" w14:textId="77777777" w:rsidTr="00D51396">
        <w:trPr>
          <w:cantSplit/>
          <w:trHeight w:val="454"/>
          <w:jc w:val="center"/>
        </w:trPr>
        <w:tc>
          <w:tcPr>
            <w:tcW w:w="3970" w:type="dxa"/>
            <w:tcBorders>
              <w:left w:val="nil"/>
              <w:right w:val="nil"/>
            </w:tcBorders>
            <w:shd w:val="clear" w:color="auto" w:fill="auto"/>
          </w:tcPr>
          <w:p w14:paraId="785DF92C" w14:textId="77777777" w:rsidR="00D51396" w:rsidRPr="00612148" w:rsidRDefault="00D51396" w:rsidP="00D51396">
            <w:pPr>
              <w:spacing w:line="240" w:lineRule="auto"/>
              <w:ind w:firstLine="0"/>
              <w:jc w:val="left"/>
              <w:rPr>
                <w:rFonts w:cs="Arial"/>
              </w:rPr>
            </w:pPr>
            <w:r w:rsidRPr="00612148">
              <w:rPr>
                <w:rFonts w:eastAsia="Times New Roman" w:cs="Arial"/>
                <w:lang w:eastAsia="ru-RU"/>
              </w:rPr>
              <w:t>СанПиН 2.1.4.1175-02</w:t>
            </w:r>
          </w:p>
        </w:tc>
        <w:tc>
          <w:tcPr>
            <w:tcW w:w="4648" w:type="dxa"/>
            <w:tcBorders>
              <w:left w:val="nil"/>
            </w:tcBorders>
            <w:shd w:val="clear" w:color="auto" w:fill="auto"/>
          </w:tcPr>
          <w:p w14:paraId="482D029F" w14:textId="77777777" w:rsidR="00D51396" w:rsidRPr="00612148" w:rsidRDefault="00D51396" w:rsidP="00D51396">
            <w:pPr>
              <w:spacing w:line="240" w:lineRule="auto"/>
              <w:ind w:firstLine="0"/>
              <w:jc w:val="left"/>
              <w:rPr>
                <w:rFonts w:cs="Arial"/>
              </w:rPr>
            </w:pPr>
            <w:r w:rsidRPr="00612148">
              <w:rPr>
                <w:rFonts w:cs="Arial"/>
              </w:rPr>
              <w:t>Гигиенические требования к качеству в</w:t>
            </w:r>
            <w:r w:rsidRPr="00612148">
              <w:rPr>
                <w:rFonts w:cs="Arial"/>
              </w:rPr>
              <w:t>о</w:t>
            </w:r>
            <w:r w:rsidRPr="00612148">
              <w:rPr>
                <w:rFonts w:cs="Arial"/>
              </w:rPr>
              <w:t>ды нецентрализованного водоснабжения. Санитарная охрана источников</w:t>
            </w:r>
          </w:p>
        </w:tc>
        <w:tc>
          <w:tcPr>
            <w:tcW w:w="1304" w:type="dxa"/>
            <w:tcBorders>
              <w:right w:val="nil"/>
            </w:tcBorders>
            <w:shd w:val="clear" w:color="auto" w:fill="auto"/>
          </w:tcPr>
          <w:p w14:paraId="01CA6E80" w14:textId="1FB6A217" w:rsidR="00D51396" w:rsidRPr="00612148" w:rsidRDefault="00C33C2F" w:rsidP="00D51396">
            <w:pPr>
              <w:spacing w:line="240" w:lineRule="auto"/>
              <w:ind w:firstLine="0"/>
              <w:jc w:val="left"/>
              <w:rPr>
                <w:rFonts w:eastAsia="Times New Roman"/>
              </w:rPr>
            </w:pPr>
            <w:r w:rsidRPr="00612148">
              <w:rPr>
                <w:rFonts w:eastAsia="Times New Roman"/>
              </w:rPr>
              <w:t>5.4.1</w:t>
            </w:r>
          </w:p>
        </w:tc>
      </w:tr>
      <w:tr w:rsidR="00AA67F9" w:rsidRPr="00612148" w14:paraId="71AFFE66" w14:textId="77777777" w:rsidTr="00D51396">
        <w:trPr>
          <w:cantSplit/>
          <w:trHeight w:val="454"/>
          <w:jc w:val="center"/>
        </w:trPr>
        <w:tc>
          <w:tcPr>
            <w:tcW w:w="3970" w:type="dxa"/>
            <w:tcBorders>
              <w:left w:val="nil"/>
              <w:right w:val="nil"/>
            </w:tcBorders>
            <w:shd w:val="clear" w:color="auto" w:fill="auto"/>
          </w:tcPr>
          <w:p w14:paraId="1B70A4BC" w14:textId="77777777" w:rsidR="00D51396" w:rsidRPr="00612148" w:rsidRDefault="00D51396" w:rsidP="00D51396">
            <w:pPr>
              <w:spacing w:line="240" w:lineRule="auto"/>
              <w:ind w:firstLine="0"/>
              <w:jc w:val="left"/>
              <w:rPr>
                <w:rFonts w:eastAsia="Times New Roman" w:cs="Arial"/>
              </w:rPr>
            </w:pPr>
            <w:r w:rsidRPr="00612148">
              <w:rPr>
                <w:rFonts w:eastAsia="Times New Roman" w:cs="Arial"/>
              </w:rPr>
              <w:lastRenderedPageBreak/>
              <w:t>СанПиН 2.1.4.1074-01</w:t>
            </w:r>
          </w:p>
        </w:tc>
        <w:tc>
          <w:tcPr>
            <w:tcW w:w="4648" w:type="dxa"/>
            <w:tcBorders>
              <w:left w:val="nil"/>
            </w:tcBorders>
            <w:shd w:val="clear" w:color="auto" w:fill="auto"/>
          </w:tcPr>
          <w:p w14:paraId="4B6C7B44" w14:textId="77777777" w:rsidR="00D51396" w:rsidRPr="00612148" w:rsidRDefault="00D51396" w:rsidP="00D51396">
            <w:pPr>
              <w:spacing w:line="240" w:lineRule="auto"/>
              <w:ind w:firstLine="0"/>
              <w:jc w:val="left"/>
              <w:rPr>
                <w:rFonts w:eastAsia="Times New Roman" w:cs="Arial"/>
              </w:rPr>
            </w:pPr>
            <w:r w:rsidRPr="00612148">
              <w:rPr>
                <w:rFonts w:eastAsia="Times New Roman" w:cs="Arial"/>
              </w:rPr>
              <w:t>Питьевая вода. Гигиенические требования к качеству воды централизованных систем питьевого водоснабжения. Контроль кач</w:t>
            </w:r>
            <w:r w:rsidRPr="00612148">
              <w:rPr>
                <w:rFonts w:eastAsia="Times New Roman" w:cs="Arial"/>
              </w:rPr>
              <w:t>е</w:t>
            </w:r>
            <w:r w:rsidRPr="00612148">
              <w:rPr>
                <w:rFonts w:eastAsia="Times New Roman" w:cs="Arial"/>
              </w:rPr>
              <w:t>ства.</w:t>
            </w:r>
          </w:p>
        </w:tc>
        <w:tc>
          <w:tcPr>
            <w:tcW w:w="1304" w:type="dxa"/>
            <w:tcBorders>
              <w:right w:val="nil"/>
            </w:tcBorders>
            <w:shd w:val="clear" w:color="auto" w:fill="auto"/>
          </w:tcPr>
          <w:p w14:paraId="1BC1B7AC" w14:textId="21D630C5" w:rsidR="00D51396" w:rsidRPr="00612148" w:rsidRDefault="00C33C2F" w:rsidP="00D51396">
            <w:pPr>
              <w:spacing w:line="240" w:lineRule="auto"/>
              <w:ind w:firstLine="0"/>
              <w:jc w:val="left"/>
              <w:rPr>
                <w:rFonts w:eastAsia="Times New Roman"/>
              </w:rPr>
            </w:pPr>
            <w:r w:rsidRPr="00612148">
              <w:rPr>
                <w:rFonts w:eastAsia="Times New Roman"/>
              </w:rPr>
              <w:t>5.4.1</w:t>
            </w:r>
          </w:p>
        </w:tc>
      </w:tr>
      <w:tr w:rsidR="00AA67F9" w:rsidRPr="00612148" w14:paraId="29744607" w14:textId="77777777" w:rsidTr="00D51396">
        <w:trPr>
          <w:cantSplit/>
          <w:trHeight w:val="454"/>
          <w:jc w:val="center"/>
        </w:trPr>
        <w:tc>
          <w:tcPr>
            <w:tcW w:w="3970" w:type="dxa"/>
            <w:tcBorders>
              <w:left w:val="nil"/>
              <w:right w:val="nil"/>
            </w:tcBorders>
            <w:shd w:val="clear" w:color="auto" w:fill="auto"/>
          </w:tcPr>
          <w:p w14:paraId="07BF82BF" w14:textId="77777777" w:rsidR="00D51396" w:rsidRPr="00612148" w:rsidRDefault="00D51396" w:rsidP="00D51396">
            <w:pPr>
              <w:spacing w:line="240" w:lineRule="auto"/>
              <w:ind w:firstLine="0"/>
              <w:jc w:val="left"/>
              <w:rPr>
                <w:rFonts w:eastAsia="Times New Roman" w:cs="Arial"/>
              </w:rPr>
            </w:pPr>
            <w:r w:rsidRPr="00612148">
              <w:rPr>
                <w:rFonts w:eastAsia="Times New Roman" w:cs="Arial"/>
              </w:rPr>
              <w:t>СанПин 2.2.1/2.1.1.1200-03</w:t>
            </w:r>
          </w:p>
        </w:tc>
        <w:tc>
          <w:tcPr>
            <w:tcW w:w="4648" w:type="dxa"/>
            <w:tcBorders>
              <w:left w:val="nil"/>
            </w:tcBorders>
            <w:shd w:val="clear" w:color="auto" w:fill="auto"/>
          </w:tcPr>
          <w:p w14:paraId="59079E3F" w14:textId="77777777" w:rsidR="00D51396" w:rsidRPr="00612148" w:rsidRDefault="00D51396" w:rsidP="00D51396">
            <w:pPr>
              <w:spacing w:line="240" w:lineRule="auto"/>
              <w:ind w:firstLine="0"/>
              <w:jc w:val="left"/>
              <w:rPr>
                <w:rFonts w:eastAsia="Times New Roman" w:cs="Arial"/>
              </w:rPr>
            </w:pPr>
            <w:r w:rsidRPr="00612148">
              <w:rPr>
                <w:rFonts w:eastAsia="Times New Roman" w:cs="Arial"/>
              </w:rPr>
              <w:t>Санитарно-защитные зоны и санитарная классификация предприятий, сооружений и иных объектов</w:t>
            </w:r>
          </w:p>
        </w:tc>
        <w:tc>
          <w:tcPr>
            <w:tcW w:w="1304" w:type="dxa"/>
            <w:tcBorders>
              <w:right w:val="nil"/>
            </w:tcBorders>
            <w:shd w:val="clear" w:color="auto" w:fill="auto"/>
          </w:tcPr>
          <w:p w14:paraId="144EADF5" w14:textId="77777777" w:rsidR="00D51396" w:rsidRPr="00612148" w:rsidRDefault="00D51396" w:rsidP="00D51396">
            <w:pPr>
              <w:spacing w:line="240" w:lineRule="auto"/>
              <w:ind w:firstLine="0"/>
              <w:jc w:val="left"/>
              <w:rPr>
                <w:rFonts w:eastAsia="Times New Roman"/>
              </w:rPr>
            </w:pPr>
            <w:r w:rsidRPr="00612148">
              <w:rPr>
                <w:rFonts w:eastAsia="Times New Roman"/>
              </w:rPr>
              <w:t>5.3</w:t>
            </w:r>
          </w:p>
        </w:tc>
      </w:tr>
      <w:tr w:rsidR="00AA67F9" w:rsidRPr="00612148" w14:paraId="55A55D88" w14:textId="77777777" w:rsidTr="00D51396">
        <w:trPr>
          <w:cantSplit/>
          <w:trHeight w:val="454"/>
          <w:jc w:val="center"/>
        </w:trPr>
        <w:tc>
          <w:tcPr>
            <w:tcW w:w="3970" w:type="dxa"/>
            <w:tcBorders>
              <w:left w:val="nil"/>
              <w:right w:val="nil"/>
            </w:tcBorders>
            <w:shd w:val="clear" w:color="auto" w:fill="auto"/>
          </w:tcPr>
          <w:p w14:paraId="6CAF52F5" w14:textId="77777777" w:rsidR="00D51396" w:rsidRPr="00612148" w:rsidRDefault="00D51396" w:rsidP="00D51396">
            <w:pPr>
              <w:spacing w:line="240" w:lineRule="auto"/>
              <w:ind w:firstLine="0"/>
              <w:jc w:val="left"/>
              <w:rPr>
                <w:rFonts w:eastAsia="Times New Roman" w:cs="Arial"/>
              </w:rPr>
            </w:pPr>
            <w:r w:rsidRPr="00612148">
              <w:t>СанПиН 2.1.7.1287-03</w:t>
            </w:r>
          </w:p>
        </w:tc>
        <w:tc>
          <w:tcPr>
            <w:tcW w:w="4648" w:type="dxa"/>
            <w:tcBorders>
              <w:left w:val="nil"/>
            </w:tcBorders>
            <w:shd w:val="clear" w:color="auto" w:fill="auto"/>
          </w:tcPr>
          <w:p w14:paraId="1D0E67BC" w14:textId="77777777" w:rsidR="00D51396" w:rsidRPr="00612148" w:rsidRDefault="00D51396" w:rsidP="00D51396">
            <w:pPr>
              <w:spacing w:line="240" w:lineRule="auto"/>
              <w:ind w:firstLine="0"/>
              <w:jc w:val="left"/>
              <w:rPr>
                <w:rFonts w:eastAsia="Times New Roman" w:cs="Arial"/>
              </w:rPr>
            </w:pPr>
            <w:r w:rsidRPr="00612148">
              <w:t>Почва, очистка населенных мест, бытовые и промышленные отходы, санитарная охрана почвы. Санитарно-эпидемиологические требования к кач</w:t>
            </w:r>
            <w:r w:rsidRPr="00612148">
              <w:t>е</w:t>
            </w:r>
            <w:r w:rsidRPr="00612148">
              <w:t>ству почвы. Санитарно-эпидемиологические правила и нормат</w:t>
            </w:r>
            <w:r w:rsidRPr="00612148">
              <w:t>и</w:t>
            </w:r>
            <w:r w:rsidRPr="00612148">
              <w:t>вы</w:t>
            </w:r>
          </w:p>
        </w:tc>
        <w:tc>
          <w:tcPr>
            <w:tcW w:w="1304" w:type="dxa"/>
            <w:tcBorders>
              <w:right w:val="nil"/>
            </w:tcBorders>
            <w:shd w:val="clear" w:color="auto" w:fill="auto"/>
          </w:tcPr>
          <w:p w14:paraId="4CAE4BF9" w14:textId="77777777" w:rsidR="00D51396" w:rsidRPr="00612148" w:rsidRDefault="00D51396" w:rsidP="00D51396">
            <w:pPr>
              <w:spacing w:line="240" w:lineRule="auto"/>
              <w:ind w:firstLine="0"/>
              <w:jc w:val="left"/>
              <w:rPr>
                <w:rFonts w:eastAsia="Times New Roman"/>
              </w:rPr>
            </w:pPr>
            <w:r w:rsidRPr="00612148">
              <w:rPr>
                <w:rFonts w:eastAsia="Times New Roman"/>
              </w:rPr>
              <w:t>7.3</w:t>
            </w:r>
          </w:p>
        </w:tc>
      </w:tr>
      <w:tr w:rsidR="00AA67F9" w:rsidRPr="00612148" w14:paraId="7898C4CF" w14:textId="77777777" w:rsidTr="00D51396">
        <w:trPr>
          <w:cantSplit/>
          <w:trHeight w:val="454"/>
          <w:jc w:val="center"/>
        </w:trPr>
        <w:tc>
          <w:tcPr>
            <w:tcW w:w="3970" w:type="dxa"/>
            <w:tcBorders>
              <w:left w:val="nil"/>
              <w:right w:val="nil"/>
            </w:tcBorders>
            <w:shd w:val="clear" w:color="auto" w:fill="auto"/>
          </w:tcPr>
          <w:p w14:paraId="44020E96" w14:textId="77777777" w:rsidR="00D51396" w:rsidRPr="00612148" w:rsidRDefault="00D51396" w:rsidP="00D51396">
            <w:pPr>
              <w:spacing w:line="240" w:lineRule="auto"/>
              <w:ind w:firstLine="0"/>
              <w:jc w:val="left"/>
              <w:rPr>
                <w:rFonts w:eastAsia="Times New Roman" w:cs="Arial"/>
              </w:rPr>
            </w:pPr>
          </w:p>
        </w:tc>
        <w:tc>
          <w:tcPr>
            <w:tcW w:w="4648" w:type="dxa"/>
            <w:tcBorders>
              <w:left w:val="nil"/>
            </w:tcBorders>
            <w:shd w:val="clear" w:color="auto" w:fill="auto"/>
          </w:tcPr>
          <w:p w14:paraId="1DF664B7" w14:textId="77777777" w:rsidR="00D51396" w:rsidRPr="00612148" w:rsidRDefault="00D51396" w:rsidP="00D51396">
            <w:pPr>
              <w:spacing w:line="240" w:lineRule="auto"/>
              <w:ind w:firstLine="0"/>
              <w:jc w:val="left"/>
              <w:rPr>
                <w:rFonts w:eastAsia="Times New Roman" w:cs="Arial"/>
              </w:rPr>
            </w:pPr>
            <w:r w:rsidRPr="00612148">
              <w:rPr>
                <w:rFonts w:cs="Arial"/>
              </w:rPr>
              <w:t>Временные рекомендации Росгидромета «Фоновые концентрации вредных (загря</w:t>
            </w:r>
            <w:r w:rsidRPr="00612148">
              <w:rPr>
                <w:rFonts w:cs="Arial"/>
              </w:rPr>
              <w:t>з</w:t>
            </w:r>
            <w:r w:rsidRPr="00612148">
              <w:rPr>
                <w:rFonts w:cs="Arial"/>
              </w:rPr>
              <w:t>няющих) веществ для городов и населе</w:t>
            </w:r>
            <w:r w:rsidRPr="00612148">
              <w:rPr>
                <w:rFonts w:cs="Arial"/>
              </w:rPr>
              <w:t>н</w:t>
            </w:r>
            <w:r w:rsidRPr="00612148">
              <w:rPr>
                <w:rFonts w:cs="Arial"/>
              </w:rPr>
              <w:t>ных пунктов, где отсутствуют регулярные наблюдения за загрязнением атмосфе</w:t>
            </w:r>
            <w:r w:rsidRPr="00612148">
              <w:rPr>
                <w:rFonts w:cs="Arial"/>
              </w:rPr>
              <w:t>р</w:t>
            </w:r>
            <w:r w:rsidRPr="00612148">
              <w:rPr>
                <w:rFonts w:cs="Arial"/>
              </w:rPr>
              <w:t>ного воздуха»</w:t>
            </w:r>
          </w:p>
        </w:tc>
        <w:tc>
          <w:tcPr>
            <w:tcW w:w="1304" w:type="dxa"/>
            <w:tcBorders>
              <w:right w:val="nil"/>
            </w:tcBorders>
            <w:shd w:val="clear" w:color="auto" w:fill="auto"/>
          </w:tcPr>
          <w:p w14:paraId="10827A41" w14:textId="77777777" w:rsidR="00D51396" w:rsidRPr="00612148" w:rsidRDefault="00D51396" w:rsidP="00D51396">
            <w:pPr>
              <w:spacing w:line="240" w:lineRule="auto"/>
              <w:ind w:firstLine="0"/>
              <w:jc w:val="left"/>
              <w:rPr>
                <w:rFonts w:eastAsia="Times New Roman"/>
              </w:rPr>
            </w:pPr>
            <w:r w:rsidRPr="00612148">
              <w:rPr>
                <w:rFonts w:eastAsia="Times New Roman"/>
              </w:rPr>
              <w:t>5.1.1</w:t>
            </w:r>
          </w:p>
        </w:tc>
      </w:tr>
      <w:tr w:rsidR="00AA67F9" w:rsidRPr="00612148" w14:paraId="28A398DB" w14:textId="77777777" w:rsidTr="00D51396">
        <w:trPr>
          <w:cantSplit/>
          <w:trHeight w:val="454"/>
          <w:jc w:val="center"/>
        </w:trPr>
        <w:tc>
          <w:tcPr>
            <w:tcW w:w="3970" w:type="dxa"/>
            <w:tcBorders>
              <w:left w:val="nil"/>
              <w:right w:val="nil"/>
            </w:tcBorders>
            <w:shd w:val="clear" w:color="auto" w:fill="auto"/>
          </w:tcPr>
          <w:p w14:paraId="17C3380E" w14:textId="77777777" w:rsidR="00D51396" w:rsidRPr="00612148" w:rsidRDefault="00D51396" w:rsidP="00D51396">
            <w:pPr>
              <w:spacing w:line="240" w:lineRule="auto"/>
              <w:ind w:firstLine="0"/>
              <w:jc w:val="left"/>
              <w:rPr>
                <w:rFonts w:eastAsia="Times New Roman" w:cs="Arial"/>
              </w:rPr>
            </w:pPr>
            <w:r w:rsidRPr="00612148">
              <w:rPr>
                <w:rFonts w:eastAsia="Times New Roman" w:cs="Arial"/>
              </w:rPr>
              <w:t>ОНД-86</w:t>
            </w:r>
          </w:p>
        </w:tc>
        <w:tc>
          <w:tcPr>
            <w:tcW w:w="4648" w:type="dxa"/>
            <w:tcBorders>
              <w:left w:val="nil"/>
            </w:tcBorders>
            <w:shd w:val="clear" w:color="auto" w:fill="auto"/>
          </w:tcPr>
          <w:p w14:paraId="374A387E" w14:textId="77777777" w:rsidR="00D51396" w:rsidRPr="00612148" w:rsidRDefault="00D51396" w:rsidP="00D51396">
            <w:pPr>
              <w:spacing w:line="240" w:lineRule="auto"/>
              <w:ind w:firstLine="0"/>
              <w:jc w:val="left"/>
              <w:rPr>
                <w:rFonts w:cs="Arial"/>
              </w:rPr>
            </w:pPr>
            <w:r w:rsidRPr="00612148">
              <w:rPr>
                <w:rFonts w:cs="Arial"/>
              </w:rPr>
              <w:t>Методика расчета концентраций в атм</w:t>
            </w:r>
            <w:r w:rsidRPr="00612148">
              <w:rPr>
                <w:rFonts w:cs="Arial"/>
              </w:rPr>
              <w:t>о</w:t>
            </w:r>
            <w:r w:rsidRPr="00612148">
              <w:rPr>
                <w:rFonts w:cs="Arial"/>
              </w:rPr>
              <w:t>сферном воздухе вредных веществ, с</w:t>
            </w:r>
            <w:r w:rsidRPr="00612148">
              <w:rPr>
                <w:rFonts w:cs="Arial"/>
              </w:rPr>
              <w:t>о</w:t>
            </w:r>
            <w:r w:rsidRPr="00612148">
              <w:rPr>
                <w:rFonts w:cs="Arial"/>
              </w:rPr>
              <w:t>держащихся в выбросах предприятий</w:t>
            </w:r>
          </w:p>
        </w:tc>
        <w:tc>
          <w:tcPr>
            <w:tcW w:w="1304" w:type="dxa"/>
            <w:tcBorders>
              <w:right w:val="nil"/>
            </w:tcBorders>
            <w:shd w:val="clear" w:color="auto" w:fill="auto"/>
          </w:tcPr>
          <w:p w14:paraId="35661796" w14:textId="77777777" w:rsidR="00D51396" w:rsidRPr="00612148" w:rsidRDefault="00D51396" w:rsidP="00D51396">
            <w:pPr>
              <w:spacing w:line="240" w:lineRule="auto"/>
              <w:ind w:firstLine="0"/>
              <w:jc w:val="left"/>
              <w:rPr>
                <w:rFonts w:eastAsia="Times New Roman"/>
              </w:rPr>
            </w:pPr>
            <w:r w:rsidRPr="00612148">
              <w:rPr>
                <w:rFonts w:eastAsia="Times New Roman"/>
              </w:rPr>
              <w:t>5.1.1</w:t>
            </w:r>
          </w:p>
        </w:tc>
      </w:tr>
      <w:tr w:rsidR="00AA67F9" w:rsidRPr="00612148" w14:paraId="72254364" w14:textId="77777777" w:rsidTr="00D51396">
        <w:trPr>
          <w:cantSplit/>
          <w:trHeight w:val="454"/>
          <w:jc w:val="center"/>
        </w:trPr>
        <w:tc>
          <w:tcPr>
            <w:tcW w:w="3970" w:type="dxa"/>
            <w:tcBorders>
              <w:left w:val="nil"/>
              <w:right w:val="nil"/>
            </w:tcBorders>
            <w:shd w:val="clear" w:color="auto" w:fill="auto"/>
          </w:tcPr>
          <w:p w14:paraId="272BC85A" w14:textId="77777777" w:rsidR="00D51396" w:rsidRPr="00612148" w:rsidRDefault="00D51396" w:rsidP="00D51396">
            <w:pPr>
              <w:spacing w:line="240" w:lineRule="auto"/>
              <w:ind w:firstLine="0"/>
              <w:jc w:val="left"/>
              <w:rPr>
                <w:rFonts w:eastAsia="Times New Roman" w:cs="Arial"/>
                <w:highlight w:val="yellow"/>
              </w:rPr>
            </w:pPr>
          </w:p>
        </w:tc>
        <w:tc>
          <w:tcPr>
            <w:tcW w:w="4648" w:type="dxa"/>
            <w:tcBorders>
              <w:left w:val="nil"/>
            </w:tcBorders>
            <w:shd w:val="clear" w:color="auto" w:fill="auto"/>
          </w:tcPr>
          <w:p w14:paraId="55B1E06A" w14:textId="77777777" w:rsidR="00D51396" w:rsidRPr="00612148" w:rsidRDefault="00D51396" w:rsidP="00D51396">
            <w:pPr>
              <w:spacing w:line="240" w:lineRule="auto"/>
              <w:ind w:firstLine="0"/>
              <w:jc w:val="left"/>
              <w:rPr>
                <w:rFonts w:cs="Arial"/>
              </w:rPr>
            </w:pPr>
            <w:r w:rsidRPr="00612148">
              <w:rPr>
                <w:rFonts w:cs="Arial"/>
                <w:kern w:val="24"/>
              </w:rPr>
              <w:t>Перечень методик расчёта выбросов з</w:t>
            </w:r>
            <w:r w:rsidRPr="00612148">
              <w:rPr>
                <w:rFonts w:cs="Arial"/>
                <w:kern w:val="24"/>
              </w:rPr>
              <w:t>а</w:t>
            </w:r>
            <w:r w:rsidRPr="00612148">
              <w:rPr>
                <w:rFonts w:cs="Arial"/>
                <w:kern w:val="24"/>
              </w:rPr>
              <w:t>грязняющих веществ в атмосферу, и</w:t>
            </w:r>
            <w:r w:rsidRPr="00612148">
              <w:rPr>
                <w:rFonts w:cs="Arial"/>
                <w:kern w:val="24"/>
              </w:rPr>
              <w:t>с</w:t>
            </w:r>
            <w:r w:rsidRPr="00612148">
              <w:rPr>
                <w:rFonts w:cs="Arial"/>
                <w:kern w:val="24"/>
              </w:rPr>
              <w:t>пользуемых в 2016 году при нормиров</w:t>
            </w:r>
            <w:r w:rsidRPr="00612148">
              <w:rPr>
                <w:rFonts w:cs="Arial"/>
                <w:kern w:val="24"/>
              </w:rPr>
              <w:t>а</w:t>
            </w:r>
            <w:r w:rsidRPr="00612148">
              <w:rPr>
                <w:rFonts w:cs="Arial"/>
                <w:kern w:val="24"/>
              </w:rPr>
              <w:t>нии и определении величин выбросов вредных (загрязняющих) веществ в атм</w:t>
            </w:r>
            <w:r w:rsidRPr="00612148">
              <w:rPr>
                <w:rFonts w:cs="Arial"/>
                <w:kern w:val="24"/>
              </w:rPr>
              <w:t>о</w:t>
            </w:r>
            <w:r w:rsidRPr="00612148">
              <w:rPr>
                <w:rFonts w:cs="Arial"/>
                <w:kern w:val="24"/>
              </w:rPr>
              <w:t>сферный воздух</w:t>
            </w:r>
          </w:p>
        </w:tc>
        <w:tc>
          <w:tcPr>
            <w:tcW w:w="1304" w:type="dxa"/>
            <w:tcBorders>
              <w:right w:val="nil"/>
            </w:tcBorders>
            <w:shd w:val="clear" w:color="auto" w:fill="auto"/>
          </w:tcPr>
          <w:p w14:paraId="23FB136F" w14:textId="77777777" w:rsidR="00D51396" w:rsidRPr="00612148" w:rsidRDefault="00D51396" w:rsidP="00D51396">
            <w:pPr>
              <w:spacing w:line="240" w:lineRule="auto"/>
              <w:ind w:firstLine="0"/>
              <w:jc w:val="left"/>
              <w:rPr>
                <w:rFonts w:eastAsia="Times New Roman"/>
              </w:rPr>
            </w:pPr>
            <w:r w:rsidRPr="00612148">
              <w:rPr>
                <w:rFonts w:eastAsia="Times New Roman"/>
              </w:rPr>
              <w:t>5.1</w:t>
            </w:r>
          </w:p>
        </w:tc>
      </w:tr>
      <w:tr w:rsidR="00AA67F9" w:rsidRPr="00612148" w14:paraId="28284951" w14:textId="77777777" w:rsidTr="00D51396">
        <w:trPr>
          <w:cantSplit/>
          <w:trHeight w:val="454"/>
          <w:jc w:val="center"/>
        </w:trPr>
        <w:tc>
          <w:tcPr>
            <w:tcW w:w="3970" w:type="dxa"/>
            <w:tcBorders>
              <w:left w:val="nil"/>
              <w:right w:val="nil"/>
            </w:tcBorders>
            <w:shd w:val="clear" w:color="auto" w:fill="auto"/>
          </w:tcPr>
          <w:p w14:paraId="1A974AC4" w14:textId="77777777" w:rsidR="00D51396" w:rsidRPr="00612148" w:rsidRDefault="00D51396" w:rsidP="00D51396">
            <w:pPr>
              <w:spacing w:line="240" w:lineRule="auto"/>
              <w:ind w:firstLine="0"/>
              <w:jc w:val="left"/>
              <w:rPr>
                <w:rFonts w:eastAsia="Times New Roman" w:cs="Arial"/>
                <w:highlight w:val="yellow"/>
              </w:rPr>
            </w:pPr>
          </w:p>
        </w:tc>
        <w:tc>
          <w:tcPr>
            <w:tcW w:w="4648" w:type="dxa"/>
            <w:tcBorders>
              <w:left w:val="nil"/>
            </w:tcBorders>
            <w:shd w:val="clear" w:color="auto" w:fill="auto"/>
          </w:tcPr>
          <w:p w14:paraId="391C095C" w14:textId="77777777" w:rsidR="00D51396" w:rsidRPr="00612148" w:rsidRDefault="00D51396" w:rsidP="00D51396">
            <w:pPr>
              <w:spacing w:line="240" w:lineRule="auto"/>
              <w:ind w:firstLine="0"/>
              <w:jc w:val="left"/>
              <w:rPr>
                <w:rFonts w:cs="Arial"/>
                <w:kern w:val="24"/>
              </w:rPr>
            </w:pPr>
            <w:r w:rsidRPr="00612148">
              <w:rPr>
                <w:rFonts w:eastAsia="Times New Roman"/>
                <w:szCs w:val="24"/>
                <w:lang w:eastAsia="ru-RU"/>
              </w:rPr>
              <w:t>Методическое пособие по расчету, норм</w:t>
            </w:r>
            <w:r w:rsidRPr="00612148">
              <w:rPr>
                <w:rFonts w:eastAsia="Times New Roman"/>
                <w:szCs w:val="24"/>
                <w:lang w:eastAsia="ru-RU"/>
              </w:rPr>
              <w:t>и</w:t>
            </w:r>
            <w:r w:rsidRPr="00612148">
              <w:rPr>
                <w:rFonts w:eastAsia="Times New Roman"/>
                <w:szCs w:val="24"/>
                <w:lang w:eastAsia="ru-RU"/>
              </w:rPr>
              <w:t>рованию и контролю выбросов загрязн</w:t>
            </w:r>
            <w:r w:rsidRPr="00612148">
              <w:rPr>
                <w:rFonts w:eastAsia="Times New Roman"/>
                <w:szCs w:val="24"/>
                <w:lang w:eastAsia="ru-RU"/>
              </w:rPr>
              <w:t>я</w:t>
            </w:r>
            <w:r w:rsidRPr="00612148">
              <w:rPr>
                <w:rFonts w:eastAsia="Times New Roman"/>
                <w:szCs w:val="24"/>
                <w:lang w:eastAsia="ru-RU"/>
              </w:rPr>
              <w:t>ющих веществ в атмосферный воздух, Санкт-Петербург, 2012 г.</w:t>
            </w:r>
          </w:p>
        </w:tc>
        <w:tc>
          <w:tcPr>
            <w:tcW w:w="1304" w:type="dxa"/>
            <w:tcBorders>
              <w:right w:val="nil"/>
            </w:tcBorders>
            <w:shd w:val="clear" w:color="auto" w:fill="auto"/>
          </w:tcPr>
          <w:p w14:paraId="039FE531" w14:textId="77777777" w:rsidR="00D51396" w:rsidRPr="00612148" w:rsidRDefault="00D51396" w:rsidP="00D51396">
            <w:pPr>
              <w:spacing w:line="240" w:lineRule="auto"/>
              <w:ind w:firstLine="0"/>
              <w:jc w:val="left"/>
              <w:rPr>
                <w:rFonts w:eastAsia="Times New Roman"/>
              </w:rPr>
            </w:pPr>
            <w:r w:rsidRPr="00612148">
              <w:rPr>
                <w:rFonts w:eastAsia="Times New Roman"/>
              </w:rPr>
              <w:t>5.1.1</w:t>
            </w:r>
          </w:p>
        </w:tc>
      </w:tr>
      <w:tr w:rsidR="00D51396" w:rsidRPr="00612148" w14:paraId="6F2077DE" w14:textId="77777777" w:rsidTr="00D51396">
        <w:trPr>
          <w:cantSplit/>
          <w:trHeight w:val="454"/>
          <w:jc w:val="center"/>
        </w:trPr>
        <w:tc>
          <w:tcPr>
            <w:tcW w:w="3970" w:type="dxa"/>
            <w:tcBorders>
              <w:left w:val="nil"/>
              <w:right w:val="nil"/>
            </w:tcBorders>
            <w:shd w:val="clear" w:color="auto" w:fill="auto"/>
          </w:tcPr>
          <w:p w14:paraId="2C916AF7" w14:textId="77777777" w:rsidR="00D51396" w:rsidRPr="00612148" w:rsidRDefault="00D51396" w:rsidP="00D51396">
            <w:pPr>
              <w:spacing w:line="240" w:lineRule="auto"/>
              <w:ind w:firstLine="0"/>
              <w:jc w:val="left"/>
              <w:rPr>
                <w:rFonts w:eastAsia="Times New Roman"/>
                <w:highlight w:val="yellow"/>
              </w:rPr>
            </w:pPr>
          </w:p>
        </w:tc>
        <w:tc>
          <w:tcPr>
            <w:tcW w:w="4648" w:type="dxa"/>
            <w:tcBorders>
              <w:left w:val="nil"/>
            </w:tcBorders>
            <w:shd w:val="clear" w:color="auto" w:fill="auto"/>
          </w:tcPr>
          <w:p w14:paraId="61C14498" w14:textId="77777777" w:rsidR="00D51396" w:rsidRPr="00612148" w:rsidRDefault="00D51396" w:rsidP="00D51396">
            <w:pPr>
              <w:spacing w:line="240" w:lineRule="auto"/>
              <w:ind w:firstLine="0"/>
              <w:jc w:val="left"/>
              <w:rPr>
                <w:rFonts w:eastAsia="Times New Roman"/>
              </w:rPr>
            </w:pPr>
            <w:r w:rsidRPr="00612148">
              <w:rPr>
                <w:rFonts w:eastAsia="Times New Roman" w:cs="Arial"/>
              </w:rPr>
              <w:t>Сборник удельных показателей образов</w:t>
            </w:r>
            <w:r w:rsidRPr="00612148">
              <w:rPr>
                <w:rFonts w:eastAsia="Times New Roman" w:cs="Arial"/>
              </w:rPr>
              <w:t>а</w:t>
            </w:r>
            <w:r w:rsidRPr="00612148">
              <w:rPr>
                <w:rFonts w:eastAsia="Times New Roman" w:cs="Arial"/>
              </w:rPr>
              <w:t>ния отходов производства и потребл</w:t>
            </w:r>
            <w:r w:rsidRPr="00612148">
              <w:rPr>
                <w:rFonts w:eastAsia="Times New Roman" w:cs="Arial"/>
              </w:rPr>
              <w:t>е</w:t>
            </w:r>
            <w:r w:rsidRPr="00612148">
              <w:rPr>
                <w:rFonts w:eastAsia="Times New Roman" w:cs="Arial"/>
              </w:rPr>
              <w:t>ния». М., 1999 г.</w:t>
            </w:r>
          </w:p>
        </w:tc>
        <w:tc>
          <w:tcPr>
            <w:tcW w:w="1304" w:type="dxa"/>
            <w:tcBorders>
              <w:right w:val="nil"/>
            </w:tcBorders>
            <w:shd w:val="clear" w:color="auto" w:fill="auto"/>
          </w:tcPr>
          <w:p w14:paraId="4E716445" w14:textId="77777777" w:rsidR="00D51396" w:rsidRPr="00612148" w:rsidRDefault="00D51396" w:rsidP="00D51396">
            <w:pPr>
              <w:spacing w:line="240" w:lineRule="auto"/>
              <w:ind w:firstLine="0"/>
              <w:jc w:val="left"/>
              <w:rPr>
                <w:rFonts w:eastAsia="Times New Roman"/>
              </w:rPr>
            </w:pPr>
            <w:r w:rsidRPr="00612148">
              <w:rPr>
                <w:rFonts w:eastAsia="Times New Roman"/>
              </w:rPr>
              <w:t>5.7</w:t>
            </w:r>
          </w:p>
        </w:tc>
      </w:tr>
    </w:tbl>
    <w:p w14:paraId="4BA36075" w14:textId="77777777" w:rsidR="00D51396" w:rsidRPr="00612148" w:rsidRDefault="00D51396" w:rsidP="00D51396"/>
    <w:p w14:paraId="22D922BF" w14:textId="77777777" w:rsidR="00F84947" w:rsidRPr="00612148" w:rsidRDefault="00F84947" w:rsidP="00F84947">
      <w:pPr>
        <w:rPr>
          <w:highlight w:val="lightGray"/>
        </w:rPr>
      </w:pPr>
    </w:p>
    <w:p w14:paraId="476E52FD" w14:textId="77777777" w:rsidR="00CD1E0A" w:rsidRPr="00612148" w:rsidRDefault="00CD1E0A" w:rsidP="00983F2C">
      <w:pPr>
        <w:rPr>
          <w:highlight w:val="lightGray"/>
          <w:lang w:val="en-US"/>
        </w:rPr>
        <w:sectPr w:rsidR="00CD1E0A" w:rsidRPr="00612148" w:rsidSect="00933AFE">
          <w:headerReference w:type="default" r:id="rId47"/>
          <w:footerReference w:type="default" r:id="rId48"/>
          <w:pgSz w:w="11906" w:h="16838"/>
          <w:pgMar w:top="1134" w:right="851" w:bottom="1985" w:left="1701" w:header="284" w:footer="284" w:gutter="0"/>
          <w:cols w:space="708"/>
          <w:docGrid w:linePitch="360"/>
        </w:sectPr>
      </w:pPr>
    </w:p>
    <w:p w14:paraId="22D92306" w14:textId="591B7A6F" w:rsidR="00B25741" w:rsidRPr="00612148" w:rsidRDefault="00E6443E" w:rsidP="00E6443E">
      <w:pPr>
        <w:ind w:left="709" w:firstLine="0"/>
        <w:jc w:val="center"/>
        <w:rPr>
          <w:b/>
        </w:rPr>
      </w:pPr>
      <w:bookmarkStart w:id="361" w:name="_Toc404092818"/>
      <w:r w:rsidRPr="00612148">
        <w:rPr>
          <w:b/>
        </w:rPr>
        <w:lastRenderedPageBreak/>
        <w:t>ТАБЛИЦА РЕГИСТРАЦИИ ИЗМЕНЕНИЙ</w:t>
      </w:r>
      <w:bookmarkEnd w:id="361"/>
    </w:p>
    <w:tbl>
      <w:tblPr>
        <w:tblW w:w="9923" w:type="dxa"/>
        <w:jc w:val="center"/>
        <w:tblBorders>
          <w:top w:val="single" w:sz="8" w:space="0" w:color="auto"/>
          <w:bottom w:val="single" w:sz="8" w:space="0" w:color="auto"/>
          <w:insideH w:val="single" w:sz="8" w:space="0" w:color="auto"/>
          <w:insideV w:val="single" w:sz="8" w:space="0" w:color="auto"/>
        </w:tblBorders>
        <w:tblLayout w:type="fixed"/>
        <w:tblLook w:val="01E0" w:firstRow="1" w:lastRow="1" w:firstColumn="1" w:lastColumn="1" w:noHBand="0" w:noVBand="0"/>
      </w:tblPr>
      <w:tblGrid>
        <w:gridCol w:w="851"/>
        <w:gridCol w:w="1134"/>
        <w:gridCol w:w="1134"/>
        <w:gridCol w:w="1134"/>
        <w:gridCol w:w="1134"/>
        <w:gridCol w:w="1134"/>
        <w:gridCol w:w="1134"/>
        <w:gridCol w:w="1134"/>
        <w:gridCol w:w="1134"/>
      </w:tblGrid>
      <w:tr w:rsidR="00AA67F9" w:rsidRPr="00612148" w14:paraId="22D92308" w14:textId="77777777" w:rsidTr="00AC2570">
        <w:trPr>
          <w:trHeight w:hRule="exact" w:val="567"/>
          <w:jc w:val="center"/>
        </w:trPr>
        <w:tc>
          <w:tcPr>
            <w:tcW w:w="9923" w:type="dxa"/>
            <w:gridSpan w:val="9"/>
            <w:shd w:val="clear" w:color="auto" w:fill="auto"/>
            <w:vAlign w:val="center"/>
          </w:tcPr>
          <w:p w14:paraId="22D92307" w14:textId="77777777" w:rsidR="00B25741" w:rsidRPr="00612148" w:rsidRDefault="00B25741" w:rsidP="00AC2570">
            <w:pPr>
              <w:pStyle w:val="af8"/>
              <w:jc w:val="center"/>
              <w:rPr>
                <w:sz w:val="20"/>
                <w:szCs w:val="20"/>
              </w:rPr>
            </w:pPr>
            <w:r w:rsidRPr="00612148">
              <w:rPr>
                <w:sz w:val="20"/>
                <w:szCs w:val="20"/>
              </w:rPr>
              <w:t>Таблица регистрации изменений</w:t>
            </w:r>
          </w:p>
        </w:tc>
      </w:tr>
      <w:tr w:rsidR="00AA67F9" w:rsidRPr="00612148" w14:paraId="22D9230F" w14:textId="77777777" w:rsidTr="00AC2570">
        <w:trPr>
          <w:cantSplit/>
          <w:trHeight w:hRule="exact" w:val="454"/>
          <w:jc w:val="center"/>
        </w:trPr>
        <w:tc>
          <w:tcPr>
            <w:tcW w:w="851" w:type="dxa"/>
            <w:vMerge w:val="restart"/>
            <w:shd w:val="clear" w:color="auto" w:fill="auto"/>
            <w:vAlign w:val="center"/>
          </w:tcPr>
          <w:p w14:paraId="22D92309" w14:textId="77777777" w:rsidR="00B25741" w:rsidRPr="00612148" w:rsidRDefault="00B25741" w:rsidP="00AC2570">
            <w:pPr>
              <w:pStyle w:val="af8"/>
              <w:jc w:val="center"/>
              <w:rPr>
                <w:sz w:val="20"/>
                <w:szCs w:val="20"/>
              </w:rPr>
            </w:pPr>
            <w:r w:rsidRPr="00612148">
              <w:rPr>
                <w:sz w:val="20"/>
                <w:szCs w:val="20"/>
              </w:rPr>
              <w:t>Изм.</w:t>
            </w:r>
          </w:p>
        </w:tc>
        <w:tc>
          <w:tcPr>
            <w:tcW w:w="4536" w:type="dxa"/>
            <w:gridSpan w:val="4"/>
            <w:shd w:val="clear" w:color="auto" w:fill="auto"/>
            <w:vAlign w:val="center"/>
          </w:tcPr>
          <w:p w14:paraId="22D9230A" w14:textId="77777777" w:rsidR="00B25741" w:rsidRPr="00612148" w:rsidRDefault="00B25741" w:rsidP="00AC2570">
            <w:pPr>
              <w:pStyle w:val="af8"/>
              <w:jc w:val="center"/>
              <w:rPr>
                <w:sz w:val="20"/>
                <w:szCs w:val="20"/>
              </w:rPr>
            </w:pPr>
            <w:r w:rsidRPr="00612148">
              <w:rPr>
                <w:sz w:val="20"/>
                <w:szCs w:val="20"/>
              </w:rPr>
              <w:t>Номера листов</w:t>
            </w:r>
            <w:r w:rsidR="001D6916" w:rsidRPr="00612148">
              <w:rPr>
                <w:sz w:val="20"/>
                <w:szCs w:val="20"/>
              </w:rPr>
              <w:t xml:space="preserve"> (страниц</w:t>
            </w:r>
            <w:r w:rsidRPr="00612148">
              <w:rPr>
                <w:sz w:val="20"/>
                <w:szCs w:val="20"/>
              </w:rPr>
              <w:t>)</w:t>
            </w:r>
          </w:p>
        </w:tc>
        <w:tc>
          <w:tcPr>
            <w:tcW w:w="1134" w:type="dxa"/>
            <w:vMerge w:val="restart"/>
            <w:shd w:val="clear" w:color="auto" w:fill="auto"/>
            <w:vAlign w:val="center"/>
          </w:tcPr>
          <w:p w14:paraId="22D9230B" w14:textId="77777777" w:rsidR="00B25741" w:rsidRPr="00612148" w:rsidRDefault="00B25741" w:rsidP="00AC2570">
            <w:pPr>
              <w:pStyle w:val="af8"/>
              <w:jc w:val="center"/>
              <w:rPr>
                <w:sz w:val="20"/>
                <w:szCs w:val="20"/>
              </w:rPr>
            </w:pPr>
            <w:r w:rsidRPr="00612148">
              <w:rPr>
                <w:sz w:val="20"/>
                <w:szCs w:val="20"/>
              </w:rPr>
              <w:t>Всего листов (страниц) в док.</w:t>
            </w:r>
          </w:p>
        </w:tc>
        <w:tc>
          <w:tcPr>
            <w:tcW w:w="1134" w:type="dxa"/>
            <w:vMerge w:val="restart"/>
            <w:shd w:val="clear" w:color="auto" w:fill="auto"/>
            <w:vAlign w:val="center"/>
          </w:tcPr>
          <w:p w14:paraId="22D9230C" w14:textId="77777777" w:rsidR="00B25741" w:rsidRPr="00612148" w:rsidRDefault="00B25741" w:rsidP="00AC2570">
            <w:pPr>
              <w:pStyle w:val="af8"/>
              <w:jc w:val="center"/>
              <w:rPr>
                <w:sz w:val="20"/>
                <w:szCs w:val="20"/>
              </w:rPr>
            </w:pPr>
            <w:r w:rsidRPr="00612148">
              <w:rPr>
                <w:sz w:val="20"/>
                <w:szCs w:val="20"/>
              </w:rPr>
              <w:t>Номер док.</w:t>
            </w:r>
          </w:p>
        </w:tc>
        <w:tc>
          <w:tcPr>
            <w:tcW w:w="1134" w:type="dxa"/>
            <w:vMerge w:val="restart"/>
            <w:shd w:val="clear" w:color="auto" w:fill="auto"/>
            <w:vAlign w:val="center"/>
          </w:tcPr>
          <w:p w14:paraId="22D9230D" w14:textId="77777777" w:rsidR="00B25741" w:rsidRPr="00612148" w:rsidRDefault="00B25741" w:rsidP="00AC2570">
            <w:pPr>
              <w:pStyle w:val="af8"/>
              <w:jc w:val="center"/>
              <w:rPr>
                <w:sz w:val="20"/>
                <w:szCs w:val="20"/>
              </w:rPr>
            </w:pPr>
            <w:r w:rsidRPr="00612148">
              <w:rPr>
                <w:sz w:val="20"/>
                <w:szCs w:val="20"/>
              </w:rPr>
              <w:t>Подп.</w:t>
            </w:r>
          </w:p>
        </w:tc>
        <w:tc>
          <w:tcPr>
            <w:tcW w:w="1134" w:type="dxa"/>
            <w:vMerge w:val="restart"/>
            <w:shd w:val="clear" w:color="auto" w:fill="auto"/>
            <w:vAlign w:val="center"/>
          </w:tcPr>
          <w:p w14:paraId="22D9230E" w14:textId="77777777" w:rsidR="00B25741" w:rsidRPr="00612148" w:rsidRDefault="00B25741" w:rsidP="00AC2570">
            <w:pPr>
              <w:pStyle w:val="af8"/>
              <w:jc w:val="center"/>
              <w:rPr>
                <w:sz w:val="20"/>
                <w:szCs w:val="20"/>
              </w:rPr>
            </w:pPr>
            <w:r w:rsidRPr="00612148">
              <w:rPr>
                <w:sz w:val="20"/>
                <w:szCs w:val="20"/>
              </w:rPr>
              <w:t>Дата</w:t>
            </w:r>
          </w:p>
        </w:tc>
      </w:tr>
      <w:tr w:rsidR="00AA67F9" w:rsidRPr="00612148" w14:paraId="22D92319" w14:textId="77777777" w:rsidTr="00AC2570">
        <w:trPr>
          <w:cantSplit/>
          <w:trHeight w:hRule="exact" w:val="567"/>
          <w:jc w:val="center"/>
        </w:trPr>
        <w:tc>
          <w:tcPr>
            <w:tcW w:w="851" w:type="dxa"/>
            <w:vMerge/>
            <w:tcBorders>
              <w:bottom w:val="single" w:sz="8" w:space="0" w:color="auto"/>
            </w:tcBorders>
            <w:shd w:val="clear" w:color="auto" w:fill="auto"/>
          </w:tcPr>
          <w:p w14:paraId="22D92310" w14:textId="77777777" w:rsidR="00B25741" w:rsidRPr="00612148" w:rsidRDefault="00B25741" w:rsidP="00AC2570">
            <w:pPr>
              <w:pStyle w:val="af8"/>
              <w:jc w:val="center"/>
              <w:rPr>
                <w:sz w:val="20"/>
                <w:szCs w:val="20"/>
              </w:rPr>
            </w:pPr>
          </w:p>
        </w:tc>
        <w:tc>
          <w:tcPr>
            <w:tcW w:w="1134" w:type="dxa"/>
            <w:tcBorders>
              <w:bottom w:val="single" w:sz="8" w:space="0" w:color="auto"/>
            </w:tcBorders>
            <w:shd w:val="clear" w:color="auto" w:fill="auto"/>
            <w:vAlign w:val="center"/>
          </w:tcPr>
          <w:p w14:paraId="22D92311" w14:textId="77777777" w:rsidR="00B25741" w:rsidRPr="00612148" w:rsidRDefault="00B25741" w:rsidP="00AC2570">
            <w:pPr>
              <w:pStyle w:val="af8"/>
              <w:jc w:val="center"/>
              <w:rPr>
                <w:sz w:val="20"/>
                <w:szCs w:val="20"/>
              </w:rPr>
            </w:pPr>
            <w:r w:rsidRPr="00612148">
              <w:rPr>
                <w:sz w:val="20"/>
                <w:szCs w:val="20"/>
              </w:rPr>
              <w:t>изме-ненных</w:t>
            </w:r>
          </w:p>
        </w:tc>
        <w:tc>
          <w:tcPr>
            <w:tcW w:w="1134" w:type="dxa"/>
            <w:tcBorders>
              <w:bottom w:val="single" w:sz="8" w:space="0" w:color="auto"/>
            </w:tcBorders>
            <w:shd w:val="clear" w:color="auto" w:fill="auto"/>
            <w:vAlign w:val="center"/>
          </w:tcPr>
          <w:p w14:paraId="22D92312" w14:textId="77777777" w:rsidR="00B25741" w:rsidRPr="00612148" w:rsidRDefault="00B25741" w:rsidP="00AC2570">
            <w:pPr>
              <w:pStyle w:val="af8"/>
              <w:jc w:val="center"/>
              <w:rPr>
                <w:sz w:val="20"/>
                <w:szCs w:val="20"/>
              </w:rPr>
            </w:pPr>
            <w:r w:rsidRPr="00612148">
              <w:rPr>
                <w:sz w:val="20"/>
                <w:szCs w:val="20"/>
              </w:rPr>
              <w:t>заме-ненных</w:t>
            </w:r>
          </w:p>
        </w:tc>
        <w:tc>
          <w:tcPr>
            <w:tcW w:w="1134" w:type="dxa"/>
            <w:tcBorders>
              <w:bottom w:val="single" w:sz="8" w:space="0" w:color="auto"/>
            </w:tcBorders>
            <w:shd w:val="clear" w:color="auto" w:fill="auto"/>
            <w:vAlign w:val="center"/>
          </w:tcPr>
          <w:p w14:paraId="22D92313" w14:textId="77777777" w:rsidR="00B25741" w:rsidRPr="00612148" w:rsidRDefault="00B25741" w:rsidP="00AC2570">
            <w:pPr>
              <w:pStyle w:val="af8"/>
              <w:jc w:val="center"/>
              <w:rPr>
                <w:sz w:val="20"/>
                <w:szCs w:val="20"/>
              </w:rPr>
            </w:pPr>
            <w:r w:rsidRPr="00612148">
              <w:rPr>
                <w:sz w:val="20"/>
                <w:szCs w:val="20"/>
              </w:rPr>
              <w:t>новых</w:t>
            </w:r>
          </w:p>
        </w:tc>
        <w:tc>
          <w:tcPr>
            <w:tcW w:w="1134" w:type="dxa"/>
            <w:tcBorders>
              <w:bottom w:val="single" w:sz="8" w:space="0" w:color="auto"/>
            </w:tcBorders>
            <w:shd w:val="clear" w:color="auto" w:fill="auto"/>
            <w:vAlign w:val="center"/>
          </w:tcPr>
          <w:p w14:paraId="22D92314" w14:textId="77777777" w:rsidR="00B25741" w:rsidRPr="00612148" w:rsidRDefault="00B25741" w:rsidP="00AC2570">
            <w:pPr>
              <w:pStyle w:val="af8"/>
              <w:jc w:val="center"/>
              <w:rPr>
                <w:sz w:val="20"/>
                <w:szCs w:val="20"/>
              </w:rPr>
            </w:pPr>
            <w:r w:rsidRPr="00612148">
              <w:rPr>
                <w:sz w:val="20"/>
                <w:szCs w:val="20"/>
              </w:rPr>
              <w:t>аннули-рованных</w:t>
            </w:r>
          </w:p>
        </w:tc>
        <w:tc>
          <w:tcPr>
            <w:tcW w:w="1134" w:type="dxa"/>
            <w:vMerge/>
            <w:tcBorders>
              <w:bottom w:val="single" w:sz="8" w:space="0" w:color="auto"/>
            </w:tcBorders>
            <w:shd w:val="clear" w:color="auto" w:fill="auto"/>
            <w:vAlign w:val="center"/>
          </w:tcPr>
          <w:p w14:paraId="22D92315" w14:textId="77777777" w:rsidR="00B25741" w:rsidRPr="00612148" w:rsidRDefault="00B25741" w:rsidP="00AC2570">
            <w:pPr>
              <w:pStyle w:val="af8"/>
              <w:jc w:val="center"/>
            </w:pPr>
          </w:p>
        </w:tc>
        <w:tc>
          <w:tcPr>
            <w:tcW w:w="1134" w:type="dxa"/>
            <w:vMerge/>
            <w:tcBorders>
              <w:bottom w:val="single" w:sz="8" w:space="0" w:color="auto"/>
            </w:tcBorders>
            <w:shd w:val="clear" w:color="auto" w:fill="auto"/>
            <w:vAlign w:val="center"/>
          </w:tcPr>
          <w:p w14:paraId="22D92316" w14:textId="77777777" w:rsidR="00B25741" w:rsidRPr="00612148" w:rsidRDefault="00B25741" w:rsidP="00AC2570">
            <w:pPr>
              <w:pStyle w:val="af8"/>
              <w:jc w:val="center"/>
            </w:pPr>
          </w:p>
        </w:tc>
        <w:tc>
          <w:tcPr>
            <w:tcW w:w="1134" w:type="dxa"/>
            <w:vMerge/>
            <w:tcBorders>
              <w:bottom w:val="single" w:sz="8" w:space="0" w:color="auto"/>
            </w:tcBorders>
            <w:shd w:val="clear" w:color="auto" w:fill="auto"/>
            <w:vAlign w:val="center"/>
          </w:tcPr>
          <w:p w14:paraId="22D92317" w14:textId="77777777" w:rsidR="00B25741" w:rsidRPr="00612148" w:rsidRDefault="00B25741" w:rsidP="00AC2570">
            <w:pPr>
              <w:pStyle w:val="af8"/>
              <w:jc w:val="center"/>
            </w:pPr>
          </w:p>
        </w:tc>
        <w:tc>
          <w:tcPr>
            <w:tcW w:w="1134" w:type="dxa"/>
            <w:vMerge/>
            <w:tcBorders>
              <w:bottom w:val="single" w:sz="8" w:space="0" w:color="auto"/>
            </w:tcBorders>
            <w:shd w:val="clear" w:color="auto" w:fill="auto"/>
            <w:vAlign w:val="center"/>
          </w:tcPr>
          <w:p w14:paraId="22D92318" w14:textId="77777777" w:rsidR="00B25741" w:rsidRPr="00612148" w:rsidRDefault="00B25741" w:rsidP="00AC2570">
            <w:pPr>
              <w:pStyle w:val="af8"/>
              <w:jc w:val="center"/>
            </w:pPr>
          </w:p>
        </w:tc>
      </w:tr>
      <w:tr w:rsidR="00AA67F9" w:rsidRPr="00612148" w14:paraId="22D92323" w14:textId="77777777" w:rsidTr="00E90745">
        <w:trPr>
          <w:trHeight w:hRule="exact" w:val="1166"/>
          <w:jc w:val="center"/>
        </w:trPr>
        <w:tc>
          <w:tcPr>
            <w:tcW w:w="851" w:type="dxa"/>
            <w:tcBorders>
              <w:top w:val="single" w:sz="8" w:space="0" w:color="auto"/>
            </w:tcBorders>
            <w:shd w:val="clear" w:color="auto" w:fill="auto"/>
            <w:vAlign w:val="center"/>
          </w:tcPr>
          <w:p w14:paraId="22D9231A" w14:textId="27320306" w:rsidR="00E90745" w:rsidRPr="00612148" w:rsidRDefault="00E90745" w:rsidP="00AC2570">
            <w:pPr>
              <w:pStyle w:val="af8"/>
              <w:jc w:val="center"/>
            </w:pPr>
          </w:p>
        </w:tc>
        <w:tc>
          <w:tcPr>
            <w:tcW w:w="1134" w:type="dxa"/>
            <w:tcBorders>
              <w:top w:val="single" w:sz="8" w:space="0" w:color="auto"/>
            </w:tcBorders>
            <w:shd w:val="clear" w:color="auto" w:fill="auto"/>
            <w:vAlign w:val="center"/>
          </w:tcPr>
          <w:p w14:paraId="22D9231B" w14:textId="7EE80C6F" w:rsidR="00E90745" w:rsidRPr="00612148" w:rsidRDefault="00E90745" w:rsidP="00AC2570">
            <w:pPr>
              <w:pStyle w:val="af8"/>
              <w:jc w:val="center"/>
            </w:pPr>
          </w:p>
        </w:tc>
        <w:tc>
          <w:tcPr>
            <w:tcW w:w="1134" w:type="dxa"/>
            <w:tcBorders>
              <w:top w:val="single" w:sz="8" w:space="0" w:color="auto"/>
            </w:tcBorders>
            <w:shd w:val="clear" w:color="auto" w:fill="auto"/>
            <w:vAlign w:val="center"/>
          </w:tcPr>
          <w:p w14:paraId="22D9231C" w14:textId="159E8F31" w:rsidR="00E90745" w:rsidRPr="00612148" w:rsidRDefault="00E90745" w:rsidP="00AC2570">
            <w:pPr>
              <w:pStyle w:val="af8"/>
              <w:jc w:val="center"/>
            </w:pPr>
          </w:p>
        </w:tc>
        <w:tc>
          <w:tcPr>
            <w:tcW w:w="1134" w:type="dxa"/>
            <w:tcBorders>
              <w:top w:val="single" w:sz="8" w:space="0" w:color="auto"/>
            </w:tcBorders>
            <w:shd w:val="clear" w:color="auto" w:fill="auto"/>
            <w:vAlign w:val="center"/>
          </w:tcPr>
          <w:p w14:paraId="22D9231D" w14:textId="440BD95D" w:rsidR="00E90745" w:rsidRPr="00612148" w:rsidRDefault="00E90745" w:rsidP="00AC2570">
            <w:pPr>
              <w:pStyle w:val="af8"/>
              <w:jc w:val="center"/>
            </w:pPr>
          </w:p>
        </w:tc>
        <w:tc>
          <w:tcPr>
            <w:tcW w:w="1134" w:type="dxa"/>
            <w:tcBorders>
              <w:top w:val="single" w:sz="8" w:space="0" w:color="auto"/>
            </w:tcBorders>
            <w:shd w:val="clear" w:color="auto" w:fill="auto"/>
            <w:vAlign w:val="center"/>
          </w:tcPr>
          <w:p w14:paraId="22D9231E" w14:textId="6F58FDC1" w:rsidR="00E90745" w:rsidRPr="00612148" w:rsidRDefault="00E90745" w:rsidP="00AC2570">
            <w:pPr>
              <w:pStyle w:val="af8"/>
              <w:jc w:val="center"/>
            </w:pPr>
          </w:p>
        </w:tc>
        <w:tc>
          <w:tcPr>
            <w:tcW w:w="1134" w:type="dxa"/>
            <w:tcBorders>
              <w:top w:val="single" w:sz="8" w:space="0" w:color="auto"/>
            </w:tcBorders>
            <w:shd w:val="clear" w:color="auto" w:fill="auto"/>
            <w:vAlign w:val="center"/>
          </w:tcPr>
          <w:p w14:paraId="22D9231F" w14:textId="0E1FA711" w:rsidR="00E90745" w:rsidRPr="00612148" w:rsidRDefault="00E90745" w:rsidP="00AC2570">
            <w:pPr>
              <w:pStyle w:val="af8"/>
              <w:jc w:val="center"/>
            </w:pPr>
          </w:p>
        </w:tc>
        <w:tc>
          <w:tcPr>
            <w:tcW w:w="1134" w:type="dxa"/>
            <w:tcBorders>
              <w:top w:val="single" w:sz="8" w:space="0" w:color="auto"/>
            </w:tcBorders>
            <w:shd w:val="clear" w:color="auto" w:fill="auto"/>
            <w:vAlign w:val="center"/>
          </w:tcPr>
          <w:p w14:paraId="22D92320" w14:textId="35E43059" w:rsidR="00E90745" w:rsidRPr="00612148" w:rsidRDefault="00E90745" w:rsidP="00AC2570">
            <w:pPr>
              <w:pStyle w:val="af8"/>
              <w:jc w:val="center"/>
            </w:pPr>
          </w:p>
        </w:tc>
        <w:tc>
          <w:tcPr>
            <w:tcW w:w="1134" w:type="dxa"/>
            <w:tcBorders>
              <w:top w:val="single" w:sz="8" w:space="0" w:color="auto"/>
            </w:tcBorders>
            <w:shd w:val="clear" w:color="auto" w:fill="auto"/>
            <w:vAlign w:val="center"/>
          </w:tcPr>
          <w:p w14:paraId="22D92321" w14:textId="77777777" w:rsidR="00E90745" w:rsidRPr="00612148" w:rsidRDefault="00E90745" w:rsidP="00AC2570">
            <w:pPr>
              <w:pStyle w:val="af8"/>
              <w:jc w:val="center"/>
            </w:pPr>
          </w:p>
        </w:tc>
        <w:tc>
          <w:tcPr>
            <w:tcW w:w="1134" w:type="dxa"/>
            <w:tcBorders>
              <w:top w:val="single" w:sz="8" w:space="0" w:color="auto"/>
            </w:tcBorders>
            <w:shd w:val="clear" w:color="auto" w:fill="auto"/>
            <w:vAlign w:val="center"/>
          </w:tcPr>
          <w:p w14:paraId="22D92322" w14:textId="5FF4300C" w:rsidR="00E90745" w:rsidRPr="00612148" w:rsidRDefault="00E90745" w:rsidP="00AC2570">
            <w:pPr>
              <w:pStyle w:val="af8"/>
              <w:jc w:val="center"/>
            </w:pPr>
          </w:p>
        </w:tc>
      </w:tr>
      <w:tr w:rsidR="00B068B1" w:rsidRPr="00612148" w14:paraId="22D9232D" w14:textId="77777777" w:rsidTr="00B068B1">
        <w:trPr>
          <w:trHeight w:hRule="exact" w:val="715"/>
          <w:jc w:val="center"/>
        </w:trPr>
        <w:tc>
          <w:tcPr>
            <w:tcW w:w="851" w:type="dxa"/>
            <w:shd w:val="clear" w:color="auto" w:fill="auto"/>
            <w:vAlign w:val="center"/>
          </w:tcPr>
          <w:p w14:paraId="22D92324" w14:textId="1A02481F" w:rsidR="00B068B1" w:rsidRPr="00612148" w:rsidRDefault="00B068B1" w:rsidP="00AC2570">
            <w:pPr>
              <w:pStyle w:val="af8"/>
              <w:jc w:val="center"/>
            </w:pPr>
          </w:p>
        </w:tc>
        <w:tc>
          <w:tcPr>
            <w:tcW w:w="1134" w:type="dxa"/>
            <w:shd w:val="clear" w:color="auto" w:fill="auto"/>
            <w:vAlign w:val="center"/>
          </w:tcPr>
          <w:p w14:paraId="22D92325" w14:textId="73D6FF05" w:rsidR="00B068B1" w:rsidRPr="00612148" w:rsidRDefault="00B068B1" w:rsidP="00AC2570">
            <w:pPr>
              <w:pStyle w:val="af8"/>
              <w:jc w:val="center"/>
            </w:pPr>
          </w:p>
        </w:tc>
        <w:tc>
          <w:tcPr>
            <w:tcW w:w="1134" w:type="dxa"/>
            <w:shd w:val="clear" w:color="auto" w:fill="auto"/>
            <w:vAlign w:val="center"/>
          </w:tcPr>
          <w:p w14:paraId="22D92326" w14:textId="0FE8DF9B" w:rsidR="00B068B1" w:rsidRPr="00612148" w:rsidRDefault="00B068B1" w:rsidP="00AC2570">
            <w:pPr>
              <w:pStyle w:val="af8"/>
              <w:jc w:val="center"/>
            </w:pPr>
          </w:p>
        </w:tc>
        <w:tc>
          <w:tcPr>
            <w:tcW w:w="1134" w:type="dxa"/>
            <w:shd w:val="clear" w:color="auto" w:fill="auto"/>
            <w:vAlign w:val="center"/>
          </w:tcPr>
          <w:p w14:paraId="22D92327" w14:textId="22EA41BE" w:rsidR="00B068B1" w:rsidRPr="00612148" w:rsidRDefault="00B068B1" w:rsidP="00AC2570">
            <w:pPr>
              <w:pStyle w:val="af8"/>
              <w:jc w:val="center"/>
            </w:pPr>
          </w:p>
        </w:tc>
        <w:tc>
          <w:tcPr>
            <w:tcW w:w="1134" w:type="dxa"/>
            <w:shd w:val="clear" w:color="auto" w:fill="auto"/>
            <w:vAlign w:val="center"/>
          </w:tcPr>
          <w:p w14:paraId="22D92328" w14:textId="0AEC3642" w:rsidR="00B068B1" w:rsidRPr="00612148" w:rsidRDefault="00B068B1" w:rsidP="00AC2570">
            <w:pPr>
              <w:pStyle w:val="af8"/>
              <w:jc w:val="center"/>
            </w:pPr>
          </w:p>
        </w:tc>
        <w:tc>
          <w:tcPr>
            <w:tcW w:w="1134" w:type="dxa"/>
            <w:shd w:val="clear" w:color="auto" w:fill="auto"/>
            <w:vAlign w:val="center"/>
          </w:tcPr>
          <w:p w14:paraId="22D92329" w14:textId="7A6EE24A" w:rsidR="00B068B1" w:rsidRPr="00612148" w:rsidRDefault="00B068B1" w:rsidP="00AC2570">
            <w:pPr>
              <w:pStyle w:val="af8"/>
              <w:jc w:val="center"/>
            </w:pPr>
          </w:p>
        </w:tc>
        <w:tc>
          <w:tcPr>
            <w:tcW w:w="1134" w:type="dxa"/>
            <w:shd w:val="clear" w:color="auto" w:fill="auto"/>
            <w:vAlign w:val="center"/>
          </w:tcPr>
          <w:p w14:paraId="22D9232A" w14:textId="673BC12E" w:rsidR="00B068B1" w:rsidRPr="00612148" w:rsidRDefault="00B068B1" w:rsidP="00AC2570">
            <w:pPr>
              <w:pStyle w:val="af8"/>
              <w:jc w:val="center"/>
            </w:pPr>
          </w:p>
        </w:tc>
        <w:tc>
          <w:tcPr>
            <w:tcW w:w="1134" w:type="dxa"/>
            <w:shd w:val="clear" w:color="auto" w:fill="auto"/>
            <w:vAlign w:val="center"/>
          </w:tcPr>
          <w:p w14:paraId="22D9232B" w14:textId="77777777" w:rsidR="00B068B1" w:rsidRPr="00612148" w:rsidRDefault="00B068B1" w:rsidP="00AC2570">
            <w:pPr>
              <w:pStyle w:val="af8"/>
              <w:jc w:val="center"/>
            </w:pPr>
          </w:p>
        </w:tc>
        <w:tc>
          <w:tcPr>
            <w:tcW w:w="1134" w:type="dxa"/>
            <w:shd w:val="clear" w:color="auto" w:fill="auto"/>
            <w:vAlign w:val="center"/>
          </w:tcPr>
          <w:p w14:paraId="22D9232C" w14:textId="44AACB08" w:rsidR="00B068B1" w:rsidRPr="00612148" w:rsidRDefault="00B068B1" w:rsidP="00AC2570">
            <w:pPr>
              <w:pStyle w:val="af8"/>
              <w:jc w:val="center"/>
            </w:pPr>
          </w:p>
        </w:tc>
      </w:tr>
      <w:tr w:rsidR="00AA67F9" w:rsidRPr="00612148" w14:paraId="22D92337" w14:textId="77777777" w:rsidTr="00AC2570">
        <w:trPr>
          <w:trHeight w:hRule="exact" w:val="454"/>
          <w:jc w:val="center"/>
        </w:trPr>
        <w:tc>
          <w:tcPr>
            <w:tcW w:w="851" w:type="dxa"/>
            <w:shd w:val="clear" w:color="auto" w:fill="auto"/>
            <w:vAlign w:val="center"/>
          </w:tcPr>
          <w:p w14:paraId="22D9232E" w14:textId="2A8E013A" w:rsidR="00B25741" w:rsidRPr="00612148" w:rsidRDefault="00B25741" w:rsidP="00AC2570">
            <w:pPr>
              <w:pStyle w:val="af8"/>
              <w:jc w:val="center"/>
              <w:rPr>
                <w:sz w:val="18"/>
                <w:szCs w:val="18"/>
              </w:rPr>
            </w:pPr>
          </w:p>
        </w:tc>
        <w:tc>
          <w:tcPr>
            <w:tcW w:w="1134" w:type="dxa"/>
            <w:shd w:val="clear" w:color="auto" w:fill="auto"/>
            <w:vAlign w:val="center"/>
          </w:tcPr>
          <w:p w14:paraId="22D9232F" w14:textId="4535586C" w:rsidR="00B25741" w:rsidRPr="00612148" w:rsidRDefault="00B25741" w:rsidP="00AC2570">
            <w:pPr>
              <w:pStyle w:val="af8"/>
              <w:jc w:val="center"/>
              <w:rPr>
                <w:sz w:val="18"/>
                <w:szCs w:val="18"/>
              </w:rPr>
            </w:pPr>
          </w:p>
        </w:tc>
        <w:tc>
          <w:tcPr>
            <w:tcW w:w="1134" w:type="dxa"/>
            <w:shd w:val="clear" w:color="auto" w:fill="auto"/>
            <w:vAlign w:val="center"/>
          </w:tcPr>
          <w:p w14:paraId="22D92330" w14:textId="7A024C48" w:rsidR="00B25741" w:rsidRPr="00612148" w:rsidRDefault="00B25741" w:rsidP="00AC2570">
            <w:pPr>
              <w:pStyle w:val="af8"/>
              <w:jc w:val="center"/>
              <w:rPr>
                <w:sz w:val="18"/>
                <w:szCs w:val="18"/>
              </w:rPr>
            </w:pPr>
          </w:p>
        </w:tc>
        <w:tc>
          <w:tcPr>
            <w:tcW w:w="1134" w:type="dxa"/>
            <w:shd w:val="clear" w:color="auto" w:fill="auto"/>
            <w:vAlign w:val="center"/>
          </w:tcPr>
          <w:p w14:paraId="22D92331" w14:textId="3D477939" w:rsidR="00B25741" w:rsidRPr="00612148" w:rsidRDefault="00B25741" w:rsidP="00AC2570">
            <w:pPr>
              <w:pStyle w:val="af8"/>
              <w:jc w:val="center"/>
              <w:rPr>
                <w:sz w:val="18"/>
                <w:szCs w:val="18"/>
              </w:rPr>
            </w:pPr>
          </w:p>
        </w:tc>
        <w:tc>
          <w:tcPr>
            <w:tcW w:w="1134" w:type="dxa"/>
            <w:shd w:val="clear" w:color="auto" w:fill="auto"/>
            <w:vAlign w:val="center"/>
          </w:tcPr>
          <w:p w14:paraId="22D92332" w14:textId="61B0234F" w:rsidR="00B25741" w:rsidRPr="00612148" w:rsidRDefault="00B25741" w:rsidP="00AC2570">
            <w:pPr>
              <w:pStyle w:val="af8"/>
              <w:jc w:val="center"/>
              <w:rPr>
                <w:sz w:val="18"/>
                <w:szCs w:val="18"/>
              </w:rPr>
            </w:pPr>
          </w:p>
        </w:tc>
        <w:tc>
          <w:tcPr>
            <w:tcW w:w="1134" w:type="dxa"/>
            <w:shd w:val="clear" w:color="auto" w:fill="auto"/>
            <w:vAlign w:val="center"/>
          </w:tcPr>
          <w:p w14:paraId="22D92333" w14:textId="6EAF99E7" w:rsidR="00B25741" w:rsidRPr="00612148" w:rsidRDefault="00B25741" w:rsidP="00AC2570">
            <w:pPr>
              <w:pStyle w:val="af8"/>
              <w:jc w:val="center"/>
              <w:rPr>
                <w:sz w:val="18"/>
                <w:szCs w:val="18"/>
              </w:rPr>
            </w:pPr>
          </w:p>
        </w:tc>
        <w:tc>
          <w:tcPr>
            <w:tcW w:w="1134" w:type="dxa"/>
            <w:shd w:val="clear" w:color="auto" w:fill="auto"/>
            <w:vAlign w:val="center"/>
          </w:tcPr>
          <w:p w14:paraId="22D92334" w14:textId="59CB7E0D" w:rsidR="00B25741" w:rsidRPr="00612148" w:rsidRDefault="00B25741" w:rsidP="00AC2570">
            <w:pPr>
              <w:pStyle w:val="af8"/>
              <w:jc w:val="center"/>
              <w:rPr>
                <w:sz w:val="18"/>
                <w:szCs w:val="18"/>
              </w:rPr>
            </w:pPr>
          </w:p>
        </w:tc>
        <w:tc>
          <w:tcPr>
            <w:tcW w:w="1134" w:type="dxa"/>
            <w:shd w:val="clear" w:color="auto" w:fill="auto"/>
            <w:vAlign w:val="center"/>
          </w:tcPr>
          <w:p w14:paraId="22D92335" w14:textId="77777777" w:rsidR="00B25741" w:rsidRPr="00612148" w:rsidRDefault="00B25741" w:rsidP="00AC2570">
            <w:pPr>
              <w:pStyle w:val="af8"/>
              <w:jc w:val="center"/>
              <w:rPr>
                <w:sz w:val="18"/>
                <w:szCs w:val="18"/>
              </w:rPr>
            </w:pPr>
          </w:p>
        </w:tc>
        <w:tc>
          <w:tcPr>
            <w:tcW w:w="1134" w:type="dxa"/>
            <w:shd w:val="clear" w:color="auto" w:fill="auto"/>
            <w:vAlign w:val="center"/>
          </w:tcPr>
          <w:p w14:paraId="22D92336" w14:textId="649596EA" w:rsidR="00B25741" w:rsidRPr="00612148" w:rsidRDefault="00B25741" w:rsidP="00AC2570">
            <w:pPr>
              <w:pStyle w:val="af8"/>
              <w:jc w:val="center"/>
              <w:rPr>
                <w:sz w:val="18"/>
                <w:szCs w:val="18"/>
              </w:rPr>
            </w:pPr>
          </w:p>
        </w:tc>
      </w:tr>
      <w:tr w:rsidR="00B25741" w:rsidRPr="00612148" w14:paraId="22D92341" w14:textId="77777777" w:rsidTr="00AC2570">
        <w:trPr>
          <w:trHeight w:hRule="exact" w:val="454"/>
          <w:jc w:val="center"/>
        </w:trPr>
        <w:tc>
          <w:tcPr>
            <w:tcW w:w="851" w:type="dxa"/>
            <w:shd w:val="clear" w:color="auto" w:fill="auto"/>
            <w:vAlign w:val="center"/>
          </w:tcPr>
          <w:p w14:paraId="22D92338" w14:textId="77777777" w:rsidR="00B25741" w:rsidRPr="00612148" w:rsidRDefault="00B25741" w:rsidP="00AC2570">
            <w:pPr>
              <w:pStyle w:val="af8"/>
              <w:jc w:val="center"/>
            </w:pPr>
          </w:p>
        </w:tc>
        <w:tc>
          <w:tcPr>
            <w:tcW w:w="1134" w:type="dxa"/>
            <w:shd w:val="clear" w:color="auto" w:fill="auto"/>
            <w:vAlign w:val="center"/>
          </w:tcPr>
          <w:p w14:paraId="22D92339" w14:textId="77777777" w:rsidR="00B25741" w:rsidRPr="00612148" w:rsidRDefault="00B25741" w:rsidP="00AC2570">
            <w:pPr>
              <w:pStyle w:val="af8"/>
              <w:jc w:val="center"/>
            </w:pPr>
          </w:p>
        </w:tc>
        <w:tc>
          <w:tcPr>
            <w:tcW w:w="1134" w:type="dxa"/>
            <w:shd w:val="clear" w:color="auto" w:fill="auto"/>
            <w:vAlign w:val="center"/>
          </w:tcPr>
          <w:p w14:paraId="22D9233A" w14:textId="77777777" w:rsidR="00B25741" w:rsidRPr="00612148" w:rsidRDefault="00B25741" w:rsidP="00AC2570">
            <w:pPr>
              <w:pStyle w:val="af8"/>
              <w:jc w:val="center"/>
            </w:pPr>
          </w:p>
        </w:tc>
        <w:tc>
          <w:tcPr>
            <w:tcW w:w="1134" w:type="dxa"/>
            <w:shd w:val="clear" w:color="auto" w:fill="auto"/>
            <w:vAlign w:val="center"/>
          </w:tcPr>
          <w:p w14:paraId="22D9233B" w14:textId="77777777" w:rsidR="00B25741" w:rsidRPr="00612148" w:rsidRDefault="00B25741" w:rsidP="00AC2570">
            <w:pPr>
              <w:pStyle w:val="af8"/>
              <w:jc w:val="center"/>
            </w:pPr>
          </w:p>
        </w:tc>
        <w:tc>
          <w:tcPr>
            <w:tcW w:w="1134" w:type="dxa"/>
            <w:shd w:val="clear" w:color="auto" w:fill="auto"/>
            <w:vAlign w:val="center"/>
          </w:tcPr>
          <w:p w14:paraId="22D9233C" w14:textId="77777777" w:rsidR="00B25741" w:rsidRPr="00612148" w:rsidRDefault="00B25741" w:rsidP="00AC2570">
            <w:pPr>
              <w:pStyle w:val="af8"/>
              <w:jc w:val="center"/>
            </w:pPr>
          </w:p>
        </w:tc>
        <w:tc>
          <w:tcPr>
            <w:tcW w:w="1134" w:type="dxa"/>
            <w:shd w:val="clear" w:color="auto" w:fill="auto"/>
            <w:vAlign w:val="center"/>
          </w:tcPr>
          <w:p w14:paraId="22D9233D" w14:textId="77777777" w:rsidR="00B25741" w:rsidRPr="00612148" w:rsidRDefault="00B25741" w:rsidP="00AC2570">
            <w:pPr>
              <w:pStyle w:val="af8"/>
              <w:jc w:val="center"/>
            </w:pPr>
          </w:p>
        </w:tc>
        <w:tc>
          <w:tcPr>
            <w:tcW w:w="1134" w:type="dxa"/>
            <w:shd w:val="clear" w:color="auto" w:fill="auto"/>
            <w:vAlign w:val="center"/>
          </w:tcPr>
          <w:p w14:paraId="22D9233E" w14:textId="77777777" w:rsidR="00B25741" w:rsidRPr="00612148" w:rsidRDefault="00B25741" w:rsidP="00AC2570">
            <w:pPr>
              <w:pStyle w:val="af8"/>
              <w:jc w:val="center"/>
            </w:pPr>
          </w:p>
        </w:tc>
        <w:tc>
          <w:tcPr>
            <w:tcW w:w="1134" w:type="dxa"/>
            <w:shd w:val="clear" w:color="auto" w:fill="auto"/>
            <w:vAlign w:val="center"/>
          </w:tcPr>
          <w:p w14:paraId="22D9233F" w14:textId="77777777" w:rsidR="00B25741" w:rsidRPr="00612148" w:rsidRDefault="00B25741" w:rsidP="00AC2570">
            <w:pPr>
              <w:pStyle w:val="af8"/>
              <w:jc w:val="center"/>
            </w:pPr>
          </w:p>
        </w:tc>
        <w:tc>
          <w:tcPr>
            <w:tcW w:w="1134" w:type="dxa"/>
            <w:shd w:val="clear" w:color="auto" w:fill="auto"/>
            <w:vAlign w:val="center"/>
          </w:tcPr>
          <w:p w14:paraId="22D92340" w14:textId="77777777" w:rsidR="00B25741" w:rsidRPr="00612148" w:rsidRDefault="00B25741" w:rsidP="00AC2570">
            <w:pPr>
              <w:pStyle w:val="af8"/>
              <w:jc w:val="center"/>
            </w:pPr>
          </w:p>
        </w:tc>
      </w:tr>
    </w:tbl>
    <w:p w14:paraId="22D92342" w14:textId="77777777" w:rsidR="00B25741" w:rsidRPr="00612148" w:rsidRDefault="00B25741" w:rsidP="00B25741"/>
    <w:p w14:paraId="22D92343" w14:textId="77777777" w:rsidR="00B25741" w:rsidRPr="00612148" w:rsidRDefault="00B25741" w:rsidP="00B25741"/>
    <w:p w14:paraId="22D92344" w14:textId="77777777" w:rsidR="00B25741" w:rsidRPr="00612148" w:rsidRDefault="00B25741" w:rsidP="00F84947">
      <w:pPr>
        <w:rPr>
          <w:lang w:val="en-US"/>
        </w:rPr>
      </w:pPr>
    </w:p>
    <w:p w14:paraId="0349E5F0" w14:textId="77777777" w:rsidR="00C4422B" w:rsidRPr="00612148" w:rsidRDefault="00C4422B">
      <w:pPr>
        <w:rPr>
          <w:lang w:val="en-US"/>
        </w:rPr>
      </w:pPr>
    </w:p>
    <w:sectPr w:rsidR="00C4422B" w:rsidRPr="00612148" w:rsidSect="00EF199C">
      <w:headerReference w:type="default" r:id="rId49"/>
      <w:footerReference w:type="default" r:id="rId50"/>
      <w:pgSz w:w="11906" w:h="16838"/>
      <w:pgMar w:top="1134" w:right="851" w:bottom="1985" w:left="1701" w:header="284" w:footer="284" w:gutter="0"/>
      <w:pgNumType w:start="18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D3787" w14:textId="77777777" w:rsidR="00CF4D32" w:rsidRDefault="00CF4D32" w:rsidP="003F4592">
      <w:r>
        <w:separator/>
      </w:r>
    </w:p>
  </w:endnote>
  <w:endnote w:type="continuationSeparator" w:id="0">
    <w:p w14:paraId="14BB0ADE" w14:textId="77777777" w:rsidR="00CF4D32" w:rsidRDefault="00CF4D32" w:rsidP="003F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SKDa">
    <w:altName w:val="Aria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EuropeCond">
    <w:panose1 w:val="02000506030000020004"/>
    <w:charset w:val="00"/>
    <w:family w:val="auto"/>
    <w:pitch w:val="variable"/>
    <w:sig w:usb0="00000003" w:usb1="00000000" w:usb2="00000000" w:usb3="00000000" w:csb0="00000001" w:csb1="00000000"/>
  </w:font>
  <w:font w:name="ArialMT">
    <w:altName w:val="Times New Roman"/>
    <w:panose1 w:val="00000000000000000000"/>
    <w:charset w:val="CC"/>
    <w:family w:val="auto"/>
    <w:notTrueType/>
    <w:pitch w:val="default"/>
    <w:sig w:usb0="00000003" w:usb1="08070000" w:usb2="00000010" w:usb3="00000000" w:csb0="00020005"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1E88F" w14:textId="77777777" w:rsidR="0017121E" w:rsidRDefault="0017121E">
    <w:pPr>
      <w:pStyle w:val="af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430" w:tblpY="15412"/>
      <w:tblW w:w="9923" w:type="dxa"/>
      <w:tblLayout w:type="fixed"/>
      <w:tblCellMar>
        <w:left w:w="0" w:type="dxa"/>
        <w:right w:w="0" w:type="dxa"/>
      </w:tblCellMar>
      <w:tblLook w:val="04A0" w:firstRow="1" w:lastRow="0" w:firstColumn="1" w:lastColumn="0" w:noHBand="0" w:noVBand="1"/>
    </w:tblPr>
    <w:tblGrid>
      <w:gridCol w:w="566"/>
      <w:gridCol w:w="567"/>
      <w:gridCol w:w="567"/>
      <w:gridCol w:w="567"/>
      <w:gridCol w:w="851"/>
      <w:gridCol w:w="567"/>
      <w:gridCol w:w="5671"/>
      <w:gridCol w:w="567"/>
    </w:tblGrid>
    <w:tr w:rsidR="009A0215" w:rsidRPr="003F379C" w14:paraId="59FE1394" w14:textId="77777777" w:rsidTr="00774008">
      <w:trPr>
        <w:cantSplit/>
        <w:trHeight w:hRule="exact" w:val="284"/>
      </w:trPr>
      <w:tc>
        <w:tcPr>
          <w:tcW w:w="566" w:type="dxa"/>
          <w:noWrap/>
          <w:vAlign w:val="center"/>
        </w:tcPr>
        <w:p w14:paraId="365600A2" w14:textId="77777777" w:rsidR="009A0215" w:rsidRPr="00775963" w:rsidRDefault="009A0215" w:rsidP="004E7E91">
          <w:pPr>
            <w:pStyle w:val="af3"/>
            <w:jc w:val="center"/>
            <w:rPr>
              <w:noProof/>
              <w:sz w:val="16"/>
              <w:szCs w:val="16"/>
            </w:rPr>
          </w:pPr>
        </w:p>
      </w:tc>
      <w:tc>
        <w:tcPr>
          <w:tcW w:w="567" w:type="dxa"/>
          <w:noWrap/>
          <w:vAlign w:val="center"/>
        </w:tcPr>
        <w:p w14:paraId="1C630E69" w14:textId="77777777" w:rsidR="009A0215" w:rsidRPr="00775963" w:rsidRDefault="009A0215" w:rsidP="004E7E91">
          <w:pPr>
            <w:pStyle w:val="af3"/>
            <w:jc w:val="center"/>
            <w:rPr>
              <w:noProof/>
              <w:sz w:val="16"/>
              <w:szCs w:val="16"/>
            </w:rPr>
          </w:pPr>
        </w:p>
      </w:tc>
      <w:tc>
        <w:tcPr>
          <w:tcW w:w="567" w:type="dxa"/>
          <w:noWrap/>
          <w:vAlign w:val="center"/>
        </w:tcPr>
        <w:p w14:paraId="1F2C9788" w14:textId="77777777" w:rsidR="009A0215" w:rsidRPr="00775963" w:rsidRDefault="009A0215" w:rsidP="004E7E91">
          <w:pPr>
            <w:pStyle w:val="af3"/>
            <w:jc w:val="center"/>
            <w:rPr>
              <w:noProof/>
              <w:sz w:val="16"/>
              <w:szCs w:val="16"/>
            </w:rPr>
          </w:pPr>
        </w:p>
      </w:tc>
      <w:tc>
        <w:tcPr>
          <w:tcW w:w="567" w:type="dxa"/>
          <w:noWrap/>
          <w:vAlign w:val="center"/>
        </w:tcPr>
        <w:p w14:paraId="0CBDF787" w14:textId="77777777" w:rsidR="009A0215" w:rsidRPr="00775963" w:rsidRDefault="009A0215" w:rsidP="004E7E91">
          <w:pPr>
            <w:pStyle w:val="af3"/>
            <w:jc w:val="center"/>
            <w:rPr>
              <w:noProof/>
              <w:sz w:val="16"/>
              <w:szCs w:val="16"/>
            </w:rPr>
          </w:pPr>
        </w:p>
      </w:tc>
      <w:tc>
        <w:tcPr>
          <w:tcW w:w="851" w:type="dxa"/>
          <w:noWrap/>
          <w:vAlign w:val="center"/>
        </w:tcPr>
        <w:p w14:paraId="6ECDB594" w14:textId="77777777" w:rsidR="009A0215" w:rsidRPr="00775963" w:rsidRDefault="009A0215" w:rsidP="004E7E91">
          <w:pPr>
            <w:pStyle w:val="af3"/>
            <w:jc w:val="center"/>
            <w:rPr>
              <w:noProof/>
              <w:sz w:val="16"/>
              <w:szCs w:val="16"/>
            </w:rPr>
          </w:pPr>
        </w:p>
      </w:tc>
      <w:tc>
        <w:tcPr>
          <w:tcW w:w="567" w:type="dxa"/>
          <w:noWrap/>
          <w:vAlign w:val="center"/>
        </w:tcPr>
        <w:p w14:paraId="64BBF02A" w14:textId="77777777" w:rsidR="009A0215" w:rsidRPr="003A4CA2" w:rsidRDefault="009A0215" w:rsidP="004E7E91">
          <w:pPr>
            <w:pStyle w:val="af3"/>
            <w:jc w:val="center"/>
            <w:rPr>
              <w:noProof/>
              <w:sz w:val="14"/>
            </w:rPr>
          </w:pPr>
        </w:p>
      </w:tc>
      <w:tc>
        <w:tcPr>
          <w:tcW w:w="5671" w:type="dxa"/>
          <w:vMerge w:val="restart"/>
          <w:noWrap/>
          <w:vAlign w:val="center"/>
        </w:tcPr>
        <w:p w14:paraId="18F96FC6" w14:textId="77777777" w:rsidR="009A0215" w:rsidRPr="00CA3B43" w:rsidRDefault="009A0215" w:rsidP="004E7E91">
          <w:pPr>
            <w:pStyle w:val="af3"/>
            <w:jc w:val="center"/>
            <w:rPr>
              <w:noProof/>
              <w:sz w:val="22"/>
            </w:rPr>
          </w:pPr>
          <w:r w:rsidRPr="00CA3B43">
            <w:rPr>
              <w:noProof/>
              <w:sz w:val="22"/>
            </w:rPr>
            <w:fldChar w:fldCharType="begin"/>
          </w:r>
          <w:r w:rsidRPr="00CA3B43">
            <w:rPr>
              <w:noProof/>
              <w:sz w:val="22"/>
            </w:rPr>
            <w:instrText xml:space="preserve"> DOCPROPERTY  ШифрДокумента  \* MERGEFORMAT </w:instrText>
          </w:r>
          <w:r w:rsidRPr="00CA3B43">
            <w:rPr>
              <w:noProof/>
              <w:sz w:val="22"/>
            </w:rPr>
            <w:fldChar w:fldCharType="separate"/>
          </w:r>
          <w:r w:rsidR="0017121E" w:rsidRPr="0017121E">
            <w:rPr>
              <w:noProof/>
              <w:sz w:val="22"/>
              <w:lang w:val="en-US"/>
            </w:rPr>
            <w:t>1750616</w:t>
          </w:r>
          <w:r w:rsidR="0017121E">
            <w:rPr>
              <w:noProof/>
              <w:sz w:val="22"/>
            </w:rPr>
            <w:t>/0357Д-01-ПП-700000</w:t>
          </w:r>
          <w:r w:rsidRPr="00CA3B43">
            <w:rPr>
              <w:noProof/>
              <w:sz w:val="22"/>
            </w:rPr>
            <w:fldChar w:fldCharType="end"/>
          </w:r>
          <w:r w:rsidRPr="00CA3B43">
            <w:rPr>
              <w:noProof/>
              <w:sz w:val="22"/>
            </w:rPr>
            <w:t>-</w:t>
          </w:r>
          <w:r w:rsidRPr="00CA3B43">
            <w:rPr>
              <w:noProof/>
              <w:sz w:val="22"/>
            </w:rPr>
            <w:fldChar w:fldCharType="begin"/>
          </w:r>
          <w:r w:rsidRPr="00CA3B43">
            <w:rPr>
              <w:noProof/>
              <w:sz w:val="22"/>
            </w:rPr>
            <w:instrText xml:space="preserve"> DOCPROPERTY  КодДисциплины  \* MERGEFORMAT </w:instrText>
          </w:r>
          <w:r w:rsidRPr="00CA3B43">
            <w:rPr>
              <w:noProof/>
              <w:sz w:val="22"/>
            </w:rPr>
            <w:fldChar w:fldCharType="separate"/>
          </w:r>
          <w:r w:rsidR="0017121E">
            <w:rPr>
              <w:noProof/>
              <w:sz w:val="22"/>
            </w:rPr>
            <w:t>ОВОС1</w:t>
          </w:r>
          <w:r w:rsidRPr="00CA3B43">
            <w:rPr>
              <w:noProof/>
              <w:sz w:val="22"/>
            </w:rPr>
            <w:fldChar w:fldCharType="end"/>
          </w:r>
        </w:p>
      </w:tc>
      <w:tc>
        <w:tcPr>
          <w:tcW w:w="567" w:type="dxa"/>
          <w:noWrap/>
          <w:vAlign w:val="bottom"/>
        </w:tcPr>
        <w:p w14:paraId="3441C3B7" w14:textId="77777777" w:rsidR="009A0215" w:rsidRPr="003F379C" w:rsidRDefault="009A0215" w:rsidP="004E7E91">
          <w:pPr>
            <w:pStyle w:val="af3"/>
            <w:jc w:val="center"/>
            <w:rPr>
              <w:noProof/>
            </w:rPr>
          </w:pPr>
          <w:r w:rsidRPr="003F379C">
            <w:rPr>
              <w:noProof/>
            </w:rPr>
            <w:t>Лист</w:t>
          </w:r>
        </w:p>
      </w:tc>
    </w:tr>
    <w:tr w:rsidR="009A0215" w:rsidRPr="003F379C" w14:paraId="22F20C65" w14:textId="77777777" w:rsidTr="00774008">
      <w:trPr>
        <w:cantSplit/>
        <w:trHeight w:hRule="exact" w:val="284"/>
      </w:trPr>
      <w:tc>
        <w:tcPr>
          <w:tcW w:w="566" w:type="dxa"/>
          <w:noWrap/>
          <w:vAlign w:val="center"/>
        </w:tcPr>
        <w:p w14:paraId="0341F547" w14:textId="147DEE99" w:rsidR="009A0215" w:rsidRPr="00775963" w:rsidRDefault="009A0215" w:rsidP="00880BBC">
          <w:pPr>
            <w:pStyle w:val="af3"/>
            <w:jc w:val="center"/>
            <w:rPr>
              <w:noProof/>
              <w:sz w:val="16"/>
              <w:szCs w:val="16"/>
            </w:rPr>
          </w:pPr>
        </w:p>
      </w:tc>
      <w:tc>
        <w:tcPr>
          <w:tcW w:w="567" w:type="dxa"/>
          <w:noWrap/>
          <w:vAlign w:val="center"/>
        </w:tcPr>
        <w:p w14:paraId="146B5679" w14:textId="77777777" w:rsidR="009A0215" w:rsidRPr="00775963" w:rsidRDefault="009A0215" w:rsidP="00880BBC">
          <w:pPr>
            <w:pStyle w:val="af3"/>
            <w:jc w:val="center"/>
            <w:rPr>
              <w:noProof/>
              <w:sz w:val="16"/>
              <w:szCs w:val="16"/>
            </w:rPr>
          </w:pPr>
        </w:p>
      </w:tc>
      <w:tc>
        <w:tcPr>
          <w:tcW w:w="567" w:type="dxa"/>
          <w:noWrap/>
          <w:vAlign w:val="center"/>
        </w:tcPr>
        <w:p w14:paraId="74E123D7" w14:textId="3AA985C7" w:rsidR="009A0215" w:rsidRPr="00775963" w:rsidRDefault="009A0215" w:rsidP="00880BBC">
          <w:pPr>
            <w:pStyle w:val="af3"/>
            <w:jc w:val="center"/>
            <w:rPr>
              <w:noProof/>
              <w:sz w:val="16"/>
              <w:szCs w:val="16"/>
            </w:rPr>
          </w:pPr>
        </w:p>
      </w:tc>
      <w:tc>
        <w:tcPr>
          <w:tcW w:w="567" w:type="dxa"/>
          <w:noWrap/>
          <w:vAlign w:val="center"/>
        </w:tcPr>
        <w:p w14:paraId="7C28F5AC" w14:textId="4261BD57" w:rsidR="009A0215" w:rsidRPr="00775963" w:rsidRDefault="009A0215" w:rsidP="00880BBC">
          <w:pPr>
            <w:pStyle w:val="af3"/>
            <w:jc w:val="center"/>
            <w:rPr>
              <w:noProof/>
              <w:sz w:val="16"/>
              <w:szCs w:val="16"/>
            </w:rPr>
          </w:pPr>
        </w:p>
      </w:tc>
      <w:tc>
        <w:tcPr>
          <w:tcW w:w="851" w:type="dxa"/>
          <w:noWrap/>
          <w:vAlign w:val="center"/>
        </w:tcPr>
        <w:p w14:paraId="4A65D061" w14:textId="77777777" w:rsidR="009A0215" w:rsidRPr="00775963" w:rsidRDefault="009A0215" w:rsidP="00880BBC">
          <w:pPr>
            <w:pStyle w:val="af3"/>
            <w:jc w:val="center"/>
            <w:rPr>
              <w:noProof/>
              <w:sz w:val="16"/>
              <w:szCs w:val="16"/>
            </w:rPr>
          </w:pPr>
        </w:p>
      </w:tc>
      <w:tc>
        <w:tcPr>
          <w:tcW w:w="567" w:type="dxa"/>
          <w:noWrap/>
          <w:vAlign w:val="center"/>
        </w:tcPr>
        <w:p w14:paraId="3EF7EDAF" w14:textId="1F6A0C2C" w:rsidR="009A0215" w:rsidRPr="003A4CA2" w:rsidRDefault="009A0215" w:rsidP="00880BBC">
          <w:pPr>
            <w:pStyle w:val="af3"/>
            <w:jc w:val="center"/>
            <w:rPr>
              <w:noProof/>
              <w:sz w:val="14"/>
            </w:rPr>
          </w:pPr>
        </w:p>
      </w:tc>
      <w:tc>
        <w:tcPr>
          <w:tcW w:w="5671" w:type="dxa"/>
          <w:vMerge/>
          <w:noWrap/>
          <w:vAlign w:val="center"/>
        </w:tcPr>
        <w:p w14:paraId="48662140" w14:textId="77777777" w:rsidR="009A0215" w:rsidRPr="003F379C" w:rsidRDefault="009A0215" w:rsidP="00880BBC">
          <w:pPr>
            <w:pStyle w:val="af3"/>
            <w:jc w:val="center"/>
            <w:rPr>
              <w:noProof/>
            </w:rPr>
          </w:pPr>
        </w:p>
      </w:tc>
      <w:tc>
        <w:tcPr>
          <w:tcW w:w="567" w:type="dxa"/>
          <w:vMerge w:val="restart"/>
          <w:noWrap/>
          <w:vAlign w:val="bottom"/>
        </w:tcPr>
        <w:p w14:paraId="11166374" w14:textId="77777777" w:rsidR="009A0215" w:rsidRPr="003F379C" w:rsidRDefault="009A0215" w:rsidP="00880BBC">
          <w:pPr>
            <w:pStyle w:val="af3"/>
            <w:spacing w:line="360" w:lineRule="auto"/>
            <w:jc w:val="center"/>
            <w:rPr>
              <w:noProof/>
              <w:szCs w:val="20"/>
            </w:rPr>
          </w:pPr>
          <w:r w:rsidRPr="007C2AA9">
            <w:rPr>
              <w:noProof/>
              <w:sz w:val="22"/>
              <w:szCs w:val="20"/>
            </w:rPr>
            <w:fldChar w:fldCharType="begin"/>
          </w:r>
          <w:r w:rsidRPr="007C2AA9">
            <w:rPr>
              <w:noProof/>
              <w:sz w:val="22"/>
              <w:szCs w:val="20"/>
            </w:rPr>
            <w:instrText xml:space="preserve"> = </w:instrText>
          </w:r>
          <w:r w:rsidRPr="007C2AA9">
            <w:rPr>
              <w:noProof/>
              <w:sz w:val="22"/>
              <w:szCs w:val="20"/>
            </w:rPr>
            <w:fldChar w:fldCharType="begin"/>
          </w:r>
          <w:r w:rsidRPr="007C2AA9">
            <w:rPr>
              <w:noProof/>
              <w:sz w:val="22"/>
              <w:szCs w:val="20"/>
            </w:rPr>
            <w:instrText xml:space="preserve"> PAGE  </w:instrText>
          </w:r>
          <w:r w:rsidRPr="007C2AA9">
            <w:rPr>
              <w:noProof/>
              <w:sz w:val="22"/>
              <w:szCs w:val="20"/>
            </w:rPr>
            <w:fldChar w:fldCharType="separate"/>
          </w:r>
          <w:r w:rsidR="0017121E">
            <w:rPr>
              <w:noProof/>
              <w:sz w:val="22"/>
              <w:szCs w:val="20"/>
            </w:rPr>
            <w:instrText>30</w:instrText>
          </w:r>
          <w:r w:rsidRPr="007C2AA9">
            <w:rPr>
              <w:noProof/>
              <w:sz w:val="22"/>
              <w:szCs w:val="20"/>
            </w:rPr>
            <w:fldChar w:fldCharType="end"/>
          </w:r>
          <w:r w:rsidRPr="007C2AA9">
            <w:rPr>
              <w:noProof/>
              <w:sz w:val="22"/>
              <w:szCs w:val="20"/>
              <w:lang w:val="en-US"/>
            </w:rPr>
            <w:instrText xml:space="preserve"> - </w:instrText>
          </w:r>
          <w:r w:rsidRPr="007C2AA9">
            <w:rPr>
              <w:noProof/>
              <w:sz w:val="22"/>
              <w:szCs w:val="20"/>
              <w:lang w:val="en-US"/>
            </w:rPr>
            <w:fldChar w:fldCharType="begin"/>
          </w:r>
          <w:r w:rsidRPr="007C2AA9">
            <w:rPr>
              <w:noProof/>
              <w:sz w:val="22"/>
              <w:szCs w:val="20"/>
              <w:lang w:val="en-US"/>
            </w:rPr>
            <w:instrText xml:space="preserve"> PAGEREF  ОПЗ </w:instrText>
          </w:r>
          <w:r w:rsidRPr="007C2AA9">
            <w:rPr>
              <w:noProof/>
              <w:sz w:val="22"/>
              <w:szCs w:val="20"/>
              <w:lang w:val="en-US"/>
            </w:rPr>
            <w:fldChar w:fldCharType="separate"/>
          </w:r>
          <w:r w:rsidR="0017121E">
            <w:rPr>
              <w:noProof/>
              <w:sz w:val="22"/>
              <w:szCs w:val="20"/>
              <w:lang w:val="en-US"/>
            </w:rPr>
            <w:instrText>3</w:instrText>
          </w:r>
          <w:r w:rsidRPr="007C2AA9">
            <w:rPr>
              <w:noProof/>
              <w:sz w:val="22"/>
              <w:szCs w:val="20"/>
              <w:lang w:val="en-US"/>
            </w:rPr>
            <w:fldChar w:fldCharType="end"/>
          </w:r>
          <w:r w:rsidRPr="007C2AA9">
            <w:rPr>
              <w:noProof/>
              <w:sz w:val="22"/>
              <w:szCs w:val="20"/>
              <w:lang w:val="en-US"/>
            </w:rPr>
            <w:instrText xml:space="preserve"> + 1</w:instrText>
          </w:r>
          <w:r w:rsidRPr="007C2AA9">
            <w:rPr>
              <w:noProof/>
              <w:sz w:val="22"/>
              <w:szCs w:val="20"/>
            </w:rPr>
            <w:instrText xml:space="preserve"> </w:instrText>
          </w:r>
          <w:r w:rsidRPr="007C2AA9">
            <w:rPr>
              <w:noProof/>
              <w:sz w:val="22"/>
              <w:szCs w:val="20"/>
            </w:rPr>
            <w:fldChar w:fldCharType="separate"/>
          </w:r>
          <w:r w:rsidR="0017121E">
            <w:rPr>
              <w:noProof/>
              <w:sz w:val="22"/>
              <w:szCs w:val="20"/>
            </w:rPr>
            <w:t>28</w:t>
          </w:r>
          <w:r w:rsidRPr="007C2AA9">
            <w:rPr>
              <w:noProof/>
              <w:sz w:val="22"/>
              <w:szCs w:val="20"/>
            </w:rPr>
            <w:fldChar w:fldCharType="end"/>
          </w:r>
        </w:p>
      </w:tc>
    </w:tr>
    <w:tr w:rsidR="009A0215" w:rsidRPr="003F379C" w14:paraId="3982E866" w14:textId="77777777" w:rsidTr="00D73CFB">
      <w:trPr>
        <w:cantSplit/>
        <w:trHeight w:hRule="exact" w:val="284"/>
      </w:trPr>
      <w:tc>
        <w:tcPr>
          <w:tcW w:w="566" w:type="dxa"/>
          <w:noWrap/>
          <w:vAlign w:val="center"/>
        </w:tcPr>
        <w:p w14:paraId="3AD23B75" w14:textId="77777777" w:rsidR="009A0215" w:rsidRPr="00D73CFB" w:rsidRDefault="009A0215" w:rsidP="00D73CFB">
          <w:pPr>
            <w:pStyle w:val="af3"/>
            <w:jc w:val="center"/>
            <w:rPr>
              <w:noProof/>
              <w:sz w:val="16"/>
              <w:szCs w:val="16"/>
            </w:rPr>
          </w:pPr>
          <w:r w:rsidRPr="00D73CFB">
            <w:rPr>
              <w:noProof/>
              <w:sz w:val="16"/>
              <w:szCs w:val="16"/>
            </w:rPr>
            <w:t>Изм.</w:t>
          </w:r>
        </w:p>
      </w:tc>
      <w:tc>
        <w:tcPr>
          <w:tcW w:w="567" w:type="dxa"/>
          <w:noWrap/>
          <w:vAlign w:val="center"/>
        </w:tcPr>
        <w:p w14:paraId="2E3FDD42" w14:textId="77777777" w:rsidR="009A0215" w:rsidRPr="00D73CFB" w:rsidRDefault="009A0215" w:rsidP="00D73CFB">
          <w:pPr>
            <w:pStyle w:val="af3"/>
            <w:jc w:val="center"/>
            <w:rPr>
              <w:rFonts w:cs="Arial"/>
              <w:noProof/>
              <w:sz w:val="16"/>
              <w:szCs w:val="16"/>
            </w:rPr>
          </w:pPr>
          <w:r w:rsidRPr="00D73CFB">
            <w:rPr>
              <w:rFonts w:cs="Arial"/>
              <w:noProof/>
              <w:sz w:val="16"/>
              <w:szCs w:val="16"/>
            </w:rPr>
            <w:t>Кол.уч.</w:t>
          </w:r>
        </w:p>
      </w:tc>
      <w:tc>
        <w:tcPr>
          <w:tcW w:w="567" w:type="dxa"/>
          <w:noWrap/>
          <w:vAlign w:val="center"/>
        </w:tcPr>
        <w:p w14:paraId="6317FA13" w14:textId="77777777" w:rsidR="009A0215" w:rsidRPr="00D73CFB" w:rsidRDefault="009A0215" w:rsidP="00D73CFB">
          <w:pPr>
            <w:pStyle w:val="af3"/>
            <w:jc w:val="center"/>
            <w:rPr>
              <w:noProof/>
              <w:sz w:val="16"/>
              <w:szCs w:val="16"/>
            </w:rPr>
          </w:pPr>
          <w:r w:rsidRPr="00D73CFB">
            <w:rPr>
              <w:noProof/>
              <w:sz w:val="16"/>
              <w:szCs w:val="16"/>
            </w:rPr>
            <w:t>Лист</w:t>
          </w:r>
        </w:p>
      </w:tc>
      <w:tc>
        <w:tcPr>
          <w:tcW w:w="567" w:type="dxa"/>
          <w:noWrap/>
          <w:vAlign w:val="center"/>
        </w:tcPr>
        <w:p w14:paraId="29E1A796" w14:textId="77777777" w:rsidR="009A0215" w:rsidRPr="00D73CFB" w:rsidRDefault="009A0215" w:rsidP="00D73CFB">
          <w:pPr>
            <w:pStyle w:val="af3"/>
            <w:jc w:val="center"/>
            <w:rPr>
              <w:rFonts w:cs="Arial"/>
              <w:noProof/>
              <w:sz w:val="16"/>
              <w:szCs w:val="16"/>
            </w:rPr>
          </w:pPr>
          <w:r w:rsidRPr="00D73CFB">
            <w:rPr>
              <w:rFonts w:cs="Arial"/>
              <w:noProof/>
              <w:sz w:val="16"/>
              <w:szCs w:val="16"/>
            </w:rPr>
            <w:t>№</w:t>
          </w:r>
          <w:r w:rsidRPr="00D73CFB">
            <w:rPr>
              <w:rFonts w:cs="Arial"/>
              <w:noProof/>
              <w:sz w:val="16"/>
              <w:szCs w:val="16"/>
              <w:lang w:val="en-US"/>
            </w:rPr>
            <w:t xml:space="preserve"> </w:t>
          </w:r>
          <w:r w:rsidRPr="00D73CFB">
            <w:rPr>
              <w:rFonts w:cs="Arial"/>
              <w:noProof/>
              <w:sz w:val="16"/>
              <w:szCs w:val="16"/>
            </w:rPr>
            <w:t>док.</w:t>
          </w:r>
        </w:p>
      </w:tc>
      <w:tc>
        <w:tcPr>
          <w:tcW w:w="851" w:type="dxa"/>
          <w:noWrap/>
          <w:vAlign w:val="center"/>
        </w:tcPr>
        <w:p w14:paraId="50E6E28F" w14:textId="77777777" w:rsidR="009A0215" w:rsidRPr="00D73CFB" w:rsidRDefault="009A0215" w:rsidP="00D73CFB">
          <w:pPr>
            <w:pStyle w:val="af3"/>
            <w:jc w:val="center"/>
            <w:rPr>
              <w:noProof/>
              <w:sz w:val="16"/>
              <w:szCs w:val="16"/>
            </w:rPr>
          </w:pPr>
          <w:r w:rsidRPr="00D73CFB">
            <w:rPr>
              <w:noProof/>
              <w:sz w:val="16"/>
              <w:szCs w:val="16"/>
            </w:rPr>
            <w:t>Подп.</w:t>
          </w:r>
        </w:p>
      </w:tc>
      <w:tc>
        <w:tcPr>
          <w:tcW w:w="567" w:type="dxa"/>
          <w:noWrap/>
          <w:vAlign w:val="center"/>
        </w:tcPr>
        <w:p w14:paraId="448E6336" w14:textId="77777777" w:rsidR="009A0215" w:rsidRPr="00D73CFB" w:rsidRDefault="009A0215" w:rsidP="00D73CFB">
          <w:pPr>
            <w:pStyle w:val="af3"/>
            <w:jc w:val="center"/>
            <w:rPr>
              <w:noProof/>
              <w:sz w:val="16"/>
              <w:szCs w:val="16"/>
            </w:rPr>
          </w:pPr>
          <w:r w:rsidRPr="00D73CFB">
            <w:rPr>
              <w:noProof/>
              <w:sz w:val="16"/>
              <w:szCs w:val="16"/>
            </w:rPr>
            <w:t>Дата</w:t>
          </w:r>
        </w:p>
      </w:tc>
      <w:tc>
        <w:tcPr>
          <w:tcW w:w="5671" w:type="dxa"/>
          <w:vMerge/>
          <w:noWrap/>
          <w:vAlign w:val="center"/>
        </w:tcPr>
        <w:p w14:paraId="2580F199" w14:textId="77777777" w:rsidR="009A0215" w:rsidRPr="003F379C" w:rsidRDefault="009A0215" w:rsidP="00D73CFB">
          <w:pPr>
            <w:pStyle w:val="af3"/>
            <w:jc w:val="center"/>
            <w:rPr>
              <w:noProof/>
            </w:rPr>
          </w:pPr>
        </w:p>
      </w:tc>
      <w:tc>
        <w:tcPr>
          <w:tcW w:w="567" w:type="dxa"/>
          <w:vMerge/>
          <w:noWrap/>
          <w:vAlign w:val="center"/>
        </w:tcPr>
        <w:p w14:paraId="5EC15265" w14:textId="77777777" w:rsidR="009A0215" w:rsidRPr="003F379C" w:rsidRDefault="009A0215" w:rsidP="00D73CFB">
          <w:pPr>
            <w:pStyle w:val="af3"/>
            <w:jc w:val="center"/>
            <w:rPr>
              <w:noProof/>
            </w:rPr>
          </w:pPr>
        </w:p>
      </w:tc>
    </w:tr>
  </w:tbl>
  <w:p w14:paraId="6E1A669F" w14:textId="77777777" w:rsidR="009A0215" w:rsidRPr="004E7E91" w:rsidRDefault="009A0215" w:rsidP="004E7E91">
    <w:pPr>
      <w:pStyle w:val="af3"/>
      <w:spacing w:after="20"/>
      <w:ind w:left="-284" w:right="-567"/>
      <w:rPr>
        <w:noProof/>
        <w:szCs w:val="20"/>
      </w:rPr>
    </w:pPr>
    <w:r>
      <w:rPr>
        <w:noProof/>
        <w:lang w:eastAsia="ru-RU"/>
      </w:rPr>
      <mc:AlternateContent>
        <mc:Choice Requires="wpg">
          <w:drawing>
            <wp:anchor distT="0" distB="0" distL="114300" distR="114300" simplePos="0" relativeHeight="251796992" behindDoc="1" locked="0" layoutInCell="1" allowOverlap="1" wp14:anchorId="05DFCC3D" wp14:editId="75AAF7FB">
              <wp:simplePos x="0" y="0"/>
              <wp:positionH relativeFrom="page">
                <wp:posOffset>900430</wp:posOffset>
              </wp:positionH>
              <wp:positionV relativeFrom="page">
                <wp:posOffset>9785985</wp:posOffset>
              </wp:positionV>
              <wp:extent cx="6300470" cy="539750"/>
              <wp:effectExtent l="0" t="0" r="24130" b="12700"/>
              <wp:wrapNone/>
              <wp:docPr id="1257" name="Группа 1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539750"/>
                        <a:chOff x="1418" y="15417"/>
                        <a:chExt cx="9922" cy="850"/>
                      </a:xfrm>
                    </wpg:grpSpPr>
                    <wps:wsp>
                      <wps:cNvPr id="1258" name="Line 752"/>
                      <wps:cNvCnPr/>
                      <wps:spPr bwMode="auto">
                        <a:xfrm>
                          <a:off x="1418" y="15417"/>
                          <a:ext cx="9921"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59" name="Line 753"/>
                      <wps:cNvCnPr/>
                      <wps:spPr bwMode="auto">
                        <a:xfrm>
                          <a:off x="1418" y="15700"/>
                          <a:ext cx="368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0" name="Line 754"/>
                      <wps:cNvCnPr/>
                      <wps:spPr bwMode="auto">
                        <a:xfrm>
                          <a:off x="1418" y="15984"/>
                          <a:ext cx="3685"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1" name="Line 755"/>
                      <wps:cNvCnPr/>
                      <wps:spPr bwMode="auto">
                        <a:xfrm flipV="1">
                          <a:off x="1985"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2" name="Line 756"/>
                      <wps:cNvCnPr/>
                      <wps:spPr bwMode="auto">
                        <a:xfrm flipV="1">
                          <a:off x="2552"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3" name="Line 757"/>
                      <wps:cNvCnPr/>
                      <wps:spPr bwMode="auto">
                        <a:xfrm flipV="1">
                          <a:off x="3119"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4" name="Line 758"/>
                      <wps:cNvCnPr/>
                      <wps:spPr bwMode="auto">
                        <a:xfrm flipV="1">
                          <a:off x="3686"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5" name="Line 759"/>
                      <wps:cNvCnPr/>
                      <wps:spPr bwMode="auto">
                        <a:xfrm flipV="1">
                          <a:off x="4536"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6" name="Line 760"/>
                      <wps:cNvCnPr/>
                      <wps:spPr bwMode="auto">
                        <a:xfrm flipV="1">
                          <a:off x="5103"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7" name="Line 761"/>
                      <wps:cNvCnPr/>
                      <wps:spPr bwMode="auto">
                        <a:xfrm flipV="1">
                          <a:off x="10773"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8" name="Line 762"/>
                      <wps:cNvCnPr/>
                      <wps:spPr bwMode="auto">
                        <a:xfrm>
                          <a:off x="10773" y="15814"/>
                          <a:ext cx="567"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1257" o:spid="_x0000_s1026" style="position:absolute;margin-left:70.9pt;margin-top:770.55pt;width:496.1pt;height:42.5pt;z-index:-251519488;mso-position-horizontal-relative:page;mso-position-vertical-relative:page" coordorigin="1418,15417" coordsize="992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">
              <v:line id="Line 752" o:spid="_x0000_s1027" style="position:absolute;visibility:visible;mso-wrap-style:square" from="1418,15417" to="11339,15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4ssUAAADdAAAADwAAAGRycy9kb3ducmV2LnhtbESP0WrCQBBF3wv+wzJC3+pGS0OJriJS&#10;oSCUNvoB0+yYBHdnQ3Zr0r93HgTfZrh37j2z2ozeqSv1sQ1sYD7LQBFXwbZcGzgd9y/voGJCtugC&#10;k4F/irBZT55WWNgw8A9dy1QrCeFYoIEmpa7QOlYNeYyz0BGLdg69xyRrX2vb4yDh3ulFluXaY8vS&#10;0GBHu4aqS/nnDQzf5X78OgTrT2GXty6f/75+OGOep+N2CSrRmB7m+/WnFfzFm+DKNzKC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04ssUAAADdAAAADwAAAAAAAAAA&#10;AAAAAAChAgAAZHJzL2Rvd25yZXYueG1sUEsFBgAAAAAEAAQA+QAAAJMDAAAAAA==&#10;" strokeweight="1.25pt"/>
              <v:line id="Line 753" o:spid="_x0000_s1028" style="position:absolute;visibility:visible;mso-wrap-style:square" from="1418,15700" to="5103,1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CIYMQAAADdAAAADwAAAGRycy9kb3ducmV2LnhtbERPTWvCQBC9F/wPywje6kbRYlNXsYog&#10;9FASvfQ2ZKdJNDsbdrca/fVuQfA2j/c582VnGnEm52vLCkbDBARxYXXNpYLDfvs6A+EDssbGMim4&#10;koflovcyx1TbC2d0zkMpYgj7FBVUIbSplL6oyKAf2pY4cr/WGQwRulJqh5cYbho5TpI3abDm2FBh&#10;S+uKilP+ZxTM9q3fXNc/W/vtjrfsa5LRBD+VGvS71QeIQF14ih/unY7zx9N3+P8mni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cIhgxAAAAN0AAAAPAAAAAAAAAAAA&#10;AAAAAKECAABkcnMvZG93bnJldi54bWxQSwUGAAAAAAQABAD5AAAAkgMAAAAA&#10;" strokeweight=".5pt"/>
              <v:line id="Line 754" o:spid="_x0000_s1029" style="position:absolute;visibility:visible;mso-wrap-style:square" from="1418,15984" to="5103,15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f+CcQAAADdAAAADwAAAGRycy9kb3ducmV2LnhtbESP0WrCQBBF3wv+wzJC3+pGC0FSVymi&#10;UCgUjX7AmJ0mobuzIbua+PfOQ8G3Ge6de8+sNqN36kZ9bAMbmM8yUMRVsC3XBs6n/dsSVEzIFl1g&#10;MnCnCJv15GWFhQ0DH+lWplpJCMcCDTQpdYXWsWrIY5yFjli039B7TLL2tbY9DhLunV5kWa49tiwN&#10;DXa0baj6K6/ewHAo9+PPd7D+HLZ56/L55X3njHmdjp8foBKN6Wn+v/6ygr/IhV++kRH0+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1/4JxAAAAN0AAAAPAAAAAAAAAAAA&#10;AAAAAKECAABkcnMvZG93bnJldi54bWxQSwUGAAAAAAQABAD5AAAAkgMAAAAA&#10;" strokeweight="1.25pt"/>
              <v:line id="Line 755" o:spid="_x0000_s1030" style="position:absolute;flip:y;visibility:visible;mso-wrap-style:square" from="1985,15417" to="1985,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6i7sMAAADdAAAADwAAAGRycy9kb3ducmV2LnhtbERPTWvCQBC9F/wPywje6kYPVqOrqFAQ&#10;Wg+1gh7H7JgEs7MhOzXx33eFQm/zeJ+zWHWuUndqQunZwGiYgCLOvC05N3D8fn+dggqCbLHyTAYe&#10;FGC17L0sMLW+5S+6HyRXMYRDigYKkTrVOmQFOQxDXxNH7uobhxJhk2vbYBvDXaXHSTLRDkuODQXW&#10;tC0oux1+nIFgH3w5TT9P7eZ4vkn5tpfuY2bMoN+t56CEOvkX/7l3Ns4fT0bw/Caeo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ou7DAAAA3QAAAA8AAAAAAAAAAAAA&#10;AAAAoQIAAGRycy9kb3ducmV2LnhtbFBLBQYAAAAABAAEAPkAAACRAwAAAAA=&#10;" strokeweight="1.25pt"/>
              <v:line id="Line 756" o:spid="_x0000_s1031" style="position:absolute;flip:y;visibility:visible;mso-wrap-style:square" from="2552,15417" to="2552,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w8mcMAAADdAAAADwAAAGRycy9kb3ducmV2LnhtbERPTWvCQBC9F/oflin01myag9rUVaog&#10;FFoPWsEep9lpEszOhuxo4r93BcHbPN7nTOeDa9SJulB7NvCapKCIC29rLg3sflYvE1BBkC02nsnA&#10;mQLMZ48PU8yt73lDp62UKoZwyNFAJdLmWoeiIoch8S1x5P5951Ai7EptO+xjuGt0lqYj7bDm2FBh&#10;S8uKisP26AwEe+a//eR73y92vwepx2sZvt6MeX4aPt5BCQ1yF9/cnzbOz0YZXL+JJ+jZ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sPJnDAAAA3QAAAA8AAAAAAAAAAAAA&#10;AAAAoQIAAGRycy9kb3ducmV2LnhtbFBLBQYAAAAABAAEAPkAAACRAwAAAAA=&#10;" strokeweight="1.25pt"/>
              <v:line id="Line 757" o:spid="_x0000_s1032" style="position:absolute;flip:y;visibility:visible;mso-wrap-style:square" from="3119,15417" to="3119,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CZAsMAAADdAAAADwAAAGRycy9kb3ducmV2LnhtbERPTWvCQBC9F/wPywi91Y0KVqOr2IJQ&#10;aD1UBT2O2TEJZmdDdmriv+8Khd7m8T5nsepcpW7UhNKzgeEgAUWceVtybuCw37xMQQVBtlh5JgN3&#10;CrBa9p4WmFrf8jfddpKrGMIhRQOFSJ1qHbKCHIaBr4kjd/GNQ4mwybVtsI3hrtKjJJlohyXHhgJr&#10;ei8ou+5+nIFg73w+Tr+O7dvhdJXydSvd58yY5363noMS6uRf/Of+sHH+aDKGxzfxB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gmQLDAAAA3QAAAA8AAAAAAAAAAAAA&#10;AAAAoQIAAGRycy9kb3ducmV2LnhtbFBLBQYAAAAABAAEAPkAAACRAwAAAAA=&#10;" strokeweight="1.25pt"/>
              <v:line id="Line 758" o:spid="_x0000_s1033" style="position:absolute;flip:y;visibility:visible;mso-wrap-style:square" from="3686,15417" to="3686,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kBdsMAAADdAAAADwAAAGRycy9kb3ducmV2LnhtbERPTWvCQBC9F/wPywi91Y0iVqOr2IJQ&#10;aD1UBT2O2TEJZmdDdmriv+8Khd7m8T5nsepcpW7UhNKzgeEgAUWceVtybuCw37xMQQVBtlh5JgN3&#10;CrBa9p4WmFrf8jfddpKrGMIhRQOFSJ1qHbKCHIaBr4kjd/GNQ4mwybVtsI3hrtKjJJlohyXHhgJr&#10;ei8ou+5+nIFg73w+Tr+O7dvhdJXydSvd58yY5363noMS6uRf/Of+sHH+aDKGxzfxB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JAXbDAAAA3QAAAA8AAAAAAAAAAAAA&#10;AAAAoQIAAGRycy9kb3ducmV2LnhtbFBLBQYAAAAABAAEAPkAAACRAwAAAAA=&#10;" strokeweight="1.25pt"/>
              <v:line id="Line 759" o:spid="_x0000_s1034" style="position:absolute;flip:y;visibility:visible;mso-wrap-style:square" from="4536,15417" to="4536,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Wk7cMAAADdAAAADwAAAGRycy9kb3ducmV2LnhtbERPTWvCQBC9F/wPywi91Y2CVqOr2IJQ&#10;aD1UBT2O2TEJZmdDdmriv+8Khd7m8T5nsepcpW7UhNKzgeEgAUWceVtybuCw37xMQQVBtlh5JgN3&#10;CrBa9p4WmFrf8jfddpKrGMIhRQOFSJ1qHbKCHIaBr4kjd/GNQ4mwybVtsI3hrtKjJJlohyXHhgJr&#10;ei8ou+5+nIFg73w+Tr+O7dvhdJXydSvd58yY5363noMS6uRf/Of+sHH+aDKGxzfxB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FpO3DAAAA3QAAAA8AAAAAAAAAAAAA&#10;AAAAoQIAAGRycy9kb3ducmV2LnhtbFBLBQYAAAAABAAEAPkAAACRAwAAAAA=&#10;" strokeweight="1.25pt"/>
              <v:line id="Line 760" o:spid="_x0000_s1035" style="position:absolute;flip:y;visibility:visible;mso-wrap-style:square" from="5103,15417" to="5103,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c6msMAAADdAAAADwAAAGRycy9kb3ducmV2LnhtbERPTWvCQBC9C/0PyxR60009RBtdpQqF&#10;QuuhVtDjmB2TYHY2ZKcm/ntXKHibx/uc+bJ3tbpQGyrPBl5HCSji3NuKCwO734/hFFQQZIu1ZzJw&#10;pQDLxdNgjpn1Hf/QZSuFiiEcMjRQijSZ1iEvyWEY+YY4ciffOpQI20LbFrsY7mo9TpJUO6w4NpTY&#10;0Lqk/Lz9cwaCvfJxP/3ed6vd4SzVZCP915sxL8/9+wyUUC8P8b/708b54zSF+zfxBL2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XOprDAAAA3QAAAA8AAAAAAAAAAAAA&#10;AAAAoQIAAGRycy9kb3ducmV2LnhtbFBLBQYAAAAABAAEAPkAAACRAwAAAAA=&#10;" strokeweight="1.25pt"/>
              <v:line id="Line 761" o:spid="_x0000_s1036" style="position:absolute;flip:y;visibility:visible;mso-wrap-style:square" from="10773,15417" to="10773,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ufAcMAAADdAAAADwAAAGRycy9kb3ducmV2LnhtbERPS2vCQBC+F/wPywi91Y0efERX0UJB&#10;aD3UCnocs2MSzM6G7Gjiv+8Khd7m43vOYtW5St2pCaVnA8NBAoo487bk3MDh5+NtCioIssXKMxl4&#10;UIDVsveywNT6lr/pvpdcxRAOKRooROpU65AV5DAMfE0cuYtvHEqETa5tg20Md5UeJclYOyw5NhRY&#10;03tB2XV/cwaCffD5OP06tpvD6SrlZCfd58yY1363noMS6uRf/Ofe2jh/NJ7A85t4g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bnwHDAAAA3QAAAA8AAAAAAAAAAAAA&#10;AAAAoQIAAGRycy9kb3ducmV2LnhtbFBLBQYAAAAABAAEAPkAAACRAwAAAAA=&#10;" strokeweight="1.25pt"/>
              <v:line id="Line 762" o:spid="_x0000_s1037" style="position:absolute;visibility:visible;mso-wrap-style:square" from="10773,15814" to="11340,1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HyD8QAAADdAAAADwAAAGRycy9kb3ducmV2LnhtbESP0WrCQBBF3wv+wzJC3+pGC0FSVymi&#10;UCgUjX7AmJ0mobuzIbua+PfOQ8G3Ge6de8+sNqN36kZ9bAMbmM8yUMRVsC3XBs6n/dsSVEzIFl1g&#10;MnCnCJv15GWFhQ0DH+lWplpJCMcCDTQpdYXWsWrIY5yFjli039B7TLL2tbY9DhLunV5kWa49tiwN&#10;DXa0baj6K6/ewHAo9+PPd7D+HLZ56/L55X3njHmdjp8foBKN6Wn+v/6ygr/IBVe+kRH0+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fIPxAAAAN0AAAAPAAAAAAAAAAAA&#10;AAAAAKECAABkcnMvZG93bnJldi54bWxQSwUGAAAAAAQABAD5AAAAkgMAAAAA&#10;" strokeweight="1.25pt"/>
              <w10:wrap anchorx="page" anchory="page"/>
            </v:group>
          </w:pict>
        </mc:Fallback>
      </mc:AlternateContent>
    </w:r>
    <w:r w:rsidRPr="00055A16">
      <w:rPr>
        <w:noProof/>
        <w:sz w:val="16"/>
        <w:szCs w:val="16"/>
      </w:rPr>
      <w:tab/>
    </w:r>
    <w:r w:rsidRPr="00055A16">
      <w:rPr>
        <w:noProof/>
      </w:rPr>
      <w:t>Формат А4</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430" w:tblpY="15412"/>
      <w:tblW w:w="9923" w:type="dxa"/>
      <w:tblLayout w:type="fixed"/>
      <w:tblCellMar>
        <w:left w:w="0" w:type="dxa"/>
        <w:right w:w="0" w:type="dxa"/>
      </w:tblCellMar>
      <w:tblLook w:val="04A0" w:firstRow="1" w:lastRow="0" w:firstColumn="1" w:lastColumn="0" w:noHBand="0" w:noVBand="1"/>
    </w:tblPr>
    <w:tblGrid>
      <w:gridCol w:w="566"/>
      <w:gridCol w:w="567"/>
      <w:gridCol w:w="567"/>
      <w:gridCol w:w="567"/>
      <w:gridCol w:w="851"/>
      <w:gridCol w:w="567"/>
      <w:gridCol w:w="5671"/>
      <w:gridCol w:w="567"/>
    </w:tblGrid>
    <w:tr w:rsidR="009A0215" w:rsidRPr="003F379C" w14:paraId="5EC37849" w14:textId="77777777" w:rsidTr="00774008">
      <w:trPr>
        <w:cantSplit/>
        <w:trHeight w:hRule="exact" w:val="284"/>
      </w:trPr>
      <w:tc>
        <w:tcPr>
          <w:tcW w:w="566" w:type="dxa"/>
          <w:noWrap/>
          <w:vAlign w:val="center"/>
        </w:tcPr>
        <w:p w14:paraId="5A53C645" w14:textId="77777777" w:rsidR="009A0215" w:rsidRPr="00775963" w:rsidRDefault="009A0215" w:rsidP="004E7E91">
          <w:pPr>
            <w:pStyle w:val="af3"/>
            <w:jc w:val="center"/>
            <w:rPr>
              <w:noProof/>
              <w:sz w:val="16"/>
              <w:szCs w:val="16"/>
            </w:rPr>
          </w:pPr>
        </w:p>
      </w:tc>
      <w:tc>
        <w:tcPr>
          <w:tcW w:w="567" w:type="dxa"/>
          <w:noWrap/>
          <w:vAlign w:val="center"/>
        </w:tcPr>
        <w:p w14:paraId="5AEA28CB" w14:textId="77777777" w:rsidR="009A0215" w:rsidRPr="00775963" w:rsidRDefault="009A0215" w:rsidP="004E7E91">
          <w:pPr>
            <w:pStyle w:val="af3"/>
            <w:jc w:val="center"/>
            <w:rPr>
              <w:noProof/>
              <w:sz w:val="16"/>
              <w:szCs w:val="16"/>
            </w:rPr>
          </w:pPr>
        </w:p>
      </w:tc>
      <w:tc>
        <w:tcPr>
          <w:tcW w:w="567" w:type="dxa"/>
          <w:noWrap/>
          <w:vAlign w:val="center"/>
        </w:tcPr>
        <w:p w14:paraId="642BEAE1" w14:textId="77777777" w:rsidR="009A0215" w:rsidRPr="00775963" w:rsidRDefault="009A0215" w:rsidP="004E7E91">
          <w:pPr>
            <w:pStyle w:val="af3"/>
            <w:jc w:val="center"/>
            <w:rPr>
              <w:noProof/>
              <w:sz w:val="16"/>
              <w:szCs w:val="16"/>
            </w:rPr>
          </w:pPr>
        </w:p>
      </w:tc>
      <w:tc>
        <w:tcPr>
          <w:tcW w:w="567" w:type="dxa"/>
          <w:noWrap/>
          <w:vAlign w:val="center"/>
        </w:tcPr>
        <w:p w14:paraId="03DEB29A" w14:textId="77777777" w:rsidR="009A0215" w:rsidRPr="00775963" w:rsidRDefault="009A0215" w:rsidP="004E7E91">
          <w:pPr>
            <w:pStyle w:val="af3"/>
            <w:jc w:val="center"/>
            <w:rPr>
              <w:noProof/>
              <w:sz w:val="16"/>
              <w:szCs w:val="16"/>
            </w:rPr>
          </w:pPr>
        </w:p>
      </w:tc>
      <w:tc>
        <w:tcPr>
          <w:tcW w:w="851" w:type="dxa"/>
          <w:noWrap/>
          <w:vAlign w:val="center"/>
        </w:tcPr>
        <w:p w14:paraId="117670E6" w14:textId="77777777" w:rsidR="009A0215" w:rsidRPr="00775963" w:rsidRDefault="009A0215" w:rsidP="004E7E91">
          <w:pPr>
            <w:pStyle w:val="af3"/>
            <w:jc w:val="center"/>
            <w:rPr>
              <w:noProof/>
              <w:sz w:val="16"/>
              <w:szCs w:val="16"/>
            </w:rPr>
          </w:pPr>
        </w:p>
      </w:tc>
      <w:tc>
        <w:tcPr>
          <w:tcW w:w="567" w:type="dxa"/>
          <w:noWrap/>
          <w:vAlign w:val="center"/>
        </w:tcPr>
        <w:p w14:paraId="07D5EED1" w14:textId="77777777" w:rsidR="009A0215" w:rsidRPr="003A4CA2" w:rsidRDefault="009A0215" w:rsidP="004E7E91">
          <w:pPr>
            <w:pStyle w:val="af3"/>
            <w:jc w:val="center"/>
            <w:rPr>
              <w:noProof/>
              <w:sz w:val="14"/>
            </w:rPr>
          </w:pPr>
        </w:p>
      </w:tc>
      <w:tc>
        <w:tcPr>
          <w:tcW w:w="5671" w:type="dxa"/>
          <w:vMerge w:val="restart"/>
          <w:noWrap/>
          <w:vAlign w:val="center"/>
        </w:tcPr>
        <w:p w14:paraId="35377170" w14:textId="77777777" w:rsidR="009A0215" w:rsidRPr="00CA3B43" w:rsidRDefault="009A0215" w:rsidP="004E7E91">
          <w:pPr>
            <w:pStyle w:val="af3"/>
            <w:jc w:val="center"/>
            <w:rPr>
              <w:noProof/>
              <w:sz w:val="22"/>
            </w:rPr>
          </w:pPr>
          <w:r w:rsidRPr="00CA3B43">
            <w:rPr>
              <w:noProof/>
              <w:sz w:val="22"/>
            </w:rPr>
            <w:fldChar w:fldCharType="begin"/>
          </w:r>
          <w:r w:rsidRPr="00CA3B43">
            <w:rPr>
              <w:noProof/>
              <w:sz w:val="22"/>
            </w:rPr>
            <w:instrText xml:space="preserve"> DOCPROPERTY  ШифрДокумента  \* MERGEFORMAT </w:instrText>
          </w:r>
          <w:r w:rsidRPr="00CA3B43">
            <w:rPr>
              <w:noProof/>
              <w:sz w:val="22"/>
            </w:rPr>
            <w:fldChar w:fldCharType="separate"/>
          </w:r>
          <w:r w:rsidR="0017121E" w:rsidRPr="0017121E">
            <w:rPr>
              <w:noProof/>
              <w:sz w:val="22"/>
              <w:lang w:val="en-US"/>
            </w:rPr>
            <w:t>1750616</w:t>
          </w:r>
          <w:r w:rsidR="0017121E">
            <w:rPr>
              <w:noProof/>
              <w:sz w:val="22"/>
            </w:rPr>
            <w:t>/0357Д-01-ПП-700000</w:t>
          </w:r>
          <w:r w:rsidRPr="00CA3B43">
            <w:rPr>
              <w:noProof/>
              <w:sz w:val="22"/>
            </w:rPr>
            <w:fldChar w:fldCharType="end"/>
          </w:r>
          <w:r w:rsidRPr="00CA3B43">
            <w:rPr>
              <w:noProof/>
              <w:sz w:val="22"/>
            </w:rPr>
            <w:t>-</w:t>
          </w:r>
          <w:r w:rsidRPr="00CA3B43">
            <w:rPr>
              <w:noProof/>
              <w:sz w:val="22"/>
            </w:rPr>
            <w:fldChar w:fldCharType="begin"/>
          </w:r>
          <w:r w:rsidRPr="00CA3B43">
            <w:rPr>
              <w:noProof/>
              <w:sz w:val="22"/>
            </w:rPr>
            <w:instrText xml:space="preserve"> DOCPROPERTY  КодДисциплины  \* MERGEFORMAT </w:instrText>
          </w:r>
          <w:r w:rsidRPr="00CA3B43">
            <w:rPr>
              <w:noProof/>
              <w:sz w:val="22"/>
            </w:rPr>
            <w:fldChar w:fldCharType="separate"/>
          </w:r>
          <w:r w:rsidR="0017121E">
            <w:rPr>
              <w:noProof/>
              <w:sz w:val="22"/>
            </w:rPr>
            <w:t>ОВОС1</w:t>
          </w:r>
          <w:r w:rsidRPr="00CA3B43">
            <w:rPr>
              <w:noProof/>
              <w:sz w:val="22"/>
            </w:rPr>
            <w:fldChar w:fldCharType="end"/>
          </w:r>
        </w:p>
      </w:tc>
      <w:tc>
        <w:tcPr>
          <w:tcW w:w="567" w:type="dxa"/>
          <w:noWrap/>
          <w:vAlign w:val="bottom"/>
        </w:tcPr>
        <w:p w14:paraId="2B07A14B" w14:textId="77777777" w:rsidR="009A0215" w:rsidRPr="003F379C" w:rsidRDefault="009A0215" w:rsidP="004E7E91">
          <w:pPr>
            <w:pStyle w:val="af3"/>
            <w:jc w:val="center"/>
            <w:rPr>
              <w:noProof/>
            </w:rPr>
          </w:pPr>
          <w:r w:rsidRPr="003F379C">
            <w:rPr>
              <w:noProof/>
            </w:rPr>
            <w:t>Лист</w:t>
          </w:r>
        </w:p>
      </w:tc>
    </w:tr>
    <w:tr w:rsidR="009A0215" w:rsidRPr="003F379C" w14:paraId="6F763EE9" w14:textId="77777777" w:rsidTr="00774008">
      <w:trPr>
        <w:cantSplit/>
        <w:trHeight w:hRule="exact" w:val="284"/>
      </w:trPr>
      <w:tc>
        <w:tcPr>
          <w:tcW w:w="566" w:type="dxa"/>
          <w:noWrap/>
          <w:vAlign w:val="center"/>
        </w:tcPr>
        <w:p w14:paraId="0BEA71A6" w14:textId="1AE6BB7F" w:rsidR="009A0215" w:rsidRPr="00775963" w:rsidRDefault="009A0215" w:rsidP="00BD6C94">
          <w:pPr>
            <w:pStyle w:val="af3"/>
            <w:jc w:val="center"/>
            <w:rPr>
              <w:noProof/>
              <w:sz w:val="16"/>
              <w:szCs w:val="16"/>
            </w:rPr>
          </w:pPr>
        </w:p>
      </w:tc>
      <w:tc>
        <w:tcPr>
          <w:tcW w:w="567" w:type="dxa"/>
          <w:noWrap/>
          <w:vAlign w:val="center"/>
        </w:tcPr>
        <w:p w14:paraId="3C169AB6" w14:textId="77777777" w:rsidR="009A0215" w:rsidRPr="00775963" w:rsidRDefault="009A0215" w:rsidP="00BD6C94">
          <w:pPr>
            <w:pStyle w:val="af3"/>
            <w:jc w:val="center"/>
            <w:rPr>
              <w:noProof/>
              <w:sz w:val="16"/>
              <w:szCs w:val="16"/>
            </w:rPr>
          </w:pPr>
        </w:p>
      </w:tc>
      <w:tc>
        <w:tcPr>
          <w:tcW w:w="567" w:type="dxa"/>
          <w:noWrap/>
          <w:vAlign w:val="center"/>
        </w:tcPr>
        <w:p w14:paraId="4A3A14CE" w14:textId="174DB35D" w:rsidR="009A0215" w:rsidRPr="00775963" w:rsidRDefault="009A0215" w:rsidP="00BD6C94">
          <w:pPr>
            <w:pStyle w:val="af3"/>
            <w:jc w:val="center"/>
            <w:rPr>
              <w:noProof/>
              <w:sz w:val="16"/>
              <w:szCs w:val="16"/>
            </w:rPr>
          </w:pPr>
        </w:p>
      </w:tc>
      <w:tc>
        <w:tcPr>
          <w:tcW w:w="567" w:type="dxa"/>
          <w:noWrap/>
          <w:vAlign w:val="center"/>
        </w:tcPr>
        <w:p w14:paraId="313CF0C3" w14:textId="434709BF" w:rsidR="009A0215" w:rsidRPr="00775963" w:rsidRDefault="009A0215" w:rsidP="00BD6C94">
          <w:pPr>
            <w:pStyle w:val="af3"/>
            <w:jc w:val="center"/>
            <w:rPr>
              <w:noProof/>
              <w:sz w:val="16"/>
              <w:szCs w:val="16"/>
            </w:rPr>
          </w:pPr>
        </w:p>
      </w:tc>
      <w:tc>
        <w:tcPr>
          <w:tcW w:w="851" w:type="dxa"/>
          <w:noWrap/>
          <w:vAlign w:val="center"/>
        </w:tcPr>
        <w:p w14:paraId="09ED3F16" w14:textId="77777777" w:rsidR="009A0215" w:rsidRPr="00775963" w:rsidRDefault="009A0215" w:rsidP="00BD6C94">
          <w:pPr>
            <w:pStyle w:val="af3"/>
            <w:jc w:val="center"/>
            <w:rPr>
              <w:noProof/>
              <w:sz w:val="16"/>
              <w:szCs w:val="16"/>
            </w:rPr>
          </w:pPr>
        </w:p>
      </w:tc>
      <w:tc>
        <w:tcPr>
          <w:tcW w:w="567" w:type="dxa"/>
          <w:noWrap/>
          <w:vAlign w:val="center"/>
        </w:tcPr>
        <w:p w14:paraId="6D99E517" w14:textId="1C0D3F6D" w:rsidR="009A0215" w:rsidRPr="003A4CA2" w:rsidRDefault="009A0215" w:rsidP="00BD6C94">
          <w:pPr>
            <w:pStyle w:val="af3"/>
            <w:jc w:val="center"/>
            <w:rPr>
              <w:noProof/>
              <w:sz w:val="14"/>
            </w:rPr>
          </w:pPr>
        </w:p>
      </w:tc>
      <w:tc>
        <w:tcPr>
          <w:tcW w:w="5671" w:type="dxa"/>
          <w:vMerge/>
          <w:noWrap/>
          <w:vAlign w:val="center"/>
        </w:tcPr>
        <w:p w14:paraId="43F682BD" w14:textId="77777777" w:rsidR="009A0215" w:rsidRPr="003F379C" w:rsidRDefault="009A0215" w:rsidP="00BD6C94">
          <w:pPr>
            <w:pStyle w:val="af3"/>
            <w:jc w:val="center"/>
            <w:rPr>
              <w:noProof/>
            </w:rPr>
          </w:pPr>
        </w:p>
      </w:tc>
      <w:tc>
        <w:tcPr>
          <w:tcW w:w="567" w:type="dxa"/>
          <w:vMerge w:val="restart"/>
          <w:noWrap/>
          <w:vAlign w:val="bottom"/>
        </w:tcPr>
        <w:p w14:paraId="63026F57" w14:textId="77777777" w:rsidR="009A0215" w:rsidRPr="003F379C" w:rsidRDefault="009A0215" w:rsidP="00BD6C94">
          <w:pPr>
            <w:pStyle w:val="af3"/>
            <w:spacing w:line="360" w:lineRule="auto"/>
            <w:jc w:val="center"/>
            <w:rPr>
              <w:noProof/>
              <w:szCs w:val="20"/>
            </w:rPr>
          </w:pPr>
          <w:r w:rsidRPr="007C2AA9">
            <w:rPr>
              <w:noProof/>
              <w:sz w:val="22"/>
              <w:szCs w:val="20"/>
            </w:rPr>
            <w:fldChar w:fldCharType="begin"/>
          </w:r>
          <w:r w:rsidRPr="007C2AA9">
            <w:rPr>
              <w:noProof/>
              <w:sz w:val="22"/>
              <w:szCs w:val="20"/>
            </w:rPr>
            <w:instrText xml:space="preserve"> = </w:instrText>
          </w:r>
          <w:r w:rsidRPr="007C2AA9">
            <w:rPr>
              <w:noProof/>
              <w:sz w:val="22"/>
              <w:szCs w:val="20"/>
            </w:rPr>
            <w:fldChar w:fldCharType="begin"/>
          </w:r>
          <w:r w:rsidRPr="007C2AA9">
            <w:rPr>
              <w:noProof/>
              <w:sz w:val="22"/>
              <w:szCs w:val="20"/>
            </w:rPr>
            <w:instrText xml:space="preserve"> PAGE  </w:instrText>
          </w:r>
          <w:r w:rsidRPr="007C2AA9">
            <w:rPr>
              <w:noProof/>
              <w:sz w:val="22"/>
              <w:szCs w:val="20"/>
            </w:rPr>
            <w:fldChar w:fldCharType="separate"/>
          </w:r>
          <w:r w:rsidR="0017121E">
            <w:rPr>
              <w:noProof/>
              <w:sz w:val="22"/>
              <w:szCs w:val="20"/>
            </w:rPr>
            <w:instrText>53</w:instrText>
          </w:r>
          <w:r w:rsidRPr="007C2AA9">
            <w:rPr>
              <w:noProof/>
              <w:sz w:val="22"/>
              <w:szCs w:val="20"/>
            </w:rPr>
            <w:fldChar w:fldCharType="end"/>
          </w:r>
          <w:r w:rsidRPr="007C2AA9">
            <w:rPr>
              <w:noProof/>
              <w:sz w:val="22"/>
              <w:szCs w:val="20"/>
              <w:lang w:val="en-US"/>
            </w:rPr>
            <w:instrText xml:space="preserve"> - </w:instrText>
          </w:r>
          <w:r w:rsidRPr="007C2AA9">
            <w:rPr>
              <w:noProof/>
              <w:sz w:val="22"/>
              <w:szCs w:val="20"/>
              <w:lang w:val="en-US"/>
            </w:rPr>
            <w:fldChar w:fldCharType="begin"/>
          </w:r>
          <w:r w:rsidRPr="007C2AA9">
            <w:rPr>
              <w:noProof/>
              <w:sz w:val="22"/>
              <w:szCs w:val="20"/>
              <w:lang w:val="en-US"/>
            </w:rPr>
            <w:instrText xml:space="preserve"> PAGEREF  ОПЗ </w:instrText>
          </w:r>
          <w:r w:rsidRPr="007C2AA9">
            <w:rPr>
              <w:noProof/>
              <w:sz w:val="22"/>
              <w:szCs w:val="20"/>
              <w:lang w:val="en-US"/>
            </w:rPr>
            <w:fldChar w:fldCharType="separate"/>
          </w:r>
          <w:r w:rsidR="0017121E">
            <w:rPr>
              <w:noProof/>
              <w:sz w:val="22"/>
              <w:szCs w:val="20"/>
              <w:lang w:val="en-US"/>
            </w:rPr>
            <w:instrText>3</w:instrText>
          </w:r>
          <w:r w:rsidRPr="007C2AA9">
            <w:rPr>
              <w:noProof/>
              <w:sz w:val="22"/>
              <w:szCs w:val="20"/>
              <w:lang w:val="en-US"/>
            </w:rPr>
            <w:fldChar w:fldCharType="end"/>
          </w:r>
          <w:r w:rsidRPr="007C2AA9">
            <w:rPr>
              <w:noProof/>
              <w:sz w:val="22"/>
              <w:szCs w:val="20"/>
              <w:lang w:val="en-US"/>
            </w:rPr>
            <w:instrText xml:space="preserve"> + 1</w:instrText>
          </w:r>
          <w:r w:rsidRPr="007C2AA9">
            <w:rPr>
              <w:noProof/>
              <w:sz w:val="22"/>
              <w:szCs w:val="20"/>
            </w:rPr>
            <w:instrText xml:space="preserve"> </w:instrText>
          </w:r>
          <w:r w:rsidRPr="007C2AA9">
            <w:rPr>
              <w:noProof/>
              <w:sz w:val="22"/>
              <w:szCs w:val="20"/>
            </w:rPr>
            <w:fldChar w:fldCharType="separate"/>
          </w:r>
          <w:r w:rsidR="0017121E">
            <w:rPr>
              <w:noProof/>
              <w:sz w:val="22"/>
              <w:szCs w:val="20"/>
            </w:rPr>
            <w:t>51</w:t>
          </w:r>
          <w:r w:rsidRPr="007C2AA9">
            <w:rPr>
              <w:noProof/>
              <w:sz w:val="22"/>
              <w:szCs w:val="20"/>
            </w:rPr>
            <w:fldChar w:fldCharType="end"/>
          </w:r>
        </w:p>
      </w:tc>
    </w:tr>
    <w:tr w:rsidR="009A0215" w:rsidRPr="003F379C" w14:paraId="78A588FB" w14:textId="77777777" w:rsidTr="00D73CFB">
      <w:trPr>
        <w:cantSplit/>
        <w:trHeight w:hRule="exact" w:val="284"/>
      </w:trPr>
      <w:tc>
        <w:tcPr>
          <w:tcW w:w="566" w:type="dxa"/>
          <w:noWrap/>
          <w:vAlign w:val="center"/>
        </w:tcPr>
        <w:p w14:paraId="26585679" w14:textId="77777777" w:rsidR="009A0215" w:rsidRPr="00D73CFB" w:rsidRDefault="009A0215" w:rsidP="00D73CFB">
          <w:pPr>
            <w:pStyle w:val="af3"/>
            <w:jc w:val="center"/>
            <w:rPr>
              <w:noProof/>
              <w:sz w:val="16"/>
              <w:szCs w:val="16"/>
            </w:rPr>
          </w:pPr>
          <w:r w:rsidRPr="00D73CFB">
            <w:rPr>
              <w:noProof/>
              <w:sz w:val="16"/>
              <w:szCs w:val="16"/>
            </w:rPr>
            <w:t>Изм.</w:t>
          </w:r>
        </w:p>
      </w:tc>
      <w:tc>
        <w:tcPr>
          <w:tcW w:w="567" w:type="dxa"/>
          <w:noWrap/>
          <w:vAlign w:val="center"/>
        </w:tcPr>
        <w:p w14:paraId="25FA341A" w14:textId="77777777" w:rsidR="009A0215" w:rsidRPr="00D73CFB" w:rsidRDefault="009A0215" w:rsidP="00D73CFB">
          <w:pPr>
            <w:pStyle w:val="af3"/>
            <w:jc w:val="center"/>
            <w:rPr>
              <w:rFonts w:cs="Arial"/>
              <w:noProof/>
              <w:sz w:val="16"/>
              <w:szCs w:val="16"/>
            </w:rPr>
          </w:pPr>
          <w:r w:rsidRPr="00D73CFB">
            <w:rPr>
              <w:rFonts w:cs="Arial"/>
              <w:noProof/>
              <w:sz w:val="16"/>
              <w:szCs w:val="16"/>
            </w:rPr>
            <w:t>Кол.уч.</w:t>
          </w:r>
        </w:p>
      </w:tc>
      <w:tc>
        <w:tcPr>
          <w:tcW w:w="567" w:type="dxa"/>
          <w:noWrap/>
          <w:vAlign w:val="center"/>
        </w:tcPr>
        <w:p w14:paraId="0AADA29D" w14:textId="77777777" w:rsidR="009A0215" w:rsidRPr="00D73CFB" w:rsidRDefault="009A0215" w:rsidP="00D73CFB">
          <w:pPr>
            <w:pStyle w:val="af3"/>
            <w:jc w:val="center"/>
            <w:rPr>
              <w:noProof/>
              <w:sz w:val="16"/>
              <w:szCs w:val="16"/>
            </w:rPr>
          </w:pPr>
          <w:r w:rsidRPr="00D73CFB">
            <w:rPr>
              <w:noProof/>
              <w:sz w:val="16"/>
              <w:szCs w:val="16"/>
            </w:rPr>
            <w:t>Лист</w:t>
          </w:r>
        </w:p>
      </w:tc>
      <w:tc>
        <w:tcPr>
          <w:tcW w:w="567" w:type="dxa"/>
          <w:noWrap/>
          <w:vAlign w:val="center"/>
        </w:tcPr>
        <w:p w14:paraId="42441A5B" w14:textId="77777777" w:rsidR="009A0215" w:rsidRPr="00D73CFB" w:rsidRDefault="009A0215" w:rsidP="00D73CFB">
          <w:pPr>
            <w:pStyle w:val="af3"/>
            <w:jc w:val="center"/>
            <w:rPr>
              <w:rFonts w:cs="Arial"/>
              <w:noProof/>
              <w:sz w:val="16"/>
              <w:szCs w:val="16"/>
            </w:rPr>
          </w:pPr>
          <w:r w:rsidRPr="00D73CFB">
            <w:rPr>
              <w:rFonts w:cs="Arial"/>
              <w:noProof/>
              <w:sz w:val="16"/>
              <w:szCs w:val="16"/>
            </w:rPr>
            <w:t>№</w:t>
          </w:r>
          <w:r w:rsidRPr="00D73CFB">
            <w:rPr>
              <w:rFonts w:cs="Arial"/>
              <w:noProof/>
              <w:sz w:val="16"/>
              <w:szCs w:val="16"/>
              <w:lang w:val="en-US"/>
            </w:rPr>
            <w:t xml:space="preserve"> </w:t>
          </w:r>
          <w:r w:rsidRPr="00D73CFB">
            <w:rPr>
              <w:rFonts w:cs="Arial"/>
              <w:noProof/>
              <w:sz w:val="16"/>
              <w:szCs w:val="16"/>
            </w:rPr>
            <w:t>док.</w:t>
          </w:r>
        </w:p>
      </w:tc>
      <w:tc>
        <w:tcPr>
          <w:tcW w:w="851" w:type="dxa"/>
          <w:noWrap/>
          <w:vAlign w:val="center"/>
        </w:tcPr>
        <w:p w14:paraId="49B3ED2D" w14:textId="77777777" w:rsidR="009A0215" w:rsidRPr="00D73CFB" w:rsidRDefault="009A0215" w:rsidP="00D73CFB">
          <w:pPr>
            <w:pStyle w:val="af3"/>
            <w:jc w:val="center"/>
            <w:rPr>
              <w:noProof/>
              <w:sz w:val="16"/>
              <w:szCs w:val="16"/>
            </w:rPr>
          </w:pPr>
          <w:r w:rsidRPr="00D73CFB">
            <w:rPr>
              <w:noProof/>
              <w:sz w:val="16"/>
              <w:szCs w:val="16"/>
            </w:rPr>
            <w:t>Подп.</w:t>
          </w:r>
        </w:p>
      </w:tc>
      <w:tc>
        <w:tcPr>
          <w:tcW w:w="567" w:type="dxa"/>
          <w:noWrap/>
          <w:vAlign w:val="center"/>
        </w:tcPr>
        <w:p w14:paraId="169EA234" w14:textId="77777777" w:rsidR="009A0215" w:rsidRPr="00D73CFB" w:rsidRDefault="009A0215" w:rsidP="00D73CFB">
          <w:pPr>
            <w:pStyle w:val="af3"/>
            <w:jc w:val="center"/>
            <w:rPr>
              <w:noProof/>
              <w:sz w:val="16"/>
              <w:szCs w:val="16"/>
            </w:rPr>
          </w:pPr>
          <w:r w:rsidRPr="00D73CFB">
            <w:rPr>
              <w:noProof/>
              <w:sz w:val="16"/>
              <w:szCs w:val="16"/>
            </w:rPr>
            <w:t>Дата</w:t>
          </w:r>
        </w:p>
      </w:tc>
      <w:tc>
        <w:tcPr>
          <w:tcW w:w="5671" w:type="dxa"/>
          <w:vMerge/>
          <w:noWrap/>
          <w:vAlign w:val="center"/>
        </w:tcPr>
        <w:p w14:paraId="5EC169F9" w14:textId="77777777" w:rsidR="009A0215" w:rsidRPr="003F379C" w:rsidRDefault="009A0215" w:rsidP="00D73CFB">
          <w:pPr>
            <w:pStyle w:val="af3"/>
            <w:jc w:val="center"/>
            <w:rPr>
              <w:noProof/>
            </w:rPr>
          </w:pPr>
        </w:p>
      </w:tc>
      <w:tc>
        <w:tcPr>
          <w:tcW w:w="567" w:type="dxa"/>
          <w:vMerge/>
          <w:noWrap/>
          <w:vAlign w:val="center"/>
        </w:tcPr>
        <w:p w14:paraId="3D0B616E" w14:textId="77777777" w:rsidR="009A0215" w:rsidRPr="003F379C" w:rsidRDefault="009A0215" w:rsidP="00D73CFB">
          <w:pPr>
            <w:pStyle w:val="af3"/>
            <w:jc w:val="center"/>
            <w:rPr>
              <w:noProof/>
            </w:rPr>
          </w:pPr>
        </w:p>
      </w:tc>
    </w:tr>
  </w:tbl>
  <w:p w14:paraId="01850517" w14:textId="77777777" w:rsidR="009A0215" w:rsidRPr="004E7E91" w:rsidRDefault="009A0215" w:rsidP="004E7E91">
    <w:pPr>
      <w:pStyle w:val="af3"/>
      <w:spacing w:after="20"/>
      <w:ind w:left="-284" w:right="-567"/>
      <w:rPr>
        <w:noProof/>
        <w:szCs w:val="20"/>
      </w:rPr>
    </w:pPr>
    <w:r>
      <w:rPr>
        <w:noProof/>
        <w:lang w:eastAsia="ru-RU"/>
      </w:rPr>
      <mc:AlternateContent>
        <mc:Choice Requires="wpg">
          <w:drawing>
            <wp:anchor distT="0" distB="0" distL="114300" distR="114300" simplePos="0" relativeHeight="251805184" behindDoc="1" locked="0" layoutInCell="1" allowOverlap="1" wp14:anchorId="6720F93A" wp14:editId="770616E9">
              <wp:simplePos x="0" y="0"/>
              <wp:positionH relativeFrom="page">
                <wp:posOffset>900430</wp:posOffset>
              </wp:positionH>
              <wp:positionV relativeFrom="page">
                <wp:posOffset>9785985</wp:posOffset>
              </wp:positionV>
              <wp:extent cx="6300470" cy="539750"/>
              <wp:effectExtent l="0" t="0" r="24130" b="12700"/>
              <wp:wrapNone/>
              <wp:docPr id="1313" name="Группа 1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539750"/>
                        <a:chOff x="1418" y="15417"/>
                        <a:chExt cx="9922" cy="850"/>
                      </a:xfrm>
                    </wpg:grpSpPr>
                    <wps:wsp>
                      <wps:cNvPr id="1314" name="Line 752"/>
                      <wps:cNvCnPr/>
                      <wps:spPr bwMode="auto">
                        <a:xfrm>
                          <a:off x="1418" y="15417"/>
                          <a:ext cx="9921"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5" name="Line 753"/>
                      <wps:cNvCnPr/>
                      <wps:spPr bwMode="auto">
                        <a:xfrm>
                          <a:off x="1418" y="15700"/>
                          <a:ext cx="368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6" name="Line 754"/>
                      <wps:cNvCnPr/>
                      <wps:spPr bwMode="auto">
                        <a:xfrm>
                          <a:off x="1418" y="15984"/>
                          <a:ext cx="3685"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7" name="Line 755"/>
                      <wps:cNvCnPr/>
                      <wps:spPr bwMode="auto">
                        <a:xfrm flipV="1">
                          <a:off x="1985"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8" name="Line 756"/>
                      <wps:cNvCnPr/>
                      <wps:spPr bwMode="auto">
                        <a:xfrm flipV="1">
                          <a:off x="2552"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9" name="Line 757"/>
                      <wps:cNvCnPr/>
                      <wps:spPr bwMode="auto">
                        <a:xfrm flipV="1">
                          <a:off x="3119"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0" name="Line 758"/>
                      <wps:cNvCnPr/>
                      <wps:spPr bwMode="auto">
                        <a:xfrm flipV="1">
                          <a:off x="3686"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1" name="Line 759"/>
                      <wps:cNvCnPr/>
                      <wps:spPr bwMode="auto">
                        <a:xfrm flipV="1">
                          <a:off x="4536"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2" name="Line 760"/>
                      <wps:cNvCnPr/>
                      <wps:spPr bwMode="auto">
                        <a:xfrm flipV="1">
                          <a:off x="5103"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3" name="Line 761"/>
                      <wps:cNvCnPr/>
                      <wps:spPr bwMode="auto">
                        <a:xfrm flipV="1">
                          <a:off x="10773"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24" name="Line 762"/>
                      <wps:cNvCnPr/>
                      <wps:spPr bwMode="auto">
                        <a:xfrm>
                          <a:off x="10773" y="15814"/>
                          <a:ext cx="567"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1313" o:spid="_x0000_s1026" style="position:absolute;margin-left:70.9pt;margin-top:770.55pt;width:496.1pt;height:42.5pt;z-index:-251511296;mso-position-horizontal-relative:page;mso-position-vertical-relative:page" coordorigin="1418,15417" coordsize="992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">
              <v:line id="Line 752" o:spid="_x0000_s1027" style="position:absolute;visibility:visible;mso-wrap-style:square" from="1418,15417" to="11339,15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uE6sIAAADdAAAADwAAAGRycy9kb3ducmV2LnhtbERP3WrCMBS+F/YO4Qx2p2nnKFJNy5AJ&#10;A2HM6gMcm2NbTE5Kk9n69stg4N35+H7PppysETcafOdYQbpIQBDXTnfcKDgdd/MVCB+QNRrHpOBO&#10;HsriabbBXLuRD3SrQiNiCPscFbQh9LmUvm7Jol+4njhyFzdYDBEOjdQDjjHcGvmaJJm02HFsaLGn&#10;bUv1tfqxCsbvajd97Z22J7fNOpOl5+WHUerleXpfgwg0hYf43/2p4/xl+gZ/38QTZPE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wuE6sIAAADdAAAADwAAAAAAAAAAAAAA&#10;AAChAgAAZHJzL2Rvd25yZXYueG1sUEsFBgAAAAAEAAQA+QAAAJADAAAAAA==&#10;" strokeweight="1.25pt"/>
              <v:line id="Line 753" o:spid="_x0000_s1028" style="position:absolute;visibility:visible;mso-wrap-style:square" from="1418,15700" to="5103,1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Y0OMQAAADdAAAADwAAAGRycy9kb3ducmV2LnhtbERPS4vCMBC+C/6HMII3TX2sSNcoPhAW&#10;PCxVL3sbmtm2azMpSdS6v94sLHibj+85i1VranEj5yvLCkbDBARxbnXFhYLzaT+Yg/ABWWNtmRQ8&#10;yMNq2e0sMNX2zhndjqEQMYR9igrKEJpUSp+XZNAPbUMcuW/rDIYIXSG1w3sMN7UcJ8lMGqw4NpTY&#10;0Lak/HK8GgXzU+N3j+3X3n66n9/sMM1oihul+r12/Q4iUBte4n/3h47zJ6M3+Psmni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tjQ4xAAAAN0AAAAPAAAAAAAAAAAA&#10;AAAAAKECAABkcnMvZG93bnJldi54bWxQSwUGAAAAAAQABAD5AAAAkgMAAAAA&#10;" strokeweight=".5pt"/>
              <v:line id="Line 754" o:spid="_x0000_s1029" style="position:absolute;visibility:visible;mso-wrap-style:square" from="1418,15984" to="5103,15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W/BsIAAADdAAAADwAAAGRycy9kb3ducmV2LnhtbERP3WqDMBS+L+wdwhnsrkZXkOKallEm&#10;DAajtT7AmTlTWXIiJlP39kuh0Lvz8f2e3WGxRkw0+t6xgixJQRA3TvfcKqgv5XoLwgdkjcYxKfgj&#10;D4f9w2qHhXYzn2mqQitiCPsCFXQhDIWUvunIok/cQBy5bzdaDBGOrdQjzjHcGvmcprm02HNs6HCg&#10;Y0fNT/VrFcynqlw+P5y2tTvmvcmzr82bUerpcXl9ARFoCXfxzf2u4/xNlsP1m3iC3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JW/BsIAAADdAAAADwAAAAAAAAAAAAAA&#10;AAChAgAAZHJzL2Rvd25yZXYueG1sUEsFBgAAAAAEAAQA+QAAAJADAAAAAA==&#10;" strokeweight="1.25pt"/>
              <v:line id="Line 755" o:spid="_x0000_s1030" style="position:absolute;flip:y;visibility:visible;mso-wrap-style:square" from="1985,15417" to="1985,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zj4cMAAADdAAAADwAAAGRycy9kb3ducmV2LnhtbERPTWvCQBC9F/wPywi91Y0VqkZX0YJQ&#10;qD1UBT2O2TEJZmdDdmriv+8Khd7m8T5nvuxcpW7UhNKzgeEgAUWceVtybuCw37xMQAVBtlh5JgN3&#10;CrBc9J7mmFrf8jfddpKrGMIhRQOFSJ1qHbKCHIaBr4kjd/GNQ4mwybVtsI3hrtKvSfKmHZYcGwqs&#10;6b2g7Lr7cQaCvfP5ONke2/XhdJVy/CXd59SY5363moES6uRf/Of+sHH+aDiGxzfxBL3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84+HDAAAA3QAAAA8AAAAAAAAAAAAA&#10;AAAAoQIAAGRycy9kb3ducmV2LnhtbFBLBQYAAAAABAAEAPkAAACRAwAAAAA=&#10;" strokeweight="1.25pt"/>
              <v:line id="Line 756" o:spid="_x0000_s1031" style="position:absolute;flip:y;visibility:visible;mso-wrap-style:square" from="2552,15417" to="2552,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N3k8cAAADdAAAADwAAAGRycy9kb3ducmV2LnhtbESPQWvCQBCF7wX/wzJCb3VjC1VTV2kL&#10;hUL1UBXscZqdJsHsbMhOTfz3nYPQ2wzvzXvfLNdDaMyZulRHdjCdZGCIi+hrLh0c9m93czBJkD02&#10;kcnBhRKsV6ObJeY+9vxJ552URkM45eigEmlza1NRUcA0iS2xaj+xCyi6dqX1HfYaHhp7n2WPNmDN&#10;2lBhS68VFafdb3CQ/IW/j/PNsX85fJ2knm1l+Fg4dzsenp/ACA3yb75ev3vFf5gqrn6jI9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Y3eTxwAAAN0AAAAPAAAAAAAA&#10;AAAAAAAAAKECAABkcnMvZG93bnJldi54bWxQSwUGAAAAAAQABAD5AAAAlQMAAAAA&#10;" strokeweight="1.25pt"/>
              <v:line id="Line 757" o:spid="_x0000_s1032" style="position:absolute;flip:y;visibility:visible;mso-wrap-style:square" from="3119,15417" to="3119,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SCMQAAADdAAAADwAAAGRycy9kb3ducmV2LnhtbERPTWvCQBC9F/wPyxS81Y0KVqOraKFQ&#10;sD2YCvY4ZqdJMDsbslMT/323UPA2j/c5q03vanWlNlSeDYxHCSji3NuKCwPHz9enOaggyBZrz2Tg&#10;RgE268HDClPrOz7QNZNCxRAOKRooRZpU65CX5DCMfEMcuW/fOpQI20LbFrsY7mo9SZKZdlhxbCix&#10;oZeS8kv24wwEe+Pzaf5+6nbHr4tUzx/S7xfGDB/77RKUUC938b/7zcb50/EC/r6JJ+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L9IIxAAAAN0AAAAPAAAAAAAAAAAA&#10;AAAAAKECAABkcnMvZG93bnJldi54bWxQSwUGAAAAAAQABAD5AAAAkgMAAAAA&#10;" strokeweight="1.25pt"/>
              <v:line id="Line 758" o:spid="_x0000_s1033" style="position:absolute;flip:y;visibility:visible;mso-wrap-style:square" from="3686,15417" to="3686,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mxKMcAAADdAAAADwAAAGRycy9kb3ducmV2LnhtbESPQWvCQBCF74X+h2UKvdVNLVgbXaUt&#10;FAptD1pBj2N2TILZ2ZCdmvjvnUPB2wzvzXvfzJdDaMyJulRHdvA4ysAQF9HXXDrY/H48TMEkQfbY&#10;RCYHZ0qwXNzezDH3secVndZSGg3hlKODSqTNrU1FRQHTKLbEqh1iF1B07UrrO+w1PDR2nGUTG7Bm&#10;baiwpfeKiuP6LzhI/sz77fR7279tdkepn39k+Hpx7v5ueJ2BERrkav6//vSK/zRWfv1GR7CL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ebEoxwAAAN0AAAAPAAAAAAAA&#10;AAAAAAAAAKECAABkcnMvZG93bnJldi54bWxQSwUGAAAAAAQABAD5AAAAlQMAAAAA&#10;" strokeweight="1.25pt"/>
              <v:line id="Line 759" o:spid="_x0000_s1034" style="position:absolute;flip:y;visibility:visible;mso-wrap-style:square" from="4536,15417" to="4536,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UUs8QAAADdAAAADwAAAGRycy9kb3ducmV2LnhtbERPTWvCQBC9F/oflil4qxsVrE1dpRWE&#10;gvZgKuhxzE6TYHY2ZKcm/nu3UPA2j/c582XvanWhNlSeDYyGCSji3NuKCwP77/XzDFQQZIu1ZzJw&#10;pQDLxePDHFPrO97RJZNCxRAOKRooRZpU65CX5DAMfUMcuR/fOpQI20LbFrsY7mo9TpKpdlhxbCix&#10;oVVJ+Tn7dQaCvfLpMNseuo/98SzVy5f0m1djBk/9+xsooV7u4n/3p43zJ+MR/H0TT9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RSzxAAAAN0AAAAPAAAAAAAAAAAA&#10;AAAAAKECAABkcnMvZG93bnJldi54bWxQSwUGAAAAAAQABAD5AAAAkgMAAAAA&#10;" strokeweight="1.25pt"/>
              <v:line id="Line 760" o:spid="_x0000_s1035" style="position:absolute;flip:y;visibility:visible;mso-wrap-style:square" from="5103,15417" to="5103,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eKxMMAAADdAAAADwAAAGRycy9kb3ducmV2LnhtbERPTWvCQBC9C/6HZYTedNMUrE1dRQuF&#10;gnqoFexxmp0mwexsyE5N/PeuUPA2j/c582XvanWmNlSeDTxOElDEubcVFwYOX+/jGaggyBZrz2Tg&#10;QgGWi+Fgjpn1HX/SeS+FiiEcMjRQijSZ1iEvyWGY+IY4cr++dSgRtoW2LXYx3NU6TZKpdlhxbCix&#10;obeS8tP+zxkI9sI/x9n22K0P3yepnnfSb16MeRj1q1dQQr3cxf/uDxvnP6Up3L6JJ+jF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nisTDAAAA3QAAAA8AAAAAAAAAAAAA&#10;AAAAoQIAAGRycy9kb3ducmV2LnhtbFBLBQYAAAAABAAEAPkAAACRAwAAAAA=&#10;" strokeweight="1.25pt"/>
              <v:line id="Line 761" o:spid="_x0000_s1036" style="position:absolute;flip:y;visibility:visible;mso-wrap-style:square" from="10773,15417" to="10773,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svX8MAAADdAAAADwAAAGRycy9kb3ducmV2LnhtbERPTWvCQBC9F/wPywje6kaFVqOr2IJQ&#10;qD1UBT2O2TEJZmdDdmriv3cLhd7m8T5nsepcpW7UhNKzgdEwAUWceVtybuCw3zxPQQVBtlh5JgN3&#10;CrBa9p4WmFrf8jfddpKrGMIhRQOFSJ1qHbKCHIahr4kjd/GNQ4mwybVtsI3hrtLjJHnRDkuODQXW&#10;9F5Qdt39OAPB3vl8nG6P7dvhdJXy9Uu6z5kxg363noMS6uRf/Of+sHH+ZDyB32/iCXr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rL1/DAAAA3QAAAA8AAAAAAAAAAAAA&#10;AAAAoQIAAGRycy9kb3ducmV2LnhtbFBLBQYAAAAABAAEAPkAAACRAwAAAAA=&#10;" strokeweight="1.25pt"/>
              <v:line id="Line 762" o:spid="_x0000_s1037" style="position:absolute;visibility:visible;mso-wrap-style:square" from="10773,15814" to="11340,1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dOV8EAAADdAAAADwAAAGRycy9kb3ducmV2LnhtbERP24rCMBB9X/Afwgi+rakXilSjiCgI&#10;wrJb/YCxGdtiMilNtPXvN8LCvs3hXGe16a0RT2p97VjBZJyAIC6crrlUcDkfPhcgfEDWaByTghd5&#10;2KwHHyvMtOv4h555KEUMYZ+hgiqEJpPSFxVZ9GPXEEfu5lqLIcK2lLrFLoZbI6dJkkqLNceGChva&#10;VVTc84dV0H3nh/7r5LS9uF1am3Ryne2NUqNhv12CCNSHf/Gf+6jj/Nl0Du9v4gl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Z05XwQAAAN0AAAAPAAAAAAAAAAAAAAAA&#10;AKECAABkcnMvZG93bnJldi54bWxQSwUGAAAAAAQABAD5AAAAjwMAAAAA&#10;" strokeweight="1.25pt"/>
              <w10:wrap anchorx="page" anchory="page"/>
            </v:group>
          </w:pict>
        </mc:Fallback>
      </mc:AlternateContent>
    </w:r>
    <w:r w:rsidRPr="00055A16">
      <w:rPr>
        <w:noProof/>
        <w:sz w:val="16"/>
        <w:szCs w:val="16"/>
      </w:rPr>
      <w:tab/>
    </w:r>
    <w:r w:rsidRPr="00055A16">
      <w:rPr>
        <w:noProof/>
      </w:rPr>
      <w:t>Формат А4</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4192A" w14:textId="77777777" w:rsidR="009A0215" w:rsidRPr="00933AFE" w:rsidRDefault="009A0215" w:rsidP="00933AFE">
    <w:pPr>
      <w:pStyle w:val="af3"/>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430" w:tblpY="15412"/>
      <w:tblW w:w="9923" w:type="dxa"/>
      <w:tblLayout w:type="fixed"/>
      <w:tblCellMar>
        <w:left w:w="0" w:type="dxa"/>
        <w:right w:w="0" w:type="dxa"/>
      </w:tblCellMar>
      <w:tblLook w:val="04A0" w:firstRow="1" w:lastRow="0" w:firstColumn="1" w:lastColumn="0" w:noHBand="0" w:noVBand="1"/>
    </w:tblPr>
    <w:tblGrid>
      <w:gridCol w:w="566"/>
      <w:gridCol w:w="567"/>
      <w:gridCol w:w="567"/>
      <w:gridCol w:w="567"/>
      <w:gridCol w:w="851"/>
      <w:gridCol w:w="567"/>
      <w:gridCol w:w="5671"/>
      <w:gridCol w:w="567"/>
    </w:tblGrid>
    <w:tr w:rsidR="009A0215" w:rsidRPr="003F379C" w14:paraId="406568F6" w14:textId="77777777" w:rsidTr="00774008">
      <w:trPr>
        <w:cantSplit/>
        <w:trHeight w:hRule="exact" w:val="284"/>
      </w:trPr>
      <w:tc>
        <w:tcPr>
          <w:tcW w:w="566" w:type="dxa"/>
          <w:noWrap/>
          <w:vAlign w:val="center"/>
        </w:tcPr>
        <w:p w14:paraId="4A748672" w14:textId="77777777" w:rsidR="009A0215" w:rsidRPr="00775963" w:rsidRDefault="009A0215" w:rsidP="004E7E91">
          <w:pPr>
            <w:pStyle w:val="af3"/>
            <w:jc w:val="center"/>
            <w:rPr>
              <w:noProof/>
              <w:sz w:val="16"/>
              <w:szCs w:val="16"/>
            </w:rPr>
          </w:pPr>
        </w:p>
      </w:tc>
      <w:tc>
        <w:tcPr>
          <w:tcW w:w="567" w:type="dxa"/>
          <w:noWrap/>
          <w:vAlign w:val="center"/>
        </w:tcPr>
        <w:p w14:paraId="73569169" w14:textId="77777777" w:rsidR="009A0215" w:rsidRPr="00775963" w:rsidRDefault="009A0215" w:rsidP="004E7E91">
          <w:pPr>
            <w:pStyle w:val="af3"/>
            <w:jc w:val="center"/>
            <w:rPr>
              <w:noProof/>
              <w:sz w:val="16"/>
              <w:szCs w:val="16"/>
            </w:rPr>
          </w:pPr>
        </w:p>
      </w:tc>
      <w:tc>
        <w:tcPr>
          <w:tcW w:w="567" w:type="dxa"/>
          <w:noWrap/>
          <w:vAlign w:val="center"/>
        </w:tcPr>
        <w:p w14:paraId="5B156CB8" w14:textId="77777777" w:rsidR="009A0215" w:rsidRPr="00775963" w:rsidRDefault="009A0215" w:rsidP="004E7E91">
          <w:pPr>
            <w:pStyle w:val="af3"/>
            <w:jc w:val="center"/>
            <w:rPr>
              <w:noProof/>
              <w:sz w:val="16"/>
              <w:szCs w:val="16"/>
            </w:rPr>
          </w:pPr>
        </w:p>
      </w:tc>
      <w:tc>
        <w:tcPr>
          <w:tcW w:w="567" w:type="dxa"/>
          <w:noWrap/>
          <w:vAlign w:val="center"/>
        </w:tcPr>
        <w:p w14:paraId="5FF8A72F" w14:textId="77777777" w:rsidR="009A0215" w:rsidRPr="00775963" w:rsidRDefault="009A0215" w:rsidP="004E7E91">
          <w:pPr>
            <w:pStyle w:val="af3"/>
            <w:jc w:val="center"/>
            <w:rPr>
              <w:noProof/>
              <w:sz w:val="16"/>
              <w:szCs w:val="16"/>
            </w:rPr>
          </w:pPr>
        </w:p>
      </w:tc>
      <w:tc>
        <w:tcPr>
          <w:tcW w:w="851" w:type="dxa"/>
          <w:noWrap/>
          <w:vAlign w:val="center"/>
        </w:tcPr>
        <w:p w14:paraId="613295D5" w14:textId="77777777" w:rsidR="009A0215" w:rsidRPr="00775963" w:rsidRDefault="009A0215" w:rsidP="004E7E91">
          <w:pPr>
            <w:pStyle w:val="af3"/>
            <w:jc w:val="center"/>
            <w:rPr>
              <w:noProof/>
              <w:sz w:val="16"/>
              <w:szCs w:val="16"/>
            </w:rPr>
          </w:pPr>
        </w:p>
      </w:tc>
      <w:tc>
        <w:tcPr>
          <w:tcW w:w="567" w:type="dxa"/>
          <w:noWrap/>
          <w:vAlign w:val="center"/>
        </w:tcPr>
        <w:p w14:paraId="6CAAEB76" w14:textId="77777777" w:rsidR="009A0215" w:rsidRPr="003A4CA2" w:rsidRDefault="009A0215" w:rsidP="004E7E91">
          <w:pPr>
            <w:pStyle w:val="af3"/>
            <w:jc w:val="center"/>
            <w:rPr>
              <w:noProof/>
              <w:sz w:val="14"/>
            </w:rPr>
          </w:pPr>
        </w:p>
      </w:tc>
      <w:tc>
        <w:tcPr>
          <w:tcW w:w="5671" w:type="dxa"/>
          <w:vMerge w:val="restart"/>
          <w:noWrap/>
          <w:vAlign w:val="center"/>
        </w:tcPr>
        <w:p w14:paraId="7417FAF6" w14:textId="77777777" w:rsidR="009A0215" w:rsidRPr="00CA3B43" w:rsidRDefault="009A0215" w:rsidP="004E7E91">
          <w:pPr>
            <w:pStyle w:val="af3"/>
            <w:jc w:val="center"/>
            <w:rPr>
              <w:noProof/>
              <w:sz w:val="22"/>
            </w:rPr>
          </w:pPr>
          <w:r w:rsidRPr="00CA3B43">
            <w:rPr>
              <w:noProof/>
              <w:sz w:val="22"/>
            </w:rPr>
            <w:fldChar w:fldCharType="begin"/>
          </w:r>
          <w:r w:rsidRPr="00CA3B43">
            <w:rPr>
              <w:noProof/>
              <w:sz w:val="22"/>
            </w:rPr>
            <w:instrText xml:space="preserve"> DOCPROPERTY  ШифрДокумента  \* MERGEFORMAT </w:instrText>
          </w:r>
          <w:r w:rsidRPr="00CA3B43">
            <w:rPr>
              <w:noProof/>
              <w:sz w:val="22"/>
            </w:rPr>
            <w:fldChar w:fldCharType="separate"/>
          </w:r>
          <w:r w:rsidR="0017121E" w:rsidRPr="0017121E">
            <w:rPr>
              <w:noProof/>
              <w:sz w:val="22"/>
              <w:lang w:val="en-US"/>
            </w:rPr>
            <w:t>1750616</w:t>
          </w:r>
          <w:r w:rsidR="0017121E">
            <w:rPr>
              <w:noProof/>
              <w:sz w:val="22"/>
            </w:rPr>
            <w:t>/0357Д-01-ПП-700000</w:t>
          </w:r>
          <w:r w:rsidRPr="00CA3B43">
            <w:rPr>
              <w:noProof/>
              <w:sz w:val="22"/>
            </w:rPr>
            <w:fldChar w:fldCharType="end"/>
          </w:r>
          <w:r w:rsidRPr="00CA3B43">
            <w:rPr>
              <w:noProof/>
              <w:sz w:val="22"/>
            </w:rPr>
            <w:t>-</w:t>
          </w:r>
          <w:r w:rsidRPr="00CA3B43">
            <w:rPr>
              <w:noProof/>
              <w:sz w:val="22"/>
            </w:rPr>
            <w:fldChar w:fldCharType="begin"/>
          </w:r>
          <w:r w:rsidRPr="00CA3B43">
            <w:rPr>
              <w:noProof/>
              <w:sz w:val="22"/>
            </w:rPr>
            <w:instrText xml:space="preserve"> DOCPROPERTY  КодДисциплины  \* MERGEFORMAT </w:instrText>
          </w:r>
          <w:r w:rsidRPr="00CA3B43">
            <w:rPr>
              <w:noProof/>
              <w:sz w:val="22"/>
            </w:rPr>
            <w:fldChar w:fldCharType="separate"/>
          </w:r>
          <w:r w:rsidR="0017121E">
            <w:rPr>
              <w:noProof/>
              <w:sz w:val="22"/>
            </w:rPr>
            <w:t>ОВОС1</w:t>
          </w:r>
          <w:r w:rsidRPr="00CA3B43">
            <w:rPr>
              <w:noProof/>
              <w:sz w:val="22"/>
            </w:rPr>
            <w:fldChar w:fldCharType="end"/>
          </w:r>
        </w:p>
      </w:tc>
      <w:tc>
        <w:tcPr>
          <w:tcW w:w="567" w:type="dxa"/>
          <w:noWrap/>
          <w:vAlign w:val="bottom"/>
        </w:tcPr>
        <w:p w14:paraId="57039B30" w14:textId="77777777" w:rsidR="009A0215" w:rsidRPr="003F379C" w:rsidRDefault="009A0215" w:rsidP="004E7E91">
          <w:pPr>
            <w:pStyle w:val="af3"/>
            <w:jc w:val="center"/>
            <w:rPr>
              <w:noProof/>
            </w:rPr>
          </w:pPr>
          <w:r w:rsidRPr="003F379C">
            <w:rPr>
              <w:noProof/>
            </w:rPr>
            <w:t>Лист</w:t>
          </w:r>
        </w:p>
      </w:tc>
    </w:tr>
    <w:tr w:rsidR="009A0215" w:rsidRPr="003F379C" w14:paraId="26CB1E87" w14:textId="77777777" w:rsidTr="00774008">
      <w:trPr>
        <w:cantSplit/>
        <w:trHeight w:hRule="exact" w:val="284"/>
      </w:trPr>
      <w:tc>
        <w:tcPr>
          <w:tcW w:w="566" w:type="dxa"/>
          <w:noWrap/>
          <w:vAlign w:val="center"/>
        </w:tcPr>
        <w:p w14:paraId="0D788E1F" w14:textId="117F86FB" w:rsidR="009A0215" w:rsidRPr="00775963" w:rsidRDefault="009A0215" w:rsidP="00B900CF">
          <w:pPr>
            <w:pStyle w:val="af3"/>
            <w:jc w:val="center"/>
            <w:rPr>
              <w:noProof/>
              <w:sz w:val="16"/>
              <w:szCs w:val="16"/>
            </w:rPr>
          </w:pPr>
        </w:p>
      </w:tc>
      <w:tc>
        <w:tcPr>
          <w:tcW w:w="567" w:type="dxa"/>
          <w:noWrap/>
          <w:vAlign w:val="center"/>
        </w:tcPr>
        <w:p w14:paraId="64F0EC30" w14:textId="77777777" w:rsidR="009A0215" w:rsidRPr="00775963" w:rsidRDefault="009A0215" w:rsidP="00B900CF">
          <w:pPr>
            <w:pStyle w:val="af3"/>
            <w:jc w:val="center"/>
            <w:rPr>
              <w:noProof/>
              <w:sz w:val="16"/>
              <w:szCs w:val="16"/>
            </w:rPr>
          </w:pPr>
        </w:p>
      </w:tc>
      <w:tc>
        <w:tcPr>
          <w:tcW w:w="567" w:type="dxa"/>
          <w:noWrap/>
          <w:vAlign w:val="center"/>
        </w:tcPr>
        <w:p w14:paraId="09A1DEBC" w14:textId="6DB69BAF" w:rsidR="009A0215" w:rsidRPr="00775963" w:rsidRDefault="009A0215" w:rsidP="00B900CF">
          <w:pPr>
            <w:pStyle w:val="af3"/>
            <w:jc w:val="center"/>
            <w:rPr>
              <w:noProof/>
              <w:sz w:val="16"/>
              <w:szCs w:val="16"/>
            </w:rPr>
          </w:pPr>
        </w:p>
      </w:tc>
      <w:tc>
        <w:tcPr>
          <w:tcW w:w="567" w:type="dxa"/>
          <w:noWrap/>
          <w:vAlign w:val="center"/>
        </w:tcPr>
        <w:p w14:paraId="21EA77FD" w14:textId="6D4AE817" w:rsidR="009A0215" w:rsidRPr="00775963" w:rsidRDefault="009A0215" w:rsidP="00B900CF">
          <w:pPr>
            <w:pStyle w:val="af3"/>
            <w:jc w:val="center"/>
            <w:rPr>
              <w:noProof/>
              <w:sz w:val="16"/>
              <w:szCs w:val="16"/>
            </w:rPr>
          </w:pPr>
        </w:p>
      </w:tc>
      <w:tc>
        <w:tcPr>
          <w:tcW w:w="851" w:type="dxa"/>
          <w:noWrap/>
          <w:vAlign w:val="center"/>
        </w:tcPr>
        <w:p w14:paraId="3B09E666" w14:textId="77777777" w:rsidR="009A0215" w:rsidRPr="00775963" w:rsidRDefault="009A0215" w:rsidP="00B900CF">
          <w:pPr>
            <w:pStyle w:val="af3"/>
            <w:jc w:val="center"/>
            <w:rPr>
              <w:noProof/>
              <w:sz w:val="16"/>
              <w:szCs w:val="16"/>
            </w:rPr>
          </w:pPr>
        </w:p>
      </w:tc>
      <w:tc>
        <w:tcPr>
          <w:tcW w:w="567" w:type="dxa"/>
          <w:noWrap/>
          <w:vAlign w:val="center"/>
        </w:tcPr>
        <w:p w14:paraId="05D8A775" w14:textId="7CDAB47C" w:rsidR="009A0215" w:rsidRPr="003A4CA2" w:rsidRDefault="009A0215" w:rsidP="00B900CF">
          <w:pPr>
            <w:pStyle w:val="af3"/>
            <w:jc w:val="center"/>
            <w:rPr>
              <w:noProof/>
              <w:sz w:val="14"/>
            </w:rPr>
          </w:pPr>
        </w:p>
      </w:tc>
      <w:tc>
        <w:tcPr>
          <w:tcW w:w="5671" w:type="dxa"/>
          <w:vMerge/>
          <w:noWrap/>
          <w:vAlign w:val="center"/>
        </w:tcPr>
        <w:p w14:paraId="639CE328" w14:textId="77777777" w:rsidR="009A0215" w:rsidRPr="003F379C" w:rsidRDefault="009A0215" w:rsidP="00B900CF">
          <w:pPr>
            <w:pStyle w:val="af3"/>
            <w:jc w:val="center"/>
            <w:rPr>
              <w:noProof/>
            </w:rPr>
          </w:pPr>
        </w:p>
      </w:tc>
      <w:tc>
        <w:tcPr>
          <w:tcW w:w="567" w:type="dxa"/>
          <w:vMerge w:val="restart"/>
          <w:noWrap/>
          <w:vAlign w:val="bottom"/>
        </w:tcPr>
        <w:p w14:paraId="14C36374" w14:textId="77777777" w:rsidR="009A0215" w:rsidRPr="003F379C" w:rsidRDefault="009A0215" w:rsidP="00B900CF">
          <w:pPr>
            <w:pStyle w:val="af3"/>
            <w:spacing w:line="360" w:lineRule="auto"/>
            <w:jc w:val="center"/>
            <w:rPr>
              <w:noProof/>
              <w:szCs w:val="20"/>
            </w:rPr>
          </w:pPr>
          <w:r w:rsidRPr="007C2AA9">
            <w:rPr>
              <w:noProof/>
              <w:sz w:val="22"/>
              <w:szCs w:val="20"/>
            </w:rPr>
            <w:fldChar w:fldCharType="begin"/>
          </w:r>
          <w:r w:rsidRPr="007C2AA9">
            <w:rPr>
              <w:noProof/>
              <w:sz w:val="22"/>
              <w:szCs w:val="20"/>
            </w:rPr>
            <w:instrText xml:space="preserve"> = </w:instrText>
          </w:r>
          <w:r w:rsidRPr="007C2AA9">
            <w:rPr>
              <w:noProof/>
              <w:sz w:val="22"/>
              <w:szCs w:val="20"/>
            </w:rPr>
            <w:fldChar w:fldCharType="begin"/>
          </w:r>
          <w:r w:rsidRPr="007C2AA9">
            <w:rPr>
              <w:noProof/>
              <w:sz w:val="22"/>
              <w:szCs w:val="20"/>
            </w:rPr>
            <w:instrText xml:space="preserve"> PAGE  </w:instrText>
          </w:r>
          <w:r w:rsidRPr="007C2AA9">
            <w:rPr>
              <w:noProof/>
              <w:sz w:val="22"/>
              <w:szCs w:val="20"/>
            </w:rPr>
            <w:fldChar w:fldCharType="separate"/>
          </w:r>
          <w:r w:rsidR="0017121E">
            <w:rPr>
              <w:noProof/>
              <w:sz w:val="22"/>
              <w:szCs w:val="20"/>
            </w:rPr>
            <w:instrText>93</w:instrText>
          </w:r>
          <w:r w:rsidRPr="007C2AA9">
            <w:rPr>
              <w:noProof/>
              <w:sz w:val="22"/>
              <w:szCs w:val="20"/>
            </w:rPr>
            <w:fldChar w:fldCharType="end"/>
          </w:r>
          <w:r w:rsidRPr="007C2AA9">
            <w:rPr>
              <w:noProof/>
              <w:sz w:val="22"/>
              <w:szCs w:val="20"/>
              <w:lang w:val="en-US"/>
            </w:rPr>
            <w:instrText xml:space="preserve"> - </w:instrText>
          </w:r>
          <w:r w:rsidRPr="007C2AA9">
            <w:rPr>
              <w:noProof/>
              <w:sz w:val="22"/>
              <w:szCs w:val="20"/>
              <w:lang w:val="en-US"/>
            </w:rPr>
            <w:fldChar w:fldCharType="begin"/>
          </w:r>
          <w:r w:rsidRPr="007C2AA9">
            <w:rPr>
              <w:noProof/>
              <w:sz w:val="22"/>
              <w:szCs w:val="20"/>
              <w:lang w:val="en-US"/>
            </w:rPr>
            <w:instrText xml:space="preserve"> PAGEREF  ОПЗ </w:instrText>
          </w:r>
          <w:r w:rsidRPr="007C2AA9">
            <w:rPr>
              <w:noProof/>
              <w:sz w:val="22"/>
              <w:szCs w:val="20"/>
              <w:lang w:val="en-US"/>
            </w:rPr>
            <w:fldChar w:fldCharType="separate"/>
          </w:r>
          <w:r w:rsidR="0017121E">
            <w:rPr>
              <w:noProof/>
              <w:sz w:val="22"/>
              <w:szCs w:val="20"/>
              <w:lang w:val="en-US"/>
            </w:rPr>
            <w:instrText>3</w:instrText>
          </w:r>
          <w:r w:rsidRPr="007C2AA9">
            <w:rPr>
              <w:noProof/>
              <w:sz w:val="22"/>
              <w:szCs w:val="20"/>
              <w:lang w:val="en-US"/>
            </w:rPr>
            <w:fldChar w:fldCharType="end"/>
          </w:r>
          <w:r w:rsidRPr="007C2AA9">
            <w:rPr>
              <w:noProof/>
              <w:sz w:val="22"/>
              <w:szCs w:val="20"/>
              <w:lang w:val="en-US"/>
            </w:rPr>
            <w:instrText xml:space="preserve"> + 1</w:instrText>
          </w:r>
          <w:r w:rsidRPr="007C2AA9">
            <w:rPr>
              <w:noProof/>
              <w:sz w:val="22"/>
              <w:szCs w:val="20"/>
            </w:rPr>
            <w:instrText xml:space="preserve"> </w:instrText>
          </w:r>
          <w:r w:rsidRPr="007C2AA9">
            <w:rPr>
              <w:noProof/>
              <w:sz w:val="22"/>
              <w:szCs w:val="20"/>
            </w:rPr>
            <w:fldChar w:fldCharType="separate"/>
          </w:r>
          <w:r w:rsidR="0017121E">
            <w:rPr>
              <w:noProof/>
              <w:sz w:val="22"/>
              <w:szCs w:val="20"/>
            </w:rPr>
            <w:t>91</w:t>
          </w:r>
          <w:r w:rsidRPr="007C2AA9">
            <w:rPr>
              <w:noProof/>
              <w:sz w:val="22"/>
              <w:szCs w:val="20"/>
            </w:rPr>
            <w:fldChar w:fldCharType="end"/>
          </w:r>
        </w:p>
      </w:tc>
    </w:tr>
    <w:tr w:rsidR="009A0215" w:rsidRPr="003F379C" w14:paraId="583F3372" w14:textId="77777777" w:rsidTr="00D73CFB">
      <w:trPr>
        <w:cantSplit/>
        <w:trHeight w:hRule="exact" w:val="284"/>
      </w:trPr>
      <w:tc>
        <w:tcPr>
          <w:tcW w:w="566" w:type="dxa"/>
          <w:noWrap/>
          <w:vAlign w:val="center"/>
        </w:tcPr>
        <w:p w14:paraId="595EDC29" w14:textId="77777777" w:rsidR="009A0215" w:rsidRPr="00D73CFB" w:rsidRDefault="009A0215" w:rsidP="00D73CFB">
          <w:pPr>
            <w:pStyle w:val="af3"/>
            <w:jc w:val="center"/>
            <w:rPr>
              <w:noProof/>
              <w:sz w:val="16"/>
              <w:szCs w:val="16"/>
            </w:rPr>
          </w:pPr>
          <w:r w:rsidRPr="00D73CFB">
            <w:rPr>
              <w:noProof/>
              <w:sz w:val="16"/>
              <w:szCs w:val="16"/>
            </w:rPr>
            <w:t>Изм.</w:t>
          </w:r>
        </w:p>
      </w:tc>
      <w:tc>
        <w:tcPr>
          <w:tcW w:w="567" w:type="dxa"/>
          <w:noWrap/>
          <w:vAlign w:val="center"/>
        </w:tcPr>
        <w:p w14:paraId="2730F6CD" w14:textId="77777777" w:rsidR="009A0215" w:rsidRPr="00D73CFB" w:rsidRDefault="009A0215" w:rsidP="00D73CFB">
          <w:pPr>
            <w:pStyle w:val="af3"/>
            <w:jc w:val="center"/>
            <w:rPr>
              <w:rFonts w:cs="Arial"/>
              <w:noProof/>
              <w:sz w:val="16"/>
              <w:szCs w:val="16"/>
            </w:rPr>
          </w:pPr>
          <w:r w:rsidRPr="00D73CFB">
            <w:rPr>
              <w:rFonts w:cs="Arial"/>
              <w:noProof/>
              <w:sz w:val="16"/>
              <w:szCs w:val="16"/>
            </w:rPr>
            <w:t>Кол.уч.</w:t>
          </w:r>
        </w:p>
      </w:tc>
      <w:tc>
        <w:tcPr>
          <w:tcW w:w="567" w:type="dxa"/>
          <w:noWrap/>
          <w:vAlign w:val="center"/>
        </w:tcPr>
        <w:p w14:paraId="1C78CB26" w14:textId="77777777" w:rsidR="009A0215" w:rsidRPr="00D73CFB" w:rsidRDefault="009A0215" w:rsidP="00D73CFB">
          <w:pPr>
            <w:pStyle w:val="af3"/>
            <w:jc w:val="center"/>
            <w:rPr>
              <w:noProof/>
              <w:sz w:val="16"/>
              <w:szCs w:val="16"/>
            </w:rPr>
          </w:pPr>
          <w:r w:rsidRPr="00D73CFB">
            <w:rPr>
              <w:noProof/>
              <w:sz w:val="16"/>
              <w:szCs w:val="16"/>
            </w:rPr>
            <w:t>Лист</w:t>
          </w:r>
        </w:p>
      </w:tc>
      <w:tc>
        <w:tcPr>
          <w:tcW w:w="567" w:type="dxa"/>
          <w:noWrap/>
          <w:vAlign w:val="center"/>
        </w:tcPr>
        <w:p w14:paraId="61163EE1" w14:textId="77777777" w:rsidR="009A0215" w:rsidRPr="00D73CFB" w:rsidRDefault="009A0215" w:rsidP="00D73CFB">
          <w:pPr>
            <w:pStyle w:val="af3"/>
            <w:jc w:val="center"/>
            <w:rPr>
              <w:rFonts w:cs="Arial"/>
              <w:noProof/>
              <w:sz w:val="16"/>
              <w:szCs w:val="16"/>
            </w:rPr>
          </w:pPr>
          <w:r w:rsidRPr="00D73CFB">
            <w:rPr>
              <w:rFonts w:cs="Arial"/>
              <w:noProof/>
              <w:sz w:val="16"/>
              <w:szCs w:val="16"/>
            </w:rPr>
            <w:t>№</w:t>
          </w:r>
          <w:r w:rsidRPr="00D73CFB">
            <w:rPr>
              <w:rFonts w:cs="Arial"/>
              <w:noProof/>
              <w:sz w:val="16"/>
              <w:szCs w:val="16"/>
              <w:lang w:val="en-US"/>
            </w:rPr>
            <w:t xml:space="preserve"> </w:t>
          </w:r>
          <w:r w:rsidRPr="00D73CFB">
            <w:rPr>
              <w:rFonts w:cs="Arial"/>
              <w:noProof/>
              <w:sz w:val="16"/>
              <w:szCs w:val="16"/>
            </w:rPr>
            <w:t>док.</w:t>
          </w:r>
        </w:p>
      </w:tc>
      <w:tc>
        <w:tcPr>
          <w:tcW w:w="851" w:type="dxa"/>
          <w:noWrap/>
          <w:vAlign w:val="center"/>
        </w:tcPr>
        <w:p w14:paraId="2D7721EB" w14:textId="77777777" w:rsidR="009A0215" w:rsidRPr="00D73CFB" w:rsidRDefault="009A0215" w:rsidP="00D73CFB">
          <w:pPr>
            <w:pStyle w:val="af3"/>
            <w:jc w:val="center"/>
            <w:rPr>
              <w:noProof/>
              <w:sz w:val="16"/>
              <w:szCs w:val="16"/>
            </w:rPr>
          </w:pPr>
          <w:r w:rsidRPr="00D73CFB">
            <w:rPr>
              <w:noProof/>
              <w:sz w:val="16"/>
              <w:szCs w:val="16"/>
            </w:rPr>
            <w:t>Подп.</w:t>
          </w:r>
        </w:p>
      </w:tc>
      <w:tc>
        <w:tcPr>
          <w:tcW w:w="567" w:type="dxa"/>
          <w:noWrap/>
          <w:vAlign w:val="center"/>
        </w:tcPr>
        <w:p w14:paraId="4E5D0897" w14:textId="77777777" w:rsidR="009A0215" w:rsidRPr="00D73CFB" w:rsidRDefault="009A0215" w:rsidP="00D73CFB">
          <w:pPr>
            <w:pStyle w:val="af3"/>
            <w:jc w:val="center"/>
            <w:rPr>
              <w:noProof/>
              <w:sz w:val="16"/>
              <w:szCs w:val="16"/>
            </w:rPr>
          </w:pPr>
          <w:r w:rsidRPr="00D73CFB">
            <w:rPr>
              <w:noProof/>
              <w:sz w:val="16"/>
              <w:szCs w:val="16"/>
            </w:rPr>
            <w:t>Дата</w:t>
          </w:r>
        </w:p>
      </w:tc>
      <w:tc>
        <w:tcPr>
          <w:tcW w:w="5671" w:type="dxa"/>
          <w:vMerge/>
          <w:noWrap/>
          <w:vAlign w:val="center"/>
        </w:tcPr>
        <w:p w14:paraId="621F68FD" w14:textId="77777777" w:rsidR="009A0215" w:rsidRPr="003F379C" w:rsidRDefault="009A0215" w:rsidP="00D73CFB">
          <w:pPr>
            <w:pStyle w:val="af3"/>
            <w:jc w:val="center"/>
            <w:rPr>
              <w:noProof/>
            </w:rPr>
          </w:pPr>
        </w:p>
      </w:tc>
      <w:tc>
        <w:tcPr>
          <w:tcW w:w="567" w:type="dxa"/>
          <w:vMerge/>
          <w:noWrap/>
          <w:vAlign w:val="center"/>
        </w:tcPr>
        <w:p w14:paraId="6A0B8D78" w14:textId="77777777" w:rsidR="009A0215" w:rsidRPr="003F379C" w:rsidRDefault="009A0215" w:rsidP="00D73CFB">
          <w:pPr>
            <w:pStyle w:val="af3"/>
            <w:jc w:val="center"/>
            <w:rPr>
              <w:noProof/>
            </w:rPr>
          </w:pPr>
        </w:p>
      </w:tc>
    </w:tr>
  </w:tbl>
  <w:p w14:paraId="0BA58A1D" w14:textId="77777777" w:rsidR="009A0215" w:rsidRPr="004E7E91" w:rsidRDefault="009A0215" w:rsidP="004E7E91">
    <w:pPr>
      <w:pStyle w:val="af3"/>
      <w:spacing w:after="20"/>
      <w:ind w:left="-284" w:right="-567"/>
      <w:rPr>
        <w:noProof/>
        <w:szCs w:val="20"/>
      </w:rPr>
    </w:pPr>
    <w:r>
      <w:rPr>
        <w:noProof/>
        <w:lang w:eastAsia="ru-RU"/>
      </w:rPr>
      <mc:AlternateContent>
        <mc:Choice Requires="wpg">
          <w:drawing>
            <wp:anchor distT="0" distB="0" distL="114300" distR="114300" simplePos="0" relativeHeight="251683328" behindDoc="1" locked="0" layoutInCell="1" allowOverlap="1" wp14:anchorId="68B02B03" wp14:editId="496EFFEF">
              <wp:simplePos x="0" y="0"/>
              <wp:positionH relativeFrom="page">
                <wp:posOffset>900430</wp:posOffset>
              </wp:positionH>
              <wp:positionV relativeFrom="page">
                <wp:posOffset>9785985</wp:posOffset>
              </wp:positionV>
              <wp:extent cx="6300470" cy="539750"/>
              <wp:effectExtent l="0" t="0" r="24130" b="12700"/>
              <wp:wrapNone/>
              <wp:docPr id="778" name="Группа 7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539750"/>
                        <a:chOff x="1418" y="15417"/>
                        <a:chExt cx="9922" cy="850"/>
                      </a:xfrm>
                    </wpg:grpSpPr>
                    <wps:wsp>
                      <wps:cNvPr id="779" name="Line 752"/>
                      <wps:cNvCnPr/>
                      <wps:spPr bwMode="auto">
                        <a:xfrm>
                          <a:off x="1418" y="15417"/>
                          <a:ext cx="9921"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0" name="Line 753"/>
                      <wps:cNvCnPr/>
                      <wps:spPr bwMode="auto">
                        <a:xfrm>
                          <a:off x="1418" y="15700"/>
                          <a:ext cx="368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1" name="Line 754"/>
                      <wps:cNvCnPr/>
                      <wps:spPr bwMode="auto">
                        <a:xfrm>
                          <a:off x="1418" y="15984"/>
                          <a:ext cx="3685"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2" name="Line 755"/>
                      <wps:cNvCnPr/>
                      <wps:spPr bwMode="auto">
                        <a:xfrm flipV="1">
                          <a:off x="1985"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3" name="Line 756"/>
                      <wps:cNvCnPr/>
                      <wps:spPr bwMode="auto">
                        <a:xfrm flipV="1">
                          <a:off x="2552"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4" name="Line 757"/>
                      <wps:cNvCnPr/>
                      <wps:spPr bwMode="auto">
                        <a:xfrm flipV="1">
                          <a:off x="3119"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5" name="Line 758"/>
                      <wps:cNvCnPr/>
                      <wps:spPr bwMode="auto">
                        <a:xfrm flipV="1">
                          <a:off x="3686"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6" name="Line 759"/>
                      <wps:cNvCnPr/>
                      <wps:spPr bwMode="auto">
                        <a:xfrm flipV="1">
                          <a:off x="4536"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7" name="Line 760"/>
                      <wps:cNvCnPr/>
                      <wps:spPr bwMode="auto">
                        <a:xfrm flipV="1">
                          <a:off x="5103"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8" name="Line 761"/>
                      <wps:cNvCnPr/>
                      <wps:spPr bwMode="auto">
                        <a:xfrm flipV="1">
                          <a:off x="10773"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9" name="Line 762"/>
                      <wps:cNvCnPr/>
                      <wps:spPr bwMode="auto">
                        <a:xfrm>
                          <a:off x="10773" y="15814"/>
                          <a:ext cx="567"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778" o:spid="_x0000_s1026" style="position:absolute;margin-left:70.9pt;margin-top:770.55pt;width:496.1pt;height:42.5pt;z-index:-251633152;mso-position-horizontal-relative:page;mso-position-vertical-relative:page" coordorigin="1418,15417" coordsize="992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">
              <v:line id="Line 752" o:spid="_x0000_s1027" style="position:absolute;visibility:visible;mso-wrap-style:square" from="1418,15417" to="11339,15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yO7MQAAADcAAAADwAAAGRycy9kb3ducmV2LnhtbESP0WrCQBRE34X+w3ILfTObWIg1upEi&#10;CoVC0dQPuGavSeju3ZDdmvTvu4WCj8PMnGE228kacaPBd44VZEkKgrh2uuNGwfnzMH8B4QOyRuOY&#10;FPyQh235MNtgod3IJ7pVoRERwr5ABW0IfSGlr1uy6BPXE0fv6gaLIcqhkXrAMcKtkYs0zaXFjuNC&#10;iz3tWqq/qm+rYDxWh+nj3Wl7dru8M3l2ed4bpZ4ep9c1iEBTuIf/229awXK5gr8z8QjI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LI7sxAAAANwAAAAPAAAAAAAAAAAA&#10;AAAAAKECAABkcnMvZG93bnJldi54bWxQSwUGAAAAAAQABAD5AAAAkgMAAAAA&#10;" strokeweight="1.25pt"/>
              <v:line id="Line 753" o:spid="_x0000_s1028" style="position:absolute;visibility:visible;mso-wrap-style:square" from="1418,15700" to="5103,1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fhKsEAAADcAAAADwAAAGRycy9kb3ducmV2LnhtbERPTYvCMBC9C/sfwix409RFtFSjuC6C&#10;4GGpevE2NGNbbSYlyWr115vDgsfH+54vO9OIGzlfW1YwGiYgiAuray4VHA+bQQrCB2SNjWVS8CAP&#10;y8VHb46ZtnfO6bYPpYgh7DNUUIXQZlL6oiKDfmhb4sidrTMYInSl1A7vMdw08itJJtJgzbGhwpbW&#10;FRXX/Z9RkB5a//NYnzb2112e+W6c0xi/lep/dqsZiEBdeIv/3VutYJrG+fFMPAJ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h+EqwQAAANwAAAAPAAAAAAAAAAAAAAAA&#10;AKECAABkcnMvZG93bnJldi54bWxQSwUGAAAAAAQABAD5AAAAjwMAAAAA&#10;" strokeweight=".5pt"/>
              <v:line id="Line 754" o:spid="_x0000_s1029" style="position:absolute;visibility:visible;mso-wrap-style:square" from="1418,15984" to="5103,15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yzcQAAADcAAAADwAAAGRycy9kb3ducmV2LnhtbESP0WrCQBRE34X+w3ILfdNNWogSXYOE&#10;CoVC0dQPuM1ek+Du3ZDdmvTvu4Lg4zAzZ5hNMVkjrjT4zrGCdJGAIK6d7rhRcPrez1cgfEDWaByT&#10;gj/yUGyfZhvMtRv5SNcqNCJC2OeooA2hz6X0dUsW/cL1xNE7u8FiiHJopB5wjHBr5GuSZNJix3Gh&#10;xZ7KlupL9WsVjIdqP319Om1Prsw6k6U/b+9GqZfnabcGEWgKj/C9/aEVLFcp3M7EIy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j/LNxAAAANwAAAAPAAAAAAAAAAAA&#10;AAAAAKECAABkcnMvZG93bnJldi54bWxQSwUGAAAAAAQABAD5AAAAkgMAAAAA&#10;" strokeweight="1.25pt"/>
              <v:line id="Line 755" o:spid="_x0000_s1030" style="position:absolute;flip:y;visibility:visible;mso-wrap-style:square" from="1985,15417" to="1985,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umn8UAAADcAAAADwAAAGRycy9kb3ducmV2LnhtbESPQWvCQBSE70L/w/IK3nRTDzWmrlKF&#10;QkE9VAV7fM2+JsHs25B9NfHfu0LB4zAz3zDzZe9qdaE2VJ4NvIwTUMS5txUXBo6Hj1EKKgiyxdoz&#10;GbhSgOXiaTDHzPqOv+iyl0JFCIcMDZQiTaZ1yEtyGMa+IY7er28dSpRtoW2LXYS7Wk+S5FU7rDgu&#10;lNjQuqT8vP9zBoK98s8p3Z661fH7LNV0J/1mZszwuX9/AyXUyyP83/60BqbpBO5n4hH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umn8UAAADcAAAADwAAAAAAAAAA&#10;AAAAAAChAgAAZHJzL2Rvd25yZXYueG1sUEsFBgAAAAAEAAQA+QAAAJMDAAAAAA==&#10;" strokeweight="1.25pt"/>
              <v:line id="Line 756" o:spid="_x0000_s1031" style="position:absolute;flip:y;visibility:visible;mso-wrap-style:square" from="2552,15417" to="2552,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cDBMUAAADcAAAADwAAAGRycy9kb3ducmV2LnhtbESPX2vCQBDE3wt+h2OFvtWLFWqaeooW&#10;hELtg3/APm5zaxLM7YXc1sRv3xMKPg4z8xtmtuhdrS7UhsqzgfEoAUWce1txYeCwXz+loIIgW6w9&#10;k4ErBVjMBw8zzKzveEuXnRQqQjhkaKAUaTKtQ16SwzDyDXH0Tr51KFG2hbYtdhHuav2cJC/aYcVx&#10;ocSG3kvKz7tfZyDYK/8c082xWx2+z1JNv6T/fDXmcdgv30AJ9XIP/7c/rIFpOoHbmXgE9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cDBMUAAADcAAAADwAAAAAAAAAA&#10;AAAAAAChAgAAZHJzL2Rvd25yZXYueG1sUEsFBgAAAAAEAAQA+QAAAJMDAAAAAA==&#10;" strokeweight="1.25pt"/>
              <v:line id="Line 757" o:spid="_x0000_s1032" style="position:absolute;flip:y;visibility:visible;mso-wrap-style:square" from="3119,15417" to="3119,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6bcMUAAADcAAAADwAAAGRycy9kb3ducmV2LnhtbESPX2vCQBDE3wt+h2OFvtWLRWqaeooW&#10;hELtg3/APm5zaxLM7YXc1sRv3xMKPg4z8xtmtuhdrS7UhsqzgfEoAUWce1txYeCwXz+loIIgW6w9&#10;k4ErBVjMBw8zzKzveEuXnRQqQjhkaKAUaTKtQ16SwzDyDXH0Tr51KFG2hbYtdhHuav2cJC/aYcVx&#10;ocSG3kvKz7tfZyDYK/8c082xWx2+z1JNv6T/fDXmcdgv30AJ9XIP/7c/rIFpOoHbmXgE9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w6bcMUAAADcAAAADwAAAAAAAAAA&#10;AAAAAAChAgAAZHJzL2Rvd25yZXYueG1sUEsFBgAAAAAEAAQA+QAAAJMDAAAAAA==&#10;" strokeweight="1.25pt"/>
              <v:line id="Line 758" o:spid="_x0000_s1033" style="position:absolute;flip:y;visibility:visible;mso-wrap-style:square" from="3686,15417" to="3686,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I+68UAAADcAAAADwAAAGRycy9kb3ducmV2LnhtbESPX2vCQBDE3wt+h2OFvtWLBWuaeooW&#10;hELtg3/APm5zaxLM7YXc1sRv3xMKPg4z8xtmtuhdrS7UhsqzgfEoAUWce1txYeCwXz+loIIgW6w9&#10;k4ErBVjMBw8zzKzveEuXnRQqQjhkaKAUaTKtQ16SwzDyDXH0Tr51KFG2hbYtdhHuav2cJC/aYcVx&#10;ocSG3kvKz7tfZyDYK/8c082xWx2+z1JNv6T/fDXmcdgv30AJ9XIP/7c/rIFpOoHbmXgE9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EI+68UAAADcAAAADwAAAAAAAAAA&#10;AAAAAAChAgAAZHJzL2Rvd25yZXYueG1sUEsFBgAAAAAEAAQA+QAAAJMDAAAAAA==&#10;" strokeweight="1.25pt"/>
              <v:line id="Line 759" o:spid="_x0000_s1034" style="position:absolute;flip:y;visibility:visible;mso-wrap-style:square" from="4536,15417" to="4536,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CgnMUAAADcAAAADwAAAGRycy9kb3ducmV2LnhtbESPQWvCQBSE70L/w/IKvemmHjSNrlIF&#10;oVB7qBX0+Mw+k2D2bci+mvjv3ULB4zAz3zDzZe9qdaU2VJ4NvI4SUMS5txUXBvY/m2EKKgiyxdoz&#10;GbhRgOXiaTDHzPqOv+m6k0JFCIcMDZQiTaZ1yEtyGEa+IY7e2bcOJcq20LbFLsJdrcdJMtEOK44L&#10;JTa0Lim/7H6dgWBvfDqk20O32h8vUk2/pP98M+bluX+fgRLq5RH+b39YA9N0An9n4hH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JCgnMUAAADcAAAADwAAAAAAAAAA&#10;AAAAAAChAgAAZHJzL2Rvd25yZXYueG1sUEsFBgAAAAAEAAQA+QAAAJMDAAAAAA==&#10;" strokeweight="1.25pt"/>
              <v:line id="Line 760" o:spid="_x0000_s1035" style="position:absolute;flip:y;visibility:visible;mso-wrap-style:square" from="5103,15417" to="5103,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wFB8UAAADcAAAADwAAAGRycy9kb3ducmV2LnhtbESPQWvCQBSE7wX/w/KE3upGDyamrlKF&#10;glB7qBX0+Jp9TYLZtyH7auK/dwuFHoeZ+YZZrgfXqCt1ofZsYDpJQBEX3tZcGjh+vj5loIIgW2w8&#10;k4EbBVivRg9LzK3v+YOuBylVhHDI0UAl0uZah6Iih2HiW+LoffvOoUTZldp22Ee4a/QsSebaYc1x&#10;ocKWthUVl8OPMxDsjb9O2f7Ub47ni9TpuwxvC2Mex8PLMyihQf7Df+2dNZBmKfyeiUdAr+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wFB8UAAADcAAAADwAAAAAAAAAA&#10;AAAAAAChAgAAZHJzL2Rvd25yZXYueG1sUEsFBgAAAAAEAAQA+QAAAJMDAAAAAA==&#10;" strokeweight="1.25pt"/>
              <v:line id="Line 761" o:spid="_x0000_s1036" style="position:absolute;flip:y;visibility:visible;mso-wrap-style:square" from="10773,15417" to="10773,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RdcEAAADcAAAADwAAAGRycy9kb3ducmV2LnhtbERPTWvCQBC9F/wPywi91Y09aIyuogVB&#10;aHuoCnocs2MSzM6G7Gjiv+8eCj0+3vdi1btaPagNlWcD41ECijj3tuLCwPGwfUtBBUG2WHsmA08K&#10;sFoOXhaYWd/xDz32UqgYwiFDA6VIk2kd8pIchpFviCN39a1DibAttG2xi+Gu1u9JMtEOK44NJTb0&#10;UVJ+29+dgWCffDmlX6duczzfpJp+S/85M+Z12K/noIR6+Rf/uXfWwDSNa+OZeAT0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Q5F1wQAAANwAAAAPAAAAAAAAAAAAAAAA&#10;AKECAABkcnMvZG93bnJldi54bWxQSwUGAAAAAAQABAD5AAAAjwMAAAAA&#10;" strokeweight="1.25pt"/>
              <v:line id="Line 762" o:spid="_x0000_s1037" style="position:absolute;visibility:visible;mso-wrap-style:square" from="10773,15814" to="11340,1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y8QAAADcAAAADwAAAGRycy9kb3ducmV2LnhtbESP0WrCQBRE34X+w3ILfdONLcQ0ukqR&#10;CgVBNPUDrtlrEty9G7Jbk/69Kwg+DjNzhlmsBmvElTrfOFYwnSQgiEunG64UHH834wyED8gajWNS&#10;8E8eVsuX0QJz7Xo+0LUIlYgQ9jkqqENocyl9WZNFP3EtcfTOrrMYouwqqTvsI9wa+Z4kqbTYcFyo&#10;saV1TeWl+LMK+n2xGXZbp+3RrdPGpNPTx7dR6u11+JqDCDSEZ/jR/tEKZtkn3M/E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f7LxAAAANwAAAAPAAAAAAAAAAAA&#10;AAAAAKECAABkcnMvZG93bnJldi54bWxQSwUGAAAAAAQABAD5AAAAkgMAAAAA&#10;" strokeweight="1.25pt"/>
              <w10:wrap anchorx="page" anchory="page"/>
            </v:group>
          </w:pict>
        </mc:Fallback>
      </mc:AlternateContent>
    </w:r>
    <w:r w:rsidRPr="00055A16">
      <w:rPr>
        <w:noProof/>
        <w:sz w:val="16"/>
        <w:szCs w:val="16"/>
      </w:rPr>
      <w:tab/>
    </w:r>
    <w:r w:rsidRPr="00055A16">
      <w:rPr>
        <w:noProof/>
      </w:rPr>
      <w:t>Формат А4</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567" w:vertAnchor="page" w:horzAnchor="page" w:tblpX="1424" w:tblpY="14000"/>
      <w:tblW w:w="9923" w:type="dxa"/>
      <w:tblLayout w:type="fixed"/>
      <w:tblCellMar>
        <w:left w:w="0" w:type="dxa"/>
        <w:right w:w="0" w:type="dxa"/>
      </w:tblCellMar>
      <w:tblLook w:val="04A0" w:firstRow="1" w:lastRow="0" w:firstColumn="1" w:lastColumn="0" w:noHBand="0" w:noVBand="1"/>
    </w:tblPr>
    <w:tblGrid>
      <w:gridCol w:w="566"/>
      <w:gridCol w:w="567"/>
      <w:gridCol w:w="567"/>
      <w:gridCol w:w="567"/>
      <w:gridCol w:w="851"/>
      <w:gridCol w:w="567"/>
      <w:gridCol w:w="3402"/>
      <w:gridCol w:w="851"/>
      <w:gridCol w:w="851"/>
      <w:gridCol w:w="1134"/>
    </w:tblGrid>
    <w:tr w:rsidR="009A0215" w:rsidRPr="003F379C" w14:paraId="318A19F8" w14:textId="77777777" w:rsidTr="008F66FD">
      <w:trPr>
        <w:cantSplit/>
        <w:trHeight w:hRule="exact" w:val="284"/>
      </w:trPr>
      <w:tc>
        <w:tcPr>
          <w:tcW w:w="566" w:type="dxa"/>
          <w:vAlign w:val="center"/>
        </w:tcPr>
        <w:p w14:paraId="4AC67E30" w14:textId="77777777" w:rsidR="009A0215" w:rsidRPr="00775963" w:rsidRDefault="009A0215" w:rsidP="008F66FD">
          <w:pPr>
            <w:pStyle w:val="af3"/>
            <w:jc w:val="center"/>
            <w:rPr>
              <w:noProof/>
              <w:sz w:val="16"/>
              <w:szCs w:val="16"/>
            </w:rPr>
          </w:pPr>
        </w:p>
      </w:tc>
      <w:tc>
        <w:tcPr>
          <w:tcW w:w="567" w:type="dxa"/>
          <w:vAlign w:val="center"/>
        </w:tcPr>
        <w:p w14:paraId="3BE3CA62" w14:textId="77777777" w:rsidR="009A0215" w:rsidRPr="00775963" w:rsidRDefault="009A0215" w:rsidP="008F66FD">
          <w:pPr>
            <w:pStyle w:val="af3"/>
            <w:jc w:val="center"/>
            <w:rPr>
              <w:noProof/>
              <w:sz w:val="16"/>
              <w:szCs w:val="16"/>
            </w:rPr>
          </w:pPr>
        </w:p>
      </w:tc>
      <w:tc>
        <w:tcPr>
          <w:tcW w:w="567" w:type="dxa"/>
          <w:vAlign w:val="center"/>
        </w:tcPr>
        <w:p w14:paraId="2CD7EE5D" w14:textId="77777777" w:rsidR="009A0215" w:rsidRPr="00775963" w:rsidRDefault="009A0215" w:rsidP="008F66FD">
          <w:pPr>
            <w:pStyle w:val="af3"/>
            <w:jc w:val="center"/>
            <w:rPr>
              <w:noProof/>
              <w:sz w:val="16"/>
              <w:szCs w:val="16"/>
            </w:rPr>
          </w:pPr>
        </w:p>
      </w:tc>
      <w:tc>
        <w:tcPr>
          <w:tcW w:w="567" w:type="dxa"/>
          <w:vAlign w:val="center"/>
        </w:tcPr>
        <w:p w14:paraId="72E03AAD" w14:textId="77777777" w:rsidR="009A0215" w:rsidRPr="00775963" w:rsidRDefault="009A0215" w:rsidP="008F66FD">
          <w:pPr>
            <w:pStyle w:val="af3"/>
            <w:jc w:val="center"/>
            <w:rPr>
              <w:noProof/>
              <w:sz w:val="16"/>
              <w:szCs w:val="16"/>
            </w:rPr>
          </w:pPr>
        </w:p>
      </w:tc>
      <w:tc>
        <w:tcPr>
          <w:tcW w:w="851" w:type="dxa"/>
          <w:vAlign w:val="center"/>
        </w:tcPr>
        <w:p w14:paraId="1F37F756" w14:textId="77777777" w:rsidR="009A0215" w:rsidRPr="00775963" w:rsidRDefault="009A0215" w:rsidP="008F66FD">
          <w:pPr>
            <w:pStyle w:val="af3"/>
            <w:jc w:val="center"/>
            <w:rPr>
              <w:noProof/>
              <w:sz w:val="16"/>
              <w:szCs w:val="16"/>
            </w:rPr>
          </w:pPr>
        </w:p>
      </w:tc>
      <w:tc>
        <w:tcPr>
          <w:tcW w:w="567" w:type="dxa"/>
          <w:vAlign w:val="center"/>
        </w:tcPr>
        <w:p w14:paraId="411854B7" w14:textId="77777777" w:rsidR="009A0215" w:rsidRPr="003A4CA2" w:rsidRDefault="009A0215" w:rsidP="008F66FD">
          <w:pPr>
            <w:pStyle w:val="af3"/>
            <w:jc w:val="center"/>
            <w:rPr>
              <w:noProof/>
              <w:sz w:val="14"/>
            </w:rPr>
          </w:pPr>
        </w:p>
      </w:tc>
      <w:tc>
        <w:tcPr>
          <w:tcW w:w="6238" w:type="dxa"/>
          <w:gridSpan w:val="4"/>
          <w:vMerge w:val="restart"/>
          <w:vAlign w:val="center"/>
        </w:tcPr>
        <w:p w14:paraId="5D76CC57" w14:textId="77777777" w:rsidR="009A0215" w:rsidRPr="003F379C" w:rsidRDefault="009A0215" w:rsidP="008F66FD">
          <w:pPr>
            <w:pStyle w:val="af3"/>
            <w:jc w:val="center"/>
            <w:rPr>
              <w:noProof/>
              <w:sz w:val="22"/>
            </w:rPr>
          </w:pPr>
          <w:r w:rsidRPr="003F379C">
            <w:rPr>
              <w:noProof/>
              <w:sz w:val="22"/>
            </w:rPr>
            <w:fldChar w:fldCharType="begin"/>
          </w:r>
          <w:r w:rsidRPr="003F379C">
            <w:rPr>
              <w:noProof/>
              <w:sz w:val="22"/>
            </w:rPr>
            <w:instrText xml:space="preserve"> DOCPROPERTY  ШифрДокумента  \* MERGEFORMAT </w:instrText>
          </w:r>
          <w:r w:rsidRPr="003F379C">
            <w:rPr>
              <w:noProof/>
              <w:sz w:val="22"/>
            </w:rPr>
            <w:fldChar w:fldCharType="separate"/>
          </w:r>
          <w:r w:rsidR="0017121E" w:rsidRPr="0017121E">
            <w:rPr>
              <w:noProof/>
              <w:sz w:val="22"/>
              <w:lang w:val="en-US"/>
            </w:rPr>
            <w:t>1750616</w:t>
          </w:r>
          <w:r w:rsidR="0017121E">
            <w:rPr>
              <w:noProof/>
              <w:sz w:val="22"/>
            </w:rPr>
            <w:t>/0357Д-01-ПП-700000</w:t>
          </w:r>
          <w:r w:rsidRPr="003F379C">
            <w:rPr>
              <w:noProof/>
              <w:sz w:val="22"/>
            </w:rPr>
            <w:fldChar w:fldCharType="end"/>
          </w:r>
          <w:r w:rsidRPr="003F379C">
            <w:rPr>
              <w:noProof/>
              <w:sz w:val="22"/>
            </w:rPr>
            <w:t>-</w:t>
          </w:r>
          <w:r w:rsidRPr="003F379C">
            <w:rPr>
              <w:noProof/>
              <w:sz w:val="22"/>
            </w:rPr>
            <w:fldChar w:fldCharType="begin"/>
          </w:r>
          <w:r w:rsidRPr="003F379C">
            <w:rPr>
              <w:noProof/>
              <w:sz w:val="22"/>
            </w:rPr>
            <w:instrText xml:space="preserve"> DOCPROPERTY  КодДисциплины  \* MERGEFORMAT </w:instrText>
          </w:r>
          <w:r w:rsidRPr="003F379C">
            <w:rPr>
              <w:noProof/>
              <w:sz w:val="22"/>
            </w:rPr>
            <w:fldChar w:fldCharType="separate"/>
          </w:r>
          <w:r w:rsidR="0017121E">
            <w:rPr>
              <w:noProof/>
              <w:sz w:val="22"/>
            </w:rPr>
            <w:t>ОВОС1</w:t>
          </w:r>
          <w:r w:rsidRPr="003F379C">
            <w:rPr>
              <w:noProof/>
              <w:sz w:val="22"/>
            </w:rPr>
            <w:fldChar w:fldCharType="end"/>
          </w:r>
        </w:p>
      </w:tc>
    </w:tr>
    <w:tr w:rsidR="009A0215" w:rsidRPr="003F379C" w14:paraId="52745F8D" w14:textId="77777777" w:rsidTr="008F66FD">
      <w:trPr>
        <w:cantSplit/>
        <w:trHeight w:hRule="exact" w:val="284"/>
      </w:trPr>
      <w:tc>
        <w:tcPr>
          <w:tcW w:w="566" w:type="dxa"/>
          <w:vAlign w:val="center"/>
        </w:tcPr>
        <w:p w14:paraId="1A131C4F" w14:textId="77777777" w:rsidR="009A0215" w:rsidRPr="00775963" w:rsidRDefault="009A0215" w:rsidP="008F66FD">
          <w:pPr>
            <w:pStyle w:val="af3"/>
            <w:jc w:val="center"/>
            <w:rPr>
              <w:noProof/>
              <w:sz w:val="16"/>
              <w:szCs w:val="16"/>
            </w:rPr>
          </w:pPr>
        </w:p>
      </w:tc>
      <w:tc>
        <w:tcPr>
          <w:tcW w:w="567" w:type="dxa"/>
          <w:vAlign w:val="center"/>
        </w:tcPr>
        <w:p w14:paraId="6A31B4AD" w14:textId="77777777" w:rsidR="009A0215" w:rsidRPr="00775963" w:rsidRDefault="009A0215" w:rsidP="008F66FD">
          <w:pPr>
            <w:pStyle w:val="af3"/>
            <w:jc w:val="center"/>
            <w:rPr>
              <w:noProof/>
              <w:sz w:val="16"/>
              <w:szCs w:val="16"/>
            </w:rPr>
          </w:pPr>
        </w:p>
      </w:tc>
      <w:tc>
        <w:tcPr>
          <w:tcW w:w="567" w:type="dxa"/>
          <w:vAlign w:val="center"/>
        </w:tcPr>
        <w:p w14:paraId="0FED309C" w14:textId="77777777" w:rsidR="009A0215" w:rsidRPr="00775963" w:rsidRDefault="009A0215" w:rsidP="008F66FD">
          <w:pPr>
            <w:pStyle w:val="af3"/>
            <w:jc w:val="center"/>
            <w:rPr>
              <w:noProof/>
              <w:sz w:val="16"/>
              <w:szCs w:val="16"/>
            </w:rPr>
          </w:pPr>
        </w:p>
      </w:tc>
      <w:tc>
        <w:tcPr>
          <w:tcW w:w="567" w:type="dxa"/>
          <w:vAlign w:val="center"/>
        </w:tcPr>
        <w:p w14:paraId="196E8965" w14:textId="77777777" w:rsidR="009A0215" w:rsidRPr="00775963" w:rsidRDefault="009A0215" w:rsidP="008F66FD">
          <w:pPr>
            <w:pStyle w:val="af3"/>
            <w:jc w:val="center"/>
            <w:rPr>
              <w:noProof/>
              <w:sz w:val="16"/>
              <w:szCs w:val="16"/>
            </w:rPr>
          </w:pPr>
        </w:p>
      </w:tc>
      <w:tc>
        <w:tcPr>
          <w:tcW w:w="851" w:type="dxa"/>
          <w:vAlign w:val="center"/>
        </w:tcPr>
        <w:p w14:paraId="4099AE6D" w14:textId="77777777" w:rsidR="009A0215" w:rsidRPr="00775963" w:rsidRDefault="009A0215" w:rsidP="008F66FD">
          <w:pPr>
            <w:pStyle w:val="af3"/>
            <w:jc w:val="center"/>
            <w:rPr>
              <w:noProof/>
              <w:sz w:val="16"/>
              <w:szCs w:val="16"/>
            </w:rPr>
          </w:pPr>
        </w:p>
      </w:tc>
      <w:tc>
        <w:tcPr>
          <w:tcW w:w="567" w:type="dxa"/>
          <w:vAlign w:val="center"/>
        </w:tcPr>
        <w:p w14:paraId="62C5510E" w14:textId="77777777" w:rsidR="009A0215" w:rsidRPr="003A4CA2" w:rsidRDefault="009A0215" w:rsidP="008F66FD">
          <w:pPr>
            <w:pStyle w:val="af3"/>
            <w:jc w:val="center"/>
            <w:rPr>
              <w:noProof/>
              <w:sz w:val="14"/>
            </w:rPr>
          </w:pPr>
        </w:p>
      </w:tc>
      <w:tc>
        <w:tcPr>
          <w:tcW w:w="6238" w:type="dxa"/>
          <w:gridSpan w:val="4"/>
          <w:vMerge/>
          <w:vAlign w:val="center"/>
        </w:tcPr>
        <w:p w14:paraId="46C36E89" w14:textId="77777777" w:rsidR="009A0215" w:rsidRPr="003F379C" w:rsidRDefault="009A0215" w:rsidP="008F66FD">
          <w:pPr>
            <w:pStyle w:val="af3"/>
            <w:jc w:val="center"/>
            <w:rPr>
              <w:noProof/>
              <w:szCs w:val="24"/>
            </w:rPr>
          </w:pPr>
        </w:p>
      </w:tc>
    </w:tr>
    <w:tr w:rsidR="009A0215" w:rsidRPr="003F379C" w14:paraId="62D4A41A" w14:textId="77777777" w:rsidTr="008F66FD">
      <w:trPr>
        <w:cantSplit/>
        <w:trHeight w:hRule="exact" w:val="284"/>
      </w:trPr>
      <w:tc>
        <w:tcPr>
          <w:tcW w:w="566" w:type="dxa"/>
          <w:vAlign w:val="center"/>
        </w:tcPr>
        <w:p w14:paraId="55827FA2" w14:textId="77777777" w:rsidR="009A0215" w:rsidRPr="00D73CFB" w:rsidRDefault="009A0215" w:rsidP="008F66FD">
          <w:pPr>
            <w:pStyle w:val="af3"/>
            <w:jc w:val="center"/>
            <w:rPr>
              <w:noProof/>
              <w:sz w:val="16"/>
              <w:szCs w:val="16"/>
            </w:rPr>
          </w:pPr>
          <w:r w:rsidRPr="00D73CFB">
            <w:rPr>
              <w:noProof/>
              <w:sz w:val="16"/>
              <w:szCs w:val="16"/>
            </w:rPr>
            <w:t>Изм.</w:t>
          </w:r>
        </w:p>
      </w:tc>
      <w:tc>
        <w:tcPr>
          <w:tcW w:w="567" w:type="dxa"/>
          <w:vAlign w:val="center"/>
        </w:tcPr>
        <w:p w14:paraId="0A675AC6" w14:textId="77777777" w:rsidR="009A0215" w:rsidRPr="00D73CFB" w:rsidRDefault="009A0215" w:rsidP="008F66FD">
          <w:pPr>
            <w:pStyle w:val="af3"/>
            <w:jc w:val="center"/>
            <w:rPr>
              <w:rFonts w:cs="Arial"/>
              <w:noProof/>
              <w:sz w:val="16"/>
              <w:szCs w:val="16"/>
            </w:rPr>
          </w:pPr>
          <w:r w:rsidRPr="00D73CFB">
            <w:rPr>
              <w:rFonts w:cs="Arial"/>
              <w:noProof/>
              <w:sz w:val="16"/>
              <w:szCs w:val="16"/>
            </w:rPr>
            <w:t>Кол.уч.</w:t>
          </w:r>
        </w:p>
      </w:tc>
      <w:tc>
        <w:tcPr>
          <w:tcW w:w="567" w:type="dxa"/>
          <w:vAlign w:val="center"/>
        </w:tcPr>
        <w:p w14:paraId="3A120724" w14:textId="77777777" w:rsidR="009A0215" w:rsidRPr="00D73CFB" w:rsidRDefault="009A0215" w:rsidP="008F66FD">
          <w:pPr>
            <w:pStyle w:val="af3"/>
            <w:jc w:val="center"/>
            <w:rPr>
              <w:noProof/>
              <w:sz w:val="16"/>
              <w:szCs w:val="16"/>
            </w:rPr>
          </w:pPr>
          <w:r w:rsidRPr="00D73CFB">
            <w:rPr>
              <w:noProof/>
              <w:sz w:val="16"/>
              <w:szCs w:val="16"/>
            </w:rPr>
            <w:t>Лист</w:t>
          </w:r>
        </w:p>
      </w:tc>
      <w:tc>
        <w:tcPr>
          <w:tcW w:w="567" w:type="dxa"/>
          <w:vAlign w:val="center"/>
        </w:tcPr>
        <w:p w14:paraId="60A8C62B" w14:textId="77777777" w:rsidR="009A0215" w:rsidRPr="00D73CFB" w:rsidRDefault="009A0215" w:rsidP="008F66FD">
          <w:pPr>
            <w:pStyle w:val="af3"/>
            <w:jc w:val="center"/>
            <w:rPr>
              <w:rFonts w:cs="Arial"/>
              <w:noProof/>
              <w:sz w:val="16"/>
              <w:szCs w:val="16"/>
            </w:rPr>
          </w:pPr>
          <w:r w:rsidRPr="00D73CFB">
            <w:rPr>
              <w:rFonts w:cs="Arial"/>
              <w:noProof/>
              <w:sz w:val="16"/>
              <w:szCs w:val="16"/>
            </w:rPr>
            <w:t>№</w:t>
          </w:r>
          <w:r w:rsidRPr="00D73CFB">
            <w:rPr>
              <w:rFonts w:cs="Arial"/>
              <w:noProof/>
              <w:sz w:val="16"/>
              <w:szCs w:val="16"/>
              <w:lang w:val="en-US"/>
            </w:rPr>
            <w:t xml:space="preserve"> </w:t>
          </w:r>
          <w:r w:rsidRPr="00D73CFB">
            <w:rPr>
              <w:rFonts w:cs="Arial"/>
              <w:noProof/>
              <w:sz w:val="16"/>
              <w:szCs w:val="16"/>
            </w:rPr>
            <w:t>док.</w:t>
          </w:r>
        </w:p>
      </w:tc>
      <w:tc>
        <w:tcPr>
          <w:tcW w:w="851" w:type="dxa"/>
          <w:vAlign w:val="center"/>
        </w:tcPr>
        <w:p w14:paraId="45C75482" w14:textId="77777777" w:rsidR="009A0215" w:rsidRPr="00D73CFB" w:rsidRDefault="009A0215" w:rsidP="008F66FD">
          <w:pPr>
            <w:pStyle w:val="af3"/>
            <w:jc w:val="center"/>
            <w:rPr>
              <w:noProof/>
              <w:sz w:val="16"/>
              <w:szCs w:val="16"/>
            </w:rPr>
          </w:pPr>
          <w:r w:rsidRPr="00D73CFB">
            <w:rPr>
              <w:noProof/>
              <w:sz w:val="16"/>
              <w:szCs w:val="16"/>
            </w:rPr>
            <w:t>Подп.</w:t>
          </w:r>
        </w:p>
      </w:tc>
      <w:tc>
        <w:tcPr>
          <w:tcW w:w="567" w:type="dxa"/>
          <w:vAlign w:val="center"/>
        </w:tcPr>
        <w:p w14:paraId="0B01E6DB" w14:textId="77777777" w:rsidR="009A0215" w:rsidRPr="00D73CFB" w:rsidRDefault="009A0215" w:rsidP="008F66FD">
          <w:pPr>
            <w:pStyle w:val="af3"/>
            <w:jc w:val="center"/>
            <w:rPr>
              <w:noProof/>
              <w:sz w:val="16"/>
              <w:szCs w:val="16"/>
            </w:rPr>
          </w:pPr>
          <w:r w:rsidRPr="00D73CFB">
            <w:rPr>
              <w:noProof/>
              <w:sz w:val="16"/>
              <w:szCs w:val="16"/>
            </w:rPr>
            <w:t>Дата</w:t>
          </w:r>
        </w:p>
      </w:tc>
      <w:tc>
        <w:tcPr>
          <w:tcW w:w="6238" w:type="dxa"/>
          <w:gridSpan w:val="4"/>
          <w:vMerge/>
          <w:vAlign w:val="center"/>
        </w:tcPr>
        <w:p w14:paraId="63021B0D" w14:textId="77777777" w:rsidR="009A0215" w:rsidRPr="003F379C" w:rsidRDefault="009A0215" w:rsidP="008F66FD">
          <w:pPr>
            <w:pStyle w:val="af3"/>
            <w:jc w:val="center"/>
            <w:rPr>
              <w:noProof/>
              <w:szCs w:val="24"/>
            </w:rPr>
          </w:pPr>
        </w:p>
      </w:tc>
    </w:tr>
    <w:tr w:rsidR="009A0215" w:rsidRPr="003F379C" w14:paraId="0F5CD830" w14:textId="77777777" w:rsidTr="008F66FD">
      <w:trPr>
        <w:cantSplit/>
        <w:trHeight w:hRule="exact" w:val="284"/>
      </w:trPr>
      <w:tc>
        <w:tcPr>
          <w:tcW w:w="1133" w:type="dxa"/>
          <w:gridSpan w:val="2"/>
          <w:noWrap/>
          <w:tcMar>
            <w:left w:w="57" w:type="dxa"/>
          </w:tcMar>
          <w:vAlign w:val="center"/>
        </w:tcPr>
        <w:p w14:paraId="12A8663F" w14:textId="77777777" w:rsidR="009A0215" w:rsidRPr="00D73CFB" w:rsidRDefault="009A0215" w:rsidP="008F66FD">
          <w:pPr>
            <w:pStyle w:val="af3"/>
            <w:rPr>
              <w:noProof/>
              <w:sz w:val="18"/>
              <w:szCs w:val="18"/>
            </w:rPr>
          </w:pPr>
          <w:r w:rsidRPr="00D73CFB">
            <w:rPr>
              <w:noProof/>
              <w:sz w:val="18"/>
              <w:szCs w:val="18"/>
            </w:rPr>
            <w:t>Разраб.</w:t>
          </w:r>
        </w:p>
      </w:tc>
      <w:tc>
        <w:tcPr>
          <w:tcW w:w="1134" w:type="dxa"/>
          <w:gridSpan w:val="2"/>
          <w:noWrap/>
          <w:vAlign w:val="center"/>
        </w:tcPr>
        <w:p w14:paraId="61672878" w14:textId="77777777" w:rsidR="009A0215" w:rsidRPr="00D73CFB" w:rsidRDefault="009A0215" w:rsidP="008F66FD">
          <w:pPr>
            <w:pStyle w:val="af3"/>
            <w:ind w:left="57"/>
            <w:rPr>
              <w:noProof/>
              <w:sz w:val="18"/>
              <w:szCs w:val="18"/>
            </w:rPr>
          </w:pPr>
          <w:r w:rsidRPr="00D73CFB">
            <w:rPr>
              <w:noProof/>
              <w:sz w:val="18"/>
              <w:szCs w:val="18"/>
            </w:rPr>
            <w:fldChar w:fldCharType="begin"/>
          </w:r>
          <w:r w:rsidRPr="00D73CFB">
            <w:rPr>
              <w:noProof/>
              <w:sz w:val="18"/>
              <w:szCs w:val="18"/>
            </w:rPr>
            <w:instrText xml:space="preserve"> DOCPROPERTY  Разраб  \* MERGEFORMAT </w:instrText>
          </w:r>
          <w:r w:rsidRPr="00D73CFB">
            <w:rPr>
              <w:noProof/>
              <w:sz w:val="18"/>
              <w:szCs w:val="18"/>
            </w:rPr>
            <w:fldChar w:fldCharType="separate"/>
          </w:r>
          <w:r w:rsidR="0017121E">
            <w:rPr>
              <w:noProof/>
              <w:sz w:val="18"/>
              <w:szCs w:val="18"/>
            </w:rPr>
            <w:t>Купчинская</w:t>
          </w:r>
          <w:r w:rsidRPr="00D73CFB">
            <w:rPr>
              <w:noProof/>
              <w:sz w:val="18"/>
              <w:szCs w:val="18"/>
            </w:rPr>
            <w:fldChar w:fldCharType="end"/>
          </w:r>
        </w:p>
      </w:tc>
      <w:tc>
        <w:tcPr>
          <w:tcW w:w="851" w:type="dxa"/>
          <w:noWrap/>
          <w:vAlign w:val="center"/>
        </w:tcPr>
        <w:p w14:paraId="4D887C87" w14:textId="77777777" w:rsidR="009A0215" w:rsidRPr="00775963" w:rsidRDefault="009A0215" w:rsidP="008F66FD">
          <w:pPr>
            <w:pStyle w:val="af3"/>
            <w:jc w:val="center"/>
            <w:rPr>
              <w:noProof/>
              <w:sz w:val="18"/>
              <w:szCs w:val="18"/>
            </w:rPr>
          </w:pPr>
        </w:p>
      </w:tc>
      <w:tc>
        <w:tcPr>
          <w:tcW w:w="567" w:type="dxa"/>
          <w:noWrap/>
          <w:vAlign w:val="center"/>
        </w:tcPr>
        <w:p w14:paraId="081E2754" w14:textId="77777777" w:rsidR="009A0215" w:rsidRPr="00D73CFB" w:rsidRDefault="009A0215" w:rsidP="008F66FD">
          <w:pPr>
            <w:pStyle w:val="af3"/>
            <w:jc w:val="center"/>
            <w:rPr>
              <w:noProof/>
              <w:sz w:val="14"/>
              <w:szCs w:val="14"/>
            </w:rPr>
          </w:pPr>
          <w:r w:rsidRPr="00D73CFB">
            <w:rPr>
              <w:noProof/>
              <w:sz w:val="14"/>
              <w:szCs w:val="14"/>
            </w:rPr>
            <w:fldChar w:fldCharType="begin"/>
          </w:r>
          <w:r w:rsidRPr="00D73CFB">
            <w:rPr>
              <w:noProof/>
              <w:sz w:val="14"/>
              <w:szCs w:val="14"/>
            </w:rPr>
            <w:instrText xml:space="preserve"> DOCPROPERTY  Дата  \* MERGEFORMAT </w:instrText>
          </w:r>
          <w:r w:rsidRPr="00D73CFB">
            <w:rPr>
              <w:noProof/>
              <w:sz w:val="14"/>
              <w:szCs w:val="14"/>
            </w:rPr>
            <w:fldChar w:fldCharType="separate"/>
          </w:r>
          <w:r w:rsidR="0017121E">
            <w:rPr>
              <w:noProof/>
              <w:sz w:val="14"/>
              <w:szCs w:val="14"/>
            </w:rPr>
            <w:t>28.12.17</w:t>
          </w:r>
          <w:r w:rsidRPr="00D73CFB">
            <w:rPr>
              <w:noProof/>
              <w:sz w:val="14"/>
              <w:szCs w:val="14"/>
            </w:rPr>
            <w:fldChar w:fldCharType="end"/>
          </w:r>
        </w:p>
      </w:tc>
      <w:tc>
        <w:tcPr>
          <w:tcW w:w="3402" w:type="dxa"/>
          <w:vMerge w:val="restart"/>
          <w:vAlign w:val="center"/>
        </w:tcPr>
        <w:p w14:paraId="07D784A8" w14:textId="77777777" w:rsidR="009A0215" w:rsidRPr="00061DDE" w:rsidRDefault="009A0215" w:rsidP="004C6CC0">
          <w:pPr>
            <w:pStyle w:val="af3"/>
            <w:jc w:val="center"/>
            <w:rPr>
              <w:noProof/>
            </w:rPr>
          </w:pPr>
          <w:r>
            <w:rPr>
              <w:noProof/>
              <w:sz w:val="22"/>
            </w:rPr>
            <w:fldChar w:fldCharType="begin"/>
          </w:r>
          <w:r>
            <w:rPr>
              <w:noProof/>
              <w:sz w:val="22"/>
            </w:rPr>
            <w:instrText xml:space="preserve"> DOCPROPERTY  Наим_Раздела  \* MERGEFORMAT </w:instrText>
          </w:r>
          <w:r>
            <w:rPr>
              <w:noProof/>
              <w:sz w:val="22"/>
            </w:rPr>
            <w:fldChar w:fldCharType="separate"/>
          </w:r>
          <w:r w:rsidR="0017121E">
            <w:rPr>
              <w:noProof/>
              <w:sz w:val="22"/>
            </w:rPr>
            <w:t>Оценка воздействия на окружающую среду</w:t>
          </w:r>
          <w:r>
            <w:rPr>
              <w:noProof/>
              <w:sz w:val="22"/>
            </w:rPr>
            <w:fldChar w:fldCharType="end"/>
          </w:r>
          <w:r w:rsidRPr="00F20CF6">
            <w:rPr>
              <w:noProof/>
              <w:sz w:val="22"/>
            </w:rPr>
            <w:br/>
          </w:r>
          <w:r>
            <w:rPr>
              <w:noProof/>
              <w:sz w:val="22"/>
              <w:lang w:val="en-US"/>
            </w:rPr>
            <w:fldChar w:fldCharType="begin"/>
          </w:r>
          <w:r w:rsidRPr="00476FD3">
            <w:rPr>
              <w:noProof/>
              <w:sz w:val="22"/>
            </w:rPr>
            <w:instrText xml:space="preserve"> </w:instrText>
          </w:r>
          <w:r>
            <w:rPr>
              <w:noProof/>
              <w:sz w:val="22"/>
              <w:lang w:val="en-US"/>
            </w:rPr>
            <w:instrText>DOCPROPERTY</w:instrText>
          </w:r>
          <w:r w:rsidRPr="00476FD3">
            <w:rPr>
              <w:noProof/>
              <w:sz w:val="22"/>
            </w:rPr>
            <w:instrText xml:space="preserve">  Наим_Части  \* </w:instrText>
          </w:r>
          <w:r>
            <w:rPr>
              <w:noProof/>
              <w:sz w:val="22"/>
              <w:lang w:val="en-US"/>
            </w:rPr>
            <w:instrText>MERGEFORMAT</w:instrText>
          </w:r>
          <w:r w:rsidRPr="00476FD3">
            <w:rPr>
              <w:noProof/>
              <w:sz w:val="22"/>
            </w:rPr>
            <w:instrText xml:space="preserve"> </w:instrText>
          </w:r>
          <w:r>
            <w:rPr>
              <w:noProof/>
              <w:sz w:val="22"/>
              <w:lang w:val="en-US"/>
            </w:rPr>
            <w:fldChar w:fldCharType="separate"/>
          </w:r>
          <w:r w:rsidR="0017121E" w:rsidRPr="0017121E">
            <w:rPr>
              <w:noProof/>
              <w:sz w:val="22"/>
            </w:rPr>
            <w:t>Оценка воздействия на окружающую среду</w:t>
          </w:r>
          <w:r>
            <w:rPr>
              <w:noProof/>
              <w:sz w:val="22"/>
              <w:lang w:val="en-US"/>
            </w:rPr>
            <w:fldChar w:fldCharType="end"/>
          </w:r>
        </w:p>
      </w:tc>
      <w:tc>
        <w:tcPr>
          <w:tcW w:w="851" w:type="dxa"/>
          <w:vAlign w:val="center"/>
        </w:tcPr>
        <w:p w14:paraId="7208CAEA" w14:textId="77777777" w:rsidR="009A0215" w:rsidRPr="003F379C" w:rsidRDefault="009A0215" w:rsidP="008F66FD">
          <w:pPr>
            <w:pStyle w:val="af3"/>
            <w:jc w:val="center"/>
            <w:rPr>
              <w:noProof/>
              <w:szCs w:val="24"/>
            </w:rPr>
          </w:pPr>
          <w:r w:rsidRPr="003F379C">
            <w:rPr>
              <w:noProof/>
              <w:szCs w:val="24"/>
            </w:rPr>
            <w:t>Стадия</w:t>
          </w:r>
        </w:p>
      </w:tc>
      <w:tc>
        <w:tcPr>
          <w:tcW w:w="851" w:type="dxa"/>
          <w:vAlign w:val="center"/>
        </w:tcPr>
        <w:p w14:paraId="565D6173" w14:textId="77777777" w:rsidR="009A0215" w:rsidRPr="003F379C" w:rsidRDefault="009A0215" w:rsidP="008F66FD">
          <w:pPr>
            <w:pStyle w:val="af3"/>
            <w:jc w:val="center"/>
            <w:rPr>
              <w:noProof/>
              <w:szCs w:val="24"/>
            </w:rPr>
          </w:pPr>
          <w:r w:rsidRPr="003F379C">
            <w:rPr>
              <w:noProof/>
              <w:szCs w:val="24"/>
            </w:rPr>
            <w:t>Лист</w:t>
          </w:r>
        </w:p>
      </w:tc>
      <w:tc>
        <w:tcPr>
          <w:tcW w:w="1134" w:type="dxa"/>
          <w:vAlign w:val="center"/>
        </w:tcPr>
        <w:p w14:paraId="57706EF0" w14:textId="77777777" w:rsidR="009A0215" w:rsidRPr="003F379C" w:rsidRDefault="009A0215" w:rsidP="008F66FD">
          <w:pPr>
            <w:pStyle w:val="af3"/>
            <w:jc w:val="center"/>
            <w:rPr>
              <w:noProof/>
              <w:szCs w:val="24"/>
            </w:rPr>
          </w:pPr>
          <w:r w:rsidRPr="003F379C">
            <w:rPr>
              <w:noProof/>
              <w:szCs w:val="24"/>
            </w:rPr>
            <w:t>Листов</w:t>
          </w:r>
        </w:p>
      </w:tc>
    </w:tr>
    <w:tr w:rsidR="009A0215" w:rsidRPr="003F379C" w14:paraId="3D0EE42B" w14:textId="77777777" w:rsidTr="008F66FD">
      <w:trPr>
        <w:cantSplit/>
        <w:trHeight w:hRule="exact" w:val="284"/>
      </w:trPr>
      <w:tc>
        <w:tcPr>
          <w:tcW w:w="1133" w:type="dxa"/>
          <w:gridSpan w:val="2"/>
          <w:noWrap/>
          <w:tcMar>
            <w:left w:w="57" w:type="dxa"/>
          </w:tcMar>
          <w:vAlign w:val="center"/>
        </w:tcPr>
        <w:p w14:paraId="77DE6B99" w14:textId="77777777" w:rsidR="009A0215" w:rsidRPr="00D73CFB" w:rsidRDefault="009A0215" w:rsidP="008F66FD">
          <w:pPr>
            <w:pStyle w:val="af3"/>
            <w:rPr>
              <w:noProof/>
              <w:sz w:val="18"/>
              <w:szCs w:val="18"/>
            </w:rPr>
          </w:pPr>
          <w:r w:rsidRPr="00D73CFB">
            <w:rPr>
              <w:noProof/>
              <w:sz w:val="18"/>
              <w:szCs w:val="18"/>
            </w:rPr>
            <w:t>Проверил</w:t>
          </w:r>
        </w:p>
      </w:tc>
      <w:tc>
        <w:tcPr>
          <w:tcW w:w="1134" w:type="dxa"/>
          <w:gridSpan w:val="2"/>
          <w:noWrap/>
          <w:vAlign w:val="center"/>
        </w:tcPr>
        <w:p w14:paraId="2AD2B555" w14:textId="77777777" w:rsidR="009A0215" w:rsidRPr="00C101E1" w:rsidRDefault="009A0215" w:rsidP="008F66FD">
          <w:pPr>
            <w:pStyle w:val="af3"/>
            <w:ind w:left="57"/>
            <w:rPr>
              <w:noProof/>
              <w:sz w:val="18"/>
              <w:szCs w:val="18"/>
            </w:rPr>
          </w:pPr>
          <w:r w:rsidRPr="00D73CFB">
            <w:rPr>
              <w:noProof/>
              <w:sz w:val="18"/>
              <w:szCs w:val="18"/>
            </w:rPr>
            <w:fldChar w:fldCharType="begin"/>
          </w:r>
          <w:r w:rsidRPr="00D73CFB">
            <w:rPr>
              <w:noProof/>
              <w:sz w:val="18"/>
              <w:szCs w:val="18"/>
            </w:rPr>
            <w:instrText xml:space="preserve"> DOCPROPERTY  Проверил  \* MERGEFORMAT </w:instrText>
          </w:r>
          <w:r w:rsidRPr="00D73CFB">
            <w:rPr>
              <w:noProof/>
              <w:sz w:val="18"/>
              <w:szCs w:val="18"/>
            </w:rPr>
            <w:fldChar w:fldCharType="separate"/>
          </w:r>
          <w:r w:rsidR="0017121E">
            <w:rPr>
              <w:noProof/>
              <w:sz w:val="18"/>
              <w:szCs w:val="18"/>
            </w:rPr>
            <w:t>Юсупова</w:t>
          </w:r>
          <w:r w:rsidRPr="00D73CFB">
            <w:rPr>
              <w:noProof/>
              <w:sz w:val="18"/>
              <w:szCs w:val="18"/>
            </w:rPr>
            <w:fldChar w:fldCharType="end"/>
          </w:r>
        </w:p>
      </w:tc>
      <w:tc>
        <w:tcPr>
          <w:tcW w:w="851" w:type="dxa"/>
          <w:noWrap/>
          <w:vAlign w:val="center"/>
        </w:tcPr>
        <w:p w14:paraId="7083552B" w14:textId="77777777" w:rsidR="009A0215" w:rsidRPr="00775963" w:rsidRDefault="009A0215" w:rsidP="008F66FD">
          <w:pPr>
            <w:pStyle w:val="af3"/>
            <w:jc w:val="center"/>
            <w:rPr>
              <w:noProof/>
              <w:sz w:val="18"/>
              <w:szCs w:val="18"/>
            </w:rPr>
          </w:pPr>
        </w:p>
      </w:tc>
      <w:tc>
        <w:tcPr>
          <w:tcW w:w="567" w:type="dxa"/>
          <w:noWrap/>
          <w:vAlign w:val="center"/>
        </w:tcPr>
        <w:p w14:paraId="796743E9" w14:textId="77777777" w:rsidR="009A0215" w:rsidRPr="00D73CFB" w:rsidRDefault="009A0215" w:rsidP="008F66FD">
          <w:pPr>
            <w:pStyle w:val="af3"/>
            <w:jc w:val="center"/>
            <w:rPr>
              <w:noProof/>
              <w:sz w:val="14"/>
              <w:szCs w:val="14"/>
            </w:rPr>
          </w:pPr>
          <w:r w:rsidRPr="00D73CFB">
            <w:rPr>
              <w:noProof/>
              <w:sz w:val="14"/>
              <w:szCs w:val="14"/>
            </w:rPr>
            <w:fldChar w:fldCharType="begin"/>
          </w:r>
          <w:r w:rsidRPr="00D73CFB">
            <w:rPr>
              <w:noProof/>
              <w:sz w:val="14"/>
              <w:szCs w:val="14"/>
            </w:rPr>
            <w:instrText xml:space="preserve"> DOCPROPERTY  Дата  \* MERGEFORMAT </w:instrText>
          </w:r>
          <w:r w:rsidRPr="00D73CFB">
            <w:rPr>
              <w:noProof/>
              <w:sz w:val="14"/>
              <w:szCs w:val="14"/>
            </w:rPr>
            <w:fldChar w:fldCharType="separate"/>
          </w:r>
          <w:r w:rsidR="0017121E">
            <w:rPr>
              <w:noProof/>
              <w:sz w:val="14"/>
              <w:szCs w:val="14"/>
            </w:rPr>
            <w:t>28.12.17</w:t>
          </w:r>
          <w:r w:rsidRPr="00D73CFB">
            <w:rPr>
              <w:noProof/>
              <w:sz w:val="14"/>
              <w:szCs w:val="14"/>
            </w:rPr>
            <w:fldChar w:fldCharType="end"/>
          </w:r>
        </w:p>
      </w:tc>
      <w:tc>
        <w:tcPr>
          <w:tcW w:w="3402" w:type="dxa"/>
          <w:vMerge/>
          <w:vAlign w:val="center"/>
        </w:tcPr>
        <w:p w14:paraId="09A53410" w14:textId="77777777" w:rsidR="009A0215" w:rsidRPr="003F379C" w:rsidRDefault="009A0215" w:rsidP="008F66FD">
          <w:pPr>
            <w:pStyle w:val="af3"/>
            <w:jc w:val="center"/>
            <w:rPr>
              <w:noProof/>
              <w:szCs w:val="24"/>
            </w:rPr>
          </w:pPr>
        </w:p>
      </w:tc>
      <w:tc>
        <w:tcPr>
          <w:tcW w:w="851" w:type="dxa"/>
          <w:vAlign w:val="center"/>
        </w:tcPr>
        <w:p w14:paraId="21CB0B60" w14:textId="77777777" w:rsidR="009A0215" w:rsidRPr="003F379C" w:rsidRDefault="009A0215" w:rsidP="008F66FD">
          <w:pPr>
            <w:pStyle w:val="af3"/>
            <w:jc w:val="center"/>
            <w:rPr>
              <w:noProof/>
              <w:szCs w:val="24"/>
            </w:rPr>
          </w:pPr>
          <w:r w:rsidRPr="003F379C">
            <w:rPr>
              <w:noProof/>
              <w:szCs w:val="24"/>
            </w:rPr>
            <w:t>П</w:t>
          </w:r>
        </w:p>
      </w:tc>
      <w:tc>
        <w:tcPr>
          <w:tcW w:w="851" w:type="dxa"/>
          <w:vAlign w:val="center"/>
        </w:tcPr>
        <w:p w14:paraId="0580393F" w14:textId="77777777" w:rsidR="009A0215" w:rsidRPr="003F379C" w:rsidRDefault="009A0215" w:rsidP="008F66FD">
          <w:pPr>
            <w:pStyle w:val="af3"/>
            <w:jc w:val="center"/>
            <w:rPr>
              <w:noProof/>
              <w:szCs w:val="24"/>
            </w:rPr>
          </w:pPr>
          <w:r w:rsidRPr="003F379C">
            <w:rPr>
              <w:noProof/>
              <w:szCs w:val="24"/>
              <w:lang w:val="en-US"/>
            </w:rPr>
            <w:fldChar w:fldCharType="begin"/>
          </w:r>
          <w:r w:rsidRPr="003F379C">
            <w:rPr>
              <w:noProof/>
              <w:szCs w:val="24"/>
              <w:lang w:val="en-US"/>
            </w:rPr>
            <w:instrText xml:space="preserve"> IF </w:instrText>
          </w:r>
          <w:r w:rsidRPr="003F379C">
            <w:rPr>
              <w:noProof/>
              <w:szCs w:val="24"/>
              <w:lang w:val="en-US"/>
            </w:rPr>
            <w:fldChar w:fldCharType="begin"/>
          </w:r>
          <w:r w:rsidRPr="003F379C">
            <w:rPr>
              <w:noProof/>
              <w:szCs w:val="24"/>
              <w:lang w:val="en-US"/>
            </w:rPr>
            <w:instrText xml:space="preserve"> SECTIONPAGES </w:instrText>
          </w:r>
          <w:r w:rsidRPr="003F379C">
            <w:rPr>
              <w:noProof/>
              <w:szCs w:val="24"/>
              <w:lang w:val="en-US"/>
            </w:rPr>
            <w:fldChar w:fldCharType="separate"/>
          </w:r>
          <w:r>
            <w:rPr>
              <w:noProof/>
              <w:szCs w:val="24"/>
              <w:lang w:val="en-US"/>
            </w:rPr>
            <w:instrText>27</w:instrText>
          </w:r>
          <w:r w:rsidRPr="003F379C">
            <w:rPr>
              <w:noProof/>
              <w:szCs w:val="24"/>
            </w:rPr>
            <w:fldChar w:fldCharType="end"/>
          </w:r>
          <w:r w:rsidRPr="003F379C">
            <w:rPr>
              <w:noProof/>
              <w:szCs w:val="24"/>
              <w:lang w:val="en-US"/>
            </w:rPr>
            <w:instrText xml:space="preserve"> &lt;&gt; "1" 1  \* MERGEFORMAT </w:instrText>
          </w:r>
          <w:r w:rsidRPr="003F379C">
            <w:rPr>
              <w:noProof/>
              <w:szCs w:val="24"/>
              <w:lang w:val="en-US"/>
            </w:rPr>
            <w:fldChar w:fldCharType="separate"/>
          </w:r>
          <w:r w:rsidR="0017121E" w:rsidRPr="003F379C">
            <w:rPr>
              <w:noProof/>
              <w:szCs w:val="24"/>
              <w:lang w:val="en-US"/>
            </w:rPr>
            <w:t>1</w:t>
          </w:r>
          <w:r w:rsidRPr="003F379C">
            <w:rPr>
              <w:noProof/>
              <w:szCs w:val="24"/>
            </w:rPr>
            <w:fldChar w:fldCharType="end"/>
          </w:r>
        </w:p>
      </w:tc>
      <w:tc>
        <w:tcPr>
          <w:tcW w:w="1134" w:type="dxa"/>
          <w:vAlign w:val="center"/>
        </w:tcPr>
        <w:p w14:paraId="2320D16C" w14:textId="77777777" w:rsidR="009A0215" w:rsidRPr="003F379C" w:rsidRDefault="009A0215" w:rsidP="008F66FD">
          <w:pPr>
            <w:pStyle w:val="af3"/>
            <w:jc w:val="center"/>
            <w:rPr>
              <w:noProof/>
              <w:szCs w:val="24"/>
            </w:rPr>
          </w:pPr>
          <w:r w:rsidRPr="003F379C">
            <w:rPr>
              <w:noProof/>
            </w:rPr>
            <w:fldChar w:fldCharType="begin"/>
          </w:r>
          <w:r w:rsidRPr="003F379C">
            <w:rPr>
              <w:noProof/>
            </w:rPr>
            <w:instrText xml:space="preserve"> = </w:instrText>
          </w:r>
          <w:r w:rsidRPr="003F379C">
            <w:rPr>
              <w:noProof/>
            </w:rPr>
            <w:fldChar w:fldCharType="begin"/>
          </w:r>
          <w:r w:rsidRPr="003F379C">
            <w:rPr>
              <w:noProof/>
            </w:rPr>
            <w:instrText xml:space="preserve"> NUMPAGES  </w:instrText>
          </w:r>
          <w:r w:rsidRPr="003F379C">
            <w:rPr>
              <w:noProof/>
            </w:rPr>
            <w:fldChar w:fldCharType="separate"/>
          </w:r>
          <w:r w:rsidR="0017121E">
            <w:rPr>
              <w:noProof/>
            </w:rPr>
            <w:instrText>95</w:instrText>
          </w:r>
          <w:r w:rsidRPr="003F379C">
            <w:rPr>
              <w:noProof/>
            </w:rPr>
            <w:fldChar w:fldCharType="end"/>
          </w:r>
          <w:r w:rsidRPr="003F379C">
            <w:rPr>
              <w:noProof/>
              <w:lang w:val="en-US"/>
            </w:rPr>
            <w:instrText xml:space="preserve"> - </w:instrText>
          </w:r>
          <w:r w:rsidRPr="003F379C">
            <w:rPr>
              <w:noProof/>
              <w:lang w:val="en-US"/>
            </w:rPr>
            <w:fldChar w:fldCharType="begin"/>
          </w:r>
          <w:r w:rsidRPr="003F379C">
            <w:rPr>
              <w:noProof/>
              <w:lang w:val="en-US"/>
            </w:rPr>
            <w:instrText xml:space="preserve"> PAGEREF  ОПЗ </w:instrText>
          </w:r>
          <w:r w:rsidRPr="003F379C">
            <w:rPr>
              <w:noProof/>
              <w:lang w:val="en-US"/>
            </w:rPr>
            <w:fldChar w:fldCharType="separate"/>
          </w:r>
          <w:r w:rsidR="0017121E">
            <w:rPr>
              <w:noProof/>
              <w:lang w:val="en-US"/>
            </w:rPr>
            <w:instrText>3</w:instrText>
          </w:r>
          <w:r w:rsidRPr="003F379C">
            <w:rPr>
              <w:noProof/>
              <w:lang w:val="en-US"/>
            </w:rPr>
            <w:fldChar w:fldCharType="end"/>
          </w:r>
          <w:r w:rsidRPr="003F379C">
            <w:rPr>
              <w:noProof/>
              <w:lang w:val="en-US"/>
            </w:rPr>
            <w:instrText xml:space="preserve"> </w:instrText>
          </w:r>
          <w:r w:rsidRPr="003F379C">
            <w:rPr>
              <w:noProof/>
            </w:rPr>
            <w:fldChar w:fldCharType="separate"/>
          </w:r>
          <w:r w:rsidR="0017121E">
            <w:rPr>
              <w:noProof/>
            </w:rPr>
            <w:t>92</w:t>
          </w:r>
          <w:r w:rsidRPr="003F379C">
            <w:rPr>
              <w:noProof/>
            </w:rPr>
            <w:fldChar w:fldCharType="end"/>
          </w:r>
        </w:p>
      </w:tc>
    </w:tr>
    <w:tr w:rsidR="009A0215" w:rsidRPr="003F379C" w14:paraId="7AF7C957" w14:textId="77777777" w:rsidTr="008F66FD">
      <w:trPr>
        <w:cantSplit/>
        <w:trHeight w:hRule="exact" w:val="284"/>
      </w:trPr>
      <w:tc>
        <w:tcPr>
          <w:tcW w:w="1133" w:type="dxa"/>
          <w:gridSpan w:val="2"/>
          <w:noWrap/>
          <w:tcMar>
            <w:left w:w="57" w:type="dxa"/>
          </w:tcMar>
          <w:vAlign w:val="center"/>
        </w:tcPr>
        <w:p w14:paraId="7F54077B" w14:textId="77777777" w:rsidR="009A0215" w:rsidRPr="00CA5F68" w:rsidRDefault="009A0215" w:rsidP="008F66FD">
          <w:pPr>
            <w:pStyle w:val="af3"/>
            <w:rPr>
              <w:noProof/>
              <w:sz w:val="18"/>
              <w:szCs w:val="18"/>
            </w:rPr>
          </w:pPr>
          <w:r w:rsidRPr="00CA5F68">
            <w:rPr>
              <w:noProof/>
              <w:sz w:val="18"/>
              <w:szCs w:val="18"/>
            </w:rPr>
            <w:t>Нач.отдела</w:t>
          </w:r>
        </w:p>
      </w:tc>
      <w:tc>
        <w:tcPr>
          <w:tcW w:w="1134" w:type="dxa"/>
          <w:gridSpan w:val="2"/>
          <w:noWrap/>
          <w:vAlign w:val="center"/>
        </w:tcPr>
        <w:p w14:paraId="55AFECEC" w14:textId="77777777" w:rsidR="009A0215" w:rsidRPr="00D73CFB" w:rsidRDefault="009A0215" w:rsidP="008F66FD">
          <w:pPr>
            <w:pStyle w:val="af3"/>
            <w:ind w:left="57"/>
            <w:rPr>
              <w:noProof/>
              <w:sz w:val="18"/>
              <w:szCs w:val="18"/>
            </w:rPr>
          </w:pPr>
          <w:r w:rsidRPr="00D73CFB">
            <w:rPr>
              <w:noProof/>
              <w:sz w:val="18"/>
              <w:szCs w:val="18"/>
            </w:rPr>
            <w:fldChar w:fldCharType="begin"/>
          </w:r>
          <w:r w:rsidRPr="00D73CFB">
            <w:rPr>
              <w:noProof/>
              <w:sz w:val="18"/>
              <w:szCs w:val="18"/>
            </w:rPr>
            <w:instrText xml:space="preserve"> DOCPROPERTY  НачОтд  \* MERGEFORMAT </w:instrText>
          </w:r>
          <w:r w:rsidRPr="00D73CFB">
            <w:rPr>
              <w:noProof/>
              <w:sz w:val="18"/>
              <w:szCs w:val="18"/>
            </w:rPr>
            <w:fldChar w:fldCharType="separate"/>
          </w:r>
          <w:r w:rsidR="0017121E">
            <w:rPr>
              <w:noProof/>
              <w:sz w:val="18"/>
              <w:szCs w:val="18"/>
            </w:rPr>
            <w:t>Кесова</w:t>
          </w:r>
          <w:r w:rsidRPr="00D73CFB">
            <w:rPr>
              <w:noProof/>
              <w:sz w:val="18"/>
              <w:szCs w:val="18"/>
            </w:rPr>
            <w:fldChar w:fldCharType="end"/>
          </w:r>
        </w:p>
      </w:tc>
      <w:tc>
        <w:tcPr>
          <w:tcW w:w="851" w:type="dxa"/>
          <w:noWrap/>
          <w:vAlign w:val="center"/>
        </w:tcPr>
        <w:p w14:paraId="59210182" w14:textId="77777777" w:rsidR="009A0215" w:rsidRPr="00775963" w:rsidRDefault="009A0215" w:rsidP="008F66FD">
          <w:pPr>
            <w:pStyle w:val="af3"/>
            <w:jc w:val="center"/>
            <w:rPr>
              <w:noProof/>
              <w:sz w:val="18"/>
              <w:szCs w:val="18"/>
            </w:rPr>
          </w:pPr>
        </w:p>
      </w:tc>
      <w:tc>
        <w:tcPr>
          <w:tcW w:w="567" w:type="dxa"/>
          <w:noWrap/>
          <w:vAlign w:val="center"/>
        </w:tcPr>
        <w:p w14:paraId="6243C805" w14:textId="77777777" w:rsidR="009A0215" w:rsidRPr="00D73CFB" w:rsidRDefault="009A0215" w:rsidP="008F66FD">
          <w:pPr>
            <w:pStyle w:val="af3"/>
            <w:jc w:val="center"/>
            <w:rPr>
              <w:noProof/>
              <w:sz w:val="14"/>
              <w:szCs w:val="14"/>
            </w:rPr>
          </w:pPr>
          <w:r w:rsidRPr="00D73CFB">
            <w:rPr>
              <w:noProof/>
              <w:sz w:val="14"/>
              <w:szCs w:val="14"/>
            </w:rPr>
            <w:fldChar w:fldCharType="begin"/>
          </w:r>
          <w:r w:rsidRPr="00D73CFB">
            <w:rPr>
              <w:noProof/>
              <w:sz w:val="14"/>
              <w:szCs w:val="14"/>
            </w:rPr>
            <w:instrText xml:space="preserve"> DOCPROPERTY  Дата  \* MERGEFORMAT </w:instrText>
          </w:r>
          <w:r w:rsidRPr="00D73CFB">
            <w:rPr>
              <w:noProof/>
              <w:sz w:val="14"/>
              <w:szCs w:val="14"/>
            </w:rPr>
            <w:fldChar w:fldCharType="separate"/>
          </w:r>
          <w:r w:rsidR="0017121E">
            <w:rPr>
              <w:noProof/>
              <w:sz w:val="14"/>
              <w:szCs w:val="14"/>
            </w:rPr>
            <w:t>28.12.17</w:t>
          </w:r>
          <w:r w:rsidRPr="00D73CFB">
            <w:rPr>
              <w:noProof/>
              <w:sz w:val="14"/>
              <w:szCs w:val="14"/>
            </w:rPr>
            <w:fldChar w:fldCharType="end"/>
          </w:r>
        </w:p>
      </w:tc>
      <w:tc>
        <w:tcPr>
          <w:tcW w:w="3402" w:type="dxa"/>
          <w:vMerge/>
          <w:vAlign w:val="center"/>
        </w:tcPr>
        <w:p w14:paraId="5D5D41F4" w14:textId="77777777" w:rsidR="009A0215" w:rsidRPr="003F379C" w:rsidRDefault="009A0215" w:rsidP="008F66FD">
          <w:pPr>
            <w:pStyle w:val="af3"/>
            <w:jc w:val="center"/>
            <w:rPr>
              <w:noProof/>
              <w:szCs w:val="24"/>
            </w:rPr>
          </w:pPr>
        </w:p>
      </w:tc>
      <w:tc>
        <w:tcPr>
          <w:tcW w:w="2836" w:type="dxa"/>
          <w:gridSpan w:val="3"/>
          <w:vMerge w:val="restart"/>
          <w:tcMar>
            <w:left w:w="57" w:type="dxa"/>
            <w:right w:w="57" w:type="dxa"/>
          </w:tcMar>
          <w:vAlign w:val="center"/>
        </w:tcPr>
        <w:p w14:paraId="5DB81B2F" w14:textId="77777777" w:rsidR="009A0215" w:rsidRPr="003F379C" w:rsidRDefault="009A0215" w:rsidP="008F66FD">
          <w:pPr>
            <w:pStyle w:val="af3"/>
            <w:jc w:val="center"/>
            <w:rPr>
              <w:noProof/>
              <w:szCs w:val="20"/>
            </w:rPr>
          </w:pPr>
          <w:r w:rsidRPr="003F379C">
            <w:rPr>
              <w:rFonts w:cs="Arial"/>
              <w:noProof/>
              <w:szCs w:val="20"/>
            </w:rPr>
            <w:t>ООО «НК «Роснефть» - НТЦ»</w:t>
          </w:r>
        </w:p>
      </w:tc>
    </w:tr>
    <w:tr w:rsidR="009A0215" w:rsidRPr="003F379C" w14:paraId="2B4A559C" w14:textId="77777777" w:rsidTr="008F66FD">
      <w:trPr>
        <w:cantSplit/>
        <w:trHeight w:hRule="exact" w:val="284"/>
      </w:trPr>
      <w:tc>
        <w:tcPr>
          <w:tcW w:w="1133" w:type="dxa"/>
          <w:gridSpan w:val="2"/>
          <w:noWrap/>
          <w:tcMar>
            <w:left w:w="57" w:type="dxa"/>
          </w:tcMar>
          <w:vAlign w:val="center"/>
        </w:tcPr>
        <w:p w14:paraId="0EF404B2" w14:textId="77777777" w:rsidR="009A0215" w:rsidRPr="00D73CFB" w:rsidRDefault="009A0215" w:rsidP="008F66FD">
          <w:pPr>
            <w:pStyle w:val="af3"/>
            <w:rPr>
              <w:noProof/>
              <w:sz w:val="18"/>
              <w:szCs w:val="18"/>
            </w:rPr>
          </w:pPr>
          <w:r w:rsidRPr="00D73CFB">
            <w:rPr>
              <w:noProof/>
              <w:sz w:val="18"/>
              <w:szCs w:val="18"/>
            </w:rPr>
            <w:t>Н. контр.</w:t>
          </w:r>
        </w:p>
      </w:tc>
      <w:tc>
        <w:tcPr>
          <w:tcW w:w="1134" w:type="dxa"/>
          <w:gridSpan w:val="2"/>
          <w:noWrap/>
          <w:vAlign w:val="center"/>
        </w:tcPr>
        <w:p w14:paraId="4264DE55" w14:textId="77777777" w:rsidR="009A0215" w:rsidRPr="00D73CFB" w:rsidRDefault="009A0215" w:rsidP="008F66FD">
          <w:pPr>
            <w:pStyle w:val="af3"/>
            <w:ind w:left="57"/>
            <w:rPr>
              <w:noProof/>
              <w:sz w:val="18"/>
              <w:szCs w:val="18"/>
            </w:rPr>
          </w:pPr>
          <w:r w:rsidRPr="00D73CFB">
            <w:rPr>
              <w:noProof/>
              <w:sz w:val="18"/>
              <w:szCs w:val="18"/>
            </w:rPr>
            <w:fldChar w:fldCharType="begin"/>
          </w:r>
          <w:r w:rsidRPr="00D73CFB">
            <w:rPr>
              <w:noProof/>
              <w:sz w:val="18"/>
              <w:szCs w:val="18"/>
            </w:rPr>
            <w:instrText xml:space="preserve"> DOCPROPERTY  Н_контр  \* MERGEFORMAT </w:instrText>
          </w:r>
          <w:r w:rsidRPr="00D73CFB">
            <w:rPr>
              <w:noProof/>
              <w:sz w:val="18"/>
              <w:szCs w:val="18"/>
            </w:rPr>
            <w:fldChar w:fldCharType="separate"/>
          </w:r>
          <w:r w:rsidR="0017121E">
            <w:rPr>
              <w:noProof/>
              <w:sz w:val="18"/>
              <w:szCs w:val="18"/>
            </w:rPr>
            <w:t>Кудря</w:t>
          </w:r>
          <w:r w:rsidRPr="00D73CFB">
            <w:rPr>
              <w:noProof/>
              <w:sz w:val="18"/>
              <w:szCs w:val="18"/>
            </w:rPr>
            <w:fldChar w:fldCharType="end"/>
          </w:r>
        </w:p>
      </w:tc>
      <w:tc>
        <w:tcPr>
          <w:tcW w:w="851" w:type="dxa"/>
          <w:noWrap/>
          <w:vAlign w:val="center"/>
        </w:tcPr>
        <w:p w14:paraId="32B2292A" w14:textId="77777777" w:rsidR="009A0215" w:rsidRPr="00775963" w:rsidRDefault="009A0215" w:rsidP="008F66FD">
          <w:pPr>
            <w:pStyle w:val="af3"/>
            <w:jc w:val="center"/>
            <w:rPr>
              <w:noProof/>
              <w:sz w:val="18"/>
              <w:szCs w:val="18"/>
            </w:rPr>
          </w:pPr>
        </w:p>
      </w:tc>
      <w:tc>
        <w:tcPr>
          <w:tcW w:w="567" w:type="dxa"/>
          <w:noWrap/>
          <w:vAlign w:val="center"/>
        </w:tcPr>
        <w:p w14:paraId="77E1F244" w14:textId="77777777" w:rsidR="009A0215" w:rsidRPr="00D73CFB" w:rsidRDefault="009A0215" w:rsidP="008F66FD">
          <w:pPr>
            <w:pStyle w:val="af3"/>
            <w:jc w:val="center"/>
            <w:rPr>
              <w:noProof/>
              <w:sz w:val="14"/>
              <w:szCs w:val="14"/>
            </w:rPr>
          </w:pPr>
          <w:r w:rsidRPr="00D73CFB">
            <w:rPr>
              <w:noProof/>
              <w:sz w:val="14"/>
              <w:szCs w:val="14"/>
            </w:rPr>
            <w:fldChar w:fldCharType="begin"/>
          </w:r>
          <w:r w:rsidRPr="00D73CFB">
            <w:rPr>
              <w:noProof/>
              <w:sz w:val="14"/>
              <w:szCs w:val="14"/>
            </w:rPr>
            <w:instrText xml:space="preserve"> DOCPROPERTY  Дата  \* MERGEFORMAT </w:instrText>
          </w:r>
          <w:r w:rsidRPr="00D73CFB">
            <w:rPr>
              <w:noProof/>
              <w:sz w:val="14"/>
              <w:szCs w:val="14"/>
            </w:rPr>
            <w:fldChar w:fldCharType="separate"/>
          </w:r>
          <w:r w:rsidR="0017121E">
            <w:rPr>
              <w:noProof/>
              <w:sz w:val="14"/>
              <w:szCs w:val="14"/>
            </w:rPr>
            <w:t>28.12.17</w:t>
          </w:r>
          <w:r w:rsidRPr="00D73CFB">
            <w:rPr>
              <w:noProof/>
              <w:sz w:val="14"/>
              <w:szCs w:val="14"/>
            </w:rPr>
            <w:fldChar w:fldCharType="end"/>
          </w:r>
        </w:p>
      </w:tc>
      <w:tc>
        <w:tcPr>
          <w:tcW w:w="3402" w:type="dxa"/>
          <w:vMerge/>
          <w:vAlign w:val="center"/>
        </w:tcPr>
        <w:p w14:paraId="32181BE1" w14:textId="77777777" w:rsidR="009A0215" w:rsidRPr="00055A16" w:rsidRDefault="009A0215" w:rsidP="008F66FD">
          <w:pPr>
            <w:tabs>
              <w:tab w:val="center" w:pos="4677"/>
              <w:tab w:val="right" w:pos="9355"/>
            </w:tabs>
            <w:jc w:val="center"/>
            <w:rPr>
              <w:rFonts w:eastAsia="Calibri"/>
              <w:noProof/>
              <w:sz w:val="20"/>
              <w:szCs w:val="24"/>
            </w:rPr>
          </w:pPr>
        </w:p>
      </w:tc>
      <w:tc>
        <w:tcPr>
          <w:tcW w:w="2836" w:type="dxa"/>
          <w:gridSpan w:val="3"/>
          <w:vMerge/>
          <w:vAlign w:val="center"/>
        </w:tcPr>
        <w:p w14:paraId="61F26645" w14:textId="77777777" w:rsidR="009A0215" w:rsidRPr="00055A16" w:rsidRDefault="009A0215" w:rsidP="008F66FD">
          <w:pPr>
            <w:tabs>
              <w:tab w:val="center" w:pos="4677"/>
              <w:tab w:val="right" w:pos="9355"/>
            </w:tabs>
            <w:jc w:val="center"/>
            <w:rPr>
              <w:rFonts w:eastAsia="Calibri"/>
              <w:noProof/>
              <w:sz w:val="20"/>
              <w:szCs w:val="24"/>
            </w:rPr>
          </w:pPr>
        </w:p>
      </w:tc>
    </w:tr>
    <w:tr w:rsidR="009A0215" w:rsidRPr="003F379C" w14:paraId="43FE9A23" w14:textId="77777777" w:rsidTr="008F66FD">
      <w:trPr>
        <w:cantSplit/>
        <w:trHeight w:hRule="exact" w:val="284"/>
      </w:trPr>
      <w:tc>
        <w:tcPr>
          <w:tcW w:w="1133" w:type="dxa"/>
          <w:gridSpan w:val="2"/>
          <w:noWrap/>
          <w:tcMar>
            <w:left w:w="57" w:type="dxa"/>
          </w:tcMar>
          <w:vAlign w:val="center"/>
        </w:tcPr>
        <w:p w14:paraId="5DC314C4" w14:textId="77777777" w:rsidR="009A0215" w:rsidRPr="00D73CFB" w:rsidRDefault="009A0215" w:rsidP="008F66FD">
          <w:pPr>
            <w:pStyle w:val="af3"/>
            <w:rPr>
              <w:noProof/>
              <w:sz w:val="18"/>
              <w:szCs w:val="18"/>
            </w:rPr>
          </w:pPr>
          <w:r w:rsidRPr="00D73CFB">
            <w:rPr>
              <w:noProof/>
              <w:sz w:val="18"/>
              <w:szCs w:val="18"/>
            </w:rPr>
            <w:t>ГИП</w:t>
          </w:r>
        </w:p>
      </w:tc>
      <w:tc>
        <w:tcPr>
          <w:tcW w:w="1134" w:type="dxa"/>
          <w:gridSpan w:val="2"/>
          <w:noWrap/>
          <w:vAlign w:val="center"/>
        </w:tcPr>
        <w:p w14:paraId="20008DE7" w14:textId="77777777" w:rsidR="009A0215" w:rsidRPr="00D73CFB" w:rsidRDefault="009A0215" w:rsidP="008F66FD">
          <w:pPr>
            <w:pStyle w:val="af3"/>
            <w:ind w:left="57"/>
            <w:rPr>
              <w:noProof/>
              <w:sz w:val="18"/>
              <w:szCs w:val="18"/>
            </w:rPr>
          </w:pPr>
          <w:r w:rsidRPr="00D73CFB">
            <w:rPr>
              <w:noProof/>
              <w:sz w:val="18"/>
              <w:szCs w:val="18"/>
            </w:rPr>
            <w:fldChar w:fldCharType="begin"/>
          </w:r>
          <w:r w:rsidRPr="00D73CFB">
            <w:rPr>
              <w:noProof/>
              <w:sz w:val="18"/>
              <w:szCs w:val="18"/>
            </w:rPr>
            <w:instrText xml:space="preserve"> DOCPROPERTY  ГИП  \* MERGEFORMAT </w:instrText>
          </w:r>
          <w:r w:rsidRPr="00D73CFB">
            <w:rPr>
              <w:noProof/>
              <w:sz w:val="18"/>
              <w:szCs w:val="18"/>
            </w:rPr>
            <w:fldChar w:fldCharType="separate"/>
          </w:r>
          <w:r w:rsidR="0017121E">
            <w:rPr>
              <w:noProof/>
              <w:sz w:val="18"/>
              <w:szCs w:val="18"/>
            </w:rPr>
            <w:t>Даровских</w:t>
          </w:r>
          <w:r w:rsidRPr="00D73CFB">
            <w:rPr>
              <w:noProof/>
              <w:sz w:val="18"/>
              <w:szCs w:val="18"/>
            </w:rPr>
            <w:fldChar w:fldCharType="end"/>
          </w:r>
        </w:p>
      </w:tc>
      <w:tc>
        <w:tcPr>
          <w:tcW w:w="851" w:type="dxa"/>
          <w:noWrap/>
          <w:vAlign w:val="center"/>
        </w:tcPr>
        <w:p w14:paraId="5050A392" w14:textId="77777777" w:rsidR="009A0215" w:rsidRPr="00775963" w:rsidRDefault="009A0215" w:rsidP="008F66FD">
          <w:pPr>
            <w:pStyle w:val="af3"/>
            <w:jc w:val="center"/>
            <w:rPr>
              <w:noProof/>
              <w:sz w:val="18"/>
              <w:szCs w:val="18"/>
            </w:rPr>
          </w:pPr>
        </w:p>
      </w:tc>
      <w:tc>
        <w:tcPr>
          <w:tcW w:w="567" w:type="dxa"/>
          <w:noWrap/>
          <w:vAlign w:val="center"/>
        </w:tcPr>
        <w:p w14:paraId="409FEAE9" w14:textId="77777777" w:rsidR="009A0215" w:rsidRPr="00D73CFB" w:rsidRDefault="009A0215" w:rsidP="008F66FD">
          <w:pPr>
            <w:pStyle w:val="af3"/>
            <w:jc w:val="center"/>
            <w:rPr>
              <w:noProof/>
              <w:sz w:val="14"/>
              <w:szCs w:val="14"/>
            </w:rPr>
          </w:pPr>
          <w:r w:rsidRPr="00D73CFB">
            <w:rPr>
              <w:noProof/>
              <w:sz w:val="14"/>
              <w:szCs w:val="14"/>
            </w:rPr>
            <w:fldChar w:fldCharType="begin"/>
          </w:r>
          <w:r w:rsidRPr="00D73CFB">
            <w:rPr>
              <w:noProof/>
              <w:sz w:val="14"/>
              <w:szCs w:val="14"/>
            </w:rPr>
            <w:instrText xml:space="preserve"> DOCPROPERTY  Дата  \* MERGEFORMAT </w:instrText>
          </w:r>
          <w:r w:rsidRPr="00D73CFB">
            <w:rPr>
              <w:noProof/>
              <w:sz w:val="14"/>
              <w:szCs w:val="14"/>
            </w:rPr>
            <w:fldChar w:fldCharType="separate"/>
          </w:r>
          <w:r w:rsidR="0017121E">
            <w:rPr>
              <w:noProof/>
              <w:sz w:val="14"/>
              <w:szCs w:val="14"/>
            </w:rPr>
            <w:t>28.12.17</w:t>
          </w:r>
          <w:r w:rsidRPr="00D73CFB">
            <w:rPr>
              <w:noProof/>
              <w:sz w:val="14"/>
              <w:szCs w:val="14"/>
            </w:rPr>
            <w:fldChar w:fldCharType="end"/>
          </w:r>
        </w:p>
      </w:tc>
      <w:tc>
        <w:tcPr>
          <w:tcW w:w="3402" w:type="dxa"/>
          <w:vMerge/>
          <w:vAlign w:val="center"/>
        </w:tcPr>
        <w:p w14:paraId="5203C270" w14:textId="77777777" w:rsidR="009A0215" w:rsidRPr="00055A16" w:rsidRDefault="009A0215" w:rsidP="008F66FD">
          <w:pPr>
            <w:tabs>
              <w:tab w:val="center" w:pos="4677"/>
              <w:tab w:val="right" w:pos="9355"/>
            </w:tabs>
            <w:jc w:val="center"/>
            <w:rPr>
              <w:rFonts w:eastAsia="Calibri"/>
              <w:noProof/>
              <w:sz w:val="20"/>
              <w:szCs w:val="24"/>
            </w:rPr>
          </w:pPr>
        </w:p>
      </w:tc>
      <w:tc>
        <w:tcPr>
          <w:tcW w:w="2836" w:type="dxa"/>
          <w:gridSpan w:val="3"/>
          <w:vMerge/>
          <w:vAlign w:val="center"/>
        </w:tcPr>
        <w:p w14:paraId="75471BB3" w14:textId="77777777" w:rsidR="009A0215" w:rsidRPr="00055A16" w:rsidRDefault="009A0215" w:rsidP="008F66FD">
          <w:pPr>
            <w:tabs>
              <w:tab w:val="center" w:pos="4677"/>
              <w:tab w:val="right" w:pos="9355"/>
            </w:tabs>
            <w:jc w:val="center"/>
            <w:rPr>
              <w:rFonts w:eastAsia="Calibri"/>
              <w:noProof/>
              <w:sz w:val="20"/>
              <w:szCs w:val="24"/>
            </w:rPr>
          </w:pPr>
        </w:p>
      </w:tc>
    </w:tr>
  </w:tbl>
  <w:p w14:paraId="196C1126" w14:textId="77777777" w:rsidR="009A0215" w:rsidRPr="009D5F08" w:rsidRDefault="009A0215" w:rsidP="004E7E91">
    <w:pPr>
      <w:pStyle w:val="af3"/>
      <w:spacing w:after="20"/>
      <w:ind w:left="-284" w:right="-567"/>
      <w:rPr>
        <w:noProof/>
      </w:rPr>
    </w:pPr>
    <w:r w:rsidRPr="004E7E91">
      <w:rPr>
        <w:noProof/>
      </w:rPr>
      <w:fldChar w:fldCharType="begin"/>
    </w:r>
    <w:r w:rsidRPr="009D5F08">
      <w:rPr>
        <w:noProof/>
      </w:rPr>
      <w:instrText xml:space="preserve"> </w:instrText>
    </w:r>
    <w:r w:rsidRPr="00CC501B">
      <w:rPr>
        <w:noProof/>
        <w:lang w:val="en-US"/>
      </w:rPr>
      <w:instrText>FILENAME</w:instrText>
    </w:r>
    <w:r w:rsidRPr="009D5F08">
      <w:rPr>
        <w:noProof/>
      </w:rPr>
      <w:instrText xml:space="preserve">   \* </w:instrText>
    </w:r>
    <w:r w:rsidRPr="00CC501B">
      <w:rPr>
        <w:noProof/>
        <w:lang w:val="en-US"/>
      </w:rPr>
      <w:instrText>MERGEFORMAT</w:instrText>
    </w:r>
    <w:r w:rsidRPr="009D5F08">
      <w:rPr>
        <w:noProof/>
      </w:rPr>
      <w:instrText xml:space="preserve"> </w:instrText>
    </w:r>
    <w:r w:rsidRPr="004E7E91">
      <w:rPr>
        <w:noProof/>
      </w:rPr>
      <w:fldChar w:fldCharType="separate"/>
    </w:r>
    <w:r w:rsidR="0017121E" w:rsidRPr="0017121E">
      <w:rPr>
        <w:noProof/>
      </w:rPr>
      <w:t>1750616_0357D-01-PP-700000-OVOS1-RU-revC01.docx</w:t>
    </w:r>
    <w:r w:rsidRPr="004E7E91">
      <w:rPr>
        <w:noProof/>
      </w:rPr>
      <w:fldChar w:fldCharType="end"/>
    </w:r>
    <w:r>
      <w:rPr>
        <w:noProof/>
        <w:lang w:eastAsia="ru-RU"/>
      </w:rPr>
      <mc:AlternateContent>
        <mc:Choice Requires="wpg">
          <w:drawing>
            <wp:anchor distT="0" distB="0" distL="114300" distR="114300" simplePos="0" relativeHeight="251679232" behindDoc="1" locked="0" layoutInCell="1" allowOverlap="1" wp14:anchorId="61DAAFE0" wp14:editId="1D9A12BF">
              <wp:simplePos x="0" y="0"/>
              <wp:positionH relativeFrom="page">
                <wp:posOffset>900430</wp:posOffset>
              </wp:positionH>
              <wp:positionV relativeFrom="page">
                <wp:posOffset>8889365</wp:posOffset>
              </wp:positionV>
              <wp:extent cx="6300470" cy="1440180"/>
              <wp:effectExtent l="0" t="0" r="24130" b="26670"/>
              <wp:wrapNone/>
              <wp:docPr id="742" name="Группа 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1440180"/>
                        <a:chOff x="1418" y="13999"/>
                        <a:chExt cx="9922" cy="2268"/>
                      </a:xfrm>
                    </wpg:grpSpPr>
                    <wps:wsp>
                      <wps:cNvPr id="743" name="Line 732"/>
                      <wps:cNvCnPr/>
                      <wps:spPr bwMode="auto">
                        <a:xfrm>
                          <a:off x="1418" y="13999"/>
                          <a:ext cx="9921"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4" name="Line 733"/>
                      <wps:cNvCnPr/>
                      <wps:spPr bwMode="auto">
                        <a:xfrm>
                          <a:off x="1418" y="14283"/>
                          <a:ext cx="368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5" name="Line 734"/>
                      <wps:cNvCnPr/>
                      <wps:spPr bwMode="auto">
                        <a:xfrm>
                          <a:off x="1418" y="14566"/>
                          <a:ext cx="3685"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6" name="Line 735"/>
                      <wps:cNvCnPr/>
                      <wps:spPr bwMode="auto">
                        <a:xfrm>
                          <a:off x="1418" y="14855"/>
                          <a:ext cx="9921"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7" name="Line 736"/>
                      <wps:cNvCnPr/>
                      <wps:spPr bwMode="auto">
                        <a:xfrm>
                          <a:off x="1418" y="15139"/>
                          <a:ext cx="368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8" name="Line 737"/>
                      <wps:cNvCnPr/>
                      <wps:spPr bwMode="auto">
                        <a:xfrm>
                          <a:off x="1418" y="15422"/>
                          <a:ext cx="368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9" name="Line 738"/>
                      <wps:cNvCnPr/>
                      <wps:spPr bwMode="auto">
                        <a:xfrm>
                          <a:off x="1418" y="15706"/>
                          <a:ext cx="368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0" name="Line 739"/>
                      <wps:cNvCnPr/>
                      <wps:spPr bwMode="auto">
                        <a:xfrm>
                          <a:off x="1418" y="15995"/>
                          <a:ext cx="368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1" name="Line 740"/>
                      <wps:cNvCnPr/>
                      <wps:spPr bwMode="auto">
                        <a:xfrm>
                          <a:off x="1985" y="13999"/>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2" name="Line 741"/>
                      <wps:cNvCnPr/>
                      <wps:spPr bwMode="auto">
                        <a:xfrm>
                          <a:off x="2552" y="13999"/>
                          <a:ext cx="0" cy="2268"/>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3" name="Line 742"/>
                      <wps:cNvCnPr/>
                      <wps:spPr bwMode="auto">
                        <a:xfrm>
                          <a:off x="3119" y="13999"/>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4" name="Line 743"/>
                      <wps:cNvCnPr/>
                      <wps:spPr bwMode="auto">
                        <a:xfrm>
                          <a:off x="3686" y="13999"/>
                          <a:ext cx="0" cy="2268"/>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5" name="Line 744"/>
                      <wps:cNvCnPr/>
                      <wps:spPr bwMode="auto">
                        <a:xfrm>
                          <a:off x="4536" y="13999"/>
                          <a:ext cx="0" cy="2268"/>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6" name="Line 745"/>
                      <wps:cNvCnPr/>
                      <wps:spPr bwMode="auto">
                        <a:xfrm>
                          <a:off x="5103" y="13999"/>
                          <a:ext cx="0" cy="2268"/>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7" name="Line 746"/>
                      <wps:cNvCnPr/>
                      <wps:spPr bwMode="auto">
                        <a:xfrm>
                          <a:off x="8505" y="14850"/>
                          <a:ext cx="0" cy="1417"/>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8" name="Line 747"/>
                      <wps:cNvCnPr/>
                      <wps:spPr bwMode="auto">
                        <a:xfrm>
                          <a:off x="9356" y="14850"/>
                          <a:ext cx="0" cy="567"/>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59" name="Line 748"/>
                      <wps:cNvCnPr/>
                      <wps:spPr bwMode="auto">
                        <a:xfrm>
                          <a:off x="10206" y="14850"/>
                          <a:ext cx="0" cy="567"/>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0" name="Line 749"/>
                      <wps:cNvCnPr/>
                      <wps:spPr bwMode="auto">
                        <a:xfrm>
                          <a:off x="8505" y="15139"/>
                          <a:ext cx="2835"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1" name="Line 750"/>
                      <wps:cNvCnPr/>
                      <wps:spPr bwMode="auto">
                        <a:xfrm>
                          <a:off x="8505" y="15422"/>
                          <a:ext cx="2835"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742" o:spid="_x0000_s1026" style="position:absolute;margin-left:70.9pt;margin-top:699.95pt;width:496.1pt;height:113.4pt;z-index:-251637248;mso-position-horizontal-relative:page;mso-position-vertical-relative:page" coordorigin="1418,13999" coordsize="9922,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">
              <v:line id="Line 732" o:spid="_x0000_s1027" style="position:absolute;visibility:visible;mso-wrap-style:square" from="1418,13999" to="11339,1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hzu8QAAADcAAAADwAAAGRycy9kb3ducmV2LnhtbESP0WrCQBRE3wv+w3KFvjUbq8SSuopI&#10;BUGQGv2A2+xtEty9G7JbE//eFYQ+DjNzhlmsBmvElTrfOFYwSVIQxKXTDVcKzqft2wcIH5A1Gsek&#10;4EYeVsvRywJz7Xo+0rUIlYgQ9jkqqENocyl9WZNFn7iWOHq/rrMYouwqqTvsI9wa+Z6mmbTYcFyo&#10;saVNTeWl+LMK+u9iOxz2Ttuz22SNySY/0y+j1Ot4WH+CCDSE//CzvdMK5rMpPM7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qHO7xAAAANwAAAAPAAAAAAAAAAAA&#10;AAAAAKECAABkcnMvZG93bnJldi54bWxQSwUGAAAAAAQABAD5AAAAkgMAAAAA&#10;" strokeweight="1.25pt"/>
              <v:line id="Line 733" o:spid="_x0000_s1028" style="position:absolute;visibility:visible;mso-wrap-style:square" from="1418,14283" to="5103,14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Vds8UAAADcAAAADwAAAGRycy9kb3ducmV2LnhtbESPQWvCQBSE74X+h+UVequbllBDdA1t&#10;RCh4KNFeentkn0k0+zbsrhr99d2C4HGYmW+YeTGaXpzI+c6ygtdJAoK4trrjRsHPdvWSgfABWWNv&#10;mRRcyEOxeHyYY67tmSs6bUIjIoR9jgraEIZcSl+3ZNBP7EAcvZ11BkOUrpHa4TnCTS/fkuRdGuw4&#10;LrQ4UNlSfdgcjYJsO/jlpfxd2W+3v1brtKIUP5V6fho/ZiACjeEevrW/tIJpmsL/mX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Vds8UAAADcAAAADwAAAAAAAAAA&#10;AAAAAAChAgAAZHJzL2Rvd25yZXYueG1sUEsFBgAAAAAEAAQA+QAAAJMDAAAAAA==&#10;" strokeweight=".5pt"/>
              <v:line id="Line 734" o:spid="_x0000_s1029" style="position:absolute;visibility:visible;mso-wrap-style:square" from="1418,14566" to="5103,14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1OVMUAAADcAAAADwAAAGRycy9kb3ducmV2LnhtbESP0WrCQBRE34X+w3ILfasbWxslZiNF&#10;FAoFsakfcM3eJqG7d0N2NenfuwXBx2FmzjD5erRGXKj3rWMFs2kCgrhyuuVawfF797wE4QOyRuOY&#10;FPyRh3XxMMkx027gL7qUoRYRwj5DBU0IXSalrxqy6KeuI47ej+sthij7Wuoehwi3Rr4kSSotthwX&#10;Guxo01D1W56tguFQ7sb9p9P26DZpa9LZ6XVrlHp6HN9XIAKN4R6+tT+0gsX8Df7PxCMg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1OVMUAAADcAAAADwAAAAAAAAAA&#10;AAAAAAChAgAAZHJzL2Rvd25yZXYueG1sUEsFBgAAAAAEAAQA+QAAAJMDAAAAAA==&#10;" strokeweight="1.25pt"/>
              <v:line id="Line 735" o:spid="_x0000_s1030" style="position:absolute;visibility:visible;mso-wrap-style:square" from="1418,14855" to="11339,14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QI8QAAADcAAAADwAAAGRycy9kb3ducmV2LnhtbESP0WrCQBRE3wv+w3KFvjUbbUkluoqI&#10;giCUNvoB1+w1Ce7eDdnVxL93C4U+DjNzhlmsBmvEnTrfOFYwSVIQxKXTDVcKTsfd2wyED8gajWNS&#10;8CAPq+XoZYG5dj3/0L0IlYgQ9jkqqENocyl9WZNFn7iWOHoX11kMUXaV1B32EW6NnKZpJi02HBdq&#10;bGlTU3ktblZB/13shq+D0/bkNlljssn5fWuUeh0P6zmIQEP4D/+191rB50cGv2fiEZD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39AjxAAAANwAAAAPAAAAAAAAAAAA&#10;AAAAAKECAABkcnMvZG93bnJldi54bWxQSwUGAAAAAAQABAD5AAAAkgMAAAAA&#10;" strokeweight="1.25pt"/>
              <v:line id="Line 736" o:spid="_x0000_s1031" style="position:absolute;visibility:visible;mso-wrap-style:square" from="1418,15139" to="5103,15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fDxMUAAADcAAAADwAAAGRycy9kb3ducmV2LnhtbESPQWvCQBSE74L/YXkFb7ppCVWia6gp&#10;QqEHifbi7ZF9JrHZt2F31dhf7xYKPQ4z8w2zygfTiSs531pW8DxLQBBXVrdcK/g6bKcLED4ga+ws&#10;k4I7ecjX49EKM21vXNJ1H2oRIewzVNCE0GdS+qohg35me+LonawzGKJ0tdQObxFuOvmSJK/SYMtx&#10;ocGeioaq7/3FKFgcev9+L45bu3Pnn/IzLSnFjVKTp+FtCSLQEP7Df+0PrWCezuH3TDwCc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fDxMUAAADcAAAADwAAAAAAAAAA&#10;AAAAAAChAgAAZHJzL2Rvd25yZXYueG1sUEsFBgAAAAAEAAQA+QAAAJMDAAAAAA==&#10;" strokeweight=".5pt"/>
              <v:line id="Line 737" o:spid="_x0000_s1032" style="position:absolute;visibility:visible;mso-wrap-style:square" from="1418,15422" to="5103,15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hXtsEAAADcAAAADwAAAGRycy9kb3ducmV2LnhtbERPTYvCMBC9C/6HMII3TZXiSjWKugjC&#10;HqS6l70NzdhWm0lJslr315uDsMfH+16uO9OIOzlfW1YwGScgiAuray4VfJ/3ozkIH5A1NpZJwZM8&#10;rFf93hIzbR+c0/0UShFD2GeooAqhzaT0RUUG/di2xJG7WGcwROhKqR0+Yrhp5DRJZtJgzbGhwpZ2&#10;FRW3069RMD+3/vO5+9nbo7v+5V9pTilulRoOus0CRKAu/Ivf7oNW8JHGtfFMPAJ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SFe2wQAAANwAAAAPAAAAAAAAAAAAAAAA&#10;AKECAABkcnMvZG93bnJldi54bWxQSwUGAAAAAAQABAD5AAAAjwMAAAAA&#10;" strokeweight=".5pt"/>
              <v:line id="Line 738" o:spid="_x0000_s1033" style="position:absolute;visibility:visible;mso-wrap-style:square" from="1418,15706" to="5103,15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TyLcYAAADcAAAADwAAAGRycy9kb3ducmV2LnhtbESPQWvCQBSE70L/w/IK3nTTEqpN3Uir&#10;CAUPEu2lt0f2NUmbfRt2tzH6611B8DjMzDfMYjmYVvTkfGNZwdM0AUFcWt1wpeDrsJnMQfiArLG1&#10;TApO5GGZP4wWmGl75IL6fahEhLDPUEEdQpdJ6cuaDPqp7Yij92OdwRClq6R2eIxw08rnJHmRBhuO&#10;CzV2tKqp/Nv/GwXzQ+fXp9X3xu7c77nYpgWl+KHU+HF4fwMRaAj38K39qRXM0le4nolHQO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E8i3GAAAA3AAAAA8AAAAAAAAA&#10;AAAAAAAAoQIAAGRycy9kb3ducmV2LnhtbFBLBQYAAAAABAAEAPkAAACUAwAAAAA=&#10;" strokeweight=".5pt"/>
              <v:line id="Line 739" o:spid="_x0000_s1034" style="position:absolute;visibility:visible;mso-wrap-style:square" from="1418,15995" to="5103,1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fNbcEAAADcAAAADwAAAGRycy9kb3ducmV2LnhtbERPy4rCMBTdC/MP4Q6403TEFx2jzCiC&#10;4EKqbmZ3aa5tneamJFGrX28WgsvDec8WranFlZyvLCv46icgiHOrKy4UHA/r3hSED8gaa8uk4E4e&#10;FvOPzgxTbW+c0XUfChFD2KeooAyhSaX0eUkGfd82xJE7WWcwROgKqR3eYrip5SBJxtJgxbGhxIaW&#10;JeX/+4tRMD00fnVf/q3tzp0f2XaY0RB/lep+tj/fIAK14S1+uTdawWQU58cz8Qj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581twQAAANwAAAAPAAAAAAAAAAAAAAAA&#10;AKECAABkcnMvZG93bnJldi54bWxQSwUGAAAAAAQABAD5AAAAjwMAAAAA&#10;" strokeweight=".5pt"/>
              <v:line id="Line 740" o:spid="_x0000_s1035" style="position:absolute;visibility:visible;mso-wrap-style:square" from="1985,13999" to="1985,14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isQAAADcAAAADwAAAGRycy9kb3ducmV2LnhtbESP0WrCQBRE34X+w3ILfdNNWkxLdJUi&#10;CgVBbOoHXLPXJLh7N2RXk/69Kwg+DjNzhpkvB2vElTrfOFaQThIQxKXTDVcKDn+b8RcIH5A1Gsek&#10;4J88LBcvoznm2vX8S9ciVCJC2OeooA6hzaX0ZU0W/cS1xNE7uc5iiLKrpO6wj3Br5HuSZNJiw3Gh&#10;xpZWNZXn4mIV9PtiM+y2TtuDW2WNydLjx9oo9fY6fM9ABBrCM/xo/2gFn9MU7mfiE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796KxAAAANwAAAAPAAAAAAAAAAAA&#10;AAAAAKECAABkcnMvZG93bnJldi54bWxQSwUGAAAAAAQABAD5AAAAkgMAAAAA&#10;" strokeweight="1.25pt"/>
              <v:line id="Line 741" o:spid="_x0000_s1036" style="position:absolute;visibility:visible;mso-wrap-style:square" from="2552,13999" to="2552,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1A/cQAAADcAAAADwAAAGRycy9kb3ducmV2LnhtbESP0WrCQBRE34X+w3ILfTMbLaYSXaVI&#10;hYIgmvoB1+w1Cd29G7Jbk/69Kwg+DjNzhlmuB2vElTrfOFYwSVIQxKXTDVcKTj/b8RyED8gajWNS&#10;8E8e1quX0RJz7Xo+0rUIlYgQ9jkqqENocyl9WZNFn7iWOHoX11kMUXaV1B32EW6NnKZpJi02HBdq&#10;bGlTU/lb/FkF/aHYDvud0/bkNlljssn5/cso9fY6fC5ABBrCM/xof2sFH7Mp3M/EI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UD9xAAAANwAAAAPAAAAAAAAAAAA&#10;AAAAAKECAABkcnMvZG93bnJldi54bWxQSwUGAAAAAAQABAD5AAAAkgMAAAAA&#10;" strokeweight="1.25pt"/>
              <v:line id="Line 742" o:spid="_x0000_s1037" style="position:absolute;visibility:visible;mso-wrap-style:square" from="3119,13999" to="3119,14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HlZsQAAADcAAAADwAAAGRycy9kb3ducmV2LnhtbESP0WrCQBRE3wv+w3KFvjUbK8aSuopI&#10;BUGQGv2A2+xtEty9G7JbE//eFYQ+DjNzhlmsBmvElTrfOFYwSVIQxKXTDVcKzqft2wcIH5A1Gsek&#10;4EYeVsvRywJz7Xo+0rUIlYgQ9jkqqENocyl9WZNFn7iWOHq/rrMYouwqqTvsI9wa+Z6mmbTYcFyo&#10;saVNTeWl+LMK+u9iOxz2Ttuz22SNySY/0y+j1Ot4WH+CCDSE//CzvdMK5rMpPM7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ceVmxAAAANwAAAAPAAAAAAAAAAAA&#10;AAAAAKECAABkcnMvZG93bnJldi54bWxQSwUGAAAAAAQABAD5AAAAkgMAAAAA&#10;" strokeweight="1.25pt"/>
              <v:line id="Line 743" o:spid="_x0000_s1038" style="position:absolute;visibility:visible;mso-wrap-style:square" from="3686,13999" to="3686,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h9EsUAAADcAAAADwAAAGRycy9kb3ducmV2LnhtbESP0WrCQBRE34X+w3ILfasbWxslZiNF&#10;FAoFsakfcM3eJqG7d0N2NenfuwXBx2FmzjD5erRGXKj3rWMFs2kCgrhyuuVawfF797wE4QOyRuOY&#10;FPyRh3XxMMkx027gL7qUoRYRwj5DBU0IXSalrxqy6KeuI47ej+sthij7Wuoehwi3Rr4kSSotthwX&#10;Guxo01D1W56tguFQ7sb9p9P26DZpa9LZ6XVrlHp6HN9XIAKN4R6+tT+0gsXbHP7PxCMg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5h9EsUAAADcAAAADwAAAAAAAAAA&#10;AAAAAAChAgAAZHJzL2Rvd25yZXYueG1sUEsFBgAAAAAEAAQA+QAAAJMDAAAAAA==&#10;" strokeweight="1.25pt"/>
              <v:line id="Line 744" o:spid="_x0000_s1039" style="position:absolute;visibility:visible;mso-wrap-style:square" from="4536,13999" to="4536,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TYicQAAADcAAAADwAAAGRycy9kb3ducmV2LnhtbESP0WrCQBRE34X+w3ILfTObWEwlupEi&#10;CoVC0dQPuGavSeju3ZDdmvTvu4WCj8PMnGE228kacaPBd44VZEkKgrh2uuNGwfnzMF+B8AFZo3FM&#10;Cn7Iw7Z8mG2w0G7kE92q0IgIYV+ggjaEvpDS1y1Z9InriaN3dYPFEOXQSD3gGOHWyEWa5tJix3Gh&#10;xZ52LdVf1bdVMB6rw/Tx7rQ9u13emTy7PO+NUk+P0+saRKAp3MP/7Tet4GW5hL8z8QjI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1NiJxAAAANwAAAAPAAAAAAAAAAAA&#10;AAAAAKECAABkcnMvZG93bnJldi54bWxQSwUGAAAAAAQABAD5AAAAkgMAAAAA&#10;" strokeweight="1.25pt"/>
              <v:line id="Line 745" o:spid="_x0000_s1040" style="position:absolute;visibility:visible;mso-wrap-style:square" from="5103,13999" to="5103,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ZG/sQAAADcAAAADwAAAGRycy9kb3ducmV2LnhtbESP0WrCQBRE3wv+w3KFvjUbLU0luoqI&#10;giCUNvoB1+w1Ce7eDdnVxL93C4U+DjNzhlmsBmvEnTrfOFYwSVIQxKXTDVcKTsfd2wyED8gajWNS&#10;8CAPq+XoZYG5dj3/0L0IlYgQ9jkqqENocyl9WZNFn7iWOHoX11kMUXaV1B32EW6NnKZpJi02HBdq&#10;bGlTU3ktblZB/13shq+D0/bkNlljssn5fWuUeh0P6zmIQEP4D/+191rB50cGv2fiEZD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Bkb+xAAAANwAAAAPAAAAAAAAAAAA&#10;AAAAAKECAABkcnMvZG93bnJldi54bWxQSwUGAAAAAAQABAD5AAAAkgMAAAAA&#10;" strokeweight="1.25pt"/>
              <v:line id="Line 746" o:spid="_x0000_s1041" style="position:absolute;visibility:visible;mso-wrap-style:square" from="8505,14850" to="8505,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rjZcQAAADcAAAADwAAAGRycy9kb3ducmV2LnhtbESP0WrCQBRE3wX/YbmCb7pRaSKpq4hU&#10;KAhFox9wm71NQnfvhuzWpH/vFgo+DjNzhtnsBmvEnTrfOFawmCcgiEunG64U3K7H2RqED8gajWNS&#10;8EsedtvxaIO5dj1f6F6ESkQI+xwV1CG0uZS+rMmin7uWOHpfrrMYouwqqTvsI9wauUySVFpsOC7U&#10;2NKhpvK7+LEK+nNxHD5OTtubO6SNSRefqzej1HQy7F9BBBrCM/zfftcKspcM/s7EIy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SuNlxAAAANwAAAAPAAAAAAAAAAAA&#10;AAAAAKECAABkcnMvZG93bnJldi54bWxQSwUGAAAAAAQABAD5AAAAkgMAAAAA&#10;" strokeweight="1.25pt"/>
              <v:line id="Line 747" o:spid="_x0000_s1042" style="position:absolute;visibility:visible;mso-wrap-style:square" from="9356,14850" to="9356,15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V3F8IAAADcAAAADwAAAGRycy9kb3ducmV2LnhtbERP3WrCMBS+F/YO4Qx2Z1MddqMaZRQL&#10;A2HMrg9w1hzbsuSkNJmtb28uBrv8+P53h9kacaXR944VrJIUBHHjdM+tgvqrXL6C8AFZo3FMCm7k&#10;4bB/WOww127iM12r0IoYwj5HBV0IQy6lbzqy6BM3EEfu4kaLIcKxlXrEKYZbI9dpmkmLPceGDgcq&#10;Omp+ql+rYPqsyvnj5LStXZH1Jlt9Px+NUk+P89sWRKA5/Iv/3O9awcsmro1n4hG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tV3F8IAAADcAAAADwAAAAAAAAAAAAAA&#10;AAChAgAAZHJzL2Rvd25yZXYueG1sUEsFBgAAAAAEAAQA+QAAAJADAAAAAA==&#10;" strokeweight="1.25pt"/>
              <v:line id="Line 748" o:spid="_x0000_s1043" style="position:absolute;visibility:visible;mso-wrap-style:square" from="10206,14850" to="10206,15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nSjMQAAADcAAAADwAAAGRycy9kb3ducmV2LnhtbESP0WrCQBRE3wv9h+UKvtWNirFNXaWI&#10;giAUTf2A2+xtEty9G7KriX/vCkIfh5k5wyxWvTXiSq2vHSsYjxIQxIXTNZcKTj/bt3cQPiBrNI5J&#10;wY08rJavLwvMtOv4SNc8lCJC2GeooAqhyaT0RUUW/cg1xNH7c63FEGVbSt1iF+HWyEmSpNJizXGh&#10;wobWFRXn/GIVdId823/vnbYnt05rk45/pxuj1HDQf32CCNSH//CzvdMK5rMPeJyJR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mdKMxAAAANwAAAAPAAAAAAAAAAAA&#10;AAAAAKECAABkcnMvZG93bnJldi54bWxQSwUGAAAAAAQABAD5AAAAkgMAAAAA&#10;" strokeweight="1.25pt"/>
              <v:line id="Line 749" o:spid="_x0000_s1044" style="position:absolute;visibility:visible;mso-wrap-style:square" from="8505,15139" to="11340,15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xrMAAAADcAAAADwAAAGRycy9kb3ducmV2LnhtbERPzYrCMBC+L/gOYYS92VSFKtUoIgrC&#10;wqLVBxibsS0mk9JE2337zWFhjx/f/3o7WCPe1PnGsYJpkoIgLp1uuFJwux4nSxA+IGs0jknBD3nY&#10;bkYfa8y16/lC7yJUIoawz1FBHUKbS+nLmiz6xLXEkXu4zmKIsKuk7rCP4dbIWZpm0mLDsaHGlvY1&#10;lc/iZRX05+I4fH85bW9unzUmm97nB6PU53jYrUAEGsK/+M990goWWZwfz8Qj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rPsazAAAAA3AAAAA8AAAAAAAAAAAAAAAAA&#10;oQIAAGRycy9kb3ducmV2LnhtbFBLBQYAAAAABAAEAPkAAACOAwAAAAA=&#10;" strokeweight="1.25pt"/>
              <v:line id="Line 750" o:spid="_x0000_s1045" style="position:absolute;visibility:visible;mso-wrap-style:square" from="8505,15422" to="11340,15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MUN8QAAADcAAAADwAAAGRycy9kb3ducmV2LnhtbESP0WrCQBRE3wX/YbmCb7qJQpTUTSii&#10;UCiUGv2Aa/Y2Cd29G7Jbk/59t1Do4zAzZ5hDOVkjHjT4zrGCdJ2AIK6d7rhRcLueV3sQPiBrNI5J&#10;wTd5KIv57IC5diNf6FGFRkQI+xwVtCH0uZS+bsmiX7ueOHofbrAYohwaqQccI9wauUmSTFrsOC60&#10;2NOxpfqz+rIKxvfqPL29Om1v7ph1Jkvv25NRarmYnp9ABJrCf/iv/aIV7LIUfs/EIy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gxQ3xAAAANwAAAAPAAAAAAAAAAAA&#10;AAAAAKECAABkcnMvZG93bnJldi54bWxQSwUGAAAAAAQABAD5AAAAkgMAAAAA&#10;" strokeweight="1.25pt"/>
              <w10:wrap anchorx="page" anchory="page"/>
            </v:group>
          </w:pict>
        </mc:Fallback>
      </mc:AlternateContent>
    </w:r>
    <w:r w:rsidRPr="009D5F08">
      <w:rPr>
        <w:noProof/>
        <w:szCs w:val="24"/>
      </w:rPr>
      <w:tab/>
    </w:r>
    <w:r w:rsidRPr="00055A16">
      <w:rPr>
        <w:noProof/>
      </w:rPr>
      <w:t>Формат</w:t>
    </w:r>
    <w:r w:rsidRPr="009D5F08">
      <w:rPr>
        <w:noProof/>
      </w:rPr>
      <w:t xml:space="preserve"> </w:t>
    </w:r>
    <w:r w:rsidRPr="00055A16">
      <w:rPr>
        <w:noProof/>
      </w:rPr>
      <w:t>А</w:t>
    </w:r>
    <w:r w:rsidRPr="009D5F08">
      <w:rPr>
        <w:noProof/>
      </w:rPr>
      <w:t>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430" w:tblpY="15412"/>
      <w:tblW w:w="9923" w:type="dxa"/>
      <w:tblLayout w:type="fixed"/>
      <w:tblCellMar>
        <w:left w:w="0" w:type="dxa"/>
        <w:right w:w="0" w:type="dxa"/>
      </w:tblCellMar>
      <w:tblLook w:val="04A0" w:firstRow="1" w:lastRow="0" w:firstColumn="1" w:lastColumn="0" w:noHBand="0" w:noVBand="1"/>
    </w:tblPr>
    <w:tblGrid>
      <w:gridCol w:w="566"/>
      <w:gridCol w:w="567"/>
      <w:gridCol w:w="567"/>
      <w:gridCol w:w="567"/>
      <w:gridCol w:w="851"/>
      <w:gridCol w:w="567"/>
      <w:gridCol w:w="5671"/>
      <w:gridCol w:w="567"/>
    </w:tblGrid>
    <w:tr w:rsidR="009A0215" w:rsidRPr="003F379C" w14:paraId="4D0ACA40" w14:textId="77777777" w:rsidTr="00774008">
      <w:trPr>
        <w:cantSplit/>
        <w:trHeight w:hRule="exact" w:val="284"/>
      </w:trPr>
      <w:tc>
        <w:tcPr>
          <w:tcW w:w="566" w:type="dxa"/>
          <w:noWrap/>
          <w:vAlign w:val="center"/>
        </w:tcPr>
        <w:p w14:paraId="2B55E17C" w14:textId="77777777" w:rsidR="009A0215" w:rsidRPr="00775963" w:rsidRDefault="009A0215" w:rsidP="004E7E91">
          <w:pPr>
            <w:pStyle w:val="af3"/>
            <w:jc w:val="center"/>
            <w:rPr>
              <w:noProof/>
              <w:sz w:val="16"/>
              <w:szCs w:val="16"/>
            </w:rPr>
          </w:pPr>
        </w:p>
      </w:tc>
      <w:tc>
        <w:tcPr>
          <w:tcW w:w="567" w:type="dxa"/>
          <w:noWrap/>
          <w:vAlign w:val="center"/>
        </w:tcPr>
        <w:p w14:paraId="18B8230C" w14:textId="77777777" w:rsidR="009A0215" w:rsidRPr="00775963" w:rsidRDefault="009A0215" w:rsidP="004E7E91">
          <w:pPr>
            <w:pStyle w:val="af3"/>
            <w:jc w:val="center"/>
            <w:rPr>
              <w:noProof/>
              <w:sz w:val="16"/>
              <w:szCs w:val="16"/>
            </w:rPr>
          </w:pPr>
        </w:p>
      </w:tc>
      <w:tc>
        <w:tcPr>
          <w:tcW w:w="567" w:type="dxa"/>
          <w:noWrap/>
          <w:vAlign w:val="center"/>
        </w:tcPr>
        <w:p w14:paraId="6B254465" w14:textId="77777777" w:rsidR="009A0215" w:rsidRPr="00775963" w:rsidRDefault="009A0215" w:rsidP="004E7E91">
          <w:pPr>
            <w:pStyle w:val="af3"/>
            <w:jc w:val="center"/>
            <w:rPr>
              <w:noProof/>
              <w:sz w:val="16"/>
              <w:szCs w:val="16"/>
            </w:rPr>
          </w:pPr>
        </w:p>
      </w:tc>
      <w:tc>
        <w:tcPr>
          <w:tcW w:w="567" w:type="dxa"/>
          <w:noWrap/>
          <w:vAlign w:val="center"/>
        </w:tcPr>
        <w:p w14:paraId="0FBDCA02" w14:textId="77777777" w:rsidR="009A0215" w:rsidRPr="00775963" w:rsidRDefault="009A0215" w:rsidP="004E7E91">
          <w:pPr>
            <w:pStyle w:val="af3"/>
            <w:jc w:val="center"/>
            <w:rPr>
              <w:noProof/>
              <w:sz w:val="16"/>
              <w:szCs w:val="16"/>
            </w:rPr>
          </w:pPr>
        </w:p>
      </w:tc>
      <w:tc>
        <w:tcPr>
          <w:tcW w:w="851" w:type="dxa"/>
          <w:noWrap/>
          <w:vAlign w:val="center"/>
        </w:tcPr>
        <w:p w14:paraId="7EFB772E" w14:textId="77777777" w:rsidR="009A0215" w:rsidRPr="00775963" w:rsidRDefault="009A0215" w:rsidP="004E7E91">
          <w:pPr>
            <w:pStyle w:val="af3"/>
            <w:jc w:val="center"/>
            <w:rPr>
              <w:noProof/>
              <w:sz w:val="16"/>
              <w:szCs w:val="16"/>
            </w:rPr>
          </w:pPr>
        </w:p>
      </w:tc>
      <w:tc>
        <w:tcPr>
          <w:tcW w:w="567" w:type="dxa"/>
          <w:noWrap/>
          <w:vAlign w:val="center"/>
        </w:tcPr>
        <w:p w14:paraId="1018125B" w14:textId="77777777" w:rsidR="009A0215" w:rsidRPr="003A4CA2" w:rsidRDefault="009A0215" w:rsidP="004E7E91">
          <w:pPr>
            <w:pStyle w:val="af3"/>
            <w:jc w:val="center"/>
            <w:rPr>
              <w:noProof/>
              <w:sz w:val="14"/>
            </w:rPr>
          </w:pPr>
        </w:p>
      </w:tc>
      <w:tc>
        <w:tcPr>
          <w:tcW w:w="5671" w:type="dxa"/>
          <w:vMerge w:val="restart"/>
          <w:noWrap/>
          <w:vAlign w:val="center"/>
        </w:tcPr>
        <w:p w14:paraId="0684DD3E" w14:textId="77777777" w:rsidR="009A0215" w:rsidRPr="00CA3B43" w:rsidRDefault="009A0215" w:rsidP="004E7E91">
          <w:pPr>
            <w:pStyle w:val="af3"/>
            <w:jc w:val="center"/>
            <w:rPr>
              <w:noProof/>
              <w:sz w:val="22"/>
            </w:rPr>
          </w:pPr>
          <w:r w:rsidRPr="00CA3B43">
            <w:rPr>
              <w:noProof/>
              <w:sz w:val="22"/>
            </w:rPr>
            <w:fldChar w:fldCharType="begin"/>
          </w:r>
          <w:r w:rsidRPr="00CA3B43">
            <w:rPr>
              <w:noProof/>
              <w:sz w:val="22"/>
            </w:rPr>
            <w:instrText xml:space="preserve"> DOCPROPERTY  ШифрДокумента  \* MERGEFORMAT </w:instrText>
          </w:r>
          <w:r w:rsidRPr="00CA3B43">
            <w:rPr>
              <w:noProof/>
              <w:sz w:val="22"/>
            </w:rPr>
            <w:fldChar w:fldCharType="separate"/>
          </w:r>
          <w:r w:rsidR="0017121E" w:rsidRPr="0017121E">
            <w:rPr>
              <w:noProof/>
              <w:sz w:val="22"/>
              <w:lang w:val="en-US"/>
            </w:rPr>
            <w:t>1750616</w:t>
          </w:r>
          <w:r w:rsidR="0017121E">
            <w:rPr>
              <w:noProof/>
              <w:sz w:val="22"/>
            </w:rPr>
            <w:t>/0357Д-01-ПП-700000</w:t>
          </w:r>
          <w:r w:rsidRPr="00CA3B43">
            <w:rPr>
              <w:noProof/>
              <w:sz w:val="22"/>
            </w:rPr>
            <w:fldChar w:fldCharType="end"/>
          </w:r>
          <w:r w:rsidRPr="00CA3B43">
            <w:rPr>
              <w:noProof/>
              <w:sz w:val="22"/>
            </w:rPr>
            <w:t>-</w:t>
          </w:r>
          <w:r w:rsidRPr="00CA3B43">
            <w:rPr>
              <w:noProof/>
              <w:sz w:val="22"/>
            </w:rPr>
            <w:fldChar w:fldCharType="begin"/>
          </w:r>
          <w:r w:rsidRPr="00CA3B43">
            <w:rPr>
              <w:noProof/>
              <w:sz w:val="22"/>
            </w:rPr>
            <w:instrText xml:space="preserve"> DOCPROPERTY  КодДисциплины  \* MERGEFORMAT </w:instrText>
          </w:r>
          <w:r w:rsidRPr="00CA3B43">
            <w:rPr>
              <w:noProof/>
              <w:sz w:val="22"/>
            </w:rPr>
            <w:fldChar w:fldCharType="separate"/>
          </w:r>
          <w:r w:rsidR="0017121E">
            <w:rPr>
              <w:noProof/>
              <w:sz w:val="22"/>
            </w:rPr>
            <w:t>ОВОС1</w:t>
          </w:r>
          <w:r w:rsidRPr="00CA3B43">
            <w:rPr>
              <w:noProof/>
              <w:sz w:val="22"/>
            </w:rPr>
            <w:fldChar w:fldCharType="end"/>
          </w:r>
        </w:p>
      </w:tc>
      <w:tc>
        <w:tcPr>
          <w:tcW w:w="567" w:type="dxa"/>
          <w:noWrap/>
          <w:vAlign w:val="bottom"/>
        </w:tcPr>
        <w:p w14:paraId="32283F22" w14:textId="77777777" w:rsidR="009A0215" w:rsidRPr="003F379C" w:rsidRDefault="009A0215" w:rsidP="004E7E91">
          <w:pPr>
            <w:pStyle w:val="af3"/>
            <w:jc w:val="center"/>
            <w:rPr>
              <w:noProof/>
            </w:rPr>
          </w:pPr>
          <w:r w:rsidRPr="003F379C">
            <w:rPr>
              <w:noProof/>
            </w:rPr>
            <w:t>Лист</w:t>
          </w:r>
        </w:p>
      </w:tc>
    </w:tr>
    <w:tr w:rsidR="009A0215" w:rsidRPr="003F379C" w14:paraId="593D5551" w14:textId="77777777" w:rsidTr="00774008">
      <w:trPr>
        <w:cantSplit/>
        <w:trHeight w:hRule="exact" w:val="284"/>
      </w:trPr>
      <w:tc>
        <w:tcPr>
          <w:tcW w:w="566" w:type="dxa"/>
          <w:noWrap/>
          <w:vAlign w:val="center"/>
        </w:tcPr>
        <w:p w14:paraId="31FDDD5B" w14:textId="67F59331" w:rsidR="009A0215" w:rsidRPr="00775963" w:rsidRDefault="009A0215" w:rsidP="00E90745">
          <w:pPr>
            <w:pStyle w:val="af3"/>
            <w:jc w:val="center"/>
            <w:rPr>
              <w:noProof/>
              <w:sz w:val="16"/>
              <w:szCs w:val="16"/>
            </w:rPr>
          </w:pPr>
        </w:p>
      </w:tc>
      <w:tc>
        <w:tcPr>
          <w:tcW w:w="567" w:type="dxa"/>
          <w:noWrap/>
          <w:vAlign w:val="center"/>
        </w:tcPr>
        <w:p w14:paraId="7321B94F" w14:textId="77777777" w:rsidR="009A0215" w:rsidRPr="00775963" w:rsidRDefault="009A0215" w:rsidP="00E90745">
          <w:pPr>
            <w:pStyle w:val="af3"/>
            <w:jc w:val="center"/>
            <w:rPr>
              <w:noProof/>
              <w:sz w:val="16"/>
              <w:szCs w:val="16"/>
            </w:rPr>
          </w:pPr>
        </w:p>
      </w:tc>
      <w:tc>
        <w:tcPr>
          <w:tcW w:w="567" w:type="dxa"/>
          <w:noWrap/>
          <w:vAlign w:val="center"/>
        </w:tcPr>
        <w:p w14:paraId="6FCEEFF3" w14:textId="0E86E46B" w:rsidR="009A0215" w:rsidRPr="00775963" w:rsidRDefault="009A0215" w:rsidP="00E90745">
          <w:pPr>
            <w:pStyle w:val="af3"/>
            <w:jc w:val="center"/>
            <w:rPr>
              <w:noProof/>
              <w:sz w:val="16"/>
              <w:szCs w:val="16"/>
            </w:rPr>
          </w:pPr>
        </w:p>
      </w:tc>
      <w:tc>
        <w:tcPr>
          <w:tcW w:w="567" w:type="dxa"/>
          <w:noWrap/>
          <w:vAlign w:val="center"/>
        </w:tcPr>
        <w:p w14:paraId="70D83EFA" w14:textId="04355EEA" w:rsidR="009A0215" w:rsidRPr="00775963" w:rsidRDefault="009A0215" w:rsidP="00E90745">
          <w:pPr>
            <w:pStyle w:val="af3"/>
            <w:jc w:val="center"/>
            <w:rPr>
              <w:noProof/>
              <w:sz w:val="16"/>
              <w:szCs w:val="16"/>
            </w:rPr>
          </w:pPr>
        </w:p>
      </w:tc>
      <w:tc>
        <w:tcPr>
          <w:tcW w:w="851" w:type="dxa"/>
          <w:noWrap/>
          <w:vAlign w:val="center"/>
        </w:tcPr>
        <w:p w14:paraId="32F4E6D8" w14:textId="77777777" w:rsidR="009A0215" w:rsidRPr="00775963" w:rsidRDefault="009A0215" w:rsidP="00E90745">
          <w:pPr>
            <w:pStyle w:val="af3"/>
            <w:jc w:val="center"/>
            <w:rPr>
              <w:noProof/>
              <w:sz w:val="16"/>
              <w:szCs w:val="16"/>
            </w:rPr>
          </w:pPr>
        </w:p>
      </w:tc>
      <w:tc>
        <w:tcPr>
          <w:tcW w:w="567" w:type="dxa"/>
          <w:noWrap/>
          <w:vAlign w:val="center"/>
        </w:tcPr>
        <w:p w14:paraId="7848C734" w14:textId="42103E5D" w:rsidR="009A0215" w:rsidRPr="003A4CA2" w:rsidRDefault="009A0215" w:rsidP="0032736F">
          <w:pPr>
            <w:pStyle w:val="af3"/>
            <w:jc w:val="center"/>
            <w:rPr>
              <w:noProof/>
              <w:sz w:val="14"/>
            </w:rPr>
          </w:pPr>
        </w:p>
      </w:tc>
      <w:tc>
        <w:tcPr>
          <w:tcW w:w="5671" w:type="dxa"/>
          <w:vMerge/>
          <w:noWrap/>
          <w:vAlign w:val="center"/>
        </w:tcPr>
        <w:p w14:paraId="1B0F14D2" w14:textId="77777777" w:rsidR="009A0215" w:rsidRPr="003F379C" w:rsidRDefault="009A0215" w:rsidP="00E90745">
          <w:pPr>
            <w:pStyle w:val="af3"/>
            <w:jc w:val="center"/>
            <w:rPr>
              <w:noProof/>
            </w:rPr>
          </w:pPr>
        </w:p>
      </w:tc>
      <w:tc>
        <w:tcPr>
          <w:tcW w:w="567" w:type="dxa"/>
          <w:vMerge w:val="restart"/>
          <w:noWrap/>
          <w:vAlign w:val="bottom"/>
        </w:tcPr>
        <w:p w14:paraId="2C9E8ABE" w14:textId="77777777" w:rsidR="009A0215" w:rsidRPr="003F379C" w:rsidRDefault="009A0215" w:rsidP="00E90745">
          <w:pPr>
            <w:pStyle w:val="af3"/>
            <w:spacing w:line="360" w:lineRule="auto"/>
            <w:jc w:val="center"/>
            <w:rPr>
              <w:noProof/>
              <w:szCs w:val="20"/>
            </w:rPr>
          </w:pPr>
          <w:r w:rsidRPr="007C2AA9">
            <w:rPr>
              <w:noProof/>
              <w:sz w:val="22"/>
              <w:szCs w:val="20"/>
            </w:rPr>
            <w:fldChar w:fldCharType="begin"/>
          </w:r>
          <w:r w:rsidRPr="007C2AA9">
            <w:rPr>
              <w:noProof/>
              <w:sz w:val="22"/>
              <w:szCs w:val="20"/>
            </w:rPr>
            <w:instrText xml:space="preserve"> = </w:instrText>
          </w:r>
          <w:r w:rsidRPr="007C2AA9">
            <w:rPr>
              <w:noProof/>
              <w:sz w:val="22"/>
              <w:szCs w:val="20"/>
            </w:rPr>
            <w:fldChar w:fldCharType="begin"/>
          </w:r>
          <w:r w:rsidRPr="007C2AA9">
            <w:rPr>
              <w:noProof/>
              <w:sz w:val="22"/>
              <w:szCs w:val="20"/>
            </w:rPr>
            <w:instrText xml:space="preserve"> PAGE  </w:instrText>
          </w:r>
          <w:r w:rsidRPr="007C2AA9">
            <w:rPr>
              <w:noProof/>
              <w:sz w:val="22"/>
              <w:szCs w:val="20"/>
            </w:rPr>
            <w:fldChar w:fldCharType="separate"/>
          </w:r>
          <w:r w:rsidR="0017121E">
            <w:rPr>
              <w:noProof/>
              <w:sz w:val="22"/>
              <w:szCs w:val="20"/>
            </w:rPr>
            <w:instrText>94</w:instrText>
          </w:r>
          <w:r w:rsidRPr="007C2AA9">
            <w:rPr>
              <w:noProof/>
              <w:sz w:val="22"/>
              <w:szCs w:val="20"/>
            </w:rPr>
            <w:fldChar w:fldCharType="end"/>
          </w:r>
          <w:r w:rsidRPr="007C2AA9">
            <w:rPr>
              <w:noProof/>
              <w:sz w:val="22"/>
              <w:szCs w:val="20"/>
              <w:lang w:val="en-US"/>
            </w:rPr>
            <w:instrText xml:space="preserve"> - </w:instrText>
          </w:r>
          <w:r w:rsidRPr="007C2AA9">
            <w:rPr>
              <w:noProof/>
              <w:sz w:val="22"/>
              <w:szCs w:val="20"/>
              <w:lang w:val="en-US"/>
            </w:rPr>
            <w:fldChar w:fldCharType="begin"/>
          </w:r>
          <w:r w:rsidRPr="007C2AA9">
            <w:rPr>
              <w:noProof/>
              <w:sz w:val="22"/>
              <w:szCs w:val="20"/>
              <w:lang w:val="en-US"/>
            </w:rPr>
            <w:instrText xml:space="preserve"> PAGEREF  ОПЗ </w:instrText>
          </w:r>
          <w:r w:rsidRPr="007C2AA9">
            <w:rPr>
              <w:noProof/>
              <w:sz w:val="22"/>
              <w:szCs w:val="20"/>
              <w:lang w:val="en-US"/>
            </w:rPr>
            <w:fldChar w:fldCharType="separate"/>
          </w:r>
          <w:r w:rsidR="0017121E">
            <w:rPr>
              <w:noProof/>
              <w:sz w:val="22"/>
              <w:szCs w:val="20"/>
              <w:lang w:val="en-US"/>
            </w:rPr>
            <w:instrText>3</w:instrText>
          </w:r>
          <w:r w:rsidRPr="007C2AA9">
            <w:rPr>
              <w:noProof/>
              <w:sz w:val="22"/>
              <w:szCs w:val="20"/>
              <w:lang w:val="en-US"/>
            </w:rPr>
            <w:fldChar w:fldCharType="end"/>
          </w:r>
          <w:r w:rsidRPr="007C2AA9">
            <w:rPr>
              <w:noProof/>
              <w:sz w:val="22"/>
              <w:szCs w:val="20"/>
              <w:lang w:val="en-US"/>
            </w:rPr>
            <w:instrText xml:space="preserve"> + 1</w:instrText>
          </w:r>
          <w:r w:rsidRPr="007C2AA9">
            <w:rPr>
              <w:noProof/>
              <w:sz w:val="22"/>
              <w:szCs w:val="20"/>
            </w:rPr>
            <w:instrText xml:space="preserve"> </w:instrText>
          </w:r>
          <w:r w:rsidRPr="007C2AA9">
            <w:rPr>
              <w:noProof/>
              <w:sz w:val="22"/>
              <w:szCs w:val="20"/>
            </w:rPr>
            <w:fldChar w:fldCharType="separate"/>
          </w:r>
          <w:r w:rsidR="0017121E">
            <w:rPr>
              <w:noProof/>
              <w:sz w:val="22"/>
              <w:szCs w:val="20"/>
            </w:rPr>
            <w:t>92</w:t>
          </w:r>
          <w:r w:rsidRPr="007C2AA9">
            <w:rPr>
              <w:noProof/>
              <w:sz w:val="22"/>
              <w:szCs w:val="20"/>
            </w:rPr>
            <w:fldChar w:fldCharType="end"/>
          </w:r>
        </w:p>
      </w:tc>
    </w:tr>
    <w:tr w:rsidR="009A0215" w:rsidRPr="003F379C" w14:paraId="6EB19B58" w14:textId="77777777" w:rsidTr="00D73CFB">
      <w:trPr>
        <w:cantSplit/>
        <w:trHeight w:hRule="exact" w:val="284"/>
      </w:trPr>
      <w:tc>
        <w:tcPr>
          <w:tcW w:w="566" w:type="dxa"/>
          <w:noWrap/>
          <w:vAlign w:val="center"/>
        </w:tcPr>
        <w:p w14:paraId="20FEEA68" w14:textId="77777777" w:rsidR="009A0215" w:rsidRPr="00D73CFB" w:rsidRDefault="009A0215" w:rsidP="00D73CFB">
          <w:pPr>
            <w:pStyle w:val="af3"/>
            <w:jc w:val="center"/>
            <w:rPr>
              <w:noProof/>
              <w:sz w:val="16"/>
              <w:szCs w:val="16"/>
            </w:rPr>
          </w:pPr>
          <w:r w:rsidRPr="00D73CFB">
            <w:rPr>
              <w:noProof/>
              <w:sz w:val="16"/>
              <w:szCs w:val="16"/>
            </w:rPr>
            <w:t>Изм.</w:t>
          </w:r>
        </w:p>
      </w:tc>
      <w:tc>
        <w:tcPr>
          <w:tcW w:w="567" w:type="dxa"/>
          <w:noWrap/>
          <w:vAlign w:val="center"/>
        </w:tcPr>
        <w:p w14:paraId="6E73536C" w14:textId="77777777" w:rsidR="009A0215" w:rsidRPr="00D73CFB" w:rsidRDefault="009A0215" w:rsidP="00D73CFB">
          <w:pPr>
            <w:pStyle w:val="af3"/>
            <w:jc w:val="center"/>
            <w:rPr>
              <w:rFonts w:cs="Arial"/>
              <w:noProof/>
              <w:sz w:val="16"/>
              <w:szCs w:val="16"/>
            </w:rPr>
          </w:pPr>
          <w:r w:rsidRPr="00D73CFB">
            <w:rPr>
              <w:rFonts w:cs="Arial"/>
              <w:noProof/>
              <w:sz w:val="16"/>
              <w:szCs w:val="16"/>
            </w:rPr>
            <w:t>Кол.уч.</w:t>
          </w:r>
        </w:p>
      </w:tc>
      <w:tc>
        <w:tcPr>
          <w:tcW w:w="567" w:type="dxa"/>
          <w:noWrap/>
          <w:vAlign w:val="center"/>
        </w:tcPr>
        <w:p w14:paraId="5954468D" w14:textId="77777777" w:rsidR="009A0215" w:rsidRPr="00D73CFB" w:rsidRDefault="009A0215" w:rsidP="00D73CFB">
          <w:pPr>
            <w:pStyle w:val="af3"/>
            <w:jc w:val="center"/>
            <w:rPr>
              <w:noProof/>
              <w:sz w:val="16"/>
              <w:szCs w:val="16"/>
            </w:rPr>
          </w:pPr>
          <w:r w:rsidRPr="00D73CFB">
            <w:rPr>
              <w:noProof/>
              <w:sz w:val="16"/>
              <w:szCs w:val="16"/>
            </w:rPr>
            <w:t>Лист</w:t>
          </w:r>
        </w:p>
      </w:tc>
      <w:tc>
        <w:tcPr>
          <w:tcW w:w="567" w:type="dxa"/>
          <w:noWrap/>
          <w:vAlign w:val="center"/>
        </w:tcPr>
        <w:p w14:paraId="112373DB" w14:textId="77777777" w:rsidR="009A0215" w:rsidRPr="00D73CFB" w:rsidRDefault="009A0215" w:rsidP="00D73CFB">
          <w:pPr>
            <w:pStyle w:val="af3"/>
            <w:jc w:val="center"/>
            <w:rPr>
              <w:rFonts w:cs="Arial"/>
              <w:noProof/>
              <w:sz w:val="16"/>
              <w:szCs w:val="16"/>
            </w:rPr>
          </w:pPr>
          <w:r w:rsidRPr="00D73CFB">
            <w:rPr>
              <w:rFonts w:cs="Arial"/>
              <w:noProof/>
              <w:sz w:val="16"/>
              <w:szCs w:val="16"/>
            </w:rPr>
            <w:t>№</w:t>
          </w:r>
          <w:r w:rsidRPr="00D73CFB">
            <w:rPr>
              <w:rFonts w:cs="Arial"/>
              <w:noProof/>
              <w:sz w:val="16"/>
              <w:szCs w:val="16"/>
              <w:lang w:val="en-US"/>
            </w:rPr>
            <w:t xml:space="preserve"> </w:t>
          </w:r>
          <w:r w:rsidRPr="00D73CFB">
            <w:rPr>
              <w:rFonts w:cs="Arial"/>
              <w:noProof/>
              <w:sz w:val="16"/>
              <w:szCs w:val="16"/>
            </w:rPr>
            <w:t>док.</w:t>
          </w:r>
        </w:p>
      </w:tc>
      <w:tc>
        <w:tcPr>
          <w:tcW w:w="851" w:type="dxa"/>
          <w:noWrap/>
          <w:vAlign w:val="center"/>
        </w:tcPr>
        <w:p w14:paraId="182049DD" w14:textId="77777777" w:rsidR="009A0215" w:rsidRPr="00D73CFB" w:rsidRDefault="009A0215" w:rsidP="00D73CFB">
          <w:pPr>
            <w:pStyle w:val="af3"/>
            <w:jc w:val="center"/>
            <w:rPr>
              <w:noProof/>
              <w:sz w:val="16"/>
              <w:szCs w:val="16"/>
            </w:rPr>
          </w:pPr>
          <w:r w:rsidRPr="00D73CFB">
            <w:rPr>
              <w:noProof/>
              <w:sz w:val="16"/>
              <w:szCs w:val="16"/>
            </w:rPr>
            <w:t>Подп.</w:t>
          </w:r>
        </w:p>
      </w:tc>
      <w:tc>
        <w:tcPr>
          <w:tcW w:w="567" w:type="dxa"/>
          <w:noWrap/>
          <w:vAlign w:val="center"/>
        </w:tcPr>
        <w:p w14:paraId="29BE6AB2" w14:textId="77777777" w:rsidR="009A0215" w:rsidRPr="00D73CFB" w:rsidRDefault="009A0215" w:rsidP="00D73CFB">
          <w:pPr>
            <w:pStyle w:val="af3"/>
            <w:jc w:val="center"/>
            <w:rPr>
              <w:noProof/>
              <w:sz w:val="16"/>
              <w:szCs w:val="16"/>
            </w:rPr>
          </w:pPr>
          <w:r w:rsidRPr="00D73CFB">
            <w:rPr>
              <w:noProof/>
              <w:sz w:val="16"/>
              <w:szCs w:val="16"/>
            </w:rPr>
            <w:t>Дата</w:t>
          </w:r>
        </w:p>
      </w:tc>
      <w:tc>
        <w:tcPr>
          <w:tcW w:w="5671" w:type="dxa"/>
          <w:vMerge/>
          <w:noWrap/>
          <w:vAlign w:val="center"/>
        </w:tcPr>
        <w:p w14:paraId="090FE61D" w14:textId="77777777" w:rsidR="009A0215" w:rsidRPr="003F379C" w:rsidRDefault="009A0215" w:rsidP="00D73CFB">
          <w:pPr>
            <w:pStyle w:val="af3"/>
            <w:jc w:val="center"/>
            <w:rPr>
              <w:noProof/>
            </w:rPr>
          </w:pPr>
        </w:p>
      </w:tc>
      <w:tc>
        <w:tcPr>
          <w:tcW w:w="567" w:type="dxa"/>
          <w:vMerge/>
          <w:noWrap/>
          <w:vAlign w:val="center"/>
        </w:tcPr>
        <w:p w14:paraId="41FBA9E5" w14:textId="77777777" w:rsidR="009A0215" w:rsidRPr="003F379C" w:rsidRDefault="009A0215" w:rsidP="00D73CFB">
          <w:pPr>
            <w:pStyle w:val="af3"/>
            <w:jc w:val="center"/>
            <w:rPr>
              <w:noProof/>
            </w:rPr>
          </w:pPr>
        </w:p>
      </w:tc>
    </w:tr>
  </w:tbl>
  <w:p w14:paraId="2EA1610D" w14:textId="77777777" w:rsidR="009A0215" w:rsidRPr="004E7E91" w:rsidRDefault="009A0215" w:rsidP="004E7E91">
    <w:pPr>
      <w:pStyle w:val="af3"/>
      <w:spacing w:after="20"/>
      <w:ind w:left="-284" w:right="-567"/>
      <w:rPr>
        <w:noProof/>
        <w:szCs w:val="20"/>
      </w:rPr>
    </w:pPr>
    <w:r>
      <w:rPr>
        <w:noProof/>
        <w:lang w:eastAsia="ru-RU"/>
      </w:rPr>
      <mc:AlternateContent>
        <mc:Choice Requires="wpg">
          <w:drawing>
            <wp:anchor distT="0" distB="0" distL="114300" distR="114300" simplePos="0" relativeHeight="251815424" behindDoc="1" locked="0" layoutInCell="1" allowOverlap="1" wp14:anchorId="001500B9" wp14:editId="40C97A3F">
              <wp:simplePos x="0" y="0"/>
              <wp:positionH relativeFrom="page">
                <wp:posOffset>900430</wp:posOffset>
              </wp:positionH>
              <wp:positionV relativeFrom="page">
                <wp:posOffset>9785985</wp:posOffset>
              </wp:positionV>
              <wp:extent cx="6300470" cy="539750"/>
              <wp:effectExtent l="0" t="0" r="24130" b="12700"/>
              <wp:wrapNone/>
              <wp:docPr id="1527" name="Группа 1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539750"/>
                        <a:chOff x="1418" y="15417"/>
                        <a:chExt cx="9922" cy="850"/>
                      </a:xfrm>
                    </wpg:grpSpPr>
                    <wps:wsp>
                      <wps:cNvPr id="1528" name="Line 752"/>
                      <wps:cNvCnPr/>
                      <wps:spPr bwMode="auto">
                        <a:xfrm>
                          <a:off x="1418" y="15417"/>
                          <a:ext cx="9921"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29" name="Line 753"/>
                      <wps:cNvCnPr/>
                      <wps:spPr bwMode="auto">
                        <a:xfrm>
                          <a:off x="1418" y="15700"/>
                          <a:ext cx="368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0" name="Line 754"/>
                      <wps:cNvCnPr/>
                      <wps:spPr bwMode="auto">
                        <a:xfrm>
                          <a:off x="1418" y="15984"/>
                          <a:ext cx="3685"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1" name="Line 755"/>
                      <wps:cNvCnPr/>
                      <wps:spPr bwMode="auto">
                        <a:xfrm flipV="1">
                          <a:off x="1985"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2" name="Line 756"/>
                      <wps:cNvCnPr/>
                      <wps:spPr bwMode="auto">
                        <a:xfrm flipV="1">
                          <a:off x="2552"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3" name="Line 757"/>
                      <wps:cNvCnPr/>
                      <wps:spPr bwMode="auto">
                        <a:xfrm flipV="1">
                          <a:off x="3119"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4" name="Line 758"/>
                      <wps:cNvCnPr/>
                      <wps:spPr bwMode="auto">
                        <a:xfrm flipV="1">
                          <a:off x="3686"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5" name="Line 759"/>
                      <wps:cNvCnPr/>
                      <wps:spPr bwMode="auto">
                        <a:xfrm flipV="1">
                          <a:off x="4536"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6" name="Line 760"/>
                      <wps:cNvCnPr/>
                      <wps:spPr bwMode="auto">
                        <a:xfrm flipV="1">
                          <a:off x="5103"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7" name="Line 761"/>
                      <wps:cNvCnPr/>
                      <wps:spPr bwMode="auto">
                        <a:xfrm flipV="1">
                          <a:off x="10773"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8" name="Line 762"/>
                      <wps:cNvCnPr/>
                      <wps:spPr bwMode="auto">
                        <a:xfrm>
                          <a:off x="10773" y="15814"/>
                          <a:ext cx="567"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1527" o:spid="_x0000_s1026" style="position:absolute;margin-left:70.9pt;margin-top:770.55pt;width:496.1pt;height:42.5pt;z-index:-251501056;mso-position-horizontal-relative:page;mso-position-vertical-relative:page" coordorigin="1418,15417" coordsize="992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">
              <v:line id="Line 752" o:spid="_x0000_s1027" style="position:absolute;visibility:visible;mso-wrap-style:square" from="1418,15417" to="11339,15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GGqsUAAADdAAAADwAAAGRycy9kb3ducmV2LnhtbESP0WrCQBBF3wv+wzJC3+pGS0OJriJS&#10;oSCUNvoB0+yYBHdnQ3Zr0r93HgTfZrh37j2z2ozeqSv1sQ1sYD7LQBFXwbZcGzgd9y/voGJCtugC&#10;k4F/irBZT55WWNgw8A9dy1QrCeFYoIEmpa7QOlYNeYyz0BGLdg69xyRrX2vb4yDh3ulFluXaY8vS&#10;0GBHu4aqS/nnDQzf5X78OgTrT2GXty6f/75+OGOep+N2CSrRmB7m+/WnFfy3heDKNzKC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GGqsUAAADdAAAADwAAAAAAAAAA&#10;AAAAAAChAgAAZHJzL2Rvd25yZXYueG1sUEsFBgAAAAAEAAQA+QAAAJMDAAAAAA==&#10;" strokeweight="1.25pt"/>
              <v:line id="Line 753" o:spid="_x0000_s1028" style="position:absolute;visibility:visible;mso-wrap-style:square" from="1418,15700" to="5103,1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w2eMQAAADdAAAADwAAAGRycy9kb3ducmV2LnhtbERPTWvCQBC9F/wPywje6kbRYlNXsYog&#10;9FASvfQ2ZKdJNDsbdrca/fVuQfA2j/c582VnGnEm52vLCkbDBARxYXXNpYLDfvs6A+EDssbGMim4&#10;koflovcyx1TbC2d0zkMpYgj7FBVUIbSplL6oyKAf2pY4cr/WGQwRulJqh5cYbho5TpI3abDm2FBh&#10;S+uKilP+ZxTM9q3fXNc/W/vtjrfsa5LRBD+VGvS71QeIQF14ih/unY7zp+N3+P8mni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3DZ4xAAAAN0AAAAPAAAAAAAAAAAA&#10;AAAAAKECAABkcnMvZG93bnJldi54bWxQSwUGAAAAAAQABAD5AAAAkgMAAAAA&#10;" strokeweight=".5pt"/>
              <v:line id="Line 754" o:spid="_x0000_s1029" style="position:absolute;visibility:visible;mso-wrap-style:square" from="1418,15984" to="5103,15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4cccUAAADdAAAADwAAAGRycy9kb3ducmV2LnhtbESP0WrCQBBF3wv+wzJC3+rGiqFEVxGp&#10;UCiIRj9gmh2T4O5syG5N+vedh0LfZrh37j2z3o7eqQf1sQ1sYD7LQBFXwbZcG7heDi9voGJCtugC&#10;k4EfirDdTJ7WWNgw8JkeZaqVhHAs0ECTUldoHauGPMZZ6IhFu4XeY5K1r7XtcZBw7/RrluXaY8vS&#10;0GBH+4aqe/ntDQyn8jAeP4P117DPW5fPvxbvzpjn6bhbgUo0pn/z3/WHFfzlQvjlGxlB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4cccUAAADdAAAADwAAAAAAAAAA&#10;AAAAAAChAgAAZHJzL2Rvd25yZXYueG1sUEsFBgAAAAAEAAQA+QAAAJMDAAAAAA==&#10;" strokeweight="1.25pt"/>
              <v:line id="Line 755" o:spid="_x0000_s1030" style="position:absolute;flip:y;visibility:visible;mso-wrap-style:square" from="1985,15417" to="1985,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dAlsQAAADdAAAADwAAAGRycy9kb3ducmV2LnhtbERPTWvCQBC9F/wPywi91Y2VVo2uYgVB&#10;aHuoCnocs2MSzM6G7NTEf98tFHqbx/uc+bJzlbpRE0rPBoaDBBRx5m3JuYHDfvM0ARUE2WLlmQzc&#10;KcBy0XuYY2p9y19020muYgiHFA0UInWqdcgKchgGviaO3MU3DiXCJte2wTaGu0o/J8mrdlhybCiw&#10;pnVB2XX37QwEe+fzcfJxbN8Op6uU40/p3qfGPPa71QyUUCf/4j/31sb5L6Mh/H4TT9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p0CWxAAAAN0AAAAPAAAAAAAAAAAA&#10;AAAAAKECAABkcnMvZG93bnJldi54bWxQSwUGAAAAAAQABAD5AAAAkgMAAAAA&#10;" strokeweight="1.25pt"/>
              <v:line id="Line 756" o:spid="_x0000_s1031" style="position:absolute;flip:y;visibility:visible;mso-wrap-style:square" from="2552,15417" to="2552,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Xe4cQAAADdAAAADwAAAGRycy9kb3ducmV2LnhtbERPS2vCQBC+C/0PyxR6000t9RFdpS0U&#10;Cq0HH6DHMTtNgtnZkJ2a+O+7guBtPr7nzJedq9SZmlB6NvA8SEARZ96WnBvYbT/7E1BBkC1WnsnA&#10;hQIsFw+9OabWt7ym80ZyFUM4pGigEKlTrUNWkMMw8DVx5H5941AibHJtG2xjuKv0MElG2mHJsaHA&#10;mj4Kyk6bP2cg2Asf95Offfu+O5ykHK+k+54a8/TYvc1ACXVyF9/cXzbOf30ZwvWbeIJe/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dd7hxAAAAN0AAAAPAAAAAAAAAAAA&#10;AAAAAKECAABkcnMvZG93bnJldi54bWxQSwUGAAAAAAQABAD5AAAAkgMAAAAA&#10;" strokeweight="1.25pt"/>
              <v:line id="Line 757" o:spid="_x0000_s1032" style="position:absolute;flip:y;visibility:visible;mso-wrap-style:square" from="3119,15417" to="3119,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l7esQAAADdAAAADwAAAGRycy9kb3ducmV2LnhtbERPTWvCQBC9F/wPywje6kalVaOr2EKh&#10;0PZQFfQ4ZsckmJ0N2dHEf98tFHqbx/uc5bpzlbpRE0rPBkbDBBRx5m3JuYH97u1xBioIssXKMxm4&#10;U4D1qvewxNT6lr/ptpVcxRAOKRooROpU65AV5DAMfU0cubNvHEqETa5tg20Md5UeJ8mzdlhybCiw&#10;pteCssv26gwEe+fTYfZ5aF/2x4uU0y/pPubGDPrdZgFKqJN/8Z/73cb5T5MJ/H4TT9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OXt6xAAAAN0AAAAPAAAAAAAAAAAA&#10;AAAAAKECAABkcnMvZG93bnJldi54bWxQSwUGAAAAAAQABAD5AAAAkgMAAAAA&#10;" strokeweight="1.25pt"/>
              <v:line id="Line 758" o:spid="_x0000_s1033" style="position:absolute;flip:y;visibility:visible;mso-wrap-style:square" from="3686,15417" to="3686,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jDsQAAADdAAAADwAAAGRycy9kb3ducmV2LnhtbERPS0vDQBC+C/6HZQRvZtP6amO3pQqC&#10;YHuwBtLjmJ0modnZkB2b9N+7guBtPr7nLFaja9WJ+tB4NjBJUlDEpbcNVwbyz9ebGaggyBZbz2Tg&#10;TAFWy8uLBWbWD/xBp51UKoZwyNBALdJlWoeyJoch8R1x5A6+dygR9pW2PQ4x3LV6mqYP2mHDsaHG&#10;jl5qKo+7b2cg2DN/FbNNMTzn+6M0j1sZ3+fGXF+N6ydQQqP8i//cbzbOv7+9g99v4gl6+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OMOxAAAAN0AAAAPAAAAAAAAAAAA&#10;AAAAAKECAABkcnMvZG93bnJldi54bWxQSwUGAAAAAAQABAD5AAAAkgMAAAAA&#10;" strokeweight="1.25pt"/>
              <v:line id="Line 759" o:spid="_x0000_s1034" style="position:absolute;flip:y;visibility:visible;mso-wrap-style:square" from="4536,15417" to="4536,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xGlcQAAADdAAAADwAAAGRycy9kb3ducmV2LnhtbERPTWvCQBC9F/wPywi91Y0Wq0ZXUaFQ&#10;aHuoCnocs2MSzM6G7NTEf98tFHqbx/ucxapzlbpRE0rPBoaDBBRx5m3JuYHD/vVpCioIssXKMxm4&#10;U4DVsvewwNT6lr/otpNcxRAOKRooROpU65AV5DAMfE0cuYtvHEqETa5tg20Md5UeJcmLdlhybCiw&#10;pm1B2XX37QwEe+fzcfpxbDeH01XKyad07zNjHvvdeg5KqJN/8Z/7zcb54+cx/H4TT9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nEaVxAAAAN0AAAAPAAAAAAAAAAAA&#10;AAAAAKECAABkcnMvZG93bnJldi54bWxQSwUGAAAAAAQABAD5AAAAkgMAAAAA&#10;" strokeweight="1.25pt"/>
              <v:line id="Line 760" o:spid="_x0000_s1035" style="position:absolute;flip:y;visibility:visible;mso-wrap-style:square" from="5103,15417" to="5103,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7Y4sQAAADdAAAADwAAAGRycy9kb3ducmV2LnhtbERPTWvCQBC9C/6HZYTe6qaWWhtdxRYK&#10;BfWgFexxzE6TYHY2ZKcm/ntXKHibx/uc2aJzlTpTE0rPBp6GCSjizNuScwP778/HCaggyBYrz2Tg&#10;QgEW835vhqn1LW/pvJNcxRAOKRooROpU65AV5DAMfU0cuV/fOJQIm1zbBtsY7io9SpKxdlhybCiw&#10;po+CstPuzxkI9sLHw2R9aN/3PycpXzfSrd6MeRh0yykooU7u4n/3l43zX57HcPsmnq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TtjixAAAAN0AAAAPAAAAAAAAAAAA&#10;AAAAAKECAABkcnMvZG93bnJldi54bWxQSwUGAAAAAAQABAD5AAAAkgMAAAAA&#10;" strokeweight="1.25pt"/>
              <v:line id="Line 761" o:spid="_x0000_s1036" style="position:absolute;flip:y;visibility:visible;mso-wrap-style:square" from="10773,15417" to="10773,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J9ecQAAADdAAAADwAAAGRycy9kb3ducmV2LnhtbERPTWvCQBC9C/6HZYTedFNLq42uYguF&#10;gnqoFexxzE6TYHY2ZKcm/ntXKHibx/uc+bJzlTpTE0rPBh5HCSjizNuScwP774/hFFQQZIuVZzJw&#10;oQDLRb83x9T6lr/ovJNcxRAOKRooROpU65AV5DCMfE0cuV/fOJQIm1zbBtsY7io9TpIX7bDk2FBg&#10;Te8FZafdnzMQ7IWPh+nm0L7tf05STrbSrV+NeRh0qxkooU7u4n/3p43zn58mcPsmnq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An15xAAAAN0AAAAPAAAAAAAAAAAA&#10;AAAAAKECAABkcnMvZG93bnJldi54bWxQSwUGAAAAAAQABAD5AAAAkgMAAAAA&#10;" strokeweight="1.25pt"/>
              <v:line id="Line 762" o:spid="_x0000_s1037" style="position:absolute;visibility:visible;mso-wrap-style:square" from="10773,15814" to="11340,1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gQd8UAAADdAAAADwAAAGRycy9kb3ducmV2LnhtbESP0WrCQBBF3wv+wzJC3+rGiqFEVxGp&#10;UCiIRj9gmh2T4O5syG5N+vedh0LfZrh37j2z3o7eqQf1sQ1sYD7LQBFXwbZcG7heDi9voGJCtugC&#10;k4EfirDdTJ7WWNgw8JkeZaqVhHAs0ECTUldoHauGPMZZ6IhFu4XeY5K1r7XtcZBw7/RrluXaY8vS&#10;0GBH+4aqe/ntDQyn8jAeP4P117DPW5fPvxbvzpjn6bhbgUo0pn/z3/WHFfzlQnDlGxlB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7gQd8UAAADdAAAADwAAAAAAAAAA&#10;AAAAAAChAgAAZHJzL2Rvd25yZXYueG1sUEsFBgAAAAAEAAQA+QAAAJMDAAAAAA==&#10;" strokeweight="1.25pt"/>
              <w10:wrap anchorx="page" anchory="page"/>
            </v:group>
          </w:pict>
        </mc:Fallback>
      </mc:AlternateContent>
    </w:r>
    <w:r w:rsidRPr="00055A16">
      <w:rPr>
        <w:noProof/>
        <w:sz w:val="16"/>
        <w:szCs w:val="16"/>
      </w:rPr>
      <w:tab/>
    </w:r>
    <w:r w:rsidRPr="00055A16">
      <w:rPr>
        <w:noProof/>
      </w:rPr>
      <w:t>Формат А4</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430" w:tblpY="15412"/>
      <w:tblW w:w="9923" w:type="dxa"/>
      <w:tblLayout w:type="fixed"/>
      <w:tblCellMar>
        <w:left w:w="0" w:type="dxa"/>
        <w:right w:w="0" w:type="dxa"/>
      </w:tblCellMar>
      <w:tblLook w:val="04A0" w:firstRow="1" w:lastRow="0" w:firstColumn="1" w:lastColumn="0" w:noHBand="0" w:noVBand="1"/>
    </w:tblPr>
    <w:tblGrid>
      <w:gridCol w:w="566"/>
      <w:gridCol w:w="567"/>
      <w:gridCol w:w="567"/>
      <w:gridCol w:w="567"/>
      <w:gridCol w:w="851"/>
      <w:gridCol w:w="567"/>
      <w:gridCol w:w="5671"/>
      <w:gridCol w:w="567"/>
    </w:tblGrid>
    <w:tr w:rsidR="009A0215" w:rsidRPr="003F379C" w14:paraId="4637CAFC" w14:textId="77777777" w:rsidTr="00774008">
      <w:trPr>
        <w:cantSplit/>
        <w:trHeight w:hRule="exact" w:val="284"/>
      </w:trPr>
      <w:tc>
        <w:tcPr>
          <w:tcW w:w="566" w:type="dxa"/>
          <w:noWrap/>
          <w:vAlign w:val="center"/>
        </w:tcPr>
        <w:p w14:paraId="7BA1ACEC" w14:textId="77777777" w:rsidR="009A0215" w:rsidRPr="00775963" w:rsidRDefault="009A0215" w:rsidP="004E7E91">
          <w:pPr>
            <w:pStyle w:val="af3"/>
            <w:jc w:val="center"/>
            <w:rPr>
              <w:noProof/>
              <w:sz w:val="16"/>
              <w:szCs w:val="16"/>
            </w:rPr>
          </w:pPr>
        </w:p>
      </w:tc>
      <w:tc>
        <w:tcPr>
          <w:tcW w:w="567" w:type="dxa"/>
          <w:noWrap/>
          <w:vAlign w:val="center"/>
        </w:tcPr>
        <w:p w14:paraId="0473DCB7" w14:textId="77777777" w:rsidR="009A0215" w:rsidRPr="00775963" w:rsidRDefault="009A0215" w:rsidP="004E7E91">
          <w:pPr>
            <w:pStyle w:val="af3"/>
            <w:jc w:val="center"/>
            <w:rPr>
              <w:noProof/>
              <w:sz w:val="16"/>
              <w:szCs w:val="16"/>
            </w:rPr>
          </w:pPr>
        </w:p>
      </w:tc>
      <w:tc>
        <w:tcPr>
          <w:tcW w:w="567" w:type="dxa"/>
          <w:noWrap/>
          <w:vAlign w:val="center"/>
        </w:tcPr>
        <w:p w14:paraId="6BE6F912" w14:textId="77777777" w:rsidR="009A0215" w:rsidRPr="00775963" w:rsidRDefault="009A0215" w:rsidP="004E7E91">
          <w:pPr>
            <w:pStyle w:val="af3"/>
            <w:jc w:val="center"/>
            <w:rPr>
              <w:noProof/>
              <w:sz w:val="16"/>
              <w:szCs w:val="16"/>
            </w:rPr>
          </w:pPr>
        </w:p>
      </w:tc>
      <w:tc>
        <w:tcPr>
          <w:tcW w:w="567" w:type="dxa"/>
          <w:noWrap/>
          <w:vAlign w:val="center"/>
        </w:tcPr>
        <w:p w14:paraId="16EE2845" w14:textId="77777777" w:rsidR="009A0215" w:rsidRPr="00775963" w:rsidRDefault="009A0215" w:rsidP="004E7E91">
          <w:pPr>
            <w:pStyle w:val="af3"/>
            <w:jc w:val="center"/>
            <w:rPr>
              <w:noProof/>
              <w:sz w:val="16"/>
              <w:szCs w:val="16"/>
            </w:rPr>
          </w:pPr>
        </w:p>
      </w:tc>
      <w:tc>
        <w:tcPr>
          <w:tcW w:w="851" w:type="dxa"/>
          <w:noWrap/>
          <w:vAlign w:val="center"/>
        </w:tcPr>
        <w:p w14:paraId="498B94F1" w14:textId="77777777" w:rsidR="009A0215" w:rsidRPr="00775963" w:rsidRDefault="009A0215" w:rsidP="004E7E91">
          <w:pPr>
            <w:pStyle w:val="af3"/>
            <w:jc w:val="center"/>
            <w:rPr>
              <w:noProof/>
              <w:sz w:val="16"/>
              <w:szCs w:val="16"/>
            </w:rPr>
          </w:pPr>
        </w:p>
      </w:tc>
      <w:tc>
        <w:tcPr>
          <w:tcW w:w="567" w:type="dxa"/>
          <w:noWrap/>
          <w:vAlign w:val="center"/>
        </w:tcPr>
        <w:p w14:paraId="0ADDAC08" w14:textId="77777777" w:rsidR="009A0215" w:rsidRPr="003A4CA2" w:rsidRDefault="009A0215" w:rsidP="004E7E91">
          <w:pPr>
            <w:pStyle w:val="af3"/>
            <w:jc w:val="center"/>
            <w:rPr>
              <w:noProof/>
              <w:sz w:val="14"/>
            </w:rPr>
          </w:pPr>
        </w:p>
      </w:tc>
      <w:tc>
        <w:tcPr>
          <w:tcW w:w="5671" w:type="dxa"/>
          <w:vMerge w:val="restart"/>
          <w:noWrap/>
          <w:vAlign w:val="center"/>
        </w:tcPr>
        <w:p w14:paraId="751D7782" w14:textId="77777777" w:rsidR="009A0215" w:rsidRPr="00CA3B43" w:rsidRDefault="009A0215" w:rsidP="004E7E91">
          <w:pPr>
            <w:pStyle w:val="af3"/>
            <w:jc w:val="center"/>
            <w:rPr>
              <w:noProof/>
              <w:sz w:val="22"/>
            </w:rPr>
          </w:pPr>
          <w:r w:rsidRPr="00CA3B43">
            <w:rPr>
              <w:noProof/>
              <w:sz w:val="22"/>
            </w:rPr>
            <w:fldChar w:fldCharType="begin"/>
          </w:r>
          <w:r w:rsidRPr="00CA3B43">
            <w:rPr>
              <w:noProof/>
              <w:sz w:val="22"/>
            </w:rPr>
            <w:instrText xml:space="preserve"> DOCPROPERTY  ШифрДокумента  \* MERGEFORMAT </w:instrText>
          </w:r>
          <w:r w:rsidRPr="00CA3B43">
            <w:rPr>
              <w:noProof/>
              <w:sz w:val="22"/>
            </w:rPr>
            <w:fldChar w:fldCharType="separate"/>
          </w:r>
          <w:r w:rsidR="0017121E" w:rsidRPr="0017121E">
            <w:rPr>
              <w:noProof/>
              <w:sz w:val="22"/>
              <w:lang w:val="en-US"/>
            </w:rPr>
            <w:t>1750616</w:t>
          </w:r>
          <w:r w:rsidR="0017121E">
            <w:rPr>
              <w:noProof/>
              <w:sz w:val="22"/>
            </w:rPr>
            <w:t>/0357Д-01-ПП-700000</w:t>
          </w:r>
          <w:r w:rsidRPr="00CA3B43">
            <w:rPr>
              <w:noProof/>
              <w:sz w:val="22"/>
            </w:rPr>
            <w:fldChar w:fldCharType="end"/>
          </w:r>
          <w:r w:rsidRPr="00CA3B43">
            <w:rPr>
              <w:noProof/>
              <w:sz w:val="22"/>
            </w:rPr>
            <w:t>-</w:t>
          </w:r>
          <w:r w:rsidRPr="00CA3B43">
            <w:rPr>
              <w:noProof/>
              <w:sz w:val="22"/>
            </w:rPr>
            <w:fldChar w:fldCharType="begin"/>
          </w:r>
          <w:r w:rsidRPr="00CA3B43">
            <w:rPr>
              <w:noProof/>
              <w:sz w:val="22"/>
            </w:rPr>
            <w:instrText xml:space="preserve"> DOCPROPERTY  КодДисциплины  \* MERGEFORMAT </w:instrText>
          </w:r>
          <w:r w:rsidRPr="00CA3B43">
            <w:rPr>
              <w:noProof/>
              <w:sz w:val="22"/>
            </w:rPr>
            <w:fldChar w:fldCharType="separate"/>
          </w:r>
          <w:r w:rsidR="0017121E">
            <w:rPr>
              <w:noProof/>
              <w:sz w:val="22"/>
            </w:rPr>
            <w:t>ОВОС1</w:t>
          </w:r>
          <w:r w:rsidRPr="00CA3B43">
            <w:rPr>
              <w:noProof/>
              <w:sz w:val="22"/>
            </w:rPr>
            <w:fldChar w:fldCharType="end"/>
          </w:r>
        </w:p>
      </w:tc>
      <w:tc>
        <w:tcPr>
          <w:tcW w:w="567" w:type="dxa"/>
          <w:noWrap/>
          <w:vAlign w:val="bottom"/>
        </w:tcPr>
        <w:p w14:paraId="067EB6CF" w14:textId="77777777" w:rsidR="009A0215" w:rsidRPr="003F379C" w:rsidRDefault="009A0215" w:rsidP="004E7E91">
          <w:pPr>
            <w:pStyle w:val="af3"/>
            <w:jc w:val="center"/>
            <w:rPr>
              <w:noProof/>
            </w:rPr>
          </w:pPr>
          <w:r w:rsidRPr="003F379C">
            <w:rPr>
              <w:noProof/>
            </w:rPr>
            <w:t>Лист</w:t>
          </w:r>
        </w:p>
      </w:tc>
    </w:tr>
    <w:tr w:rsidR="009A0215" w:rsidRPr="003F379C" w14:paraId="051744FD" w14:textId="77777777" w:rsidTr="00774008">
      <w:trPr>
        <w:cantSplit/>
        <w:trHeight w:hRule="exact" w:val="284"/>
      </w:trPr>
      <w:tc>
        <w:tcPr>
          <w:tcW w:w="566" w:type="dxa"/>
          <w:noWrap/>
          <w:vAlign w:val="center"/>
        </w:tcPr>
        <w:p w14:paraId="657310B1" w14:textId="0767F6CF" w:rsidR="009A0215" w:rsidRPr="00775963" w:rsidRDefault="009A0215" w:rsidP="00E90745">
          <w:pPr>
            <w:pStyle w:val="af3"/>
            <w:jc w:val="center"/>
            <w:rPr>
              <w:noProof/>
              <w:sz w:val="16"/>
              <w:szCs w:val="16"/>
            </w:rPr>
          </w:pPr>
        </w:p>
      </w:tc>
      <w:tc>
        <w:tcPr>
          <w:tcW w:w="567" w:type="dxa"/>
          <w:noWrap/>
          <w:vAlign w:val="center"/>
        </w:tcPr>
        <w:p w14:paraId="0A544CC4" w14:textId="77777777" w:rsidR="009A0215" w:rsidRPr="00775963" w:rsidRDefault="009A0215" w:rsidP="00E90745">
          <w:pPr>
            <w:pStyle w:val="af3"/>
            <w:jc w:val="center"/>
            <w:rPr>
              <w:noProof/>
              <w:sz w:val="16"/>
              <w:szCs w:val="16"/>
            </w:rPr>
          </w:pPr>
        </w:p>
      </w:tc>
      <w:tc>
        <w:tcPr>
          <w:tcW w:w="567" w:type="dxa"/>
          <w:noWrap/>
          <w:vAlign w:val="center"/>
        </w:tcPr>
        <w:p w14:paraId="5F11B559" w14:textId="665FE1D8" w:rsidR="009A0215" w:rsidRPr="00775963" w:rsidRDefault="009A0215" w:rsidP="00E90745">
          <w:pPr>
            <w:pStyle w:val="af3"/>
            <w:jc w:val="center"/>
            <w:rPr>
              <w:noProof/>
              <w:sz w:val="16"/>
              <w:szCs w:val="16"/>
            </w:rPr>
          </w:pPr>
        </w:p>
      </w:tc>
      <w:tc>
        <w:tcPr>
          <w:tcW w:w="567" w:type="dxa"/>
          <w:noWrap/>
          <w:vAlign w:val="center"/>
        </w:tcPr>
        <w:p w14:paraId="4566EF5F" w14:textId="5862EE61" w:rsidR="009A0215" w:rsidRPr="00775963" w:rsidRDefault="009A0215" w:rsidP="00E90745">
          <w:pPr>
            <w:pStyle w:val="af3"/>
            <w:jc w:val="center"/>
            <w:rPr>
              <w:noProof/>
              <w:sz w:val="16"/>
              <w:szCs w:val="16"/>
            </w:rPr>
          </w:pPr>
        </w:p>
      </w:tc>
      <w:tc>
        <w:tcPr>
          <w:tcW w:w="851" w:type="dxa"/>
          <w:noWrap/>
          <w:vAlign w:val="center"/>
        </w:tcPr>
        <w:p w14:paraId="18F9F9C3" w14:textId="77777777" w:rsidR="009A0215" w:rsidRPr="00775963" w:rsidRDefault="009A0215" w:rsidP="00E90745">
          <w:pPr>
            <w:pStyle w:val="af3"/>
            <w:jc w:val="center"/>
            <w:rPr>
              <w:noProof/>
              <w:sz w:val="16"/>
              <w:szCs w:val="16"/>
            </w:rPr>
          </w:pPr>
        </w:p>
      </w:tc>
      <w:tc>
        <w:tcPr>
          <w:tcW w:w="567" w:type="dxa"/>
          <w:noWrap/>
          <w:vAlign w:val="center"/>
        </w:tcPr>
        <w:p w14:paraId="48EF770B" w14:textId="596D7D0B" w:rsidR="009A0215" w:rsidRPr="003A4CA2" w:rsidRDefault="009A0215" w:rsidP="00E90745">
          <w:pPr>
            <w:pStyle w:val="af3"/>
            <w:jc w:val="center"/>
            <w:rPr>
              <w:noProof/>
              <w:sz w:val="14"/>
            </w:rPr>
          </w:pPr>
        </w:p>
      </w:tc>
      <w:tc>
        <w:tcPr>
          <w:tcW w:w="5671" w:type="dxa"/>
          <w:vMerge/>
          <w:noWrap/>
          <w:vAlign w:val="center"/>
        </w:tcPr>
        <w:p w14:paraId="25B6CC98" w14:textId="77777777" w:rsidR="009A0215" w:rsidRPr="003F379C" w:rsidRDefault="009A0215" w:rsidP="00E90745">
          <w:pPr>
            <w:pStyle w:val="af3"/>
            <w:jc w:val="center"/>
            <w:rPr>
              <w:noProof/>
            </w:rPr>
          </w:pPr>
        </w:p>
      </w:tc>
      <w:tc>
        <w:tcPr>
          <w:tcW w:w="567" w:type="dxa"/>
          <w:vMerge w:val="restart"/>
          <w:noWrap/>
          <w:vAlign w:val="bottom"/>
        </w:tcPr>
        <w:p w14:paraId="70D3B6C3" w14:textId="77777777" w:rsidR="009A0215" w:rsidRPr="003F379C" w:rsidRDefault="009A0215" w:rsidP="00E90745">
          <w:pPr>
            <w:pStyle w:val="af3"/>
            <w:spacing w:line="360" w:lineRule="auto"/>
            <w:jc w:val="center"/>
            <w:rPr>
              <w:noProof/>
              <w:szCs w:val="20"/>
            </w:rPr>
          </w:pPr>
          <w:r w:rsidRPr="007C2AA9">
            <w:rPr>
              <w:noProof/>
              <w:sz w:val="22"/>
              <w:szCs w:val="20"/>
            </w:rPr>
            <w:fldChar w:fldCharType="begin"/>
          </w:r>
          <w:r w:rsidRPr="007C2AA9">
            <w:rPr>
              <w:noProof/>
              <w:sz w:val="22"/>
              <w:szCs w:val="20"/>
            </w:rPr>
            <w:instrText xml:space="preserve"> = </w:instrText>
          </w:r>
          <w:r w:rsidRPr="007C2AA9">
            <w:rPr>
              <w:noProof/>
              <w:sz w:val="22"/>
              <w:szCs w:val="20"/>
            </w:rPr>
            <w:fldChar w:fldCharType="begin"/>
          </w:r>
          <w:r w:rsidRPr="007C2AA9">
            <w:rPr>
              <w:noProof/>
              <w:sz w:val="22"/>
              <w:szCs w:val="20"/>
            </w:rPr>
            <w:instrText xml:space="preserve"> PAGE  </w:instrText>
          </w:r>
          <w:r w:rsidRPr="007C2AA9">
            <w:rPr>
              <w:noProof/>
              <w:sz w:val="22"/>
              <w:szCs w:val="20"/>
            </w:rPr>
            <w:fldChar w:fldCharType="separate"/>
          </w:r>
          <w:r w:rsidR="0017121E">
            <w:rPr>
              <w:noProof/>
              <w:sz w:val="22"/>
              <w:szCs w:val="20"/>
            </w:rPr>
            <w:instrText>99</w:instrText>
          </w:r>
          <w:r w:rsidRPr="007C2AA9">
            <w:rPr>
              <w:noProof/>
              <w:sz w:val="22"/>
              <w:szCs w:val="20"/>
            </w:rPr>
            <w:fldChar w:fldCharType="end"/>
          </w:r>
          <w:r w:rsidRPr="007C2AA9">
            <w:rPr>
              <w:noProof/>
              <w:sz w:val="22"/>
              <w:szCs w:val="20"/>
              <w:lang w:val="en-US"/>
            </w:rPr>
            <w:instrText xml:space="preserve"> - </w:instrText>
          </w:r>
          <w:r w:rsidRPr="007C2AA9">
            <w:rPr>
              <w:noProof/>
              <w:sz w:val="22"/>
              <w:szCs w:val="20"/>
              <w:lang w:val="en-US"/>
            </w:rPr>
            <w:fldChar w:fldCharType="begin"/>
          </w:r>
          <w:r w:rsidRPr="007C2AA9">
            <w:rPr>
              <w:noProof/>
              <w:sz w:val="22"/>
              <w:szCs w:val="20"/>
              <w:lang w:val="en-US"/>
            </w:rPr>
            <w:instrText xml:space="preserve"> PAGEREF  ОПЗ </w:instrText>
          </w:r>
          <w:r w:rsidRPr="007C2AA9">
            <w:rPr>
              <w:noProof/>
              <w:sz w:val="22"/>
              <w:szCs w:val="20"/>
              <w:lang w:val="en-US"/>
            </w:rPr>
            <w:fldChar w:fldCharType="separate"/>
          </w:r>
          <w:r w:rsidR="0017121E">
            <w:rPr>
              <w:noProof/>
              <w:sz w:val="22"/>
              <w:szCs w:val="20"/>
              <w:lang w:val="en-US"/>
            </w:rPr>
            <w:instrText>3</w:instrText>
          </w:r>
          <w:r w:rsidRPr="007C2AA9">
            <w:rPr>
              <w:noProof/>
              <w:sz w:val="22"/>
              <w:szCs w:val="20"/>
              <w:lang w:val="en-US"/>
            </w:rPr>
            <w:fldChar w:fldCharType="end"/>
          </w:r>
          <w:r w:rsidRPr="007C2AA9">
            <w:rPr>
              <w:noProof/>
              <w:sz w:val="22"/>
              <w:szCs w:val="20"/>
              <w:lang w:val="en-US"/>
            </w:rPr>
            <w:instrText xml:space="preserve"> + 1</w:instrText>
          </w:r>
          <w:r w:rsidRPr="007C2AA9">
            <w:rPr>
              <w:noProof/>
              <w:sz w:val="22"/>
              <w:szCs w:val="20"/>
            </w:rPr>
            <w:instrText xml:space="preserve"> </w:instrText>
          </w:r>
          <w:r w:rsidRPr="007C2AA9">
            <w:rPr>
              <w:noProof/>
              <w:sz w:val="22"/>
              <w:szCs w:val="20"/>
            </w:rPr>
            <w:fldChar w:fldCharType="separate"/>
          </w:r>
          <w:r w:rsidR="0017121E">
            <w:rPr>
              <w:noProof/>
              <w:sz w:val="22"/>
              <w:szCs w:val="20"/>
            </w:rPr>
            <w:t>97</w:t>
          </w:r>
          <w:r w:rsidRPr="007C2AA9">
            <w:rPr>
              <w:noProof/>
              <w:sz w:val="22"/>
              <w:szCs w:val="20"/>
            </w:rPr>
            <w:fldChar w:fldCharType="end"/>
          </w:r>
        </w:p>
      </w:tc>
    </w:tr>
    <w:tr w:rsidR="009A0215" w:rsidRPr="003F379C" w14:paraId="6DB9AA11" w14:textId="77777777" w:rsidTr="00D73CFB">
      <w:trPr>
        <w:cantSplit/>
        <w:trHeight w:hRule="exact" w:val="284"/>
      </w:trPr>
      <w:tc>
        <w:tcPr>
          <w:tcW w:w="566" w:type="dxa"/>
          <w:noWrap/>
          <w:vAlign w:val="center"/>
        </w:tcPr>
        <w:p w14:paraId="68BE51FC" w14:textId="77777777" w:rsidR="009A0215" w:rsidRPr="00D73CFB" w:rsidRDefault="009A0215" w:rsidP="00D73CFB">
          <w:pPr>
            <w:pStyle w:val="af3"/>
            <w:jc w:val="center"/>
            <w:rPr>
              <w:noProof/>
              <w:sz w:val="16"/>
              <w:szCs w:val="16"/>
            </w:rPr>
          </w:pPr>
          <w:r w:rsidRPr="00D73CFB">
            <w:rPr>
              <w:noProof/>
              <w:sz w:val="16"/>
              <w:szCs w:val="16"/>
            </w:rPr>
            <w:t>Изм.</w:t>
          </w:r>
        </w:p>
      </w:tc>
      <w:tc>
        <w:tcPr>
          <w:tcW w:w="567" w:type="dxa"/>
          <w:noWrap/>
          <w:vAlign w:val="center"/>
        </w:tcPr>
        <w:p w14:paraId="685C139A" w14:textId="77777777" w:rsidR="009A0215" w:rsidRPr="00D73CFB" w:rsidRDefault="009A0215" w:rsidP="00D73CFB">
          <w:pPr>
            <w:pStyle w:val="af3"/>
            <w:jc w:val="center"/>
            <w:rPr>
              <w:rFonts w:cs="Arial"/>
              <w:noProof/>
              <w:sz w:val="16"/>
              <w:szCs w:val="16"/>
            </w:rPr>
          </w:pPr>
          <w:r w:rsidRPr="00D73CFB">
            <w:rPr>
              <w:rFonts w:cs="Arial"/>
              <w:noProof/>
              <w:sz w:val="16"/>
              <w:szCs w:val="16"/>
            </w:rPr>
            <w:t>Кол.уч.</w:t>
          </w:r>
        </w:p>
      </w:tc>
      <w:tc>
        <w:tcPr>
          <w:tcW w:w="567" w:type="dxa"/>
          <w:noWrap/>
          <w:vAlign w:val="center"/>
        </w:tcPr>
        <w:p w14:paraId="2F68D9BB" w14:textId="77777777" w:rsidR="009A0215" w:rsidRPr="00D73CFB" w:rsidRDefault="009A0215" w:rsidP="00D73CFB">
          <w:pPr>
            <w:pStyle w:val="af3"/>
            <w:jc w:val="center"/>
            <w:rPr>
              <w:noProof/>
              <w:sz w:val="16"/>
              <w:szCs w:val="16"/>
            </w:rPr>
          </w:pPr>
          <w:r w:rsidRPr="00D73CFB">
            <w:rPr>
              <w:noProof/>
              <w:sz w:val="16"/>
              <w:szCs w:val="16"/>
            </w:rPr>
            <w:t>Лист</w:t>
          </w:r>
        </w:p>
      </w:tc>
      <w:tc>
        <w:tcPr>
          <w:tcW w:w="567" w:type="dxa"/>
          <w:noWrap/>
          <w:vAlign w:val="center"/>
        </w:tcPr>
        <w:p w14:paraId="6475AC27" w14:textId="77777777" w:rsidR="009A0215" w:rsidRPr="00D73CFB" w:rsidRDefault="009A0215" w:rsidP="00D73CFB">
          <w:pPr>
            <w:pStyle w:val="af3"/>
            <w:jc w:val="center"/>
            <w:rPr>
              <w:rFonts w:cs="Arial"/>
              <w:noProof/>
              <w:sz w:val="16"/>
              <w:szCs w:val="16"/>
            </w:rPr>
          </w:pPr>
          <w:r w:rsidRPr="00D73CFB">
            <w:rPr>
              <w:rFonts w:cs="Arial"/>
              <w:noProof/>
              <w:sz w:val="16"/>
              <w:szCs w:val="16"/>
            </w:rPr>
            <w:t>№</w:t>
          </w:r>
          <w:r w:rsidRPr="00D73CFB">
            <w:rPr>
              <w:rFonts w:cs="Arial"/>
              <w:noProof/>
              <w:sz w:val="16"/>
              <w:szCs w:val="16"/>
              <w:lang w:val="en-US"/>
            </w:rPr>
            <w:t xml:space="preserve"> </w:t>
          </w:r>
          <w:r w:rsidRPr="00D73CFB">
            <w:rPr>
              <w:rFonts w:cs="Arial"/>
              <w:noProof/>
              <w:sz w:val="16"/>
              <w:szCs w:val="16"/>
            </w:rPr>
            <w:t>док.</w:t>
          </w:r>
        </w:p>
      </w:tc>
      <w:tc>
        <w:tcPr>
          <w:tcW w:w="851" w:type="dxa"/>
          <w:noWrap/>
          <w:vAlign w:val="center"/>
        </w:tcPr>
        <w:p w14:paraId="115A507A" w14:textId="77777777" w:rsidR="009A0215" w:rsidRPr="00D73CFB" w:rsidRDefault="009A0215" w:rsidP="00D73CFB">
          <w:pPr>
            <w:pStyle w:val="af3"/>
            <w:jc w:val="center"/>
            <w:rPr>
              <w:noProof/>
              <w:sz w:val="16"/>
              <w:szCs w:val="16"/>
            </w:rPr>
          </w:pPr>
          <w:r w:rsidRPr="00D73CFB">
            <w:rPr>
              <w:noProof/>
              <w:sz w:val="16"/>
              <w:szCs w:val="16"/>
            </w:rPr>
            <w:t>Подп.</w:t>
          </w:r>
        </w:p>
      </w:tc>
      <w:tc>
        <w:tcPr>
          <w:tcW w:w="567" w:type="dxa"/>
          <w:noWrap/>
          <w:vAlign w:val="center"/>
        </w:tcPr>
        <w:p w14:paraId="50CE18E8" w14:textId="77777777" w:rsidR="009A0215" w:rsidRPr="00D73CFB" w:rsidRDefault="009A0215" w:rsidP="00D73CFB">
          <w:pPr>
            <w:pStyle w:val="af3"/>
            <w:jc w:val="center"/>
            <w:rPr>
              <w:noProof/>
              <w:sz w:val="16"/>
              <w:szCs w:val="16"/>
            </w:rPr>
          </w:pPr>
          <w:r w:rsidRPr="00D73CFB">
            <w:rPr>
              <w:noProof/>
              <w:sz w:val="16"/>
              <w:szCs w:val="16"/>
            </w:rPr>
            <w:t>Дата</w:t>
          </w:r>
        </w:p>
      </w:tc>
      <w:tc>
        <w:tcPr>
          <w:tcW w:w="5671" w:type="dxa"/>
          <w:vMerge/>
          <w:noWrap/>
          <w:vAlign w:val="center"/>
        </w:tcPr>
        <w:p w14:paraId="0D9E6C27" w14:textId="77777777" w:rsidR="009A0215" w:rsidRPr="003F379C" w:rsidRDefault="009A0215" w:rsidP="00D73CFB">
          <w:pPr>
            <w:pStyle w:val="af3"/>
            <w:jc w:val="center"/>
            <w:rPr>
              <w:noProof/>
            </w:rPr>
          </w:pPr>
        </w:p>
      </w:tc>
      <w:tc>
        <w:tcPr>
          <w:tcW w:w="567" w:type="dxa"/>
          <w:vMerge/>
          <w:noWrap/>
          <w:vAlign w:val="center"/>
        </w:tcPr>
        <w:p w14:paraId="11A7CEEA" w14:textId="77777777" w:rsidR="009A0215" w:rsidRPr="003F379C" w:rsidRDefault="009A0215" w:rsidP="00D73CFB">
          <w:pPr>
            <w:pStyle w:val="af3"/>
            <w:jc w:val="center"/>
            <w:rPr>
              <w:noProof/>
            </w:rPr>
          </w:pPr>
        </w:p>
      </w:tc>
    </w:tr>
  </w:tbl>
  <w:p w14:paraId="06BE3DD3" w14:textId="77777777" w:rsidR="009A0215" w:rsidRPr="004E7E91" w:rsidRDefault="009A0215" w:rsidP="004E7E91">
    <w:pPr>
      <w:pStyle w:val="af3"/>
      <w:spacing w:after="20"/>
      <w:ind w:left="-284" w:right="-567"/>
      <w:rPr>
        <w:noProof/>
        <w:szCs w:val="20"/>
      </w:rPr>
    </w:pPr>
    <w:r>
      <w:rPr>
        <w:noProof/>
        <w:lang w:eastAsia="ru-RU"/>
      </w:rPr>
      <mc:AlternateContent>
        <mc:Choice Requires="wpg">
          <w:drawing>
            <wp:anchor distT="0" distB="0" distL="114300" distR="114300" simplePos="0" relativeHeight="251819520" behindDoc="1" locked="0" layoutInCell="1" allowOverlap="1" wp14:anchorId="4B566DA4" wp14:editId="4DB909F0">
              <wp:simplePos x="0" y="0"/>
              <wp:positionH relativeFrom="page">
                <wp:posOffset>900430</wp:posOffset>
              </wp:positionH>
              <wp:positionV relativeFrom="page">
                <wp:posOffset>9785985</wp:posOffset>
              </wp:positionV>
              <wp:extent cx="6300470" cy="539750"/>
              <wp:effectExtent l="0" t="0" r="24130" b="12700"/>
              <wp:wrapNone/>
              <wp:docPr id="1555" name="Группа 1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539750"/>
                        <a:chOff x="1418" y="15417"/>
                        <a:chExt cx="9922" cy="850"/>
                      </a:xfrm>
                    </wpg:grpSpPr>
                    <wps:wsp>
                      <wps:cNvPr id="1556" name="Line 752"/>
                      <wps:cNvCnPr/>
                      <wps:spPr bwMode="auto">
                        <a:xfrm>
                          <a:off x="1418" y="15417"/>
                          <a:ext cx="9921"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7" name="Line 753"/>
                      <wps:cNvCnPr/>
                      <wps:spPr bwMode="auto">
                        <a:xfrm>
                          <a:off x="1418" y="15700"/>
                          <a:ext cx="368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8" name="Line 754"/>
                      <wps:cNvCnPr/>
                      <wps:spPr bwMode="auto">
                        <a:xfrm>
                          <a:off x="1418" y="15984"/>
                          <a:ext cx="3685"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9" name="Line 755"/>
                      <wps:cNvCnPr/>
                      <wps:spPr bwMode="auto">
                        <a:xfrm flipV="1">
                          <a:off x="1985"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0" name="Line 756"/>
                      <wps:cNvCnPr/>
                      <wps:spPr bwMode="auto">
                        <a:xfrm flipV="1">
                          <a:off x="2552"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1" name="Line 757"/>
                      <wps:cNvCnPr/>
                      <wps:spPr bwMode="auto">
                        <a:xfrm flipV="1">
                          <a:off x="3119"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2" name="Line 758"/>
                      <wps:cNvCnPr/>
                      <wps:spPr bwMode="auto">
                        <a:xfrm flipV="1">
                          <a:off x="3686"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3" name="Line 759"/>
                      <wps:cNvCnPr/>
                      <wps:spPr bwMode="auto">
                        <a:xfrm flipV="1">
                          <a:off x="4536"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4" name="Line 760"/>
                      <wps:cNvCnPr/>
                      <wps:spPr bwMode="auto">
                        <a:xfrm flipV="1">
                          <a:off x="5103"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5" name="Line 761"/>
                      <wps:cNvCnPr/>
                      <wps:spPr bwMode="auto">
                        <a:xfrm flipV="1">
                          <a:off x="10773"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6" name="Line 762"/>
                      <wps:cNvCnPr/>
                      <wps:spPr bwMode="auto">
                        <a:xfrm>
                          <a:off x="10773" y="15814"/>
                          <a:ext cx="567"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1555" o:spid="_x0000_s1026" style="position:absolute;margin-left:70.9pt;margin-top:770.55pt;width:496.1pt;height:42.5pt;z-index:-251496960;mso-position-horizontal-relative:page;mso-position-vertical-relative:page" coordorigin="1418,15417" coordsize="992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">
              <v:line id="Line 752" o:spid="_x0000_s1027" style="position:absolute;visibility:visible;mso-wrap-style:square" from="1418,15417" to="11339,15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EPsEAAADdAAAADwAAAGRycy9kb3ducmV2LnhtbERP24rCMBB9F/yHMIJvmrpiWapRRBQE&#10;QXa7fsDYjG0xmZQma+vfG2Fh3+ZwrrPa9NaIB7W+dqxgNk1AEBdO11wquPwcJp8gfEDWaByTgid5&#10;2KyHgxVm2nX8TY88lCKGsM9QQRVCk0npi4os+qlriCN3c63FEGFbSt1iF8OtkR9JkkqLNceGChva&#10;VVTc81+roPvKD/355LS9uF1am3R2ne+NUuNRv12CCNSHf/Gf+6jj/MUihfc38QS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tMQ+wQAAAN0AAAAPAAAAAAAAAAAAAAAA&#10;AKECAABkcnMvZG93bnJldi54bWxQSwUGAAAAAAQABAD5AAAAjwMAAAAA&#10;" strokeweight="1.25pt"/>
              <v:line id="Line 753" o:spid="_x0000_s1028" style="position:absolute;visibility:visible;mso-wrap-style:square" from="1418,15700" to="5103,1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l07MQAAADdAAAADwAAAGRycy9kb3ducmV2LnhtbERPTWvCQBC9F/oflin0VjcVbSW6kdYi&#10;CD1IYi/ehuyYxGZnw+4ao7++KxS8zeN9zmI5mFb05HxjWcHrKAFBXFrdcKXgZ7d+mYHwAVlja5kU&#10;XMjDMnt8WGCq7Zlz6otQiRjCPkUFdQhdKqUvazLoR7YjjtzBOoMhQldJ7fAcw00rx0nyJg02HBtq&#10;7GhVU/lbnIyC2a7zX5fVfm237njNvyc5TfBTqeen4WMOItAQ7uJ/90bH+dPpO9y+iSfI7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CXTsxAAAAN0AAAAPAAAAAAAAAAAA&#10;AAAAAKECAABkcnMvZG93bnJldi54bWxQSwUGAAAAAAQABAD5AAAAkgMAAAAA&#10;" strokeweight=".5pt"/>
              <v:line id="Line 754" o:spid="_x0000_s1029" style="position:absolute;visibility:visible;mso-wrap-style:square" from="1418,15984" to="5103,15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f118UAAADdAAAADwAAAGRycy9kb3ducmV2LnhtbESP0WrCQBBF3wv+wzJC3+rGFkOJriJS&#10;oVAQjX7ANDsmwd3ZkN2a9O+dh0LfZrh37j2z2ozeqTv1sQ1sYD7LQBFXwbZcG7ic9y/voGJCtugC&#10;k4FfirBZT55WWNgw8InuZaqVhHAs0ECTUldoHauGPMZZ6IhFu4beY5K1r7XtcZBw7/RrluXaY8vS&#10;0GBHu4aqW/njDQzHcj8evoL1l7DLW5fPv98+nDHP03G7BJVoTP/mv+tPK/iLheDKNzKCX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mf118UAAADdAAAADwAAAAAAAAAA&#10;AAAAAAChAgAAZHJzL2Rvd25yZXYueG1sUEsFBgAAAAAEAAQA+QAAAJMDAAAAAA==&#10;" strokeweight="1.25pt"/>
              <v:line id="Line 755" o:spid="_x0000_s1030" style="position:absolute;flip:y;visibility:visible;mso-wrap-style:square" from="1985,15417" to="1985,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6pMMMAAADdAAAADwAAAGRycy9kb3ducmV2LnhtbERPTWvCQBC9C/6HZYTedFPBVqOrqFAQ&#10;Wg+1gj2O2WkSzM6G7Gjiv+8Khd7m8T5nsepcpW7UhNKzgedRAoo487bk3MDx6204BRUE2WLlmQzc&#10;KcBq2e8tMLW+5U+6HSRXMYRDigYKkTrVOmQFOQwjXxNH7sc3DiXCJte2wTaGu0qPk+RFOyw5NhRY&#10;07ag7HK4OgPB3vl8mn6c2s3x+yLl616695kxT4NuPQcl1Mm/+M+9s3H+ZDKDxzfxB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OqTDDAAAA3QAAAA8AAAAAAAAAAAAA&#10;AAAAoQIAAGRycy9kb3ducmV2LnhtbFBLBQYAAAAABAAEAPkAAACRAwAAAAA=&#10;" strokeweight="1.25pt"/>
              <v:line id="Line 756" o:spid="_x0000_s1031" style="position:absolute;flip:y;visibility:visible;mso-wrap-style:square" from="2552,15417" to="2552,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jKEMYAAADdAAAADwAAAGRycy9kb3ducmV2LnhtbESPQUvDQBCF74L/YZmCN7upYG1jNkUF&#10;QVAPtoV6HLNjEpqdDdmxSf+9cxC8zfDevPdNsZlCZ040pDayg8U8A0NcRd9y7WC/e75egUmC7LGL&#10;TA7OlGBTXl4UmPs48gedtlIbDeGUo4NGpM+tTVVDAdM89sSqfcchoOg61NYPOGp46OxNli1twJa1&#10;ocGenhqqjtuf4CD5M38dVm+H8XH/eZT27l2m17VzV7Pp4R6M0CT/5r/rF6/4t0vl1290BFv+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YyhDGAAAA3QAAAA8AAAAAAAAA&#10;AAAAAAAAoQIAAGRycy9kb3ducmV2LnhtbFBLBQYAAAAABAAEAPkAAACUAwAAAAA=&#10;" strokeweight="1.25pt"/>
              <v:line id="Line 757" o:spid="_x0000_s1032" style="position:absolute;flip:y;visibility:visible;mso-wrap-style:square" from="3119,15417" to="3119,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vi8QAAADdAAAADwAAAGRycy9kb3ducmV2LnhtbERPTWvCQBC9C/0PyxR6040FraauogWh&#10;0HpoFPQ4ZqdJMDsbslMT/31XKPQ2j/c5i1XvanWlNlSeDYxHCSji3NuKCwOH/XY4AxUE2WLtmQzc&#10;KMBq+TBYYGp9x190zaRQMYRDigZKkSbVOuQlOQwj3xBH7tu3DiXCttC2xS6Gu1o/J8lUO6w4NpTY&#10;0FtJ+SX7cQaCvfH5OPs8dpvD6SLVy076j7kxT4/9+hWUUC//4j/3u43zJ9Mx3L+JJ+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FG+LxAAAAN0AAAAPAAAAAAAAAAAA&#10;AAAAAKECAABkcnMvZG93bnJldi54bWxQSwUGAAAAAAQABAD5AAAAkgMAAAAA&#10;" strokeweight="1.25pt"/>
              <v:line id="Line 758" o:spid="_x0000_s1033" style="position:absolute;flip:y;visibility:visible;mso-wrap-style:square" from="3686,15417" to="3686,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bx/MMAAADdAAAADwAAAGRycy9kb3ducmV2LnhtbERPTWvCQBC9F/wPywi91Y2CVqOr2IJQ&#10;aD1UBT2O2TEJZmdDdmriv+8Khd7m8T5nsepcpW7UhNKzgeEgAUWceVtybuCw37xMQQVBtlh5JgN3&#10;CrBa9p4WmFrf8jfddpKrGMIhRQOFSJ1qHbKCHIaBr4kjd/GNQ4mwybVtsI3hrtKjJJlohyXHhgJr&#10;ei8ou+5+nIFg73w+Tr+O7dvhdJXydSvd58yY5363noMS6uRf/Of+sHH+eDKCxzfxB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G8fzDAAAA3QAAAA8AAAAAAAAAAAAA&#10;AAAAoQIAAGRycy9kb3ducmV2LnhtbFBLBQYAAAAABAAEAPkAAACRAwAAAAA=&#10;" strokeweight="1.25pt"/>
              <v:line id="Line 759" o:spid="_x0000_s1034" style="position:absolute;flip:y;visibility:visible;mso-wrap-style:square" from="4536,15417" to="4536,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pUZ8QAAADdAAAADwAAAGRycy9kb3ducmV2LnhtbERPTWvCQBC9C/6HZYTe6qaWWhtdxRYK&#10;BfWgFexxzE6TYHY2ZKcm/ntXKHibx/uc2aJzlTpTE0rPBp6GCSjizNuScwP778/HCaggyBYrz2Tg&#10;QgEW835vhqn1LW/pvJNcxRAOKRooROpU65AV5DAMfU0cuV/fOJQIm1zbBtsY7io9SpKxdlhybCiw&#10;po+CstPuzxkI9sLHw2R9aN/3PycpXzfSrd6MeRh0yykooU7u4n/3l43zX8bPcPsmnq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ilRnxAAAAN0AAAAPAAAAAAAAAAAA&#10;AAAAAKECAABkcnMvZG93bnJldi54bWxQSwUGAAAAAAQABAD5AAAAkgMAAAAA&#10;" strokeweight="1.25pt"/>
              <v:line id="Line 760" o:spid="_x0000_s1035" style="position:absolute;flip:y;visibility:visible;mso-wrap-style:square" from="5103,15417" to="5103,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PME8QAAADdAAAADwAAAGRycy9kb3ducmV2LnhtbERPTWvCQBC9C/6HZYTe6qbSWhtdxRYK&#10;BfWgFexxzE6TYHY2ZKcm/ntXKHibx/uc2aJzlTpTE0rPBp6GCSjizNuScwP778/HCaggyBYrz2Tg&#10;QgEW835vhqn1LW/pvJNcxRAOKRooROpU65AV5DAMfU0cuV/fOJQIm1zbBtsY7io9SpKxdlhybCiw&#10;po+CstPuzxkI9sLHw2R9aN/3PycpXzfSrd6MeRh0yykooU7u4n/3l43zX8bPcPsmnq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Y8wTxAAAAN0AAAAPAAAAAAAAAAAA&#10;AAAAAKECAABkcnMvZG93bnJldi54bWxQSwUGAAAAAAQABAD5AAAAkgMAAAAA&#10;" strokeweight="1.25pt"/>
              <v:line id="Line 761" o:spid="_x0000_s1036" style="position:absolute;flip:y;visibility:visible;mso-wrap-style:square" from="10773,15417" to="10773,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9piMMAAADdAAAADwAAAGRycy9kb3ducmV2LnhtbERPTWvCQBC9F/wPywje6saCVqOr2EKh&#10;0HqoCnocs2MSzM6G7Gjiv+8Khd7m8T5nsepcpW7UhNKzgdEwAUWceVtybmC/+3ieggqCbLHyTAbu&#10;FGC17D0tMLW+5R+6bSVXMYRDigYKkTrVOmQFOQxDXxNH7uwbhxJhk2vbYBvDXaVfkmSiHZYcGwqs&#10;6b2g7LK9OgPB3vl0mH4f2rf98SLl60a6r5kxg363noMS6uRf/Of+tHH+eDKGxzfxB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vaYjDAAAA3QAAAA8AAAAAAAAAAAAA&#10;AAAAoQIAAGRycy9kb3ducmV2LnhtbFBLBQYAAAAABAAEAPkAAACRAwAAAAA=&#10;" strokeweight="1.25pt"/>
              <v:line id="Line 762" o:spid="_x0000_s1037" style="position:absolute;visibility:visible;mso-wrap-style:square" from="10773,15814" to="11340,1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gOg8IAAADdAAAADwAAAGRycy9kb3ducmV2LnhtbERP3WrCMBS+H+wdwhnsbqZ1LEg1liEK&#10;g4HM6gMcm2NblpyUJrPd25vBwLvz8f2eVTk5K640hM6zhnyWgSCuvem40XA67l4WIEJENmg9k4Zf&#10;ClCuHx9WWBg/8oGuVWxECuFQoIY2xr6QMtQtOQwz3xMn7uIHhzHBoZFmwDGFOyvnWaakw45TQ4s9&#10;bVqqv6sfp2H8qnbT/tMbd/Ib1VmVn1+3Vuvnp+l9CSLSFO/if/eHSfPflIK/b9IJc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tgOg8IAAADdAAAADwAAAAAAAAAAAAAA&#10;AAChAgAAZHJzL2Rvd25yZXYueG1sUEsFBgAAAAAEAAQA+QAAAJADAAAAAA==&#10;" strokeweight="1.25pt"/>
              <w10:wrap anchorx="page" anchory="page"/>
            </v:group>
          </w:pict>
        </mc:Fallback>
      </mc:AlternateContent>
    </w:r>
    <w:r w:rsidRPr="00055A16">
      <w:rPr>
        <w:noProof/>
        <w:sz w:val="16"/>
        <w:szCs w:val="16"/>
      </w:rPr>
      <w:tab/>
    </w:r>
    <w:r w:rsidRPr="00055A16">
      <w:rPr>
        <w:noProof/>
      </w:rPr>
      <w:t>Формат А4</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430" w:tblpY="15412"/>
      <w:tblW w:w="9923" w:type="dxa"/>
      <w:tblLayout w:type="fixed"/>
      <w:tblCellMar>
        <w:left w:w="0" w:type="dxa"/>
        <w:right w:w="0" w:type="dxa"/>
      </w:tblCellMar>
      <w:tblLook w:val="04A0" w:firstRow="1" w:lastRow="0" w:firstColumn="1" w:lastColumn="0" w:noHBand="0" w:noVBand="1"/>
    </w:tblPr>
    <w:tblGrid>
      <w:gridCol w:w="566"/>
      <w:gridCol w:w="567"/>
      <w:gridCol w:w="567"/>
      <w:gridCol w:w="567"/>
      <w:gridCol w:w="851"/>
      <w:gridCol w:w="567"/>
      <w:gridCol w:w="5671"/>
      <w:gridCol w:w="567"/>
    </w:tblGrid>
    <w:tr w:rsidR="009A0215" w:rsidRPr="003F379C" w14:paraId="0F96B96E" w14:textId="77777777" w:rsidTr="00774008">
      <w:trPr>
        <w:cantSplit/>
        <w:trHeight w:hRule="exact" w:val="284"/>
      </w:trPr>
      <w:tc>
        <w:tcPr>
          <w:tcW w:w="566" w:type="dxa"/>
          <w:noWrap/>
          <w:vAlign w:val="center"/>
        </w:tcPr>
        <w:p w14:paraId="11994612" w14:textId="77777777" w:rsidR="009A0215" w:rsidRPr="00775963" w:rsidRDefault="009A0215" w:rsidP="004E7E91">
          <w:pPr>
            <w:pStyle w:val="af3"/>
            <w:jc w:val="center"/>
            <w:rPr>
              <w:noProof/>
              <w:sz w:val="16"/>
              <w:szCs w:val="16"/>
            </w:rPr>
          </w:pPr>
        </w:p>
      </w:tc>
      <w:tc>
        <w:tcPr>
          <w:tcW w:w="567" w:type="dxa"/>
          <w:noWrap/>
          <w:vAlign w:val="center"/>
        </w:tcPr>
        <w:p w14:paraId="4021D357" w14:textId="77777777" w:rsidR="009A0215" w:rsidRPr="00775963" w:rsidRDefault="009A0215" w:rsidP="004E7E91">
          <w:pPr>
            <w:pStyle w:val="af3"/>
            <w:jc w:val="center"/>
            <w:rPr>
              <w:noProof/>
              <w:sz w:val="16"/>
              <w:szCs w:val="16"/>
            </w:rPr>
          </w:pPr>
        </w:p>
      </w:tc>
      <w:tc>
        <w:tcPr>
          <w:tcW w:w="567" w:type="dxa"/>
          <w:noWrap/>
          <w:vAlign w:val="center"/>
        </w:tcPr>
        <w:p w14:paraId="6CB59049" w14:textId="77777777" w:rsidR="009A0215" w:rsidRPr="00775963" w:rsidRDefault="009A0215" w:rsidP="004E7E91">
          <w:pPr>
            <w:pStyle w:val="af3"/>
            <w:jc w:val="center"/>
            <w:rPr>
              <w:noProof/>
              <w:sz w:val="16"/>
              <w:szCs w:val="16"/>
            </w:rPr>
          </w:pPr>
        </w:p>
      </w:tc>
      <w:tc>
        <w:tcPr>
          <w:tcW w:w="567" w:type="dxa"/>
          <w:noWrap/>
          <w:vAlign w:val="center"/>
        </w:tcPr>
        <w:p w14:paraId="0C6D3F01" w14:textId="77777777" w:rsidR="009A0215" w:rsidRPr="00775963" w:rsidRDefault="009A0215" w:rsidP="004E7E91">
          <w:pPr>
            <w:pStyle w:val="af3"/>
            <w:jc w:val="center"/>
            <w:rPr>
              <w:noProof/>
              <w:sz w:val="16"/>
              <w:szCs w:val="16"/>
            </w:rPr>
          </w:pPr>
        </w:p>
      </w:tc>
      <w:tc>
        <w:tcPr>
          <w:tcW w:w="851" w:type="dxa"/>
          <w:noWrap/>
          <w:vAlign w:val="center"/>
        </w:tcPr>
        <w:p w14:paraId="5616ADDA" w14:textId="77777777" w:rsidR="009A0215" w:rsidRPr="00775963" w:rsidRDefault="009A0215" w:rsidP="004E7E91">
          <w:pPr>
            <w:pStyle w:val="af3"/>
            <w:jc w:val="center"/>
            <w:rPr>
              <w:noProof/>
              <w:sz w:val="16"/>
              <w:szCs w:val="16"/>
            </w:rPr>
          </w:pPr>
        </w:p>
      </w:tc>
      <w:tc>
        <w:tcPr>
          <w:tcW w:w="567" w:type="dxa"/>
          <w:noWrap/>
          <w:vAlign w:val="center"/>
        </w:tcPr>
        <w:p w14:paraId="3F186FA5" w14:textId="77777777" w:rsidR="009A0215" w:rsidRPr="003A4CA2" w:rsidRDefault="009A0215" w:rsidP="004E7E91">
          <w:pPr>
            <w:pStyle w:val="af3"/>
            <w:jc w:val="center"/>
            <w:rPr>
              <w:noProof/>
              <w:sz w:val="14"/>
            </w:rPr>
          </w:pPr>
        </w:p>
      </w:tc>
      <w:tc>
        <w:tcPr>
          <w:tcW w:w="5671" w:type="dxa"/>
          <w:vMerge w:val="restart"/>
          <w:noWrap/>
          <w:vAlign w:val="center"/>
        </w:tcPr>
        <w:p w14:paraId="277FD28D" w14:textId="77777777" w:rsidR="009A0215" w:rsidRPr="00CA3B43" w:rsidRDefault="009A0215" w:rsidP="004E7E91">
          <w:pPr>
            <w:pStyle w:val="af3"/>
            <w:jc w:val="center"/>
            <w:rPr>
              <w:noProof/>
              <w:sz w:val="22"/>
            </w:rPr>
          </w:pPr>
          <w:r w:rsidRPr="00CA3B43">
            <w:rPr>
              <w:noProof/>
              <w:sz w:val="22"/>
            </w:rPr>
            <w:fldChar w:fldCharType="begin"/>
          </w:r>
          <w:r w:rsidRPr="00CA3B43">
            <w:rPr>
              <w:noProof/>
              <w:sz w:val="22"/>
            </w:rPr>
            <w:instrText xml:space="preserve"> DOCPROPERTY  ШифрДокумента  \* MERGEFORMAT </w:instrText>
          </w:r>
          <w:r w:rsidRPr="00CA3B43">
            <w:rPr>
              <w:noProof/>
              <w:sz w:val="22"/>
            </w:rPr>
            <w:fldChar w:fldCharType="separate"/>
          </w:r>
          <w:r w:rsidR="0017121E" w:rsidRPr="0017121E">
            <w:rPr>
              <w:noProof/>
              <w:sz w:val="22"/>
              <w:lang w:val="en-US"/>
            </w:rPr>
            <w:t>1750616</w:t>
          </w:r>
          <w:r w:rsidR="0017121E">
            <w:rPr>
              <w:noProof/>
              <w:sz w:val="22"/>
            </w:rPr>
            <w:t>/0357Д-01-ПП-700000</w:t>
          </w:r>
          <w:r w:rsidRPr="00CA3B43">
            <w:rPr>
              <w:noProof/>
              <w:sz w:val="22"/>
            </w:rPr>
            <w:fldChar w:fldCharType="end"/>
          </w:r>
          <w:r w:rsidRPr="00CA3B43">
            <w:rPr>
              <w:noProof/>
              <w:sz w:val="22"/>
            </w:rPr>
            <w:t>-</w:t>
          </w:r>
          <w:r w:rsidRPr="00CA3B43">
            <w:rPr>
              <w:noProof/>
              <w:sz w:val="22"/>
            </w:rPr>
            <w:fldChar w:fldCharType="begin"/>
          </w:r>
          <w:r w:rsidRPr="00CA3B43">
            <w:rPr>
              <w:noProof/>
              <w:sz w:val="22"/>
            </w:rPr>
            <w:instrText xml:space="preserve"> DOCPROPERTY  КодДисциплины  \* MERGEFORMAT </w:instrText>
          </w:r>
          <w:r w:rsidRPr="00CA3B43">
            <w:rPr>
              <w:noProof/>
              <w:sz w:val="22"/>
            </w:rPr>
            <w:fldChar w:fldCharType="separate"/>
          </w:r>
          <w:r w:rsidR="0017121E">
            <w:rPr>
              <w:noProof/>
              <w:sz w:val="22"/>
            </w:rPr>
            <w:t>ОВОС1</w:t>
          </w:r>
          <w:r w:rsidRPr="00CA3B43">
            <w:rPr>
              <w:noProof/>
              <w:sz w:val="22"/>
            </w:rPr>
            <w:fldChar w:fldCharType="end"/>
          </w:r>
        </w:p>
      </w:tc>
      <w:tc>
        <w:tcPr>
          <w:tcW w:w="567" w:type="dxa"/>
          <w:noWrap/>
          <w:vAlign w:val="bottom"/>
        </w:tcPr>
        <w:p w14:paraId="6DBD3B3E" w14:textId="77777777" w:rsidR="009A0215" w:rsidRPr="003F379C" w:rsidRDefault="009A0215" w:rsidP="004E7E91">
          <w:pPr>
            <w:pStyle w:val="af3"/>
            <w:jc w:val="center"/>
            <w:rPr>
              <w:noProof/>
            </w:rPr>
          </w:pPr>
          <w:r w:rsidRPr="003F379C">
            <w:rPr>
              <w:noProof/>
            </w:rPr>
            <w:t>Лист</w:t>
          </w:r>
        </w:p>
      </w:tc>
    </w:tr>
    <w:tr w:rsidR="009A0215" w:rsidRPr="003F379C" w14:paraId="05B57899" w14:textId="77777777" w:rsidTr="00774008">
      <w:trPr>
        <w:cantSplit/>
        <w:trHeight w:hRule="exact" w:val="284"/>
      </w:trPr>
      <w:tc>
        <w:tcPr>
          <w:tcW w:w="566" w:type="dxa"/>
          <w:noWrap/>
          <w:vAlign w:val="center"/>
        </w:tcPr>
        <w:p w14:paraId="245466D6" w14:textId="3DD73093" w:rsidR="009A0215" w:rsidRPr="00775963" w:rsidRDefault="009A0215" w:rsidP="00B900CF">
          <w:pPr>
            <w:pStyle w:val="af3"/>
            <w:jc w:val="center"/>
            <w:rPr>
              <w:noProof/>
              <w:sz w:val="16"/>
              <w:szCs w:val="16"/>
            </w:rPr>
          </w:pPr>
        </w:p>
      </w:tc>
      <w:tc>
        <w:tcPr>
          <w:tcW w:w="567" w:type="dxa"/>
          <w:noWrap/>
          <w:vAlign w:val="center"/>
        </w:tcPr>
        <w:p w14:paraId="54F9EA38" w14:textId="77777777" w:rsidR="009A0215" w:rsidRPr="00775963" w:rsidRDefault="009A0215" w:rsidP="00B900CF">
          <w:pPr>
            <w:pStyle w:val="af3"/>
            <w:jc w:val="center"/>
            <w:rPr>
              <w:noProof/>
              <w:sz w:val="16"/>
              <w:szCs w:val="16"/>
            </w:rPr>
          </w:pPr>
        </w:p>
      </w:tc>
      <w:tc>
        <w:tcPr>
          <w:tcW w:w="567" w:type="dxa"/>
          <w:noWrap/>
          <w:vAlign w:val="center"/>
        </w:tcPr>
        <w:p w14:paraId="129B5551" w14:textId="58EE0232" w:rsidR="009A0215" w:rsidRPr="00775963" w:rsidRDefault="009A0215" w:rsidP="00B900CF">
          <w:pPr>
            <w:pStyle w:val="af3"/>
            <w:jc w:val="center"/>
            <w:rPr>
              <w:noProof/>
              <w:sz w:val="16"/>
              <w:szCs w:val="16"/>
            </w:rPr>
          </w:pPr>
        </w:p>
      </w:tc>
      <w:tc>
        <w:tcPr>
          <w:tcW w:w="567" w:type="dxa"/>
          <w:noWrap/>
          <w:vAlign w:val="center"/>
        </w:tcPr>
        <w:p w14:paraId="6C24B846" w14:textId="1500C0B8" w:rsidR="009A0215" w:rsidRPr="00775963" w:rsidRDefault="009A0215" w:rsidP="00B900CF">
          <w:pPr>
            <w:pStyle w:val="af3"/>
            <w:jc w:val="center"/>
            <w:rPr>
              <w:noProof/>
              <w:sz w:val="16"/>
              <w:szCs w:val="16"/>
            </w:rPr>
          </w:pPr>
        </w:p>
      </w:tc>
      <w:tc>
        <w:tcPr>
          <w:tcW w:w="851" w:type="dxa"/>
          <w:noWrap/>
          <w:vAlign w:val="center"/>
        </w:tcPr>
        <w:p w14:paraId="57BE49F1" w14:textId="77777777" w:rsidR="009A0215" w:rsidRPr="00775963" w:rsidRDefault="009A0215" w:rsidP="00B900CF">
          <w:pPr>
            <w:pStyle w:val="af3"/>
            <w:jc w:val="center"/>
            <w:rPr>
              <w:noProof/>
              <w:sz w:val="16"/>
              <w:szCs w:val="16"/>
            </w:rPr>
          </w:pPr>
        </w:p>
      </w:tc>
      <w:tc>
        <w:tcPr>
          <w:tcW w:w="567" w:type="dxa"/>
          <w:noWrap/>
          <w:vAlign w:val="center"/>
        </w:tcPr>
        <w:p w14:paraId="3A278DC6" w14:textId="3A7426C9" w:rsidR="009A0215" w:rsidRPr="003A4CA2" w:rsidRDefault="009A0215" w:rsidP="00B900CF">
          <w:pPr>
            <w:pStyle w:val="af3"/>
            <w:jc w:val="center"/>
            <w:rPr>
              <w:noProof/>
              <w:sz w:val="14"/>
            </w:rPr>
          </w:pPr>
        </w:p>
      </w:tc>
      <w:tc>
        <w:tcPr>
          <w:tcW w:w="5671" w:type="dxa"/>
          <w:vMerge/>
          <w:noWrap/>
          <w:vAlign w:val="center"/>
        </w:tcPr>
        <w:p w14:paraId="1A76BC00" w14:textId="77777777" w:rsidR="009A0215" w:rsidRPr="003F379C" w:rsidRDefault="009A0215" w:rsidP="00B900CF">
          <w:pPr>
            <w:pStyle w:val="af3"/>
            <w:jc w:val="center"/>
            <w:rPr>
              <w:noProof/>
            </w:rPr>
          </w:pPr>
        </w:p>
      </w:tc>
      <w:tc>
        <w:tcPr>
          <w:tcW w:w="567" w:type="dxa"/>
          <w:vMerge w:val="restart"/>
          <w:noWrap/>
          <w:vAlign w:val="bottom"/>
        </w:tcPr>
        <w:p w14:paraId="58170206" w14:textId="77777777" w:rsidR="009A0215" w:rsidRPr="003F379C" w:rsidRDefault="009A0215" w:rsidP="00B900CF">
          <w:pPr>
            <w:pStyle w:val="af3"/>
            <w:spacing w:line="360" w:lineRule="auto"/>
            <w:jc w:val="center"/>
            <w:rPr>
              <w:noProof/>
              <w:szCs w:val="20"/>
            </w:rPr>
          </w:pPr>
          <w:r w:rsidRPr="007C2AA9">
            <w:rPr>
              <w:noProof/>
              <w:sz w:val="22"/>
              <w:szCs w:val="20"/>
            </w:rPr>
            <w:fldChar w:fldCharType="begin"/>
          </w:r>
          <w:r w:rsidRPr="007C2AA9">
            <w:rPr>
              <w:noProof/>
              <w:sz w:val="22"/>
              <w:szCs w:val="20"/>
            </w:rPr>
            <w:instrText xml:space="preserve"> = </w:instrText>
          </w:r>
          <w:r w:rsidRPr="007C2AA9">
            <w:rPr>
              <w:noProof/>
              <w:sz w:val="22"/>
              <w:szCs w:val="20"/>
            </w:rPr>
            <w:fldChar w:fldCharType="begin"/>
          </w:r>
          <w:r w:rsidRPr="007C2AA9">
            <w:rPr>
              <w:noProof/>
              <w:sz w:val="22"/>
              <w:szCs w:val="20"/>
            </w:rPr>
            <w:instrText xml:space="preserve"> PAGE  </w:instrText>
          </w:r>
          <w:r w:rsidRPr="007C2AA9">
            <w:rPr>
              <w:noProof/>
              <w:sz w:val="22"/>
              <w:szCs w:val="20"/>
            </w:rPr>
            <w:fldChar w:fldCharType="separate"/>
          </w:r>
          <w:r w:rsidR="0017121E">
            <w:rPr>
              <w:noProof/>
              <w:sz w:val="22"/>
              <w:szCs w:val="20"/>
            </w:rPr>
            <w:instrText>102</w:instrText>
          </w:r>
          <w:r w:rsidRPr="007C2AA9">
            <w:rPr>
              <w:noProof/>
              <w:sz w:val="22"/>
              <w:szCs w:val="20"/>
            </w:rPr>
            <w:fldChar w:fldCharType="end"/>
          </w:r>
          <w:r w:rsidRPr="007C2AA9">
            <w:rPr>
              <w:noProof/>
              <w:sz w:val="22"/>
              <w:szCs w:val="20"/>
              <w:lang w:val="en-US"/>
            </w:rPr>
            <w:instrText xml:space="preserve"> - </w:instrText>
          </w:r>
          <w:r w:rsidRPr="007C2AA9">
            <w:rPr>
              <w:noProof/>
              <w:sz w:val="22"/>
              <w:szCs w:val="20"/>
              <w:lang w:val="en-US"/>
            </w:rPr>
            <w:fldChar w:fldCharType="begin"/>
          </w:r>
          <w:r w:rsidRPr="007C2AA9">
            <w:rPr>
              <w:noProof/>
              <w:sz w:val="22"/>
              <w:szCs w:val="20"/>
              <w:lang w:val="en-US"/>
            </w:rPr>
            <w:instrText xml:space="preserve"> PAGEREF  ОПЗ </w:instrText>
          </w:r>
          <w:r w:rsidRPr="007C2AA9">
            <w:rPr>
              <w:noProof/>
              <w:sz w:val="22"/>
              <w:szCs w:val="20"/>
              <w:lang w:val="en-US"/>
            </w:rPr>
            <w:fldChar w:fldCharType="separate"/>
          </w:r>
          <w:r w:rsidR="0017121E">
            <w:rPr>
              <w:noProof/>
              <w:sz w:val="22"/>
              <w:szCs w:val="20"/>
              <w:lang w:val="en-US"/>
            </w:rPr>
            <w:instrText>3</w:instrText>
          </w:r>
          <w:r w:rsidRPr="007C2AA9">
            <w:rPr>
              <w:noProof/>
              <w:sz w:val="22"/>
              <w:szCs w:val="20"/>
              <w:lang w:val="en-US"/>
            </w:rPr>
            <w:fldChar w:fldCharType="end"/>
          </w:r>
          <w:r w:rsidRPr="007C2AA9">
            <w:rPr>
              <w:noProof/>
              <w:sz w:val="22"/>
              <w:szCs w:val="20"/>
              <w:lang w:val="en-US"/>
            </w:rPr>
            <w:instrText xml:space="preserve"> + 1</w:instrText>
          </w:r>
          <w:r w:rsidRPr="007C2AA9">
            <w:rPr>
              <w:noProof/>
              <w:sz w:val="22"/>
              <w:szCs w:val="20"/>
            </w:rPr>
            <w:instrText xml:space="preserve"> </w:instrText>
          </w:r>
          <w:r w:rsidRPr="007C2AA9">
            <w:rPr>
              <w:noProof/>
              <w:sz w:val="22"/>
              <w:szCs w:val="20"/>
            </w:rPr>
            <w:fldChar w:fldCharType="separate"/>
          </w:r>
          <w:r w:rsidR="0017121E">
            <w:rPr>
              <w:noProof/>
              <w:sz w:val="22"/>
              <w:szCs w:val="20"/>
            </w:rPr>
            <w:t>100</w:t>
          </w:r>
          <w:r w:rsidRPr="007C2AA9">
            <w:rPr>
              <w:noProof/>
              <w:sz w:val="22"/>
              <w:szCs w:val="20"/>
            </w:rPr>
            <w:fldChar w:fldCharType="end"/>
          </w:r>
        </w:p>
      </w:tc>
    </w:tr>
    <w:tr w:rsidR="009A0215" w:rsidRPr="003F379C" w14:paraId="6DD793F4" w14:textId="77777777" w:rsidTr="00D73CFB">
      <w:trPr>
        <w:cantSplit/>
        <w:trHeight w:hRule="exact" w:val="284"/>
      </w:trPr>
      <w:tc>
        <w:tcPr>
          <w:tcW w:w="566" w:type="dxa"/>
          <w:noWrap/>
          <w:vAlign w:val="center"/>
        </w:tcPr>
        <w:p w14:paraId="1DE045F3" w14:textId="77777777" w:rsidR="009A0215" w:rsidRPr="00D73CFB" w:rsidRDefault="009A0215" w:rsidP="00D73CFB">
          <w:pPr>
            <w:pStyle w:val="af3"/>
            <w:jc w:val="center"/>
            <w:rPr>
              <w:noProof/>
              <w:sz w:val="16"/>
              <w:szCs w:val="16"/>
            </w:rPr>
          </w:pPr>
          <w:r w:rsidRPr="00D73CFB">
            <w:rPr>
              <w:noProof/>
              <w:sz w:val="16"/>
              <w:szCs w:val="16"/>
            </w:rPr>
            <w:t>Изм.</w:t>
          </w:r>
        </w:p>
      </w:tc>
      <w:tc>
        <w:tcPr>
          <w:tcW w:w="567" w:type="dxa"/>
          <w:noWrap/>
          <w:vAlign w:val="center"/>
        </w:tcPr>
        <w:p w14:paraId="3FE82FE1" w14:textId="77777777" w:rsidR="009A0215" w:rsidRPr="00D73CFB" w:rsidRDefault="009A0215" w:rsidP="00D73CFB">
          <w:pPr>
            <w:pStyle w:val="af3"/>
            <w:jc w:val="center"/>
            <w:rPr>
              <w:rFonts w:cs="Arial"/>
              <w:noProof/>
              <w:sz w:val="16"/>
              <w:szCs w:val="16"/>
            </w:rPr>
          </w:pPr>
          <w:r w:rsidRPr="00D73CFB">
            <w:rPr>
              <w:rFonts w:cs="Arial"/>
              <w:noProof/>
              <w:sz w:val="16"/>
              <w:szCs w:val="16"/>
            </w:rPr>
            <w:t>Кол.уч.</w:t>
          </w:r>
        </w:p>
      </w:tc>
      <w:tc>
        <w:tcPr>
          <w:tcW w:w="567" w:type="dxa"/>
          <w:noWrap/>
          <w:vAlign w:val="center"/>
        </w:tcPr>
        <w:p w14:paraId="498191D8" w14:textId="77777777" w:rsidR="009A0215" w:rsidRPr="00D73CFB" w:rsidRDefault="009A0215" w:rsidP="00D73CFB">
          <w:pPr>
            <w:pStyle w:val="af3"/>
            <w:jc w:val="center"/>
            <w:rPr>
              <w:noProof/>
              <w:sz w:val="16"/>
              <w:szCs w:val="16"/>
            </w:rPr>
          </w:pPr>
          <w:r w:rsidRPr="00D73CFB">
            <w:rPr>
              <w:noProof/>
              <w:sz w:val="16"/>
              <w:szCs w:val="16"/>
            </w:rPr>
            <w:t>Лист</w:t>
          </w:r>
        </w:p>
      </w:tc>
      <w:tc>
        <w:tcPr>
          <w:tcW w:w="567" w:type="dxa"/>
          <w:noWrap/>
          <w:vAlign w:val="center"/>
        </w:tcPr>
        <w:p w14:paraId="0AC4F3C6" w14:textId="77777777" w:rsidR="009A0215" w:rsidRPr="00D73CFB" w:rsidRDefault="009A0215" w:rsidP="00D73CFB">
          <w:pPr>
            <w:pStyle w:val="af3"/>
            <w:jc w:val="center"/>
            <w:rPr>
              <w:rFonts w:cs="Arial"/>
              <w:noProof/>
              <w:sz w:val="16"/>
              <w:szCs w:val="16"/>
            </w:rPr>
          </w:pPr>
          <w:r w:rsidRPr="00D73CFB">
            <w:rPr>
              <w:rFonts w:cs="Arial"/>
              <w:noProof/>
              <w:sz w:val="16"/>
              <w:szCs w:val="16"/>
            </w:rPr>
            <w:t>№</w:t>
          </w:r>
          <w:r w:rsidRPr="00D73CFB">
            <w:rPr>
              <w:rFonts w:cs="Arial"/>
              <w:noProof/>
              <w:sz w:val="16"/>
              <w:szCs w:val="16"/>
              <w:lang w:val="en-US"/>
            </w:rPr>
            <w:t xml:space="preserve"> </w:t>
          </w:r>
          <w:r w:rsidRPr="00D73CFB">
            <w:rPr>
              <w:rFonts w:cs="Arial"/>
              <w:noProof/>
              <w:sz w:val="16"/>
              <w:szCs w:val="16"/>
            </w:rPr>
            <w:t>док.</w:t>
          </w:r>
        </w:p>
      </w:tc>
      <w:tc>
        <w:tcPr>
          <w:tcW w:w="851" w:type="dxa"/>
          <w:noWrap/>
          <w:vAlign w:val="center"/>
        </w:tcPr>
        <w:p w14:paraId="40C8A069" w14:textId="77777777" w:rsidR="009A0215" w:rsidRPr="00D73CFB" w:rsidRDefault="009A0215" w:rsidP="00D73CFB">
          <w:pPr>
            <w:pStyle w:val="af3"/>
            <w:jc w:val="center"/>
            <w:rPr>
              <w:noProof/>
              <w:sz w:val="16"/>
              <w:szCs w:val="16"/>
            </w:rPr>
          </w:pPr>
          <w:r w:rsidRPr="00D73CFB">
            <w:rPr>
              <w:noProof/>
              <w:sz w:val="16"/>
              <w:szCs w:val="16"/>
            </w:rPr>
            <w:t>Подп.</w:t>
          </w:r>
        </w:p>
      </w:tc>
      <w:tc>
        <w:tcPr>
          <w:tcW w:w="567" w:type="dxa"/>
          <w:noWrap/>
          <w:vAlign w:val="center"/>
        </w:tcPr>
        <w:p w14:paraId="6BBEBFCC" w14:textId="77777777" w:rsidR="009A0215" w:rsidRPr="00D73CFB" w:rsidRDefault="009A0215" w:rsidP="00D73CFB">
          <w:pPr>
            <w:pStyle w:val="af3"/>
            <w:jc w:val="center"/>
            <w:rPr>
              <w:noProof/>
              <w:sz w:val="16"/>
              <w:szCs w:val="16"/>
            </w:rPr>
          </w:pPr>
          <w:r w:rsidRPr="00D73CFB">
            <w:rPr>
              <w:noProof/>
              <w:sz w:val="16"/>
              <w:szCs w:val="16"/>
            </w:rPr>
            <w:t>Дата</w:t>
          </w:r>
        </w:p>
      </w:tc>
      <w:tc>
        <w:tcPr>
          <w:tcW w:w="5671" w:type="dxa"/>
          <w:vMerge/>
          <w:noWrap/>
          <w:vAlign w:val="center"/>
        </w:tcPr>
        <w:p w14:paraId="0FD0E548" w14:textId="77777777" w:rsidR="009A0215" w:rsidRPr="003F379C" w:rsidRDefault="009A0215" w:rsidP="00D73CFB">
          <w:pPr>
            <w:pStyle w:val="af3"/>
            <w:jc w:val="center"/>
            <w:rPr>
              <w:noProof/>
            </w:rPr>
          </w:pPr>
        </w:p>
      </w:tc>
      <w:tc>
        <w:tcPr>
          <w:tcW w:w="567" w:type="dxa"/>
          <w:vMerge/>
          <w:noWrap/>
          <w:vAlign w:val="center"/>
        </w:tcPr>
        <w:p w14:paraId="5BF8AB7C" w14:textId="77777777" w:rsidR="009A0215" w:rsidRPr="003F379C" w:rsidRDefault="009A0215" w:rsidP="00D73CFB">
          <w:pPr>
            <w:pStyle w:val="af3"/>
            <w:jc w:val="center"/>
            <w:rPr>
              <w:noProof/>
            </w:rPr>
          </w:pPr>
        </w:p>
      </w:tc>
    </w:tr>
  </w:tbl>
  <w:p w14:paraId="0253E4AA" w14:textId="77777777" w:rsidR="009A0215" w:rsidRPr="004E7E91" w:rsidRDefault="009A0215" w:rsidP="004E7E91">
    <w:pPr>
      <w:pStyle w:val="af3"/>
      <w:spacing w:after="20"/>
      <w:ind w:left="-284" w:right="-567"/>
      <w:rPr>
        <w:noProof/>
        <w:szCs w:val="20"/>
      </w:rPr>
    </w:pPr>
    <w:r>
      <w:rPr>
        <w:noProof/>
        <w:lang w:eastAsia="ru-RU"/>
      </w:rPr>
      <mc:AlternateContent>
        <mc:Choice Requires="wpg">
          <w:drawing>
            <wp:anchor distT="0" distB="0" distL="114300" distR="114300" simplePos="0" relativeHeight="251773440" behindDoc="1" locked="0" layoutInCell="1" allowOverlap="1" wp14:anchorId="67780C52" wp14:editId="037D9956">
              <wp:simplePos x="0" y="0"/>
              <wp:positionH relativeFrom="page">
                <wp:posOffset>900430</wp:posOffset>
              </wp:positionH>
              <wp:positionV relativeFrom="page">
                <wp:posOffset>9785985</wp:posOffset>
              </wp:positionV>
              <wp:extent cx="6300470" cy="539750"/>
              <wp:effectExtent l="0" t="0" r="24130" b="12700"/>
              <wp:wrapNone/>
              <wp:docPr id="1084" name="Группа 10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539750"/>
                        <a:chOff x="1418" y="15417"/>
                        <a:chExt cx="9922" cy="850"/>
                      </a:xfrm>
                    </wpg:grpSpPr>
                    <wps:wsp>
                      <wps:cNvPr id="1085" name="Line 752"/>
                      <wps:cNvCnPr/>
                      <wps:spPr bwMode="auto">
                        <a:xfrm>
                          <a:off x="1418" y="15417"/>
                          <a:ext cx="9921"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6" name="Line 753"/>
                      <wps:cNvCnPr/>
                      <wps:spPr bwMode="auto">
                        <a:xfrm>
                          <a:off x="1418" y="15700"/>
                          <a:ext cx="368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7" name="Line 754"/>
                      <wps:cNvCnPr/>
                      <wps:spPr bwMode="auto">
                        <a:xfrm>
                          <a:off x="1418" y="15984"/>
                          <a:ext cx="3685"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8" name="Line 755"/>
                      <wps:cNvCnPr/>
                      <wps:spPr bwMode="auto">
                        <a:xfrm flipV="1">
                          <a:off x="1985"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9" name="Line 756"/>
                      <wps:cNvCnPr/>
                      <wps:spPr bwMode="auto">
                        <a:xfrm flipV="1">
                          <a:off x="2552"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0" name="Line 757"/>
                      <wps:cNvCnPr/>
                      <wps:spPr bwMode="auto">
                        <a:xfrm flipV="1">
                          <a:off x="3119"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1" name="Line 758"/>
                      <wps:cNvCnPr/>
                      <wps:spPr bwMode="auto">
                        <a:xfrm flipV="1">
                          <a:off x="3686"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2" name="Line 759"/>
                      <wps:cNvCnPr/>
                      <wps:spPr bwMode="auto">
                        <a:xfrm flipV="1">
                          <a:off x="4536"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3" name="Line 760"/>
                      <wps:cNvCnPr/>
                      <wps:spPr bwMode="auto">
                        <a:xfrm flipV="1">
                          <a:off x="5103"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4" name="Line 761"/>
                      <wps:cNvCnPr/>
                      <wps:spPr bwMode="auto">
                        <a:xfrm flipV="1">
                          <a:off x="10773"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5" name="Line 762"/>
                      <wps:cNvCnPr/>
                      <wps:spPr bwMode="auto">
                        <a:xfrm>
                          <a:off x="10773" y="15814"/>
                          <a:ext cx="567"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1084" o:spid="_x0000_s1026" style="position:absolute;margin-left:70.9pt;margin-top:770.55pt;width:496.1pt;height:42.5pt;z-index:-251543040;mso-position-horizontal-relative:page;mso-position-vertical-relative:page" coordorigin="1418,15417" coordsize="992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">
              <v:line id="Line 752" o:spid="_x0000_s1027" style="position:absolute;visibility:visible;mso-wrap-style:square" from="1418,15417" to="11339,15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jVisMAAADdAAAADwAAAGRycy9kb3ducmV2LnhtbERP3WrCMBS+H/gO4QjezbTKilSjSLEw&#10;GIyt8wHOmmNbTE5Kk7Xd2y+Dwe7Ox/d7DqfZGjHS4DvHCtJ1AoK4drrjRsH1o3zcgfABWaNxTAq+&#10;ycPpuHg4YK7dxO80VqERMYR9jgraEPpcSl+3ZNGvXU8cuZsbLIYIh0bqAacYbo3cJEkmLXYcG1rs&#10;qWipvldfVsH0VpXz64vT9uqKrDNZ+rm9GKVWy/m8BxFoDv/iP/ezjvOT3RP8fhNPkMc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o1YrDAAAA3QAAAA8AAAAAAAAAAAAA&#10;AAAAoQIAAGRycy9kb3ducmV2LnhtbFBLBQYAAAAABAAEAPkAAACRAwAAAAA=&#10;" strokeweight="1.25pt"/>
              <v:line id="Line 753" o:spid="_x0000_s1028" style="position:absolute;visibility:visible;mso-wrap-style:square" from="1418,15700" to="5103,1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tetMQAAADdAAAADwAAAGRycy9kb3ducmV2LnhtbERPTWvCQBC9F/oflil4qxtLCCG6SrUI&#10;BQ8l6sXbkJ0mabOzYXdrkv76bkHwNo/3OavNaDpxJedbywoW8wQEcWV1y7WC82n/nIPwAVljZ5kU&#10;TORhs358WGGh7cAlXY+hFjGEfYEKmhD6QkpfNWTQz21PHLlP6wyGCF0ttcMhhptOviRJJg22HBsa&#10;7GnXUPV9/DEK8lPv36bdZW8/3NdveUhLSnGr1OxpfF2CCDSGu/jmftdxfpJn8P9NPEG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S160xAAAAN0AAAAPAAAAAAAAAAAA&#10;AAAAAKECAABkcnMvZG93bnJldi54bWxQSwUGAAAAAAQABAD5AAAAkgMAAAAA&#10;" strokeweight=".5pt"/>
              <v:line id="Line 754" o:spid="_x0000_s1029" style="position:absolute;visibility:visible;mso-wrap-style:square" from="1418,15984" to="5103,15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buZsEAAADdAAAADwAAAGRycy9kb3ducmV2LnhtbERP24rCMBB9F/Yfwizsm6buQpWuUURW&#10;EATR6geMzWxbTCalibb+vREE3+ZwrjNb9NaIG7W+dqxgPEpAEBdO11wqOB3XwykIH5A1Gsek4E4e&#10;FvOPwQwz7To+0C0PpYgh7DNUUIXQZFL6oiKLfuQa4sj9u9ZiiLAtpW6xi+HWyO8kSaXFmmNDhQ2t&#10;Kiou+dUq6Pb5ut9tnbYnt0prk47PP39Gqa/PfvkLIlAf3uKXe6Pj/GQ6gec38QQ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9u5mwQAAAN0AAAAPAAAAAAAAAAAAAAAA&#10;AKECAABkcnMvZG93bnJldi54bWxQSwUGAAAAAAQABAD5AAAAjwMAAAAA&#10;" strokeweight="1.25pt"/>
              <v:line id="Line 755" o:spid="_x0000_s1030" style="position:absolute;flip:y;visibility:visible;mso-wrap-style:square" from="1985,15417" to="1985,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yDaMYAAADdAAAADwAAAGRycy9kb3ducmV2LnhtbESPQUvDQBCF7wX/wzJCb+3GHtoYuy0q&#10;FAT1YC3U45gdk9DsbMiOTfrvOwfB2wzvzXvfrLdjaM2Z+tREdnA3z8AQl9E3XDk4fO5mOZgkyB7b&#10;yOTgQgm2m5vJGgsfB/6g814qoyGcCnRQi3SFtamsKWCax45YtZ/YBxRd+8r6HgcND61dZNnSBmxY&#10;G2rs6Lmm8rT/DQ6Sv/D3MX87Dk+Hr5M0q3cZX++dm96Ojw9ghEb5N/9dv3jFz3LF1W90BLu5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Mg2jGAAAA3QAAAA8AAAAAAAAA&#10;AAAAAAAAoQIAAGRycy9kb3ducmV2LnhtbFBLBQYAAAAABAAEAPkAAACUAwAAAAA=&#10;" strokeweight="1.25pt"/>
              <v:line id="Line 756" o:spid="_x0000_s1031" style="position:absolute;flip:y;visibility:visible;mso-wrap-style:square" from="2552,15417" to="2552,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Am88MAAADdAAAADwAAAGRycy9kb3ducmV2LnhtbERPTWvCQBC9C/6HZYTezKY91Ji6ShUK&#10;hbYHrWCPY3ZMgtnZkJ2a+O/dgtDbPN7nLFaDa9SFulB7NvCYpKCIC29rLg3sv9+mGaggyBYbz2Tg&#10;SgFWy/Fogbn1PW/pspNSxRAOORqoRNpc61BU5DAkviWO3Ml3DiXCrtS2wz6Gu0Y/pemzdlhzbKiw&#10;pU1FxXn36wwEe+XjIfs89Ov9z1nq2ZcMH3NjHibD6wsooUH+xXf3u43z02wOf9/EE/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AJvPDAAAA3QAAAA8AAAAAAAAAAAAA&#10;AAAAoQIAAGRycy9kb3ducmV2LnhtbFBLBQYAAAAABAAEAPkAAACRAwAAAAA=&#10;" strokeweight="1.25pt"/>
              <v:line id="Line 757" o:spid="_x0000_s1032" style="position:absolute;flip:y;visibility:visible;mso-wrap-style:square" from="3119,15417" to="3119,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Zs8cAAADdAAAADwAAAGRycy9kb3ducmV2LnhtbESPzWrDQAyE74G+w6JCbsm6OaSJm01o&#10;C4FC20N+ID2qXtU28WqNV42dt68OhdwkZjTzabUZQmMu1KU6soOHaQaGuIi+5tLB8bCdLMAkQfbY&#10;RCYHV0qwWd+NVpj72POOLnspjYZwytFBJdLm1qaiooBpGlti1X5iF1B07UrrO+w1PDR2lmVzG7Bm&#10;baiwpdeKivP+NzhI/srfp8XHqX85fp2lfvyU4X3p3Ph+eH4CIzTIzfx//eYVP1sqv36jI9j1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4xmzxwAAAN0AAAAPAAAAAAAA&#10;AAAAAAAAAKECAABkcnMvZG93bnJldi54bWxQSwUGAAAAAAQABAD5AAAAlQMAAAAA&#10;" strokeweight="1.25pt"/>
              <v:line id="Line 758" o:spid="_x0000_s1033" style="position:absolute;flip:y;visibility:visible;mso-wrap-style:square" from="3686,15417" to="3686,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8KMMAAADdAAAADwAAAGRycy9kb3ducmV2LnhtbERPTWvCQBC9C/6HZYTedGMPrUZXUaEg&#10;tD1UBT2O2TEJZmdDdjTx33cLBW/zeJ8zX3auUndqQunZwHiUgCLOvC05N3DYfwwnoIIgW6w8k4EH&#10;BVgu+r05pta3/EP3neQqhnBI0UAhUqdah6wgh2Hka+LIXXzjUCJscm0bbGO4q/RrkrxphyXHhgJr&#10;2hSUXXc3ZyDYB5+Pk69juz6crlK+f0v3OTXmZdCtZqCEOnmK/91bG+cn0zH8fRNP0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vvCjDAAAA3QAAAA8AAAAAAAAAAAAA&#10;AAAAoQIAAGRycy9kb3ducmV2LnhtbFBLBQYAAAAABAAEAPkAAACRAwAAAAA=&#10;" strokeweight="1.25pt"/>
              <v:line id="Line 759" o:spid="_x0000_s1034" style="position:absolute;flip:y;visibility:visible;mso-wrap-style:square" from="4536,15417" to="4536,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0iX8MAAADdAAAADwAAAGRycy9kb3ducmV2LnhtbERPTWvCQBC9F/wPywi91Y0eWo2uUgsF&#10;QT1UBT2O2WkSzM6G7Gjiv+8KBW/zeJ8zW3SuUjdqQunZwHCQgCLOvC05N3DYf7+NQQVBtlh5JgN3&#10;CrCY915mmFrf8g/ddpKrGMIhRQOFSJ1qHbKCHIaBr4kj9+sbhxJhk2vbYBvDXaVHSfKuHZYcGwqs&#10;6aug7LK7OgPB3vl8HG+O7fJwukj5sZVuPTHmtd99TkEJdfIU/7tXNs5PJiN4fBNP0P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9Il/DAAAA3QAAAA8AAAAAAAAAAAAA&#10;AAAAoQIAAGRycy9kb3ducmV2LnhtbFBLBQYAAAAABAAEAPkAAACRAwAAAAA=&#10;" strokeweight="1.25pt"/>
              <v:line id="Line 760" o:spid="_x0000_s1035" style="position:absolute;flip:y;visibility:visible;mso-wrap-style:square" from="5103,15417" to="5103,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GHxMMAAADdAAAADwAAAGRycy9kb3ducmV2LnhtbERPTWvCQBC9C/0PywjedGOFVqOrtIJQ&#10;qD3UCnocs2MSzM6G7NTEf+8WCt7m8T5nsepcpa7UhNKzgfEoAUWceVtybmD/sxlOQQVBtlh5JgM3&#10;CrBaPvUWmFrf8jddd5KrGMIhRQOFSJ1qHbKCHIaRr4kjd/aNQ4mwybVtsI3hrtLPSfKiHZYcGwqs&#10;aV1Qdtn9OgPB3vh0mG4P7fv+eJHy9Uu6z5kxg373Ngcl1MlD/O/+sHF+MpvA3zfxBL2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xh8TDAAAA3QAAAA8AAAAAAAAAAAAA&#10;AAAAoQIAAGRycy9kb3ducmV2LnhtbFBLBQYAAAAABAAEAPkAAACRAwAAAAA=&#10;" strokeweight="1.25pt"/>
              <v:line id="Line 761" o:spid="_x0000_s1036" style="position:absolute;flip:y;visibility:visible;mso-wrap-style:square" from="10773,15417" to="10773,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gfsMMAAADdAAAADwAAAGRycy9kb3ducmV2LnhtbERPTWvCQBC9C/0PywjedGORVqOrtIJQ&#10;qD3UCnocs2MSzM6G7NTEf+8WCt7m8T5nsepcpa7UhNKzgfEoAUWceVtybmD/sxlOQQVBtlh5JgM3&#10;CrBaPvUWmFrf8jddd5KrGMIhRQOFSJ1qHbKCHIaRr4kjd/aNQ4mwybVtsI3hrtLPSfKiHZYcGwqs&#10;aV1Qdtn9OgPB3vh0mG4P7fv+eJHy9Uu6z5kxg373Ngcl1MlD/O/+sHF+MpvA3zfxBL2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YH7DDAAAA3QAAAA8AAAAAAAAAAAAA&#10;AAAAoQIAAGRycy9kb3ducmV2LnhtbFBLBQYAAAAABAAEAPkAAACRAwAAAAA=&#10;" strokeweight="1.25pt"/>
              <v:line id="Line 762" o:spid="_x0000_s1037" style="position:absolute;visibility:visible;mso-wrap-style:square" from="10773,15814" to="11340,1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FDV8MAAADdAAAADwAAAGRycy9kb3ducmV2LnhtbERP3WrCMBS+F/YO4Qx2Z9NurGzVVIYo&#10;CMJwnQ9wbM7asuSkNNHWtzeDgXfn4/s9y9VkjbjQ4DvHCrIkBUFcO91xo+D4vZ2/gfABWaNxTAqu&#10;5GFVPsyWWGg38hddqtCIGMK+QAVtCH0hpa9bsugT1xNH7scNFkOEQyP1gGMMt0Y+p2kuLXYcG1rs&#10;ad1S/VudrYLxUG2nz73T9ujWeWfy7PSyMUo9PU4fCxCBpnAX/7t3Os5P31/h75t4gix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xQ1fDAAAA3QAAAA8AAAAAAAAAAAAA&#10;AAAAoQIAAGRycy9kb3ducmV2LnhtbFBLBQYAAAAABAAEAPkAAACRAwAAAAA=&#10;" strokeweight="1.25pt"/>
              <w10:wrap anchorx="page" anchory="page"/>
            </v:group>
          </w:pict>
        </mc:Fallback>
      </mc:AlternateContent>
    </w:r>
    <w:r w:rsidRPr="00055A16">
      <w:rPr>
        <w:noProof/>
        <w:sz w:val="16"/>
        <w:szCs w:val="16"/>
      </w:rPr>
      <w:tab/>
    </w:r>
    <w:r w:rsidRPr="00055A16">
      <w:rPr>
        <w:noProof/>
      </w:rPr>
      <w:t>Формат А4</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430" w:tblpY="15412"/>
      <w:tblW w:w="9923" w:type="dxa"/>
      <w:tblLayout w:type="fixed"/>
      <w:tblCellMar>
        <w:left w:w="0" w:type="dxa"/>
        <w:right w:w="0" w:type="dxa"/>
      </w:tblCellMar>
      <w:tblLook w:val="04A0" w:firstRow="1" w:lastRow="0" w:firstColumn="1" w:lastColumn="0" w:noHBand="0" w:noVBand="1"/>
    </w:tblPr>
    <w:tblGrid>
      <w:gridCol w:w="566"/>
      <w:gridCol w:w="567"/>
      <w:gridCol w:w="567"/>
      <w:gridCol w:w="567"/>
      <w:gridCol w:w="851"/>
      <w:gridCol w:w="567"/>
      <w:gridCol w:w="5671"/>
      <w:gridCol w:w="567"/>
    </w:tblGrid>
    <w:tr w:rsidR="009A0215" w:rsidRPr="003F379C" w14:paraId="3FAF622F" w14:textId="77777777" w:rsidTr="00774008">
      <w:trPr>
        <w:cantSplit/>
        <w:trHeight w:hRule="exact" w:val="284"/>
      </w:trPr>
      <w:tc>
        <w:tcPr>
          <w:tcW w:w="566" w:type="dxa"/>
          <w:noWrap/>
          <w:vAlign w:val="center"/>
        </w:tcPr>
        <w:p w14:paraId="326A9642" w14:textId="77777777" w:rsidR="009A0215" w:rsidRPr="00775963" w:rsidRDefault="009A0215" w:rsidP="004E7E91">
          <w:pPr>
            <w:pStyle w:val="af3"/>
            <w:jc w:val="center"/>
            <w:rPr>
              <w:noProof/>
              <w:sz w:val="16"/>
              <w:szCs w:val="16"/>
            </w:rPr>
          </w:pPr>
        </w:p>
      </w:tc>
      <w:tc>
        <w:tcPr>
          <w:tcW w:w="567" w:type="dxa"/>
          <w:noWrap/>
          <w:vAlign w:val="center"/>
        </w:tcPr>
        <w:p w14:paraId="3E133B71" w14:textId="77777777" w:rsidR="009A0215" w:rsidRPr="00775963" w:rsidRDefault="009A0215" w:rsidP="004E7E91">
          <w:pPr>
            <w:pStyle w:val="af3"/>
            <w:jc w:val="center"/>
            <w:rPr>
              <w:noProof/>
              <w:sz w:val="16"/>
              <w:szCs w:val="16"/>
            </w:rPr>
          </w:pPr>
        </w:p>
      </w:tc>
      <w:tc>
        <w:tcPr>
          <w:tcW w:w="567" w:type="dxa"/>
          <w:noWrap/>
          <w:vAlign w:val="center"/>
        </w:tcPr>
        <w:p w14:paraId="02DC3340" w14:textId="77777777" w:rsidR="009A0215" w:rsidRPr="00775963" w:rsidRDefault="009A0215" w:rsidP="004E7E91">
          <w:pPr>
            <w:pStyle w:val="af3"/>
            <w:jc w:val="center"/>
            <w:rPr>
              <w:noProof/>
              <w:sz w:val="16"/>
              <w:szCs w:val="16"/>
            </w:rPr>
          </w:pPr>
        </w:p>
      </w:tc>
      <w:tc>
        <w:tcPr>
          <w:tcW w:w="567" w:type="dxa"/>
          <w:noWrap/>
          <w:vAlign w:val="center"/>
        </w:tcPr>
        <w:p w14:paraId="54A6BF84" w14:textId="77777777" w:rsidR="009A0215" w:rsidRPr="00775963" w:rsidRDefault="009A0215" w:rsidP="004E7E91">
          <w:pPr>
            <w:pStyle w:val="af3"/>
            <w:jc w:val="center"/>
            <w:rPr>
              <w:noProof/>
              <w:sz w:val="16"/>
              <w:szCs w:val="16"/>
            </w:rPr>
          </w:pPr>
        </w:p>
      </w:tc>
      <w:tc>
        <w:tcPr>
          <w:tcW w:w="851" w:type="dxa"/>
          <w:noWrap/>
          <w:vAlign w:val="center"/>
        </w:tcPr>
        <w:p w14:paraId="1C0E1DAC" w14:textId="77777777" w:rsidR="009A0215" w:rsidRPr="00775963" w:rsidRDefault="009A0215" w:rsidP="004E7E91">
          <w:pPr>
            <w:pStyle w:val="af3"/>
            <w:jc w:val="center"/>
            <w:rPr>
              <w:noProof/>
              <w:sz w:val="16"/>
              <w:szCs w:val="16"/>
            </w:rPr>
          </w:pPr>
        </w:p>
      </w:tc>
      <w:tc>
        <w:tcPr>
          <w:tcW w:w="567" w:type="dxa"/>
          <w:noWrap/>
          <w:vAlign w:val="center"/>
        </w:tcPr>
        <w:p w14:paraId="64951D7C" w14:textId="77777777" w:rsidR="009A0215" w:rsidRPr="003A4CA2" w:rsidRDefault="009A0215" w:rsidP="004E7E91">
          <w:pPr>
            <w:pStyle w:val="af3"/>
            <w:jc w:val="center"/>
            <w:rPr>
              <w:noProof/>
              <w:sz w:val="14"/>
            </w:rPr>
          </w:pPr>
        </w:p>
      </w:tc>
      <w:tc>
        <w:tcPr>
          <w:tcW w:w="5671" w:type="dxa"/>
          <w:vMerge w:val="restart"/>
          <w:noWrap/>
          <w:vAlign w:val="center"/>
        </w:tcPr>
        <w:p w14:paraId="4798FB42" w14:textId="77777777" w:rsidR="009A0215" w:rsidRPr="00CA3B43" w:rsidRDefault="009A0215" w:rsidP="004E7E91">
          <w:pPr>
            <w:pStyle w:val="af3"/>
            <w:jc w:val="center"/>
            <w:rPr>
              <w:noProof/>
              <w:sz w:val="22"/>
            </w:rPr>
          </w:pPr>
          <w:r w:rsidRPr="00CA3B43">
            <w:rPr>
              <w:noProof/>
              <w:sz w:val="22"/>
            </w:rPr>
            <w:fldChar w:fldCharType="begin"/>
          </w:r>
          <w:r w:rsidRPr="00CA3B43">
            <w:rPr>
              <w:noProof/>
              <w:sz w:val="22"/>
            </w:rPr>
            <w:instrText xml:space="preserve"> DOCPROPERTY  ШифрДокумента  \* MERGEFORMAT </w:instrText>
          </w:r>
          <w:r w:rsidRPr="00CA3B43">
            <w:rPr>
              <w:noProof/>
              <w:sz w:val="22"/>
            </w:rPr>
            <w:fldChar w:fldCharType="separate"/>
          </w:r>
          <w:r w:rsidR="0017121E" w:rsidRPr="0017121E">
            <w:rPr>
              <w:noProof/>
              <w:sz w:val="22"/>
              <w:lang w:val="en-US"/>
            </w:rPr>
            <w:t>1750616</w:t>
          </w:r>
          <w:r w:rsidR="0017121E">
            <w:rPr>
              <w:noProof/>
              <w:sz w:val="22"/>
            </w:rPr>
            <w:t>/0357Д-01-ПП-700000</w:t>
          </w:r>
          <w:r w:rsidRPr="00CA3B43">
            <w:rPr>
              <w:noProof/>
              <w:sz w:val="22"/>
            </w:rPr>
            <w:fldChar w:fldCharType="end"/>
          </w:r>
          <w:r w:rsidRPr="00CA3B43">
            <w:rPr>
              <w:noProof/>
              <w:sz w:val="22"/>
            </w:rPr>
            <w:t>-</w:t>
          </w:r>
          <w:r w:rsidRPr="00CA3B43">
            <w:rPr>
              <w:noProof/>
              <w:sz w:val="22"/>
            </w:rPr>
            <w:fldChar w:fldCharType="begin"/>
          </w:r>
          <w:r w:rsidRPr="00CA3B43">
            <w:rPr>
              <w:noProof/>
              <w:sz w:val="22"/>
            </w:rPr>
            <w:instrText xml:space="preserve"> DOCPROPERTY  КодДисциплины  \* MERGEFORMAT </w:instrText>
          </w:r>
          <w:r w:rsidRPr="00CA3B43">
            <w:rPr>
              <w:noProof/>
              <w:sz w:val="22"/>
            </w:rPr>
            <w:fldChar w:fldCharType="separate"/>
          </w:r>
          <w:r w:rsidR="0017121E">
            <w:rPr>
              <w:noProof/>
              <w:sz w:val="22"/>
            </w:rPr>
            <w:t>ОВОС1</w:t>
          </w:r>
          <w:r w:rsidRPr="00CA3B43">
            <w:rPr>
              <w:noProof/>
              <w:sz w:val="22"/>
            </w:rPr>
            <w:fldChar w:fldCharType="end"/>
          </w:r>
        </w:p>
      </w:tc>
      <w:tc>
        <w:tcPr>
          <w:tcW w:w="567" w:type="dxa"/>
          <w:noWrap/>
          <w:vAlign w:val="bottom"/>
        </w:tcPr>
        <w:p w14:paraId="52EBEB51" w14:textId="77777777" w:rsidR="009A0215" w:rsidRPr="003F379C" w:rsidRDefault="009A0215" w:rsidP="004E7E91">
          <w:pPr>
            <w:pStyle w:val="af3"/>
            <w:jc w:val="center"/>
            <w:rPr>
              <w:noProof/>
            </w:rPr>
          </w:pPr>
          <w:r w:rsidRPr="003F379C">
            <w:rPr>
              <w:noProof/>
            </w:rPr>
            <w:t>Лист</w:t>
          </w:r>
        </w:p>
      </w:tc>
    </w:tr>
    <w:tr w:rsidR="009A0215" w:rsidRPr="003F379C" w14:paraId="7AA2D876" w14:textId="77777777" w:rsidTr="00774008">
      <w:trPr>
        <w:cantSplit/>
        <w:trHeight w:hRule="exact" w:val="284"/>
      </w:trPr>
      <w:tc>
        <w:tcPr>
          <w:tcW w:w="566" w:type="dxa"/>
          <w:noWrap/>
          <w:vAlign w:val="center"/>
        </w:tcPr>
        <w:p w14:paraId="46568428" w14:textId="4DD79D03" w:rsidR="009A0215" w:rsidRPr="00775963" w:rsidRDefault="009A0215" w:rsidP="00B900CF">
          <w:pPr>
            <w:pStyle w:val="af3"/>
            <w:jc w:val="center"/>
            <w:rPr>
              <w:noProof/>
              <w:sz w:val="16"/>
              <w:szCs w:val="16"/>
            </w:rPr>
          </w:pPr>
        </w:p>
      </w:tc>
      <w:tc>
        <w:tcPr>
          <w:tcW w:w="567" w:type="dxa"/>
          <w:noWrap/>
          <w:vAlign w:val="center"/>
        </w:tcPr>
        <w:p w14:paraId="0018DFA2" w14:textId="77777777" w:rsidR="009A0215" w:rsidRPr="00775963" w:rsidRDefault="009A0215" w:rsidP="00B900CF">
          <w:pPr>
            <w:pStyle w:val="af3"/>
            <w:jc w:val="center"/>
            <w:rPr>
              <w:noProof/>
              <w:sz w:val="16"/>
              <w:szCs w:val="16"/>
            </w:rPr>
          </w:pPr>
        </w:p>
      </w:tc>
      <w:tc>
        <w:tcPr>
          <w:tcW w:w="567" w:type="dxa"/>
          <w:noWrap/>
          <w:vAlign w:val="center"/>
        </w:tcPr>
        <w:p w14:paraId="5547E8F2" w14:textId="1719A4E5" w:rsidR="009A0215" w:rsidRPr="00775963" w:rsidRDefault="009A0215" w:rsidP="00B900CF">
          <w:pPr>
            <w:pStyle w:val="af3"/>
            <w:jc w:val="center"/>
            <w:rPr>
              <w:noProof/>
              <w:sz w:val="16"/>
              <w:szCs w:val="16"/>
            </w:rPr>
          </w:pPr>
        </w:p>
      </w:tc>
      <w:tc>
        <w:tcPr>
          <w:tcW w:w="567" w:type="dxa"/>
          <w:noWrap/>
          <w:vAlign w:val="center"/>
        </w:tcPr>
        <w:p w14:paraId="42C0745E" w14:textId="6151B856" w:rsidR="009A0215" w:rsidRPr="00775963" w:rsidRDefault="009A0215" w:rsidP="00B900CF">
          <w:pPr>
            <w:pStyle w:val="af3"/>
            <w:jc w:val="center"/>
            <w:rPr>
              <w:noProof/>
              <w:sz w:val="16"/>
              <w:szCs w:val="16"/>
            </w:rPr>
          </w:pPr>
        </w:p>
      </w:tc>
      <w:tc>
        <w:tcPr>
          <w:tcW w:w="851" w:type="dxa"/>
          <w:noWrap/>
          <w:vAlign w:val="center"/>
        </w:tcPr>
        <w:p w14:paraId="6C3D0333" w14:textId="77777777" w:rsidR="009A0215" w:rsidRPr="00775963" w:rsidRDefault="009A0215" w:rsidP="00B900CF">
          <w:pPr>
            <w:pStyle w:val="af3"/>
            <w:jc w:val="center"/>
            <w:rPr>
              <w:noProof/>
              <w:sz w:val="16"/>
              <w:szCs w:val="16"/>
            </w:rPr>
          </w:pPr>
        </w:p>
      </w:tc>
      <w:tc>
        <w:tcPr>
          <w:tcW w:w="567" w:type="dxa"/>
          <w:noWrap/>
          <w:vAlign w:val="center"/>
        </w:tcPr>
        <w:p w14:paraId="7BB0BF8C" w14:textId="6308BD44" w:rsidR="009A0215" w:rsidRPr="003A4CA2" w:rsidRDefault="009A0215" w:rsidP="00B900CF">
          <w:pPr>
            <w:pStyle w:val="af3"/>
            <w:jc w:val="center"/>
            <w:rPr>
              <w:noProof/>
              <w:sz w:val="14"/>
            </w:rPr>
          </w:pPr>
        </w:p>
      </w:tc>
      <w:tc>
        <w:tcPr>
          <w:tcW w:w="5671" w:type="dxa"/>
          <w:vMerge/>
          <w:noWrap/>
          <w:vAlign w:val="center"/>
        </w:tcPr>
        <w:p w14:paraId="46B16002" w14:textId="77777777" w:rsidR="009A0215" w:rsidRPr="003F379C" w:rsidRDefault="009A0215" w:rsidP="00B900CF">
          <w:pPr>
            <w:pStyle w:val="af3"/>
            <w:jc w:val="center"/>
            <w:rPr>
              <w:noProof/>
            </w:rPr>
          </w:pPr>
        </w:p>
      </w:tc>
      <w:tc>
        <w:tcPr>
          <w:tcW w:w="567" w:type="dxa"/>
          <w:vMerge w:val="restart"/>
          <w:noWrap/>
          <w:vAlign w:val="bottom"/>
        </w:tcPr>
        <w:p w14:paraId="1DBD1A33" w14:textId="69F3B8A5" w:rsidR="009A0215" w:rsidRPr="003F379C" w:rsidRDefault="009A0215" w:rsidP="00EC4C0F">
          <w:pPr>
            <w:pStyle w:val="af3"/>
            <w:spacing w:line="360" w:lineRule="auto"/>
            <w:jc w:val="center"/>
            <w:rPr>
              <w:noProof/>
              <w:szCs w:val="20"/>
            </w:rPr>
          </w:pPr>
          <w:r>
            <w:rPr>
              <w:noProof/>
              <w:sz w:val="22"/>
              <w:szCs w:val="20"/>
            </w:rPr>
            <w:t>138</w:t>
          </w:r>
        </w:p>
      </w:tc>
    </w:tr>
    <w:tr w:rsidR="009A0215" w:rsidRPr="003F379C" w14:paraId="79BF1B14" w14:textId="77777777" w:rsidTr="00D73CFB">
      <w:trPr>
        <w:cantSplit/>
        <w:trHeight w:hRule="exact" w:val="284"/>
      </w:trPr>
      <w:tc>
        <w:tcPr>
          <w:tcW w:w="566" w:type="dxa"/>
          <w:noWrap/>
          <w:vAlign w:val="center"/>
        </w:tcPr>
        <w:p w14:paraId="54572113" w14:textId="77777777" w:rsidR="009A0215" w:rsidRPr="00D73CFB" w:rsidRDefault="009A0215" w:rsidP="00D73CFB">
          <w:pPr>
            <w:pStyle w:val="af3"/>
            <w:jc w:val="center"/>
            <w:rPr>
              <w:noProof/>
              <w:sz w:val="16"/>
              <w:szCs w:val="16"/>
            </w:rPr>
          </w:pPr>
          <w:r w:rsidRPr="00D73CFB">
            <w:rPr>
              <w:noProof/>
              <w:sz w:val="16"/>
              <w:szCs w:val="16"/>
            </w:rPr>
            <w:t>Изм.</w:t>
          </w:r>
        </w:p>
      </w:tc>
      <w:tc>
        <w:tcPr>
          <w:tcW w:w="567" w:type="dxa"/>
          <w:noWrap/>
          <w:vAlign w:val="center"/>
        </w:tcPr>
        <w:p w14:paraId="2D9CB9A2" w14:textId="77777777" w:rsidR="009A0215" w:rsidRPr="00D73CFB" w:rsidRDefault="009A0215" w:rsidP="00D73CFB">
          <w:pPr>
            <w:pStyle w:val="af3"/>
            <w:jc w:val="center"/>
            <w:rPr>
              <w:rFonts w:cs="Arial"/>
              <w:noProof/>
              <w:sz w:val="16"/>
              <w:szCs w:val="16"/>
            </w:rPr>
          </w:pPr>
          <w:r w:rsidRPr="00D73CFB">
            <w:rPr>
              <w:rFonts w:cs="Arial"/>
              <w:noProof/>
              <w:sz w:val="16"/>
              <w:szCs w:val="16"/>
            </w:rPr>
            <w:t>Кол.уч.</w:t>
          </w:r>
        </w:p>
      </w:tc>
      <w:tc>
        <w:tcPr>
          <w:tcW w:w="567" w:type="dxa"/>
          <w:noWrap/>
          <w:vAlign w:val="center"/>
        </w:tcPr>
        <w:p w14:paraId="708A4C9F" w14:textId="77777777" w:rsidR="009A0215" w:rsidRPr="00D73CFB" w:rsidRDefault="009A0215" w:rsidP="00D73CFB">
          <w:pPr>
            <w:pStyle w:val="af3"/>
            <w:jc w:val="center"/>
            <w:rPr>
              <w:noProof/>
              <w:sz w:val="16"/>
              <w:szCs w:val="16"/>
            </w:rPr>
          </w:pPr>
          <w:r w:rsidRPr="00D73CFB">
            <w:rPr>
              <w:noProof/>
              <w:sz w:val="16"/>
              <w:szCs w:val="16"/>
            </w:rPr>
            <w:t>Лист</w:t>
          </w:r>
        </w:p>
      </w:tc>
      <w:tc>
        <w:tcPr>
          <w:tcW w:w="567" w:type="dxa"/>
          <w:noWrap/>
          <w:vAlign w:val="center"/>
        </w:tcPr>
        <w:p w14:paraId="04AA68A0" w14:textId="77777777" w:rsidR="009A0215" w:rsidRPr="00D73CFB" w:rsidRDefault="009A0215" w:rsidP="00D73CFB">
          <w:pPr>
            <w:pStyle w:val="af3"/>
            <w:jc w:val="center"/>
            <w:rPr>
              <w:rFonts w:cs="Arial"/>
              <w:noProof/>
              <w:sz w:val="16"/>
              <w:szCs w:val="16"/>
            </w:rPr>
          </w:pPr>
          <w:r w:rsidRPr="00D73CFB">
            <w:rPr>
              <w:rFonts w:cs="Arial"/>
              <w:noProof/>
              <w:sz w:val="16"/>
              <w:szCs w:val="16"/>
            </w:rPr>
            <w:t>№</w:t>
          </w:r>
          <w:r w:rsidRPr="00D73CFB">
            <w:rPr>
              <w:rFonts w:cs="Arial"/>
              <w:noProof/>
              <w:sz w:val="16"/>
              <w:szCs w:val="16"/>
              <w:lang w:val="en-US"/>
            </w:rPr>
            <w:t xml:space="preserve"> </w:t>
          </w:r>
          <w:r w:rsidRPr="00D73CFB">
            <w:rPr>
              <w:rFonts w:cs="Arial"/>
              <w:noProof/>
              <w:sz w:val="16"/>
              <w:szCs w:val="16"/>
            </w:rPr>
            <w:t>док.</w:t>
          </w:r>
        </w:p>
      </w:tc>
      <w:tc>
        <w:tcPr>
          <w:tcW w:w="851" w:type="dxa"/>
          <w:noWrap/>
          <w:vAlign w:val="center"/>
        </w:tcPr>
        <w:p w14:paraId="187C7527" w14:textId="77777777" w:rsidR="009A0215" w:rsidRPr="00D73CFB" w:rsidRDefault="009A0215" w:rsidP="00D73CFB">
          <w:pPr>
            <w:pStyle w:val="af3"/>
            <w:jc w:val="center"/>
            <w:rPr>
              <w:noProof/>
              <w:sz w:val="16"/>
              <w:szCs w:val="16"/>
            </w:rPr>
          </w:pPr>
          <w:r w:rsidRPr="00D73CFB">
            <w:rPr>
              <w:noProof/>
              <w:sz w:val="16"/>
              <w:szCs w:val="16"/>
            </w:rPr>
            <w:t>Подп.</w:t>
          </w:r>
        </w:p>
      </w:tc>
      <w:tc>
        <w:tcPr>
          <w:tcW w:w="567" w:type="dxa"/>
          <w:noWrap/>
          <w:vAlign w:val="center"/>
        </w:tcPr>
        <w:p w14:paraId="79A72764" w14:textId="77777777" w:rsidR="009A0215" w:rsidRPr="00D73CFB" w:rsidRDefault="009A0215" w:rsidP="00D73CFB">
          <w:pPr>
            <w:pStyle w:val="af3"/>
            <w:jc w:val="center"/>
            <w:rPr>
              <w:noProof/>
              <w:sz w:val="16"/>
              <w:szCs w:val="16"/>
            </w:rPr>
          </w:pPr>
          <w:r w:rsidRPr="00D73CFB">
            <w:rPr>
              <w:noProof/>
              <w:sz w:val="16"/>
              <w:szCs w:val="16"/>
            </w:rPr>
            <w:t>Дата</w:t>
          </w:r>
        </w:p>
      </w:tc>
      <w:tc>
        <w:tcPr>
          <w:tcW w:w="5671" w:type="dxa"/>
          <w:vMerge/>
          <w:noWrap/>
          <w:vAlign w:val="center"/>
        </w:tcPr>
        <w:p w14:paraId="1C9F1972" w14:textId="77777777" w:rsidR="009A0215" w:rsidRPr="003F379C" w:rsidRDefault="009A0215" w:rsidP="00D73CFB">
          <w:pPr>
            <w:pStyle w:val="af3"/>
            <w:jc w:val="center"/>
            <w:rPr>
              <w:noProof/>
            </w:rPr>
          </w:pPr>
        </w:p>
      </w:tc>
      <w:tc>
        <w:tcPr>
          <w:tcW w:w="567" w:type="dxa"/>
          <w:vMerge/>
          <w:noWrap/>
          <w:vAlign w:val="center"/>
        </w:tcPr>
        <w:p w14:paraId="1E9FF678" w14:textId="77777777" w:rsidR="009A0215" w:rsidRPr="003F379C" w:rsidRDefault="009A0215" w:rsidP="00D73CFB">
          <w:pPr>
            <w:pStyle w:val="af3"/>
            <w:jc w:val="center"/>
            <w:rPr>
              <w:noProof/>
            </w:rPr>
          </w:pPr>
        </w:p>
      </w:tc>
    </w:tr>
  </w:tbl>
  <w:p w14:paraId="337EC507" w14:textId="77777777" w:rsidR="009A0215" w:rsidRPr="004E7E91" w:rsidRDefault="009A0215" w:rsidP="004E7E91">
    <w:pPr>
      <w:pStyle w:val="af3"/>
      <w:spacing w:after="20"/>
      <w:ind w:left="-284" w:right="-567"/>
      <w:rPr>
        <w:noProof/>
        <w:szCs w:val="20"/>
      </w:rPr>
    </w:pPr>
    <w:r>
      <w:rPr>
        <w:noProof/>
        <w:lang w:eastAsia="ru-RU"/>
      </w:rPr>
      <mc:AlternateContent>
        <mc:Choice Requires="wpg">
          <w:drawing>
            <wp:anchor distT="0" distB="0" distL="114300" distR="114300" simplePos="0" relativeHeight="251691520" behindDoc="1" locked="0" layoutInCell="1" allowOverlap="1" wp14:anchorId="215973A3" wp14:editId="7FB602BC">
              <wp:simplePos x="0" y="0"/>
              <wp:positionH relativeFrom="page">
                <wp:posOffset>900430</wp:posOffset>
              </wp:positionH>
              <wp:positionV relativeFrom="page">
                <wp:posOffset>9785985</wp:posOffset>
              </wp:positionV>
              <wp:extent cx="6300470" cy="539750"/>
              <wp:effectExtent l="0" t="0" r="24130" b="12700"/>
              <wp:wrapNone/>
              <wp:docPr id="977" name="Группа 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539750"/>
                        <a:chOff x="1418" y="15417"/>
                        <a:chExt cx="9922" cy="850"/>
                      </a:xfrm>
                    </wpg:grpSpPr>
                    <wps:wsp>
                      <wps:cNvPr id="978" name="Line 752"/>
                      <wps:cNvCnPr/>
                      <wps:spPr bwMode="auto">
                        <a:xfrm>
                          <a:off x="1418" y="15417"/>
                          <a:ext cx="9921"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9" name="Line 753"/>
                      <wps:cNvCnPr/>
                      <wps:spPr bwMode="auto">
                        <a:xfrm>
                          <a:off x="1418" y="15700"/>
                          <a:ext cx="368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0" name="Line 754"/>
                      <wps:cNvCnPr/>
                      <wps:spPr bwMode="auto">
                        <a:xfrm>
                          <a:off x="1418" y="15984"/>
                          <a:ext cx="3685"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1" name="Line 755"/>
                      <wps:cNvCnPr/>
                      <wps:spPr bwMode="auto">
                        <a:xfrm flipV="1">
                          <a:off x="1985"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2" name="Line 756"/>
                      <wps:cNvCnPr/>
                      <wps:spPr bwMode="auto">
                        <a:xfrm flipV="1">
                          <a:off x="2552"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3" name="Line 757"/>
                      <wps:cNvCnPr/>
                      <wps:spPr bwMode="auto">
                        <a:xfrm flipV="1">
                          <a:off x="3119"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4" name="Line 758"/>
                      <wps:cNvCnPr/>
                      <wps:spPr bwMode="auto">
                        <a:xfrm flipV="1">
                          <a:off x="3686"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5" name="Line 759"/>
                      <wps:cNvCnPr/>
                      <wps:spPr bwMode="auto">
                        <a:xfrm flipV="1">
                          <a:off x="4536"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6" name="Line 760"/>
                      <wps:cNvCnPr/>
                      <wps:spPr bwMode="auto">
                        <a:xfrm flipV="1">
                          <a:off x="5103"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7" name="Line 761"/>
                      <wps:cNvCnPr/>
                      <wps:spPr bwMode="auto">
                        <a:xfrm flipV="1">
                          <a:off x="10773"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8" name="Line 762"/>
                      <wps:cNvCnPr/>
                      <wps:spPr bwMode="auto">
                        <a:xfrm>
                          <a:off x="10773" y="15814"/>
                          <a:ext cx="567"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977" o:spid="_x0000_s1026" style="position:absolute;margin-left:70.9pt;margin-top:770.55pt;width:496.1pt;height:42.5pt;z-index:-251624960;mso-position-horizontal-relative:page;mso-position-vertical-relative:page" coordorigin="1418,15417" coordsize="992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">
              <v:line id="Line 752" o:spid="_x0000_s1027" style="position:absolute;visibility:visible;mso-wrap-style:square" from="1418,15417" to="11339,15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WwvMAAAADcAAAADwAAAGRycy9kb3ducmV2LnhtbERPzYrCMBC+L/gOYQRva+oKXa1GEVlB&#10;EGStPsDYjG0xmZQm2u7bbw6Cx4/vf7nurRFPan3tWMFknIAgLpyuuVRwOe8+ZyB8QNZoHJOCP/Kw&#10;Xg0+lphp1/GJnnkoRQxhn6GCKoQmk9IXFVn0Y9cQR+7mWoshwraUusUuhlsjv5IklRZrjg0VNrSt&#10;qLjnD6ug+813/fHgtL24bVqbdHKd/hilRsN+swARqA9v8cu91wrm33FtPBOPgFz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E1sLzAAAAA3AAAAA8AAAAAAAAAAAAAAAAA&#10;oQIAAGRycy9kb3ducmV2LnhtbFBLBQYAAAAABAAEAPkAAACOAwAAAAA=&#10;" strokeweight="1.25pt"/>
              <v:line id="Line 753" o:spid="_x0000_s1028" style="position:absolute;visibility:visible;mso-wrap-style:square" from="1418,15700" to="5103,1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2jW8YAAADcAAAADwAAAGRycy9kb3ducmV2LnhtbESPQWvCQBSE70L/w/IK3nTTIlVTN9Iq&#10;QsGDJPbS2yP7mqTNvg272xj99a4g9DjMzDfMaj2YVvTkfGNZwdM0AUFcWt1wpeDzuJssQPiArLG1&#10;TArO5GGdPYxWmGp74pz6IlQiQtinqKAOoUul9GVNBv3UdsTR+7bOYIjSVVI7PEW4aeVzkrxIgw3H&#10;hRo72tRU/hZ/RsHi2PntefO1swf3c8n3s5xm+K7U+HF4ewURaAj/4Xv7QytYzpdwOxOPgMy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g9o1vGAAAA3AAAAA8AAAAAAAAA&#10;AAAAAAAAoQIAAGRycy9kb3ducmV2LnhtbFBLBQYAAAAABAAEAPkAAACUAwAAAAA=&#10;" strokeweight=".5pt"/>
              <v:line id="Line 754" o:spid="_x0000_s1029" style="position:absolute;visibility:visible;mso-wrap-style:square" from="1418,15984" to="5103,15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bMncEAAADcAAAADwAAAGRycy9kb3ducmV2LnhtbERP3WrCMBS+H+wdwhl4N9MqFK1GGcXC&#10;QBhb9QGOzbEtS05Kk7X17ZeLwS4/vv/9cbZGjDT4zrGCdJmAIK6d7rhRcL2UrxsQPiBrNI5JwYM8&#10;HA/PT3vMtZv4i8YqNCKGsM9RQRtCn0vp65Ys+qXriSN3d4PFEOHQSD3gFMOtkaskyaTFjmNDiz0V&#10;LdXf1Y9VMH1W5fxxdtpeXZF1Jktv65NRavEyv+1ABJrDv/jP/a4VbDdxfjwTj4A8/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lsydwQAAANwAAAAPAAAAAAAAAAAAAAAA&#10;AKECAABkcnMvZG93bnJldi54bWxQSwUGAAAAAAQABAD5AAAAjwMAAAAA&#10;" strokeweight="1.25pt"/>
              <v:line id="Line 755" o:spid="_x0000_s1030" style="position:absolute;flip:y;visibility:visible;mso-wrap-style:square" from="1985,15417" to="1985,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yjI8UAAADcAAAADwAAAGRycy9kb3ducmV2LnhtbESPT2vCQBTE70K/w/IKvZmNPdSYukoV&#10;CoW2B/+AHl+zr0kw+zZkX0389m5B8DjMzG+Y+XJwjTpTF2rPBiZJCoq48Lbm0sB+9z7OQAVBtth4&#10;JgMXCrBcPIzmmFvf84bOWylVhHDI0UAl0uZah6IihyHxLXH0fn3nUKLsSm077CPcNfo5TV+0w5rj&#10;QoUtrSsqTts/ZyDYC/8csq9Dv9ofT1JPv2X4nBnz9Di8vYISGuQevrU/rIFZNoH/M/EI6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yjI8UAAADcAAAADwAAAAAAAAAA&#10;AAAAAAChAgAAZHJzL2Rvd25yZXYueG1sUEsFBgAAAAAEAAQA+QAAAJMDAAAAAA==&#10;" strokeweight="1.25pt"/>
              <v:line id="Line 756" o:spid="_x0000_s1031" style="position:absolute;flip:y;visibility:visible;mso-wrap-style:square" from="2552,15417" to="2552,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VMUAAADcAAAADwAAAGRycy9kb3ducmV2LnhtbESPQWvCQBSE70L/w/IEb7rRg42pq7SC&#10;UGg9aAV7fM2+JsHs25B9NfHfdwXB4zAz3zDLde9qdaE2VJ4NTCcJKOLc24oLA8ev7TgFFQTZYu2Z&#10;DFwpwHr1NFhiZn3He7ocpFARwiFDA6VIk2kd8pIcholviKP361uHEmVbaNtiF+Gu1rMkmWuHFceF&#10;EhvalJSfD3/OQLBX/jmln6fu7fh9lup5J/3HwpjRsH99ASXUyyN8b79bA4t0Brcz8Qjo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9VMUAAADcAAAADwAAAAAAAAAA&#10;AAAAAAChAgAAZHJzL2Rvd25yZXYueG1sUEsFBgAAAAAEAAQA+QAAAJMDAAAAAA==&#10;" strokeweight="1.25pt"/>
              <v:line id="Line 757" o:spid="_x0000_s1032" style="position:absolute;flip:y;visibility:visible;mso-wrap-style:square" from="3119,15417" to="3119,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KYz8UAAADcAAAADwAAAGRycy9kb3ducmV2LnhtbESPX2vCQBDE3wt+h2MF3+rFCjWmnmIL&#10;hULtg3/APm5z2ySY2wu5rYnf3isIPg4z8xtmsepdrc7Uhsqzgck4AUWce1txYeCwf39MQQVBtlh7&#10;JgMXCrBaDh4WmFnf8ZbOOylUhHDI0EAp0mRah7wkh2HsG+Lo/frWoUTZFtq22EW4q/VTkjxrhxXH&#10;hRIbeispP+3+nIFgL/xzTDfH7vXwfZJq9iX959yY0bBfv4AS6uUevrU/rIF5OoX/M/EI6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KYz8UAAADcAAAADwAAAAAAAAAA&#10;AAAAAAChAgAAZHJzL2Rvd25yZXYueG1sUEsFBgAAAAAEAAQA+QAAAJMDAAAAAA==&#10;" strokeweight="1.25pt"/>
              <v:line id="Line 758" o:spid="_x0000_s1033" style="position:absolute;flip:y;visibility:visible;mso-wrap-style:square" from="3686,15417" to="3686,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sAu8UAAADcAAAADwAAAGRycy9kb3ducmV2LnhtbESPX2vCQBDE3wt+h2MF3+rFIjWmnmIL&#10;hULtg3/APm5z2ySY2wu5rYnf3isIPg4z8xtmsepdrc7Uhsqzgck4AUWce1txYeCwf39MQQVBtlh7&#10;JgMXCrBaDh4WmFnf8ZbOOylUhHDI0EAp0mRah7wkh2HsG+Lo/frWoUTZFtq22EW4q/VTkjxrhxXH&#10;hRIbeispP+3+nIFgL/xzTDfH7vXwfZJq9iX959yY0bBfv4AS6uUevrU/rIF5OoX/M/EI6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1sAu8UAAADcAAAADwAAAAAAAAAA&#10;AAAAAAChAgAAZHJzL2Rvd25yZXYueG1sUEsFBgAAAAAEAAQA+QAAAJMDAAAAAA==&#10;" strokeweight="1.25pt"/>
              <v:line id="Line 759" o:spid="_x0000_s1034" style="position:absolute;flip:y;visibility:visible;mso-wrap-style:square" from="4536,15417" to="4536,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elIMUAAADcAAAADwAAAGRycy9kb3ducmV2LnhtbESPX2vCQBDE3wt+h2MF3+rFgjWmnmIL&#10;hULtg3/APm5z2ySY2wu5rYnf3isIPg4z8xtmsepdrc7Uhsqzgck4AUWce1txYeCwf39MQQVBtlh7&#10;JgMXCrBaDh4WmFnf8ZbOOylUhHDI0EAp0mRah7wkh2HsG+Lo/frWoUTZFtq22EW4q/VTkjxrhxXH&#10;hRIbeispP+3+nIFgL/xzTDfH7vXwfZJq9iX959yY0bBfv4AS6uUevrU/rIF5OoX/M/EI6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elIMUAAADcAAAADwAAAAAAAAAA&#10;AAAAAAChAgAAZHJzL2Rvd25yZXYueG1sUEsFBgAAAAAEAAQA+QAAAJMDAAAAAA==&#10;" strokeweight="1.25pt"/>
              <v:line id="Line 760" o:spid="_x0000_s1035" style="position:absolute;flip:y;visibility:visible;mso-wrap-style:square" from="5103,15417" to="5103,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U7V8UAAADcAAAADwAAAGRycy9kb3ducmV2LnhtbESPT2vCQBTE74LfYXmF3nRTDzamrlKF&#10;QkF78A/o8TX7mgSzb0P21cRv3y0IHoeZ+Q0zX/auVldqQ+XZwMs4AUWce1txYeB4+BiloIIgW6w9&#10;k4EbBVguhoM5ZtZ3vKPrXgoVIRwyNFCKNJnWIS/JYRj7hjh6P751KFG2hbYtdhHuaj1Jkql2WHFc&#10;KLGhdUn5Zf/rDAR74+9Tuj11q+P5ItXrl/SbmTHPT/37GyihXh7he/vTGpilU/g/E4+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MU7V8UAAADcAAAADwAAAAAAAAAA&#10;AAAAAAChAgAAZHJzL2Rvd25yZXYueG1sUEsFBgAAAAAEAAQA+QAAAJMDAAAAAA==&#10;" strokeweight="1.25pt"/>
              <v:line id="Line 761" o:spid="_x0000_s1036" style="position:absolute;flip:y;visibility:visible;mso-wrap-style:square" from="10773,15417" to="10773,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mezMUAAADcAAAADwAAAGRycy9kb3ducmV2LnhtbESPQWvCQBSE7wX/w/KE3urGHjSmrlIL&#10;BaF6qAp6fM2+JsHs25B9NfHfu0LB4zAz3zDzZe9qdaE2VJ4NjEcJKOLc24oLA4f950sKKgiyxdoz&#10;GbhSgOVi8DTHzPqOv+myk0JFCIcMDZQiTaZ1yEtyGEa+IY7er28dSpRtoW2LXYS7Wr8myUQ7rDgu&#10;lNjQR0n5effnDAR75Z9jujl2q8PpLNV0K/3XzJjnYf/+Bkqol0f4v722BmbpFO5n4hH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4mezMUAAADcAAAADwAAAAAAAAAA&#10;AAAAAAChAgAAZHJzL2Rvd25yZXYueG1sUEsFBgAAAAAEAAQA+QAAAJMDAAAAAA==&#10;" strokeweight="1.25pt"/>
              <v:line id="Line 762" o:spid="_x0000_s1037" style="position:absolute;visibility:visible;mso-wrap-style:square" from="10773,15814" to="11340,1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DAm8EAAADcAAAADwAAAGRycy9kb3ducmV2LnhtbERP3WrCMBS+H+wdwhl4N9MqFK1GGcXC&#10;QBhb9QGOzbEtS05Kk7X17ZeLwS4/vv/9cbZGjDT4zrGCdJmAIK6d7rhRcL2UrxsQPiBrNI5JwYM8&#10;HA/PT3vMtZv4i8YqNCKGsM9RQRtCn0vp65Ys+qXriSN3d4PFEOHQSD3gFMOtkaskyaTFjmNDiz0V&#10;LdXf1Y9VMH1W5fxxdtpeXZF1Jktv65NRavEyv+1ABJrDv/jP/a4VbDdxbTwTj4A8/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4MCbwQAAANwAAAAPAAAAAAAAAAAAAAAA&#10;AKECAABkcnMvZG93bnJldi54bWxQSwUGAAAAAAQABAD5AAAAjwMAAAAA&#10;" strokeweight="1.25pt"/>
              <w10:wrap anchorx="page" anchory="page"/>
            </v:group>
          </w:pict>
        </mc:Fallback>
      </mc:AlternateContent>
    </w:r>
    <w:r w:rsidRPr="00055A16">
      <w:rPr>
        <w:noProof/>
        <w:sz w:val="16"/>
        <w:szCs w:val="16"/>
      </w:rPr>
      <w:tab/>
    </w:r>
    <w:r w:rsidRPr="00055A16">
      <w:rPr>
        <w:noProof/>
      </w:rPr>
      <w:t>Формат А4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9235B" w14:textId="77777777" w:rsidR="009A0215" w:rsidRPr="00CC501B" w:rsidRDefault="009A0215" w:rsidP="004E7E91">
    <w:pPr>
      <w:pStyle w:val="af3"/>
      <w:spacing w:after="20"/>
      <w:ind w:left="-284" w:right="-567"/>
      <w:rPr>
        <w:szCs w:val="20"/>
        <w:lang w:val="en-US"/>
      </w:rPr>
    </w:pPr>
    <w:r w:rsidRPr="004E7E91">
      <w:rPr>
        <w:szCs w:val="20"/>
      </w:rPr>
      <w:fldChar w:fldCharType="begin"/>
    </w:r>
    <w:r w:rsidRPr="00CC501B">
      <w:rPr>
        <w:szCs w:val="20"/>
        <w:lang w:val="en-US"/>
      </w:rPr>
      <w:instrText xml:space="preserve"> FILENAME   \* MERGEFORMAT </w:instrText>
    </w:r>
    <w:r w:rsidRPr="004E7E91">
      <w:rPr>
        <w:szCs w:val="20"/>
      </w:rPr>
      <w:fldChar w:fldCharType="separate"/>
    </w:r>
    <w:r w:rsidR="0017121E">
      <w:rPr>
        <w:noProof/>
        <w:szCs w:val="20"/>
        <w:lang w:val="en-US"/>
      </w:rPr>
      <w:t>1750616_0357D-01-PP-700000-OVOS1-RU-revC01.docx</w:t>
    </w:r>
    <w:r w:rsidRPr="004E7E91">
      <w:rPr>
        <w:szCs w:val="20"/>
      </w:rPr>
      <w:fldChar w:fldCharType="end"/>
    </w:r>
    <w:r w:rsidRPr="00CC501B">
      <w:rPr>
        <w:szCs w:val="20"/>
        <w:lang w:val="en-US"/>
      </w:rPr>
      <w:tab/>
    </w:r>
    <w:r w:rsidRPr="004E7E91">
      <w:rPr>
        <w:szCs w:val="20"/>
      </w:rPr>
      <w:t>Формат</w:t>
    </w:r>
    <w:r w:rsidRPr="00CC501B">
      <w:rPr>
        <w:szCs w:val="20"/>
        <w:lang w:val="en-US"/>
      </w:rPr>
      <w:t xml:space="preserve"> </w:t>
    </w:r>
    <w:r w:rsidRPr="004E7E91">
      <w:rPr>
        <w:szCs w:val="20"/>
      </w:rPr>
      <w:t>А</w:t>
    </w:r>
    <w:r w:rsidRPr="00CC501B">
      <w:rPr>
        <w:szCs w:val="20"/>
        <w:lang w:val="en-US"/>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419" w:tblpY="12078"/>
      <w:tblW w:w="9921" w:type="dxa"/>
      <w:tblLayout w:type="fixed"/>
      <w:tblCellMar>
        <w:left w:w="0" w:type="dxa"/>
        <w:right w:w="0" w:type="dxa"/>
      </w:tblCellMar>
      <w:tblLook w:val="01E0" w:firstRow="1" w:lastRow="1" w:firstColumn="1" w:lastColumn="1" w:noHBand="0" w:noVBand="0"/>
    </w:tblPr>
    <w:tblGrid>
      <w:gridCol w:w="566"/>
      <w:gridCol w:w="564"/>
      <w:gridCol w:w="850"/>
      <w:gridCol w:w="1134"/>
      <w:gridCol w:w="850"/>
      <w:gridCol w:w="1534"/>
      <w:gridCol w:w="1415"/>
      <w:gridCol w:w="3008"/>
    </w:tblGrid>
    <w:tr w:rsidR="009A0215" w:rsidRPr="00BA219A" w14:paraId="22D92361" w14:textId="77777777" w:rsidTr="00D3634F">
      <w:trPr>
        <w:cantSplit/>
        <w:trHeight w:val="283"/>
      </w:trPr>
      <w:tc>
        <w:tcPr>
          <w:tcW w:w="566" w:type="dxa"/>
          <w:shd w:val="clear" w:color="auto" w:fill="auto"/>
          <w:tcMar>
            <w:left w:w="0" w:type="dxa"/>
            <w:right w:w="0" w:type="dxa"/>
          </w:tcMar>
          <w:vAlign w:val="center"/>
        </w:tcPr>
        <w:p w14:paraId="22D9235D" w14:textId="77777777" w:rsidR="009A0215" w:rsidRPr="00BA219A" w:rsidRDefault="009A0215" w:rsidP="00A74164">
          <w:pPr>
            <w:pStyle w:val="af3"/>
            <w:tabs>
              <w:tab w:val="clear" w:pos="9355"/>
              <w:tab w:val="right" w:pos="9356"/>
            </w:tabs>
            <w:rPr>
              <w:b/>
              <w:szCs w:val="20"/>
            </w:rPr>
          </w:pPr>
        </w:p>
      </w:tc>
      <w:tc>
        <w:tcPr>
          <w:tcW w:w="4932" w:type="dxa"/>
          <w:gridSpan w:val="5"/>
          <w:shd w:val="clear" w:color="auto" w:fill="auto"/>
          <w:tcMar>
            <w:left w:w="0" w:type="dxa"/>
            <w:right w:w="0" w:type="dxa"/>
          </w:tcMar>
          <w:vAlign w:val="bottom"/>
        </w:tcPr>
        <w:p w14:paraId="22D9235E" w14:textId="77777777" w:rsidR="009A0215" w:rsidRPr="000307BA" w:rsidRDefault="009A0215" w:rsidP="00A74164">
          <w:pPr>
            <w:pStyle w:val="af3"/>
            <w:rPr>
              <w:b/>
              <w:sz w:val="22"/>
            </w:rPr>
          </w:pPr>
        </w:p>
      </w:tc>
      <w:tc>
        <w:tcPr>
          <w:tcW w:w="1415" w:type="dxa"/>
          <w:shd w:val="clear" w:color="auto" w:fill="auto"/>
          <w:tcMar>
            <w:left w:w="57" w:type="dxa"/>
            <w:right w:w="0" w:type="dxa"/>
          </w:tcMar>
          <w:vAlign w:val="bottom"/>
        </w:tcPr>
        <w:p w14:paraId="22D9235F" w14:textId="77777777" w:rsidR="009A0215" w:rsidRPr="00BA219A" w:rsidRDefault="009A0215" w:rsidP="00A74164">
          <w:pPr>
            <w:pStyle w:val="af3"/>
            <w:tabs>
              <w:tab w:val="clear" w:pos="9355"/>
              <w:tab w:val="right" w:pos="9356"/>
            </w:tabs>
            <w:rPr>
              <w:b/>
              <w:sz w:val="22"/>
              <w:szCs w:val="20"/>
            </w:rPr>
          </w:pPr>
        </w:p>
      </w:tc>
      <w:tc>
        <w:tcPr>
          <w:tcW w:w="3008" w:type="dxa"/>
          <w:shd w:val="clear" w:color="auto" w:fill="auto"/>
          <w:tcMar>
            <w:left w:w="57" w:type="dxa"/>
            <w:right w:w="0" w:type="dxa"/>
          </w:tcMar>
          <w:vAlign w:val="bottom"/>
        </w:tcPr>
        <w:p w14:paraId="22D92360" w14:textId="77777777" w:rsidR="009A0215" w:rsidRPr="00BA219A" w:rsidRDefault="009A0215" w:rsidP="00A74164">
          <w:pPr>
            <w:pStyle w:val="af3"/>
            <w:rPr>
              <w:b/>
              <w:sz w:val="22"/>
              <w:szCs w:val="20"/>
            </w:rPr>
          </w:pPr>
        </w:p>
      </w:tc>
    </w:tr>
    <w:tr w:rsidR="009A0215" w:rsidRPr="00BA219A" w14:paraId="22D92363" w14:textId="77777777" w:rsidTr="00D3634F">
      <w:trPr>
        <w:cantSplit/>
        <w:trHeight w:val="397"/>
      </w:trPr>
      <w:tc>
        <w:tcPr>
          <w:tcW w:w="9921" w:type="dxa"/>
          <w:gridSpan w:val="8"/>
          <w:shd w:val="clear" w:color="auto" w:fill="auto"/>
          <w:tcMar>
            <w:left w:w="0" w:type="dxa"/>
            <w:right w:w="0" w:type="dxa"/>
          </w:tcMar>
          <w:vAlign w:val="center"/>
        </w:tcPr>
        <w:p w14:paraId="22D92362" w14:textId="77777777" w:rsidR="009A0215" w:rsidRPr="00BA219A" w:rsidRDefault="009A0215" w:rsidP="00A74164">
          <w:pPr>
            <w:pStyle w:val="af3"/>
            <w:tabs>
              <w:tab w:val="clear" w:pos="9355"/>
              <w:tab w:val="right" w:pos="9356"/>
            </w:tabs>
            <w:rPr>
              <w:b/>
              <w:sz w:val="22"/>
              <w:szCs w:val="20"/>
            </w:rPr>
          </w:pPr>
        </w:p>
      </w:tc>
    </w:tr>
    <w:tr w:rsidR="009A0215" w:rsidRPr="00BA219A" w14:paraId="22D92368" w14:textId="77777777" w:rsidTr="00D3634F">
      <w:trPr>
        <w:cantSplit/>
        <w:trHeight w:val="283"/>
      </w:trPr>
      <w:tc>
        <w:tcPr>
          <w:tcW w:w="566" w:type="dxa"/>
          <w:shd w:val="clear" w:color="auto" w:fill="auto"/>
          <w:tcMar>
            <w:left w:w="0" w:type="dxa"/>
            <w:right w:w="0" w:type="dxa"/>
          </w:tcMar>
          <w:vAlign w:val="center"/>
        </w:tcPr>
        <w:p w14:paraId="22D92364" w14:textId="77777777" w:rsidR="009A0215" w:rsidRPr="00BA219A" w:rsidRDefault="009A0215" w:rsidP="00A74164">
          <w:pPr>
            <w:pStyle w:val="af3"/>
            <w:tabs>
              <w:tab w:val="clear" w:pos="9355"/>
              <w:tab w:val="right" w:pos="9356"/>
            </w:tabs>
            <w:rPr>
              <w:b/>
              <w:szCs w:val="20"/>
            </w:rPr>
          </w:pPr>
        </w:p>
      </w:tc>
      <w:tc>
        <w:tcPr>
          <w:tcW w:w="4932" w:type="dxa"/>
          <w:gridSpan w:val="5"/>
          <w:shd w:val="clear" w:color="auto" w:fill="auto"/>
          <w:tcMar>
            <w:left w:w="0" w:type="dxa"/>
            <w:right w:w="0" w:type="dxa"/>
          </w:tcMar>
          <w:vAlign w:val="bottom"/>
        </w:tcPr>
        <w:p w14:paraId="22D92365" w14:textId="77777777" w:rsidR="009A0215" w:rsidRPr="00BA219A" w:rsidRDefault="009A0215" w:rsidP="00A74164">
          <w:pPr>
            <w:pStyle w:val="af3"/>
            <w:tabs>
              <w:tab w:val="clear" w:pos="9355"/>
              <w:tab w:val="right" w:pos="9356"/>
            </w:tabs>
            <w:rPr>
              <w:b/>
              <w:sz w:val="22"/>
              <w:szCs w:val="20"/>
            </w:rPr>
          </w:pPr>
        </w:p>
      </w:tc>
      <w:tc>
        <w:tcPr>
          <w:tcW w:w="1415" w:type="dxa"/>
          <w:shd w:val="clear" w:color="auto" w:fill="auto"/>
          <w:tcMar>
            <w:left w:w="57" w:type="dxa"/>
            <w:right w:w="0" w:type="dxa"/>
          </w:tcMar>
          <w:vAlign w:val="bottom"/>
        </w:tcPr>
        <w:p w14:paraId="22D92366" w14:textId="77777777" w:rsidR="009A0215" w:rsidRPr="00BA219A" w:rsidRDefault="009A0215" w:rsidP="00A74164">
          <w:pPr>
            <w:pStyle w:val="af3"/>
            <w:tabs>
              <w:tab w:val="clear" w:pos="9355"/>
              <w:tab w:val="right" w:pos="9356"/>
            </w:tabs>
            <w:rPr>
              <w:b/>
              <w:sz w:val="22"/>
              <w:szCs w:val="20"/>
            </w:rPr>
          </w:pPr>
        </w:p>
      </w:tc>
      <w:tc>
        <w:tcPr>
          <w:tcW w:w="3008" w:type="dxa"/>
          <w:shd w:val="clear" w:color="auto" w:fill="auto"/>
          <w:tcMar>
            <w:left w:w="57" w:type="dxa"/>
            <w:right w:w="0" w:type="dxa"/>
          </w:tcMar>
          <w:vAlign w:val="bottom"/>
        </w:tcPr>
        <w:p w14:paraId="22D92367" w14:textId="77777777" w:rsidR="009A0215" w:rsidRPr="00BA219A" w:rsidRDefault="009A0215" w:rsidP="00A74164">
          <w:pPr>
            <w:pStyle w:val="af3"/>
            <w:tabs>
              <w:tab w:val="clear" w:pos="9355"/>
              <w:tab w:val="right" w:pos="9356"/>
            </w:tabs>
            <w:rPr>
              <w:b/>
              <w:sz w:val="22"/>
              <w:szCs w:val="20"/>
            </w:rPr>
          </w:pPr>
        </w:p>
      </w:tc>
    </w:tr>
    <w:tr w:rsidR="009A0215" w:rsidRPr="00BA219A" w14:paraId="22D9236A" w14:textId="77777777" w:rsidTr="00D3634F">
      <w:trPr>
        <w:cantSplit/>
        <w:trHeight w:val="397"/>
      </w:trPr>
      <w:tc>
        <w:tcPr>
          <w:tcW w:w="9921" w:type="dxa"/>
          <w:gridSpan w:val="8"/>
          <w:shd w:val="clear" w:color="auto" w:fill="auto"/>
          <w:tcMar>
            <w:left w:w="0" w:type="dxa"/>
            <w:right w:w="0" w:type="dxa"/>
          </w:tcMar>
          <w:vAlign w:val="center"/>
        </w:tcPr>
        <w:p w14:paraId="22D92369" w14:textId="77777777" w:rsidR="009A0215" w:rsidRPr="00BA219A" w:rsidRDefault="009A0215" w:rsidP="00A74164">
          <w:pPr>
            <w:pStyle w:val="af3"/>
            <w:tabs>
              <w:tab w:val="clear" w:pos="9355"/>
              <w:tab w:val="right" w:pos="9356"/>
            </w:tabs>
            <w:rPr>
              <w:b/>
              <w:sz w:val="22"/>
              <w:szCs w:val="20"/>
            </w:rPr>
          </w:pPr>
        </w:p>
      </w:tc>
    </w:tr>
    <w:tr w:rsidR="009A0215" w:rsidRPr="00BA219A" w14:paraId="22D9236F" w14:textId="77777777" w:rsidTr="00D3634F">
      <w:trPr>
        <w:cantSplit/>
        <w:trHeight w:val="283"/>
      </w:trPr>
      <w:tc>
        <w:tcPr>
          <w:tcW w:w="566" w:type="dxa"/>
          <w:shd w:val="clear" w:color="auto" w:fill="auto"/>
          <w:tcMar>
            <w:left w:w="0" w:type="dxa"/>
            <w:right w:w="0" w:type="dxa"/>
          </w:tcMar>
          <w:vAlign w:val="center"/>
        </w:tcPr>
        <w:p w14:paraId="22D9236B" w14:textId="77777777" w:rsidR="009A0215" w:rsidRPr="00BA219A" w:rsidRDefault="009A0215" w:rsidP="00A74164">
          <w:pPr>
            <w:pStyle w:val="af3"/>
            <w:tabs>
              <w:tab w:val="clear" w:pos="9355"/>
              <w:tab w:val="right" w:pos="9356"/>
            </w:tabs>
            <w:rPr>
              <w:b/>
              <w:szCs w:val="20"/>
            </w:rPr>
          </w:pPr>
        </w:p>
      </w:tc>
      <w:tc>
        <w:tcPr>
          <w:tcW w:w="4932" w:type="dxa"/>
          <w:gridSpan w:val="5"/>
          <w:shd w:val="clear" w:color="auto" w:fill="auto"/>
          <w:tcMar>
            <w:left w:w="0" w:type="dxa"/>
            <w:right w:w="0" w:type="dxa"/>
          </w:tcMar>
          <w:vAlign w:val="bottom"/>
        </w:tcPr>
        <w:p w14:paraId="22D9236C" w14:textId="77777777" w:rsidR="009A0215" w:rsidRPr="00BA219A" w:rsidRDefault="009A0215" w:rsidP="00A74164">
          <w:pPr>
            <w:pStyle w:val="af3"/>
            <w:rPr>
              <w:b/>
              <w:sz w:val="22"/>
              <w:szCs w:val="20"/>
            </w:rPr>
          </w:pPr>
        </w:p>
      </w:tc>
      <w:tc>
        <w:tcPr>
          <w:tcW w:w="1415" w:type="dxa"/>
          <w:shd w:val="clear" w:color="auto" w:fill="auto"/>
          <w:tcMar>
            <w:left w:w="57" w:type="dxa"/>
            <w:right w:w="0" w:type="dxa"/>
          </w:tcMar>
          <w:vAlign w:val="bottom"/>
        </w:tcPr>
        <w:p w14:paraId="22D9236D" w14:textId="77777777" w:rsidR="009A0215" w:rsidRPr="00BA219A" w:rsidRDefault="009A0215" w:rsidP="00A74164">
          <w:pPr>
            <w:pStyle w:val="af3"/>
            <w:tabs>
              <w:tab w:val="clear" w:pos="9355"/>
              <w:tab w:val="right" w:pos="9356"/>
            </w:tabs>
            <w:rPr>
              <w:b/>
              <w:sz w:val="22"/>
              <w:szCs w:val="20"/>
            </w:rPr>
          </w:pPr>
        </w:p>
      </w:tc>
      <w:tc>
        <w:tcPr>
          <w:tcW w:w="3008" w:type="dxa"/>
          <w:shd w:val="clear" w:color="auto" w:fill="auto"/>
          <w:tcMar>
            <w:left w:w="57" w:type="dxa"/>
            <w:right w:w="0" w:type="dxa"/>
          </w:tcMar>
          <w:vAlign w:val="bottom"/>
        </w:tcPr>
        <w:p w14:paraId="22D9236E" w14:textId="77777777" w:rsidR="009A0215" w:rsidRPr="00BA219A" w:rsidRDefault="009A0215" w:rsidP="00A74164">
          <w:pPr>
            <w:pStyle w:val="af3"/>
            <w:tabs>
              <w:tab w:val="clear" w:pos="9355"/>
              <w:tab w:val="right" w:pos="9356"/>
            </w:tabs>
            <w:rPr>
              <w:b/>
              <w:sz w:val="22"/>
              <w:szCs w:val="20"/>
            </w:rPr>
          </w:pPr>
        </w:p>
      </w:tc>
    </w:tr>
    <w:tr w:rsidR="009A0215" w:rsidRPr="00BA219A" w14:paraId="22D92371" w14:textId="77777777" w:rsidTr="00D3634F">
      <w:trPr>
        <w:cantSplit/>
        <w:trHeight w:val="397"/>
      </w:trPr>
      <w:tc>
        <w:tcPr>
          <w:tcW w:w="9921" w:type="dxa"/>
          <w:gridSpan w:val="8"/>
          <w:shd w:val="clear" w:color="auto" w:fill="auto"/>
          <w:tcMar>
            <w:left w:w="0" w:type="dxa"/>
            <w:right w:w="0" w:type="dxa"/>
          </w:tcMar>
          <w:vAlign w:val="center"/>
        </w:tcPr>
        <w:p w14:paraId="22D92370" w14:textId="77777777" w:rsidR="009A0215" w:rsidRPr="00BA219A" w:rsidRDefault="009A0215" w:rsidP="00A74164">
          <w:pPr>
            <w:pStyle w:val="af3"/>
            <w:tabs>
              <w:tab w:val="clear" w:pos="9355"/>
              <w:tab w:val="right" w:pos="9356"/>
            </w:tabs>
            <w:rPr>
              <w:b/>
              <w:sz w:val="22"/>
              <w:szCs w:val="20"/>
            </w:rPr>
          </w:pPr>
        </w:p>
      </w:tc>
    </w:tr>
    <w:tr w:rsidR="009A0215" w:rsidRPr="00BA219A" w14:paraId="22D92378" w14:textId="77777777" w:rsidTr="00346ECA">
      <w:trPr>
        <w:cantSplit/>
        <w:trHeight w:val="283"/>
      </w:trPr>
      <w:tc>
        <w:tcPr>
          <w:tcW w:w="566" w:type="dxa"/>
          <w:vMerge w:val="restart"/>
          <w:shd w:val="clear" w:color="auto" w:fill="auto"/>
          <w:tcMar>
            <w:left w:w="0" w:type="dxa"/>
            <w:right w:w="0" w:type="dxa"/>
          </w:tcMar>
          <w:vAlign w:val="center"/>
        </w:tcPr>
        <w:p w14:paraId="22D92372" w14:textId="77777777" w:rsidR="009A0215" w:rsidRPr="00BA219A" w:rsidRDefault="009A0215" w:rsidP="00754520">
          <w:pPr>
            <w:pStyle w:val="af3"/>
            <w:tabs>
              <w:tab w:val="clear" w:pos="9355"/>
              <w:tab w:val="right" w:pos="9356"/>
            </w:tabs>
            <w:rPr>
              <w:b/>
              <w:szCs w:val="20"/>
            </w:rPr>
          </w:pPr>
        </w:p>
      </w:tc>
      <w:tc>
        <w:tcPr>
          <w:tcW w:w="564" w:type="dxa"/>
          <w:shd w:val="clear" w:color="auto" w:fill="auto"/>
          <w:vAlign w:val="center"/>
        </w:tcPr>
        <w:p w14:paraId="22D92373" w14:textId="789AB559" w:rsidR="009A0215" w:rsidRPr="00687BAA" w:rsidRDefault="009A0215" w:rsidP="00754520">
          <w:pPr>
            <w:pStyle w:val="af3"/>
            <w:jc w:val="center"/>
            <w:rPr>
              <w:rFonts w:cs="Arial"/>
              <w:noProof/>
              <w:sz w:val="16"/>
              <w:szCs w:val="16"/>
            </w:rPr>
          </w:pPr>
        </w:p>
      </w:tc>
      <w:tc>
        <w:tcPr>
          <w:tcW w:w="850" w:type="dxa"/>
          <w:shd w:val="clear" w:color="auto" w:fill="auto"/>
          <w:vAlign w:val="center"/>
        </w:tcPr>
        <w:p w14:paraId="22D92374" w14:textId="31111D38" w:rsidR="009A0215" w:rsidRPr="00C31DE1" w:rsidRDefault="009A0215" w:rsidP="00754520">
          <w:pPr>
            <w:pStyle w:val="af3"/>
            <w:jc w:val="center"/>
            <w:rPr>
              <w:rFonts w:cs="Arial"/>
              <w:noProof/>
              <w:sz w:val="16"/>
              <w:szCs w:val="16"/>
            </w:rPr>
          </w:pPr>
        </w:p>
      </w:tc>
      <w:tc>
        <w:tcPr>
          <w:tcW w:w="1134" w:type="dxa"/>
          <w:shd w:val="clear" w:color="auto" w:fill="auto"/>
          <w:vAlign w:val="center"/>
        </w:tcPr>
        <w:p w14:paraId="22D92375" w14:textId="335DD069" w:rsidR="009A0215" w:rsidRPr="00C31DE1" w:rsidRDefault="009A0215" w:rsidP="00754520">
          <w:pPr>
            <w:pStyle w:val="af3"/>
            <w:jc w:val="center"/>
            <w:rPr>
              <w:rFonts w:cs="Arial"/>
              <w:noProof/>
              <w:sz w:val="16"/>
              <w:szCs w:val="16"/>
            </w:rPr>
          </w:pPr>
        </w:p>
      </w:tc>
      <w:tc>
        <w:tcPr>
          <w:tcW w:w="850" w:type="dxa"/>
          <w:shd w:val="clear" w:color="auto" w:fill="auto"/>
          <w:vAlign w:val="center"/>
        </w:tcPr>
        <w:p w14:paraId="22D92376" w14:textId="1D5A7C43" w:rsidR="009A0215" w:rsidRPr="00C31DE1" w:rsidRDefault="009A0215" w:rsidP="00754520">
          <w:pPr>
            <w:pStyle w:val="af3"/>
            <w:jc w:val="center"/>
            <w:rPr>
              <w:rFonts w:cs="Arial"/>
              <w:noProof/>
              <w:sz w:val="16"/>
              <w:szCs w:val="16"/>
            </w:rPr>
          </w:pPr>
        </w:p>
      </w:tc>
      <w:tc>
        <w:tcPr>
          <w:tcW w:w="5957" w:type="dxa"/>
          <w:gridSpan w:val="3"/>
          <w:vMerge w:val="restart"/>
          <w:tcBorders>
            <w:left w:val="nil"/>
          </w:tcBorders>
          <w:shd w:val="clear" w:color="auto" w:fill="auto"/>
          <w:vAlign w:val="center"/>
        </w:tcPr>
        <w:p w14:paraId="22D92377" w14:textId="77777777" w:rsidR="009A0215" w:rsidRPr="00C31DE1" w:rsidRDefault="009A0215" w:rsidP="00754520">
          <w:pPr>
            <w:pStyle w:val="af3"/>
            <w:tabs>
              <w:tab w:val="clear" w:pos="9355"/>
              <w:tab w:val="right" w:pos="9356"/>
            </w:tabs>
            <w:jc w:val="center"/>
            <w:rPr>
              <w:b/>
              <w:sz w:val="16"/>
              <w:szCs w:val="16"/>
            </w:rPr>
          </w:pPr>
        </w:p>
      </w:tc>
    </w:tr>
    <w:tr w:rsidR="009A0215" w:rsidRPr="00BA219A" w14:paraId="22D9237F" w14:textId="77777777" w:rsidTr="00346ECA">
      <w:trPr>
        <w:cantSplit/>
        <w:trHeight w:val="283"/>
      </w:trPr>
      <w:tc>
        <w:tcPr>
          <w:tcW w:w="566" w:type="dxa"/>
          <w:vMerge/>
          <w:shd w:val="clear" w:color="auto" w:fill="auto"/>
          <w:tcMar>
            <w:left w:w="0" w:type="dxa"/>
            <w:right w:w="0" w:type="dxa"/>
          </w:tcMar>
          <w:vAlign w:val="center"/>
        </w:tcPr>
        <w:p w14:paraId="22D92379" w14:textId="77777777" w:rsidR="009A0215" w:rsidRPr="00BA219A" w:rsidRDefault="009A0215" w:rsidP="00754520">
          <w:pPr>
            <w:pStyle w:val="af3"/>
            <w:tabs>
              <w:tab w:val="clear" w:pos="9355"/>
              <w:tab w:val="right" w:pos="9356"/>
            </w:tabs>
            <w:rPr>
              <w:b/>
              <w:szCs w:val="20"/>
            </w:rPr>
          </w:pPr>
        </w:p>
      </w:tc>
      <w:tc>
        <w:tcPr>
          <w:tcW w:w="564" w:type="dxa"/>
          <w:shd w:val="clear" w:color="auto" w:fill="auto"/>
          <w:vAlign w:val="center"/>
        </w:tcPr>
        <w:p w14:paraId="22D9237A" w14:textId="6B9A4742" w:rsidR="009A0215" w:rsidRPr="00C31DE1" w:rsidRDefault="009A0215" w:rsidP="00754520">
          <w:pPr>
            <w:pStyle w:val="af3"/>
            <w:tabs>
              <w:tab w:val="clear" w:pos="9355"/>
              <w:tab w:val="right" w:pos="9356"/>
            </w:tabs>
            <w:jc w:val="center"/>
            <w:rPr>
              <w:rFonts w:cs="Arial"/>
              <w:b/>
              <w:sz w:val="16"/>
              <w:szCs w:val="16"/>
            </w:rPr>
          </w:pPr>
        </w:p>
      </w:tc>
      <w:tc>
        <w:tcPr>
          <w:tcW w:w="850" w:type="dxa"/>
          <w:shd w:val="clear" w:color="auto" w:fill="auto"/>
          <w:vAlign w:val="center"/>
        </w:tcPr>
        <w:p w14:paraId="22D9237B" w14:textId="4E0331CC" w:rsidR="009A0215" w:rsidRPr="00C31DE1" w:rsidRDefault="009A0215" w:rsidP="00754520">
          <w:pPr>
            <w:pStyle w:val="af3"/>
            <w:tabs>
              <w:tab w:val="clear" w:pos="9355"/>
              <w:tab w:val="right" w:pos="9356"/>
            </w:tabs>
            <w:jc w:val="center"/>
            <w:rPr>
              <w:rFonts w:cs="Arial"/>
              <w:b/>
              <w:sz w:val="16"/>
              <w:szCs w:val="16"/>
            </w:rPr>
          </w:pPr>
        </w:p>
      </w:tc>
      <w:tc>
        <w:tcPr>
          <w:tcW w:w="1134" w:type="dxa"/>
          <w:shd w:val="clear" w:color="auto" w:fill="auto"/>
          <w:vAlign w:val="center"/>
        </w:tcPr>
        <w:p w14:paraId="22D9237C" w14:textId="77777777" w:rsidR="009A0215" w:rsidRPr="00C31DE1" w:rsidRDefault="009A0215" w:rsidP="00754520">
          <w:pPr>
            <w:pStyle w:val="af3"/>
            <w:tabs>
              <w:tab w:val="clear" w:pos="9355"/>
              <w:tab w:val="right" w:pos="9356"/>
            </w:tabs>
            <w:jc w:val="center"/>
            <w:rPr>
              <w:rFonts w:cs="Arial"/>
              <w:b/>
              <w:sz w:val="16"/>
              <w:szCs w:val="16"/>
            </w:rPr>
          </w:pPr>
        </w:p>
      </w:tc>
      <w:tc>
        <w:tcPr>
          <w:tcW w:w="850" w:type="dxa"/>
          <w:shd w:val="clear" w:color="auto" w:fill="auto"/>
          <w:vAlign w:val="center"/>
        </w:tcPr>
        <w:p w14:paraId="22D9237D" w14:textId="622C0686" w:rsidR="009A0215" w:rsidRPr="00C31DE1" w:rsidRDefault="009A0215" w:rsidP="00754520">
          <w:pPr>
            <w:pStyle w:val="af3"/>
            <w:tabs>
              <w:tab w:val="clear" w:pos="9355"/>
              <w:tab w:val="right" w:pos="9356"/>
            </w:tabs>
            <w:jc w:val="center"/>
            <w:rPr>
              <w:rFonts w:cs="Arial"/>
              <w:b/>
              <w:sz w:val="16"/>
              <w:szCs w:val="16"/>
            </w:rPr>
          </w:pPr>
        </w:p>
      </w:tc>
      <w:tc>
        <w:tcPr>
          <w:tcW w:w="5957" w:type="dxa"/>
          <w:gridSpan w:val="3"/>
          <w:vMerge/>
          <w:tcBorders>
            <w:left w:val="nil"/>
          </w:tcBorders>
          <w:shd w:val="clear" w:color="auto" w:fill="auto"/>
          <w:vAlign w:val="center"/>
        </w:tcPr>
        <w:p w14:paraId="22D9237E" w14:textId="77777777" w:rsidR="009A0215" w:rsidRPr="00C31DE1" w:rsidRDefault="009A0215" w:rsidP="00754520">
          <w:pPr>
            <w:pStyle w:val="af3"/>
            <w:tabs>
              <w:tab w:val="clear" w:pos="9355"/>
              <w:tab w:val="right" w:pos="9356"/>
            </w:tabs>
            <w:jc w:val="center"/>
            <w:rPr>
              <w:b/>
              <w:sz w:val="16"/>
              <w:szCs w:val="16"/>
            </w:rPr>
          </w:pPr>
        </w:p>
      </w:tc>
    </w:tr>
    <w:tr w:rsidR="009A0215" w:rsidRPr="00BA219A" w14:paraId="22D92386" w14:textId="77777777" w:rsidTr="00346ECA">
      <w:trPr>
        <w:cantSplit/>
        <w:trHeight w:val="283"/>
      </w:trPr>
      <w:tc>
        <w:tcPr>
          <w:tcW w:w="566" w:type="dxa"/>
          <w:vMerge/>
          <w:shd w:val="clear" w:color="auto" w:fill="auto"/>
          <w:tcMar>
            <w:left w:w="0" w:type="dxa"/>
            <w:right w:w="0" w:type="dxa"/>
          </w:tcMar>
          <w:vAlign w:val="center"/>
        </w:tcPr>
        <w:p w14:paraId="22D92380" w14:textId="77777777" w:rsidR="009A0215" w:rsidRPr="00BA219A" w:rsidRDefault="009A0215" w:rsidP="00754520">
          <w:pPr>
            <w:pStyle w:val="af3"/>
            <w:tabs>
              <w:tab w:val="clear" w:pos="9355"/>
              <w:tab w:val="right" w:pos="9356"/>
            </w:tabs>
            <w:rPr>
              <w:b/>
              <w:szCs w:val="20"/>
            </w:rPr>
          </w:pPr>
        </w:p>
      </w:tc>
      <w:tc>
        <w:tcPr>
          <w:tcW w:w="564" w:type="dxa"/>
          <w:shd w:val="clear" w:color="auto" w:fill="auto"/>
          <w:vAlign w:val="center"/>
        </w:tcPr>
        <w:p w14:paraId="22D92381" w14:textId="36E9E6F2" w:rsidR="009A0215" w:rsidRPr="00C31DE1" w:rsidRDefault="009A0215" w:rsidP="00754520">
          <w:pPr>
            <w:pStyle w:val="af3"/>
            <w:tabs>
              <w:tab w:val="clear" w:pos="9355"/>
              <w:tab w:val="right" w:pos="9356"/>
            </w:tabs>
            <w:jc w:val="center"/>
            <w:rPr>
              <w:rFonts w:cs="Arial"/>
              <w:b/>
              <w:sz w:val="16"/>
              <w:szCs w:val="16"/>
            </w:rPr>
          </w:pPr>
        </w:p>
      </w:tc>
      <w:tc>
        <w:tcPr>
          <w:tcW w:w="850" w:type="dxa"/>
          <w:shd w:val="clear" w:color="auto" w:fill="auto"/>
          <w:vAlign w:val="center"/>
        </w:tcPr>
        <w:p w14:paraId="22D92382" w14:textId="30CCABDC" w:rsidR="009A0215" w:rsidRPr="00C31DE1" w:rsidRDefault="009A0215" w:rsidP="00754520">
          <w:pPr>
            <w:pStyle w:val="af3"/>
            <w:tabs>
              <w:tab w:val="clear" w:pos="9355"/>
              <w:tab w:val="right" w:pos="9356"/>
            </w:tabs>
            <w:jc w:val="center"/>
            <w:rPr>
              <w:rFonts w:cs="Arial"/>
              <w:b/>
              <w:sz w:val="16"/>
              <w:szCs w:val="16"/>
            </w:rPr>
          </w:pPr>
        </w:p>
      </w:tc>
      <w:tc>
        <w:tcPr>
          <w:tcW w:w="1134" w:type="dxa"/>
          <w:shd w:val="clear" w:color="auto" w:fill="auto"/>
          <w:vAlign w:val="center"/>
        </w:tcPr>
        <w:p w14:paraId="22D92383" w14:textId="77777777" w:rsidR="009A0215" w:rsidRPr="00C31DE1" w:rsidRDefault="009A0215" w:rsidP="00754520">
          <w:pPr>
            <w:pStyle w:val="af3"/>
            <w:tabs>
              <w:tab w:val="clear" w:pos="9355"/>
              <w:tab w:val="right" w:pos="9356"/>
            </w:tabs>
            <w:jc w:val="center"/>
            <w:rPr>
              <w:rFonts w:cs="Arial"/>
              <w:b/>
              <w:sz w:val="16"/>
              <w:szCs w:val="16"/>
            </w:rPr>
          </w:pPr>
        </w:p>
      </w:tc>
      <w:tc>
        <w:tcPr>
          <w:tcW w:w="850" w:type="dxa"/>
          <w:shd w:val="clear" w:color="auto" w:fill="auto"/>
          <w:vAlign w:val="center"/>
        </w:tcPr>
        <w:p w14:paraId="22D92384" w14:textId="18AC9B40" w:rsidR="009A0215" w:rsidRPr="00C31DE1" w:rsidRDefault="009A0215" w:rsidP="00754520">
          <w:pPr>
            <w:pStyle w:val="af3"/>
            <w:tabs>
              <w:tab w:val="clear" w:pos="9355"/>
              <w:tab w:val="right" w:pos="9356"/>
            </w:tabs>
            <w:jc w:val="center"/>
            <w:rPr>
              <w:rFonts w:cs="Arial"/>
              <w:b/>
              <w:sz w:val="16"/>
              <w:szCs w:val="16"/>
            </w:rPr>
          </w:pPr>
        </w:p>
      </w:tc>
      <w:tc>
        <w:tcPr>
          <w:tcW w:w="5957" w:type="dxa"/>
          <w:gridSpan w:val="3"/>
          <w:vMerge/>
          <w:tcBorders>
            <w:left w:val="nil"/>
          </w:tcBorders>
          <w:shd w:val="clear" w:color="auto" w:fill="auto"/>
          <w:vAlign w:val="center"/>
        </w:tcPr>
        <w:p w14:paraId="22D92385" w14:textId="77777777" w:rsidR="009A0215" w:rsidRPr="00C31DE1" w:rsidRDefault="009A0215" w:rsidP="00754520">
          <w:pPr>
            <w:pStyle w:val="af3"/>
            <w:tabs>
              <w:tab w:val="clear" w:pos="9355"/>
              <w:tab w:val="right" w:pos="9356"/>
            </w:tabs>
            <w:jc w:val="center"/>
            <w:rPr>
              <w:b/>
              <w:sz w:val="16"/>
              <w:szCs w:val="16"/>
            </w:rPr>
          </w:pPr>
        </w:p>
      </w:tc>
    </w:tr>
    <w:tr w:rsidR="009A0215" w:rsidRPr="00BA219A" w14:paraId="22D9238D" w14:textId="77777777" w:rsidTr="00346ECA">
      <w:trPr>
        <w:cantSplit/>
        <w:trHeight w:val="283"/>
      </w:trPr>
      <w:tc>
        <w:tcPr>
          <w:tcW w:w="566" w:type="dxa"/>
          <w:vMerge/>
          <w:shd w:val="clear" w:color="auto" w:fill="auto"/>
          <w:tcMar>
            <w:left w:w="0" w:type="dxa"/>
            <w:right w:w="0" w:type="dxa"/>
          </w:tcMar>
          <w:vAlign w:val="center"/>
        </w:tcPr>
        <w:p w14:paraId="22D92387" w14:textId="77777777" w:rsidR="009A0215" w:rsidRPr="00BA219A" w:rsidRDefault="009A0215" w:rsidP="00754520">
          <w:pPr>
            <w:pStyle w:val="af3"/>
            <w:tabs>
              <w:tab w:val="clear" w:pos="9355"/>
              <w:tab w:val="right" w:pos="9356"/>
            </w:tabs>
            <w:rPr>
              <w:b/>
              <w:szCs w:val="20"/>
            </w:rPr>
          </w:pPr>
        </w:p>
      </w:tc>
      <w:tc>
        <w:tcPr>
          <w:tcW w:w="564" w:type="dxa"/>
          <w:shd w:val="clear" w:color="auto" w:fill="auto"/>
          <w:vAlign w:val="center"/>
        </w:tcPr>
        <w:p w14:paraId="22D92388" w14:textId="11833CD9" w:rsidR="009A0215" w:rsidRPr="00C31DE1" w:rsidRDefault="009A0215" w:rsidP="00754520">
          <w:pPr>
            <w:pStyle w:val="af3"/>
            <w:tabs>
              <w:tab w:val="clear" w:pos="9355"/>
              <w:tab w:val="right" w:pos="9356"/>
            </w:tabs>
            <w:jc w:val="center"/>
            <w:rPr>
              <w:rFonts w:cs="Arial"/>
              <w:b/>
              <w:sz w:val="16"/>
              <w:szCs w:val="16"/>
            </w:rPr>
          </w:pPr>
        </w:p>
      </w:tc>
      <w:tc>
        <w:tcPr>
          <w:tcW w:w="850" w:type="dxa"/>
          <w:shd w:val="clear" w:color="auto" w:fill="auto"/>
          <w:vAlign w:val="center"/>
        </w:tcPr>
        <w:p w14:paraId="22D92389" w14:textId="2CB75D4E" w:rsidR="009A0215" w:rsidRPr="00C31DE1" w:rsidRDefault="009A0215" w:rsidP="00754520">
          <w:pPr>
            <w:pStyle w:val="af3"/>
            <w:tabs>
              <w:tab w:val="clear" w:pos="9355"/>
              <w:tab w:val="right" w:pos="9356"/>
            </w:tabs>
            <w:jc w:val="center"/>
            <w:rPr>
              <w:rFonts w:cs="Arial"/>
              <w:b/>
              <w:sz w:val="16"/>
              <w:szCs w:val="16"/>
            </w:rPr>
          </w:pPr>
        </w:p>
      </w:tc>
      <w:tc>
        <w:tcPr>
          <w:tcW w:w="1134" w:type="dxa"/>
          <w:shd w:val="clear" w:color="auto" w:fill="auto"/>
          <w:vAlign w:val="center"/>
        </w:tcPr>
        <w:p w14:paraId="22D9238A" w14:textId="77777777" w:rsidR="009A0215" w:rsidRPr="00C31DE1" w:rsidRDefault="009A0215" w:rsidP="00754520">
          <w:pPr>
            <w:pStyle w:val="af3"/>
            <w:tabs>
              <w:tab w:val="clear" w:pos="9355"/>
              <w:tab w:val="right" w:pos="9356"/>
            </w:tabs>
            <w:jc w:val="center"/>
            <w:rPr>
              <w:rFonts w:cs="Arial"/>
              <w:b/>
              <w:sz w:val="16"/>
              <w:szCs w:val="16"/>
            </w:rPr>
          </w:pPr>
        </w:p>
      </w:tc>
      <w:tc>
        <w:tcPr>
          <w:tcW w:w="850" w:type="dxa"/>
          <w:shd w:val="clear" w:color="auto" w:fill="auto"/>
          <w:vAlign w:val="center"/>
        </w:tcPr>
        <w:p w14:paraId="22D9238B" w14:textId="464DAB74" w:rsidR="009A0215" w:rsidRPr="00C31DE1" w:rsidRDefault="009A0215" w:rsidP="00754520">
          <w:pPr>
            <w:pStyle w:val="af3"/>
            <w:tabs>
              <w:tab w:val="clear" w:pos="9355"/>
              <w:tab w:val="right" w:pos="9356"/>
            </w:tabs>
            <w:jc w:val="center"/>
            <w:rPr>
              <w:rFonts w:cs="Arial"/>
              <w:b/>
              <w:sz w:val="16"/>
              <w:szCs w:val="16"/>
            </w:rPr>
          </w:pPr>
        </w:p>
      </w:tc>
      <w:tc>
        <w:tcPr>
          <w:tcW w:w="5957" w:type="dxa"/>
          <w:gridSpan w:val="3"/>
          <w:vMerge/>
          <w:tcBorders>
            <w:left w:val="nil"/>
          </w:tcBorders>
          <w:shd w:val="clear" w:color="auto" w:fill="auto"/>
          <w:vAlign w:val="center"/>
        </w:tcPr>
        <w:p w14:paraId="22D9238C" w14:textId="77777777" w:rsidR="009A0215" w:rsidRPr="00C31DE1" w:rsidRDefault="009A0215" w:rsidP="00754520">
          <w:pPr>
            <w:pStyle w:val="af3"/>
            <w:tabs>
              <w:tab w:val="clear" w:pos="9355"/>
              <w:tab w:val="right" w:pos="9356"/>
            </w:tabs>
            <w:jc w:val="center"/>
            <w:rPr>
              <w:b/>
              <w:sz w:val="16"/>
              <w:szCs w:val="16"/>
            </w:rPr>
          </w:pPr>
        </w:p>
      </w:tc>
    </w:tr>
    <w:tr w:rsidR="009A0215" w:rsidRPr="00C25509" w14:paraId="22D9238F" w14:textId="77777777" w:rsidTr="00D3634F">
      <w:trPr>
        <w:cantSplit/>
        <w:trHeight w:val="170"/>
      </w:trPr>
      <w:tc>
        <w:tcPr>
          <w:tcW w:w="9921" w:type="dxa"/>
          <w:gridSpan w:val="8"/>
          <w:shd w:val="clear" w:color="auto" w:fill="auto"/>
          <w:tcMar>
            <w:left w:w="0" w:type="dxa"/>
            <w:right w:w="0" w:type="dxa"/>
          </w:tcMar>
          <w:vAlign w:val="center"/>
        </w:tcPr>
        <w:p w14:paraId="22D9238E" w14:textId="77777777" w:rsidR="009A0215" w:rsidRPr="00C25509" w:rsidRDefault="009A0215" w:rsidP="00A74164">
          <w:pPr>
            <w:pStyle w:val="af3"/>
            <w:jc w:val="center"/>
            <w:rPr>
              <w:b/>
              <w:sz w:val="10"/>
              <w:szCs w:val="10"/>
            </w:rPr>
          </w:pPr>
        </w:p>
      </w:tc>
    </w:tr>
    <w:tr w:rsidR="009A0215" w:rsidRPr="00BA219A" w14:paraId="22D92391" w14:textId="77777777" w:rsidTr="00D3634F">
      <w:trPr>
        <w:cantSplit/>
        <w:trHeight w:val="283"/>
      </w:trPr>
      <w:tc>
        <w:tcPr>
          <w:tcW w:w="9921" w:type="dxa"/>
          <w:gridSpan w:val="8"/>
          <w:shd w:val="clear" w:color="auto" w:fill="auto"/>
          <w:tcMar>
            <w:left w:w="0" w:type="dxa"/>
            <w:right w:w="0" w:type="dxa"/>
          </w:tcMar>
          <w:vAlign w:val="center"/>
        </w:tcPr>
        <w:p w14:paraId="22D92390" w14:textId="49271D88" w:rsidR="009A0215" w:rsidRPr="00BA219A" w:rsidRDefault="009A0215" w:rsidP="00A74164">
          <w:pPr>
            <w:pStyle w:val="af3"/>
            <w:jc w:val="center"/>
            <w:rPr>
              <w:b/>
              <w:sz w:val="22"/>
              <w:szCs w:val="20"/>
            </w:rPr>
          </w:pPr>
          <w:r>
            <w:rPr>
              <w:b/>
              <w:sz w:val="22"/>
              <w:szCs w:val="20"/>
            </w:rPr>
            <w:t>2017</w:t>
          </w:r>
        </w:p>
      </w:tc>
    </w:tr>
    <w:tr w:rsidR="009A0215" w:rsidRPr="00BA219A" w14:paraId="22D92393" w14:textId="77777777" w:rsidTr="00D3634F">
      <w:trPr>
        <w:cantSplit/>
        <w:trHeight w:val="567"/>
      </w:trPr>
      <w:tc>
        <w:tcPr>
          <w:tcW w:w="9921" w:type="dxa"/>
          <w:gridSpan w:val="8"/>
          <w:shd w:val="clear" w:color="auto" w:fill="auto"/>
          <w:tcMar>
            <w:left w:w="0" w:type="dxa"/>
            <w:right w:w="0" w:type="dxa"/>
          </w:tcMar>
          <w:vAlign w:val="center"/>
        </w:tcPr>
        <w:p w14:paraId="22D92392" w14:textId="77777777" w:rsidR="009A0215" w:rsidRPr="00BA219A" w:rsidRDefault="009A0215" w:rsidP="00A74164">
          <w:pPr>
            <w:pStyle w:val="af3"/>
            <w:tabs>
              <w:tab w:val="clear" w:pos="9355"/>
              <w:tab w:val="right" w:pos="9356"/>
            </w:tabs>
            <w:rPr>
              <w:b/>
              <w:szCs w:val="20"/>
            </w:rPr>
          </w:pPr>
        </w:p>
      </w:tc>
    </w:tr>
  </w:tbl>
  <w:p w14:paraId="22D92394" w14:textId="77777777" w:rsidR="009A0215" w:rsidRPr="003F4592" w:rsidRDefault="009A0215" w:rsidP="004E7E91">
    <w:pPr>
      <w:pStyle w:val="af3"/>
      <w:spacing w:after="20"/>
      <w:ind w:left="-284" w:right="-567"/>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9239F" w14:textId="77777777" w:rsidR="009A0215" w:rsidRPr="00CC501B" w:rsidRDefault="009A0215" w:rsidP="004E7E91">
    <w:pPr>
      <w:pStyle w:val="af3"/>
      <w:spacing w:after="20"/>
      <w:ind w:left="-284" w:right="-567"/>
      <w:rPr>
        <w:szCs w:val="20"/>
        <w:lang w:val="en-US"/>
      </w:rPr>
    </w:pPr>
    <w:r w:rsidRPr="004E7E91">
      <w:rPr>
        <w:szCs w:val="20"/>
      </w:rPr>
      <w:fldChar w:fldCharType="begin"/>
    </w:r>
    <w:r w:rsidRPr="00CC501B">
      <w:rPr>
        <w:szCs w:val="20"/>
        <w:lang w:val="en-US"/>
      </w:rPr>
      <w:instrText xml:space="preserve"> FILENAME   \* MERGEFORMAT </w:instrText>
    </w:r>
    <w:r w:rsidRPr="004E7E91">
      <w:rPr>
        <w:szCs w:val="20"/>
      </w:rPr>
      <w:fldChar w:fldCharType="separate"/>
    </w:r>
    <w:r w:rsidR="0017121E">
      <w:rPr>
        <w:noProof/>
        <w:szCs w:val="20"/>
        <w:lang w:val="en-US"/>
      </w:rPr>
      <w:t>1750616_0357D-01-PP-700000-OVOS1-RU-revC01.docx</w:t>
    </w:r>
    <w:r w:rsidRPr="004E7E91">
      <w:rPr>
        <w:szCs w:val="20"/>
      </w:rPr>
      <w:fldChar w:fldCharType="end"/>
    </w:r>
    <w:r w:rsidRPr="00CC501B">
      <w:rPr>
        <w:szCs w:val="20"/>
        <w:lang w:val="en-US"/>
      </w:rPr>
      <w:tab/>
    </w:r>
    <w:r w:rsidRPr="004E7E91">
      <w:rPr>
        <w:szCs w:val="20"/>
      </w:rPr>
      <w:t>Формат</w:t>
    </w:r>
    <w:r w:rsidRPr="00CC501B">
      <w:rPr>
        <w:szCs w:val="20"/>
        <w:lang w:val="en-US"/>
      </w:rPr>
      <w:t xml:space="preserve"> </w:t>
    </w:r>
    <w:r w:rsidRPr="004E7E91">
      <w:rPr>
        <w:szCs w:val="20"/>
      </w:rPr>
      <w:t>А</w:t>
    </w:r>
    <w:r w:rsidRPr="00CC501B">
      <w:rPr>
        <w:szCs w:val="20"/>
        <w:lang w:val="en-US"/>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419" w:tblpY="12078"/>
      <w:tblW w:w="9921" w:type="dxa"/>
      <w:tblLayout w:type="fixed"/>
      <w:tblCellMar>
        <w:left w:w="0" w:type="dxa"/>
        <w:right w:w="0" w:type="dxa"/>
      </w:tblCellMar>
      <w:tblLook w:val="01E0" w:firstRow="1" w:lastRow="1" w:firstColumn="1" w:lastColumn="1" w:noHBand="0" w:noVBand="0"/>
    </w:tblPr>
    <w:tblGrid>
      <w:gridCol w:w="566"/>
      <w:gridCol w:w="564"/>
      <w:gridCol w:w="850"/>
      <w:gridCol w:w="1134"/>
      <w:gridCol w:w="850"/>
      <w:gridCol w:w="1534"/>
      <w:gridCol w:w="1415"/>
      <w:gridCol w:w="3008"/>
    </w:tblGrid>
    <w:tr w:rsidR="009A0215" w:rsidRPr="00BA219A" w14:paraId="22D923AE" w14:textId="77777777" w:rsidTr="00D3634F">
      <w:trPr>
        <w:cantSplit/>
        <w:trHeight w:val="283"/>
      </w:trPr>
      <w:tc>
        <w:tcPr>
          <w:tcW w:w="566" w:type="dxa"/>
          <w:shd w:val="clear" w:color="auto" w:fill="auto"/>
          <w:tcMar>
            <w:left w:w="0" w:type="dxa"/>
            <w:right w:w="0" w:type="dxa"/>
          </w:tcMar>
          <w:vAlign w:val="center"/>
        </w:tcPr>
        <w:p w14:paraId="22D923AA" w14:textId="77777777" w:rsidR="009A0215" w:rsidRPr="00BA219A" w:rsidRDefault="009A0215" w:rsidP="00234A44">
          <w:pPr>
            <w:pStyle w:val="af3"/>
            <w:tabs>
              <w:tab w:val="clear" w:pos="9355"/>
              <w:tab w:val="right" w:pos="9356"/>
            </w:tabs>
            <w:rPr>
              <w:b/>
              <w:szCs w:val="20"/>
            </w:rPr>
          </w:pPr>
        </w:p>
      </w:tc>
      <w:tc>
        <w:tcPr>
          <w:tcW w:w="4932" w:type="dxa"/>
          <w:gridSpan w:val="5"/>
          <w:shd w:val="clear" w:color="auto" w:fill="auto"/>
          <w:tcMar>
            <w:left w:w="0" w:type="dxa"/>
            <w:right w:w="0" w:type="dxa"/>
          </w:tcMar>
          <w:vAlign w:val="bottom"/>
        </w:tcPr>
        <w:p w14:paraId="22D923AB" w14:textId="01CFE403" w:rsidR="009A0215" w:rsidRPr="00D12D6C" w:rsidRDefault="009A0215" w:rsidP="00B068B1">
          <w:pPr>
            <w:pStyle w:val="af3"/>
            <w:rPr>
              <w:b/>
              <w:sz w:val="22"/>
            </w:rPr>
          </w:pPr>
          <w:r>
            <w:rPr>
              <w:b/>
              <w:sz w:val="22"/>
            </w:rPr>
            <w:t>Зам. генерального директора по ПИР</w:t>
          </w:r>
        </w:p>
      </w:tc>
      <w:tc>
        <w:tcPr>
          <w:tcW w:w="1415" w:type="dxa"/>
          <w:shd w:val="clear" w:color="auto" w:fill="auto"/>
          <w:tcMar>
            <w:left w:w="57" w:type="dxa"/>
            <w:right w:w="0" w:type="dxa"/>
          </w:tcMar>
          <w:vAlign w:val="bottom"/>
        </w:tcPr>
        <w:p w14:paraId="22D923AC" w14:textId="77777777" w:rsidR="009A0215" w:rsidRPr="00D12D6C" w:rsidRDefault="009A0215" w:rsidP="00234A44">
          <w:pPr>
            <w:pStyle w:val="af3"/>
            <w:tabs>
              <w:tab w:val="clear" w:pos="9355"/>
              <w:tab w:val="right" w:pos="9356"/>
            </w:tabs>
            <w:rPr>
              <w:b/>
              <w:sz w:val="22"/>
              <w:szCs w:val="20"/>
            </w:rPr>
          </w:pPr>
        </w:p>
      </w:tc>
      <w:tc>
        <w:tcPr>
          <w:tcW w:w="3008" w:type="dxa"/>
          <w:shd w:val="clear" w:color="auto" w:fill="auto"/>
          <w:tcMar>
            <w:left w:w="57" w:type="dxa"/>
            <w:right w:w="0" w:type="dxa"/>
          </w:tcMar>
          <w:vAlign w:val="bottom"/>
        </w:tcPr>
        <w:p w14:paraId="22D923AD" w14:textId="6BFA669E" w:rsidR="009A0215" w:rsidRPr="00D12D6C" w:rsidRDefault="009A0215" w:rsidP="00234A44">
          <w:pPr>
            <w:pStyle w:val="af3"/>
            <w:rPr>
              <w:b/>
              <w:sz w:val="22"/>
            </w:rPr>
          </w:pPr>
          <w:r>
            <w:rPr>
              <w:b/>
              <w:sz w:val="22"/>
              <w:szCs w:val="20"/>
            </w:rPr>
            <w:t>А.А. Попов</w:t>
          </w:r>
        </w:p>
      </w:tc>
    </w:tr>
    <w:tr w:rsidR="009A0215" w:rsidRPr="00BA219A" w14:paraId="22D923B0" w14:textId="77777777" w:rsidTr="00D3634F">
      <w:trPr>
        <w:cantSplit/>
        <w:trHeight w:val="397"/>
      </w:trPr>
      <w:tc>
        <w:tcPr>
          <w:tcW w:w="9921" w:type="dxa"/>
          <w:gridSpan w:val="8"/>
          <w:shd w:val="clear" w:color="auto" w:fill="auto"/>
          <w:tcMar>
            <w:left w:w="0" w:type="dxa"/>
            <w:right w:w="0" w:type="dxa"/>
          </w:tcMar>
          <w:vAlign w:val="center"/>
        </w:tcPr>
        <w:p w14:paraId="22D923AF" w14:textId="77777777" w:rsidR="009A0215" w:rsidRPr="00BA219A" w:rsidRDefault="009A0215" w:rsidP="00A74164">
          <w:pPr>
            <w:pStyle w:val="af3"/>
            <w:tabs>
              <w:tab w:val="clear" w:pos="9355"/>
              <w:tab w:val="right" w:pos="9356"/>
            </w:tabs>
            <w:rPr>
              <w:b/>
              <w:sz w:val="22"/>
              <w:szCs w:val="20"/>
            </w:rPr>
          </w:pPr>
        </w:p>
      </w:tc>
    </w:tr>
    <w:tr w:rsidR="009A0215" w:rsidRPr="00BA219A" w14:paraId="22D923B5" w14:textId="77777777" w:rsidTr="00D3634F">
      <w:trPr>
        <w:cantSplit/>
        <w:trHeight w:val="283"/>
      </w:trPr>
      <w:tc>
        <w:tcPr>
          <w:tcW w:w="566" w:type="dxa"/>
          <w:shd w:val="clear" w:color="auto" w:fill="auto"/>
          <w:tcMar>
            <w:left w:w="0" w:type="dxa"/>
            <w:right w:w="0" w:type="dxa"/>
          </w:tcMar>
          <w:vAlign w:val="center"/>
        </w:tcPr>
        <w:p w14:paraId="22D923B1" w14:textId="77777777" w:rsidR="009A0215" w:rsidRPr="00BA219A" w:rsidRDefault="009A0215" w:rsidP="00A74164">
          <w:pPr>
            <w:pStyle w:val="af3"/>
            <w:tabs>
              <w:tab w:val="clear" w:pos="9355"/>
              <w:tab w:val="right" w:pos="9356"/>
            </w:tabs>
            <w:rPr>
              <w:b/>
              <w:szCs w:val="20"/>
            </w:rPr>
          </w:pPr>
        </w:p>
      </w:tc>
      <w:tc>
        <w:tcPr>
          <w:tcW w:w="4932" w:type="dxa"/>
          <w:gridSpan w:val="5"/>
          <w:shd w:val="clear" w:color="auto" w:fill="auto"/>
          <w:tcMar>
            <w:left w:w="0" w:type="dxa"/>
            <w:right w:w="0" w:type="dxa"/>
          </w:tcMar>
          <w:vAlign w:val="bottom"/>
        </w:tcPr>
        <w:p w14:paraId="22D923B2" w14:textId="77777777" w:rsidR="009A0215" w:rsidRPr="00BA219A" w:rsidRDefault="009A0215" w:rsidP="00A74164">
          <w:pPr>
            <w:pStyle w:val="af3"/>
            <w:tabs>
              <w:tab w:val="clear" w:pos="9355"/>
              <w:tab w:val="right" w:pos="9356"/>
            </w:tabs>
            <w:rPr>
              <w:b/>
              <w:sz w:val="22"/>
              <w:szCs w:val="20"/>
            </w:rPr>
          </w:pPr>
          <w:r w:rsidRPr="00BA219A">
            <w:rPr>
              <w:b/>
              <w:sz w:val="22"/>
              <w:szCs w:val="20"/>
            </w:rPr>
            <w:t>Главный инженер проекта</w:t>
          </w:r>
        </w:p>
      </w:tc>
      <w:tc>
        <w:tcPr>
          <w:tcW w:w="1415" w:type="dxa"/>
          <w:shd w:val="clear" w:color="auto" w:fill="auto"/>
          <w:tcMar>
            <w:left w:w="57" w:type="dxa"/>
            <w:right w:w="0" w:type="dxa"/>
          </w:tcMar>
          <w:vAlign w:val="bottom"/>
        </w:tcPr>
        <w:p w14:paraId="22D923B3" w14:textId="77777777" w:rsidR="009A0215" w:rsidRPr="00BA219A" w:rsidRDefault="009A0215" w:rsidP="00A74164">
          <w:pPr>
            <w:pStyle w:val="af3"/>
            <w:tabs>
              <w:tab w:val="clear" w:pos="9355"/>
              <w:tab w:val="right" w:pos="9356"/>
            </w:tabs>
            <w:rPr>
              <w:b/>
              <w:sz w:val="22"/>
              <w:szCs w:val="20"/>
            </w:rPr>
          </w:pPr>
        </w:p>
      </w:tc>
      <w:tc>
        <w:tcPr>
          <w:tcW w:w="3008" w:type="dxa"/>
          <w:shd w:val="clear" w:color="auto" w:fill="auto"/>
          <w:tcMar>
            <w:left w:w="57" w:type="dxa"/>
            <w:right w:w="0" w:type="dxa"/>
          </w:tcMar>
          <w:vAlign w:val="bottom"/>
        </w:tcPr>
        <w:p w14:paraId="22D923B4" w14:textId="77777777" w:rsidR="009A0215" w:rsidRPr="00BA219A" w:rsidRDefault="009A0215" w:rsidP="00A74164">
          <w:pPr>
            <w:pStyle w:val="af3"/>
            <w:tabs>
              <w:tab w:val="clear" w:pos="9355"/>
              <w:tab w:val="right" w:pos="9356"/>
            </w:tabs>
            <w:rPr>
              <w:b/>
              <w:sz w:val="22"/>
              <w:szCs w:val="20"/>
            </w:rPr>
          </w:pPr>
          <w:r w:rsidRPr="00BA219A">
            <w:rPr>
              <w:b/>
              <w:sz w:val="22"/>
              <w:szCs w:val="20"/>
            </w:rPr>
            <w:fldChar w:fldCharType="begin"/>
          </w:r>
          <w:r w:rsidRPr="00BA219A">
            <w:rPr>
              <w:b/>
              <w:sz w:val="22"/>
              <w:szCs w:val="20"/>
            </w:rPr>
            <w:instrText xml:space="preserve"> DOCPROPERTY  ГИП_Титул  \* MERGEFORMAT </w:instrText>
          </w:r>
          <w:r w:rsidRPr="00BA219A">
            <w:rPr>
              <w:b/>
              <w:sz w:val="22"/>
              <w:szCs w:val="20"/>
            </w:rPr>
            <w:fldChar w:fldCharType="separate"/>
          </w:r>
          <w:r w:rsidR="0017121E">
            <w:rPr>
              <w:b/>
              <w:sz w:val="22"/>
              <w:szCs w:val="20"/>
            </w:rPr>
            <w:t>В.А. Даровских</w:t>
          </w:r>
          <w:r w:rsidRPr="00BA219A">
            <w:rPr>
              <w:b/>
              <w:sz w:val="22"/>
              <w:szCs w:val="20"/>
            </w:rPr>
            <w:fldChar w:fldCharType="end"/>
          </w:r>
        </w:p>
      </w:tc>
    </w:tr>
    <w:tr w:rsidR="009A0215" w:rsidRPr="00BA219A" w14:paraId="22D923B7" w14:textId="77777777" w:rsidTr="00D3634F">
      <w:trPr>
        <w:cantSplit/>
        <w:trHeight w:val="397"/>
      </w:trPr>
      <w:tc>
        <w:tcPr>
          <w:tcW w:w="9921" w:type="dxa"/>
          <w:gridSpan w:val="8"/>
          <w:shd w:val="clear" w:color="auto" w:fill="auto"/>
          <w:tcMar>
            <w:left w:w="0" w:type="dxa"/>
            <w:right w:w="0" w:type="dxa"/>
          </w:tcMar>
          <w:vAlign w:val="center"/>
        </w:tcPr>
        <w:p w14:paraId="22D923B6" w14:textId="77777777" w:rsidR="009A0215" w:rsidRPr="00BA219A" w:rsidRDefault="009A0215" w:rsidP="00A74164">
          <w:pPr>
            <w:pStyle w:val="af3"/>
            <w:tabs>
              <w:tab w:val="clear" w:pos="9355"/>
              <w:tab w:val="right" w:pos="9356"/>
            </w:tabs>
            <w:rPr>
              <w:b/>
              <w:sz w:val="22"/>
              <w:szCs w:val="20"/>
            </w:rPr>
          </w:pPr>
        </w:p>
      </w:tc>
    </w:tr>
    <w:tr w:rsidR="009A0215" w:rsidRPr="00BA219A" w14:paraId="22D923BC" w14:textId="77777777" w:rsidTr="00D3634F">
      <w:trPr>
        <w:cantSplit/>
        <w:trHeight w:val="283"/>
      </w:trPr>
      <w:tc>
        <w:tcPr>
          <w:tcW w:w="566" w:type="dxa"/>
          <w:shd w:val="clear" w:color="auto" w:fill="auto"/>
          <w:tcMar>
            <w:left w:w="0" w:type="dxa"/>
            <w:right w:w="0" w:type="dxa"/>
          </w:tcMar>
          <w:vAlign w:val="center"/>
        </w:tcPr>
        <w:p w14:paraId="22D923B8" w14:textId="77777777" w:rsidR="009A0215" w:rsidRPr="00BA219A" w:rsidRDefault="009A0215" w:rsidP="00A74164">
          <w:pPr>
            <w:pStyle w:val="af3"/>
            <w:tabs>
              <w:tab w:val="clear" w:pos="9355"/>
              <w:tab w:val="right" w:pos="9356"/>
            </w:tabs>
            <w:rPr>
              <w:b/>
              <w:szCs w:val="20"/>
            </w:rPr>
          </w:pPr>
        </w:p>
      </w:tc>
      <w:tc>
        <w:tcPr>
          <w:tcW w:w="4932" w:type="dxa"/>
          <w:gridSpan w:val="5"/>
          <w:shd w:val="clear" w:color="auto" w:fill="auto"/>
          <w:tcMar>
            <w:left w:w="0" w:type="dxa"/>
            <w:right w:w="0" w:type="dxa"/>
          </w:tcMar>
          <w:vAlign w:val="bottom"/>
        </w:tcPr>
        <w:p w14:paraId="22D923B9" w14:textId="13A05974" w:rsidR="009A0215" w:rsidRPr="00BA219A" w:rsidRDefault="009A0215" w:rsidP="004C6CC0">
          <w:pPr>
            <w:pStyle w:val="af3"/>
            <w:rPr>
              <w:b/>
              <w:sz w:val="22"/>
              <w:szCs w:val="20"/>
            </w:rPr>
          </w:pPr>
          <w:r w:rsidRPr="00BA219A">
            <w:rPr>
              <w:b/>
              <w:sz w:val="22"/>
              <w:szCs w:val="20"/>
            </w:rPr>
            <w:t xml:space="preserve">Начальник </w:t>
          </w:r>
          <w:r>
            <w:rPr>
              <w:b/>
              <w:sz w:val="22"/>
              <w:szCs w:val="20"/>
            </w:rPr>
            <w:t>отдела ЭиПБ</w:t>
          </w:r>
        </w:p>
      </w:tc>
      <w:tc>
        <w:tcPr>
          <w:tcW w:w="1415" w:type="dxa"/>
          <w:shd w:val="clear" w:color="auto" w:fill="auto"/>
          <w:tcMar>
            <w:left w:w="57" w:type="dxa"/>
            <w:right w:w="0" w:type="dxa"/>
          </w:tcMar>
          <w:vAlign w:val="bottom"/>
        </w:tcPr>
        <w:p w14:paraId="22D923BA" w14:textId="77777777" w:rsidR="009A0215" w:rsidRPr="00BA219A" w:rsidRDefault="009A0215" w:rsidP="00A74164">
          <w:pPr>
            <w:pStyle w:val="af3"/>
            <w:tabs>
              <w:tab w:val="clear" w:pos="9355"/>
              <w:tab w:val="right" w:pos="9356"/>
            </w:tabs>
            <w:rPr>
              <w:b/>
              <w:sz w:val="22"/>
              <w:szCs w:val="20"/>
            </w:rPr>
          </w:pPr>
        </w:p>
      </w:tc>
      <w:tc>
        <w:tcPr>
          <w:tcW w:w="3008" w:type="dxa"/>
          <w:shd w:val="clear" w:color="auto" w:fill="auto"/>
          <w:tcMar>
            <w:left w:w="57" w:type="dxa"/>
            <w:right w:w="0" w:type="dxa"/>
          </w:tcMar>
          <w:vAlign w:val="bottom"/>
        </w:tcPr>
        <w:p w14:paraId="22D923BB" w14:textId="77777777" w:rsidR="009A0215" w:rsidRPr="00BA219A" w:rsidRDefault="009A0215" w:rsidP="00A74164">
          <w:pPr>
            <w:pStyle w:val="af3"/>
            <w:tabs>
              <w:tab w:val="clear" w:pos="9355"/>
              <w:tab w:val="right" w:pos="9356"/>
            </w:tabs>
            <w:rPr>
              <w:b/>
              <w:sz w:val="22"/>
              <w:szCs w:val="20"/>
            </w:rPr>
          </w:pPr>
          <w:r w:rsidRPr="00BA219A">
            <w:rPr>
              <w:b/>
              <w:sz w:val="22"/>
              <w:szCs w:val="20"/>
            </w:rPr>
            <w:fldChar w:fldCharType="begin"/>
          </w:r>
          <w:r w:rsidRPr="00BA219A">
            <w:rPr>
              <w:b/>
              <w:sz w:val="22"/>
              <w:szCs w:val="20"/>
            </w:rPr>
            <w:instrText xml:space="preserve"> DOCPROPERTY  НачОтд_Титул  \* MERGEFORMAT </w:instrText>
          </w:r>
          <w:r w:rsidRPr="00BA219A">
            <w:rPr>
              <w:b/>
              <w:sz w:val="22"/>
              <w:szCs w:val="20"/>
            </w:rPr>
            <w:fldChar w:fldCharType="separate"/>
          </w:r>
          <w:r w:rsidR="0017121E">
            <w:rPr>
              <w:b/>
              <w:sz w:val="22"/>
              <w:szCs w:val="20"/>
            </w:rPr>
            <w:t>Л.С. Кесова</w:t>
          </w:r>
          <w:r w:rsidRPr="00BA219A">
            <w:rPr>
              <w:b/>
              <w:sz w:val="22"/>
              <w:szCs w:val="20"/>
            </w:rPr>
            <w:fldChar w:fldCharType="end"/>
          </w:r>
        </w:p>
      </w:tc>
    </w:tr>
    <w:tr w:rsidR="009A0215" w:rsidRPr="00BA219A" w14:paraId="22D923BE" w14:textId="77777777" w:rsidTr="00D3634F">
      <w:trPr>
        <w:cantSplit/>
        <w:trHeight w:val="397"/>
      </w:trPr>
      <w:tc>
        <w:tcPr>
          <w:tcW w:w="9921" w:type="dxa"/>
          <w:gridSpan w:val="8"/>
          <w:shd w:val="clear" w:color="auto" w:fill="auto"/>
          <w:tcMar>
            <w:left w:w="0" w:type="dxa"/>
            <w:right w:w="0" w:type="dxa"/>
          </w:tcMar>
          <w:vAlign w:val="center"/>
        </w:tcPr>
        <w:p w14:paraId="22D923BD" w14:textId="77777777" w:rsidR="009A0215" w:rsidRPr="00BA219A" w:rsidRDefault="009A0215" w:rsidP="00A74164">
          <w:pPr>
            <w:pStyle w:val="af3"/>
            <w:tabs>
              <w:tab w:val="clear" w:pos="9355"/>
              <w:tab w:val="right" w:pos="9356"/>
            </w:tabs>
            <w:rPr>
              <w:b/>
              <w:sz w:val="22"/>
              <w:szCs w:val="20"/>
            </w:rPr>
          </w:pPr>
        </w:p>
      </w:tc>
    </w:tr>
    <w:tr w:rsidR="009A0215" w:rsidRPr="00BA219A" w14:paraId="22D923C5" w14:textId="77777777" w:rsidTr="00346ECA">
      <w:trPr>
        <w:cantSplit/>
        <w:trHeight w:val="283"/>
      </w:trPr>
      <w:tc>
        <w:tcPr>
          <w:tcW w:w="566" w:type="dxa"/>
          <w:vMerge w:val="restart"/>
          <w:shd w:val="clear" w:color="auto" w:fill="auto"/>
          <w:tcMar>
            <w:left w:w="0" w:type="dxa"/>
            <w:right w:w="0" w:type="dxa"/>
          </w:tcMar>
          <w:vAlign w:val="center"/>
        </w:tcPr>
        <w:p w14:paraId="22D923BF" w14:textId="77777777" w:rsidR="009A0215" w:rsidRPr="00BA219A" w:rsidRDefault="009A0215" w:rsidP="00754520">
          <w:pPr>
            <w:pStyle w:val="af3"/>
            <w:tabs>
              <w:tab w:val="clear" w:pos="9355"/>
              <w:tab w:val="right" w:pos="9356"/>
            </w:tabs>
            <w:rPr>
              <w:b/>
              <w:szCs w:val="20"/>
            </w:rPr>
          </w:pPr>
        </w:p>
      </w:tc>
      <w:tc>
        <w:tcPr>
          <w:tcW w:w="564" w:type="dxa"/>
          <w:shd w:val="clear" w:color="auto" w:fill="auto"/>
          <w:vAlign w:val="center"/>
        </w:tcPr>
        <w:p w14:paraId="22D923C0" w14:textId="37F6B78E" w:rsidR="009A0215" w:rsidRPr="00687BAA" w:rsidRDefault="009A0215" w:rsidP="00754520">
          <w:pPr>
            <w:pStyle w:val="af3"/>
            <w:jc w:val="center"/>
            <w:rPr>
              <w:rFonts w:cs="Arial"/>
              <w:noProof/>
              <w:sz w:val="16"/>
              <w:szCs w:val="16"/>
            </w:rPr>
          </w:pPr>
        </w:p>
      </w:tc>
      <w:tc>
        <w:tcPr>
          <w:tcW w:w="850" w:type="dxa"/>
          <w:shd w:val="clear" w:color="auto" w:fill="auto"/>
          <w:vAlign w:val="center"/>
        </w:tcPr>
        <w:p w14:paraId="22D923C1" w14:textId="3808782A" w:rsidR="009A0215" w:rsidRPr="00C31DE1" w:rsidRDefault="009A0215" w:rsidP="00754520">
          <w:pPr>
            <w:pStyle w:val="af3"/>
            <w:jc w:val="center"/>
            <w:rPr>
              <w:rFonts w:cs="Arial"/>
              <w:noProof/>
              <w:sz w:val="16"/>
              <w:szCs w:val="16"/>
            </w:rPr>
          </w:pPr>
        </w:p>
      </w:tc>
      <w:tc>
        <w:tcPr>
          <w:tcW w:w="1134" w:type="dxa"/>
          <w:shd w:val="clear" w:color="auto" w:fill="auto"/>
          <w:vAlign w:val="center"/>
        </w:tcPr>
        <w:p w14:paraId="22D923C2" w14:textId="532B1D1B" w:rsidR="009A0215" w:rsidRPr="00C31DE1" w:rsidRDefault="009A0215" w:rsidP="00754520">
          <w:pPr>
            <w:pStyle w:val="af3"/>
            <w:jc w:val="center"/>
            <w:rPr>
              <w:rFonts w:cs="Arial"/>
              <w:noProof/>
              <w:sz w:val="16"/>
              <w:szCs w:val="16"/>
            </w:rPr>
          </w:pPr>
        </w:p>
      </w:tc>
      <w:tc>
        <w:tcPr>
          <w:tcW w:w="850" w:type="dxa"/>
          <w:shd w:val="clear" w:color="auto" w:fill="auto"/>
          <w:vAlign w:val="center"/>
        </w:tcPr>
        <w:p w14:paraId="22D923C3" w14:textId="6A763062" w:rsidR="009A0215" w:rsidRPr="00C31DE1" w:rsidRDefault="009A0215" w:rsidP="00754520">
          <w:pPr>
            <w:pStyle w:val="af3"/>
            <w:jc w:val="center"/>
            <w:rPr>
              <w:rFonts w:cs="Arial"/>
              <w:noProof/>
              <w:sz w:val="16"/>
              <w:szCs w:val="16"/>
            </w:rPr>
          </w:pPr>
        </w:p>
      </w:tc>
      <w:tc>
        <w:tcPr>
          <w:tcW w:w="5957" w:type="dxa"/>
          <w:gridSpan w:val="3"/>
          <w:vMerge w:val="restart"/>
          <w:tcBorders>
            <w:left w:val="nil"/>
          </w:tcBorders>
          <w:shd w:val="clear" w:color="auto" w:fill="auto"/>
          <w:vAlign w:val="center"/>
        </w:tcPr>
        <w:p w14:paraId="22D923C4" w14:textId="77777777" w:rsidR="009A0215" w:rsidRPr="00C31DE1" w:rsidRDefault="009A0215" w:rsidP="00754520">
          <w:pPr>
            <w:pStyle w:val="af3"/>
            <w:tabs>
              <w:tab w:val="clear" w:pos="9355"/>
              <w:tab w:val="right" w:pos="9356"/>
            </w:tabs>
            <w:jc w:val="center"/>
            <w:rPr>
              <w:b/>
              <w:sz w:val="16"/>
              <w:szCs w:val="16"/>
            </w:rPr>
          </w:pPr>
        </w:p>
      </w:tc>
    </w:tr>
    <w:tr w:rsidR="009A0215" w:rsidRPr="00BA219A" w14:paraId="22D923CC" w14:textId="77777777" w:rsidTr="00346ECA">
      <w:trPr>
        <w:cantSplit/>
        <w:trHeight w:val="283"/>
      </w:trPr>
      <w:tc>
        <w:tcPr>
          <w:tcW w:w="566" w:type="dxa"/>
          <w:vMerge/>
          <w:shd w:val="clear" w:color="auto" w:fill="auto"/>
          <w:tcMar>
            <w:left w:w="0" w:type="dxa"/>
            <w:right w:w="0" w:type="dxa"/>
          </w:tcMar>
          <w:vAlign w:val="center"/>
        </w:tcPr>
        <w:p w14:paraId="22D923C6" w14:textId="77777777" w:rsidR="009A0215" w:rsidRPr="00BA219A" w:rsidRDefault="009A0215" w:rsidP="00754520">
          <w:pPr>
            <w:pStyle w:val="af3"/>
            <w:tabs>
              <w:tab w:val="clear" w:pos="9355"/>
              <w:tab w:val="right" w:pos="9356"/>
            </w:tabs>
            <w:rPr>
              <w:b/>
              <w:szCs w:val="20"/>
            </w:rPr>
          </w:pPr>
        </w:p>
      </w:tc>
      <w:tc>
        <w:tcPr>
          <w:tcW w:w="564" w:type="dxa"/>
          <w:shd w:val="clear" w:color="auto" w:fill="auto"/>
          <w:vAlign w:val="center"/>
        </w:tcPr>
        <w:p w14:paraId="22D923C7" w14:textId="45464615" w:rsidR="009A0215" w:rsidRPr="00C31DE1" w:rsidRDefault="009A0215" w:rsidP="00754520">
          <w:pPr>
            <w:pStyle w:val="af3"/>
            <w:tabs>
              <w:tab w:val="clear" w:pos="9355"/>
              <w:tab w:val="right" w:pos="9356"/>
            </w:tabs>
            <w:jc w:val="center"/>
            <w:rPr>
              <w:rFonts w:cs="Arial"/>
              <w:b/>
              <w:sz w:val="16"/>
              <w:szCs w:val="16"/>
            </w:rPr>
          </w:pPr>
        </w:p>
      </w:tc>
      <w:tc>
        <w:tcPr>
          <w:tcW w:w="850" w:type="dxa"/>
          <w:shd w:val="clear" w:color="auto" w:fill="auto"/>
          <w:vAlign w:val="center"/>
        </w:tcPr>
        <w:p w14:paraId="22D923C8" w14:textId="2276DE99" w:rsidR="009A0215" w:rsidRPr="00C31DE1" w:rsidRDefault="009A0215" w:rsidP="00754520">
          <w:pPr>
            <w:pStyle w:val="af3"/>
            <w:tabs>
              <w:tab w:val="clear" w:pos="9355"/>
              <w:tab w:val="right" w:pos="9356"/>
            </w:tabs>
            <w:jc w:val="center"/>
            <w:rPr>
              <w:rFonts w:cs="Arial"/>
              <w:b/>
              <w:sz w:val="16"/>
              <w:szCs w:val="16"/>
            </w:rPr>
          </w:pPr>
        </w:p>
      </w:tc>
      <w:tc>
        <w:tcPr>
          <w:tcW w:w="1134" w:type="dxa"/>
          <w:shd w:val="clear" w:color="auto" w:fill="auto"/>
          <w:vAlign w:val="center"/>
        </w:tcPr>
        <w:p w14:paraId="22D923C9" w14:textId="77777777" w:rsidR="009A0215" w:rsidRPr="00C31DE1" w:rsidRDefault="009A0215" w:rsidP="00754520">
          <w:pPr>
            <w:pStyle w:val="af3"/>
            <w:tabs>
              <w:tab w:val="clear" w:pos="9355"/>
              <w:tab w:val="right" w:pos="9356"/>
            </w:tabs>
            <w:jc w:val="center"/>
            <w:rPr>
              <w:rFonts w:cs="Arial"/>
              <w:b/>
              <w:sz w:val="16"/>
              <w:szCs w:val="16"/>
            </w:rPr>
          </w:pPr>
        </w:p>
      </w:tc>
      <w:tc>
        <w:tcPr>
          <w:tcW w:w="850" w:type="dxa"/>
          <w:shd w:val="clear" w:color="auto" w:fill="auto"/>
          <w:vAlign w:val="center"/>
        </w:tcPr>
        <w:p w14:paraId="22D923CA" w14:textId="0EEC8354" w:rsidR="009A0215" w:rsidRPr="00C31DE1" w:rsidRDefault="009A0215" w:rsidP="00754520">
          <w:pPr>
            <w:pStyle w:val="af3"/>
            <w:tabs>
              <w:tab w:val="clear" w:pos="9355"/>
              <w:tab w:val="right" w:pos="9356"/>
            </w:tabs>
            <w:jc w:val="center"/>
            <w:rPr>
              <w:rFonts w:cs="Arial"/>
              <w:b/>
              <w:sz w:val="16"/>
              <w:szCs w:val="16"/>
            </w:rPr>
          </w:pPr>
        </w:p>
      </w:tc>
      <w:tc>
        <w:tcPr>
          <w:tcW w:w="5957" w:type="dxa"/>
          <w:gridSpan w:val="3"/>
          <w:vMerge/>
          <w:tcBorders>
            <w:left w:val="nil"/>
          </w:tcBorders>
          <w:shd w:val="clear" w:color="auto" w:fill="auto"/>
          <w:vAlign w:val="center"/>
        </w:tcPr>
        <w:p w14:paraId="22D923CB" w14:textId="77777777" w:rsidR="009A0215" w:rsidRPr="00C31DE1" w:rsidRDefault="009A0215" w:rsidP="00754520">
          <w:pPr>
            <w:pStyle w:val="af3"/>
            <w:tabs>
              <w:tab w:val="clear" w:pos="9355"/>
              <w:tab w:val="right" w:pos="9356"/>
            </w:tabs>
            <w:jc w:val="center"/>
            <w:rPr>
              <w:b/>
              <w:sz w:val="16"/>
              <w:szCs w:val="16"/>
            </w:rPr>
          </w:pPr>
        </w:p>
      </w:tc>
    </w:tr>
    <w:tr w:rsidR="009A0215" w:rsidRPr="00BA219A" w14:paraId="22D923D3" w14:textId="77777777" w:rsidTr="00346ECA">
      <w:trPr>
        <w:cantSplit/>
        <w:trHeight w:val="283"/>
      </w:trPr>
      <w:tc>
        <w:tcPr>
          <w:tcW w:w="566" w:type="dxa"/>
          <w:vMerge/>
          <w:shd w:val="clear" w:color="auto" w:fill="auto"/>
          <w:tcMar>
            <w:left w:w="0" w:type="dxa"/>
            <w:right w:w="0" w:type="dxa"/>
          </w:tcMar>
          <w:vAlign w:val="center"/>
        </w:tcPr>
        <w:p w14:paraId="22D923CD" w14:textId="77777777" w:rsidR="009A0215" w:rsidRPr="00BA219A" w:rsidRDefault="009A0215" w:rsidP="00B068B1">
          <w:pPr>
            <w:pStyle w:val="af3"/>
            <w:tabs>
              <w:tab w:val="clear" w:pos="9355"/>
              <w:tab w:val="right" w:pos="9356"/>
            </w:tabs>
            <w:rPr>
              <w:b/>
              <w:szCs w:val="20"/>
            </w:rPr>
          </w:pPr>
        </w:p>
      </w:tc>
      <w:tc>
        <w:tcPr>
          <w:tcW w:w="564" w:type="dxa"/>
          <w:shd w:val="clear" w:color="auto" w:fill="auto"/>
          <w:vAlign w:val="center"/>
        </w:tcPr>
        <w:p w14:paraId="22D923CE" w14:textId="328D4442" w:rsidR="009A0215" w:rsidRPr="00C31DE1" w:rsidRDefault="009A0215" w:rsidP="00B068B1">
          <w:pPr>
            <w:pStyle w:val="af3"/>
            <w:tabs>
              <w:tab w:val="clear" w:pos="9355"/>
              <w:tab w:val="right" w:pos="9356"/>
            </w:tabs>
            <w:jc w:val="center"/>
            <w:rPr>
              <w:rFonts w:cs="Arial"/>
              <w:b/>
              <w:sz w:val="16"/>
              <w:szCs w:val="16"/>
            </w:rPr>
          </w:pPr>
        </w:p>
      </w:tc>
      <w:tc>
        <w:tcPr>
          <w:tcW w:w="850" w:type="dxa"/>
          <w:shd w:val="clear" w:color="auto" w:fill="auto"/>
          <w:vAlign w:val="center"/>
        </w:tcPr>
        <w:p w14:paraId="22D923CF" w14:textId="52160A12" w:rsidR="009A0215" w:rsidRPr="00C31DE1" w:rsidRDefault="009A0215" w:rsidP="00B068B1">
          <w:pPr>
            <w:pStyle w:val="af3"/>
            <w:tabs>
              <w:tab w:val="clear" w:pos="9355"/>
              <w:tab w:val="right" w:pos="9356"/>
            </w:tabs>
            <w:jc w:val="center"/>
            <w:rPr>
              <w:rFonts w:cs="Arial"/>
              <w:b/>
              <w:sz w:val="16"/>
              <w:szCs w:val="16"/>
            </w:rPr>
          </w:pPr>
        </w:p>
      </w:tc>
      <w:tc>
        <w:tcPr>
          <w:tcW w:w="1134" w:type="dxa"/>
          <w:shd w:val="clear" w:color="auto" w:fill="auto"/>
          <w:vAlign w:val="center"/>
        </w:tcPr>
        <w:p w14:paraId="22D923D0" w14:textId="77777777" w:rsidR="009A0215" w:rsidRPr="00C31DE1" w:rsidRDefault="009A0215" w:rsidP="00B068B1">
          <w:pPr>
            <w:pStyle w:val="af3"/>
            <w:tabs>
              <w:tab w:val="clear" w:pos="9355"/>
              <w:tab w:val="right" w:pos="9356"/>
            </w:tabs>
            <w:jc w:val="center"/>
            <w:rPr>
              <w:rFonts w:cs="Arial"/>
              <w:b/>
              <w:sz w:val="16"/>
              <w:szCs w:val="16"/>
            </w:rPr>
          </w:pPr>
        </w:p>
      </w:tc>
      <w:tc>
        <w:tcPr>
          <w:tcW w:w="850" w:type="dxa"/>
          <w:shd w:val="clear" w:color="auto" w:fill="auto"/>
          <w:vAlign w:val="center"/>
        </w:tcPr>
        <w:p w14:paraId="22D923D1" w14:textId="33FB7DCE" w:rsidR="009A0215" w:rsidRPr="00C31DE1" w:rsidRDefault="009A0215" w:rsidP="00B068B1">
          <w:pPr>
            <w:pStyle w:val="af3"/>
            <w:tabs>
              <w:tab w:val="clear" w:pos="9355"/>
              <w:tab w:val="right" w:pos="9356"/>
            </w:tabs>
            <w:jc w:val="center"/>
            <w:rPr>
              <w:rFonts w:cs="Arial"/>
              <w:b/>
              <w:sz w:val="16"/>
              <w:szCs w:val="16"/>
            </w:rPr>
          </w:pPr>
        </w:p>
      </w:tc>
      <w:tc>
        <w:tcPr>
          <w:tcW w:w="5957" w:type="dxa"/>
          <w:gridSpan w:val="3"/>
          <w:vMerge/>
          <w:tcBorders>
            <w:left w:val="nil"/>
          </w:tcBorders>
          <w:shd w:val="clear" w:color="auto" w:fill="auto"/>
          <w:vAlign w:val="center"/>
        </w:tcPr>
        <w:p w14:paraId="22D923D2" w14:textId="77777777" w:rsidR="009A0215" w:rsidRPr="00C31DE1" w:rsidRDefault="009A0215" w:rsidP="00B068B1">
          <w:pPr>
            <w:pStyle w:val="af3"/>
            <w:tabs>
              <w:tab w:val="clear" w:pos="9355"/>
              <w:tab w:val="right" w:pos="9356"/>
            </w:tabs>
            <w:jc w:val="center"/>
            <w:rPr>
              <w:b/>
              <w:sz w:val="16"/>
              <w:szCs w:val="16"/>
            </w:rPr>
          </w:pPr>
        </w:p>
      </w:tc>
    </w:tr>
    <w:tr w:rsidR="009A0215" w:rsidRPr="00BA219A" w14:paraId="22D923DA" w14:textId="77777777" w:rsidTr="00346ECA">
      <w:trPr>
        <w:cantSplit/>
        <w:trHeight w:val="283"/>
      </w:trPr>
      <w:tc>
        <w:tcPr>
          <w:tcW w:w="566" w:type="dxa"/>
          <w:vMerge/>
          <w:shd w:val="clear" w:color="auto" w:fill="auto"/>
          <w:tcMar>
            <w:left w:w="0" w:type="dxa"/>
            <w:right w:w="0" w:type="dxa"/>
          </w:tcMar>
          <w:vAlign w:val="center"/>
        </w:tcPr>
        <w:p w14:paraId="22D923D4" w14:textId="77777777" w:rsidR="009A0215" w:rsidRPr="00BA219A" w:rsidRDefault="009A0215" w:rsidP="00890ABB">
          <w:pPr>
            <w:pStyle w:val="af3"/>
            <w:tabs>
              <w:tab w:val="clear" w:pos="9355"/>
              <w:tab w:val="right" w:pos="9356"/>
            </w:tabs>
            <w:rPr>
              <w:b/>
              <w:szCs w:val="20"/>
            </w:rPr>
          </w:pPr>
        </w:p>
      </w:tc>
      <w:tc>
        <w:tcPr>
          <w:tcW w:w="564" w:type="dxa"/>
          <w:shd w:val="clear" w:color="auto" w:fill="auto"/>
          <w:vAlign w:val="center"/>
        </w:tcPr>
        <w:p w14:paraId="22D923D5" w14:textId="282966C7" w:rsidR="009A0215" w:rsidRPr="00C31DE1" w:rsidRDefault="009A0215" w:rsidP="00890ABB">
          <w:pPr>
            <w:pStyle w:val="af3"/>
            <w:tabs>
              <w:tab w:val="clear" w:pos="9355"/>
              <w:tab w:val="right" w:pos="9356"/>
            </w:tabs>
            <w:jc w:val="center"/>
            <w:rPr>
              <w:rFonts w:cs="Arial"/>
              <w:b/>
              <w:sz w:val="16"/>
              <w:szCs w:val="16"/>
            </w:rPr>
          </w:pPr>
        </w:p>
      </w:tc>
      <w:tc>
        <w:tcPr>
          <w:tcW w:w="850" w:type="dxa"/>
          <w:shd w:val="clear" w:color="auto" w:fill="auto"/>
          <w:vAlign w:val="center"/>
        </w:tcPr>
        <w:p w14:paraId="22D923D6" w14:textId="099B5C1C" w:rsidR="009A0215" w:rsidRPr="00C31DE1" w:rsidRDefault="009A0215" w:rsidP="00B351F0">
          <w:pPr>
            <w:pStyle w:val="af3"/>
            <w:jc w:val="center"/>
            <w:rPr>
              <w:rFonts w:cs="Arial"/>
              <w:b/>
              <w:sz w:val="16"/>
              <w:szCs w:val="16"/>
            </w:rPr>
          </w:pPr>
        </w:p>
      </w:tc>
      <w:tc>
        <w:tcPr>
          <w:tcW w:w="1134" w:type="dxa"/>
          <w:shd w:val="clear" w:color="auto" w:fill="auto"/>
          <w:vAlign w:val="center"/>
        </w:tcPr>
        <w:p w14:paraId="22D923D7" w14:textId="77777777" w:rsidR="009A0215" w:rsidRPr="00C31DE1" w:rsidRDefault="009A0215" w:rsidP="00890ABB">
          <w:pPr>
            <w:pStyle w:val="af3"/>
            <w:tabs>
              <w:tab w:val="clear" w:pos="9355"/>
              <w:tab w:val="right" w:pos="9356"/>
            </w:tabs>
            <w:jc w:val="center"/>
            <w:rPr>
              <w:rFonts w:cs="Arial"/>
              <w:b/>
              <w:sz w:val="16"/>
              <w:szCs w:val="16"/>
            </w:rPr>
          </w:pPr>
        </w:p>
      </w:tc>
      <w:tc>
        <w:tcPr>
          <w:tcW w:w="850" w:type="dxa"/>
          <w:shd w:val="clear" w:color="auto" w:fill="auto"/>
          <w:vAlign w:val="center"/>
        </w:tcPr>
        <w:p w14:paraId="22D923D8" w14:textId="70806B25" w:rsidR="009A0215" w:rsidRPr="00C31DE1" w:rsidRDefault="009A0215" w:rsidP="00890ABB">
          <w:pPr>
            <w:pStyle w:val="af3"/>
            <w:tabs>
              <w:tab w:val="clear" w:pos="9355"/>
              <w:tab w:val="right" w:pos="9356"/>
            </w:tabs>
            <w:jc w:val="center"/>
            <w:rPr>
              <w:rFonts w:cs="Arial"/>
              <w:b/>
              <w:sz w:val="16"/>
              <w:szCs w:val="16"/>
            </w:rPr>
          </w:pPr>
        </w:p>
      </w:tc>
      <w:tc>
        <w:tcPr>
          <w:tcW w:w="5957" w:type="dxa"/>
          <w:gridSpan w:val="3"/>
          <w:vMerge/>
          <w:tcBorders>
            <w:left w:val="nil"/>
          </w:tcBorders>
          <w:shd w:val="clear" w:color="auto" w:fill="auto"/>
          <w:vAlign w:val="center"/>
        </w:tcPr>
        <w:p w14:paraId="22D923D9" w14:textId="77777777" w:rsidR="009A0215" w:rsidRPr="00C31DE1" w:rsidRDefault="009A0215" w:rsidP="00890ABB">
          <w:pPr>
            <w:pStyle w:val="af3"/>
            <w:tabs>
              <w:tab w:val="clear" w:pos="9355"/>
              <w:tab w:val="right" w:pos="9356"/>
            </w:tabs>
            <w:jc w:val="center"/>
            <w:rPr>
              <w:b/>
              <w:sz w:val="16"/>
              <w:szCs w:val="16"/>
            </w:rPr>
          </w:pPr>
        </w:p>
      </w:tc>
    </w:tr>
    <w:tr w:rsidR="009A0215" w:rsidRPr="00C25509" w14:paraId="22D923DC" w14:textId="77777777" w:rsidTr="00D3634F">
      <w:trPr>
        <w:cantSplit/>
        <w:trHeight w:val="170"/>
      </w:trPr>
      <w:tc>
        <w:tcPr>
          <w:tcW w:w="9921" w:type="dxa"/>
          <w:gridSpan w:val="8"/>
          <w:shd w:val="clear" w:color="auto" w:fill="auto"/>
          <w:tcMar>
            <w:left w:w="0" w:type="dxa"/>
            <w:right w:w="0" w:type="dxa"/>
          </w:tcMar>
          <w:vAlign w:val="center"/>
        </w:tcPr>
        <w:p w14:paraId="22D923DB" w14:textId="77777777" w:rsidR="009A0215" w:rsidRPr="00C25509" w:rsidRDefault="009A0215" w:rsidP="00A74164">
          <w:pPr>
            <w:pStyle w:val="af3"/>
            <w:jc w:val="center"/>
            <w:rPr>
              <w:b/>
              <w:sz w:val="10"/>
              <w:szCs w:val="10"/>
            </w:rPr>
          </w:pPr>
        </w:p>
      </w:tc>
    </w:tr>
    <w:tr w:rsidR="009A0215" w:rsidRPr="00BA219A" w14:paraId="22D923DE" w14:textId="77777777" w:rsidTr="00D3634F">
      <w:trPr>
        <w:cantSplit/>
        <w:trHeight w:val="283"/>
      </w:trPr>
      <w:tc>
        <w:tcPr>
          <w:tcW w:w="9921" w:type="dxa"/>
          <w:gridSpan w:val="8"/>
          <w:shd w:val="clear" w:color="auto" w:fill="auto"/>
          <w:tcMar>
            <w:left w:w="0" w:type="dxa"/>
            <w:right w:w="0" w:type="dxa"/>
          </w:tcMar>
          <w:vAlign w:val="center"/>
        </w:tcPr>
        <w:p w14:paraId="22D923DD" w14:textId="6EB5772E" w:rsidR="009A0215" w:rsidRPr="00BA219A" w:rsidRDefault="009A0215" w:rsidP="00A74164">
          <w:pPr>
            <w:pStyle w:val="af3"/>
            <w:jc w:val="center"/>
            <w:rPr>
              <w:b/>
              <w:sz w:val="22"/>
              <w:szCs w:val="20"/>
            </w:rPr>
          </w:pPr>
          <w:r>
            <w:rPr>
              <w:b/>
              <w:sz w:val="22"/>
              <w:szCs w:val="20"/>
            </w:rPr>
            <w:t>2017</w:t>
          </w:r>
        </w:p>
      </w:tc>
    </w:tr>
    <w:tr w:rsidR="009A0215" w:rsidRPr="00BA219A" w14:paraId="22D923E0" w14:textId="77777777" w:rsidTr="008857F1">
      <w:trPr>
        <w:cantSplit/>
        <w:trHeight w:val="416"/>
      </w:trPr>
      <w:tc>
        <w:tcPr>
          <w:tcW w:w="9921" w:type="dxa"/>
          <w:gridSpan w:val="8"/>
          <w:shd w:val="clear" w:color="auto" w:fill="auto"/>
          <w:tcMar>
            <w:left w:w="0" w:type="dxa"/>
            <w:right w:w="0" w:type="dxa"/>
          </w:tcMar>
          <w:vAlign w:val="center"/>
        </w:tcPr>
        <w:p w14:paraId="22D923DF" w14:textId="77777777" w:rsidR="009A0215" w:rsidRPr="00BA219A" w:rsidRDefault="009A0215" w:rsidP="00A74164">
          <w:pPr>
            <w:pStyle w:val="af3"/>
            <w:tabs>
              <w:tab w:val="clear" w:pos="9355"/>
              <w:tab w:val="right" w:pos="9356"/>
            </w:tabs>
            <w:rPr>
              <w:b/>
              <w:szCs w:val="20"/>
            </w:rPr>
          </w:pPr>
        </w:p>
      </w:tc>
    </w:tr>
  </w:tbl>
  <w:p w14:paraId="22D923E1" w14:textId="77777777" w:rsidR="009A0215" w:rsidRPr="00346ECA" w:rsidRDefault="009A0215" w:rsidP="004E7E91">
    <w:pPr>
      <w:pStyle w:val="af3"/>
      <w:spacing w:after="20"/>
      <w:ind w:left="-284" w:right="-567"/>
      <w:rPr>
        <w:sz w:val="16"/>
        <w:szCs w:val="16"/>
      </w:rPr>
    </w:pPr>
    <w:r w:rsidRPr="009024C2">
      <w:rPr>
        <w:szCs w:val="20"/>
      </w:rPr>
      <w:fldChar w:fldCharType="begin"/>
    </w:r>
    <w:r w:rsidRPr="00346ECA">
      <w:rPr>
        <w:szCs w:val="20"/>
      </w:rPr>
      <w:instrText xml:space="preserve"> </w:instrText>
    </w:r>
    <w:r w:rsidRPr="00472CFC">
      <w:rPr>
        <w:szCs w:val="20"/>
        <w:lang w:val="en-US"/>
      </w:rPr>
      <w:instrText>FILENAME</w:instrText>
    </w:r>
    <w:r w:rsidRPr="00346ECA">
      <w:rPr>
        <w:szCs w:val="20"/>
      </w:rPr>
      <w:instrText xml:space="preserve">   \* </w:instrText>
    </w:r>
    <w:r w:rsidRPr="00472CFC">
      <w:rPr>
        <w:szCs w:val="20"/>
        <w:lang w:val="en-US"/>
      </w:rPr>
      <w:instrText>MERGEFORMAT</w:instrText>
    </w:r>
    <w:r w:rsidRPr="00346ECA">
      <w:rPr>
        <w:szCs w:val="20"/>
      </w:rPr>
      <w:instrText xml:space="preserve"> </w:instrText>
    </w:r>
    <w:r w:rsidRPr="009024C2">
      <w:rPr>
        <w:szCs w:val="20"/>
      </w:rPr>
      <w:fldChar w:fldCharType="separate"/>
    </w:r>
    <w:r w:rsidR="0017121E" w:rsidRPr="0017121E">
      <w:rPr>
        <w:noProof/>
        <w:szCs w:val="20"/>
      </w:rPr>
      <w:t>1750616_0357D-01-PP-700000-OVOS1-RU-revC01.docx</w:t>
    </w:r>
    <w:r w:rsidRPr="009024C2">
      <w:rPr>
        <w:szCs w:val="20"/>
      </w:rPr>
      <w:fldChar w:fldCharType="end"/>
    </w:r>
    <w:r w:rsidRPr="00346ECA">
      <w:rPr>
        <w:szCs w:val="16"/>
      </w:rPr>
      <w:tab/>
    </w:r>
    <w:r w:rsidRPr="009024C2">
      <w:rPr>
        <w:szCs w:val="20"/>
      </w:rPr>
      <w:t>Формат</w:t>
    </w:r>
    <w:r w:rsidRPr="00346ECA">
      <w:rPr>
        <w:szCs w:val="20"/>
      </w:rPr>
      <w:t xml:space="preserve"> </w:t>
    </w:r>
    <w:r w:rsidRPr="009024C2">
      <w:rPr>
        <w:szCs w:val="20"/>
      </w:rPr>
      <w:t>А</w:t>
    </w:r>
    <w:r w:rsidRPr="00346ECA">
      <w:rPr>
        <w:szCs w:val="20"/>
      </w:rPr>
      <w:t>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430" w:tblpY="15412"/>
      <w:tblW w:w="9923" w:type="dxa"/>
      <w:tblLayout w:type="fixed"/>
      <w:tblCellMar>
        <w:left w:w="0" w:type="dxa"/>
        <w:right w:w="0" w:type="dxa"/>
      </w:tblCellMar>
      <w:tblLook w:val="04A0" w:firstRow="1" w:lastRow="0" w:firstColumn="1" w:lastColumn="0" w:noHBand="0" w:noVBand="1"/>
    </w:tblPr>
    <w:tblGrid>
      <w:gridCol w:w="566"/>
      <w:gridCol w:w="567"/>
      <w:gridCol w:w="567"/>
      <w:gridCol w:w="567"/>
      <w:gridCol w:w="851"/>
      <w:gridCol w:w="567"/>
      <w:gridCol w:w="5671"/>
      <w:gridCol w:w="567"/>
    </w:tblGrid>
    <w:tr w:rsidR="009A0215" w:rsidRPr="003F379C" w14:paraId="22D923F4" w14:textId="77777777" w:rsidTr="00FE08E3">
      <w:trPr>
        <w:cantSplit/>
        <w:trHeight w:hRule="exact" w:val="284"/>
      </w:trPr>
      <w:tc>
        <w:tcPr>
          <w:tcW w:w="566" w:type="dxa"/>
          <w:noWrap/>
          <w:vAlign w:val="center"/>
        </w:tcPr>
        <w:p w14:paraId="22D923EC" w14:textId="77777777" w:rsidR="009A0215" w:rsidRPr="00775963" w:rsidRDefault="009A0215" w:rsidP="00BE1B8E">
          <w:pPr>
            <w:pStyle w:val="af3"/>
            <w:jc w:val="center"/>
            <w:rPr>
              <w:noProof/>
              <w:sz w:val="16"/>
              <w:szCs w:val="16"/>
            </w:rPr>
          </w:pPr>
        </w:p>
      </w:tc>
      <w:tc>
        <w:tcPr>
          <w:tcW w:w="567" w:type="dxa"/>
          <w:noWrap/>
          <w:vAlign w:val="center"/>
        </w:tcPr>
        <w:p w14:paraId="22D923ED" w14:textId="77777777" w:rsidR="009A0215" w:rsidRPr="00775963" w:rsidRDefault="009A0215" w:rsidP="00BE1B8E">
          <w:pPr>
            <w:pStyle w:val="af3"/>
            <w:jc w:val="center"/>
            <w:rPr>
              <w:noProof/>
              <w:sz w:val="16"/>
              <w:szCs w:val="16"/>
            </w:rPr>
          </w:pPr>
        </w:p>
      </w:tc>
      <w:tc>
        <w:tcPr>
          <w:tcW w:w="567" w:type="dxa"/>
          <w:noWrap/>
          <w:vAlign w:val="center"/>
        </w:tcPr>
        <w:p w14:paraId="22D923EE" w14:textId="77777777" w:rsidR="009A0215" w:rsidRPr="00775963" w:rsidRDefault="009A0215" w:rsidP="00BE1B8E">
          <w:pPr>
            <w:pStyle w:val="af3"/>
            <w:jc w:val="center"/>
            <w:rPr>
              <w:noProof/>
              <w:sz w:val="16"/>
              <w:szCs w:val="16"/>
            </w:rPr>
          </w:pPr>
        </w:p>
      </w:tc>
      <w:tc>
        <w:tcPr>
          <w:tcW w:w="567" w:type="dxa"/>
          <w:noWrap/>
          <w:vAlign w:val="center"/>
        </w:tcPr>
        <w:p w14:paraId="22D923EF" w14:textId="77777777" w:rsidR="009A0215" w:rsidRPr="00775963" w:rsidRDefault="009A0215" w:rsidP="00BE1B8E">
          <w:pPr>
            <w:pStyle w:val="af3"/>
            <w:jc w:val="center"/>
            <w:rPr>
              <w:noProof/>
              <w:sz w:val="16"/>
              <w:szCs w:val="16"/>
            </w:rPr>
          </w:pPr>
        </w:p>
      </w:tc>
      <w:tc>
        <w:tcPr>
          <w:tcW w:w="851" w:type="dxa"/>
          <w:noWrap/>
          <w:vAlign w:val="center"/>
        </w:tcPr>
        <w:p w14:paraId="22D923F0" w14:textId="77777777" w:rsidR="009A0215" w:rsidRPr="00775963" w:rsidRDefault="009A0215" w:rsidP="00BE1B8E">
          <w:pPr>
            <w:pStyle w:val="af3"/>
            <w:jc w:val="center"/>
            <w:rPr>
              <w:noProof/>
              <w:sz w:val="16"/>
              <w:szCs w:val="16"/>
            </w:rPr>
          </w:pPr>
        </w:p>
      </w:tc>
      <w:tc>
        <w:tcPr>
          <w:tcW w:w="567" w:type="dxa"/>
          <w:noWrap/>
          <w:vAlign w:val="center"/>
        </w:tcPr>
        <w:p w14:paraId="22D923F1" w14:textId="77777777" w:rsidR="009A0215" w:rsidRPr="003A4CA2" w:rsidRDefault="009A0215" w:rsidP="00BE1B8E">
          <w:pPr>
            <w:pStyle w:val="af3"/>
            <w:jc w:val="center"/>
            <w:rPr>
              <w:noProof/>
              <w:sz w:val="14"/>
            </w:rPr>
          </w:pPr>
        </w:p>
      </w:tc>
      <w:tc>
        <w:tcPr>
          <w:tcW w:w="5671" w:type="dxa"/>
          <w:vMerge w:val="restart"/>
          <w:noWrap/>
          <w:vAlign w:val="center"/>
        </w:tcPr>
        <w:p w14:paraId="22D923F2" w14:textId="77777777" w:rsidR="009A0215" w:rsidRPr="00CA3B43" w:rsidRDefault="009A0215" w:rsidP="00BE1B8E">
          <w:pPr>
            <w:pStyle w:val="af3"/>
            <w:jc w:val="center"/>
            <w:rPr>
              <w:noProof/>
              <w:sz w:val="22"/>
            </w:rPr>
          </w:pPr>
          <w:r w:rsidRPr="00CA3B43">
            <w:rPr>
              <w:noProof/>
              <w:sz w:val="22"/>
            </w:rPr>
            <w:fldChar w:fldCharType="begin"/>
          </w:r>
          <w:r w:rsidRPr="00CA3B43">
            <w:rPr>
              <w:noProof/>
              <w:sz w:val="22"/>
            </w:rPr>
            <w:instrText xml:space="preserve"> DOCPROPERTY  ШифрДокумента  \* MERGEFORMAT </w:instrText>
          </w:r>
          <w:r w:rsidRPr="00CA3B43">
            <w:rPr>
              <w:noProof/>
              <w:sz w:val="22"/>
            </w:rPr>
            <w:fldChar w:fldCharType="separate"/>
          </w:r>
          <w:r w:rsidR="0017121E">
            <w:rPr>
              <w:noProof/>
              <w:sz w:val="22"/>
            </w:rPr>
            <w:t>1750616/0357Д-01-ПП-700000</w:t>
          </w:r>
          <w:r w:rsidRPr="00CA3B43">
            <w:rPr>
              <w:noProof/>
              <w:sz w:val="22"/>
            </w:rPr>
            <w:fldChar w:fldCharType="end"/>
          </w:r>
          <w:r w:rsidRPr="00CA3B43">
            <w:rPr>
              <w:noProof/>
              <w:sz w:val="22"/>
            </w:rPr>
            <w:t>-</w:t>
          </w:r>
          <w:r w:rsidRPr="00CA3B43">
            <w:rPr>
              <w:noProof/>
              <w:sz w:val="22"/>
            </w:rPr>
            <w:fldChar w:fldCharType="begin"/>
          </w:r>
          <w:r w:rsidRPr="00CA3B43">
            <w:rPr>
              <w:noProof/>
              <w:sz w:val="22"/>
            </w:rPr>
            <w:instrText xml:space="preserve"> DOCPROPERTY  КодДисциплины  \* MERGEFORMAT </w:instrText>
          </w:r>
          <w:r w:rsidRPr="00CA3B43">
            <w:rPr>
              <w:noProof/>
              <w:sz w:val="22"/>
            </w:rPr>
            <w:fldChar w:fldCharType="separate"/>
          </w:r>
          <w:r w:rsidR="0017121E">
            <w:rPr>
              <w:noProof/>
              <w:sz w:val="22"/>
            </w:rPr>
            <w:t>ОВОС1</w:t>
          </w:r>
          <w:r w:rsidRPr="00CA3B43">
            <w:rPr>
              <w:noProof/>
              <w:sz w:val="22"/>
            </w:rPr>
            <w:fldChar w:fldCharType="end"/>
          </w:r>
          <w:r w:rsidRPr="00CA3B43">
            <w:rPr>
              <w:noProof/>
              <w:sz w:val="22"/>
            </w:rPr>
            <w:t>-С</w:t>
          </w:r>
        </w:p>
      </w:tc>
      <w:tc>
        <w:tcPr>
          <w:tcW w:w="567" w:type="dxa"/>
          <w:noWrap/>
          <w:vAlign w:val="bottom"/>
        </w:tcPr>
        <w:p w14:paraId="22D923F3" w14:textId="77777777" w:rsidR="009A0215" w:rsidRPr="003F379C" w:rsidRDefault="009A0215" w:rsidP="00FE08E3">
          <w:pPr>
            <w:pStyle w:val="af3"/>
            <w:jc w:val="center"/>
            <w:rPr>
              <w:noProof/>
            </w:rPr>
          </w:pPr>
          <w:r w:rsidRPr="003F379C">
            <w:rPr>
              <w:noProof/>
            </w:rPr>
            <w:t>Лист</w:t>
          </w:r>
        </w:p>
      </w:tc>
    </w:tr>
    <w:tr w:rsidR="009A0215" w:rsidRPr="003F379C" w14:paraId="22D923FD" w14:textId="77777777" w:rsidTr="00BE1B8E">
      <w:trPr>
        <w:cantSplit/>
        <w:trHeight w:hRule="exact" w:val="284"/>
      </w:trPr>
      <w:tc>
        <w:tcPr>
          <w:tcW w:w="566" w:type="dxa"/>
          <w:noWrap/>
          <w:vAlign w:val="center"/>
        </w:tcPr>
        <w:p w14:paraId="22D923F5" w14:textId="77777777" w:rsidR="009A0215" w:rsidRPr="00775963" w:rsidRDefault="009A0215" w:rsidP="00BE1B8E">
          <w:pPr>
            <w:pStyle w:val="af3"/>
            <w:jc w:val="center"/>
            <w:rPr>
              <w:noProof/>
              <w:sz w:val="16"/>
              <w:szCs w:val="16"/>
            </w:rPr>
          </w:pPr>
        </w:p>
      </w:tc>
      <w:tc>
        <w:tcPr>
          <w:tcW w:w="567" w:type="dxa"/>
          <w:noWrap/>
          <w:vAlign w:val="center"/>
        </w:tcPr>
        <w:p w14:paraId="22D923F6" w14:textId="77777777" w:rsidR="009A0215" w:rsidRPr="00775963" w:rsidRDefault="009A0215" w:rsidP="00BE1B8E">
          <w:pPr>
            <w:pStyle w:val="af3"/>
            <w:jc w:val="center"/>
            <w:rPr>
              <w:noProof/>
              <w:sz w:val="16"/>
              <w:szCs w:val="16"/>
            </w:rPr>
          </w:pPr>
        </w:p>
      </w:tc>
      <w:tc>
        <w:tcPr>
          <w:tcW w:w="567" w:type="dxa"/>
          <w:noWrap/>
          <w:vAlign w:val="center"/>
        </w:tcPr>
        <w:p w14:paraId="22D923F7" w14:textId="77777777" w:rsidR="009A0215" w:rsidRPr="00775963" w:rsidRDefault="009A0215" w:rsidP="00BE1B8E">
          <w:pPr>
            <w:pStyle w:val="af3"/>
            <w:jc w:val="center"/>
            <w:rPr>
              <w:noProof/>
              <w:sz w:val="16"/>
              <w:szCs w:val="16"/>
            </w:rPr>
          </w:pPr>
        </w:p>
      </w:tc>
      <w:tc>
        <w:tcPr>
          <w:tcW w:w="567" w:type="dxa"/>
          <w:noWrap/>
          <w:vAlign w:val="center"/>
        </w:tcPr>
        <w:p w14:paraId="22D923F8" w14:textId="77777777" w:rsidR="009A0215" w:rsidRPr="00CA5F68" w:rsidRDefault="009A0215" w:rsidP="00BE1B8E">
          <w:pPr>
            <w:pStyle w:val="af3"/>
            <w:jc w:val="center"/>
            <w:rPr>
              <w:rFonts w:cs="Arial"/>
              <w:noProof/>
              <w:sz w:val="16"/>
              <w:szCs w:val="16"/>
            </w:rPr>
          </w:pPr>
        </w:p>
      </w:tc>
      <w:tc>
        <w:tcPr>
          <w:tcW w:w="851" w:type="dxa"/>
          <w:noWrap/>
          <w:vAlign w:val="center"/>
        </w:tcPr>
        <w:p w14:paraId="22D923F9" w14:textId="77777777" w:rsidR="009A0215" w:rsidRPr="00775963" w:rsidRDefault="009A0215" w:rsidP="00BE1B8E">
          <w:pPr>
            <w:pStyle w:val="af3"/>
            <w:jc w:val="center"/>
            <w:rPr>
              <w:noProof/>
              <w:sz w:val="16"/>
              <w:szCs w:val="16"/>
            </w:rPr>
          </w:pPr>
        </w:p>
      </w:tc>
      <w:tc>
        <w:tcPr>
          <w:tcW w:w="567" w:type="dxa"/>
          <w:noWrap/>
          <w:vAlign w:val="center"/>
        </w:tcPr>
        <w:p w14:paraId="22D923FA" w14:textId="77777777" w:rsidR="009A0215" w:rsidRPr="003A4CA2" w:rsidRDefault="009A0215" w:rsidP="00BE1B8E">
          <w:pPr>
            <w:pStyle w:val="af3"/>
            <w:jc w:val="center"/>
            <w:rPr>
              <w:noProof/>
              <w:sz w:val="14"/>
            </w:rPr>
          </w:pPr>
        </w:p>
      </w:tc>
      <w:tc>
        <w:tcPr>
          <w:tcW w:w="5671" w:type="dxa"/>
          <w:vMerge/>
          <w:noWrap/>
          <w:vAlign w:val="center"/>
        </w:tcPr>
        <w:p w14:paraId="22D923FB" w14:textId="77777777" w:rsidR="009A0215" w:rsidRPr="003F379C" w:rsidRDefault="009A0215" w:rsidP="00BE1B8E">
          <w:pPr>
            <w:pStyle w:val="af3"/>
            <w:rPr>
              <w:noProof/>
            </w:rPr>
          </w:pPr>
        </w:p>
      </w:tc>
      <w:tc>
        <w:tcPr>
          <w:tcW w:w="567" w:type="dxa"/>
          <w:vMerge w:val="restart"/>
          <w:noWrap/>
          <w:vAlign w:val="bottom"/>
        </w:tcPr>
        <w:p w14:paraId="22D923FC" w14:textId="77777777" w:rsidR="009A0215" w:rsidRPr="003F379C" w:rsidRDefault="009A0215" w:rsidP="00BE1B8E">
          <w:pPr>
            <w:pStyle w:val="af3"/>
            <w:spacing w:line="360" w:lineRule="auto"/>
            <w:jc w:val="center"/>
            <w:rPr>
              <w:noProof/>
              <w:szCs w:val="20"/>
            </w:rPr>
          </w:pPr>
          <w:r w:rsidRPr="007C2AA9">
            <w:rPr>
              <w:noProof/>
              <w:sz w:val="22"/>
              <w:szCs w:val="20"/>
            </w:rPr>
            <w:fldChar w:fldCharType="begin"/>
          </w:r>
          <w:r w:rsidRPr="007C2AA9">
            <w:rPr>
              <w:noProof/>
              <w:sz w:val="22"/>
              <w:szCs w:val="20"/>
            </w:rPr>
            <w:instrText xml:space="preserve"> = </w:instrText>
          </w:r>
          <w:r w:rsidRPr="007C2AA9">
            <w:rPr>
              <w:noProof/>
              <w:sz w:val="22"/>
              <w:szCs w:val="20"/>
            </w:rPr>
            <w:fldChar w:fldCharType="begin"/>
          </w:r>
          <w:r w:rsidRPr="007C2AA9">
            <w:rPr>
              <w:noProof/>
              <w:sz w:val="22"/>
              <w:szCs w:val="20"/>
            </w:rPr>
            <w:instrText xml:space="preserve"> PAGE  </w:instrText>
          </w:r>
          <w:r w:rsidRPr="007C2AA9">
            <w:rPr>
              <w:noProof/>
              <w:sz w:val="22"/>
              <w:szCs w:val="20"/>
            </w:rPr>
            <w:fldChar w:fldCharType="separate"/>
          </w:r>
          <w:r>
            <w:rPr>
              <w:noProof/>
              <w:sz w:val="22"/>
              <w:szCs w:val="20"/>
            </w:rPr>
            <w:instrText>3</w:instrText>
          </w:r>
          <w:r w:rsidRPr="007C2AA9">
            <w:rPr>
              <w:noProof/>
              <w:sz w:val="22"/>
              <w:szCs w:val="20"/>
            </w:rPr>
            <w:fldChar w:fldCharType="end"/>
          </w:r>
          <w:r w:rsidRPr="007C2AA9">
            <w:rPr>
              <w:noProof/>
              <w:sz w:val="22"/>
              <w:szCs w:val="20"/>
              <w:lang w:val="en-US"/>
            </w:rPr>
            <w:instrText xml:space="preserve"> - </w:instrText>
          </w:r>
          <w:r w:rsidRPr="007C2AA9">
            <w:rPr>
              <w:noProof/>
              <w:sz w:val="22"/>
              <w:szCs w:val="20"/>
              <w:lang w:val="en-US"/>
            </w:rPr>
            <w:fldChar w:fldCharType="begin"/>
          </w:r>
          <w:r w:rsidRPr="007C2AA9">
            <w:rPr>
              <w:noProof/>
              <w:sz w:val="22"/>
              <w:szCs w:val="20"/>
              <w:lang w:val="en-US"/>
            </w:rPr>
            <w:instrText xml:space="preserve"> PAGEREF  С</w:instrText>
          </w:r>
          <w:r w:rsidRPr="007C2AA9">
            <w:rPr>
              <w:noProof/>
              <w:sz w:val="22"/>
              <w:szCs w:val="20"/>
            </w:rPr>
            <w:instrText>одержание</w:instrText>
          </w:r>
          <w:r w:rsidRPr="007C2AA9">
            <w:rPr>
              <w:noProof/>
              <w:sz w:val="22"/>
              <w:szCs w:val="20"/>
              <w:lang w:val="en-US"/>
            </w:rPr>
            <w:instrText xml:space="preserve"> </w:instrText>
          </w:r>
          <w:r w:rsidRPr="007C2AA9">
            <w:rPr>
              <w:noProof/>
              <w:sz w:val="22"/>
              <w:szCs w:val="20"/>
              <w:lang w:val="en-US"/>
            </w:rPr>
            <w:fldChar w:fldCharType="separate"/>
          </w:r>
          <w:r w:rsidR="0017121E">
            <w:rPr>
              <w:noProof/>
              <w:sz w:val="22"/>
              <w:szCs w:val="20"/>
              <w:lang w:val="en-US"/>
            </w:rPr>
            <w:instrText>2</w:instrText>
          </w:r>
          <w:r w:rsidRPr="007C2AA9">
            <w:rPr>
              <w:noProof/>
              <w:sz w:val="22"/>
              <w:szCs w:val="20"/>
              <w:lang w:val="en-US"/>
            </w:rPr>
            <w:fldChar w:fldCharType="end"/>
          </w:r>
          <w:r w:rsidRPr="007C2AA9">
            <w:rPr>
              <w:noProof/>
              <w:sz w:val="22"/>
              <w:szCs w:val="20"/>
              <w:lang w:val="en-US"/>
            </w:rPr>
            <w:instrText xml:space="preserve"> + 1</w:instrText>
          </w:r>
          <w:r w:rsidRPr="007C2AA9">
            <w:rPr>
              <w:noProof/>
              <w:sz w:val="22"/>
              <w:szCs w:val="20"/>
            </w:rPr>
            <w:instrText xml:space="preserve"> </w:instrText>
          </w:r>
          <w:r w:rsidRPr="007C2AA9">
            <w:rPr>
              <w:noProof/>
              <w:sz w:val="22"/>
              <w:szCs w:val="20"/>
            </w:rPr>
            <w:fldChar w:fldCharType="separate"/>
          </w:r>
          <w:r w:rsidR="0017121E">
            <w:rPr>
              <w:noProof/>
              <w:sz w:val="22"/>
              <w:szCs w:val="20"/>
            </w:rPr>
            <w:t>2</w:t>
          </w:r>
          <w:r w:rsidRPr="007C2AA9">
            <w:rPr>
              <w:noProof/>
              <w:sz w:val="22"/>
              <w:szCs w:val="20"/>
            </w:rPr>
            <w:fldChar w:fldCharType="end"/>
          </w:r>
        </w:p>
      </w:tc>
    </w:tr>
    <w:tr w:rsidR="009A0215" w:rsidRPr="003F379C" w14:paraId="22D92406" w14:textId="77777777" w:rsidTr="00D73CFB">
      <w:trPr>
        <w:cantSplit/>
        <w:trHeight w:hRule="exact" w:val="284"/>
      </w:trPr>
      <w:tc>
        <w:tcPr>
          <w:tcW w:w="566" w:type="dxa"/>
          <w:noWrap/>
          <w:vAlign w:val="center"/>
        </w:tcPr>
        <w:p w14:paraId="22D923FE" w14:textId="77777777" w:rsidR="009A0215" w:rsidRPr="00D73CFB" w:rsidRDefault="009A0215" w:rsidP="00D73CFB">
          <w:pPr>
            <w:pStyle w:val="af3"/>
            <w:jc w:val="center"/>
            <w:rPr>
              <w:noProof/>
              <w:sz w:val="16"/>
              <w:szCs w:val="16"/>
            </w:rPr>
          </w:pPr>
          <w:r w:rsidRPr="00D73CFB">
            <w:rPr>
              <w:noProof/>
              <w:sz w:val="16"/>
              <w:szCs w:val="16"/>
            </w:rPr>
            <w:t>Изм.</w:t>
          </w:r>
        </w:p>
      </w:tc>
      <w:tc>
        <w:tcPr>
          <w:tcW w:w="567" w:type="dxa"/>
          <w:noWrap/>
          <w:vAlign w:val="center"/>
        </w:tcPr>
        <w:p w14:paraId="22D923FF" w14:textId="77777777" w:rsidR="009A0215" w:rsidRPr="00D73CFB" w:rsidRDefault="009A0215" w:rsidP="00D73CFB">
          <w:pPr>
            <w:pStyle w:val="af3"/>
            <w:jc w:val="center"/>
            <w:rPr>
              <w:rFonts w:cs="Arial"/>
              <w:noProof/>
              <w:sz w:val="16"/>
              <w:szCs w:val="16"/>
            </w:rPr>
          </w:pPr>
          <w:r w:rsidRPr="00D73CFB">
            <w:rPr>
              <w:rFonts w:cs="Arial"/>
              <w:noProof/>
              <w:sz w:val="16"/>
              <w:szCs w:val="16"/>
            </w:rPr>
            <w:t>Кол.уч.</w:t>
          </w:r>
        </w:p>
      </w:tc>
      <w:tc>
        <w:tcPr>
          <w:tcW w:w="567" w:type="dxa"/>
          <w:noWrap/>
          <w:vAlign w:val="center"/>
        </w:tcPr>
        <w:p w14:paraId="22D92400" w14:textId="77777777" w:rsidR="009A0215" w:rsidRPr="00D73CFB" w:rsidRDefault="009A0215" w:rsidP="00D73CFB">
          <w:pPr>
            <w:pStyle w:val="af3"/>
            <w:jc w:val="center"/>
            <w:rPr>
              <w:noProof/>
              <w:sz w:val="16"/>
              <w:szCs w:val="16"/>
            </w:rPr>
          </w:pPr>
          <w:r w:rsidRPr="00D73CFB">
            <w:rPr>
              <w:noProof/>
              <w:sz w:val="16"/>
              <w:szCs w:val="16"/>
            </w:rPr>
            <w:t>Лист</w:t>
          </w:r>
        </w:p>
      </w:tc>
      <w:tc>
        <w:tcPr>
          <w:tcW w:w="567" w:type="dxa"/>
          <w:noWrap/>
          <w:vAlign w:val="center"/>
        </w:tcPr>
        <w:p w14:paraId="22D92401" w14:textId="77777777" w:rsidR="009A0215" w:rsidRPr="00D73CFB" w:rsidRDefault="009A0215" w:rsidP="00D73CFB">
          <w:pPr>
            <w:pStyle w:val="af3"/>
            <w:jc w:val="center"/>
            <w:rPr>
              <w:rFonts w:cs="Arial"/>
              <w:noProof/>
              <w:sz w:val="16"/>
              <w:szCs w:val="16"/>
            </w:rPr>
          </w:pPr>
          <w:r w:rsidRPr="00D73CFB">
            <w:rPr>
              <w:rFonts w:cs="Arial"/>
              <w:noProof/>
              <w:sz w:val="16"/>
              <w:szCs w:val="16"/>
            </w:rPr>
            <w:t>№</w:t>
          </w:r>
          <w:r w:rsidRPr="00D73CFB">
            <w:rPr>
              <w:rFonts w:cs="Arial"/>
              <w:noProof/>
              <w:sz w:val="16"/>
              <w:szCs w:val="16"/>
              <w:lang w:val="en-US"/>
            </w:rPr>
            <w:t xml:space="preserve"> </w:t>
          </w:r>
          <w:r w:rsidRPr="00D73CFB">
            <w:rPr>
              <w:rFonts w:cs="Arial"/>
              <w:noProof/>
              <w:sz w:val="16"/>
              <w:szCs w:val="16"/>
            </w:rPr>
            <w:t>док.</w:t>
          </w:r>
        </w:p>
      </w:tc>
      <w:tc>
        <w:tcPr>
          <w:tcW w:w="851" w:type="dxa"/>
          <w:noWrap/>
          <w:vAlign w:val="center"/>
        </w:tcPr>
        <w:p w14:paraId="22D92402" w14:textId="77777777" w:rsidR="009A0215" w:rsidRPr="00D73CFB" w:rsidRDefault="009A0215" w:rsidP="00D73CFB">
          <w:pPr>
            <w:pStyle w:val="af3"/>
            <w:jc w:val="center"/>
            <w:rPr>
              <w:noProof/>
              <w:sz w:val="16"/>
              <w:szCs w:val="16"/>
            </w:rPr>
          </w:pPr>
          <w:r w:rsidRPr="00D73CFB">
            <w:rPr>
              <w:noProof/>
              <w:sz w:val="16"/>
              <w:szCs w:val="16"/>
            </w:rPr>
            <w:t>Подп.</w:t>
          </w:r>
        </w:p>
      </w:tc>
      <w:tc>
        <w:tcPr>
          <w:tcW w:w="567" w:type="dxa"/>
          <w:noWrap/>
          <w:vAlign w:val="center"/>
        </w:tcPr>
        <w:p w14:paraId="22D92403" w14:textId="77777777" w:rsidR="009A0215" w:rsidRPr="00D73CFB" w:rsidRDefault="009A0215" w:rsidP="00D73CFB">
          <w:pPr>
            <w:pStyle w:val="af3"/>
            <w:jc w:val="center"/>
            <w:rPr>
              <w:noProof/>
              <w:sz w:val="16"/>
              <w:szCs w:val="16"/>
            </w:rPr>
          </w:pPr>
          <w:r w:rsidRPr="00D73CFB">
            <w:rPr>
              <w:noProof/>
              <w:sz w:val="16"/>
              <w:szCs w:val="16"/>
            </w:rPr>
            <w:t>Дата</w:t>
          </w:r>
        </w:p>
      </w:tc>
      <w:tc>
        <w:tcPr>
          <w:tcW w:w="5671" w:type="dxa"/>
          <w:vMerge/>
          <w:noWrap/>
          <w:vAlign w:val="center"/>
        </w:tcPr>
        <w:p w14:paraId="22D92404" w14:textId="77777777" w:rsidR="009A0215" w:rsidRPr="003F379C" w:rsidRDefault="009A0215" w:rsidP="00D73CFB">
          <w:pPr>
            <w:pStyle w:val="af3"/>
            <w:rPr>
              <w:noProof/>
            </w:rPr>
          </w:pPr>
        </w:p>
      </w:tc>
      <w:tc>
        <w:tcPr>
          <w:tcW w:w="567" w:type="dxa"/>
          <w:vMerge/>
          <w:noWrap/>
          <w:vAlign w:val="center"/>
        </w:tcPr>
        <w:p w14:paraId="22D92405" w14:textId="77777777" w:rsidR="009A0215" w:rsidRPr="003F379C" w:rsidRDefault="009A0215" w:rsidP="00D73CFB">
          <w:pPr>
            <w:pStyle w:val="af3"/>
            <w:rPr>
              <w:noProof/>
            </w:rPr>
          </w:pPr>
        </w:p>
      </w:tc>
    </w:tr>
  </w:tbl>
  <w:p w14:paraId="22D92407" w14:textId="77777777" w:rsidR="009A0215" w:rsidRPr="009D5F08" w:rsidRDefault="009A0215" w:rsidP="00330939">
    <w:pPr>
      <w:pStyle w:val="af3"/>
      <w:spacing w:after="20"/>
      <w:ind w:left="-284" w:right="-567"/>
      <w:rPr>
        <w:noProof/>
      </w:rPr>
    </w:pPr>
    <w:r>
      <w:rPr>
        <w:noProof/>
        <w:lang w:eastAsia="ru-RU"/>
      </w:rPr>
      <mc:AlternateContent>
        <mc:Choice Requires="wpg">
          <w:drawing>
            <wp:anchor distT="0" distB="0" distL="114300" distR="114300" simplePos="0" relativeHeight="251654656" behindDoc="1" locked="0" layoutInCell="1" allowOverlap="1" wp14:anchorId="22D9253B" wp14:editId="22D9253C">
              <wp:simplePos x="0" y="0"/>
              <wp:positionH relativeFrom="page">
                <wp:posOffset>900430</wp:posOffset>
              </wp:positionH>
              <wp:positionV relativeFrom="page">
                <wp:posOffset>9785985</wp:posOffset>
              </wp:positionV>
              <wp:extent cx="6300470" cy="539750"/>
              <wp:effectExtent l="0" t="0" r="24130" b="12700"/>
              <wp:wrapNone/>
              <wp:docPr id="293" name="Группа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539750"/>
                        <a:chOff x="1418" y="15417"/>
                        <a:chExt cx="9922" cy="850"/>
                      </a:xfrm>
                    </wpg:grpSpPr>
                    <wps:wsp>
                      <wps:cNvPr id="294" name="Line 764"/>
                      <wps:cNvCnPr/>
                      <wps:spPr bwMode="auto">
                        <a:xfrm>
                          <a:off x="1418" y="15417"/>
                          <a:ext cx="9921"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5" name="Line 765"/>
                      <wps:cNvCnPr/>
                      <wps:spPr bwMode="auto">
                        <a:xfrm>
                          <a:off x="1418" y="15700"/>
                          <a:ext cx="368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6" name="Line 766"/>
                      <wps:cNvCnPr/>
                      <wps:spPr bwMode="auto">
                        <a:xfrm>
                          <a:off x="1418" y="15984"/>
                          <a:ext cx="3685"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7" name="Line 767"/>
                      <wps:cNvCnPr/>
                      <wps:spPr bwMode="auto">
                        <a:xfrm flipV="1">
                          <a:off x="1985"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8" name="Line 768"/>
                      <wps:cNvCnPr/>
                      <wps:spPr bwMode="auto">
                        <a:xfrm flipV="1">
                          <a:off x="2552"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9" name="Line 769"/>
                      <wps:cNvCnPr/>
                      <wps:spPr bwMode="auto">
                        <a:xfrm flipV="1">
                          <a:off x="3119"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0" name="Line 770"/>
                      <wps:cNvCnPr/>
                      <wps:spPr bwMode="auto">
                        <a:xfrm flipV="1">
                          <a:off x="3686"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1" name="Line 771"/>
                      <wps:cNvCnPr/>
                      <wps:spPr bwMode="auto">
                        <a:xfrm flipV="1">
                          <a:off x="4536"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2" name="Line 772"/>
                      <wps:cNvCnPr/>
                      <wps:spPr bwMode="auto">
                        <a:xfrm flipV="1">
                          <a:off x="5103"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3" name="Line 773"/>
                      <wps:cNvCnPr/>
                      <wps:spPr bwMode="auto">
                        <a:xfrm flipV="1">
                          <a:off x="10773"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4" name="Line 774"/>
                      <wps:cNvCnPr/>
                      <wps:spPr bwMode="auto">
                        <a:xfrm>
                          <a:off x="10773" y="15814"/>
                          <a:ext cx="567"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293" o:spid="_x0000_s1026" style="position:absolute;margin-left:70.9pt;margin-top:770.55pt;width:496.1pt;height:42.5pt;z-index:-251661824;mso-position-horizontal-relative:page;mso-position-vertical-relative:page" coordorigin="1418,15417" coordsize="992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">
              <v:line id="Line 764" o:spid="_x0000_s1027" style="position:absolute;visibility:visible;mso-wrap-style:square" from="1418,15417" to="11339,15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9kDMQAAADcAAAADwAAAGRycy9kb3ducmV2LnhtbESP0WrCQBRE34X+w3ILfTMbrYQaXaVI&#10;hYIgmvoB1+w1Cd29G7Jbk/69Kwg+DjNzhlmuB2vElTrfOFYwSVIQxKXTDVcKTj/b8QcIH5A1Gsek&#10;4J88rFcvoyXm2vV8pGsRKhEh7HNUUIfQ5lL6siaLPnEtcfQurrMYouwqqTvsI9waOU3TTFpsOC7U&#10;2NKmpvK3+LMK+kOxHfY7p+3JbbLGZJPz+5dR6u11+FyACDSEZ/jR/tYKpvMZ3M/EI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T2QMxAAAANwAAAAPAAAAAAAAAAAA&#10;AAAAAKECAABkcnMvZG93bnJldi54bWxQSwUGAAAAAAQABAD5AAAAkgMAAAAA&#10;" strokeweight="1.25pt"/>
              <v:line id="Line 765" o:spid="_x0000_s1028" style="position:absolute;visibility:visible;mso-wrap-style:square" from="1418,15700" to="5103,1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d368UAAADcAAAADwAAAGRycy9kb3ducmV2LnhtbESPQWvCQBSE7wX/w/IEb3WjaLGpq1hF&#10;EHooiV56e2Rfk2j2bdjdavTXuwXB4zAz3zDzZWcacSbna8sKRsMEBHFhdc2lgsN++zoD4QOyxsYy&#10;KbiSh+Wi9zLHVNsLZ3TOQykihH2KCqoQ2lRKX1Rk0A9tSxy9X+sMhihdKbXDS4SbRo6T5E0arDku&#10;VNjSuqLilP8ZBbN96zfX9c/WfrvjLfuaZDTBT6UG/W71ASJQF57hR3unFYzfp/B/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d368UAAADcAAAADwAAAAAAAAAA&#10;AAAAAAChAgAAZHJzL2Rvd25yZXYueG1sUEsFBgAAAAAEAAQA+QAAAJMDAAAAAA==&#10;" strokeweight=".5pt"/>
              <v:line id="Line 766" o:spid="_x0000_s1029" style="position:absolute;visibility:visible;mso-wrap-style:square" from="1418,15984" to="5103,15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Ff4MQAAADcAAAADwAAAGRycy9kb3ducmV2LnhtbESPwWrDMBBE74X8g9hAb40cF0zjRAnB&#10;xFAolNbJB2ysjW0irYyl2u7fV4VCj8PMvGF2h9kaMdLgO8cK1qsEBHHtdMeNgsu5fHoB4QOyRuOY&#10;FHyTh8N+8bDDXLuJP2msQiMihH2OCtoQ+lxKX7dk0a9cTxy9mxsshiiHRuoBpwi3RqZJkkmLHceF&#10;FnsqWqrv1ZdVMH1U5fz+5rS9uCLrTLa+Pp+MUo/L+bgFEWgO/+G/9qtWkG4y+D0Tj4D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0V/gxAAAANwAAAAPAAAAAAAAAAAA&#10;AAAAAKECAABkcnMvZG93bnJldi54bWxQSwUGAAAAAAQABAD5AAAAkgMAAAAA&#10;" strokeweight="1.25pt"/>
              <v:line id="Line 767" o:spid="_x0000_s1030" style="position:absolute;flip:y;visibility:visible;mso-wrap-style:square" from="1985,15417" to="1985,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swXsUAAADcAAAADwAAAGRycy9kb3ducmV2LnhtbESPQWvCQBSE74L/YXlCb7qph6ppNlKF&#10;QqHtQSvY4zP7TILZtyH7auK/7xaEHoeZ+YbJ1oNr1JW6UHs28DhLQBEX3tZcGjh8vU6XoIIgW2w8&#10;k4EbBVjn41GGqfU97+i6l1JFCIcUDVQibap1KCpyGGa+JY7e2XcOJcqu1LbDPsJdo+dJ8qQd1hwX&#10;KmxpW1Fx2f84A8He+HRcfhz7zeH7IvXiU4b3lTEPk+HlGZTQIP/he/vNGpivFvB3Jh4Bn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2swXsUAAADcAAAADwAAAAAAAAAA&#10;AAAAAAChAgAAZHJzL2Rvd25yZXYueG1sUEsFBgAAAAAEAAQA+QAAAJMDAAAAAA==&#10;" strokeweight="1.25pt"/>
              <v:line id="Line 768" o:spid="_x0000_s1031" style="position:absolute;flip:y;visibility:visible;mso-wrap-style:square" from="2552,15417" to="2552,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SkLMIAAADcAAAADwAAAGRycy9kb3ducmV2LnhtbERPTWvCQBC9C/0PyxR60009VI3ZiC0U&#10;Cm0PpoI9jtkxCWZnQ3Zq4r93DwWPj/edbUbXqgv1ofFs4HmWgCIuvW24MrD/eZ8uQQVBtth6JgNX&#10;CrDJHyYZptYPvKNLIZWKIRxSNFCLdKnWoazJYZj5jjhyJ987lAj7StsehxjuWj1PkhftsOHYUGNH&#10;bzWV5+LPGQj2ysfD8uswvO5/z9IsvmX8XBnz9Dhu16CERrmL/90f1sB8FdfGM/EI6P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vSkLMIAAADcAAAADwAAAAAAAAAAAAAA&#10;AAChAgAAZHJzL2Rvd25yZXYueG1sUEsFBgAAAAAEAAQA+QAAAJADAAAAAA==&#10;" strokeweight="1.25pt"/>
              <v:line id="Line 769" o:spid="_x0000_s1032" style="position:absolute;flip:y;visibility:visible;mso-wrap-style:square" from="3119,15417" to="3119,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gBt8UAAADcAAAADwAAAGRycy9kb3ducmV2LnhtbESPQWvCQBSE74L/YXlCb7rRQ2tSV6mF&#10;gtB6qAp6fM2+JsHs25B9mvjvu0LB4zAz3zCLVe9qdaU2VJ4NTCcJKOLc24oLA4f9x3gOKgiyxdoz&#10;GbhRgNVyOFhgZn3H33TdSaEihEOGBkqRJtM65CU5DBPfEEfv17cOJcq20LbFLsJdrWdJ8qwdVhwX&#10;SmzovaT8vLs4A8He+Oc4/zp268PpLNXLVvrP1JinUf/2Ckqol0f4v72xBmZpCvcz8Qjo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bgBt8UAAADcAAAADwAAAAAAAAAA&#10;AAAAAAChAgAAZHJzL2Rvd25yZXYueG1sUEsFBgAAAAAEAAQA+QAAAJMDAAAAAA==&#10;" strokeweight="1.25pt"/>
              <v:line id="Line 770" o:spid="_x0000_s1033" style="position:absolute;flip:y;visibility:visible;mso-wrap-style:square" from="3686,15417" to="3686,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kyMMIAAADcAAAADwAAAGRycy9kb3ducmV2LnhtbERPTWvCQBC9C/0PyxR6000VrMZspBWE&#10;QttDraDHMTtNgtnZkJ2a+O/dQ8Hj431n68E16kJdqD0beJ4koIgLb2suDex/tuMFqCDIFhvPZOBK&#10;Adb5wyjD1Pqev+myk1LFEA4pGqhE2lTrUFTkMEx8Sxy5X985lAi7UtsO+xjuGj1Nkrl2WHNsqLCl&#10;TUXFeffnDAR75dNh8Xno3/bHs9QvXzJ8LI15ehxeV6CEBrmL/93v1sAsifPjmXgEdH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kyMMIAAADcAAAADwAAAAAAAAAAAAAA&#10;AAChAgAAZHJzL2Rvd25yZXYueG1sUEsFBgAAAAAEAAQA+QAAAJADAAAAAA==&#10;" strokeweight="1.25pt"/>
              <v:line id="Line 771" o:spid="_x0000_s1034" style="position:absolute;flip:y;visibility:visible;mso-wrap-style:square" from="4536,15417" to="4536,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Xq8UAAADcAAAADwAAAGRycy9kb3ducmV2LnhtbESPX2vCQBDE3wt+h2MF3+rFCq1GT7GC&#10;UGj74B/QxzW3JsHcXshtTfz2vULBx2FmfsPMl52r1I2aUHo2MBomoIgzb0vODRz2m+cJqCDIFivP&#10;ZOBOAZaL3tMcU+tb3tJtJ7mKEA4pGihE6lTrkBXkMAx9TRy9i28cSpRNrm2DbYS7Sr8kyat2WHJc&#10;KLCmdUHZdffjDAR75/Nx8nVs3w+nq5Rv39J9To0Z9LvVDJRQJ4/wf/vDGhgnI/g7E4+AXv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WXq8UAAADcAAAADwAAAAAAAAAA&#10;AAAAAAChAgAAZHJzL2Rvd25yZXYueG1sUEsFBgAAAAAEAAQA+QAAAJMDAAAAAA==&#10;" strokeweight="1.25pt"/>
              <v:line id="Line 772" o:spid="_x0000_s1035" style="position:absolute;flip:y;visibility:visible;mso-wrap-style:square" from="5103,15417" to="5103,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cJ3MUAAADcAAAADwAAAGRycy9kb3ducmV2LnhtbESPQWvCQBSE74X+h+UVequbWmhtdBUV&#10;BKH2YBTs8Zl9TYLZtyH7NPHfu4WCx2FmvmEms97V6kJtqDwbeB0koIhzbysuDOx3q5cRqCDIFmvP&#10;ZOBKAWbTx4cJptZ3vKVLJoWKEA4pGihFmlTrkJfkMAx8Qxy9X986lCjbQtsWuwh3tR4mybt2WHFc&#10;KLGhZUn5KTs7A8Fe+XgYbQ7dYv9zkurjW/qvT2Oen/r5GJRQL/fwf3ttDbwlQ/g7E4+Ant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cJ3MUAAADcAAAADwAAAAAAAAAA&#10;AAAAAAChAgAAZHJzL2Rvd25yZXYueG1sUEsFBgAAAAAEAAQA+QAAAJMDAAAAAA==&#10;" strokeweight="1.25pt"/>
              <v:line id="Line 773" o:spid="_x0000_s1036" style="position:absolute;flip:y;visibility:visible;mso-wrap-style:square" from="10773,15417" to="10773,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usR8UAAADcAAAADwAAAGRycy9kb3ducmV2LnhtbESPX2vCQBDE34V+h2MLfdNLFaqNnqJC&#10;QWj74B+wj2tumwRzeyG3mvjtewXBx2FmfsPMFp2r1JWaUHo28DpIQBFn3pacGzjsP/oTUEGQLVae&#10;ycCNAizmT70Zpta3vKXrTnIVIRxSNFCI1KnWISvIYRj4mjh6v75xKFE2ubYNthHuKj1MkjftsOS4&#10;UGBN64Ky8+7iDAR749Nx8nVsV4efs5Tjb+k+3415ee6WU1BCnTzC9/bGGhglI/g/E4+An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usR8UAAADcAAAADwAAAAAAAAAA&#10;AAAAAAChAgAAZHJzL2Rvd25yZXYueG1sUEsFBgAAAAAEAAQA+QAAAJMDAAAAAA==&#10;" strokeweight="1.25pt"/>
              <v:line id="Line 774" o:spid="_x0000_s1037" style="position:absolute;visibility:visible;mso-wrap-style:square" from="10773,15814" to="11340,1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FsIAAADcAAAADwAAAGRycy9kb3ducmV2LnhtbESP0YrCMBRE3wX/IVzBN01dpUg1ioiC&#10;sLC41Q+4Nte2mNyUJmu7f78RhH0cZuYMs9721ogntb52rGA2TUAQF07XXCq4Xo6TJQgfkDUax6Tg&#10;lzxsN8PBGjPtOv6mZx5KESHsM1RQhdBkUvqiIot+6hri6N1dazFE2ZZSt9hFuDXyI0lSabHmuFBh&#10;Q/uKikf+YxV05/zYf306ba9un9Ymnd3mB6PUeNTvViAC9eE//G6ftIJ5soDXmXgE5O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T+FsIAAADcAAAADwAAAAAAAAAAAAAA&#10;AAChAgAAZHJzL2Rvd25yZXYueG1sUEsFBgAAAAAEAAQA+QAAAJADAAAAAA==&#10;" strokeweight="1.25pt"/>
              <w10:wrap anchorx="page" anchory="page"/>
            </v:group>
          </w:pict>
        </mc:Fallback>
      </mc:AlternateContent>
    </w:r>
    <w:r w:rsidRPr="004E7E91">
      <w:rPr>
        <w:noProof/>
      </w:rPr>
      <w:fldChar w:fldCharType="begin"/>
    </w:r>
    <w:r w:rsidRPr="009D5F08">
      <w:rPr>
        <w:noProof/>
      </w:rPr>
      <w:instrText xml:space="preserve"> </w:instrText>
    </w:r>
    <w:r w:rsidRPr="00CC501B">
      <w:rPr>
        <w:noProof/>
        <w:lang w:val="en-US"/>
      </w:rPr>
      <w:instrText>FILENAME</w:instrText>
    </w:r>
    <w:r w:rsidRPr="009D5F08">
      <w:rPr>
        <w:noProof/>
      </w:rPr>
      <w:instrText xml:space="preserve">   \* </w:instrText>
    </w:r>
    <w:r w:rsidRPr="00CC501B">
      <w:rPr>
        <w:noProof/>
        <w:lang w:val="en-US"/>
      </w:rPr>
      <w:instrText>MERGEFORMAT</w:instrText>
    </w:r>
    <w:r w:rsidRPr="009D5F08">
      <w:rPr>
        <w:noProof/>
      </w:rPr>
      <w:instrText xml:space="preserve"> </w:instrText>
    </w:r>
    <w:r w:rsidRPr="004E7E91">
      <w:rPr>
        <w:noProof/>
      </w:rPr>
      <w:fldChar w:fldCharType="separate"/>
    </w:r>
    <w:r w:rsidR="0017121E" w:rsidRPr="0017121E">
      <w:rPr>
        <w:noProof/>
      </w:rPr>
      <w:t>1750616_0357D-01-PP-700000-OVOS1-RU-revC01.docx</w:t>
    </w:r>
    <w:r w:rsidRPr="004E7E91">
      <w:rPr>
        <w:noProof/>
      </w:rPr>
      <w:fldChar w:fldCharType="end"/>
    </w:r>
    <w:r w:rsidRPr="009D5F08">
      <w:rPr>
        <w:noProof/>
      </w:rPr>
      <w:tab/>
    </w:r>
    <w:r w:rsidRPr="004E7E91">
      <w:rPr>
        <w:noProof/>
      </w:rPr>
      <w:t>Формат</w:t>
    </w:r>
    <w:r w:rsidRPr="009D5F08">
      <w:rPr>
        <w:noProof/>
      </w:rPr>
      <w:t xml:space="preserve"> </w:t>
    </w:r>
    <w:r w:rsidRPr="004E7E91">
      <w:rPr>
        <w:noProof/>
      </w:rPr>
      <w:t>А</w:t>
    </w:r>
    <w:r w:rsidRPr="009D5F08">
      <w:rPr>
        <w:noProof/>
      </w:rPr>
      <w:t>4</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567" w:vertAnchor="page" w:horzAnchor="page" w:tblpX="1424" w:tblpY="14000"/>
      <w:tblW w:w="9923" w:type="dxa"/>
      <w:tblLayout w:type="fixed"/>
      <w:tblCellMar>
        <w:left w:w="0" w:type="dxa"/>
        <w:right w:w="0" w:type="dxa"/>
      </w:tblCellMar>
      <w:tblLook w:val="04A0" w:firstRow="1" w:lastRow="0" w:firstColumn="1" w:lastColumn="0" w:noHBand="0" w:noVBand="1"/>
    </w:tblPr>
    <w:tblGrid>
      <w:gridCol w:w="566"/>
      <w:gridCol w:w="567"/>
      <w:gridCol w:w="567"/>
      <w:gridCol w:w="567"/>
      <w:gridCol w:w="852"/>
      <w:gridCol w:w="566"/>
      <w:gridCol w:w="3402"/>
      <w:gridCol w:w="851"/>
      <w:gridCol w:w="851"/>
      <w:gridCol w:w="1134"/>
    </w:tblGrid>
    <w:tr w:rsidR="009A0215" w:rsidRPr="003F379C" w14:paraId="22D92419" w14:textId="77777777" w:rsidTr="0091365B">
      <w:trPr>
        <w:cantSplit/>
        <w:trHeight w:hRule="exact" w:val="284"/>
      </w:trPr>
      <w:tc>
        <w:tcPr>
          <w:tcW w:w="566" w:type="dxa"/>
          <w:vAlign w:val="center"/>
        </w:tcPr>
        <w:p w14:paraId="22D92412" w14:textId="77777777" w:rsidR="009A0215" w:rsidRPr="006F00A0" w:rsidRDefault="009A0215" w:rsidP="003A4CA2">
          <w:pPr>
            <w:pStyle w:val="af3"/>
            <w:jc w:val="center"/>
            <w:rPr>
              <w:noProof/>
              <w:sz w:val="16"/>
              <w:szCs w:val="16"/>
            </w:rPr>
          </w:pPr>
        </w:p>
      </w:tc>
      <w:tc>
        <w:tcPr>
          <w:tcW w:w="567" w:type="dxa"/>
          <w:vAlign w:val="center"/>
        </w:tcPr>
        <w:p w14:paraId="22D92413" w14:textId="77777777" w:rsidR="009A0215" w:rsidRPr="006F00A0" w:rsidRDefault="009A0215" w:rsidP="003A4CA2">
          <w:pPr>
            <w:pStyle w:val="af3"/>
            <w:jc w:val="center"/>
            <w:rPr>
              <w:noProof/>
              <w:sz w:val="16"/>
              <w:szCs w:val="16"/>
            </w:rPr>
          </w:pPr>
        </w:p>
      </w:tc>
      <w:tc>
        <w:tcPr>
          <w:tcW w:w="567" w:type="dxa"/>
          <w:vAlign w:val="center"/>
        </w:tcPr>
        <w:p w14:paraId="22D92414" w14:textId="77777777" w:rsidR="009A0215" w:rsidRPr="006F00A0" w:rsidRDefault="009A0215" w:rsidP="003A4CA2">
          <w:pPr>
            <w:pStyle w:val="af3"/>
            <w:jc w:val="center"/>
            <w:rPr>
              <w:noProof/>
              <w:sz w:val="16"/>
              <w:szCs w:val="16"/>
            </w:rPr>
          </w:pPr>
        </w:p>
      </w:tc>
      <w:tc>
        <w:tcPr>
          <w:tcW w:w="567" w:type="dxa"/>
          <w:vAlign w:val="center"/>
        </w:tcPr>
        <w:p w14:paraId="22D92415" w14:textId="77777777" w:rsidR="009A0215" w:rsidRPr="006F00A0" w:rsidRDefault="009A0215" w:rsidP="003A4CA2">
          <w:pPr>
            <w:pStyle w:val="af3"/>
            <w:jc w:val="center"/>
            <w:rPr>
              <w:noProof/>
              <w:sz w:val="16"/>
              <w:szCs w:val="16"/>
            </w:rPr>
          </w:pPr>
        </w:p>
      </w:tc>
      <w:tc>
        <w:tcPr>
          <w:tcW w:w="852" w:type="dxa"/>
          <w:vAlign w:val="center"/>
        </w:tcPr>
        <w:p w14:paraId="22D92416" w14:textId="77777777" w:rsidR="009A0215" w:rsidRPr="006F00A0" w:rsidRDefault="009A0215" w:rsidP="003A4CA2">
          <w:pPr>
            <w:pStyle w:val="af3"/>
            <w:jc w:val="center"/>
            <w:rPr>
              <w:noProof/>
              <w:sz w:val="16"/>
              <w:szCs w:val="16"/>
            </w:rPr>
          </w:pPr>
        </w:p>
      </w:tc>
      <w:tc>
        <w:tcPr>
          <w:tcW w:w="566" w:type="dxa"/>
          <w:vAlign w:val="center"/>
        </w:tcPr>
        <w:p w14:paraId="22D92417" w14:textId="77777777" w:rsidR="009A0215" w:rsidRPr="003A4CA2" w:rsidRDefault="009A0215" w:rsidP="003A4CA2">
          <w:pPr>
            <w:pStyle w:val="af3"/>
            <w:jc w:val="center"/>
            <w:rPr>
              <w:noProof/>
              <w:sz w:val="14"/>
            </w:rPr>
          </w:pPr>
        </w:p>
      </w:tc>
      <w:tc>
        <w:tcPr>
          <w:tcW w:w="6238" w:type="dxa"/>
          <w:gridSpan w:val="4"/>
          <w:vMerge w:val="restart"/>
          <w:vAlign w:val="center"/>
        </w:tcPr>
        <w:p w14:paraId="22D92418" w14:textId="77777777" w:rsidR="009A0215" w:rsidRPr="003F379C" w:rsidRDefault="009A0215" w:rsidP="008F66FD">
          <w:pPr>
            <w:pStyle w:val="af3"/>
            <w:jc w:val="center"/>
            <w:rPr>
              <w:noProof/>
              <w:sz w:val="22"/>
            </w:rPr>
          </w:pPr>
          <w:r w:rsidRPr="003F379C">
            <w:rPr>
              <w:noProof/>
              <w:sz w:val="22"/>
            </w:rPr>
            <w:fldChar w:fldCharType="begin"/>
          </w:r>
          <w:r w:rsidRPr="003F379C">
            <w:rPr>
              <w:noProof/>
              <w:sz w:val="22"/>
            </w:rPr>
            <w:instrText xml:space="preserve"> DOCPROPERTY  ШифрДокумента  \* MERGEFORMAT </w:instrText>
          </w:r>
          <w:r w:rsidRPr="003F379C">
            <w:rPr>
              <w:noProof/>
              <w:sz w:val="22"/>
            </w:rPr>
            <w:fldChar w:fldCharType="separate"/>
          </w:r>
          <w:r w:rsidR="0017121E">
            <w:rPr>
              <w:noProof/>
              <w:sz w:val="22"/>
            </w:rPr>
            <w:t>1750616/0357Д-01-ПП-700000</w:t>
          </w:r>
          <w:r w:rsidRPr="003F379C">
            <w:rPr>
              <w:noProof/>
              <w:sz w:val="22"/>
            </w:rPr>
            <w:fldChar w:fldCharType="end"/>
          </w:r>
          <w:r w:rsidRPr="004C6CC0">
            <w:rPr>
              <w:noProof/>
              <w:sz w:val="22"/>
            </w:rPr>
            <w:t>-</w:t>
          </w:r>
          <w:r w:rsidRPr="003F379C">
            <w:rPr>
              <w:noProof/>
              <w:sz w:val="22"/>
            </w:rPr>
            <w:fldChar w:fldCharType="begin"/>
          </w:r>
          <w:r w:rsidRPr="003F379C">
            <w:rPr>
              <w:noProof/>
              <w:sz w:val="22"/>
            </w:rPr>
            <w:instrText xml:space="preserve"> DOCPROPERTY  КодДисциплины  \* MERGEFORMAT </w:instrText>
          </w:r>
          <w:r w:rsidRPr="003F379C">
            <w:rPr>
              <w:noProof/>
              <w:sz w:val="22"/>
            </w:rPr>
            <w:fldChar w:fldCharType="separate"/>
          </w:r>
          <w:r w:rsidR="0017121E">
            <w:rPr>
              <w:noProof/>
              <w:sz w:val="22"/>
            </w:rPr>
            <w:t>ОВОС1</w:t>
          </w:r>
          <w:r w:rsidRPr="003F379C">
            <w:rPr>
              <w:noProof/>
              <w:sz w:val="22"/>
            </w:rPr>
            <w:fldChar w:fldCharType="end"/>
          </w:r>
          <w:r w:rsidRPr="004C6CC0">
            <w:rPr>
              <w:noProof/>
              <w:sz w:val="22"/>
            </w:rPr>
            <w:t>-</w:t>
          </w:r>
          <w:r w:rsidRPr="003F379C">
            <w:rPr>
              <w:noProof/>
              <w:sz w:val="22"/>
            </w:rPr>
            <w:t>С</w:t>
          </w:r>
        </w:p>
      </w:tc>
    </w:tr>
    <w:tr w:rsidR="009A0215" w:rsidRPr="003F379C" w14:paraId="22D92421" w14:textId="77777777" w:rsidTr="0091365B">
      <w:trPr>
        <w:cantSplit/>
        <w:trHeight w:hRule="exact" w:val="284"/>
      </w:trPr>
      <w:tc>
        <w:tcPr>
          <w:tcW w:w="566" w:type="dxa"/>
          <w:vAlign w:val="center"/>
        </w:tcPr>
        <w:p w14:paraId="22D9241A" w14:textId="1317E772" w:rsidR="009A0215" w:rsidRPr="006F00A0" w:rsidRDefault="009A0215" w:rsidP="003A4CA2">
          <w:pPr>
            <w:pStyle w:val="af3"/>
            <w:jc w:val="center"/>
            <w:rPr>
              <w:noProof/>
              <w:sz w:val="16"/>
              <w:szCs w:val="16"/>
            </w:rPr>
          </w:pPr>
        </w:p>
      </w:tc>
      <w:tc>
        <w:tcPr>
          <w:tcW w:w="567" w:type="dxa"/>
          <w:vAlign w:val="center"/>
        </w:tcPr>
        <w:p w14:paraId="22D9241B" w14:textId="77777777" w:rsidR="009A0215" w:rsidRPr="006F00A0" w:rsidRDefault="009A0215" w:rsidP="003A4CA2">
          <w:pPr>
            <w:pStyle w:val="af3"/>
            <w:jc w:val="center"/>
            <w:rPr>
              <w:noProof/>
              <w:sz w:val="16"/>
              <w:szCs w:val="16"/>
            </w:rPr>
          </w:pPr>
        </w:p>
      </w:tc>
      <w:tc>
        <w:tcPr>
          <w:tcW w:w="567" w:type="dxa"/>
          <w:vAlign w:val="center"/>
        </w:tcPr>
        <w:p w14:paraId="22D9241C" w14:textId="401F7D54" w:rsidR="009A0215" w:rsidRPr="006F00A0" w:rsidRDefault="009A0215" w:rsidP="003A4CA2">
          <w:pPr>
            <w:pStyle w:val="af3"/>
            <w:jc w:val="center"/>
            <w:rPr>
              <w:noProof/>
              <w:sz w:val="16"/>
              <w:szCs w:val="16"/>
            </w:rPr>
          </w:pPr>
        </w:p>
      </w:tc>
      <w:tc>
        <w:tcPr>
          <w:tcW w:w="567" w:type="dxa"/>
          <w:vAlign w:val="center"/>
        </w:tcPr>
        <w:p w14:paraId="22D9241D" w14:textId="157EE4E2" w:rsidR="009A0215" w:rsidRPr="00754520" w:rsidRDefault="009A0215" w:rsidP="003A4CA2">
          <w:pPr>
            <w:pStyle w:val="af3"/>
            <w:jc w:val="center"/>
            <w:rPr>
              <w:rFonts w:cs="Arial"/>
              <w:noProof/>
              <w:sz w:val="14"/>
              <w:szCs w:val="14"/>
            </w:rPr>
          </w:pPr>
        </w:p>
      </w:tc>
      <w:tc>
        <w:tcPr>
          <w:tcW w:w="852" w:type="dxa"/>
          <w:vAlign w:val="center"/>
        </w:tcPr>
        <w:p w14:paraId="22D9241E" w14:textId="77777777" w:rsidR="009A0215" w:rsidRPr="006F00A0" w:rsidRDefault="009A0215" w:rsidP="003A4CA2">
          <w:pPr>
            <w:pStyle w:val="af3"/>
            <w:jc w:val="center"/>
            <w:rPr>
              <w:noProof/>
              <w:sz w:val="16"/>
              <w:szCs w:val="16"/>
            </w:rPr>
          </w:pPr>
        </w:p>
      </w:tc>
      <w:tc>
        <w:tcPr>
          <w:tcW w:w="566" w:type="dxa"/>
          <w:vAlign w:val="center"/>
        </w:tcPr>
        <w:p w14:paraId="22D9241F" w14:textId="18412040" w:rsidR="009A0215" w:rsidRPr="003A4CA2" w:rsidRDefault="009A0215" w:rsidP="003A4CA2">
          <w:pPr>
            <w:pStyle w:val="af3"/>
            <w:jc w:val="center"/>
            <w:rPr>
              <w:noProof/>
              <w:sz w:val="14"/>
            </w:rPr>
          </w:pPr>
        </w:p>
      </w:tc>
      <w:tc>
        <w:tcPr>
          <w:tcW w:w="6238" w:type="dxa"/>
          <w:gridSpan w:val="4"/>
          <w:vMerge/>
          <w:vAlign w:val="center"/>
        </w:tcPr>
        <w:p w14:paraId="22D92420" w14:textId="77777777" w:rsidR="009A0215" w:rsidRPr="003F379C" w:rsidRDefault="009A0215" w:rsidP="008F66FD">
          <w:pPr>
            <w:pStyle w:val="af3"/>
            <w:rPr>
              <w:noProof/>
            </w:rPr>
          </w:pPr>
        </w:p>
      </w:tc>
    </w:tr>
    <w:tr w:rsidR="009A0215" w:rsidRPr="003F379C" w14:paraId="22D92429" w14:textId="77777777" w:rsidTr="0091365B">
      <w:trPr>
        <w:cantSplit/>
        <w:trHeight w:hRule="exact" w:val="284"/>
      </w:trPr>
      <w:tc>
        <w:tcPr>
          <w:tcW w:w="566" w:type="dxa"/>
          <w:vAlign w:val="center"/>
        </w:tcPr>
        <w:p w14:paraId="22D92422" w14:textId="77777777" w:rsidR="009A0215" w:rsidRPr="00D73CFB" w:rsidRDefault="009A0215" w:rsidP="008F66FD">
          <w:pPr>
            <w:pStyle w:val="af3"/>
            <w:jc w:val="center"/>
            <w:rPr>
              <w:noProof/>
              <w:sz w:val="16"/>
              <w:szCs w:val="16"/>
            </w:rPr>
          </w:pPr>
          <w:r w:rsidRPr="00D73CFB">
            <w:rPr>
              <w:noProof/>
              <w:sz w:val="16"/>
              <w:szCs w:val="16"/>
            </w:rPr>
            <w:t>Изм.</w:t>
          </w:r>
        </w:p>
      </w:tc>
      <w:tc>
        <w:tcPr>
          <w:tcW w:w="567" w:type="dxa"/>
          <w:vAlign w:val="center"/>
        </w:tcPr>
        <w:p w14:paraId="22D92423" w14:textId="77777777" w:rsidR="009A0215" w:rsidRPr="00D73CFB" w:rsidRDefault="009A0215" w:rsidP="008F66FD">
          <w:pPr>
            <w:pStyle w:val="af3"/>
            <w:jc w:val="center"/>
            <w:rPr>
              <w:rFonts w:cs="Arial"/>
              <w:noProof/>
              <w:sz w:val="16"/>
              <w:szCs w:val="16"/>
            </w:rPr>
          </w:pPr>
          <w:r w:rsidRPr="00D73CFB">
            <w:rPr>
              <w:rFonts w:cs="Arial"/>
              <w:noProof/>
              <w:sz w:val="16"/>
              <w:szCs w:val="16"/>
            </w:rPr>
            <w:t>Кол.уч.</w:t>
          </w:r>
        </w:p>
      </w:tc>
      <w:tc>
        <w:tcPr>
          <w:tcW w:w="567" w:type="dxa"/>
          <w:vAlign w:val="center"/>
        </w:tcPr>
        <w:p w14:paraId="22D92424" w14:textId="77777777" w:rsidR="009A0215" w:rsidRPr="00D73CFB" w:rsidRDefault="009A0215" w:rsidP="008F66FD">
          <w:pPr>
            <w:pStyle w:val="af3"/>
            <w:jc w:val="center"/>
            <w:rPr>
              <w:noProof/>
              <w:sz w:val="16"/>
              <w:szCs w:val="16"/>
            </w:rPr>
          </w:pPr>
          <w:r w:rsidRPr="00D73CFB">
            <w:rPr>
              <w:noProof/>
              <w:sz w:val="16"/>
              <w:szCs w:val="16"/>
            </w:rPr>
            <w:t>Лист</w:t>
          </w:r>
        </w:p>
      </w:tc>
      <w:tc>
        <w:tcPr>
          <w:tcW w:w="567" w:type="dxa"/>
          <w:vAlign w:val="center"/>
        </w:tcPr>
        <w:p w14:paraId="22D92425" w14:textId="77777777" w:rsidR="009A0215" w:rsidRPr="00D73CFB" w:rsidRDefault="009A0215" w:rsidP="008F66FD">
          <w:pPr>
            <w:pStyle w:val="af3"/>
            <w:jc w:val="center"/>
            <w:rPr>
              <w:rFonts w:cs="Arial"/>
              <w:noProof/>
              <w:sz w:val="16"/>
              <w:szCs w:val="16"/>
            </w:rPr>
          </w:pPr>
          <w:r w:rsidRPr="00D73CFB">
            <w:rPr>
              <w:rFonts w:cs="Arial"/>
              <w:noProof/>
              <w:sz w:val="16"/>
              <w:szCs w:val="16"/>
            </w:rPr>
            <w:t>№</w:t>
          </w:r>
          <w:r w:rsidRPr="00890ABB">
            <w:rPr>
              <w:rFonts w:cs="Arial"/>
              <w:noProof/>
              <w:sz w:val="16"/>
              <w:szCs w:val="16"/>
            </w:rPr>
            <w:t xml:space="preserve"> </w:t>
          </w:r>
          <w:r w:rsidRPr="00D73CFB">
            <w:rPr>
              <w:rFonts w:cs="Arial"/>
              <w:noProof/>
              <w:sz w:val="16"/>
              <w:szCs w:val="16"/>
            </w:rPr>
            <w:t>док.</w:t>
          </w:r>
        </w:p>
      </w:tc>
      <w:tc>
        <w:tcPr>
          <w:tcW w:w="852" w:type="dxa"/>
          <w:vAlign w:val="center"/>
        </w:tcPr>
        <w:p w14:paraId="22D92426" w14:textId="77777777" w:rsidR="009A0215" w:rsidRPr="00D73CFB" w:rsidRDefault="009A0215" w:rsidP="008F66FD">
          <w:pPr>
            <w:pStyle w:val="af3"/>
            <w:jc w:val="center"/>
            <w:rPr>
              <w:noProof/>
              <w:sz w:val="16"/>
              <w:szCs w:val="16"/>
            </w:rPr>
          </w:pPr>
          <w:r w:rsidRPr="00D73CFB">
            <w:rPr>
              <w:noProof/>
              <w:sz w:val="16"/>
              <w:szCs w:val="16"/>
            </w:rPr>
            <w:t>Подп.</w:t>
          </w:r>
        </w:p>
      </w:tc>
      <w:tc>
        <w:tcPr>
          <w:tcW w:w="566" w:type="dxa"/>
          <w:vAlign w:val="center"/>
        </w:tcPr>
        <w:p w14:paraId="22D92427" w14:textId="77777777" w:rsidR="009A0215" w:rsidRPr="00D73CFB" w:rsidRDefault="009A0215" w:rsidP="008F66FD">
          <w:pPr>
            <w:pStyle w:val="af3"/>
            <w:jc w:val="center"/>
            <w:rPr>
              <w:noProof/>
              <w:sz w:val="16"/>
              <w:szCs w:val="16"/>
            </w:rPr>
          </w:pPr>
          <w:r w:rsidRPr="00D73CFB">
            <w:rPr>
              <w:noProof/>
              <w:sz w:val="16"/>
              <w:szCs w:val="16"/>
            </w:rPr>
            <w:t>Дата</w:t>
          </w:r>
        </w:p>
      </w:tc>
      <w:tc>
        <w:tcPr>
          <w:tcW w:w="6238" w:type="dxa"/>
          <w:gridSpan w:val="4"/>
          <w:vMerge/>
          <w:vAlign w:val="center"/>
        </w:tcPr>
        <w:p w14:paraId="22D92428" w14:textId="77777777" w:rsidR="009A0215" w:rsidRPr="003F379C" w:rsidRDefault="009A0215" w:rsidP="008F66FD">
          <w:pPr>
            <w:pStyle w:val="af3"/>
            <w:rPr>
              <w:noProof/>
            </w:rPr>
          </w:pPr>
        </w:p>
      </w:tc>
    </w:tr>
    <w:tr w:rsidR="009A0215" w:rsidRPr="003F379C" w14:paraId="22D92432" w14:textId="77777777" w:rsidTr="0091365B">
      <w:trPr>
        <w:cantSplit/>
        <w:trHeight w:hRule="exact" w:val="284"/>
      </w:trPr>
      <w:tc>
        <w:tcPr>
          <w:tcW w:w="1133" w:type="dxa"/>
          <w:gridSpan w:val="2"/>
          <w:noWrap/>
          <w:tcMar>
            <w:left w:w="57" w:type="dxa"/>
          </w:tcMar>
          <w:vAlign w:val="center"/>
        </w:tcPr>
        <w:p w14:paraId="22D9242A" w14:textId="77777777" w:rsidR="009A0215" w:rsidRPr="00D73CFB" w:rsidRDefault="009A0215" w:rsidP="008F66FD">
          <w:pPr>
            <w:pStyle w:val="af3"/>
            <w:rPr>
              <w:noProof/>
              <w:sz w:val="18"/>
              <w:szCs w:val="18"/>
            </w:rPr>
          </w:pPr>
          <w:r w:rsidRPr="00D73CFB">
            <w:rPr>
              <w:noProof/>
              <w:sz w:val="18"/>
              <w:szCs w:val="18"/>
            </w:rPr>
            <w:t>Разраб.</w:t>
          </w:r>
        </w:p>
      </w:tc>
      <w:tc>
        <w:tcPr>
          <w:tcW w:w="1134" w:type="dxa"/>
          <w:gridSpan w:val="2"/>
          <w:noWrap/>
          <w:vAlign w:val="center"/>
        </w:tcPr>
        <w:p w14:paraId="22D9242B" w14:textId="7FF829BE" w:rsidR="009A0215" w:rsidRPr="00D73CFB" w:rsidRDefault="009A0215" w:rsidP="008F66FD">
          <w:pPr>
            <w:pStyle w:val="af3"/>
            <w:ind w:left="57"/>
            <w:rPr>
              <w:noProof/>
              <w:sz w:val="18"/>
              <w:szCs w:val="18"/>
            </w:rPr>
          </w:pPr>
          <w:r>
            <w:rPr>
              <w:noProof/>
              <w:sz w:val="18"/>
              <w:szCs w:val="18"/>
            </w:rPr>
            <w:t>Купчинская</w:t>
          </w:r>
        </w:p>
      </w:tc>
      <w:tc>
        <w:tcPr>
          <w:tcW w:w="852" w:type="dxa"/>
          <w:noWrap/>
          <w:vAlign w:val="center"/>
        </w:tcPr>
        <w:p w14:paraId="22D9242C" w14:textId="77777777" w:rsidR="009A0215" w:rsidRPr="006F00A0" w:rsidRDefault="009A0215" w:rsidP="003A4CA2">
          <w:pPr>
            <w:pStyle w:val="af3"/>
            <w:jc w:val="center"/>
            <w:rPr>
              <w:noProof/>
              <w:sz w:val="18"/>
              <w:szCs w:val="18"/>
            </w:rPr>
          </w:pPr>
        </w:p>
      </w:tc>
      <w:tc>
        <w:tcPr>
          <w:tcW w:w="566" w:type="dxa"/>
          <w:noWrap/>
          <w:vAlign w:val="center"/>
        </w:tcPr>
        <w:p w14:paraId="22D9242D" w14:textId="06F3314C" w:rsidR="009A0215" w:rsidRPr="00D73CFB" w:rsidRDefault="0017121E" w:rsidP="0017121E">
          <w:pPr>
            <w:pStyle w:val="af3"/>
            <w:jc w:val="center"/>
            <w:rPr>
              <w:noProof/>
              <w:sz w:val="14"/>
              <w:szCs w:val="14"/>
            </w:rPr>
          </w:pPr>
          <w:r>
            <w:rPr>
              <w:noProof/>
              <w:sz w:val="14"/>
              <w:szCs w:val="14"/>
            </w:rPr>
            <w:t>17</w:t>
          </w:r>
          <w:r w:rsidR="009A0215">
            <w:rPr>
              <w:noProof/>
              <w:sz w:val="14"/>
              <w:szCs w:val="14"/>
            </w:rPr>
            <w:t>.</w:t>
          </w:r>
          <w:r>
            <w:rPr>
              <w:noProof/>
              <w:sz w:val="14"/>
              <w:szCs w:val="14"/>
            </w:rPr>
            <w:t>01</w:t>
          </w:r>
          <w:r w:rsidR="009A0215">
            <w:rPr>
              <w:noProof/>
              <w:sz w:val="14"/>
              <w:szCs w:val="14"/>
            </w:rPr>
            <w:t>.1</w:t>
          </w:r>
          <w:r>
            <w:rPr>
              <w:noProof/>
              <w:sz w:val="14"/>
              <w:szCs w:val="14"/>
            </w:rPr>
            <w:t>8</w:t>
          </w:r>
        </w:p>
      </w:tc>
      <w:tc>
        <w:tcPr>
          <w:tcW w:w="3402" w:type="dxa"/>
          <w:vMerge w:val="restart"/>
          <w:vAlign w:val="center"/>
        </w:tcPr>
        <w:p w14:paraId="22D9242E" w14:textId="1471C4ED" w:rsidR="009A0215" w:rsidRPr="00FC713D" w:rsidRDefault="009A0215" w:rsidP="00346ECA">
          <w:pPr>
            <w:pStyle w:val="af3"/>
            <w:jc w:val="center"/>
            <w:rPr>
              <w:noProof/>
              <w:sz w:val="22"/>
            </w:rPr>
          </w:pPr>
          <w:r w:rsidRPr="003F379C">
            <w:rPr>
              <w:noProof/>
              <w:sz w:val="22"/>
            </w:rPr>
            <w:t>Содержание тома</w:t>
          </w:r>
          <w:r w:rsidRPr="00890ABB">
            <w:rPr>
              <w:noProof/>
              <w:sz w:val="22"/>
            </w:rPr>
            <w:t xml:space="preserve"> </w:t>
          </w:r>
        </w:p>
      </w:tc>
      <w:tc>
        <w:tcPr>
          <w:tcW w:w="851" w:type="dxa"/>
          <w:vAlign w:val="center"/>
        </w:tcPr>
        <w:p w14:paraId="22D9242F" w14:textId="77777777" w:rsidR="009A0215" w:rsidRPr="003F379C" w:rsidRDefault="009A0215" w:rsidP="008F66FD">
          <w:pPr>
            <w:pStyle w:val="af3"/>
            <w:jc w:val="center"/>
            <w:rPr>
              <w:noProof/>
            </w:rPr>
          </w:pPr>
          <w:r w:rsidRPr="003F379C">
            <w:rPr>
              <w:noProof/>
            </w:rPr>
            <w:t>Стадия</w:t>
          </w:r>
        </w:p>
      </w:tc>
      <w:tc>
        <w:tcPr>
          <w:tcW w:w="851" w:type="dxa"/>
          <w:vAlign w:val="center"/>
        </w:tcPr>
        <w:p w14:paraId="22D92430" w14:textId="77777777" w:rsidR="009A0215" w:rsidRPr="003F379C" w:rsidRDefault="009A0215" w:rsidP="008F66FD">
          <w:pPr>
            <w:pStyle w:val="af3"/>
            <w:jc w:val="center"/>
            <w:rPr>
              <w:noProof/>
            </w:rPr>
          </w:pPr>
          <w:r w:rsidRPr="003F379C">
            <w:rPr>
              <w:noProof/>
            </w:rPr>
            <w:t>Лист</w:t>
          </w:r>
        </w:p>
      </w:tc>
      <w:tc>
        <w:tcPr>
          <w:tcW w:w="1134" w:type="dxa"/>
          <w:vAlign w:val="center"/>
        </w:tcPr>
        <w:p w14:paraId="22D92431" w14:textId="77777777" w:rsidR="009A0215" w:rsidRPr="003F379C" w:rsidRDefault="009A0215" w:rsidP="008F66FD">
          <w:pPr>
            <w:pStyle w:val="af3"/>
            <w:jc w:val="center"/>
            <w:rPr>
              <w:noProof/>
            </w:rPr>
          </w:pPr>
          <w:r w:rsidRPr="003F379C">
            <w:rPr>
              <w:noProof/>
            </w:rPr>
            <w:t>Листов</w:t>
          </w:r>
        </w:p>
      </w:tc>
    </w:tr>
    <w:tr w:rsidR="009A0215" w:rsidRPr="003F379C" w14:paraId="22D9243B" w14:textId="77777777" w:rsidTr="0091365B">
      <w:trPr>
        <w:cantSplit/>
        <w:trHeight w:hRule="exact" w:val="284"/>
      </w:trPr>
      <w:tc>
        <w:tcPr>
          <w:tcW w:w="1133" w:type="dxa"/>
          <w:gridSpan w:val="2"/>
          <w:noWrap/>
          <w:tcMar>
            <w:left w:w="57" w:type="dxa"/>
          </w:tcMar>
          <w:vAlign w:val="center"/>
        </w:tcPr>
        <w:p w14:paraId="22D92433" w14:textId="77777777" w:rsidR="009A0215" w:rsidRPr="00D73CFB" w:rsidRDefault="009A0215" w:rsidP="008F66FD">
          <w:pPr>
            <w:pStyle w:val="af3"/>
            <w:rPr>
              <w:noProof/>
              <w:sz w:val="18"/>
              <w:szCs w:val="18"/>
            </w:rPr>
          </w:pPr>
        </w:p>
      </w:tc>
      <w:tc>
        <w:tcPr>
          <w:tcW w:w="1134" w:type="dxa"/>
          <w:gridSpan w:val="2"/>
          <w:noWrap/>
          <w:vAlign w:val="center"/>
        </w:tcPr>
        <w:p w14:paraId="22D92434" w14:textId="77777777" w:rsidR="009A0215" w:rsidRPr="00FC713D" w:rsidRDefault="009A0215" w:rsidP="008F66FD">
          <w:pPr>
            <w:pStyle w:val="af3"/>
            <w:ind w:left="57"/>
            <w:rPr>
              <w:noProof/>
              <w:sz w:val="18"/>
              <w:szCs w:val="18"/>
            </w:rPr>
          </w:pPr>
        </w:p>
      </w:tc>
      <w:tc>
        <w:tcPr>
          <w:tcW w:w="852" w:type="dxa"/>
          <w:noWrap/>
          <w:vAlign w:val="center"/>
        </w:tcPr>
        <w:p w14:paraId="22D92435" w14:textId="77777777" w:rsidR="009A0215" w:rsidRPr="006F00A0" w:rsidRDefault="009A0215" w:rsidP="003A4CA2">
          <w:pPr>
            <w:pStyle w:val="af3"/>
            <w:jc w:val="center"/>
            <w:rPr>
              <w:noProof/>
              <w:sz w:val="18"/>
              <w:szCs w:val="18"/>
            </w:rPr>
          </w:pPr>
        </w:p>
      </w:tc>
      <w:tc>
        <w:tcPr>
          <w:tcW w:w="566" w:type="dxa"/>
          <w:noWrap/>
          <w:vAlign w:val="center"/>
        </w:tcPr>
        <w:p w14:paraId="22D92436" w14:textId="77777777" w:rsidR="009A0215" w:rsidRPr="00D73CFB" w:rsidRDefault="009A0215" w:rsidP="008F66FD">
          <w:pPr>
            <w:pStyle w:val="af3"/>
            <w:jc w:val="center"/>
            <w:rPr>
              <w:noProof/>
              <w:sz w:val="14"/>
              <w:szCs w:val="14"/>
            </w:rPr>
          </w:pPr>
        </w:p>
      </w:tc>
      <w:tc>
        <w:tcPr>
          <w:tcW w:w="3402" w:type="dxa"/>
          <w:vMerge/>
          <w:vAlign w:val="center"/>
        </w:tcPr>
        <w:p w14:paraId="22D92437" w14:textId="77777777" w:rsidR="009A0215" w:rsidRPr="003F379C" w:rsidRDefault="009A0215" w:rsidP="008F66FD">
          <w:pPr>
            <w:pStyle w:val="af3"/>
            <w:rPr>
              <w:noProof/>
            </w:rPr>
          </w:pPr>
        </w:p>
      </w:tc>
      <w:tc>
        <w:tcPr>
          <w:tcW w:w="851" w:type="dxa"/>
          <w:vAlign w:val="center"/>
        </w:tcPr>
        <w:p w14:paraId="22D92438" w14:textId="77777777" w:rsidR="009A0215" w:rsidRPr="003F379C" w:rsidRDefault="009A0215" w:rsidP="008F66FD">
          <w:pPr>
            <w:pStyle w:val="af3"/>
            <w:jc w:val="center"/>
            <w:rPr>
              <w:noProof/>
            </w:rPr>
          </w:pPr>
          <w:r w:rsidRPr="003F379C">
            <w:rPr>
              <w:noProof/>
            </w:rPr>
            <w:t>П</w:t>
          </w:r>
        </w:p>
      </w:tc>
      <w:tc>
        <w:tcPr>
          <w:tcW w:w="851" w:type="dxa"/>
          <w:vAlign w:val="center"/>
        </w:tcPr>
        <w:p w14:paraId="22D92439" w14:textId="77777777" w:rsidR="009A0215" w:rsidRPr="003F379C" w:rsidRDefault="009A0215" w:rsidP="008F66FD">
          <w:pPr>
            <w:pStyle w:val="af3"/>
            <w:jc w:val="center"/>
            <w:rPr>
              <w:noProof/>
            </w:rPr>
          </w:pPr>
          <w:r w:rsidRPr="003F379C">
            <w:rPr>
              <w:noProof/>
              <w:lang w:val="en-US"/>
            </w:rPr>
            <w:fldChar w:fldCharType="begin"/>
          </w:r>
          <w:r w:rsidRPr="00FC713D">
            <w:rPr>
              <w:noProof/>
            </w:rPr>
            <w:instrText xml:space="preserve"> </w:instrText>
          </w:r>
          <w:r w:rsidRPr="003F379C">
            <w:rPr>
              <w:noProof/>
              <w:lang w:val="en-US"/>
            </w:rPr>
            <w:instrText>IF</w:instrText>
          </w:r>
          <w:r w:rsidRPr="00FC713D">
            <w:rPr>
              <w:noProof/>
            </w:rPr>
            <w:instrText xml:space="preserve"> </w:instrText>
          </w:r>
          <w:r w:rsidRPr="003F379C">
            <w:rPr>
              <w:noProof/>
              <w:lang w:val="en-US"/>
            </w:rPr>
            <w:fldChar w:fldCharType="begin"/>
          </w:r>
          <w:r w:rsidRPr="00FC713D">
            <w:rPr>
              <w:noProof/>
            </w:rPr>
            <w:instrText xml:space="preserve"> </w:instrText>
          </w:r>
          <w:r w:rsidRPr="003F379C">
            <w:rPr>
              <w:noProof/>
              <w:lang w:val="en-US"/>
            </w:rPr>
            <w:instrText>SECTIONPAGES</w:instrText>
          </w:r>
          <w:r w:rsidRPr="00FC713D">
            <w:rPr>
              <w:noProof/>
            </w:rPr>
            <w:instrText xml:space="preserve"> </w:instrText>
          </w:r>
          <w:r w:rsidRPr="003F379C">
            <w:rPr>
              <w:noProof/>
              <w:lang w:val="en-US"/>
            </w:rPr>
            <w:fldChar w:fldCharType="separate"/>
          </w:r>
          <w:r w:rsidR="0017121E">
            <w:rPr>
              <w:noProof/>
              <w:lang w:val="en-US"/>
            </w:rPr>
            <w:instrText>1</w:instrText>
          </w:r>
          <w:r w:rsidRPr="003F379C">
            <w:rPr>
              <w:noProof/>
            </w:rPr>
            <w:fldChar w:fldCharType="end"/>
          </w:r>
          <w:r w:rsidRPr="00FC713D">
            <w:rPr>
              <w:noProof/>
            </w:rPr>
            <w:instrText xml:space="preserve"> &lt;&gt; "1" 1  \* </w:instrText>
          </w:r>
          <w:r w:rsidRPr="003F379C">
            <w:rPr>
              <w:noProof/>
              <w:lang w:val="en-US"/>
            </w:rPr>
            <w:instrText>MERGEFORMAT</w:instrText>
          </w:r>
          <w:r w:rsidRPr="00FC713D">
            <w:rPr>
              <w:noProof/>
            </w:rPr>
            <w:instrText xml:space="preserve"> </w:instrText>
          </w:r>
          <w:r w:rsidRPr="003F379C">
            <w:rPr>
              <w:noProof/>
            </w:rPr>
            <w:fldChar w:fldCharType="end"/>
          </w:r>
        </w:p>
      </w:tc>
      <w:tc>
        <w:tcPr>
          <w:tcW w:w="1134" w:type="dxa"/>
          <w:vAlign w:val="center"/>
        </w:tcPr>
        <w:p w14:paraId="22D9243A" w14:textId="77777777" w:rsidR="009A0215" w:rsidRPr="003F379C" w:rsidRDefault="009A0215" w:rsidP="008F66FD">
          <w:pPr>
            <w:pStyle w:val="af3"/>
            <w:jc w:val="center"/>
            <w:rPr>
              <w:noProof/>
            </w:rPr>
          </w:pPr>
          <w:r w:rsidRPr="003F379C">
            <w:rPr>
              <w:noProof/>
            </w:rPr>
            <w:fldChar w:fldCharType="begin"/>
          </w:r>
          <w:r w:rsidRPr="003F379C">
            <w:rPr>
              <w:noProof/>
            </w:rPr>
            <w:instrText xml:space="preserve"> SECTIONPAGES  </w:instrText>
          </w:r>
          <w:r w:rsidRPr="003F379C">
            <w:rPr>
              <w:noProof/>
            </w:rPr>
            <w:fldChar w:fldCharType="separate"/>
          </w:r>
          <w:r w:rsidR="0017121E">
            <w:rPr>
              <w:noProof/>
            </w:rPr>
            <w:t>1</w:t>
          </w:r>
          <w:r w:rsidRPr="003F379C">
            <w:rPr>
              <w:noProof/>
            </w:rPr>
            <w:fldChar w:fldCharType="end"/>
          </w:r>
        </w:p>
      </w:tc>
    </w:tr>
    <w:tr w:rsidR="009A0215" w:rsidRPr="003F379C" w14:paraId="22D92442" w14:textId="77777777" w:rsidTr="0091365B">
      <w:trPr>
        <w:cantSplit/>
        <w:trHeight w:hRule="exact" w:val="284"/>
      </w:trPr>
      <w:tc>
        <w:tcPr>
          <w:tcW w:w="1133" w:type="dxa"/>
          <w:gridSpan w:val="2"/>
          <w:noWrap/>
          <w:tcMar>
            <w:left w:w="57" w:type="dxa"/>
          </w:tcMar>
          <w:vAlign w:val="center"/>
        </w:tcPr>
        <w:p w14:paraId="22D9243C" w14:textId="77777777" w:rsidR="009A0215" w:rsidRPr="00D73CFB" w:rsidRDefault="009A0215" w:rsidP="008F66FD">
          <w:pPr>
            <w:pStyle w:val="af3"/>
            <w:rPr>
              <w:noProof/>
              <w:sz w:val="18"/>
              <w:szCs w:val="18"/>
            </w:rPr>
          </w:pPr>
        </w:p>
      </w:tc>
      <w:tc>
        <w:tcPr>
          <w:tcW w:w="1134" w:type="dxa"/>
          <w:gridSpan w:val="2"/>
          <w:noWrap/>
          <w:vAlign w:val="center"/>
        </w:tcPr>
        <w:p w14:paraId="22D9243D" w14:textId="77777777" w:rsidR="009A0215" w:rsidRPr="00D73CFB" w:rsidRDefault="009A0215" w:rsidP="008F66FD">
          <w:pPr>
            <w:pStyle w:val="af3"/>
            <w:ind w:left="57"/>
            <w:rPr>
              <w:noProof/>
              <w:sz w:val="18"/>
              <w:szCs w:val="18"/>
            </w:rPr>
          </w:pPr>
        </w:p>
      </w:tc>
      <w:tc>
        <w:tcPr>
          <w:tcW w:w="852" w:type="dxa"/>
          <w:noWrap/>
          <w:vAlign w:val="center"/>
        </w:tcPr>
        <w:p w14:paraId="22D9243E" w14:textId="77777777" w:rsidR="009A0215" w:rsidRPr="006F00A0" w:rsidRDefault="009A0215" w:rsidP="003A4CA2">
          <w:pPr>
            <w:pStyle w:val="af3"/>
            <w:jc w:val="center"/>
            <w:rPr>
              <w:noProof/>
              <w:sz w:val="18"/>
              <w:szCs w:val="18"/>
            </w:rPr>
          </w:pPr>
        </w:p>
      </w:tc>
      <w:tc>
        <w:tcPr>
          <w:tcW w:w="566" w:type="dxa"/>
          <w:noWrap/>
          <w:vAlign w:val="center"/>
        </w:tcPr>
        <w:p w14:paraId="22D9243F" w14:textId="77777777" w:rsidR="009A0215" w:rsidRPr="00D73CFB" w:rsidRDefault="009A0215" w:rsidP="008F66FD">
          <w:pPr>
            <w:pStyle w:val="af3"/>
            <w:jc w:val="center"/>
            <w:rPr>
              <w:noProof/>
              <w:sz w:val="14"/>
              <w:szCs w:val="14"/>
            </w:rPr>
          </w:pPr>
        </w:p>
      </w:tc>
      <w:tc>
        <w:tcPr>
          <w:tcW w:w="3402" w:type="dxa"/>
          <w:vMerge/>
          <w:vAlign w:val="center"/>
        </w:tcPr>
        <w:p w14:paraId="22D92440" w14:textId="77777777" w:rsidR="009A0215" w:rsidRPr="003F379C" w:rsidRDefault="009A0215" w:rsidP="008F66FD">
          <w:pPr>
            <w:pStyle w:val="af3"/>
            <w:rPr>
              <w:noProof/>
            </w:rPr>
          </w:pPr>
        </w:p>
      </w:tc>
      <w:tc>
        <w:tcPr>
          <w:tcW w:w="2836" w:type="dxa"/>
          <w:gridSpan w:val="3"/>
          <w:vMerge w:val="restart"/>
          <w:tcMar>
            <w:left w:w="57" w:type="dxa"/>
            <w:right w:w="57" w:type="dxa"/>
          </w:tcMar>
          <w:vAlign w:val="center"/>
        </w:tcPr>
        <w:p w14:paraId="22D92441" w14:textId="59C24B31" w:rsidR="009A0215" w:rsidRPr="003F379C" w:rsidRDefault="009A0215" w:rsidP="008F66FD">
          <w:pPr>
            <w:pStyle w:val="af3"/>
            <w:jc w:val="center"/>
            <w:rPr>
              <w:noProof/>
              <w:szCs w:val="20"/>
            </w:rPr>
          </w:pPr>
          <w:r>
            <w:rPr>
              <w:rFonts w:cs="Arial"/>
              <w:noProof/>
              <w:szCs w:val="20"/>
            </w:rPr>
            <w:t>ОО</w:t>
          </w:r>
          <w:r w:rsidRPr="003F379C">
            <w:rPr>
              <w:rFonts w:cs="Arial"/>
              <w:noProof/>
              <w:szCs w:val="20"/>
            </w:rPr>
            <w:t>О «НК «Роснефть» - НТЦ»</w:t>
          </w:r>
        </w:p>
      </w:tc>
    </w:tr>
    <w:tr w:rsidR="009A0215" w:rsidRPr="003F379C" w14:paraId="22D92449" w14:textId="77777777" w:rsidTr="0091365B">
      <w:trPr>
        <w:cantSplit/>
        <w:trHeight w:hRule="exact" w:val="284"/>
      </w:trPr>
      <w:tc>
        <w:tcPr>
          <w:tcW w:w="1133" w:type="dxa"/>
          <w:gridSpan w:val="2"/>
          <w:noWrap/>
          <w:tcMar>
            <w:left w:w="57" w:type="dxa"/>
          </w:tcMar>
          <w:vAlign w:val="center"/>
        </w:tcPr>
        <w:p w14:paraId="22D92443" w14:textId="77777777" w:rsidR="009A0215" w:rsidRPr="00D73CFB" w:rsidRDefault="009A0215" w:rsidP="008F66FD">
          <w:pPr>
            <w:pStyle w:val="af3"/>
            <w:rPr>
              <w:noProof/>
              <w:sz w:val="18"/>
              <w:szCs w:val="18"/>
            </w:rPr>
          </w:pPr>
          <w:r w:rsidRPr="00D73CFB">
            <w:rPr>
              <w:noProof/>
              <w:sz w:val="18"/>
              <w:szCs w:val="18"/>
            </w:rPr>
            <w:t>Н. контр.</w:t>
          </w:r>
        </w:p>
      </w:tc>
      <w:tc>
        <w:tcPr>
          <w:tcW w:w="1134" w:type="dxa"/>
          <w:gridSpan w:val="2"/>
          <w:noWrap/>
          <w:vAlign w:val="center"/>
        </w:tcPr>
        <w:p w14:paraId="22D92444" w14:textId="77777777" w:rsidR="009A0215" w:rsidRPr="00D73CFB" w:rsidRDefault="009A0215" w:rsidP="008F66FD">
          <w:pPr>
            <w:pStyle w:val="af3"/>
            <w:ind w:left="57"/>
            <w:rPr>
              <w:noProof/>
              <w:sz w:val="18"/>
              <w:szCs w:val="18"/>
            </w:rPr>
          </w:pPr>
          <w:r w:rsidRPr="00D73CFB">
            <w:rPr>
              <w:noProof/>
              <w:sz w:val="18"/>
              <w:szCs w:val="18"/>
            </w:rPr>
            <w:fldChar w:fldCharType="begin"/>
          </w:r>
          <w:r w:rsidRPr="00D73CFB">
            <w:rPr>
              <w:noProof/>
              <w:sz w:val="18"/>
              <w:szCs w:val="18"/>
            </w:rPr>
            <w:instrText xml:space="preserve"> DOCPROPERTY  Н_контр  \* MERGEFORMAT </w:instrText>
          </w:r>
          <w:r w:rsidRPr="00D73CFB">
            <w:rPr>
              <w:noProof/>
              <w:sz w:val="18"/>
              <w:szCs w:val="18"/>
            </w:rPr>
            <w:fldChar w:fldCharType="separate"/>
          </w:r>
          <w:r w:rsidR="0017121E">
            <w:rPr>
              <w:noProof/>
              <w:sz w:val="18"/>
              <w:szCs w:val="18"/>
            </w:rPr>
            <w:t>Кудря</w:t>
          </w:r>
          <w:r w:rsidRPr="00D73CFB">
            <w:rPr>
              <w:noProof/>
              <w:sz w:val="18"/>
              <w:szCs w:val="18"/>
            </w:rPr>
            <w:fldChar w:fldCharType="end"/>
          </w:r>
        </w:p>
      </w:tc>
      <w:tc>
        <w:tcPr>
          <w:tcW w:w="852" w:type="dxa"/>
          <w:noWrap/>
          <w:vAlign w:val="center"/>
        </w:tcPr>
        <w:p w14:paraId="22D92445" w14:textId="77777777" w:rsidR="009A0215" w:rsidRPr="006F00A0" w:rsidRDefault="009A0215" w:rsidP="003A4CA2">
          <w:pPr>
            <w:pStyle w:val="af3"/>
            <w:jc w:val="center"/>
            <w:rPr>
              <w:noProof/>
              <w:sz w:val="18"/>
              <w:szCs w:val="18"/>
            </w:rPr>
          </w:pPr>
        </w:p>
      </w:tc>
      <w:tc>
        <w:tcPr>
          <w:tcW w:w="566" w:type="dxa"/>
          <w:noWrap/>
          <w:vAlign w:val="center"/>
        </w:tcPr>
        <w:p w14:paraId="22D92446" w14:textId="30B98544" w:rsidR="009A0215" w:rsidRPr="00D73CFB" w:rsidRDefault="0017121E" w:rsidP="00B900CF">
          <w:pPr>
            <w:pStyle w:val="af3"/>
            <w:jc w:val="center"/>
            <w:rPr>
              <w:noProof/>
              <w:sz w:val="14"/>
              <w:szCs w:val="14"/>
            </w:rPr>
          </w:pPr>
          <w:r>
            <w:rPr>
              <w:noProof/>
              <w:sz w:val="14"/>
              <w:szCs w:val="14"/>
            </w:rPr>
            <w:t>17.01.18</w:t>
          </w:r>
        </w:p>
      </w:tc>
      <w:tc>
        <w:tcPr>
          <w:tcW w:w="3402" w:type="dxa"/>
          <w:vMerge/>
          <w:vAlign w:val="center"/>
        </w:tcPr>
        <w:p w14:paraId="22D92447" w14:textId="77777777" w:rsidR="009A0215" w:rsidRPr="003F379C" w:rsidRDefault="009A0215" w:rsidP="008F66FD">
          <w:pPr>
            <w:pStyle w:val="af3"/>
            <w:rPr>
              <w:noProof/>
            </w:rPr>
          </w:pPr>
        </w:p>
      </w:tc>
      <w:tc>
        <w:tcPr>
          <w:tcW w:w="2836" w:type="dxa"/>
          <w:gridSpan w:val="3"/>
          <w:vMerge/>
          <w:vAlign w:val="center"/>
        </w:tcPr>
        <w:p w14:paraId="22D92448" w14:textId="77777777" w:rsidR="009A0215" w:rsidRPr="003F379C" w:rsidRDefault="009A0215" w:rsidP="008F66FD">
          <w:pPr>
            <w:pStyle w:val="af3"/>
            <w:rPr>
              <w:noProof/>
            </w:rPr>
          </w:pPr>
        </w:p>
      </w:tc>
    </w:tr>
    <w:tr w:rsidR="009A0215" w:rsidRPr="003F379C" w14:paraId="22D92450" w14:textId="77777777" w:rsidTr="0091365B">
      <w:trPr>
        <w:cantSplit/>
        <w:trHeight w:hRule="exact" w:val="284"/>
      </w:trPr>
      <w:tc>
        <w:tcPr>
          <w:tcW w:w="1133" w:type="dxa"/>
          <w:gridSpan w:val="2"/>
          <w:noWrap/>
          <w:tcMar>
            <w:left w:w="57" w:type="dxa"/>
          </w:tcMar>
          <w:vAlign w:val="center"/>
        </w:tcPr>
        <w:p w14:paraId="22D9244A" w14:textId="77777777" w:rsidR="009A0215" w:rsidRPr="00D73CFB" w:rsidRDefault="009A0215" w:rsidP="008F66FD">
          <w:pPr>
            <w:pStyle w:val="af3"/>
            <w:rPr>
              <w:noProof/>
              <w:sz w:val="18"/>
              <w:szCs w:val="18"/>
            </w:rPr>
          </w:pPr>
          <w:r w:rsidRPr="00D73CFB">
            <w:rPr>
              <w:noProof/>
              <w:sz w:val="18"/>
              <w:szCs w:val="18"/>
            </w:rPr>
            <w:t>ГИП</w:t>
          </w:r>
        </w:p>
      </w:tc>
      <w:tc>
        <w:tcPr>
          <w:tcW w:w="1134" w:type="dxa"/>
          <w:gridSpan w:val="2"/>
          <w:noWrap/>
          <w:vAlign w:val="center"/>
        </w:tcPr>
        <w:p w14:paraId="22D9244B" w14:textId="77777777" w:rsidR="009A0215" w:rsidRPr="00D73CFB" w:rsidRDefault="009A0215" w:rsidP="008F66FD">
          <w:pPr>
            <w:pStyle w:val="af3"/>
            <w:ind w:left="57"/>
            <w:rPr>
              <w:noProof/>
              <w:sz w:val="18"/>
              <w:szCs w:val="18"/>
            </w:rPr>
          </w:pPr>
          <w:r w:rsidRPr="00D73CFB">
            <w:rPr>
              <w:noProof/>
              <w:sz w:val="18"/>
              <w:szCs w:val="18"/>
            </w:rPr>
            <w:fldChar w:fldCharType="begin"/>
          </w:r>
          <w:r w:rsidRPr="00D73CFB">
            <w:rPr>
              <w:noProof/>
              <w:sz w:val="18"/>
              <w:szCs w:val="18"/>
            </w:rPr>
            <w:instrText xml:space="preserve"> DOCPROPERTY  ГИП  \* MERGEFORMAT </w:instrText>
          </w:r>
          <w:r w:rsidRPr="00D73CFB">
            <w:rPr>
              <w:noProof/>
              <w:sz w:val="18"/>
              <w:szCs w:val="18"/>
            </w:rPr>
            <w:fldChar w:fldCharType="separate"/>
          </w:r>
          <w:r w:rsidR="0017121E">
            <w:rPr>
              <w:noProof/>
              <w:sz w:val="18"/>
              <w:szCs w:val="18"/>
            </w:rPr>
            <w:t>Даровских</w:t>
          </w:r>
          <w:r w:rsidRPr="00D73CFB">
            <w:rPr>
              <w:noProof/>
              <w:sz w:val="18"/>
              <w:szCs w:val="18"/>
            </w:rPr>
            <w:fldChar w:fldCharType="end"/>
          </w:r>
        </w:p>
      </w:tc>
      <w:tc>
        <w:tcPr>
          <w:tcW w:w="852" w:type="dxa"/>
          <w:noWrap/>
          <w:vAlign w:val="center"/>
        </w:tcPr>
        <w:p w14:paraId="22D9244C" w14:textId="28980C17" w:rsidR="009A0215" w:rsidRPr="006F00A0" w:rsidRDefault="009A0215" w:rsidP="003A4CA2">
          <w:pPr>
            <w:pStyle w:val="af3"/>
            <w:jc w:val="center"/>
            <w:rPr>
              <w:noProof/>
              <w:sz w:val="18"/>
              <w:szCs w:val="18"/>
            </w:rPr>
          </w:pPr>
        </w:p>
      </w:tc>
      <w:tc>
        <w:tcPr>
          <w:tcW w:w="566" w:type="dxa"/>
          <w:noWrap/>
          <w:vAlign w:val="center"/>
        </w:tcPr>
        <w:p w14:paraId="22D9244D" w14:textId="5066C5B9" w:rsidR="009A0215" w:rsidRPr="00D73CFB" w:rsidRDefault="0017121E" w:rsidP="00B900CF">
          <w:pPr>
            <w:pStyle w:val="af3"/>
            <w:jc w:val="center"/>
            <w:rPr>
              <w:noProof/>
              <w:sz w:val="14"/>
              <w:szCs w:val="14"/>
            </w:rPr>
          </w:pPr>
          <w:r>
            <w:rPr>
              <w:noProof/>
              <w:sz w:val="14"/>
              <w:szCs w:val="14"/>
            </w:rPr>
            <w:t>17.01.18</w:t>
          </w:r>
        </w:p>
      </w:tc>
      <w:tc>
        <w:tcPr>
          <w:tcW w:w="3402" w:type="dxa"/>
          <w:vMerge/>
          <w:vAlign w:val="center"/>
        </w:tcPr>
        <w:p w14:paraId="22D9244E" w14:textId="77777777" w:rsidR="009A0215" w:rsidRPr="003F379C" w:rsidRDefault="009A0215" w:rsidP="008F66FD">
          <w:pPr>
            <w:pStyle w:val="af3"/>
            <w:rPr>
              <w:noProof/>
            </w:rPr>
          </w:pPr>
        </w:p>
      </w:tc>
      <w:tc>
        <w:tcPr>
          <w:tcW w:w="2836" w:type="dxa"/>
          <w:gridSpan w:val="3"/>
          <w:vMerge/>
          <w:vAlign w:val="center"/>
        </w:tcPr>
        <w:p w14:paraId="22D9244F" w14:textId="77777777" w:rsidR="009A0215" w:rsidRPr="003F379C" w:rsidRDefault="009A0215" w:rsidP="008F66FD">
          <w:pPr>
            <w:pStyle w:val="af3"/>
            <w:rPr>
              <w:noProof/>
            </w:rPr>
          </w:pPr>
        </w:p>
      </w:tc>
    </w:tr>
  </w:tbl>
  <w:p w14:paraId="22D92451" w14:textId="77777777" w:rsidR="009A0215" w:rsidRPr="00346ECA" w:rsidRDefault="009A0215" w:rsidP="00A30897">
    <w:pPr>
      <w:pStyle w:val="af3"/>
      <w:spacing w:after="20"/>
      <w:ind w:left="-284" w:right="-567"/>
      <w:rPr>
        <w:noProof/>
      </w:rPr>
    </w:pPr>
    <w:r>
      <w:rPr>
        <w:noProof/>
        <w:lang w:eastAsia="ru-RU"/>
      </w:rPr>
      <mc:AlternateContent>
        <mc:Choice Requires="wpg">
          <w:drawing>
            <wp:anchor distT="0" distB="0" distL="114300" distR="114300" simplePos="0" relativeHeight="251652608" behindDoc="1" locked="0" layoutInCell="1" allowOverlap="1" wp14:anchorId="22D9253F" wp14:editId="22D92540">
              <wp:simplePos x="0" y="0"/>
              <wp:positionH relativeFrom="page">
                <wp:posOffset>900430</wp:posOffset>
              </wp:positionH>
              <wp:positionV relativeFrom="page">
                <wp:posOffset>8889365</wp:posOffset>
              </wp:positionV>
              <wp:extent cx="6300470" cy="1440180"/>
              <wp:effectExtent l="0" t="0" r="24130" b="26670"/>
              <wp:wrapNone/>
              <wp:docPr id="192" name="Группа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1440180"/>
                        <a:chOff x="1418" y="13999"/>
                        <a:chExt cx="9922" cy="2268"/>
                      </a:xfrm>
                    </wpg:grpSpPr>
                    <wps:wsp>
                      <wps:cNvPr id="193" name="Line 687"/>
                      <wps:cNvCnPr/>
                      <wps:spPr bwMode="auto">
                        <a:xfrm>
                          <a:off x="1418" y="13999"/>
                          <a:ext cx="9921"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4" name="Line 688"/>
                      <wps:cNvCnPr/>
                      <wps:spPr bwMode="auto">
                        <a:xfrm>
                          <a:off x="1418" y="14283"/>
                          <a:ext cx="368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 name="Line 689"/>
                      <wps:cNvCnPr/>
                      <wps:spPr bwMode="auto">
                        <a:xfrm>
                          <a:off x="1418" y="14566"/>
                          <a:ext cx="3685"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6" name="Line 690"/>
                      <wps:cNvCnPr/>
                      <wps:spPr bwMode="auto">
                        <a:xfrm>
                          <a:off x="1418" y="14855"/>
                          <a:ext cx="9921"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7" name="Line 691"/>
                      <wps:cNvCnPr/>
                      <wps:spPr bwMode="auto">
                        <a:xfrm>
                          <a:off x="1418" y="15139"/>
                          <a:ext cx="368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7" name="Line 692"/>
                      <wps:cNvCnPr/>
                      <wps:spPr bwMode="auto">
                        <a:xfrm>
                          <a:off x="1418" y="15422"/>
                          <a:ext cx="368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8" name="Line 693"/>
                      <wps:cNvCnPr/>
                      <wps:spPr bwMode="auto">
                        <a:xfrm>
                          <a:off x="1418" y="15706"/>
                          <a:ext cx="368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9" name="Line 694"/>
                      <wps:cNvCnPr/>
                      <wps:spPr bwMode="auto">
                        <a:xfrm>
                          <a:off x="1418" y="15995"/>
                          <a:ext cx="368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0" name="Line 697"/>
                      <wps:cNvCnPr/>
                      <wps:spPr bwMode="auto">
                        <a:xfrm>
                          <a:off x="1985" y="13999"/>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1" name="Line 698"/>
                      <wps:cNvCnPr/>
                      <wps:spPr bwMode="auto">
                        <a:xfrm>
                          <a:off x="2552" y="13999"/>
                          <a:ext cx="0" cy="2268"/>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2" name="Line 699"/>
                      <wps:cNvCnPr/>
                      <wps:spPr bwMode="auto">
                        <a:xfrm>
                          <a:off x="3119" y="13999"/>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3" name="Line 700"/>
                      <wps:cNvCnPr/>
                      <wps:spPr bwMode="auto">
                        <a:xfrm>
                          <a:off x="3686" y="13999"/>
                          <a:ext cx="0" cy="2268"/>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4" name="Line 701"/>
                      <wps:cNvCnPr/>
                      <wps:spPr bwMode="auto">
                        <a:xfrm>
                          <a:off x="4536" y="13999"/>
                          <a:ext cx="0" cy="2268"/>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5" name="Line 702"/>
                      <wps:cNvCnPr/>
                      <wps:spPr bwMode="auto">
                        <a:xfrm>
                          <a:off x="5103" y="13999"/>
                          <a:ext cx="0" cy="2268"/>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6" name="Line 703"/>
                      <wps:cNvCnPr/>
                      <wps:spPr bwMode="auto">
                        <a:xfrm>
                          <a:off x="8505" y="14850"/>
                          <a:ext cx="0" cy="1417"/>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7" name="Line 705"/>
                      <wps:cNvCnPr/>
                      <wps:spPr bwMode="auto">
                        <a:xfrm>
                          <a:off x="9356" y="14850"/>
                          <a:ext cx="0" cy="567"/>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8" name="Line 706"/>
                      <wps:cNvCnPr/>
                      <wps:spPr bwMode="auto">
                        <a:xfrm>
                          <a:off x="10206" y="14850"/>
                          <a:ext cx="0" cy="567"/>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9" name="Line 707"/>
                      <wps:cNvCnPr/>
                      <wps:spPr bwMode="auto">
                        <a:xfrm>
                          <a:off x="8505" y="15139"/>
                          <a:ext cx="2835"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0" name="Line 709"/>
                      <wps:cNvCnPr/>
                      <wps:spPr bwMode="auto">
                        <a:xfrm>
                          <a:off x="8505" y="15422"/>
                          <a:ext cx="2835"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192" o:spid="_x0000_s1026" style="position:absolute;margin-left:70.9pt;margin-top:699.95pt;width:496.1pt;height:113.4pt;z-index:-251663872;mso-position-horizontal-relative:page;mso-position-vertical-relative:page" coordorigin="1418,13999" coordsize="9922,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">
              <v:line id="Line 687" o:spid="_x0000_s1027" style="position:absolute;visibility:visible;mso-wrap-style:square" from="1418,13999" to="11339,1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OdBMAAAADcAAAADwAAAGRycy9kb3ducmV2LnhtbERP24rCMBB9X/Afwgi+rakrFK1GEVEQ&#10;FhatfsDYjG0xmZQma7t/vxEE3+ZwrrNc99aIB7W+dqxgMk5AEBdO11wquJz3nzMQPiBrNI5JwR95&#10;WK8GH0vMtOv4RI88lCKGsM9QQRVCk0npi4os+rFriCN3c63FEGFbSt1iF8OtkV9JkkqLNceGChva&#10;VlTc81+roDvm+/7n22l7cdu0NunkOt0ZpUbDfrMAEagPb/HLfdBx/nwKz2fiBXL1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mDnQTAAAAA3AAAAA8AAAAAAAAAAAAAAAAA&#10;oQIAAGRycy9kb3ducmV2LnhtbFBLBQYAAAAABAAEAPkAAACOAwAAAAA=&#10;" strokeweight="1.25pt"/>
              <v:line id="Line 688" o:spid="_x0000_s1028" style="position:absolute;visibility:visible;mso-wrap-style:square" from="1418,14283" to="5103,14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6zDMMAAADcAAAADwAAAGRycy9kb3ducmV2LnhtbERPTWvCQBC9F/oflil4q5tKEJu6CVYR&#10;Ch5KTC+9DdlpkpqdDburxv76riB4m8f7nGUxml6cyPnOsoKXaQKCuLa640bBV7V9XoDwAVljb5kU&#10;XMhDkT8+LDHT9swlnfahETGEfYYK2hCGTEpft2TQT+1AHLkf6wyGCF0jtcNzDDe9nCXJXBrsODa0&#10;ONC6pfqwPxoFi2rwm8v6e2s/3e9fuUtLSvFdqcnTuHoDEWgMd/HN/aHj/NcUrs/EC2T+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uswzDAAAA3AAAAA8AAAAAAAAAAAAA&#10;AAAAoQIAAGRycy9kb3ducmV2LnhtbFBLBQYAAAAABAAEAPkAAACRAwAAAAA=&#10;" strokeweight=".5pt"/>
              <v:line id="Line 689" o:spid="_x0000_s1029" style="position:absolute;visibility:visible;mso-wrap-style:square" from="1418,14566" to="5103,14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ag68EAAADcAAAADwAAAGRycy9kb3ducmV2LnhtbERP3WrCMBS+H/gO4QjezVTFotUoIhMG&#10;A5nVBzg2x7aYnJQms93bL4Kwu/Px/Z71trdGPKj1tWMFk3ECgrhwuuZSweV8eF+A8AFZo3FMCn7J&#10;w3YzeFtjpl3HJ3rkoRQxhH2GCqoQmkxKX1Rk0Y9dQxy5m2sthgjbUuoWuxhujZwmSSot1hwbKmxo&#10;X1Fxz3+sgu47P/THL6ftxe3T2qST6+zDKDUa9rsViEB9+Be/3J86zl/O4flMvE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JqDrwQAAANwAAAAPAAAAAAAAAAAAAAAA&#10;AKECAABkcnMvZG93bnJldi54bWxQSwUGAAAAAAQABAD5AAAAjwMAAAAA&#10;" strokeweight="1.25pt"/>
              <v:line id="Line 690" o:spid="_x0000_s1030" style="position:absolute;visibility:visible;mso-wrap-style:square" from="1418,14855" to="11339,14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nMAAAADcAAAADwAAAGRycy9kb3ducmV2LnhtbERP24rCMBB9X/Afwgi+rakKZa1GEVEQ&#10;hGW3+gFjM7bFZFKaaOvfbwRh3+ZwrrNc99aIB7W+dqxgMk5AEBdO11wqOJ/2n18gfEDWaByTgid5&#10;WK8GH0vMtOv4lx55KEUMYZ+hgiqEJpPSFxVZ9GPXEEfu6lqLIcK2lLrFLoZbI6dJkkqLNceGChva&#10;VlTc8rtV0P3k+/776LQ9u21am3Ryme2MUqNhv1mACNSHf/HbfdBx/jyF1zPxArn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n0PpzAAAAA3AAAAA8AAAAAAAAAAAAAAAAA&#10;oQIAAGRycy9kb3ducmV2LnhtbFBLBQYAAAAABAAEAPkAAACOAwAAAAA=&#10;" strokeweight="1.25pt"/>
              <v:line id="Line 691" o:spid="_x0000_s1031" style="position:absolute;visibility:visible;mso-wrap-style:square" from="1418,15139" to="5103,15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wte8QAAADcAAAADwAAAGRycy9kb3ducmV2LnhtbERPTWvCQBC9C/0PyxR6001Fqo1uQmsR&#10;Ch4ksRdvQ3aapM3Oht1Vo7/eFQq9zeN9ziofTCdO5HxrWcHzJAFBXFndcq3ga78ZL0D4gKyxs0wK&#10;LuQhzx5GK0y1PXNBpzLUIoawT1FBE0KfSumrhgz6ie2JI/dtncEQoauldniO4aaT0yR5kQZbjg0N&#10;9rRuqPotj0bBYt/7j8v6sLE793MttrOCZviu1NPj8LYEEWgI/+I/96eO81/ncH8mXi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C17xAAAANwAAAAPAAAAAAAAAAAA&#10;AAAAAKECAABkcnMvZG93bnJldi54bWxQSwUGAAAAAAQABAD5AAAAkgMAAAAA&#10;" strokeweight=".5pt"/>
              <v:line id="Line 692" o:spid="_x0000_s1032" style="position:absolute;visibility:visible;mso-wrap-style:square" from="1418,15422" to="5103,15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PZgMYAAADcAAAADwAAAGRycy9kb3ducmV2LnhtbESPQWvCQBSE7wX/w/KE3urGEFqJrlJT&#10;hEIPEu3F2yP7TGKzb8Pu1sT++q5Q6HGYmW+Y1WY0nbiS861lBfNZAoK4srrlWsHncfe0AOEDssbO&#10;Mim4kYfNevKwwlzbgUu6HkItIoR9jgqaEPpcSl81ZNDPbE8cvbN1BkOUrpba4RDhppNpkjxLgy3H&#10;hQZ7Khqqvg7fRsHi2Pu3W3Ha2b27/JQfWUkZbpV6nI6vSxCBxvAf/mu/awVp8gL3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T2YDGAAAA3AAAAA8AAAAAAAAA&#10;AAAAAAAAoQIAAGRycy9kb3ducmV2LnhtbFBLBQYAAAAABAAEAPkAAACUAwAAAAA=&#10;" strokeweight=".5pt"/>
              <v:line id="Line 693" o:spid="_x0000_s1033" style="position:absolute;visibility:visible;mso-wrap-style:square" from="1418,15706" to="5103,15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xN8sAAAADcAAAADwAAAGRycy9kb3ducmV2LnhtbERPy4rCMBTdC/5DuII7TRURqUbxgSC4&#10;kKobd5fm2namuSlJ1DpfP1kILg/nvVi1phZPcr6yrGA0TEAQ51ZXXCi4XvaDGQgfkDXWlknBmzys&#10;lt3OAlNtX5zR8xwKEUPYp6igDKFJpfR5SQb90DbEkbtbZzBE6AqpHb5iuKnlOEmm0mDFsaHEhrYl&#10;5b/nh1EwuzR+997e9vbkfv6y4ySjCW6U6vfa9RxEoDZ8xR/3QSsYJ3FtPBOPgF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JMTfLAAAAA3AAAAA8AAAAAAAAAAAAAAAAA&#10;oQIAAGRycy9kb3ducmV2LnhtbFBLBQYAAAAABAAEAPkAAACOAwAAAAA=&#10;" strokeweight=".5pt"/>
              <v:line id="Line 694" o:spid="_x0000_s1034" style="position:absolute;visibility:visible;mso-wrap-style:square" from="1418,15995" to="5103,1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DoacYAAADcAAAADwAAAGRycy9kb3ducmV2LnhtbESPS2vDMBCE74X+B7GF3Bo5wZTUjRLy&#10;IFDoITjJJbfF2tpurZWRFD/666NCocdhZr5hluvBNKIj52vLCmbTBARxYXXNpYLL+fC8AOEDssbG&#10;MikYycN69fiwxEzbnnPqTqEUEcI+QwVVCG0mpS8qMuintiWO3qd1BkOUrpTaYR/hppHzJHmRBmuO&#10;CxW2tKuo+D7djILFufX7cXc92KP7+sk/0pxS3Co1eRo2byACDeE//Nd+1wrmySv8nolHQK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A6GnGAAAA3AAAAA8AAAAAAAAA&#10;AAAAAAAAoQIAAGRycy9kb3ducmV2LnhtbFBLBQYAAAAABAAEAPkAAACUAwAAAAA=&#10;" strokeweight=".5pt"/>
              <v:line id="Line 697" o:spid="_x0000_s1035" style="position:absolute;visibility:visible;mso-wrap-style:square" from="1985,13999" to="1985,14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dhVcEAAADcAAAADwAAAGRycy9kb3ducmV2LnhtbERP3WqDMBS+H/Qdwinsbo06kGGbliIV&#10;BoOxuT7AmTlVaXIiJlX79s3FYJcf3//usFgjJhp971hBuklAEDdO99wqOP9UL28gfEDWaByTgjt5&#10;OOxXTzsstJv5m6Y6tCKGsC9QQRfCUEjpm44s+o0biCN3caPFEOHYSj3iHMOtkVmS5NJiz7Ghw4HK&#10;jpprfbMK5q+6Wj4/nLZnV+a9ydPf15NR6nm9HLcgAi3hX/znftcKsjTOj2fiEZD7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2FVwQAAANwAAAAPAAAAAAAAAAAAAAAA&#10;AKECAABkcnMvZG93bnJldi54bWxQSwUGAAAAAAQABAD5AAAAjwMAAAAA&#10;" strokeweight="1.25pt"/>
              <v:line id="Line 698" o:spid="_x0000_s1036" style="position:absolute;visibility:visible;mso-wrap-style:square" from="2552,13999" to="2552,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vEzsQAAADcAAAADwAAAGRycy9kb3ducmV2LnhtbESPwWrDMBBE74X8g9hCb7VsB0xxooQS&#10;YggESuv4AzbW1jaVVsZSYvfvq0Khx2Fm3jDb/WKNuNPkB8cKsiQFQdw6PXCnoLlUzy8gfEDWaByT&#10;gm/ysN+tHrZYajfzB93r0IkIYV+igj6EsZTStz1Z9IkbiaP36SaLIcqpk3rCOcKtkXmaFtLiwHGh&#10;x5EOPbVf9c0qmN/rank7O20bdygGU2TX9dEo9fS4vG5ABFrCf/ivfdIK8iyD3zPxCM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68TOxAAAANwAAAAPAAAAAAAAAAAA&#10;AAAAAKECAABkcnMvZG93bnJldi54bWxQSwUGAAAAAAQABAD5AAAAkgMAAAAA&#10;" strokeweight="1.25pt"/>
              <v:line id="Line 699" o:spid="_x0000_s1037" style="position:absolute;visibility:visible;mso-wrap-style:square" from="3119,13999" to="3119,14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laucQAAADcAAAADwAAAGRycy9kb3ducmV2LnhtbESPwWrDMBBE74X8g9hAbo1sB0xxI5sQ&#10;EggESuvkA7bW1jaVVsZSYufvq0Khx2Fm3jDbarZG3Gn0vWMF6ToBQdw43XOr4Ho5Pr+A8AFZo3FM&#10;Ch7koSoXT1sstJv4g+51aEWEsC9QQRfCUEjpm44s+rUbiKP35UaLIcqxlXrEKcKtkVmS5NJiz3Gh&#10;w4H2HTXf9c0qmN7r4/x2dtpe3T7vTZ5+bg5GqdVy3r2CCDSH//Bf+6QVZGkGv2fiEZD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OVq5xAAAANwAAAAPAAAAAAAAAAAA&#10;AAAAAKECAABkcnMvZG93bnJldi54bWxQSwUGAAAAAAQABAD5AAAAkgMAAAAA&#10;" strokeweight="1.25pt"/>
              <v:line id="Line 700" o:spid="_x0000_s1038" style="position:absolute;visibility:visible;mso-wrap-style:square" from="3686,13999" to="3686,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X/IsQAAADcAAAADwAAAGRycy9kb3ducmV2LnhtbESPzWrDMBCE74W8g9hAb438A6Y4UUIJ&#10;MRQKpXXyABtrY5tKK2Mptvv2VaHQ4zAz3zC7w2KNmGj0vWMF6SYBQdw43XOr4HKunp5B+ICs0Tgm&#10;Bd/k4bBfPeyw1G7mT5rq0IoIYV+igi6EoZTSNx1Z9Bs3EEfv5kaLIcqxlXrEOcKtkVmSFNJiz3Gh&#10;w4GOHTVf9d0qmD/qanl/c9pe3LHoTZFe85NR6nG9vGxBBFrCf/iv/aoVZGkOv2fiEZD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df8ixAAAANwAAAAPAAAAAAAAAAAA&#10;AAAAAKECAABkcnMvZG93bnJldi54bWxQSwUGAAAAAAQABAD5AAAAkgMAAAAA&#10;" strokeweight="1.25pt"/>
              <v:line id="Line 701" o:spid="_x0000_s1039" style="position:absolute;visibility:visible;mso-wrap-style:square" from="4536,13999" to="4536,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xnVsQAAADcAAAADwAAAGRycy9kb3ducmV2LnhtbESP0WrCQBRE3wX/YbmCb7qJliCpmyCi&#10;UCiUGv2A2+xtErp7N2S3Jv37bqHg4zAzZ5h9OVkj7jT4zrGCdJ2AIK6d7rhRcLueVzsQPiBrNI5J&#10;wQ95KIv5bI+5diNf6F6FRkQI+xwVtCH0uZS+bsmiX7ueOHqfbrAYohwaqQccI9wauUmSTFrsOC60&#10;2NOxpfqr+rYKxvfqPL29Om1v7ph1Jks/tiej1HIxHZ5BBJrCI/zfftEKNukT/J2JR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nGdWxAAAANwAAAAPAAAAAAAAAAAA&#10;AAAAAKECAABkcnMvZG93bnJldi54bWxQSwUGAAAAAAQABAD5AAAAkgMAAAAA&#10;" strokeweight="1.25pt"/>
              <v:line id="Line 702" o:spid="_x0000_s1040" style="position:absolute;visibility:visible;mso-wrap-style:square" from="5103,13999" to="5103,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DCzcQAAADcAAAADwAAAGRycy9kb3ducmV2LnhtbESP0WrCQBRE3wX/YbmCb7qJ0iCpmyCi&#10;UCiUGv2A2+xtErp7N2S3Jv37bqHg4zAzZ5h9OVkj7jT4zrGCdJ2AIK6d7rhRcLueVzsQPiBrNI5J&#10;wQ95KIv5bI+5diNf6F6FRkQI+xwVtCH0uZS+bsmiX7ueOHqfbrAYohwaqQccI9wauUmSTFrsOC60&#10;2NOxpfqr+rYKxvfqPL29Om1v7ph1Jks/tiej1HIxHZ5BBJrCI/zfftEKNukT/J2JR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MLNxAAAANwAAAAPAAAAAAAAAAAA&#10;AAAAAKECAABkcnMvZG93bnJldi54bWxQSwUGAAAAAAQABAD5AAAAkgMAAAAA&#10;" strokeweight="1.25pt"/>
              <v:line id="Line 703" o:spid="_x0000_s1041" style="position:absolute;visibility:visible;mso-wrap-style:square" from="8505,14850" to="8505,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JcusQAAADcAAAADwAAAGRycy9kb3ducmV2LnhtbESPwWrDMBBE74X8g9hCb7VsB0xxooQS&#10;YggESuv4AzbW1jaVVsZSYvfvq0Khx2Fm3jDb/WKNuNPkB8cKsiQFQdw6PXCnoLlUzy8gfEDWaByT&#10;gm/ysN+tHrZYajfzB93r0IkIYV+igj6EsZTStz1Z9IkbiaP36SaLIcqpk3rCOcKtkXmaFtLiwHGh&#10;x5EOPbVf9c0qmN/rank7O20bdygGU2TX9dEo9fS4vG5ABFrCf/ivfdIK8qyA3zPxCM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Aly6xAAAANwAAAAPAAAAAAAAAAAA&#10;AAAAAKECAABkcnMvZG93bnJldi54bWxQSwUGAAAAAAQABAD5AAAAkgMAAAAA&#10;" strokeweight="1.25pt"/>
              <v:line id="Line 705" o:spid="_x0000_s1042" style="position:absolute;visibility:visible;mso-wrap-style:square" from="9356,14850" to="9356,15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75IcMAAADcAAAADwAAAGRycy9kb3ducmV2LnhtbESP0WrCQBRE3wv9h+UW+tZsYiEt0VWK&#10;VBAEsakfcM1ek+Du3ZBdTfx7VxB8HGbmDDNbjNaIC/W+dawgS1IQxJXTLdcK9v+rj28QPiBrNI5J&#10;wZU8LOavLzMstBv4jy5lqEWEsC9QQRNCV0jpq4Ys+sR1xNE7ut5iiLKvpe5xiHBr5CRNc2mx5bjQ&#10;YEfLhqpTebYKhl25Grcbp+3eLfPW5Nnh89co9f42/kxBBBrDM/xor7WCSfYF9zPxCM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O+SHDAAAA3AAAAA8AAAAAAAAAAAAA&#10;AAAAoQIAAGRycy9kb3ducmV2LnhtbFBLBQYAAAAABAAEAPkAAACRAwAAAAA=&#10;" strokeweight="1.25pt"/>
              <v:line id="Line 706" o:spid="_x0000_s1043" style="position:absolute;visibility:visible;mso-wrap-style:square" from="10206,14850" to="10206,15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FtU8EAAADcAAAADwAAAGRycy9kb3ducmV2LnhtbERP3WqDMBS+H/Qdwinsbo06kGGbliIV&#10;BoOxuT7AmTlVaXIiJlX79s3FYJcf3//usFgjJhp971hBuklAEDdO99wqOP9UL28gfEDWaByTgjt5&#10;OOxXTzsstJv5m6Y6tCKGsC9QQRfCUEjpm44s+o0biCN3caPFEOHYSj3iHMOtkVmS5NJiz7Ghw4HK&#10;jpprfbMK5q+6Wj4/nLZnV+a9ydPf15NR6nm9HLcgAi3hX/znftcKsjSujWfiEZD7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0W1TwQAAANwAAAAPAAAAAAAAAAAAAAAA&#10;AKECAABkcnMvZG93bnJldi54bWxQSwUGAAAAAAQABAD5AAAAjwMAAAAA&#10;" strokeweight="1.25pt"/>
              <v:line id="Line 707" o:spid="_x0000_s1044" style="position:absolute;visibility:visible;mso-wrap-style:square" from="8505,15139" to="11340,15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3IyMMAAADcAAAADwAAAGRycy9kb3ducmV2LnhtbESP0WrCQBRE3wv9h+UW+tZsYiG00VWK&#10;VBAEsakfcM1ek+Du3ZBdTfx7VxB8HGbmDDNbjNaIC/W+dawgS1IQxJXTLdcK9v+rjy8QPiBrNI5J&#10;wZU8LOavLzMstBv4jy5lqEWEsC9QQRNCV0jpq4Ys+sR1xNE7ut5iiLKvpe5xiHBr5CRNc2mx5bjQ&#10;YEfLhqpTebYKhl25Grcbp+3eLfPW5Nnh89co9f42/kxBBBrDM/xor7WCSfYN9zPxCM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6dyMjDAAAA3AAAAA8AAAAAAAAAAAAA&#10;AAAAoQIAAGRycy9kb3ducmV2LnhtbFBLBQYAAAAABAAEAPkAAACRAwAAAAA=&#10;" strokeweight="1.25pt"/>
              <v:line id="Line 709" o:spid="_x0000_s1045" style="position:absolute;visibility:visible;mso-wrap-style:square" from="8505,15422" to="11340,15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ur6MEAAADcAAAADwAAAGRycy9kb3ducmV2LnhtbERP3WqDMBS+H/QdwinsbkYdyLCmpUgL&#10;g8HYXB/gzJyqNDkRk1b79s3FYJcf33+1W6wRN5r84FhBlqQgiFunB+4UnH6OL28gfEDWaByTgjt5&#10;2G1XTxWW2s38TbcmdCKGsC9RQR/CWErp254s+sSNxJE7u8liiHDqpJ5wjuHWyDxNC2lx4NjQ40h1&#10;T+2luVoF81dzXD4/nLYnVxeDKbLf14NR6nm97DcgAi3hX/znftcK8jzOj2fiEZD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6vowQAAANwAAAAPAAAAAAAAAAAAAAAA&#10;AKECAABkcnMvZG93bnJldi54bWxQSwUGAAAAAAQABAD5AAAAjwMAAAAA&#10;" strokeweight="1.25pt"/>
              <w10:wrap anchorx="page" anchory="page"/>
            </v:group>
          </w:pict>
        </mc:Fallback>
      </mc:AlternateContent>
    </w:r>
    <w:r w:rsidRPr="004E7E91">
      <w:rPr>
        <w:noProof/>
      </w:rPr>
      <w:fldChar w:fldCharType="begin"/>
    </w:r>
    <w:r w:rsidRPr="00346ECA">
      <w:rPr>
        <w:noProof/>
      </w:rPr>
      <w:instrText xml:space="preserve"> </w:instrText>
    </w:r>
    <w:r w:rsidRPr="001A1514">
      <w:rPr>
        <w:noProof/>
        <w:lang w:val="en-US"/>
      </w:rPr>
      <w:instrText>FILENAME</w:instrText>
    </w:r>
    <w:r w:rsidRPr="00346ECA">
      <w:rPr>
        <w:noProof/>
      </w:rPr>
      <w:instrText xml:space="preserve">   \* </w:instrText>
    </w:r>
    <w:r w:rsidRPr="001A1514">
      <w:rPr>
        <w:noProof/>
        <w:lang w:val="en-US"/>
      </w:rPr>
      <w:instrText>MERGEFORMAT</w:instrText>
    </w:r>
    <w:r w:rsidRPr="00346ECA">
      <w:rPr>
        <w:noProof/>
      </w:rPr>
      <w:instrText xml:space="preserve"> </w:instrText>
    </w:r>
    <w:r w:rsidRPr="004E7E91">
      <w:rPr>
        <w:noProof/>
      </w:rPr>
      <w:fldChar w:fldCharType="separate"/>
    </w:r>
    <w:r w:rsidR="0017121E" w:rsidRPr="0017121E">
      <w:rPr>
        <w:noProof/>
      </w:rPr>
      <w:t>1750616_0357D-01-PP-700000-OVOS1-RU-revC01.docx</w:t>
    </w:r>
    <w:r w:rsidRPr="004E7E91">
      <w:rPr>
        <w:noProof/>
      </w:rPr>
      <w:fldChar w:fldCharType="end"/>
    </w:r>
    <w:r w:rsidRPr="00346ECA">
      <w:rPr>
        <w:noProof/>
      </w:rPr>
      <w:tab/>
    </w:r>
    <w:r w:rsidRPr="004E7E91">
      <w:rPr>
        <w:noProof/>
      </w:rPr>
      <w:t>Формат</w:t>
    </w:r>
    <w:r w:rsidRPr="00346ECA">
      <w:rPr>
        <w:noProof/>
      </w:rPr>
      <w:t xml:space="preserve"> </w:t>
    </w:r>
    <w:r w:rsidRPr="004E7E91">
      <w:rPr>
        <w:noProof/>
      </w:rPr>
      <w:t>А</w:t>
    </w:r>
    <w:r w:rsidRPr="00346ECA">
      <w:rPr>
        <w:noProof/>
      </w:rPr>
      <w:t>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430" w:tblpY="15412"/>
      <w:tblW w:w="9923" w:type="dxa"/>
      <w:tblLayout w:type="fixed"/>
      <w:tblCellMar>
        <w:left w:w="0" w:type="dxa"/>
        <w:right w:w="0" w:type="dxa"/>
      </w:tblCellMar>
      <w:tblLook w:val="04A0" w:firstRow="1" w:lastRow="0" w:firstColumn="1" w:lastColumn="0" w:noHBand="0" w:noVBand="1"/>
    </w:tblPr>
    <w:tblGrid>
      <w:gridCol w:w="566"/>
      <w:gridCol w:w="567"/>
      <w:gridCol w:w="567"/>
      <w:gridCol w:w="567"/>
      <w:gridCol w:w="851"/>
      <w:gridCol w:w="567"/>
      <w:gridCol w:w="5671"/>
      <w:gridCol w:w="567"/>
    </w:tblGrid>
    <w:tr w:rsidR="009A0215" w:rsidRPr="003F379C" w14:paraId="0F938D01" w14:textId="77777777" w:rsidTr="00774008">
      <w:trPr>
        <w:cantSplit/>
        <w:trHeight w:hRule="exact" w:val="284"/>
      </w:trPr>
      <w:tc>
        <w:tcPr>
          <w:tcW w:w="566" w:type="dxa"/>
          <w:noWrap/>
          <w:vAlign w:val="center"/>
        </w:tcPr>
        <w:p w14:paraId="1E41DC17" w14:textId="77777777" w:rsidR="009A0215" w:rsidRPr="00775963" w:rsidRDefault="009A0215" w:rsidP="004E7E91">
          <w:pPr>
            <w:pStyle w:val="af3"/>
            <w:jc w:val="center"/>
            <w:rPr>
              <w:noProof/>
              <w:sz w:val="16"/>
              <w:szCs w:val="16"/>
            </w:rPr>
          </w:pPr>
        </w:p>
      </w:tc>
      <w:tc>
        <w:tcPr>
          <w:tcW w:w="567" w:type="dxa"/>
          <w:noWrap/>
          <w:vAlign w:val="center"/>
        </w:tcPr>
        <w:p w14:paraId="5FA529BB" w14:textId="77777777" w:rsidR="009A0215" w:rsidRPr="00775963" w:rsidRDefault="009A0215" w:rsidP="004E7E91">
          <w:pPr>
            <w:pStyle w:val="af3"/>
            <w:jc w:val="center"/>
            <w:rPr>
              <w:noProof/>
              <w:sz w:val="16"/>
              <w:szCs w:val="16"/>
            </w:rPr>
          </w:pPr>
        </w:p>
      </w:tc>
      <w:tc>
        <w:tcPr>
          <w:tcW w:w="567" w:type="dxa"/>
          <w:noWrap/>
          <w:vAlign w:val="center"/>
        </w:tcPr>
        <w:p w14:paraId="5E3EE0CB" w14:textId="77777777" w:rsidR="009A0215" w:rsidRPr="00775963" w:rsidRDefault="009A0215" w:rsidP="004E7E91">
          <w:pPr>
            <w:pStyle w:val="af3"/>
            <w:jc w:val="center"/>
            <w:rPr>
              <w:noProof/>
              <w:sz w:val="16"/>
              <w:szCs w:val="16"/>
            </w:rPr>
          </w:pPr>
        </w:p>
      </w:tc>
      <w:tc>
        <w:tcPr>
          <w:tcW w:w="567" w:type="dxa"/>
          <w:noWrap/>
          <w:vAlign w:val="center"/>
        </w:tcPr>
        <w:p w14:paraId="2D42C13C" w14:textId="77777777" w:rsidR="009A0215" w:rsidRPr="00775963" w:rsidRDefault="009A0215" w:rsidP="004E7E91">
          <w:pPr>
            <w:pStyle w:val="af3"/>
            <w:jc w:val="center"/>
            <w:rPr>
              <w:noProof/>
              <w:sz w:val="16"/>
              <w:szCs w:val="16"/>
            </w:rPr>
          </w:pPr>
        </w:p>
      </w:tc>
      <w:tc>
        <w:tcPr>
          <w:tcW w:w="851" w:type="dxa"/>
          <w:noWrap/>
          <w:vAlign w:val="center"/>
        </w:tcPr>
        <w:p w14:paraId="74FBED71" w14:textId="77777777" w:rsidR="009A0215" w:rsidRPr="00775963" w:rsidRDefault="009A0215" w:rsidP="004E7E91">
          <w:pPr>
            <w:pStyle w:val="af3"/>
            <w:jc w:val="center"/>
            <w:rPr>
              <w:noProof/>
              <w:sz w:val="16"/>
              <w:szCs w:val="16"/>
            </w:rPr>
          </w:pPr>
        </w:p>
      </w:tc>
      <w:tc>
        <w:tcPr>
          <w:tcW w:w="567" w:type="dxa"/>
          <w:noWrap/>
          <w:vAlign w:val="center"/>
        </w:tcPr>
        <w:p w14:paraId="7FD0EF4C" w14:textId="77777777" w:rsidR="009A0215" w:rsidRPr="003A4CA2" w:rsidRDefault="009A0215" w:rsidP="004E7E91">
          <w:pPr>
            <w:pStyle w:val="af3"/>
            <w:jc w:val="center"/>
            <w:rPr>
              <w:noProof/>
              <w:sz w:val="14"/>
            </w:rPr>
          </w:pPr>
        </w:p>
      </w:tc>
      <w:tc>
        <w:tcPr>
          <w:tcW w:w="5671" w:type="dxa"/>
          <w:vMerge w:val="restart"/>
          <w:noWrap/>
          <w:vAlign w:val="center"/>
        </w:tcPr>
        <w:p w14:paraId="0D794281" w14:textId="77777777" w:rsidR="009A0215" w:rsidRPr="00CA3B43" w:rsidRDefault="009A0215" w:rsidP="004E7E91">
          <w:pPr>
            <w:pStyle w:val="af3"/>
            <w:jc w:val="center"/>
            <w:rPr>
              <w:noProof/>
              <w:sz w:val="22"/>
            </w:rPr>
          </w:pPr>
          <w:r w:rsidRPr="00CA3B43">
            <w:rPr>
              <w:noProof/>
              <w:sz w:val="22"/>
            </w:rPr>
            <w:fldChar w:fldCharType="begin"/>
          </w:r>
          <w:r w:rsidRPr="00CA3B43">
            <w:rPr>
              <w:noProof/>
              <w:sz w:val="22"/>
            </w:rPr>
            <w:instrText xml:space="preserve"> DOCPROPERTY  ШифрДокумента  \* MERGEFORMAT </w:instrText>
          </w:r>
          <w:r w:rsidRPr="00CA3B43">
            <w:rPr>
              <w:noProof/>
              <w:sz w:val="22"/>
            </w:rPr>
            <w:fldChar w:fldCharType="separate"/>
          </w:r>
          <w:r w:rsidR="0017121E" w:rsidRPr="0017121E">
            <w:rPr>
              <w:noProof/>
              <w:sz w:val="22"/>
              <w:lang w:val="en-US"/>
            </w:rPr>
            <w:t>1750616</w:t>
          </w:r>
          <w:r w:rsidR="0017121E">
            <w:rPr>
              <w:noProof/>
              <w:sz w:val="22"/>
            </w:rPr>
            <w:t>/0357Д-01-ПП-700000</w:t>
          </w:r>
          <w:r w:rsidRPr="00CA3B43">
            <w:rPr>
              <w:noProof/>
              <w:sz w:val="22"/>
            </w:rPr>
            <w:fldChar w:fldCharType="end"/>
          </w:r>
          <w:r w:rsidRPr="00CA3B43">
            <w:rPr>
              <w:noProof/>
              <w:sz w:val="22"/>
            </w:rPr>
            <w:t>-</w:t>
          </w:r>
          <w:r w:rsidRPr="00CA3B43">
            <w:rPr>
              <w:noProof/>
              <w:sz w:val="22"/>
            </w:rPr>
            <w:fldChar w:fldCharType="begin"/>
          </w:r>
          <w:r w:rsidRPr="00CA3B43">
            <w:rPr>
              <w:noProof/>
              <w:sz w:val="22"/>
            </w:rPr>
            <w:instrText xml:space="preserve"> DOCPROPERTY  КодДисциплины  \* MERGEFORMAT </w:instrText>
          </w:r>
          <w:r w:rsidRPr="00CA3B43">
            <w:rPr>
              <w:noProof/>
              <w:sz w:val="22"/>
            </w:rPr>
            <w:fldChar w:fldCharType="separate"/>
          </w:r>
          <w:r w:rsidR="0017121E">
            <w:rPr>
              <w:noProof/>
              <w:sz w:val="22"/>
            </w:rPr>
            <w:t>ОВОС1</w:t>
          </w:r>
          <w:r w:rsidRPr="00CA3B43">
            <w:rPr>
              <w:noProof/>
              <w:sz w:val="22"/>
            </w:rPr>
            <w:fldChar w:fldCharType="end"/>
          </w:r>
        </w:p>
      </w:tc>
      <w:tc>
        <w:tcPr>
          <w:tcW w:w="567" w:type="dxa"/>
          <w:noWrap/>
          <w:vAlign w:val="bottom"/>
        </w:tcPr>
        <w:p w14:paraId="7FF90721" w14:textId="77777777" w:rsidR="009A0215" w:rsidRPr="003F379C" w:rsidRDefault="009A0215" w:rsidP="004E7E91">
          <w:pPr>
            <w:pStyle w:val="af3"/>
            <w:jc w:val="center"/>
            <w:rPr>
              <w:noProof/>
            </w:rPr>
          </w:pPr>
          <w:r w:rsidRPr="003F379C">
            <w:rPr>
              <w:noProof/>
            </w:rPr>
            <w:t>Лист</w:t>
          </w:r>
        </w:p>
      </w:tc>
    </w:tr>
    <w:tr w:rsidR="009A0215" w:rsidRPr="003F379C" w14:paraId="07A6DDF2" w14:textId="77777777" w:rsidTr="00774008">
      <w:trPr>
        <w:cantSplit/>
        <w:trHeight w:hRule="exact" w:val="284"/>
      </w:trPr>
      <w:tc>
        <w:tcPr>
          <w:tcW w:w="566" w:type="dxa"/>
          <w:noWrap/>
          <w:vAlign w:val="center"/>
        </w:tcPr>
        <w:p w14:paraId="2A951756" w14:textId="63F02AD4" w:rsidR="009A0215" w:rsidRPr="00775963" w:rsidRDefault="009A0215" w:rsidP="00FC713D">
          <w:pPr>
            <w:pStyle w:val="af3"/>
            <w:jc w:val="center"/>
            <w:rPr>
              <w:noProof/>
              <w:sz w:val="16"/>
              <w:szCs w:val="16"/>
            </w:rPr>
          </w:pPr>
        </w:p>
      </w:tc>
      <w:tc>
        <w:tcPr>
          <w:tcW w:w="567" w:type="dxa"/>
          <w:noWrap/>
          <w:vAlign w:val="center"/>
        </w:tcPr>
        <w:p w14:paraId="34AD0C05" w14:textId="77777777" w:rsidR="009A0215" w:rsidRPr="00775963" w:rsidRDefault="009A0215" w:rsidP="00FC713D">
          <w:pPr>
            <w:pStyle w:val="af3"/>
            <w:jc w:val="center"/>
            <w:rPr>
              <w:noProof/>
              <w:sz w:val="16"/>
              <w:szCs w:val="16"/>
            </w:rPr>
          </w:pPr>
        </w:p>
      </w:tc>
      <w:tc>
        <w:tcPr>
          <w:tcW w:w="567" w:type="dxa"/>
          <w:noWrap/>
          <w:vAlign w:val="center"/>
        </w:tcPr>
        <w:p w14:paraId="6DB2E41F" w14:textId="26FD714C" w:rsidR="009A0215" w:rsidRPr="00775963" w:rsidRDefault="009A0215" w:rsidP="00FC713D">
          <w:pPr>
            <w:pStyle w:val="af3"/>
            <w:jc w:val="center"/>
            <w:rPr>
              <w:noProof/>
              <w:sz w:val="16"/>
              <w:szCs w:val="16"/>
            </w:rPr>
          </w:pPr>
        </w:p>
      </w:tc>
      <w:tc>
        <w:tcPr>
          <w:tcW w:w="567" w:type="dxa"/>
          <w:noWrap/>
          <w:vAlign w:val="center"/>
        </w:tcPr>
        <w:p w14:paraId="02E65DF8" w14:textId="2E8E5FC9" w:rsidR="009A0215" w:rsidRPr="00775963" w:rsidRDefault="009A0215" w:rsidP="00FC713D">
          <w:pPr>
            <w:pStyle w:val="af3"/>
            <w:jc w:val="center"/>
            <w:rPr>
              <w:noProof/>
              <w:sz w:val="16"/>
              <w:szCs w:val="16"/>
            </w:rPr>
          </w:pPr>
        </w:p>
      </w:tc>
      <w:tc>
        <w:tcPr>
          <w:tcW w:w="851" w:type="dxa"/>
          <w:noWrap/>
          <w:vAlign w:val="center"/>
        </w:tcPr>
        <w:p w14:paraId="5AAFAB5D" w14:textId="77777777" w:rsidR="009A0215" w:rsidRPr="00775963" w:rsidRDefault="009A0215" w:rsidP="00FC713D">
          <w:pPr>
            <w:pStyle w:val="af3"/>
            <w:jc w:val="center"/>
            <w:rPr>
              <w:noProof/>
              <w:sz w:val="16"/>
              <w:szCs w:val="16"/>
            </w:rPr>
          </w:pPr>
        </w:p>
      </w:tc>
      <w:tc>
        <w:tcPr>
          <w:tcW w:w="567" w:type="dxa"/>
          <w:noWrap/>
          <w:vAlign w:val="center"/>
        </w:tcPr>
        <w:p w14:paraId="204DF870" w14:textId="460AFCBB" w:rsidR="009A0215" w:rsidRPr="003A4CA2" w:rsidRDefault="009A0215" w:rsidP="00FC713D">
          <w:pPr>
            <w:pStyle w:val="af3"/>
            <w:jc w:val="center"/>
            <w:rPr>
              <w:noProof/>
              <w:sz w:val="14"/>
            </w:rPr>
          </w:pPr>
        </w:p>
      </w:tc>
      <w:tc>
        <w:tcPr>
          <w:tcW w:w="5671" w:type="dxa"/>
          <w:vMerge/>
          <w:noWrap/>
          <w:vAlign w:val="center"/>
        </w:tcPr>
        <w:p w14:paraId="6A40AF83" w14:textId="77777777" w:rsidR="009A0215" w:rsidRPr="003F379C" w:rsidRDefault="009A0215" w:rsidP="00FC713D">
          <w:pPr>
            <w:pStyle w:val="af3"/>
            <w:jc w:val="center"/>
            <w:rPr>
              <w:noProof/>
            </w:rPr>
          </w:pPr>
        </w:p>
      </w:tc>
      <w:tc>
        <w:tcPr>
          <w:tcW w:w="567" w:type="dxa"/>
          <w:vMerge w:val="restart"/>
          <w:noWrap/>
          <w:vAlign w:val="bottom"/>
        </w:tcPr>
        <w:p w14:paraId="4E9A11BA" w14:textId="77777777" w:rsidR="009A0215" w:rsidRPr="003F379C" w:rsidRDefault="009A0215" w:rsidP="00FC713D">
          <w:pPr>
            <w:pStyle w:val="af3"/>
            <w:spacing w:line="360" w:lineRule="auto"/>
            <w:jc w:val="center"/>
            <w:rPr>
              <w:noProof/>
              <w:szCs w:val="20"/>
            </w:rPr>
          </w:pPr>
          <w:r w:rsidRPr="007C2AA9">
            <w:rPr>
              <w:noProof/>
              <w:sz w:val="22"/>
              <w:szCs w:val="20"/>
            </w:rPr>
            <w:fldChar w:fldCharType="begin"/>
          </w:r>
          <w:r w:rsidRPr="007C2AA9">
            <w:rPr>
              <w:noProof/>
              <w:sz w:val="22"/>
              <w:szCs w:val="20"/>
            </w:rPr>
            <w:instrText xml:space="preserve"> = </w:instrText>
          </w:r>
          <w:r w:rsidRPr="007C2AA9">
            <w:rPr>
              <w:noProof/>
              <w:sz w:val="22"/>
              <w:szCs w:val="20"/>
            </w:rPr>
            <w:fldChar w:fldCharType="begin"/>
          </w:r>
          <w:r w:rsidRPr="007C2AA9">
            <w:rPr>
              <w:noProof/>
              <w:sz w:val="22"/>
              <w:szCs w:val="20"/>
            </w:rPr>
            <w:instrText xml:space="preserve"> PAGE  </w:instrText>
          </w:r>
          <w:r w:rsidRPr="007C2AA9">
            <w:rPr>
              <w:noProof/>
              <w:sz w:val="22"/>
              <w:szCs w:val="20"/>
            </w:rPr>
            <w:fldChar w:fldCharType="separate"/>
          </w:r>
          <w:r w:rsidR="0017121E">
            <w:rPr>
              <w:noProof/>
              <w:sz w:val="22"/>
              <w:szCs w:val="20"/>
            </w:rPr>
            <w:instrText>6</w:instrText>
          </w:r>
          <w:r w:rsidRPr="007C2AA9">
            <w:rPr>
              <w:noProof/>
              <w:sz w:val="22"/>
              <w:szCs w:val="20"/>
            </w:rPr>
            <w:fldChar w:fldCharType="end"/>
          </w:r>
          <w:r w:rsidRPr="007C2AA9">
            <w:rPr>
              <w:noProof/>
              <w:sz w:val="22"/>
              <w:szCs w:val="20"/>
              <w:lang w:val="en-US"/>
            </w:rPr>
            <w:instrText xml:space="preserve"> - </w:instrText>
          </w:r>
          <w:r w:rsidRPr="007C2AA9">
            <w:rPr>
              <w:noProof/>
              <w:sz w:val="22"/>
              <w:szCs w:val="20"/>
              <w:lang w:val="en-US"/>
            </w:rPr>
            <w:fldChar w:fldCharType="begin"/>
          </w:r>
          <w:r w:rsidRPr="007C2AA9">
            <w:rPr>
              <w:noProof/>
              <w:sz w:val="22"/>
              <w:szCs w:val="20"/>
              <w:lang w:val="en-US"/>
            </w:rPr>
            <w:instrText xml:space="preserve"> PAGEREF  ОПЗ </w:instrText>
          </w:r>
          <w:r w:rsidRPr="007C2AA9">
            <w:rPr>
              <w:noProof/>
              <w:sz w:val="22"/>
              <w:szCs w:val="20"/>
              <w:lang w:val="en-US"/>
            </w:rPr>
            <w:fldChar w:fldCharType="separate"/>
          </w:r>
          <w:r w:rsidR="0017121E">
            <w:rPr>
              <w:noProof/>
              <w:sz w:val="22"/>
              <w:szCs w:val="20"/>
              <w:lang w:val="en-US"/>
            </w:rPr>
            <w:instrText>3</w:instrText>
          </w:r>
          <w:r w:rsidRPr="007C2AA9">
            <w:rPr>
              <w:noProof/>
              <w:sz w:val="22"/>
              <w:szCs w:val="20"/>
              <w:lang w:val="en-US"/>
            </w:rPr>
            <w:fldChar w:fldCharType="end"/>
          </w:r>
          <w:r w:rsidRPr="007C2AA9">
            <w:rPr>
              <w:noProof/>
              <w:sz w:val="22"/>
              <w:szCs w:val="20"/>
              <w:lang w:val="en-US"/>
            </w:rPr>
            <w:instrText xml:space="preserve"> + 1</w:instrText>
          </w:r>
          <w:r w:rsidRPr="007C2AA9">
            <w:rPr>
              <w:noProof/>
              <w:sz w:val="22"/>
              <w:szCs w:val="20"/>
            </w:rPr>
            <w:instrText xml:space="preserve"> </w:instrText>
          </w:r>
          <w:r w:rsidRPr="007C2AA9">
            <w:rPr>
              <w:noProof/>
              <w:sz w:val="22"/>
              <w:szCs w:val="20"/>
            </w:rPr>
            <w:fldChar w:fldCharType="separate"/>
          </w:r>
          <w:r w:rsidR="0017121E">
            <w:rPr>
              <w:noProof/>
              <w:sz w:val="22"/>
              <w:szCs w:val="20"/>
            </w:rPr>
            <w:t>4</w:t>
          </w:r>
          <w:r w:rsidRPr="007C2AA9">
            <w:rPr>
              <w:noProof/>
              <w:sz w:val="22"/>
              <w:szCs w:val="20"/>
            </w:rPr>
            <w:fldChar w:fldCharType="end"/>
          </w:r>
        </w:p>
      </w:tc>
    </w:tr>
    <w:tr w:rsidR="009A0215" w:rsidRPr="003F379C" w14:paraId="48F53C6D" w14:textId="77777777" w:rsidTr="00D73CFB">
      <w:trPr>
        <w:cantSplit/>
        <w:trHeight w:hRule="exact" w:val="284"/>
      </w:trPr>
      <w:tc>
        <w:tcPr>
          <w:tcW w:w="566" w:type="dxa"/>
          <w:noWrap/>
          <w:vAlign w:val="center"/>
        </w:tcPr>
        <w:p w14:paraId="279D4A6F" w14:textId="77777777" w:rsidR="009A0215" w:rsidRPr="00D73CFB" w:rsidRDefault="009A0215" w:rsidP="00D73CFB">
          <w:pPr>
            <w:pStyle w:val="af3"/>
            <w:jc w:val="center"/>
            <w:rPr>
              <w:noProof/>
              <w:sz w:val="16"/>
              <w:szCs w:val="16"/>
            </w:rPr>
          </w:pPr>
          <w:r w:rsidRPr="00D73CFB">
            <w:rPr>
              <w:noProof/>
              <w:sz w:val="16"/>
              <w:szCs w:val="16"/>
            </w:rPr>
            <w:t>Изм.</w:t>
          </w:r>
        </w:p>
      </w:tc>
      <w:tc>
        <w:tcPr>
          <w:tcW w:w="567" w:type="dxa"/>
          <w:noWrap/>
          <w:vAlign w:val="center"/>
        </w:tcPr>
        <w:p w14:paraId="583D3CAB" w14:textId="77777777" w:rsidR="009A0215" w:rsidRPr="00D73CFB" w:rsidRDefault="009A0215" w:rsidP="00D73CFB">
          <w:pPr>
            <w:pStyle w:val="af3"/>
            <w:jc w:val="center"/>
            <w:rPr>
              <w:rFonts w:cs="Arial"/>
              <w:noProof/>
              <w:sz w:val="16"/>
              <w:szCs w:val="16"/>
            </w:rPr>
          </w:pPr>
          <w:r w:rsidRPr="00D73CFB">
            <w:rPr>
              <w:rFonts w:cs="Arial"/>
              <w:noProof/>
              <w:sz w:val="16"/>
              <w:szCs w:val="16"/>
            </w:rPr>
            <w:t>Кол.уч.</w:t>
          </w:r>
        </w:p>
      </w:tc>
      <w:tc>
        <w:tcPr>
          <w:tcW w:w="567" w:type="dxa"/>
          <w:noWrap/>
          <w:vAlign w:val="center"/>
        </w:tcPr>
        <w:p w14:paraId="404D5CBD" w14:textId="77777777" w:rsidR="009A0215" w:rsidRPr="00D73CFB" w:rsidRDefault="009A0215" w:rsidP="00D73CFB">
          <w:pPr>
            <w:pStyle w:val="af3"/>
            <w:jc w:val="center"/>
            <w:rPr>
              <w:noProof/>
              <w:sz w:val="16"/>
              <w:szCs w:val="16"/>
            </w:rPr>
          </w:pPr>
          <w:r w:rsidRPr="00D73CFB">
            <w:rPr>
              <w:noProof/>
              <w:sz w:val="16"/>
              <w:szCs w:val="16"/>
            </w:rPr>
            <w:t>Лист</w:t>
          </w:r>
        </w:p>
      </w:tc>
      <w:tc>
        <w:tcPr>
          <w:tcW w:w="567" w:type="dxa"/>
          <w:noWrap/>
          <w:vAlign w:val="center"/>
        </w:tcPr>
        <w:p w14:paraId="72EB98B9" w14:textId="77777777" w:rsidR="009A0215" w:rsidRPr="00D73CFB" w:rsidRDefault="009A0215" w:rsidP="00D73CFB">
          <w:pPr>
            <w:pStyle w:val="af3"/>
            <w:jc w:val="center"/>
            <w:rPr>
              <w:rFonts w:cs="Arial"/>
              <w:noProof/>
              <w:sz w:val="16"/>
              <w:szCs w:val="16"/>
            </w:rPr>
          </w:pPr>
          <w:r w:rsidRPr="00D73CFB">
            <w:rPr>
              <w:rFonts w:cs="Arial"/>
              <w:noProof/>
              <w:sz w:val="16"/>
              <w:szCs w:val="16"/>
            </w:rPr>
            <w:t>№</w:t>
          </w:r>
          <w:r w:rsidRPr="00D73CFB">
            <w:rPr>
              <w:rFonts w:cs="Arial"/>
              <w:noProof/>
              <w:sz w:val="16"/>
              <w:szCs w:val="16"/>
              <w:lang w:val="en-US"/>
            </w:rPr>
            <w:t xml:space="preserve"> </w:t>
          </w:r>
          <w:r w:rsidRPr="00D73CFB">
            <w:rPr>
              <w:rFonts w:cs="Arial"/>
              <w:noProof/>
              <w:sz w:val="16"/>
              <w:szCs w:val="16"/>
            </w:rPr>
            <w:t>док.</w:t>
          </w:r>
        </w:p>
      </w:tc>
      <w:tc>
        <w:tcPr>
          <w:tcW w:w="851" w:type="dxa"/>
          <w:noWrap/>
          <w:vAlign w:val="center"/>
        </w:tcPr>
        <w:p w14:paraId="534ED7C8" w14:textId="77777777" w:rsidR="009A0215" w:rsidRPr="00D73CFB" w:rsidRDefault="009A0215" w:rsidP="00D73CFB">
          <w:pPr>
            <w:pStyle w:val="af3"/>
            <w:jc w:val="center"/>
            <w:rPr>
              <w:noProof/>
              <w:sz w:val="16"/>
              <w:szCs w:val="16"/>
            </w:rPr>
          </w:pPr>
          <w:r w:rsidRPr="00D73CFB">
            <w:rPr>
              <w:noProof/>
              <w:sz w:val="16"/>
              <w:szCs w:val="16"/>
            </w:rPr>
            <w:t>Подп.</w:t>
          </w:r>
        </w:p>
      </w:tc>
      <w:tc>
        <w:tcPr>
          <w:tcW w:w="567" w:type="dxa"/>
          <w:noWrap/>
          <w:vAlign w:val="center"/>
        </w:tcPr>
        <w:p w14:paraId="12B90720" w14:textId="77777777" w:rsidR="009A0215" w:rsidRPr="00D73CFB" w:rsidRDefault="009A0215" w:rsidP="00D73CFB">
          <w:pPr>
            <w:pStyle w:val="af3"/>
            <w:jc w:val="center"/>
            <w:rPr>
              <w:noProof/>
              <w:sz w:val="16"/>
              <w:szCs w:val="16"/>
            </w:rPr>
          </w:pPr>
          <w:r w:rsidRPr="00D73CFB">
            <w:rPr>
              <w:noProof/>
              <w:sz w:val="16"/>
              <w:szCs w:val="16"/>
            </w:rPr>
            <w:t>Дата</w:t>
          </w:r>
        </w:p>
      </w:tc>
      <w:tc>
        <w:tcPr>
          <w:tcW w:w="5671" w:type="dxa"/>
          <w:vMerge/>
          <w:noWrap/>
          <w:vAlign w:val="center"/>
        </w:tcPr>
        <w:p w14:paraId="5F530694" w14:textId="77777777" w:rsidR="009A0215" w:rsidRPr="003F379C" w:rsidRDefault="009A0215" w:rsidP="00D73CFB">
          <w:pPr>
            <w:pStyle w:val="af3"/>
            <w:jc w:val="center"/>
            <w:rPr>
              <w:noProof/>
            </w:rPr>
          </w:pPr>
        </w:p>
      </w:tc>
      <w:tc>
        <w:tcPr>
          <w:tcW w:w="567" w:type="dxa"/>
          <w:vMerge/>
          <w:noWrap/>
          <w:vAlign w:val="center"/>
        </w:tcPr>
        <w:p w14:paraId="0F303F33" w14:textId="77777777" w:rsidR="009A0215" w:rsidRPr="003F379C" w:rsidRDefault="009A0215" w:rsidP="00D73CFB">
          <w:pPr>
            <w:pStyle w:val="af3"/>
            <w:jc w:val="center"/>
            <w:rPr>
              <w:noProof/>
            </w:rPr>
          </w:pPr>
        </w:p>
      </w:tc>
    </w:tr>
  </w:tbl>
  <w:p w14:paraId="031C0495" w14:textId="77777777" w:rsidR="009A0215" w:rsidRPr="004E7E91" w:rsidRDefault="009A0215" w:rsidP="004E7E91">
    <w:pPr>
      <w:pStyle w:val="af3"/>
      <w:spacing w:after="20"/>
      <w:ind w:left="-284" w:right="-567"/>
      <w:rPr>
        <w:noProof/>
        <w:szCs w:val="20"/>
      </w:rPr>
    </w:pPr>
    <w:r>
      <w:rPr>
        <w:noProof/>
        <w:lang w:eastAsia="ru-RU"/>
      </w:rPr>
      <mc:AlternateContent>
        <mc:Choice Requires="wpg">
          <w:drawing>
            <wp:anchor distT="0" distB="0" distL="114300" distR="114300" simplePos="0" relativeHeight="251705856" behindDoc="1" locked="0" layoutInCell="1" allowOverlap="1" wp14:anchorId="64E87994" wp14:editId="458D1E79">
              <wp:simplePos x="0" y="0"/>
              <wp:positionH relativeFrom="page">
                <wp:posOffset>900430</wp:posOffset>
              </wp:positionH>
              <wp:positionV relativeFrom="page">
                <wp:posOffset>9785985</wp:posOffset>
              </wp:positionV>
              <wp:extent cx="6300470" cy="539750"/>
              <wp:effectExtent l="0" t="0" r="24130" b="12700"/>
              <wp:wrapNone/>
              <wp:docPr id="1021" name="Группа 10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539750"/>
                        <a:chOff x="1418" y="15417"/>
                        <a:chExt cx="9922" cy="850"/>
                      </a:xfrm>
                    </wpg:grpSpPr>
                    <wps:wsp>
                      <wps:cNvPr id="1022" name="Line 752"/>
                      <wps:cNvCnPr/>
                      <wps:spPr bwMode="auto">
                        <a:xfrm>
                          <a:off x="1418" y="15417"/>
                          <a:ext cx="9921"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3" name="Line 753"/>
                      <wps:cNvCnPr/>
                      <wps:spPr bwMode="auto">
                        <a:xfrm>
                          <a:off x="1418" y="15700"/>
                          <a:ext cx="368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6" name="Line 754"/>
                      <wps:cNvCnPr/>
                      <wps:spPr bwMode="auto">
                        <a:xfrm>
                          <a:off x="1418" y="15984"/>
                          <a:ext cx="3685"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7" name="Line 755"/>
                      <wps:cNvCnPr/>
                      <wps:spPr bwMode="auto">
                        <a:xfrm flipV="1">
                          <a:off x="1985"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8" name="Line 756"/>
                      <wps:cNvCnPr/>
                      <wps:spPr bwMode="auto">
                        <a:xfrm flipV="1">
                          <a:off x="2552"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9" name="Line 757"/>
                      <wps:cNvCnPr/>
                      <wps:spPr bwMode="auto">
                        <a:xfrm flipV="1">
                          <a:off x="3119"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0" name="Line 758"/>
                      <wps:cNvCnPr/>
                      <wps:spPr bwMode="auto">
                        <a:xfrm flipV="1">
                          <a:off x="3686"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1" name="Line 759"/>
                      <wps:cNvCnPr/>
                      <wps:spPr bwMode="auto">
                        <a:xfrm flipV="1">
                          <a:off x="4536"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2" name="Line 760"/>
                      <wps:cNvCnPr/>
                      <wps:spPr bwMode="auto">
                        <a:xfrm flipV="1">
                          <a:off x="5103"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3" name="Line 761"/>
                      <wps:cNvCnPr/>
                      <wps:spPr bwMode="auto">
                        <a:xfrm flipV="1">
                          <a:off x="10773" y="15417"/>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4" name="Line 762"/>
                      <wps:cNvCnPr/>
                      <wps:spPr bwMode="auto">
                        <a:xfrm>
                          <a:off x="10773" y="15814"/>
                          <a:ext cx="567"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1021" o:spid="_x0000_s1026" style="position:absolute;margin-left:70.9pt;margin-top:770.55pt;width:496.1pt;height:42.5pt;z-index:-251610624;mso-position-horizontal-relative:page;mso-position-vertical-relative:page" coordorigin="1418,15417" coordsize="992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">
              <v:line id="Line 752" o:spid="_x0000_s1027" style="position:absolute;visibility:visible;mso-wrap-style:square" from="1418,15417" to="11339,15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cSxMIAAADdAAAADwAAAGRycy9kb3ducmV2LnhtbERP3WqDMBS+H/QdwhnsbsZakGGbliEV&#10;CoWxWR/g1JypLDkRk1b39stgsLvz8f2e3WGxRtxp8oNjBeskBUHcOj1wp6C5VM8vIHxA1mgck4Jv&#10;8nDYrx52WGg38wfd69CJGMK+QAV9CGMhpW97sugTNxJH7tNNFkOEUyf1hHMMt0ZmaZpLiwPHhh5H&#10;Kntqv+qbVTC/19XydnbaNq7MB5Ovr5ujUerpcXndggi0hH/xn/uk4/w0y+D3m3iC3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ucSxMIAAADdAAAADwAAAAAAAAAAAAAA&#10;AAChAgAAZHJzL2Rvd25yZXYueG1sUEsFBgAAAAAEAAQA+QAAAJADAAAAAA==&#10;" strokeweight="1.25pt"/>
              <v:line id="Line 753" o:spid="_x0000_s1028" style="position:absolute;visibility:visible;mso-wrap-style:square" from="1418,15700" to="5103,1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qiFsMAAADdAAAADwAAAGRycy9kb3ducmV2LnhtbERPS4vCMBC+C/6HMII3TX2wSDWKD4SF&#10;PUh1L96GZmyrzaQkUev++o2wsLf5+J6zWLWmFg9yvrKsYDRMQBDnVldcKPg+7QczED4ga6wtk4IX&#10;eVgtu50Fpto+OaPHMRQihrBPUUEZQpNK6fOSDPqhbYgjd7HOYIjQFVI7fMZwU8txknxIgxXHhhIb&#10;2paU3453o2B2avzutT3v7cFdf7KvaUZT3CjV77XrOYhAbfgX/7k/dZyfjCfw/iae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aohbDAAAA3QAAAA8AAAAAAAAAAAAA&#10;AAAAoQIAAGRycy9kb3ducmV2LnhtbFBLBQYAAAAABAAEAPkAAACRAwAAAAA=&#10;" strokeweight=".5pt"/>
              <v:line id="Line 754" o:spid="_x0000_s1029" style="position:absolute;visibility:visible;mso-wrap-style:square" from="1418,15984" to="5103,15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d0f8QAAADcAAAADwAAAGRycy9kb3ducmV2LnhtbESP0WrCQBRE3wv+w3KFvjUbLU0luoqI&#10;giCUNvoB1+w1Ce7eDdnVxL93C4U+DjNzhlmsBmvEnTrfOFYwSVIQxKXTDVcKTsfd2wyED8gajWNS&#10;8CAPq+XoZYG5dj3/0L0IlYgQ9jkqqENocyl9WZNFn7iWOHoX11kMUXaV1B32EW6NnKZpJi02HBdq&#10;bGlTU3ktblZB/13shq+D0/bkNlljssn5fWuUeh0P6zmIQEP4D/+191rBx2cGv2fiEZD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d3R/xAAAANwAAAAPAAAAAAAAAAAA&#10;AAAAAKECAABkcnMvZG93bnJldi54bWxQSwUGAAAAAAQABAD5AAAAkgMAAAAA&#10;" strokeweight="1.25pt"/>
              <v:line id="Line 755" o:spid="_x0000_s1030" style="position:absolute;flip:y;visibility:visible;mso-wrap-style:square" from="1985,15417" to="1985,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0bwcUAAADcAAAADwAAAGRycy9kb3ducmV2LnhtbESPX2vCQBDE3wt+h2OFvtWLBRubeooW&#10;hELtg3/APm5zaxLM7YXc1sRv3xMKPg4z8xtmtuhdrS7UhsqzgfEoAUWce1txYeCwXz9NQQVBtlh7&#10;JgNXCrCYDx5mmFnf8ZYuOylUhHDI0EAp0mRah7wkh2HkG+LonXzrUKJsC21b7CLc1fo5SV60w4rj&#10;QokNvZeUn3e/zkCwV/45TjfHbnX4PkuVfkn/+WrM47BfvoES6uUe/m9/WAOTNIXbmXgE9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80bwcUAAADcAAAADwAAAAAAAAAA&#10;AAAAAAChAgAAZHJzL2Rvd25yZXYueG1sUEsFBgAAAAAEAAQA+QAAAJMDAAAAAA==&#10;" strokeweight="1.25pt"/>
              <v:line id="Line 756" o:spid="_x0000_s1031" style="position:absolute;flip:y;visibility:visible;mso-wrap-style:square" from="2552,15417" to="2552,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KPs8IAAADcAAAADwAAAGRycy9kb3ducmV2LnhtbERPTWvCQBC9F/wPywje6saCVaOrWEEQ&#10;2h6qgh7H7JgEs7MhO5r477uHQo+P971Yda5SD2pC6dnAaJiAIs68LTk3cDxsX6eggiBbrDyTgScF&#10;WC17LwtMrW/5hx57yVUM4ZCigUKkTrUOWUEOw9DXxJG7+sahRNjk2jbYxnBX6bckedcOS44NBda0&#10;KSi77e/OQLBPvpymX6f243i+STn5lu5zZsyg363noIQ6+Rf/uXfWwHgS18Yz8Qjo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KPs8IAAADcAAAADwAAAAAAAAAAAAAA&#10;AAChAgAAZHJzL2Rvd25yZXYueG1sUEsFBgAAAAAEAAQA+QAAAJADAAAAAA==&#10;" strokeweight="1.25pt"/>
              <v:line id="Line 757" o:spid="_x0000_s1032" style="position:absolute;flip:y;visibility:visible;mso-wrap-style:square" from="3119,15417" to="3119,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4qKMUAAADcAAAADwAAAGRycy9kb3ducmV2LnhtbESPQWvCQBSE70L/w/IKvemmhVaNrqKF&#10;gqA9mAr2+My+JsHs25B9NfHfd4WCx2FmvmHmy97V6kJtqDwbeB4loIhzbysuDBy+PoYTUEGQLdae&#10;ycCVAiwXD4M5ptZ3vKdLJoWKEA4pGihFmlTrkJfkMIx8Qxy9H986lCjbQtsWuwh3tX5JkjftsOK4&#10;UGJD7yXl5+zXGQj2yqfjZHfs1ofvs1TjT+m3U2OeHvvVDJRQL/fwf3tjDbyOp3A7E4+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R4qKMUAAADcAAAADwAAAAAAAAAA&#10;AAAAAAChAgAAZHJzL2Rvd25yZXYueG1sUEsFBgAAAAAEAAQA+QAAAJMDAAAAAA==&#10;" strokeweight="1.25pt"/>
              <v:line id="Line 758" o:spid="_x0000_s1033" style="position:absolute;flip:y;visibility:visible;mso-wrap-style:square" from="3686,15417" to="3686,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HzksIAAADcAAAADwAAAGRycy9kb3ducmV2LnhtbERPS2vCQBC+F/wPywi91Y0F2xhdRQtC&#10;oe3BB+hxzI5JMDsbslMT/333UPD48b3ny97V6kZtqDwbGI8SUMS5txUXBg77zUsKKgiyxdozGbhT&#10;gOVi8DTHzPqOt3TbSaFiCIcMDZQiTaZ1yEtyGEa+IY7cxbcOJcK20LbFLoa7Wr8myZt2WHFsKLGh&#10;j5Ly6+7XGQj2zudj+n3s1ofTVar3H+m/psY8D/vVDJRQLw/xv/vTGpikcX48E4+AXv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fHzksIAAADcAAAADwAAAAAAAAAAAAAA&#10;AAChAgAAZHJzL2Rvd25yZXYueG1sUEsFBgAAAAAEAAQA+QAAAJADAAAAAA==&#10;" strokeweight="1.25pt"/>
              <v:line id="Line 759" o:spid="_x0000_s1034" style="position:absolute;flip:y;visibility:visible;mso-wrap-style:square" from="4536,15417" to="4536,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1WCcUAAADcAAAADwAAAGRycy9kb3ducmV2LnhtbESPQWvCQBSE74L/YXlCb7qxUJumrmIF&#10;QbA91Ar2+Jp9JsHs25B9mvjvu4WCx2FmvmHmy97V6kptqDwbmE4SUMS5txUXBg5fm3EKKgiyxdoz&#10;GbhRgOViOJhjZn3Hn3TdS6EihEOGBkqRJtM65CU5DBPfEEfv5FuHEmVbaNtiF+Gu1o9JMtMOK44L&#10;JTa0Lik/7y/OQLA3/jmm78fu7fB9lur5Q/rdizEPo371Ckqol3v4v721Bp7SKfydiUdAL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1WCcUAAADcAAAADwAAAAAAAAAA&#10;AAAAAAChAgAAZHJzL2Rvd25yZXYueG1sUEsFBgAAAAAEAAQA+QAAAJMDAAAAAA==&#10;" strokeweight="1.25pt"/>
              <v:line id="Line 760" o:spid="_x0000_s1035" style="position:absolute;flip:y;visibility:visible;mso-wrap-style:square" from="5103,15417" to="5103,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IfsUAAADcAAAADwAAAGRycy9kb3ducmV2LnhtbESPQWvCQBSE7wX/w/KE3uqmQmuauooW&#10;CkL1UCvY42v2NQlm34bs08R/7wqCx2FmvmGm897V6kRtqDwbeB4loIhzbysuDOx+Pp9SUEGQLdae&#10;ycCZAsxng4cpZtZ3/E2nrRQqQjhkaKAUaTKtQ16SwzDyDXH0/n3rUKJsC21b7CLc1XqcJK/aYcVx&#10;ocSGPkrKD9ujMxDsmf/26XrfLXe/B6kmG+m/3ox5HPaLd1BCvdzDt/bKGnhJx3A9E4+Anl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IfsUAAADcAAAADwAAAAAAAAAA&#10;AAAAAAChAgAAZHJzL2Rvd25yZXYueG1sUEsFBgAAAAAEAAQA+QAAAJMDAAAAAA==&#10;" strokeweight="1.25pt"/>
              <v:line id="Line 761" o:spid="_x0000_s1036" style="position:absolute;flip:y;visibility:visible;mso-wrap-style:square" from="10773,15417" to="10773,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Nt5cYAAADcAAAADwAAAGRycy9kb3ducmV2LnhtbESPX2vCQBDE3wt+h2MLfauXWqwx9RQt&#10;FArWB/+APq65bRLM7YXc1sRv3ysU+jjMzG+Y2aJ3tbpSGyrPBp6GCSji3NuKCwOH/ftjCioIssXa&#10;Mxm4UYDFfHA3w8z6jrd03UmhIoRDhgZKkSbTOuQlOQxD3xBH78u3DiXKttC2xS7CXa1HSfKiHVYc&#10;F0ps6K2k/LL7dgaCvfH5mH4eu9XhdJFqspF+PTXm4b5fvoIS6uU//Nf+sAbG6TP8nolHQM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jbeXGAAAA3AAAAA8AAAAAAAAA&#10;AAAAAAAAoQIAAGRycy9kb3ducmV2LnhtbFBLBQYAAAAABAAEAPkAAACUAwAAAAA=&#10;" strokeweight="1.25pt"/>
              <v:line id="Line 762" o:spid="_x0000_s1037" style="position:absolute;visibility:visible;mso-wrap-style:square" from="10773,15814" to="11340,1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tMQAAADcAAAADwAAAGRycy9kb3ducmV2LnhtbESP0WrCQBRE34X+w3KFvulG24YQXaWI&#10;QqEgNfUDbrPXJLh7N2S3Jv69Kwg+DjNzhlmuB2vEhTrfOFYwmyYgiEunG64UHH93kwyED8gajWNS&#10;cCUP69XLaIm5dj0f6FKESkQI+xwV1CG0uZS+rMmin7qWOHon11kMUXaV1B32EW6NnCdJKi02HBdq&#10;bGlTU3ku/q2C/qfYDftvp+3RbdLGpLO/t61R6nU8fC5ABBrCM/xof2kFH9k73M/EI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PD+0xAAAANwAAAAPAAAAAAAAAAAA&#10;AAAAAKECAABkcnMvZG93bnJldi54bWxQSwUGAAAAAAQABAD5AAAAkgMAAAAA&#10;" strokeweight="1.25pt"/>
              <w10:wrap anchorx="page" anchory="page"/>
            </v:group>
          </w:pict>
        </mc:Fallback>
      </mc:AlternateContent>
    </w:r>
    <w:r w:rsidRPr="00055A16">
      <w:rPr>
        <w:noProof/>
        <w:sz w:val="16"/>
        <w:szCs w:val="16"/>
      </w:rPr>
      <w:tab/>
    </w:r>
    <w:r w:rsidRPr="00055A16">
      <w:rPr>
        <w:noProof/>
      </w:rPr>
      <w:t>Формат А4</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topFromText="567" w:vertAnchor="page" w:horzAnchor="page" w:tblpX="1424" w:tblpY="14000"/>
      <w:tblW w:w="9923" w:type="dxa"/>
      <w:tblLayout w:type="fixed"/>
      <w:tblCellMar>
        <w:left w:w="0" w:type="dxa"/>
        <w:right w:w="0" w:type="dxa"/>
      </w:tblCellMar>
      <w:tblLook w:val="04A0" w:firstRow="1" w:lastRow="0" w:firstColumn="1" w:lastColumn="0" w:noHBand="0" w:noVBand="1"/>
    </w:tblPr>
    <w:tblGrid>
      <w:gridCol w:w="566"/>
      <w:gridCol w:w="567"/>
      <w:gridCol w:w="567"/>
      <w:gridCol w:w="567"/>
      <w:gridCol w:w="851"/>
      <w:gridCol w:w="567"/>
      <w:gridCol w:w="3402"/>
      <w:gridCol w:w="851"/>
      <w:gridCol w:w="851"/>
      <w:gridCol w:w="1134"/>
    </w:tblGrid>
    <w:tr w:rsidR="009A0215" w:rsidRPr="003F379C" w14:paraId="6E3E3CA6" w14:textId="77777777" w:rsidTr="00340087">
      <w:trPr>
        <w:cantSplit/>
        <w:trHeight w:hRule="exact" w:val="284"/>
      </w:trPr>
      <w:tc>
        <w:tcPr>
          <w:tcW w:w="566" w:type="dxa"/>
          <w:vAlign w:val="center"/>
        </w:tcPr>
        <w:p w14:paraId="44194817" w14:textId="77777777" w:rsidR="009A0215" w:rsidRPr="00775963" w:rsidRDefault="009A0215" w:rsidP="00340087">
          <w:pPr>
            <w:pStyle w:val="af3"/>
            <w:jc w:val="center"/>
            <w:rPr>
              <w:noProof/>
              <w:sz w:val="16"/>
              <w:szCs w:val="16"/>
            </w:rPr>
          </w:pPr>
        </w:p>
      </w:tc>
      <w:tc>
        <w:tcPr>
          <w:tcW w:w="567" w:type="dxa"/>
          <w:vAlign w:val="center"/>
        </w:tcPr>
        <w:p w14:paraId="18EF7206" w14:textId="77777777" w:rsidR="009A0215" w:rsidRPr="00775963" w:rsidRDefault="009A0215" w:rsidP="00340087">
          <w:pPr>
            <w:pStyle w:val="af3"/>
            <w:jc w:val="center"/>
            <w:rPr>
              <w:noProof/>
              <w:sz w:val="16"/>
              <w:szCs w:val="16"/>
            </w:rPr>
          </w:pPr>
        </w:p>
      </w:tc>
      <w:tc>
        <w:tcPr>
          <w:tcW w:w="567" w:type="dxa"/>
          <w:vAlign w:val="center"/>
        </w:tcPr>
        <w:p w14:paraId="34F61796" w14:textId="77777777" w:rsidR="009A0215" w:rsidRPr="00775963" w:rsidRDefault="009A0215" w:rsidP="00340087">
          <w:pPr>
            <w:pStyle w:val="af3"/>
            <w:jc w:val="center"/>
            <w:rPr>
              <w:noProof/>
              <w:sz w:val="16"/>
              <w:szCs w:val="16"/>
            </w:rPr>
          </w:pPr>
        </w:p>
      </w:tc>
      <w:tc>
        <w:tcPr>
          <w:tcW w:w="567" w:type="dxa"/>
          <w:vAlign w:val="center"/>
        </w:tcPr>
        <w:p w14:paraId="5FF3B34D" w14:textId="77777777" w:rsidR="009A0215" w:rsidRPr="00775963" w:rsidRDefault="009A0215" w:rsidP="00340087">
          <w:pPr>
            <w:pStyle w:val="af3"/>
            <w:jc w:val="center"/>
            <w:rPr>
              <w:noProof/>
              <w:sz w:val="16"/>
              <w:szCs w:val="16"/>
            </w:rPr>
          </w:pPr>
        </w:p>
      </w:tc>
      <w:tc>
        <w:tcPr>
          <w:tcW w:w="851" w:type="dxa"/>
          <w:vAlign w:val="center"/>
        </w:tcPr>
        <w:p w14:paraId="23327AB3" w14:textId="77777777" w:rsidR="009A0215" w:rsidRPr="00775963" w:rsidRDefault="009A0215" w:rsidP="00340087">
          <w:pPr>
            <w:pStyle w:val="af3"/>
            <w:jc w:val="center"/>
            <w:rPr>
              <w:noProof/>
              <w:sz w:val="16"/>
              <w:szCs w:val="16"/>
            </w:rPr>
          </w:pPr>
        </w:p>
      </w:tc>
      <w:tc>
        <w:tcPr>
          <w:tcW w:w="567" w:type="dxa"/>
          <w:vAlign w:val="center"/>
        </w:tcPr>
        <w:p w14:paraId="6299E3D1" w14:textId="77777777" w:rsidR="009A0215" w:rsidRPr="003A4CA2" w:rsidRDefault="009A0215" w:rsidP="00340087">
          <w:pPr>
            <w:pStyle w:val="af3"/>
            <w:jc w:val="center"/>
            <w:rPr>
              <w:noProof/>
              <w:sz w:val="14"/>
            </w:rPr>
          </w:pPr>
        </w:p>
      </w:tc>
      <w:tc>
        <w:tcPr>
          <w:tcW w:w="6238" w:type="dxa"/>
          <w:gridSpan w:val="4"/>
          <w:vMerge w:val="restart"/>
          <w:vAlign w:val="center"/>
        </w:tcPr>
        <w:p w14:paraId="44C5AB02" w14:textId="77777777" w:rsidR="009A0215" w:rsidRPr="003F379C" w:rsidRDefault="009A0215" w:rsidP="00340087">
          <w:pPr>
            <w:pStyle w:val="af3"/>
            <w:jc w:val="center"/>
            <w:rPr>
              <w:noProof/>
              <w:sz w:val="22"/>
            </w:rPr>
          </w:pPr>
          <w:r w:rsidRPr="003F379C">
            <w:rPr>
              <w:noProof/>
              <w:sz w:val="22"/>
            </w:rPr>
            <w:fldChar w:fldCharType="begin"/>
          </w:r>
          <w:r w:rsidRPr="003F379C">
            <w:rPr>
              <w:noProof/>
              <w:sz w:val="22"/>
            </w:rPr>
            <w:instrText xml:space="preserve"> DOCPROPERTY  ШифрДокумента  \* MERGEFORMAT </w:instrText>
          </w:r>
          <w:r w:rsidRPr="003F379C">
            <w:rPr>
              <w:noProof/>
              <w:sz w:val="22"/>
            </w:rPr>
            <w:fldChar w:fldCharType="separate"/>
          </w:r>
          <w:r w:rsidR="0017121E" w:rsidRPr="0017121E">
            <w:rPr>
              <w:noProof/>
              <w:sz w:val="22"/>
              <w:lang w:val="en-US"/>
            </w:rPr>
            <w:t>1750616</w:t>
          </w:r>
          <w:r w:rsidR="0017121E">
            <w:rPr>
              <w:noProof/>
              <w:sz w:val="22"/>
            </w:rPr>
            <w:t>/0357Д-01-ПП-700000</w:t>
          </w:r>
          <w:r w:rsidRPr="003F379C">
            <w:rPr>
              <w:noProof/>
              <w:sz w:val="22"/>
            </w:rPr>
            <w:fldChar w:fldCharType="end"/>
          </w:r>
          <w:r w:rsidRPr="003F379C">
            <w:rPr>
              <w:noProof/>
              <w:sz w:val="22"/>
            </w:rPr>
            <w:t>-</w:t>
          </w:r>
          <w:r w:rsidRPr="003F379C">
            <w:rPr>
              <w:noProof/>
              <w:sz w:val="22"/>
            </w:rPr>
            <w:fldChar w:fldCharType="begin"/>
          </w:r>
          <w:r w:rsidRPr="003F379C">
            <w:rPr>
              <w:noProof/>
              <w:sz w:val="22"/>
            </w:rPr>
            <w:instrText xml:space="preserve"> DOCPROPERTY  КодДисциплины  \* MERGEFORMAT </w:instrText>
          </w:r>
          <w:r w:rsidRPr="003F379C">
            <w:rPr>
              <w:noProof/>
              <w:sz w:val="22"/>
            </w:rPr>
            <w:fldChar w:fldCharType="separate"/>
          </w:r>
          <w:r w:rsidR="0017121E">
            <w:rPr>
              <w:noProof/>
              <w:sz w:val="22"/>
            </w:rPr>
            <w:t>ОВОС1</w:t>
          </w:r>
          <w:r w:rsidRPr="003F379C">
            <w:rPr>
              <w:noProof/>
              <w:sz w:val="22"/>
            </w:rPr>
            <w:fldChar w:fldCharType="end"/>
          </w:r>
        </w:p>
      </w:tc>
    </w:tr>
    <w:tr w:rsidR="009A0215" w:rsidRPr="003F379C" w14:paraId="3435CAD4" w14:textId="77777777" w:rsidTr="00340087">
      <w:trPr>
        <w:cantSplit/>
        <w:trHeight w:hRule="exact" w:val="284"/>
      </w:trPr>
      <w:tc>
        <w:tcPr>
          <w:tcW w:w="566" w:type="dxa"/>
          <w:vAlign w:val="center"/>
        </w:tcPr>
        <w:p w14:paraId="64A98CBC" w14:textId="07A688A9" w:rsidR="009A0215" w:rsidRPr="00775963" w:rsidRDefault="009A0215" w:rsidP="00890ABB">
          <w:pPr>
            <w:pStyle w:val="af3"/>
            <w:jc w:val="center"/>
            <w:rPr>
              <w:noProof/>
              <w:sz w:val="16"/>
              <w:szCs w:val="16"/>
            </w:rPr>
          </w:pPr>
        </w:p>
      </w:tc>
      <w:tc>
        <w:tcPr>
          <w:tcW w:w="567" w:type="dxa"/>
          <w:vAlign w:val="center"/>
        </w:tcPr>
        <w:p w14:paraId="5788FFCE" w14:textId="77777777" w:rsidR="009A0215" w:rsidRPr="00775963" w:rsidRDefault="009A0215" w:rsidP="00890ABB">
          <w:pPr>
            <w:pStyle w:val="af3"/>
            <w:jc w:val="center"/>
            <w:rPr>
              <w:noProof/>
              <w:sz w:val="16"/>
              <w:szCs w:val="16"/>
            </w:rPr>
          </w:pPr>
        </w:p>
      </w:tc>
      <w:tc>
        <w:tcPr>
          <w:tcW w:w="567" w:type="dxa"/>
          <w:vAlign w:val="center"/>
        </w:tcPr>
        <w:p w14:paraId="3DCA772D" w14:textId="4011D85F" w:rsidR="009A0215" w:rsidRPr="00775963" w:rsidRDefault="009A0215" w:rsidP="00890ABB">
          <w:pPr>
            <w:pStyle w:val="af3"/>
            <w:jc w:val="center"/>
            <w:rPr>
              <w:noProof/>
              <w:sz w:val="16"/>
              <w:szCs w:val="16"/>
            </w:rPr>
          </w:pPr>
        </w:p>
      </w:tc>
      <w:tc>
        <w:tcPr>
          <w:tcW w:w="567" w:type="dxa"/>
          <w:vAlign w:val="center"/>
        </w:tcPr>
        <w:p w14:paraId="1B4ABE0F" w14:textId="13730EF7" w:rsidR="009A0215" w:rsidRPr="00775963" w:rsidRDefault="009A0215" w:rsidP="00B351F0">
          <w:pPr>
            <w:pStyle w:val="af3"/>
            <w:jc w:val="center"/>
            <w:rPr>
              <w:noProof/>
              <w:sz w:val="16"/>
              <w:szCs w:val="16"/>
            </w:rPr>
          </w:pPr>
        </w:p>
      </w:tc>
      <w:tc>
        <w:tcPr>
          <w:tcW w:w="851" w:type="dxa"/>
          <w:vAlign w:val="center"/>
        </w:tcPr>
        <w:p w14:paraId="1D6A0E95" w14:textId="77777777" w:rsidR="009A0215" w:rsidRPr="00775963" w:rsidRDefault="009A0215" w:rsidP="00890ABB">
          <w:pPr>
            <w:pStyle w:val="af3"/>
            <w:jc w:val="center"/>
            <w:rPr>
              <w:noProof/>
              <w:sz w:val="16"/>
              <w:szCs w:val="16"/>
            </w:rPr>
          </w:pPr>
        </w:p>
      </w:tc>
      <w:tc>
        <w:tcPr>
          <w:tcW w:w="567" w:type="dxa"/>
          <w:vAlign w:val="center"/>
        </w:tcPr>
        <w:p w14:paraId="08BE2866" w14:textId="23306A84" w:rsidR="009A0215" w:rsidRPr="003A4CA2" w:rsidRDefault="009A0215" w:rsidP="00890ABB">
          <w:pPr>
            <w:pStyle w:val="af3"/>
            <w:jc w:val="center"/>
            <w:rPr>
              <w:noProof/>
              <w:sz w:val="14"/>
            </w:rPr>
          </w:pPr>
        </w:p>
      </w:tc>
      <w:tc>
        <w:tcPr>
          <w:tcW w:w="6238" w:type="dxa"/>
          <w:gridSpan w:val="4"/>
          <w:vMerge/>
          <w:vAlign w:val="center"/>
        </w:tcPr>
        <w:p w14:paraId="0220825D" w14:textId="77777777" w:rsidR="009A0215" w:rsidRPr="003F379C" w:rsidRDefault="009A0215" w:rsidP="00890ABB">
          <w:pPr>
            <w:pStyle w:val="af3"/>
            <w:jc w:val="center"/>
            <w:rPr>
              <w:noProof/>
              <w:szCs w:val="24"/>
            </w:rPr>
          </w:pPr>
        </w:p>
      </w:tc>
    </w:tr>
    <w:tr w:rsidR="009A0215" w:rsidRPr="003F379C" w14:paraId="708410B6" w14:textId="77777777" w:rsidTr="00340087">
      <w:trPr>
        <w:cantSplit/>
        <w:trHeight w:hRule="exact" w:val="284"/>
      </w:trPr>
      <w:tc>
        <w:tcPr>
          <w:tcW w:w="566" w:type="dxa"/>
          <w:vAlign w:val="center"/>
        </w:tcPr>
        <w:p w14:paraId="0EB304D5" w14:textId="77777777" w:rsidR="009A0215" w:rsidRPr="00D73CFB" w:rsidRDefault="009A0215" w:rsidP="00340087">
          <w:pPr>
            <w:pStyle w:val="af3"/>
            <w:jc w:val="center"/>
            <w:rPr>
              <w:noProof/>
              <w:sz w:val="16"/>
              <w:szCs w:val="16"/>
            </w:rPr>
          </w:pPr>
          <w:r w:rsidRPr="00D73CFB">
            <w:rPr>
              <w:noProof/>
              <w:sz w:val="16"/>
              <w:szCs w:val="16"/>
            </w:rPr>
            <w:t>Изм.</w:t>
          </w:r>
        </w:p>
      </w:tc>
      <w:tc>
        <w:tcPr>
          <w:tcW w:w="567" w:type="dxa"/>
          <w:vAlign w:val="center"/>
        </w:tcPr>
        <w:p w14:paraId="04CD1362" w14:textId="77777777" w:rsidR="009A0215" w:rsidRPr="00D73CFB" w:rsidRDefault="009A0215" w:rsidP="00340087">
          <w:pPr>
            <w:pStyle w:val="af3"/>
            <w:jc w:val="center"/>
            <w:rPr>
              <w:rFonts w:cs="Arial"/>
              <w:noProof/>
              <w:sz w:val="16"/>
              <w:szCs w:val="16"/>
            </w:rPr>
          </w:pPr>
          <w:r w:rsidRPr="00D73CFB">
            <w:rPr>
              <w:rFonts w:cs="Arial"/>
              <w:noProof/>
              <w:sz w:val="16"/>
              <w:szCs w:val="16"/>
            </w:rPr>
            <w:t>Кол.уч.</w:t>
          </w:r>
        </w:p>
      </w:tc>
      <w:tc>
        <w:tcPr>
          <w:tcW w:w="567" w:type="dxa"/>
          <w:vAlign w:val="center"/>
        </w:tcPr>
        <w:p w14:paraId="4A6D4C53" w14:textId="77777777" w:rsidR="009A0215" w:rsidRPr="00D73CFB" w:rsidRDefault="009A0215" w:rsidP="00340087">
          <w:pPr>
            <w:pStyle w:val="af3"/>
            <w:jc w:val="center"/>
            <w:rPr>
              <w:noProof/>
              <w:sz w:val="16"/>
              <w:szCs w:val="16"/>
            </w:rPr>
          </w:pPr>
          <w:r w:rsidRPr="00D73CFB">
            <w:rPr>
              <w:noProof/>
              <w:sz w:val="16"/>
              <w:szCs w:val="16"/>
            </w:rPr>
            <w:t>Лист</w:t>
          </w:r>
        </w:p>
      </w:tc>
      <w:tc>
        <w:tcPr>
          <w:tcW w:w="567" w:type="dxa"/>
          <w:vAlign w:val="center"/>
        </w:tcPr>
        <w:p w14:paraId="5E15EF0E" w14:textId="77777777" w:rsidR="009A0215" w:rsidRPr="00D73CFB" w:rsidRDefault="009A0215" w:rsidP="00340087">
          <w:pPr>
            <w:pStyle w:val="af3"/>
            <w:jc w:val="center"/>
            <w:rPr>
              <w:rFonts w:cs="Arial"/>
              <w:noProof/>
              <w:sz w:val="16"/>
              <w:szCs w:val="16"/>
            </w:rPr>
          </w:pPr>
          <w:r w:rsidRPr="00D73CFB">
            <w:rPr>
              <w:rFonts w:cs="Arial"/>
              <w:noProof/>
              <w:sz w:val="16"/>
              <w:szCs w:val="16"/>
            </w:rPr>
            <w:t>№</w:t>
          </w:r>
          <w:r w:rsidRPr="00D73CFB">
            <w:rPr>
              <w:rFonts w:cs="Arial"/>
              <w:noProof/>
              <w:sz w:val="16"/>
              <w:szCs w:val="16"/>
              <w:lang w:val="en-US"/>
            </w:rPr>
            <w:t xml:space="preserve"> </w:t>
          </w:r>
          <w:r w:rsidRPr="00D73CFB">
            <w:rPr>
              <w:rFonts w:cs="Arial"/>
              <w:noProof/>
              <w:sz w:val="16"/>
              <w:szCs w:val="16"/>
            </w:rPr>
            <w:t>док.</w:t>
          </w:r>
        </w:p>
      </w:tc>
      <w:tc>
        <w:tcPr>
          <w:tcW w:w="851" w:type="dxa"/>
          <w:vAlign w:val="center"/>
        </w:tcPr>
        <w:p w14:paraId="0A80E34D" w14:textId="77777777" w:rsidR="009A0215" w:rsidRPr="00D73CFB" w:rsidRDefault="009A0215" w:rsidP="00340087">
          <w:pPr>
            <w:pStyle w:val="af3"/>
            <w:jc w:val="center"/>
            <w:rPr>
              <w:noProof/>
              <w:sz w:val="16"/>
              <w:szCs w:val="16"/>
            </w:rPr>
          </w:pPr>
          <w:r w:rsidRPr="00D73CFB">
            <w:rPr>
              <w:noProof/>
              <w:sz w:val="16"/>
              <w:szCs w:val="16"/>
            </w:rPr>
            <w:t>Подп.</w:t>
          </w:r>
        </w:p>
      </w:tc>
      <w:tc>
        <w:tcPr>
          <w:tcW w:w="567" w:type="dxa"/>
          <w:vAlign w:val="center"/>
        </w:tcPr>
        <w:p w14:paraId="0D9CB414" w14:textId="77777777" w:rsidR="009A0215" w:rsidRPr="00D73CFB" w:rsidRDefault="009A0215" w:rsidP="00340087">
          <w:pPr>
            <w:pStyle w:val="af3"/>
            <w:jc w:val="center"/>
            <w:rPr>
              <w:noProof/>
              <w:sz w:val="16"/>
              <w:szCs w:val="16"/>
            </w:rPr>
          </w:pPr>
          <w:r w:rsidRPr="00D73CFB">
            <w:rPr>
              <w:noProof/>
              <w:sz w:val="16"/>
              <w:szCs w:val="16"/>
            </w:rPr>
            <w:t>Дата</w:t>
          </w:r>
        </w:p>
      </w:tc>
      <w:tc>
        <w:tcPr>
          <w:tcW w:w="6238" w:type="dxa"/>
          <w:gridSpan w:val="4"/>
          <w:vMerge/>
          <w:vAlign w:val="center"/>
        </w:tcPr>
        <w:p w14:paraId="4FB51218" w14:textId="77777777" w:rsidR="009A0215" w:rsidRPr="003F379C" w:rsidRDefault="009A0215" w:rsidP="00340087">
          <w:pPr>
            <w:pStyle w:val="af3"/>
            <w:jc w:val="center"/>
            <w:rPr>
              <w:noProof/>
              <w:szCs w:val="24"/>
            </w:rPr>
          </w:pPr>
        </w:p>
      </w:tc>
    </w:tr>
    <w:tr w:rsidR="009A0215" w:rsidRPr="003F379C" w14:paraId="1893CE8D" w14:textId="77777777" w:rsidTr="00B900CF">
      <w:trPr>
        <w:cantSplit/>
        <w:trHeight w:hRule="exact" w:val="284"/>
      </w:trPr>
      <w:tc>
        <w:tcPr>
          <w:tcW w:w="1133" w:type="dxa"/>
          <w:gridSpan w:val="2"/>
          <w:noWrap/>
          <w:tcMar>
            <w:left w:w="57" w:type="dxa"/>
          </w:tcMar>
          <w:vAlign w:val="center"/>
        </w:tcPr>
        <w:p w14:paraId="158208D6" w14:textId="77777777" w:rsidR="009A0215" w:rsidRPr="00D73CFB" w:rsidRDefault="009A0215" w:rsidP="00BF1D31">
          <w:pPr>
            <w:pStyle w:val="af3"/>
            <w:rPr>
              <w:noProof/>
              <w:sz w:val="18"/>
              <w:szCs w:val="18"/>
            </w:rPr>
          </w:pPr>
          <w:r w:rsidRPr="00D73CFB">
            <w:rPr>
              <w:noProof/>
              <w:sz w:val="18"/>
              <w:szCs w:val="18"/>
            </w:rPr>
            <w:t>Разраб.</w:t>
          </w:r>
        </w:p>
      </w:tc>
      <w:tc>
        <w:tcPr>
          <w:tcW w:w="1134" w:type="dxa"/>
          <w:gridSpan w:val="2"/>
          <w:noWrap/>
          <w:vAlign w:val="center"/>
        </w:tcPr>
        <w:p w14:paraId="3899B0D1" w14:textId="4AF5BD12" w:rsidR="009A0215" w:rsidRPr="00D73CFB" w:rsidRDefault="009A0215" w:rsidP="00BF1D31">
          <w:pPr>
            <w:pStyle w:val="af3"/>
            <w:ind w:left="57"/>
            <w:rPr>
              <w:noProof/>
              <w:sz w:val="18"/>
              <w:szCs w:val="18"/>
            </w:rPr>
          </w:pPr>
          <w:r>
            <w:rPr>
              <w:noProof/>
              <w:sz w:val="18"/>
              <w:szCs w:val="18"/>
            </w:rPr>
            <w:t>Купчинская</w:t>
          </w:r>
        </w:p>
      </w:tc>
      <w:tc>
        <w:tcPr>
          <w:tcW w:w="851" w:type="dxa"/>
          <w:noWrap/>
          <w:vAlign w:val="center"/>
        </w:tcPr>
        <w:p w14:paraId="7B2108CE" w14:textId="77777777" w:rsidR="009A0215" w:rsidRPr="00775963" w:rsidRDefault="009A0215" w:rsidP="00BF1D31">
          <w:pPr>
            <w:pStyle w:val="af3"/>
            <w:jc w:val="center"/>
            <w:rPr>
              <w:noProof/>
              <w:sz w:val="18"/>
              <w:szCs w:val="18"/>
            </w:rPr>
          </w:pPr>
        </w:p>
      </w:tc>
      <w:tc>
        <w:tcPr>
          <w:tcW w:w="567" w:type="dxa"/>
          <w:noWrap/>
          <w:vAlign w:val="center"/>
        </w:tcPr>
        <w:p w14:paraId="3D5BC098" w14:textId="783E835C" w:rsidR="009A0215" w:rsidRPr="00D73CFB" w:rsidRDefault="0017121E" w:rsidP="00BF1D31">
          <w:pPr>
            <w:pStyle w:val="af3"/>
            <w:jc w:val="center"/>
            <w:rPr>
              <w:noProof/>
              <w:sz w:val="14"/>
              <w:szCs w:val="14"/>
            </w:rPr>
          </w:pPr>
          <w:r>
            <w:rPr>
              <w:noProof/>
              <w:sz w:val="14"/>
              <w:szCs w:val="14"/>
            </w:rPr>
            <w:t>17.01.18</w:t>
          </w:r>
        </w:p>
      </w:tc>
      <w:tc>
        <w:tcPr>
          <w:tcW w:w="3402" w:type="dxa"/>
          <w:vMerge w:val="restart"/>
          <w:vAlign w:val="center"/>
        </w:tcPr>
        <w:p w14:paraId="03F86781" w14:textId="2FAC80FF" w:rsidR="009A0215" w:rsidRPr="009930AD" w:rsidRDefault="009A0215" w:rsidP="00BF1D31">
          <w:pPr>
            <w:pStyle w:val="af3"/>
            <w:jc w:val="center"/>
            <w:rPr>
              <w:noProof/>
              <w:sz w:val="22"/>
            </w:rPr>
          </w:pPr>
          <w:r w:rsidRPr="009930AD">
            <w:rPr>
              <w:noProof/>
              <w:sz w:val="22"/>
            </w:rPr>
            <w:fldChar w:fldCharType="begin"/>
          </w:r>
          <w:r w:rsidRPr="009930AD">
            <w:rPr>
              <w:noProof/>
              <w:sz w:val="22"/>
            </w:rPr>
            <w:instrText xml:space="preserve"> DOCPROPERTY  Наим_Раздела  \* MERGEFORMAT </w:instrText>
          </w:r>
          <w:r w:rsidRPr="009930AD">
            <w:rPr>
              <w:noProof/>
              <w:sz w:val="22"/>
            </w:rPr>
            <w:fldChar w:fldCharType="separate"/>
          </w:r>
          <w:r w:rsidR="0017121E">
            <w:rPr>
              <w:noProof/>
              <w:sz w:val="22"/>
            </w:rPr>
            <w:t>Оценка воздействия на окружающую среду</w:t>
          </w:r>
          <w:r w:rsidRPr="009930AD">
            <w:rPr>
              <w:noProof/>
              <w:sz w:val="22"/>
            </w:rPr>
            <w:fldChar w:fldCharType="end"/>
          </w:r>
        </w:p>
      </w:tc>
      <w:tc>
        <w:tcPr>
          <w:tcW w:w="851" w:type="dxa"/>
          <w:vAlign w:val="center"/>
        </w:tcPr>
        <w:p w14:paraId="6BA782FF" w14:textId="77777777" w:rsidR="009A0215" w:rsidRPr="003F379C" w:rsidRDefault="009A0215" w:rsidP="00BF1D31">
          <w:pPr>
            <w:pStyle w:val="af3"/>
            <w:jc w:val="center"/>
            <w:rPr>
              <w:noProof/>
              <w:szCs w:val="24"/>
            </w:rPr>
          </w:pPr>
          <w:r w:rsidRPr="003F379C">
            <w:rPr>
              <w:noProof/>
              <w:szCs w:val="24"/>
            </w:rPr>
            <w:t>Стадия</w:t>
          </w:r>
        </w:p>
      </w:tc>
      <w:tc>
        <w:tcPr>
          <w:tcW w:w="851" w:type="dxa"/>
          <w:vAlign w:val="center"/>
        </w:tcPr>
        <w:p w14:paraId="14596740" w14:textId="77777777" w:rsidR="009A0215" w:rsidRPr="003F379C" w:rsidRDefault="009A0215" w:rsidP="00BF1D31">
          <w:pPr>
            <w:pStyle w:val="af3"/>
            <w:jc w:val="center"/>
            <w:rPr>
              <w:noProof/>
              <w:szCs w:val="24"/>
            </w:rPr>
          </w:pPr>
          <w:r w:rsidRPr="003F379C">
            <w:rPr>
              <w:noProof/>
              <w:szCs w:val="24"/>
            </w:rPr>
            <w:t>Лист</w:t>
          </w:r>
        </w:p>
      </w:tc>
      <w:tc>
        <w:tcPr>
          <w:tcW w:w="1134" w:type="dxa"/>
          <w:vAlign w:val="center"/>
        </w:tcPr>
        <w:p w14:paraId="44DACA68" w14:textId="77777777" w:rsidR="009A0215" w:rsidRPr="003F379C" w:rsidRDefault="009A0215" w:rsidP="00BF1D31">
          <w:pPr>
            <w:pStyle w:val="af3"/>
            <w:jc w:val="center"/>
            <w:rPr>
              <w:noProof/>
              <w:szCs w:val="24"/>
            </w:rPr>
          </w:pPr>
          <w:r w:rsidRPr="003F379C">
            <w:rPr>
              <w:noProof/>
              <w:szCs w:val="24"/>
            </w:rPr>
            <w:t>Листов</w:t>
          </w:r>
        </w:p>
      </w:tc>
    </w:tr>
    <w:tr w:rsidR="009A0215" w:rsidRPr="003F379C" w14:paraId="3E71DA57" w14:textId="77777777" w:rsidTr="00B900CF">
      <w:trPr>
        <w:cantSplit/>
        <w:trHeight w:hRule="exact" w:val="284"/>
      </w:trPr>
      <w:tc>
        <w:tcPr>
          <w:tcW w:w="1133" w:type="dxa"/>
          <w:gridSpan w:val="2"/>
          <w:noWrap/>
          <w:tcMar>
            <w:left w:w="57" w:type="dxa"/>
          </w:tcMar>
          <w:vAlign w:val="center"/>
        </w:tcPr>
        <w:p w14:paraId="7967B7BC" w14:textId="7873A28E" w:rsidR="009A0215" w:rsidRPr="00D73CFB" w:rsidRDefault="009A0215" w:rsidP="00BF1D31">
          <w:pPr>
            <w:pStyle w:val="af3"/>
            <w:rPr>
              <w:noProof/>
              <w:sz w:val="18"/>
              <w:szCs w:val="18"/>
            </w:rPr>
          </w:pPr>
          <w:r>
            <w:rPr>
              <w:noProof/>
              <w:sz w:val="18"/>
              <w:szCs w:val="18"/>
            </w:rPr>
            <w:t>Гл. спец.</w:t>
          </w:r>
        </w:p>
      </w:tc>
      <w:tc>
        <w:tcPr>
          <w:tcW w:w="1134" w:type="dxa"/>
          <w:gridSpan w:val="2"/>
          <w:noWrap/>
          <w:vAlign w:val="center"/>
        </w:tcPr>
        <w:p w14:paraId="1B009033" w14:textId="77777777" w:rsidR="009A0215" w:rsidRPr="00C101E1" w:rsidRDefault="009A0215" w:rsidP="00BF1D31">
          <w:pPr>
            <w:pStyle w:val="af3"/>
            <w:ind w:left="57"/>
            <w:rPr>
              <w:noProof/>
              <w:sz w:val="18"/>
              <w:szCs w:val="18"/>
            </w:rPr>
          </w:pPr>
          <w:r w:rsidRPr="00D73CFB">
            <w:rPr>
              <w:noProof/>
              <w:sz w:val="18"/>
              <w:szCs w:val="18"/>
            </w:rPr>
            <w:fldChar w:fldCharType="begin"/>
          </w:r>
          <w:r w:rsidRPr="00D73CFB">
            <w:rPr>
              <w:noProof/>
              <w:sz w:val="18"/>
              <w:szCs w:val="18"/>
            </w:rPr>
            <w:instrText xml:space="preserve"> DOCPROPERTY  Проверил  \* MERGEFORMAT </w:instrText>
          </w:r>
          <w:r w:rsidRPr="00D73CFB">
            <w:rPr>
              <w:noProof/>
              <w:sz w:val="18"/>
              <w:szCs w:val="18"/>
            </w:rPr>
            <w:fldChar w:fldCharType="separate"/>
          </w:r>
          <w:r w:rsidR="0017121E">
            <w:rPr>
              <w:noProof/>
              <w:sz w:val="18"/>
              <w:szCs w:val="18"/>
            </w:rPr>
            <w:t>Юсупова</w:t>
          </w:r>
          <w:r w:rsidRPr="00D73CFB">
            <w:rPr>
              <w:noProof/>
              <w:sz w:val="18"/>
              <w:szCs w:val="18"/>
            </w:rPr>
            <w:fldChar w:fldCharType="end"/>
          </w:r>
          <w:bookmarkStart w:id="2" w:name="_GoBack"/>
          <w:bookmarkEnd w:id="2"/>
        </w:p>
      </w:tc>
      <w:tc>
        <w:tcPr>
          <w:tcW w:w="851" w:type="dxa"/>
          <w:noWrap/>
          <w:vAlign w:val="center"/>
        </w:tcPr>
        <w:p w14:paraId="7FA8B363" w14:textId="77777777" w:rsidR="009A0215" w:rsidRPr="00775963" w:rsidRDefault="009A0215" w:rsidP="00BF1D31">
          <w:pPr>
            <w:pStyle w:val="af3"/>
            <w:jc w:val="center"/>
            <w:rPr>
              <w:noProof/>
              <w:sz w:val="18"/>
              <w:szCs w:val="18"/>
            </w:rPr>
          </w:pPr>
        </w:p>
      </w:tc>
      <w:tc>
        <w:tcPr>
          <w:tcW w:w="567" w:type="dxa"/>
          <w:noWrap/>
          <w:vAlign w:val="center"/>
        </w:tcPr>
        <w:p w14:paraId="05F6EC62" w14:textId="36F554BD" w:rsidR="009A0215" w:rsidRPr="00D73CFB" w:rsidRDefault="0017121E" w:rsidP="00BF1D31">
          <w:pPr>
            <w:pStyle w:val="af3"/>
            <w:jc w:val="center"/>
            <w:rPr>
              <w:noProof/>
              <w:sz w:val="14"/>
              <w:szCs w:val="14"/>
            </w:rPr>
          </w:pPr>
          <w:r>
            <w:rPr>
              <w:noProof/>
              <w:sz w:val="14"/>
              <w:szCs w:val="14"/>
            </w:rPr>
            <w:t>17.01.18</w:t>
          </w:r>
        </w:p>
      </w:tc>
      <w:tc>
        <w:tcPr>
          <w:tcW w:w="3402" w:type="dxa"/>
          <w:vMerge/>
          <w:vAlign w:val="center"/>
        </w:tcPr>
        <w:p w14:paraId="6CD71230" w14:textId="77777777" w:rsidR="009A0215" w:rsidRPr="003F379C" w:rsidRDefault="009A0215" w:rsidP="00BF1D31">
          <w:pPr>
            <w:pStyle w:val="af3"/>
            <w:jc w:val="center"/>
            <w:rPr>
              <w:noProof/>
              <w:szCs w:val="24"/>
            </w:rPr>
          </w:pPr>
        </w:p>
      </w:tc>
      <w:tc>
        <w:tcPr>
          <w:tcW w:w="851" w:type="dxa"/>
          <w:vAlign w:val="center"/>
        </w:tcPr>
        <w:p w14:paraId="11E1AA2F" w14:textId="77777777" w:rsidR="009A0215" w:rsidRPr="003F379C" w:rsidRDefault="009A0215" w:rsidP="00BF1D31">
          <w:pPr>
            <w:pStyle w:val="af3"/>
            <w:jc w:val="center"/>
            <w:rPr>
              <w:noProof/>
              <w:szCs w:val="24"/>
            </w:rPr>
          </w:pPr>
          <w:r w:rsidRPr="003F379C">
            <w:rPr>
              <w:noProof/>
              <w:szCs w:val="24"/>
            </w:rPr>
            <w:t>П</w:t>
          </w:r>
        </w:p>
      </w:tc>
      <w:tc>
        <w:tcPr>
          <w:tcW w:w="851" w:type="dxa"/>
          <w:vAlign w:val="center"/>
        </w:tcPr>
        <w:p w14:paraId="194A9289" w14:textId="77777777" w:rsidR="009A0215" w:rsidRPr="003F379C" w:rsidRDefault="009A0215" w:rsidP="00BF1D31">
          <w:pPr>
            <w:pStyle w:val="af3"/>
            <w:jc w:val="center"/>
            <w:rPr>
              <w:noProof/>
              <w:szCs w:val="24"/>
            </w:rPr>
          </w:pPr>
          <w:r w:rsidRPr="003F379C">
            <w:rPr>
              <w:noProof/>
              <w:szCs w:val="24"/>
              <w:lang w:val="en-US"/>
            </w:rPr>
            <w:fldChar w:fldCharType="begin"/>
          </w:r>
          <w:r w:rsidRPr="003F379C">
            <w:rPr>
              <w:noProof/>
              <w:szCs w:val="24"/>
              <w:lang w:val="en-US"/>
            </w:rPr>
            <w:instrText xml:space="preserve"> IF </w:instrText>
          </w:r>
          <w:r w:rsidRPr="003F379C">
            <w:rPr>
              <w:noProof/>
              <w:szCs w:val="24"/>
              <w:lang w:val="en-US"/>
            </w:rPr>
            <w:fldChar w:fldCharType="begin"/>
          </w:r>
          <w:r w:rsidRPr="003F379C">
            <w:rPr>
              <w:noProof/>
              <w:szCs w:val="24"/>
              <w:lang w:val="en-US"/>
            </w:rPr>
            <w:instrText xml:space="preserve"> SECTIONPAGES </w:instrText>
          </w:r>
          <w:r w:rsidRPr="003F379C">
            <w:rPr>
              <w:noProof/>
              <w:szCs w:val="24"/>
              <w:lang w:val="en-US"/>
            </w:rPr>
            <w:fldChar w:fldCharType="separate"/>
          </w:r>
          <w:r w:rsidR="0017121E">
            <w:rPr>
              <w:noProof/>
              <w:szCs w:val="24"/>
              <w:lang w:val="en-US"/>
            </w:rPr>
            <w:instrText>5</w:instrText>
          </w:r>
          <w:r w:rsidRPr="003F379C">
            <w:rPr>
              <w:noProof/>
              <w:szCs w:val="24"/>
            </w:rPr>
            <w:fldChar w:fldCharType="end"/>
          </w:r>
          <w:r w:rsidRPr="003F379C">
            <w:rPr>
              <w:noProof/>
              <w:szCs w:val="24"/>
              <w:lang w:val="en-US"/>
            </w:rPr>
            <w:instrText xml:space="preserve"> &lt;&gt; "1" 1  \* MERGEFORMAT </w:instrText>
          </w:r>
          <w:r w:rsidR="0017121E">
            <w:rPr>
              <w:noProof/>
              <w:szCs w:val="24"/>
              <w:lang w:val="en-US"/>
            </w:rPr>
            <w:fldChar w:fldCharType="separate"/>
          </w:r>
          <w:r w:rsidR="0017121E" w:rsidRPr="003F379C">
            <w:rPr>
              <w:noProof/>
              <w:szCs w:val="24"/>
              <w:lang w:val="en-US"/>
            </w:rPr>
            <w:t>1</w:t>
          </w:r>
          <w:r w:rsidRPr="003F379C">
            <w:rPr>
              <w:noProof/>
              <w:szCs w:val="24"/>
            </w:rPr>
            <w:fldChar w:fldCharType="end"/>
          </w:r>
        </w:p>
      </w:tc>
      <w:tc>
        <w:tcPr>
          <w:tcW w:w="1134" w:type="dxa"/>
          <w:vAlign w:val="center"/>
        </w:tcPr>
        <w:p w14:paraId="5CE453DB" w14:textId="01A80DFC" w:rsidR="009A0215" w:rsidRPr="003F379C" w:rsidRDefault="009A0215" w:rsidP="00BF1D31">
          <w:pPr>
            <w:pStyle w:val="af3"/>
            <w:jc w:val="center"/>
            <w:rPr>
              <w:noProof/>
              <w:szCs w:val="24"/>
            </w:rPr>
          </w:pPr>
          <w:r>
            <w:rPr>
              <w:noProof/>
            </w:rPr>
            <w:t>138</w:t>
          </w:r>
        </w:p>
      </w:tc>
    </w:tr>
    <w:tr w:rsidR="009A0215" w:rsidRPr="003F379C" w14:paraId="36B1839F" w14:textId="77777777" w:rsidTr="00B900CF">
      <w:trPr>
        <w:cantSplit/>
        <w:trHeight w:hRule="exact" w:val="284"/>
      </w:trPr>
      <w:tc>
        <w:tcPr>
          <w:tcW w:w="1133" w:type="dxa"/>
          <w:gridSpan w:val="2"/>
          <w:noWrap/>
          <w:tcMar>
            <w:left w:w="57" w:type="dxa"/>
          </w:tcMar>
          <w:vAlign w:val="center"/>
        </w:tcPr>
        <w:p w14:paraId="30D21705" w14:textId="77777777" w:rsidR="009A0215" w:rsidRPr="00CA5F68" w:rsidRDefault="009A0215" w:rsidP="00BF1D31">
          <w:pPr>
            <w:pStyle w:val="af3"/>
            <w:rPr>
              <w:noProof/>
              <w:sz w:val="18"/>
              <w:szCs w:val="18"/>
            </w:rPr>
          </w:pPr>
          <w:r w:rsidRPr="00CA5F68">
            <w:rPr>
              <w:noProof/>
              <w:sz w:val="18"/>
              <w:szCs w:val="18"/>
            </w:rPr>
            <w:t>Нач.отдела</w:t>
          </w:r>
        </w:p>
      </w:tc>
      <w:tc>
        <w:tcPr>
          <w:tcW w:w="1134" w:type="dxa"/>
          <w:gridSpan w:val="2"/>
          <w:noWrap/>
          <w:vAlign w:val="center"/>
        </w:tcPr>
        <w:p w14:paraId="06C9E560" w14:textId="77777777" w:rsidR="009A0215" w:rsidRPr="00D73CFB" w:rsidRDefault="009A0215" w:rsidP="00BF1D31">
          <w:pPr>
            <w:pStyle w:val="af3"/>
            <w:ind w:left="57"/>
            <w:rPr>
              <w:noProof/>
              <w:sz w:val="18"/>
              <w:szCs w:val="18"/>
            </w:rPr>
          </w:pPr>
          <w:r w:rsidRPr="00D73CFB">
            <w:rPr>
              <w:noProof/>
              <w:sz w:val="18"/>
              <w:szCs w:val="18"/>
            </w:rPr>
            <w:fldChar w:fldCharType="begin"/>
          </w:r>
          <w:r w:rsidRPr="00D73CFB">
            <w:rPr>
              <w:noProof/>
              <w:sz w:val="18"/>
              <w:szCs w:val="18"/>
            </w:rPr>
            <w:instrText xml:space="preserve"> DOCPROPERTY  НачОтд  \* MERGEFORMAT </w:instrText>
          </w:r>
          <w:r w:rsidRPr="00D73CFB">
            <w:rPr>
              <w:noProof/>
              <w:sz w:val="18"/>
              <w:szCs w:val="18"/>
            </w:rPr>
            <w:fldChar w:fldCharType="separate"/>
          </w:r>
          <w:r w:rsidR="0017121E">
            <w:rPr>
              <w:noProof/>
              <w:sz w:val="18"/>
              <w:szCs w:val="18"/>
            </w:rPr>
            <w:t>Кесова</w:t>
          </w:r>
          <w:r w:rsidRPr="00D73CFB">
            <w:rPr>
              <w:noProof/>
              <w:sz w:val="18"/>
              <w:szCs w:val="18"/>
            </w:rPr>
            <w:fldChar w:fldCharType="end"/>
          </w:r>
        </w:p>
      </w:tc>
      <w:tc>
        <w:tcPr>
          <w:tcW w:w="851" w:type="dxa"/>
          <w:noWrap/>
          <w:vAlign w:val="center"/>
        </w:tcPr>
        <w:p w14:paraId="0A713D17" w14:textId="77777777" w:rsidR="009A0215" w:rsidRPr="00775963" w:rsidRDefault="009A0215" w:rsidP="00BF1D31">
          <w:pPr>
            <w:pStyle w:val="af3"/>
            <w:jc w:val="center"/>
            <w:rPr>
              <w:noProof/>
              <w:sz w:val="18"/>
              <w:szCs w:val="18"/>
            </w:rPr>
          </w:pPr>
        </w:p>
      </w:tc>
      <w:tc>
        <w:tcPr>
          <w:tcW w:w="567" w:type="dxa"/>
          <w:noWrap/>
          <w:vAlign w:val="center"/>
        </w:tcPr>
        <w:p w14:paraId="35414B16" w14:textId="07E9888C" w:rsidR="009A0215" w:rsidRPr="00D73CFB" w:rsidRDefault="0017121E" w:rsidP="00BF1D31">
          <w:pPr>
            <w:pStyle w:val="af3"/>
            <w:jc w:val="center"/>
            <w:rPr>
              <w:noProof/>
              <w:sz w:val="14"/>
              <w:szCs w:val="14"/>
            </w:rPr>
          </w:pPr>
          <w:r>
            <w:rPr>
              <w:noProof/>
              <w:sz w:val="14"/>
              <w:szCs w:val="14"/>
            </w:rPr>
            <w:t>17.01.18</w:t>
          </w:r>
        </w:p>
      </w:tc>
      <w:tc>
        <w:tcPr>
          <w:tcW w:w="3402" w:type="dxa"/>
          <w:vMerge/>
          <w:vAlign w:val="center"/>
        </w:tcPr>
        <w:p w14:paraId="24EA5985" w14:textId="77777777" w:rsidR="009A0215" w:rsidRPr="003F379C" w:rsidRDefault="009A0215" w:rsidP="00BF1D31">
          <w:pPr>
            <w:pStyle w:val="af3"/>
            <w:jc w:val="center"/>
            <w:rPr>
              <w:noProof/>
              <w:szCs w:val="24"/>
            </w:rPr>
          </w:pPr>
        </w:p>
      </w:tc>
      <w:tc>
        <w:tcPr>
          <w:tcW w:w="2836" w:type="dxa"/>
          <w:gridSpan w:val="3"/>
          <w:vMerge w:val="restart"/>
          <w:tcMar>
            <w:left w:w="57" w:type="dxa"/>
            <w:right w:w="57" w:type="dxa"/>
          </w:tcMar>
          <w:vAlign w:val="center"/>
        </w:tcPr>
        <w:p w14:paraId="4D790494" w14:textId="77777777" w:rsidR="009A0215" w:rsidRPr="003F379C" w:rsidRDefault="009A0215" w:rsidP="00BF1D31">
          <w:pPr>
            <w:pStyle w:val="af3"/>
            <w:jc w:val="center"/>
            <w:rPr>
              <w:noProof/>
              <w:szCs w:val="20"/>
            </w:rPr>
          </w:pPr>
          <w:r w:rsidRPr="003F379C">
            <w:rPr>
              <w:rFonts w:cs="Arial"/>
              <w:noProof/>
              <w:szCs w:val="20"/>
            </w:rPr>
            <w:t>ООО «НК «Роснефть» - НТЦ»</w:t>
          </w:r>
        </w:p>
      </w:tc>
    </w:tr>
    <w:tr w:rsidR="009A0215" w:rsidRPr="003F379C" w14:paraId="1BB16CE5" w14:textId="77777777" w:rsidTr="00B900CF">
      <w:trPr>
        <w:cantSplit/>
        <w:trHeight w:hRule="exact" w:val="284"/>
      </w:trPr>
      <w:tc>
        <w:tcPr>
          <w:tcW w:w="1133" w:type="dxa"/>
          <w:gridSpan w:val="2"/>
          <w:noWrap/>
          <w:tcMar>
            <w:left w:w="57" w:type="dxa"/>
          </w:tcMar>
          <w:vAlign w:val="center"/>
        </w:tcPr>
        <w:p w14:paraId="53134D24" w14:textId="77777777" w:rsidR="009A0215" w:rsidRPr="00D73CFB" w:rsidRDefault="009A0215" w:rsidP="00BF1D31">
          <w:pPr>
            <w:pStyle w:val="af3"/>
            <w:rPr>
              <w:noProof/>
              <w:sz w:val="18"/>
              <w:szCs w:val="18"/>
            </w:rPr>
          </w:pPr>
          <w:r w:rsidRPr="00D73CFB">
            <w:rPr>
              <w:noProof/>
              <w:sz w:val="18"/>
              <w:szCs w:val="18"/>
            </w:rPr>
            <w:t>Н. контр.</w:t>
          </w:r>
        </w:p>
      </w:tc>
      <w:tc>
        <w:tcPr>
          <w:tcW w:w="1134" w:type="dxa"/>
          <w:gridSpan w:val="2"/>
          <w:noWrap/>
          <w:vAlign w:val="center"/>
        </w:tcPr>
        <w:p w14:paraId="26834AE0" w14:textId="77777777" w:rsidR="009A0215" w:rsidRPr="00D73CFB" w:rsidRDefault="009A0215" w:rsidP="00BF1D31">
          <w:pPr>
            <w:pStyle w:val="af3"/>
            <w:ind w:left="57"/>
            <w:rPr>
              <w:noProof/>
              <w:sz w:val="18"/>
              <w:szCs w:val="18"/>
            </w:rPr>
          </w:pPr>
          <w:r w:rsidRPr="00D73CFB">
            <w:rPr>
              <w:noProof/>
              <w:sz w:val="18"/>
              <w:szCs w:val="18"/>
            </w:rPr>
            <w:fldChar w:fldCharType="begin"/>
          </w:r>
          <w:r w:rsidRPr="00D73CFB">
            <w:rPr>
              <w:noProof/>
              <w:sz w:val="18"/>
              <w:szCs w:val="18"/>
            </w:rPr>
            <w:instrText xml:space="preserve"> DOCPROPERTY  Н_контр  \* MERGEFORMAT </w:instrText>
          </w:r>
          <w:r w:rsidRPr="00D73CFB">
            <w:rPr>
              <w:noProof/>
              <w:sz w:val="18"/>
              <w:szCs w:val="18"/>
            </w:rPr>
            <w:fldChar w:fldCharType="separate"/>
          </w:r>
          <w:r w:rsidR="0017121E">
            <w:rPr>
              <w:noProof/>
              <w:sz w:val="18"/>
              <w:szCs w:val="18"/>
            </w:rPr>
            <w:t>Кудря</w:t>
          </w:r>
          <w:r w:rsidRPr="00D73CFB">
            <w:rPr>
              <w:noProof/>
              <w:sz w:val="18"/>
              <w:szCs w:val="18"/>
            </w:rPr>
            <w:fldChar w:fldCharType="end"/>
          </w:r>
        </w:p>
      </w:tc>
      <w:tc>
        <w:tcPr>
          <w:tcW w:w="851" w:type="dxa"/>
          <w:noWrap/>
          <w:vAlign w:val="center"/>
        </w:tcPr>
        <w:p w14:paraId="15DC4354" w14:textId="77777777" w:rsidR="009A0215" w:rsidRPr="00775963" w:rsidRDefault="009A0215" w:rsidP="00BF1D31">
          <w:pPr>
            <w:pStyle w:val="af3"/>
            <w:jc w:val="center"/>
            <w:rPr>
              <w:noProof/>
              <w:sz w:val="18"/>
              <w:szCs w:val="18"/>
            </w:rPr>
          </w:pPr>
        </w:p>
      </w:tc>
      <w:tc>
        <w:tcPr>
          <w:tcW w:w="567" w:type="dxa"/>
          <w:noWrap/>
          <w:vAlign w:val="center"/>
        </w:tcPr>
        <w:p w14:paraId="3E0F99B9" w14:textId="0BEE09F0" w:rsidR="009A0215" w:rsidRPr="00D73CFB" w:rsidRDefault="0017121E" w:rsidP="00BF1D31">
          <w:pPr>
            <w:pStyle w:val="af3"/>
            <w:jc w:val="center"/>
            <w:rPr>
              <w:noProof/>
              <w:sz w:val="14"/>
              <w:szCs w:val="14"/>
            </w:rPr>
          </w:pPr>
          <w:r>
            <w:rPr>
              <w:noProof/>
              <w:sz w:val="14"/>
              <w:szCs w:val="14"/>
            </w:rPr>
            <w:t>17.01.18</w:t>
          </w:r>
        </w:p>
      </w:tc>
      <w:tc>
        <w:tcPr>
          <w:tcW w:w="3402" w:type="dxa"/>
          <w:vMerge/>
          <w:vAlign w:val="center"/>
        </w:tcPr>
        <w:p w14:paraId="77892E7D" w14:textId="77777777" w:rsidR="009A0215" w:rsidRPr="00055A16" w:rsidRDefault="009A0215" w:rsidP="00BF1D31">
          <w:pPr>
            <w:tabs>
              <w:tab w:val="center" w:pos="4677"/>
              <w:tab w:val="right" w:pos="9355"/>
            </w:tabs>
            <w:jc w:val="center"/>
            <w:rPr>
              <w:rFonts w:eastAsia="Calibri"/>
              <w:noProof/>
              <w:sz w:val="20"/>
              <w:szCs w:val="24"/>
            </w:rPr>
          </w:pPr>
        </w:p>
      </w:tc>
      <w:tc>
        <w:tcPr>
          <w:tcW w:w="2836" w:type="dxa"/>
          <w:gridSpan w:val="3"/>
          <w:vMerge/>
          <w:vAlign w:val="center"/>
        </w:tcPr>
        <w:p w14:paraId="64C95AE8" w14:textId="77777777" w:rsidR="009A0215" w:rsidRPr="00055A16" w:rsidRDefault="009A0215" w:rsidP="00BF1D31">
          <w:pPr>
            <w:tabs>
              <w:tab w:val="center" w:pos="4677"/>
              <w:tab w:val="right" w:pos="9355"/>
            </w:tabs>
            <w:jc w:val="center"/>
            <w:rPr>
              <w:rFonts w:eastAsia="Calibri"/>
              <w:noProof/>
              <w:sz w:val="20"/>
              <w:szCs w:val="24"/>
            </w:rPr>
          </w:pPr>
        </w:p>
      </w:tc>
    </w:tr>
    <w:tr w:rsidR="009A0215" w:rsidRPr="003F379C" w14:paraId="6DD78250" w14:textId="77777777" w:rsidTr="00B900CF">
      <w:trPr>
        <w:cantSplit/>
        <w:trHeight w:hRule="exact" w:val="284"/>
      </w:trPr>
      <w:tc>
        <w:tcPr>
          <w:tcW w:w="1133" w:type="dxa"/>
          <w:gridSpan w:val="2"/>
          <w:noWrap/>
          <w:tcMar>
            <w:left w:w="57" w:type="dxa"/>
          </w:tcMar>
          <w:vAlign w:val="center"/>
        </w:tcPr>
        <w:p w14:paraId="00AB5547" w14:textId="77777777" w:rsidR="009A0215" w:rsidRPr="00D73CFB" w:rsidRDefault="009A0215" w:rsidP="00BF1D31">
          <w:pPr>
            <w:pStyle w:val="af3"/>
            <w:rPr>
              <w:noProof/>
              <w:sz w:val="18"/>
              <w:szCs w:val="18"/>
            </w:rPr>
          </w:pPr>
          <w:r w:rsidRPr="00D73CFB">
            <w:rPr>
              <w:noProof/>
              <w:sz w:val="18"/>
              <w:szCs w:val="18"/>
            </w:rPr>
            <w:t>ГИП</w:t>
          </w:r>
        </w:p>
      </w:tc>
      <w:tc>
        <w:tcPr>
          <w:tcW w:w="1134" w:type="dxa"/>
          <w:gridSpan w:val="2"/>
          <w:noWrap/>
          <w:vAlign w:val="center"/>
        </w:tcPr>
        <w:p w14:paraId="47F32E3A" w14:textId="77777777" w:rsidR="009A0215" w:rsidRPr="00D73CFB" w:rsidRDefault="009A0215" w:rsidP="00BF1D31">
          <w:pPr>
            <w:pStyle w:val="af3"/>
            <w:ind w:left="57"/>
            <w:rPr>
              <w:noProof/>
              <w:sz w:val="18"/>
              <w:szCs w:val="18"/>
            </w:rPr>
          </w:pPr>
          <w:r w:rsidRPr="00D73CFB">
            <w:rPr>
              <w:noProof/>
              <w:sz w:val="18"/>
              <w:szCs w:val="18"/>
            </w:rPr>
            <w:fldChar w:fldCharType="begin"/>
          </w:r>
          <w:r w:rsidRPr="00D73CFB">
            <w:rPr>
              <w:noProof/>
              <w:sz w:val="18"/>
              <w:szCs w:val="18"/>
            </w:rPr>
            <w:instrText xml:space="preserve"> DOCPROPERTY  ГИП  \* MERGEFORMAT </w:instrText>
          </w:r>
          <w:r w:rsidRPr="00D73CFB">
            <w:rPr>
              <w:noProof/>
              <w:sz w:val="18"/>
              <w:szCs w:val="18"/>
            </w:rPr>
            <w:fldChar w:fldCharType="separate"/>
          </w:r>
          <w:r w:rsidR="0017121E">
            <w:rPr>
              <w:noProof/>
              <w:sz w:val="18"/>
              <w:szCs w:val="18"/>
            </w:rPr>
            <w:t>Даровских</w:t>
          </w:r>
          <w:r w:rsidRPr="00D73CFB">
            <w:rPr>
              <w:noProof/>
              <w:sz w:val="18"/>
              <w:szCs w:val="18"/>
            </w:rPr>
            <w:fldChar w:fldCharType="end"/>
          </w:r>
        </w:p>
      </w:tc>
      <w:tc>
        <w:tcPr>
          <w:tcW w:w="851" w:type="dxa"/>
          <w:noWrap/>
          <w:vAlign w:val="center"/>
        </w:tcPr>
        <w:p w14:paraId="57415211" w14:textId="77777777" w:rsidR="009A0215" w:rsidRPr="00775963" w:rsidRDefault="009A0215" w:rsidP="00BF1D31">
          <w:pPr>
            <w:pStyle w:val="af3"/>
            <w:jc w:val="center"/>
            <w:rPr>
              <w:noProof/>
              <w:sz w:val="18"/>
              <w:szCs w:val="18"/>
            </w:rPr>
          </w:pPr>
        </w:p>
      </w:tc>
      <w:tc>
        <w:tcPr>
          <w:tcW w:w="567" w:type="dxa"/>
          <w:noWrap/>
          <w:vAlign w:val="center"/>
        </w:tcPr>
        <w:p w14:paraId="7FF64A29" w14:textId="073B1731" w:rsidR="009A0215" w:rsidRPr="00D73CFB" w:rsidRDefault="0017121E" w:rsidP="00BF1D31">
          <w:pPr>
            <w:pStyle w:val="af3"/>
            <w:jc w:val="center"/>
            <w:rPr>
              <w:noProof/>
              <w:sz w:val="14"/>
              <w:szCs w:val="14"/>
            </w:rPr>
          </w:pPr>
          <w:r>
            <w:rPr>
              <w:noProof/>
              <w:sz w:val="14"/>
              <w:szCs w:val="14"/>
            </w:rPr>
            <w:t>17.01.18</w:t>
          </w:r>
        </w:p>
      </w:tc>
      <w:tc>
        <w:tcPr>
          <w:tcW w:w="3402" w:type="dxa"/>
          <w:vMerge/>
          <w:vAlign w:val="center"/>
        </w:tcPr>
        <w:p w14:paraId="26880DFE" w14:textId="77777777" w:rsidR="009A0215" w:rsidRPr="00055A16" w:rsidRDefault="009A0215" w:rsidP="00BF1D31">
          <w:pPr>
            <w:tabs>
              <w:tab w:val="center" w:pos="4677"/>
              <w:tab w:val="right" w:pos="9355"/>
            </w:tabs>
            <w:jc w:val="center"/>
            <w:rPr>
              <w:rFonts w:eastAsia="Calibri"/>
              <w:noProof/>
              <w:sz w:val="20"/>
              <w:szCs w:val="24"/>
            </w:rPr>
          </w:pPr>
        </w:p>
      </w:tc>
      <w:tc>
        <w:tcPr>
          <w:tcW w:w="2836" w:type="dxa"/>
          <w:gridSpan w:val="3"/>
          <w:vMerge/>
          <w:vAlign w:val="center"/>
        </w:tcPr>
        <w:p w14:paraId="4C8D8FEE" w14:textId="77777777" w:rsidR="009A0215" w:rsidRPr="00055A16" w:rsidRDefault="009A0215" w:rsidP="00BF1D31">
          <w:pPr>
            <w:tabs>
              <w:tab w:val="center" w:pos="4677"/>
              <w:tab w:val="right" w:pos="9355"/>
            </w:tabs>
            <w:jc w:val="center"/>
            <w:rPr>
              <w:rFonts w:eastAsia="Calibri"/>
              <w:noProof/>
              <w:sz w:val="20"/>
              <w:szCs w:val="24"/>
            </w:rPr>
          </w:pPr>
        </w:p>
      </w:tc>
    </w:tr>
  </w:tbl>
  <w:p w14:paraId="7FAF23A1" w14:textId="77777777" w:rsidR="009A0215" w:rsidRPr="009B6AB1" w:rsidRDefault="009A0215" w:rsidP="009930AD">
    <w:pPr>
      <w:pStyle w:val="af3"/>
      <w:spacing w:after="20"/>
      <w:ind w:left="-284" w:right="-567"/>
      <w:rPr>
        <w:noProof/>
      </w:rPr>
    </w:pPr>
    <w:r w:rsidRPr="004E7E91">
      <w:rPr>
        <w:noProof/>
      </w:rPr>
      <w:fldChar w:fldCharType="begin"/>
    </w:r>
    <w:r w:rsidRPr="009B6AB1">
      <w:rPr>
        <w:noProof/>
      </w:rPr>
      <w:instrText xml:space="preserve"> </w:instrText>
    </w:r>
    <w:r w:rsidRPr="009930AD">
      <w:rPr>
        <w:noProof/>
        <w:lang w:val="en-US"/>
      </w:rPr>
      <w:instrText>FILENAME</w:instrText>
    </w:r>
    <w:r w:rsidRPr="009B6AB1">
      <w:rPr>
        <w:noProof/>
      </w:rPr>
      <w:instrText xml:space="preserve">   \* </w:instrText>
    </w:r>
    <w:r w:rsidRPr="009930AD">
      <w:rPr>
        <w:noProof/>
        <w:lang w:val="en-US"/>
      </w:rPr>
      <w:instrText>MERGEFORMAT</w:instrText>
    </w:r>
    <w:r w:rsidRPr="009B6AB1">
      <w:rPr>
        <w:noProof/>
      </w:rPr>
      <w:instrText xml:space="preserve"> </w:instrText>
    </w:r>
    <w:r w:rsidRPr="004E7E91">
      <w:rPr>
        <w:noProof/>
      </w:rPr>
      <w:fldChar w:fldCharType="separate"/>
    </w:r>
    <w:r w:rsidR="0017121E" w:rsidRPr="0017121E">
      <w:rPr>
        <w:noProof/>
      </w:rPr>
      <w:t>1750616_0357D-01-PP-700000-OVOS1-RU-revC01.docx</w:t>
    </w:r>
    <w:r w:rsidRPr="004E7E91">
      <w:rPr>
        <w:noProof/>
      </w:rPr>
      <w:fldChar w:fldCharType="end"/>
    </w:r>
    <w:r>
      <w:rPr>
        <w:noProof/>
        <w:lang w:eastAsia="ru-RU"/>
      </w:rPr>
      <mc:AlternateContent>
        <mc:Choice Requires="wpg">
          <w:drawing>
            <wp:anchor distT="0" distB="0" distL="114300" distR="114300" simplePos="0" relativeHeight="251718144" behindDoc="1" locked="0" layoutInCell="1" allowOverlap="1" wp14:anchorId="7CF6DF54" wp14:editId="25E2A5DC">
              <wp:simplePos x="0" y="0"/>
              <wp:positionH relativeFrom="page">
                <wp:posOffset>900430</wp:posOffset>
              </wp:positionH>
              <wp:positionV relativeFrom="page">
                <wp:posOffset>8889365</wp:posOffset>
              </wp:positionV>
              <wp:extent cx="6300470" cy="1440180"/>
              <wp:effectExtent l="0" t="0" r="24130" b="26670"/>
              <wp:wrapNone/>
              <wp:docPr id="547" name="Группа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0470" cy="1440180"/>
                        <a:chOff x="1418" y="13999"/>
                        <a:chExt cx="9922" cy="2268"/>
                      </a:xfrm>
                    </wpg:grpSpPr>
                    <wps:wsp>
                      <wps:cNvPr id="548" name="Line 732"/>
                      <wps:cNvCnPr/>
                      <wps:spPr bwMode="auto">
                        <a:xfrm>
                          <a:off x="1418" y="13999"/>
                          <a:ext cx="9921"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9" name="Line 733"/>
                      <wps:cNvCnPr/>
                      <wps:spPr bwMode="auto">
                        <a:xfrm>
                          <a:off x="1418" y="14283"/>
                          <a:ext cx="368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0" name="Line 734"/>
                      <wps:cNvCnPr/>
                      <wps:spPr bwMode="auto">
                        <a:xfrm>
                          <a:off x="1418" y="14566"/>
                          <a:ext cx="3685"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1" name="Line 735"/>
                      <wps:cNvCnPr/>
                      <wps:spPr bwMode="auto">
                        <a:xfrm>
                          <a:off x="1418" y="14855"/>
                          <a:ext cx="9921"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2" name="Line 736"/>
                      <wps:cNvCnPr/>
                      <wps:spPr bwMode="auto">
                        <a:xfrm>
                          <a:off x="1418" y="15139"/>
                          <a:ext cx="368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3" name="Line 737"/>
                      <wps:cNvCnPr/>
                      <wps:spPr bwMode="auto">
                        <a:xfrm>
                          <a:off x="1418" y="15422"/>
                          <a:ext cx="368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4" name="Line 738"/>
                      <wps:cNvCnPr/>
                      <wps:spPr bwMode="auto">
                        <a:xfrm>
                          <a:off x="1418" y="15706"/>
                          <a:ext cx="368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5" name="Line 739"/>
                      <wps:cNvCnPr/>
                      <wps:spPr bwMode="auto">
                        <a:xfrm>
                          <a:off x="1418" y="15995"/>
                          <a:ext cx="368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6" name="Line 740"/>
                      <wps:cNvCnPr/>
                      <wps:spPr bwMode="auto">
                        <a:xfrm>
                          <a:off x="1985" y="13999"/>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7" name="Line 741"/>
                      <wps:cNvCnPr/>
                      <wps:spPr bwMode="auto">
                        <a:xfrm>
                          <a:off x="2552" y="13999"/>
                          <a:ext cx="0" cy="2268"/>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8" name="Line 742"/>
                      <wps:cNvCnPr/>
                      <wps:spPr bwMode="auto">
                        <a:xfrm>
                          <a:off x="3119" y="13999"/>
                          <a:ext cx="0" cy="85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9" name="Line 743"/>
                      <wps:cNvCnPr/>
                      <wps:spPr bwMode="auto">
                        <a:xfrm>
                          <a:off x="3686" y="13999"/>
                          <a:ext cx="0" cy="2268"/>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0" name="Line 744"/>
                      <wps:cNvCnPr/>
                      <wps:spPr bwMode="auto">
                        <a:xfrm>
                          <a:off x="4536" y="13999"/>
                          <a:ext cx="0" cy="2268"/>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1" name="Line 745"/>
                      <wps:cNvCnPr/>
                      <wps:spPr bwMode="auto">
                        <a:xfrm>
                          <a:off x="5103" y="13999"/>
                          <a:ext cx="0" cy="2268"/>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2" name="Line 746"/>
                      <wps:cNvCnPr/>
                      <wps:spPr bwMode="auto">
                        <a:xfrm>
                          <a:off x="8505" y="14850"/>
                          <a:ext cx="0" cy="1417"/>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3" name="Line 747"/>
                      <wps:cNvCnPr/>
                      <wps:spPr bwMode="auto">
                        <a:xfrm>
                          <a:off x="9356" y="14850"/>
                          <a:ext cx="0" cy="567"/>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4" name="Line 748"/>
                      <wps:cNvCnPr/>
                      <wps:spPr bwMode="auto">
                        <a:xfrm>
                          <a:off x="10206" y="14850"/>
                          <a:ext cx="0" cy="567"/>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5" name="Line 749"/>
                      <wps:cNvCnPr/>
                      <wps:spPr bwMode="auto">
                        <a:xfrm>
                          <a:off x="8505" y="15139"/>
                          <a:ext cx="2835"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6" name="Line 750"/>
                      <wps:cNvCnPr/>
                      <wps:spPr bwMode="auto">
                        <a:xfrm>
                          <a:off x="8505" y="15422"/>
                          <a:ext cx="2835"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547" o:spid="_x0000_s1026" style="position:absolute;margin-left:70.9pt;margin-top:699.95pt;width:496.1pt;height:113.4pt;z-index:-251598336;mso-position-horizontal-relative:page;mso-position-vertical-relative:page" coordorigin="1418,13999" coordsize="9922,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">
              <v:line id="Line 732" o:spid="_x0000_s1027" style="position:absolute;visibility:visible;mso-wrap-style:square" from="1418,13999" to="11339,1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iPK8IAAADcAAAADwAAAGRycy9kb3ducmV2LnhtbERP3WrCMBS+H/gO4Qi7W9O6rUg1FpEJ&#10;g8GYtQ9wbI5tMTkpTWa7t18uBrv8+P635WyNuNPoe8cKsiQFQdw43XOroD4fn9YgfEDWaByTgh/y&#10;UO4WD1sstJv4RPcqtCKGsC9QQRfCUEjpm44s+sQNxJG7utFiiHBspR5xiuHWyFWa5tJiz7Ghw4EO&#10;HTW36tsqmL6q4/z54bSt3SHvTZ5dnt+MUo/Leb8BEWgO/+I/97tW8PoS18Yz8QjI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siPK8IAAADcAAAADwAAAAAAAAAAAAAA&#10;AAChAgAAZHJzL2Rvd25yZXYueG1sUEsFBgAAAAAEAAQA+QAAAJADAAAAAA==&#10;" strokeweight="1.25pt"/>
              <v:line id="Line 733" o:spid="_x0000_s1028" style="position:absolute;visibility:visible;mso-wrap-style:square" from="1418,14283" to="5103,14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CczMYAAADcAAAADwAAAGRycy9kb3ducmV2LnhtbESPQWvCQBSE70L/w/IK3nTTkopN3Uir&#10;CAUPEu2lt0f2NUmbfRt2tzH6611B8DjMzDfMYjmYVvTkfGNZwdM0AUFcWt1wpeDrsJnMQfiArLG1&#10;TApO5GGZP4wWmGl75IL6fahEhLDPUEEdQpdJ6cuaDPqp7Yij92OdwRClq6R2eIxw08rnJJlJgw3H&#10;hRo7WtVU/u3/jYL5ofPr0+p7Y3fu91xs04JS/FBq/Di8v4EINIR7+Nb+1Ape0le4nolHQOY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AnMzGAAAA3AAAAA8AAAAAAAAA&#10;AAAAAAAAoQIAAGRycy9kb3ducmV2LnhtbFBLBQYAAAAABAAEAPkAAACUAwAAAAA=&#10;" strokeweight=".5pt"/>
              <v:line id="Line 734" o:spid="_x0000_s1029" style="position:absolute;visibility:visible;mso-wrap-style:square" from="1418,14566" to="5103,14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V8MAAAADcAAAADwAAAGRycy9kb3ducmV2LnhtbERPzYrCMBC+C75DGGFvNnUXy1KNIrKC&#10;sCBafYDZZmyLyaQ00Xbf3hwEjx/f/3I9WCMe1PnGsYJZkoIgLp1uuFJwOe+m3yB8QNZoHJOCf/Kw&#10;Xo1HS8y16/lEjyJUIoawz1FBHUKbS+nLmiz6xLXEkbu6zmKIsKuk7rCP4dbIzzTNpMWGY0ONLW1r&#10;Km/F3Sroj8VuOPw6bS9umzUmm/19/RilPibDZgEi0BDe4pd7rxXM53F+PBOP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lnFfDAAAAA3AAAAA8AAAAAAAAAAAAAAAAA&#10;oQIAAGRycy9kb3ducmV2LnhtbFBLBQYAAAAABAAEAPkAAACOAwAAAAA=&#10;" strokeweight="1.25pt"/>
              <v:line id="Line 735" o:spid="_x0000_s1030" style="position:absolute;visibility:visible;mso-wrap-style:square" from="1418,14855" to="11339,14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wa8MAAADcAAAADwAAAGRycy9kb3ducmV2LnhtbESP0WrCQBRE3wv9h+UWfGs2sRgkukqR&#10;CoWC2OgHXLPXJLh7N2RXE/++Kwh9HGbmDLNcj9aIG/W+dawgS1IQxJXTLdcKjoft+xyED8gajWNS&#10;cCcP69XryxIL7Qb+pVsZahEh7AtU0ITQFVL6qiGLPnEdcfTOrrcYouxrqXscItwaOU3TXFpsOS40&#10;2NGmoepSXq2CYV9ux92P0/boNnlr8uz08WWUmryNnwsQgcbwH362v7WC2SyDx5l4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rsGvDAAAA3AAAAA8AAAAAAAAAAAAA&#10;AAAAoQIAAGRycy9kb3ducmV2LnhtbFBLBQYAAAAABAAEAPkAAACRAwAAAAA=&#10;" strokeweight="1.25pt"/>
              <v:line id="Line 736" o:spid="_x0000_s1031" style="position:absolute;visibility:visible;mso-wrap-style:square" from="1418,15139" to="5103,15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2YYMQAAADcAAAADwAAAGRycy9kb3ducmV2LnhtbESPQYvCMBSE74L/ITzBm6YrKtI1yqoI&#10;goelupe9PZq3bbV5KUnU6q83C4LHYWa+YebL1tTiSs5XlhV8DBMQxLnVFRcKfo7bwQyED8gaa8uk&#10;4E4elotuZ46ptjfO6HoIhYgQ9ikqKENoUil9XpJBP7QNcfT+rDMYonSF1A5vEW5qOUqSqTRYcVwo&#10;saF1Sfn5cDEKZsfGb+7r3639dqdHth9nNMaVUv1e+/UJIlAb3uFXe6cVTCYj+D8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vZhgxAAAANwAAAAPAAAAAAAAAAAA&#10;AAAAAKECAABkcnMvZG93bnJldi54bWxQSwUGAAAAAAQABAD5AAAAkgMAAAAA&#10;" strokeweight=".5pt"/>
              <v:line id="Line 737" o:spid="_x0000_s1032" style="position:absolute;visibility:visible;mso-wrap-style:square" from="1418,15422" to="5103,15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9+8UAAADcAAAADwAAAGRycy9kb3ducmV2LnhtbESPQWvCQBSE74L/YXlCb7qp1SLRVdQi&#10;FHqQxF68PbLPJDb7NuyuGvvruwXB4zAz3zCLVWcacSXna8sKXkcJCOLC6ppLBd+H3XAGwgdkjY1l&#10;UnAnD6tlv7fAVNsbZ3TNQykihH2KCqoQ2lRKX1Rk0I9sSxy9k3UGQ5SulNrhLcJNI8dJ8i4N1hwX&#10;KmxpW1Hxk1+Mgtmh9R/37XFn9+78m31NMprgRqmXQbeegwjUhWf40f7UCqbTN/g/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9+8UAAADcAAAADwAAAAAAAAAA&#10;AAAAAAChAgAAZHJzL2Rvd25yZXYueG1sUEsFBgAAAAAEAAQA+QAAAJMDAAAAAA==&#10;" strokeweight=".5pt"/>
              <v:line id="Line 738" o:spid="_x0000_s1033" style="position:absolute;visibility:visible;mso-wrap-style:square" from="1418,15706" to="5103,15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ilj8UAAADcAAAADwAAAGRycy9kb3ducmV2LnhtbESPQWvCQBSE7wX/w/IK3uqmJZYQXaVa&#10;BMGDRHvx9sg+k9js27C7avTXu0Khx2FmvmGm89604kLON5YVvI8SEMSl1Q1XCn72q7cMhA/IGlvL&#10;pOBGHuazwcsUc22vXNBlFyoRIexzVFCH0OVS+rImg35kO+LoHa0zGKJ0ldQOrxFuWvmRJJ/SYMNx&#10;ocaOljWVv7uzUZDtO/99Wx5WdutO92KTFpTiQqnha/81ARGoD//hv/ZaKxiPU3iei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Bilj8UAAADcAAAADwAAAAAAAAAA&#10;AAAAAAChAgAAZHJzL2Rvd25yZXYueG1sUEsFBgAAAAAEAAQA+QAAAJMDAAAAAA==&#10;" strokeweight=".5pt"/>
              <v:line id="Line 739" o:spid="_x0000_s1034" style="position:absolute;visibility:visible;mso-wrap-style:square" from="1418,15995" to="5103,1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QAFMYAAADcAAAADwAAAGRycy9kb3ducmV2LnhtbESPQWvCQBSE70L/w/IKvemmYiSkrqGN&#10;CAUPJeqlt0f2NUmbfRt2txr7692C4HGYmW+YVTGaXpzI+c6ygudZAoK4trrjRsHxsJ1mIHxA1thb&#10;JgUX8lCsHyYrzLU9c0WnfWhEhLDPUUEbwpBL6euWDPqZHYij92WdwRCla6R2eI5w08t5kiylwY7j&#10;QosDlS3VP/tfoyA7DH5zKT+39sN9/1W7RUULfFPq6XF8fQERaAz38K39rhWkaQr/Z+IRkO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9UABTGAAAA3AAAAA8AAAAAAAAA&#10;AAAAAAAAoQIAAGRycy9kb3ducmV2LnhtbFBLBQYAAAAABAAEAPkAAACUAwAAAAA=&#10;" strokeweight=".5pt"/>
              <v:line id="Line 740" o:spid="_x0000_s1035" style="position:absolute;visibility:visible;mso-wrap-style:square" from="1985,13999" to="1985,14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IoH8IAAADcAAAADwAAAGRycy9kb3ducmV2LnhtbESP0YrCMBRE3wX/IVzBN01dsSzVKCIK&#10;giC7XT/g2lzbYnJTmqytf2+EhX0cZuYMs9r01ogHtb52rGA2TUAQF07XXCq4/BwmnyB8QNZoHJOC&#10;J3nYrIeDFWbadfxNjzyUIkLYZ6igCqHJpPRFRRb91DXE0bu51mKIsi2lbrGLcGvkR5Kk0mLNcaHC&#10;hnYVFff81yrovvJDfz45bS9ul9YmnV3ne6PUeNRvlyAC9eE//Nc+agWLRQrvM/EIy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IoH8IAAADcAAAADwAAAAAAAAAAAAAA&#10;AAChAgAAZHJzL2Rvd25yZXYueG1sUEsFBgAAAAAEAAQA+QAAAJADAAAAAA==&#10;" strokeweight="1.25pt"/>
              <v:line id="Line 741" o:spid="_x0000_s1036" style="position:absolute;visibility:visible;mso-wrap-style:square" from="2552,13999" to="2552,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6NhMQAAADcAAAADwAAAGRycy9kb3ducmV2LnhtbESP0WrCQBRE34X+w3ILfTObWEwlupEi&#10;CoVC0dQPuGavSeju3ZDdmvTvu4WCj8PMnGE228kacaPBd44VZEkKgrh2uuNGwfnzMF+B8AFZo3FM&#10;Cn7Iw7Z8mG2w0G7kE92q0IgIYV+ggjaEvpDS1y1Z9InriaN3dYPFEOXQSD3gGOHWyEWa5tJix3Gh&#10;xZ52LdVf1bdVMB6rw/Tx7rQ9u13emTy7PO+NUk+P0+saRKAp3MP/7TetYLl8gb8z8QjI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jo2ExAAAANwAAAAPAAAAAAAAAAAA&#10;AAAAAKECAABkcnMvZG93bnJldi54bWxQSwUGAAAAAAQABAD5AAAAkgMAAAAA&#10;" strokeweight="1.25pt"/>
              <v:line id="Line 742" o:spid="_x0000_s1037" style="position:absolute;visibility:visible;mso-wrap-style:square" from="3119,13999" to="3119,14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EZ9sAAAADcAAAADwAAAGRycy9kb3ducmV2LnhtbERPzYrCMBC+C75DGGFvNnUXy1KNIrKC&#10;sCBafYDZZmyLyaQ00Xbf3hwEjx/f/3I9WCMe1PnGsYJZkoIgLp1uuFJwOe+m3yB8QNZoHJOCf/Kw&#10;Xo1HS8y16/lEjyJUIoawz1FBHUKbS+nLmiz6xLXEkbu6zmKIsKuk7rCP4dbIzzTNpMWGY0ONLW1r&#10;Km/F3Sroj8VuOPw6bS9umzUmm/19/RilPibDZgEi0BDe4pd7rxXM53FtPBOP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cRGfbAAAAA3AAAAA8AAAAAAAAAAAAAAAAA&#10;oQIAAGRycy9kb3ducmV2LnhtbFBLBQYAAAAABAAEAPkAAACOAwAAAAA=&#10;" strokeweight="1.25pt"/>
              <v:line id="Line 743" o:spid="_x0000_s1038" style="position:absolute;visibility:visible;mso-wrap-style:square" from="3686,13999" to="3686,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28bcQAAADcAAAADwAAAGRycy9kb3ducmV2LnhtbESP0WrCQBRE34X+w3ILfTObWAw1upEi&#10;CoVC0dQPuGavSeju3ZDdmvTvu4WCj8PMnGE228kacaPBd44VZEkKgrh2uuNGwfnzMH8B4QOyRuOY&#10;FPyQh235MNtgod3IJ7pVoRERwr5ABW0IfSGlr1uy6BPXE0fv6gaLIcqhkXrAMcKtkYs0zaXFjuNC&#10;iz3tWqq/qm+rYDxWh+nj3Wl7dru8M3l2ed4bpZ4ep9c1iEBTuIf/229awXK5gr8z8QjI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XbxtxAAAANwAAAAPAAAAAAAAAAAA&#10;AAAAAKECAABkcnMvZG93bnJldi54bWxQSwUGAAAAAAQABAD5AAAAkgMAAAAA&#10;" strokeweight="1.25pt"/>
              <v:line id="Line 744" o:spid="_x0000_s1039" style="position:absolute;visibility:visible;mso-wrap-style:square" from="4536,13999" to="4536,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vfTcAAAADcAAAADwAAAGRycy9kb3ducmV2LnhtbERPzYrCMBC+C75DGGFvNlXZItUoIgrC&#10;wrJbfYCxGdtiMilNtN233xwEjx/f/3o7WCOe1PnGsYJZkoIgLp1uuFJwOR+nSxA+IGs0jknBH3nY&#10;bsajNeba9fxLzyJUIoawz1FBHUKbS+nLmiz6xLXEkbu5zmKIsKuk7rCP4dbIeZpm0mLDsaHGlvY1&#10;lffiYRX0P8Vx+P5y2l7cPmtMNrsuDkapj8mwW4EINIS3+OU+aQWfWZwfz8QjID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cL303AAAAA3AAAAA8AAAAAAAAAAAAAAAAA&#10;oQIAAGRycy9kb3ducmV2LnhtbFBLBQYAAAAABAAEAPkAAACOAwAAAAA=&#10;" strokeweight="1.25pt"/>
              <v:line id="Line 745" o:spid="_x0000_s1040" style="position:absolute;visibility:visible;mso-wrap-style:square" from="5103,13999" to="5103,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d61sQAAADcAAAADwAAAGRycy9kb3ducmV2LnhtbESP0WrCQBRE3wX/YbmCb7qJ0iCpm1BE&#10;oVAoNfoB1+xtErp7N2S3Jv37bqHg4zAzZ5h9OVkj7jT4zrGCdJ2AIK6d7rhRcL2cVjsQPiBrNI5J&#10;wQ95KIv5bI+5diOf6V6FRkQI+xwVtCH0uZS+bsmiX7ueOHqfbrAYohwaqQccI9wauUmSTFrsOC60&#10;2NOhpfqr+rYKxo/qNL2/OW2v7pB1Jktv26NRarmYXp5BBJrCI/zfftUKnrIU/s7EIy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R3rWxAAAANwAAAAPAAAAAAAAAAAA&#10;AAAAAKECAABkcnMvZG93bnJldi54bWxQSwUGAAAAAAQABAD5AAAAkgMAAAAA&#10;" strokeweight="1.25pt"/>
              <v:line id="Line 746" o:spid="_x0000_s1041" style="position:absolute;visibility:visible;mso-wrap-style:square" from="8505,14850" to="8505,16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XkocQAAADcAAAADwAAAGRycy9kb3ducmV2LnhtbESPwWrDMBBE74X8g9hAb40cl5rgRAnB&#10;xFAolNbJB2ysjW0irYyl2u7fV4VCj8PMvGF2h9kaMdLgO8cK1qsEBHHtdMeNgsu5fNqA8AFZo3FM&#10;Cr7Jw2G/eNhhrt3EnzRWoRERwj5HBW0IfS6lr1uy6FeuJ47ezQ0WQ5RDI/WAU4RbI9MkyaTFjuNC&#10;iz0VLdX36ssqmD6qcn5/c9peXJF1Jltfn09GqcflfNyCCDSH//Bf+1UreMlS+D0Tj4D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leShxAAAANwAAAAPAAAAAAAAAAAA&#10;AAAAAKECAABkcnMvZG93bnJldi54bWxQSwUGAAAAAAQABAD5AAAAkgMAAAAA&#10;" strokeweight="1.25pt"/>
              <v:line id="Line 747" o:spid="_x0000_s1042" style="position:absolute;visibility:visible;mso-wrap-style:square" from="9356,14850" to="9356,15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lBOsQAAADcAAAADwAAAGRycy9kb3ducmV2LnhtbESPwWrDMBBE74X8g9hAbo2cmpriRAnB&#10;xBAolNbNB2ysjW0irYyl2u7fV4VCj8PMvGF2h9kaMdLgO8cKNusEBHHtdMeNgstn+fgCwgdkjcYx&#10;KfgmD4f94mGHuXYTf9BYhUZECPscFbQh9LmUvm7Jol+7njh6NzdYDFEOjdQDThFujXxKkkxa7Dgu&#10;tNhT0VJ9r76sgum9Kue3V6ftxRVZZ7LNNT0ZpVbL+bgFEWgO/+G/9lkreM5S+D0Tj4D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UE6xAAAANwAAAAPAAAAAAAAAAAA&#10;AAAAAKECAABkcnMvZG93bnJldi54bWxQSwUGAAAAAAQABAD5AAAAkgMAAAAA&#10;" strokeweight="1.25pt"/>
              <v:line id="Line 748" o:spid="_x0000_s1043" style="position:absolute;visibility:visible;mso-wrap-style:square" from="10206,14850" to="10206,15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DZTsQAAADcAAAADwAAAGRycy9kb3ducmV2LnhtbESP0WrCQBRE3wv9h+UW+lY3qRpKdCNF&#10;KhQE0egH3GavSeju3ZBdTfr3XUHwcZiZM8xyNVojrtT71rGCdJKAIK6cbrlWcDpu3j5A+ICs0Tgm&#10;BX/kYVU8Py0x127gA13LUIsIYZ+jgiaELpfSVw1Z9BPXEUfv7HqLIcq+lrrHIcKtke9JkkmLLceF&#10;BjtaN1T9lherYNiXm3G3ddqe3DprTZb+TL+MUq8v4+cCRKAxPML39rdWMM9mcDsTj4As/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NlOxAAAANwAAAAPAAAAAAAAAAAA&#10;AAAAAKECAABkcnMvZG93bnJldi54bWxQSwUGAAAAAAQABAD5AAAAkgMAAAAA&#10;" strokeweight="1.25pt"/>
              <v:line id="Line 749" o:spid="_x0000_s1044" style="position:absolute;visibility:visible;mso-wrap-style:square" from="8505,15139" to="11340,15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x81cIAAADcAAAADwAAAGRycy9kb3ducmV2LnhtbESP0YrCMBRE3wX/IVzBN01dsSzVKCIK&#10;giC7XT/g2lzbYnJTmqytf2+EhX0cZuYMs9r01ogHtb52rGA2TUAQF07XXCq4/BwmnyB8QNZoHJOC&#10;J3nYrIeDFWbadfxNjzyUIkLYZ6igCqHJpPRFRRb91DXE0bu51mKIsi2lbrGLcGvkR5Kk0mLNcaHC&#10;hnYVFff81yrovvJDfz45bS9ul9YmnV3ne6PUeNRvlyAC9eE//Nc+agWLdAHvM/EIy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x81cIAAADcAAAADwAAAAAAAAAAAAAA&#10;AAChAgAAZHJzL2Rvd25yZXYueG1sUEsFBgAAAAAEAAQA+QAAAJADAAAAAA==&#10;" strokeweight="1.25pt"/>
              <v:line id="Line 750" o:spid="_x0000_s1045" style="position:absolute;visibility:visible;mso-wrap-style:square" from="8505,15422" to="11340,15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7iosMAAADcAAAADwAAAGRycy9kb3ducmV2LnhtbESPUWvCMBSF3wf+h3AF32aqsiDVKCIK&#10;A2Fs1R9wba5tMbkpTWbrv18Ggz0ezjnf4ay3g7PiQV1oPGuYTTMQxKU3DVcaLufj6xJEiMgGrWfS&#10;8KQA283oZY258T1/0aOIlUgQDjlqqGNscylDWZPDMPUtcfJuvnMYk+wqaTrsE9xZOc8yJR02nBZq&#10;bGlfU3kvvp2G/rM4Dh8nb9zF71Vj1ey6OFitJ+NhtwIRaYj/4b/2u9HwphT8nklH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u4qLDAAAA3AAAAA8AAAAAAAAAAAAA&#10;AAAAoQIAAGRycy9kb3ducmV2LnhtbFBLBQYAAAAABAAEAPkAAACRAwAAAAA=&#10;" strokeweight="1.25pt"/>
              <w10:wrap anchorx="page" anchory="page"/>
            </v:group>
          </w:pict>
        </mc:Fallback>
      </mc:AlternateContent>
    </w:r>
    <w:r w:rsidRPr="009B6AB1">
      <w:rPr>
        <w:noProof/>
        <w:szCs w:val="24"/>
      </w:rPr>
      <w:tab/>
    </w:r>
    <w:r w:rsidRPr="00055A16">
      <w:rPr>
        <w:noProof/>
      </w:rPr>
      <w:t>Формат</w:t>
    </w:r>
    <w:r w:rsidRPr="009B6AB1">
      <w:rPr>
        <w:noProof/>
      </w:rPr>
      <w:t xml:space="preserve"> </w:t>
    </w:r>
    <w:r w:rsidRPr="00055A16">
      <w:rPr>
        <w:noProof/>
      </w:rPr>
      <w:t>А</w:t>
    </w:r>
    <w:r w:rsidRPr="009B6AB1">
      <w:rPr>
        <w:noProof/>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B16CF" w14:textId="77777777" w:rsidR="00CF4D32" w:rsidRDefault="00CF4D32" w:rsidP="003F4592">
      <w:r>
        <w:separator/>
      </w:r>
    </w:p>
  </w:footnote>
  <w:footnote w:type="continuationSeparator" w:id="0">
    <w:p w14:paraId="002FDDAC" w14:textId="77777777" w:rsidR="00CF4D32" w:rsidRDefault="00CF4D32" w:rsidP="003F4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FF6C9" w14:textId="77777777" w:rsidR="0017121E" w:rsidRDefault="0017121E">
    <w:pPr>
      <w:pStyle w:val="af2"/>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738" w:tblpY="11454"/>
      <w:tblW w:w="680" w:type="dxa"/>
      <w:tblLayout w:type="fixed"/>
      <w:tblCellMar>
        <w:left w:w="0" w:type="dxa"/>
        <w:right w:w="0" w:type="dxa"/>
      </w:tblCellMar>
      <w:tblLook w:val="04A0" w:firstRow="1" w:lastRow="0" w:firstColumn="1" w:lastColumn="0" w:noHBand="0" w:noVBand="1"/>
    </w:tblPr>
    <w:tblGrid>
      <w:gridCol w:w="288"/>
      <w:gridCol w:w="392"/>
    </w:tblGrid>
    <w:tr w:rsidR="009A0215" w:rsidRPr="003F379C" w14:paraId="1080B79D" w14:textId="77777777" w:rsidTr="00774008">
      <w:trPr>
        <w:cantSplit/>
        <w:trHeight w:hRule="exact" w:val="1418"/>
      </w:trPr>
      <w:tc>
        <w:tcPr>
          <w:tcW w:w="288" w:type="dxa"/>
          <w:textDirection w:val="btLr"/>
          <w:vAlign w:val="center"/>
        </w:tcPr>
        <w:p w14:paraId="51825389" w14:textId="77777777" w:rsidR="009A0215" w:rsidRPr="003F379C" w:rsidRDefault="009A0215" w:rsidP="004E7E91">
          <w:pPr>
            <w:pStyle w:val="af2"/>
            <w:jc w:val="center"/>
            <w:rPr>
              <w:noProof/>
            </w:rPr>
          </w:pPr>
          <w:r w:rsidRPr="003F379C">
            <w:rPr>
              <w:noProof/>
            </w:rPr>
            <w:t>Взам. инв. №</w:t>
          </w:r>
        </w:p>
      </w:tc>
      <w:tc>
        <w:tcPr>
          <w:tcW w:w="392" w:type="dxa"/>
          <w:textDirection w:val="btLr"/>
          <w:vAlign w:val="center"/>
        </w:tcPr>
        <w:p w14:paraId="0FCB9786" w14:textId="77777777" w:rsidR="009A0215" w:rsidRPr="003F379C" w:rsidRDefault="009A0215" w:rsidP="004E7E91">
          <w:pPr>
            <w:pStyle w:val="af2"/>
            <w:jc w:val="center"/>
            <w:rPr>
              <w:noProof/>
            </w:rPr>
          </w:pPr>
        </w:p>
      </w:tc>
    </w:tr>
    <w:tr w:rsidR="009A0215" w:rsidRPr="003F379C" w14:paraId="068132BE" w14:textId="77777777" w:rsidTr="00774008">
      <w:trPr>
        <w:cantSplit/>
        <w:trHeight w:hRule="exact" w:val="1985"/>
      </w:trPr>
      <w:tc>
        <w:tcPr>
          <w:tcW w:w="288" w:type="dxa"/>
          <w:textDirection w:val="btLr"/>
          <w:vAlign w:val="center"/>
        </w:tcPr>
        <w:p w14:paraId="3510C3E6" w14:textId="77777777" w:rsidR="009A0215" w:rsidRPr="003F379C" w:rsidRDefault="009A0215" w:rsidP="004E7E91">
          <w:pPr>
            <w:pStyle w:val="af2"/>
            <w:jc w:val="center"/>
            <w:rPr>
              <w:noProof/>
            </w:rPr>
          </w:pPr>
          <w:r w:rsidRPr="003F379C">
            <w:rPr>
              <w:noProof/>
            </w:rPr>
            <w:t>Подп. и дата</w:t>
          </w:r>
        </w:p>
      </w:tc>
      <w:tc>
        <w:tcPr>
          <w:tcW w:w="392" w:type="dxa"/>
          <w:textDirection w:val="btLr"/>
          <w:vAlign w:val="center"/>
        </w:tcPr>
        <w:p w14:paraId="5F381B6E" w14:textId="77777777" w:rsidR="009A0215" w:rsidRPr="003F379C" w:rsidRDefault="009A0215" w:rsidP="004E7E91">
          <w:pPr>
            <w:pStyle w:val="af2"/>
            <w:jc w:val="center"/>
            <w:rPr>
              <w:noProof/>
            </w:rPr>
          </w:pPr>
        </w:p>
      </w:tc>
    </w:tr>
    <w:tr w:rsidR="009A0215" w:rsidRPr="00A43182" w14:paraId="31DC6152" w14:textId="77777777" w:rsidTr="00774008">
      <w:trPr>
        <w:cantSplit/>
        <w:trHeight w:hRule="exact" w:val="1418"/>
      </w:trPr>
      <w:tc>
        <w:tcPr>
          <w:tcW w:w="288" w:type="dxa"/>
          <w:textDirection w:val="btLr"/>
          <w:vAlign w:val="center"/>
        </w:tcPr>
        <w:p w14:paraId="25844618" w14:textId="77777777" w:rsidR="009A0215" w:rsidRPr="003F379C" w:rsidRDefault="009A0215" w:rsidP="004E7E91">
          <w:pPr>
            <w:pStyle w:val="af2"/>
            <w:jc w:val="center"/>
            <w:rPr>
              <w:noProof/>
            </w:rPr>
          </w:pPr>
          <w:r w:rsidRPr="003F379C">
            <w:rPr>
              <w:noProof/>
            </w:rPr>
            <w:t>Инв. № подл.</w:t>
          </w:r>
        </w:p>
      </w:tc>
      <w:tc>
        <w:tcPr>
          <w:tcW w:w="392" w:type="dxa"/>
          <w:textDirection w:val="btLr"/>
          <w:vAlign w:val="center"/>
        </w:tcPr>
        <w:p w14:paraId="5E81BA7E" w14:textId="2D8191A2" w:rsidR="009A0215" w:rsidRPr="00A43182" w:rsidRDefault="009A0215" w:rsidP="009B6AB1">
          <w:pPr>
            <w:pStyle w:val="af2"/>
            <w:jc w:val="center"/>
            <w:rPr>
              <w:noProof/>
            </w:rPr>
          </w:pPr>
        </w:p>
      </w:tc>
    </w:tr>
  </w:tbl>
  <w:p w14:paraId="6E8E4FB1" w14:textId="77777777" w:rsidR="009A0215" w:rsidRPr="00055A16" w:rsidRDefault="009A0215" w:rsidP="00E104B8">
    <w:pPr>
      <w:pStyle w:val="af2"/>
      <w:rPr>
        <w:noProof/>
      </w:rPr>
    </w:pPr>
    <w:r>
      <w:rPr>
        <w:noProof/>
        <w:lang w:eastAsia="ru-RU"/>
      </w:rPr>
      <mc:AlternateContent>
        <mc:Choice Requires="wpg">
          <w:drawing>
            <wp:anchor distT="0" distB="0" distL="114300" distR="114300" simplePos="0" relativeHeight="251794944" behindDoc="1" locked="0" layoutInCell="1" allowOverlap="1" wp14:anchorId="64942F63" wp14:editId="23EACCFF">
              <wp:simplePos x="0" y="0"/>
              <wp:positionH relativeFrom="page">
                <wp:posOffset>180340</wp:posOffset>
              </wp:positionH>
              <wp:positionV relativeFrom="page">
                <wp:posOffset>180340</wp:posOffset>
              </wp:positionV>
              <wp:extent cx="7200265" cy="10332085"/>
              <wp:effectExtent l="8890" t="8890" r="10795" b="12700"/>
              <wp:wrapNone/>
              <wp:docPr id="1241" name="Группа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332085"/>
                        <a:chOff x="284" y="284"/>
                        <a:chExt cx="11339" cy="16271"/>
                      </a:xfrm>
                    </wpg:grpSpPr>
                    <wps:wsp>
                      <wps:cNvPr id="1242" name="Text Box 821"/>
                      <wps:cNvSpPr txBox="1">
                        <a:spLocks noChangeArrowheads="1"/>
                      </wps:cNvSpPr>
                      <wps:spPr bwMode="auto">
                        <a:xfrm>
                          <a:off x="595" y="2552"/>
                          <a:ext cx="794" cy="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12EEB" w14:textId="77777777" w:rsidR="009A0215" w:rsidRPr="004E7E91" w:rsidRDefault="009A0215" w:rsidP="00B74063">
                            <w:pPr>
                              <w:pStyle w:val="af2"/>
                              <w:suppressAutoHyphens/>
                              <w:rPr>
                                <w:i/>
                                <w:sz w:val="16"/>
                                <w:szCs w:val="16"/>
                              </w:rPr>
                            </w:pPr>
                            <w:r w:rsidRPr="00FE08E3">
                              <w:rPr>
                                <w:i/>
                                <w:sz w:val="16"/>
                              </w:rPr>
                              <w:t xml:space="preserve">Документ разработан </w:t>
                            </w:r>
                            <w:r>
                              <w:rPr>
                                <w:i/>
                                <w:sz w:val="16"/>
                              </w:rPr>
                              <w:t>ОО</w:t>
                            </w:r>
                            <w:r w:rsidRPr="00FE08E3">
                              <w:rPr>
                                <w:i/>
                                <w:sz w:val="16"/>
                              </w:rPr>
                              <w:t>О «НК «Роснефть» -  НТЦ».</w:t>
                            </w:r>
                            <w:r w:rsidRPr="004B5684">
                              <w:rPr>
                                <w:i/>
                                <w:sz w:val="16"/>
                              </w:rPr>
                              <w:br/>
                            </w:r>
                            <w:r w:rsidRPr="000C7B3C">
                              <w:rPr>
                                <w:i/>
                                <w:sz w:val="16"/>
                                <w:szCs w:val="16"/>
                              </w:rPr>
                              <w:t>Информация, содержащаяся в документе, может быть раскрыта или передана третьим лицам только</w:t>
                            </w:r>
                            <w:r w:rsidRPr="004B5684">
                              <w:rPr>
                                <w:i/>
                                <w:sz w:val="16"/>
                                <w:szCs w:val="16"/>
                              </w:rPr>
                              <w:br/>
                            </w:r>
                            <w:r w:rsidRPr="000C7B3C">
                              <w:rPr>
                                <w:i/>
                                <w:sz w:val="16"/>
                                <w:szCs w:val="16"/>
                              </w:rPr>
                              <w:t>по со</w:t>
                            </w:r>
                            <w:r>
                              <w:rPr>
                                <w:i/>
                                <w:sz w:val="16"/>
                                <w:szCs w:val="16"/>
                              </w:rPr>
                              <w:t>глашению между Разработчиком и З</w:t>
                            </w:r>
                            <w:r w:rsidRPr="000C7B3C">
                              <w:rPr>
                                <w:i/>
                                <w:sz w:val="16"/>
                                <w:szCs w:val="16"/>
                              </w:rPr>
                              <w:t>аказчиком</w:t>
                            </w:r>
                          </w:p>
                        </w:txbxContent>
                      </wps:txbx>
                      <wps:bodyPr rot="0" vert="vert270" wrap="square" lIns="0" tIns="0" rIns="0" bIns="0" anchor="t" anchorCtr="0" upright="1">
                        <a:noAutofit/>
                      </wps:bodyPr>
                    </wps:wsp>
                    <wpg:grpSp>
                      <wpg:cNvPr id="1243" name="Group 623"/>
                      <wpg:cNvGrpSpPr>
                        <a:grpSpLocks/>
                      </wpg:cNvGrpSpPr>
                      <wpg:grpSpPr bwMode="auto">
                        <a:xfrm>
                          <a:off x="284" y="284"/>
                          <a:ext cx="11339" cy="16271"/>
                          <a:chOff x="284" y="284"/>
                          <a:chExt cx="11339" cy="16271"/>
                        </a:xfrm>
                      </wpg:grpSpPr>
                      <wpg:grpSp>
                        <wpg:cNvPr id="1244" name="Group 624"/>
                        <wpg:cNvGrpSpPr>
                          <a:grpSpLocks/>
                        </wpg:cNvGrpSpPr>
                        <wpg:grpSpPr bwMode="auto">
                          <a:xfrm>
                            <a:off x="284" y="284"/>
                            <a:ext cx="11339" cy="16271"/>
                            <a:chOff x="524" y="523"/>
                            <a:chExt cx="11339" cy="16271"/>
                          </a:xfrm>
                        </wpg:grpSpPr>
                        <wps:wsp>
                          <wps:cNvPr id="1245" name="Rectangle 625"/>
                          <wps:cNvSpPr>
                            <a:spLocks noChangeArrowheads="1"/>
                          </wps:cNvSpPr>
                          <wps:spPr bwMode="auto">
                            <a:xfrm>
                              <a:off x="524" y="523"/>
                              <a:ext cx="11339" cy="1627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6" name="Rectangle 626"/>
                          <wps:cNvSpPr>
                            <a:spLocks noChangeArrowheads="1"/>
                          </wps:cNvSpPr>
                          <wps:spPr bwMode="auto">
                            <a:xfrm>
                              <a:off x="1658" y="807"/>
                              <a:ext cx="9921" cy="15704"/>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7" name="Group 627"/>
                        <wpg:cNvGrpSpPr>
                          <a:grpSpLocks/>
                        </wpg:cNvGrpSpPr>
                        <wpg:grpSpPr bwMode="auto">
                          <a:xfrm>
                            <a:off x="737" y="11453"/>
                            <a:ext cx="680" cy="4819"/>
                            <a:chOff x="737" y="11453"/>
                            <a:chExt cx="680" cy="4819"/>
                          </a:xfrm>
                        </wpg:grpSpPr>
                        <wps:wsp>
                          <wps:cNvPr id="1248" name="Rectangle 628"/>
                          <wps:cNvSpPr>
                            <a:spLocks noChangeArrowheads="1"/>
                          </wps:cNvSpPr>
                          <wps:spPr bwMode="auto">
                            <a:xfrm>
                              <a:off x="737" y="11453"/>
                              <a:ext cx="680" cy="4819"/>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9" name="AutoShape 629"/>
                          <wps:cNvCnPr>
                            <a:cxnSpLocks noChangeShapeType="1"/>
                          </wps:cNvCnPr>
                          <wps:spPr bwMode="auto">
                            <a:xfrm>
                              <a:off x="1021" y="11453"/>
                              <a:ext cx="0" cy="4819"/>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50" name="AutoShape 630"/>
                          <wps:cNvCnPr>
                            <a:cxnSpLocks noChangeShapeType="1"/>
                          </wps:cNvCnPr>
                          <wps:spPr bwMode="auto">
                            <a:xfrm>
                              <a:off x="737" y="12871"/>
                              <a:ext cx="68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51" name="AutoShape 631"/>
                          <wps:cNvCnPr>
                            <a:cxnSpLocks noChangeShapeType="1"/>
                          </wps:cNvCnPr>
                          <wps:spPr bwMode="auto">
                            <a:xfrm>
                              <a:off x="737" y="14855"/>
                              <a:ext cx="68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252" name="Group 436"/>
                      <wpg:cNvGrpSpPr>
                        <a:grpSpLocks/>
                      </wpg:cNvGrpSpPr>
                      <wpg:grpSpPr bwMode="auto">
                        <a:xfrm>
                          <a:off x="10773" y="567"/>
                          <a:ext cx="567" cy="397"/>
                          <a:chOff x="10773" y="567"/>
                          <a:chExt cx="567" cy="397"/>
                        </a:xfrm>
                      </wpg:grpSpPr>
                      <wps:wsp>
                        <wps:cNvPr id="1253" name="Text Box 604"/>
                        <wps:cNvSpPr txBox="1">
                          <a:spLocks noChangeArrowheads="1"/>
                        </wps:cNvSpPr>
                        <wps:spPr bwMode="auto">
                          <a:xfrm>
                            <a:off x="10773" y="652"/>
                            <a:ext cx="567"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6E1A4F60" w14:textId="77777777" w:rsidR="009A0215" w:rsidRPr="003D2645" w:rsidRDefault="009A0215" w:rsidP="00055A16">
                              <w:pPr>
                                <w:pStyle w:val="af2"/>
                                <w:jc w:val="center"/>
                                <w:rPr>
                                  <w:rFonts w:cs="Arial"/>
                                  <w:szCs w:val="20"/>
                                </w:rPr>
                              </w:pPr>
                              <w:r w:rsidRPr="00700838">
                                <w:rPr>
                                  <w:szCs w:val="20"/>
                                </w:rPr>
                                <w:fldChar w:fldCharType="begin"/>
                              </w:r>
                              <w:r w:rsidRPr="00700838">
                                <w:rPr>
                                  <w:szCs w:val="20"/>
                                </w:rPr>
                                <w:instrText xml:space="preserve"> PAGE   \* MERGEFORMAT </w:instrText>
                              </w:r>
                              <w:r w:rsidRPr="00700838">
                                <w:rPr>
                                  <w:szCs w:val="20"/>
                                </w:rPr>
                                <w:fldChar w:fldCharType="separate"/>
                              </w:r>
                              <w:r w:rsidR="0017121E">
                                <w:rPr>
                                  <w:noProof/>
                                  <w:szCs w:val="20"/>
                                </w:rPr>
                                <w:t>30</w:t>
                              </w:r>
                              <w:r w:rsidRPr="00700838">
                                <w:rPr>
                                  <w:szCs w:val="20"/>
                                </w:rPr>
                                <w:fldChar w:fldCharType="end"/>
                              </w:r>
                            </w:p>
                          </w:txbxContent>
                        </wps:txbx>
                        <wps:bodyPr rot="0" vert="horz" wrap="square" lIns="0" tIns="0" rIns="0" bIns="0" anchor="ctr" anchorCtr="0" upright="1">
                          <a:noAutofit/>
                        </wps:bodyPr>
                      </wps:wsp>
                      <wpg:grpSp>
                        <wpg:cNvPr id="1254" name="Group 787"/>
                        <wpg:cNvGrpSpPr>
                          <a:grpSpLocks/>
                        </wpg:cNvGrpSpPr>
                        <wpg:grpSpPr bwMode="auto">
                          <a:xfrm>
                            <a:off x="10773" y="567"/>
                            <a:ext cx="567" cy="397"/>
                            <a:chOff x="10773" y="567"/>
                            <a:chExt cx="567" cy="397"/>
                          </a:xfrm>
                        </wpg:grpSpPr>
                        <wps:wsp>
                          <wps:cNvPr id="1255" name="Line 605"/>
                          <wps:cNvCnPr>
                            <a:cxnSpLocks noChangeShapeType="1"/>
                          </wps:cNvCnPr>
                          <wps:spPr bwMode="auto">
                            <a:xfrm>
                              <a:off x="10773" y="567"/>
                              <a:ext cx="0" cy="397"/>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56" name="Line 606"/>
                          <wps:cNvCnPr>
                            <a:cxnSpLocks noChangeShapeType="1"/>
                          </wps:cNvCnPr>
                          <wps:spPr bwMode="auto">
                            <a:xfrm>
                              <a:off x="10773" y="964"/>
                              <a:ext cx="567" cy="0"/>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wgp>
                </a:graphicData>
              </a:graphic>
              <wp14:sizeRelH relativeFrom="page">
                <wp14:pctWidth>0</wp14:pctWidth>
              </wp14:sizeRelH>
              <wp14:sizeRelV relativeFrom="page">
                <wp14:pctHeight>0</wp14:pctHeight>
              </wp14:sizeRelV>
            </wp:anchor>
          </w:drawing>
        </mc:Choice>
        <mc:Fallback>
          <w:pict>
            <v:group id="_x0000_s1107" style="position:absolute;margin-left:14.2pt;margin-top:14.2pt;width:566.95pt;height:813.55pt;z-index:-251521536;mso-position-horizontal-relative:page;mso-position-vertical-relative:page" coordorigin="284,284" coordsize="11339,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">
              <v:shapetype id="_x0000_t202" coordsize="21600,21600" o:spt="202" path="m,l,21600r21600,l21600,xe">
                <v:stroke joinstyle="miter"/>
                <v:path gradientshapeok="t" o:connecttype="rect"/>
              </v:shapetype>
              <v:shape id="Text Box 821" o:spid="_x0000_s1108" type="#_x0000_t202" style="position:absolute;left:595;top:2552;width:794;height:4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Apl8EA&#10;AADdAAAADwAAAGRycy9kb3ducmV2LnhtbERP24rCMBB9X/Afwgj7tqbWtUg1ihRk90nw8gFDMzbF&#10;ZlKbaOvfbxYE3+ZwrrPaDLYRD+p87VjBdJKAIC6drrlScD7tvhYgfEDW2DgmBU/ysFmPPlaYa9fz&#10;gR7HUIkYwj5HBSaENpfSl4Ys+olriSN3cZ3FEGFXSd1hH8NtI9MkyaTFmmODwZYKQ+X1eLcK9k9p&#10;+pmdn8uiyPbZ7LbD60+j1Od42C5BBBrCW/xy/+o4P/1O4f+beIJ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gKZfBAAAA3QAAAA8AAAAAAAAAAAAAAAAAmAIAAGRycy9kb3du&#10;cmV2LnhtbFBLBQYAAAAABAAEAPUAAACGAwAAAAA=&#10;" filled="f" stroked="f">
                <v:textbox style="layout-flow:vertical;mso-layout-flow-alt:bottom-to-top" inset="0,0,0,0">
                  <w:txbxContent>
                    <w:p w14:paraId="7B712EEB" w14:textId="77777777" w:rsidR="009A0215" w:rsidRPr="004E7E91" w:rsidRDefault="009A0215" w:rsidP="00B74063">
                      <w:pPr>
                        <w:pStyle w:val="af2"/>
                        <w:suppressAutoHyphens/>
                        <w:rPr>
                          <w:i/>
                          <w:sz w:val="16"/>
                          <w:szCs w:val="16"/>
                        </w:rPr>
                      </w:pPr>
                      <w:r w:rsidRPr="00FE08E3">
                        <w:rPr>
                          <w:i/>
                          <w:sz w:val="16"/>
                        </w:rPr>
                        <w:t xml:space="preserve">Документ разработан </w:t>
                      </w:r>
                      <w:r>
                        <w:rPr>
                          <w:i/>
                          <w:sz w:val="16"/>
                        </w:rPr>
                        <w:t>ОО</w:t>
                      </w:r>
                      <w:r w:rsidRPr="00FE08E3">
                        <w:rPr>
                          <w:i/>
                          <w:sz w:val="16"/>
                        </w:rPr>
                        <w:t>О «НК «Роснефть» -  НТЦ».</w:t>
                      </w:r>
                      <w:r w:rsidRPr="004B5684">
                        <w:rPr>
                          <w:i/>
                          <w:sz w:val="16"/>
                        </w:rPr>
                        <w:br/>
                      </w:r>
                      <w:r w:rsidRPr="000C7B3C">
                        <w:rPr>
                          <w:i/>
                          <w:sz w:val="16"/>
                          <w:szCs w:val="16"/>
                        </w:rPr>
                        <w:t>Информация, содержащаяся в документе, может быть раскрыта или передана третьим лицам только</w:t>
                      </w:r>
                      <w:r w:rsidRPr="004B5684">
                        <w:rPr>
                          <w:i/>
                          <w:sz w:val="16"/>
                          <w:szCs w:val="16"/>
                        </w:rPr>
                        <w:br/>
                      </w:r>
                      <w:r w:rsidRPr="000C7B3C">
                        <w:rPr>
                          <w:i/>
                          <w:sz w:val="16"/>
                          <w:szCs w:val="16"/>
                        </w:rPr>
                        <w:t>по со</w:t>
                      </w:r>
                      <w:r>
                        <w:rPr>
                          <w:i/>
                          <w:sz w:val="16"/>
                          <w:szCs w:val="16"/>
                        </w:rPr>
                        <w:t>глашению между Разработчиком и З</w:t>
                      </w:r>
                      <w:r w:rsidRPr="000C7B3C">
                        <w:rPr>
                          <w:i/>
                          <w:sz w:val="16"/>
                          <w:szCs w:val="16"/>
                        </w:rPr>
                        <w:t>аказчиком</w:t>
                      </w:r>
                    </w:p>
                  </w:txbxContent>
                </v:textbox>
              </v:shape>
              <v:group id="Group 623" o:spid="_x0000_s1109" style="position:absolute;left:284;top:284;width:11339;height:16271" coordorigin="284,284" coordsize="11339,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YgNcUAAADdAAAADwAAAGRycy9kb3ducmV2LnhtbERPS2vCQBC+F/wPyxR6&#10;q5uHLZK6BhFbPIhQFUpvQ3ZMQrKzIbtN4r/vFoTe5uN7ziqfTCsG6l1tWUE8j0AQF1bXXCq4nN+f&#10;lyCcR9bYWiYFN3KQr2cPK8y0HfmThpMvRQhhl6GCyvsuk9IVFRl0c9sRB+5qe4M+wL6UuscxhJtW&#10;JlH0Kg3WHBoq7GhbUdGcfoyCjxHHTRrvhkNz3d6+zy/Hr0NMSj09Tps3EJ4m/y++u/c6zE8WK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TmIDXFAAAA3QAA&#10;AA8AAAAAAAAAAAAAAAAAqgIAAGRycy9kb3ducmV2LnhtbFBLBQYAAAAABAAEAPoAAACcAwAAAAA=&#10;">
                <v:group id="Group 624" o:spid="_x0000_s1110" style="position:absolute;left:284;top:284;width:11339;height:16271" coordorigin="524,523" coordsize="11339,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4QcUAAADdAAAADwAAAGRycy9kb3ducmV2LnhtbERPTWvCQBC9F/wPyxS8&#10;NZtoWiTNKiJWPIRCVSi9DdkxCWZnQ3abxH/fLRR6m8f7nHwzmVYM1LvGsoIkikEQl1Y3XCm4nN+e&#10;ViCcR9bYWiYFd3KwWc8ecsy0HfmDhpOvRAhhl6GC2vsuk9KVNRl0ke2IA3e1vUEfYF9J3eMYwk0r&#10;F3H8Ig02HBpq7GhXU3k7fRsFhxHH7TLZD8Xturt/nZ/fP4uElJo/TttXEJ4m/y/+cx91mL9I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sPuEHFAAAA3QAA&#10;AA8AAAAAAAAAAAAAAAAAqgIAAGRycy9kb3ducmV2LnhtbFBLBQYAAAAABAAEAPoAAACcAwAAAAA=&#10;">
                  <v:rect id="Rectangle 625" o:spid="_x0000_s1111" style="position:absolute;left:524;top:523;width:11339;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KhkcIA&#10;AADdAAAADwAAAGRycy9kb3ducmV2LnhtbERP3WrCMBS+H+wdwhl4M2a6djrpjCIDYVeDqg9waI5N&#10;WXJSmmjj25vBYHfn4/s9621yVlxpDL1nBa/zAgRx63XPnYLTcf+yAhEiskbrmRTcKMB28/iwxlr7&#10;iRu6HmIncgiHGhWYGIdaytAachjmfiDO3NmPDmOGYyf1iFMOd1aWRbGUDnvODQYH+jTU/hwuTsFz&#10;sMmZpqvK5j2ddpfJVtW3VWr2lHYfICKl+C/+c3/pPL98W8DvN/kEu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0qGRwgAAAN0AAAAPAAAAAAAAAAAAAAAAAJgCAABkcnMvZG93&#10;bnJldi54bWxQSwUGAAAAAAQABAD1AAAAhwMAAAAA&#10;" filled="f" strokeweight=".5pt"/>
                  <v:rect id="Rectangle 626" o:spid="_x0000_s1112" style="position:absolute;left:1658;top:807;width:9921;height:15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flvMAA&#10;AADdAAAADwAAAGRycy9kb3ducmV2LnhtbERPy6rCMBDdC/5DGMGNaKpeRKtRRBAEEa6PDxiasS1t&#10;JqVJtf69EQR3czjPWW1aU4oH1S63rGA8ikAQJ1bnnCq4XffDOQjnkTWWlknBixxs1t3OCmNtn3ym&#10;x8WnIoSwi1FB5n0VS+mSjAy6ka2IA3e3tUEfYJ1KXeMzhJtSTqJoJg3mHBoyrGiXUVJcGqNgt4j8&#10;nk7T/+Nx2vDJFk11KAZK9XvtdgnCU+t/4q/7oMP8yd8MPt+EE+T6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flvMAAAADdAAAADwAAAAAAAAAAAAAAAACYAgAAZHJzL2Rvd25y&#10;ZXYueG1sUEsFBgAAAAAEAAQA9QAAAIUDAAAAAA==&#10;" filled="f" strokeweight="1.25pt"/>
                </v:group>
                <v:group id="Group 627" o:spid="_x0000_s1113" style="position:absolute;left:737;top:11453;width:680;height:4819" coordorigin="737,11453" coordsize="68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90mNsQAAADdAAAA&#10;DwAAAAAAAAAAAAAAAACqAgAAZHJzL2Rvd25yZXYueG1sUEsFBgAAAAAEAAQA+gAAAJsDAAAAAA==&#10;">
                  <v:rect id="Rectangle 628" o:spid="_x0000_s1114" style="position:absolute;left:737;top:11453;width:680;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TUVcUA&#10;AADdAAAADwAAAGRycy9kb3ducmV2LnhtbESP3YrCQAyF7wXfYciCN6JTdRG36ygiCIII688DhE62&#10;Le1kSmeq3bffXAjeJZyTc76st72r1YPaUHo2MJsmoIgzb0vODdxvh8kKVIjIFmvPZOCPAmw3w8Ea&#10;U+uffKHHNeZKQjikaKCIsUm1DllBDsPUN8Si/frWYZS1zbVt8SnhrtbzJFlqhyVLQ4EN7QvKqmvn&#10;DOy/knig8+LndFp0fPZV1xyrsTGjj373DSpSH9/m1/XRCv78U3DlGxlB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FNRVxQAAAN0AAAAPAAAAAAAAAAAAAAAAAJgCAABkcnMv&#10;ZG93bnJldi54bWxQSwUGAAAAAAQABAD1AAAAigMAAAAA&#10;" filled="f" strokeweight="1.25pt"/>
                  <v:shapetype id="_x0000_t32" coordsize="21600,21600" o:spt="32" o:oned="t" path="m,l21600,21600e" filled="f">
                    <v:path arrowok="t" fillok="f" o:connecttype="none"/>
                    <o:lock v:ext="edit" shapetype="t"/>
                  </v:shapetype>
                  <v:shape id="AutoShape 629" o:spid="_x0000_s1115" type="#_x0000_t32" style="position:absolute;left:1021;top:11453;width:0;height:48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l/NL8AAADdAAAADwAAAGRycy9kb3ducmV2LnhtbERPTYvCMBC9L/gfwgje1lQprlajiCB4&#10;rSueh2Zsi82kNqmN/94sLHibx/uczS6YRjypc7VlBbNpAoK4sLrmUsHl9/i9BOE8ssbGMil4kYPd&#10;dvS1wUzbgXN6nn0pYgi7DBVU3reZlK6oyKCb2pY4cjfbGfQRdqXUHQ4x3DRyniQLabDm2FBhS4eK&#10;ivu5Nwry/FFeexeG/fIWftKLTk3Sn5SajMN+DcJT8B/xv/uk4/x5uoK/b+IJcvs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Ll/NL8AAADdAAAADwAAAAAAAAAAAAAAAACh&#10;AgAAZHJzL2Rvd25yZXYueG1sUEsFBgAAAAAEAAQA+QAAAI0DAAAAAA==&#10;" strokeweight="1.25pt"/>
                  <v:shape id="AutoShape 630" o:spid="_x0000_s1116" type="#_x0000_t32" style="position:absolute;left:737;top:12871;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pAdMMAAADdAAAADwAAAGRycy9kb3ducmV2LnhtbESPQWvCQBCF70L/wzIFb7pR1ErqKlIo&#10;eI1Kz0N2TEKzszG7Meu/7xwK3mZ4b977ZndIrlUP6kPj2cBinoEiLr1tuDJwvXzPtqBCRLbYeiYD&#10;Twpw2L9NdphbP3JBj3OslIRwyNFAHWOXax3KmhyGue+IRbv53mGUta+07XGUcNfqZZZttMOGpaHG&#10;jr5qKn/PgzNQFPfqZwhpPG5v6WN1tSuXDSdjpu/p+AkqUoov8//1yQr+ci388o2MoP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aQHTDAAAA3QAAAA8AAAAAAAAAAAAA&#10;AAAAoQIAAGRycy9kb3ducmV2LnhtbFBLBQYAAAAABAAEAPkAAACRAwAAAAA=&#10;" strokeweight="1.25pt"/>
                  <v:shape id="AutoShape 631" o:spid="_x0000_s1117" type="#_x0000_t32" style="position:absolute;left:737;top:14855;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bl78AAAADdAAAADwAAAGRycy9kb3ducmV2LnhtbERPTYvCMBC9C/sfwgh701TRVbqmRRYE&#10;r3XF89CMbdlmUpvUxn+/EQRv83ifs8uDacWdetdYVrCYJyCIS6sbrhScfw+zLQjnkTW2lknBgxzk&#10;2cdkh6m2Ixd0P/lKxBB2KSqove9SKV1Zk0E3tx1x5K62N+gj7CupexxjuGnlMkm+pMGGY0ONHf3U&#10;VP6dBqOgKG7VZXBh3G+vYbM665VJhqNSn9Ow/wbhKfi3+OU+6jh/uV7A85t4gs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MW5e/AAAAA3QAAAA8AAAAAAAAAAAAAAAAA&#10;oQIAAGRycy9kb3ducmV2LnhtbFBLBQYAAAAABAAEAPkAAACOAwAAAAA=&#10;" strokeweight="1.25pt"/>
                </v:group>
              </v:group>
              <v:group id="Group 436" o:spid="_x0000_s1118" style="position:absolute;left:10773;top:567;width:567;height:397" coordorigin="10773,567" coordsize="56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MTc8MAAADdAAAADwAAAGRycy9kb3ducmV2LnhtbERPTYvCMBC9L/gfwgh7&#10;W9N2cZFqFBEVDyKsCuJtaMa22ExKE9v6742wsLd5vM+ZLXpTiZYaV1pWEI8iEMSZ1SXnCs6nzdcE&#10;hPPIGivLpOBJDhbzwccMU207/qX26HMRQtilqKDwvk6ldFlBBt3I1sSBu9nGoA+wyaVusAvhppJJ&#10;FP1IgyWHhgJrWhWU3Y8Po2DbYbf8jtft/n5bPa+n8eGyj0mpz2G/nILw1Pt/8Z97p8P8ZJzA+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cxNzwwAAAN0AAAAP&#10;AAAAAAAAAAAAAAAAAKoCAABkcnMvZG93bnJldi54bWxQSwUGAAAAAAQABAD6AAAAmgMAAAAA&#10;">
                <v:shape id="Text Box 604" o:spid="_x0000_s1119" type="#_x0000_t202" style="position:absolute;left:10773;top:652;width:567;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l+CcIA&#10;AADdAAAADwAAAGRycy9kb3ducmV2LnhtbERP24rCMBB9X/Afwgi+aaqiLNUoKiiC7MJ6eR+asS02&#10;k5KkWv16s7Cwb3M415kvW1OJOzlfWlYwHCQgiDOrS84VnE/b/icIH5A1VpZJwZM8LBedjzmm2j74&#10;h+7HkIsYwj5FBUUIdSqlzwoy6Ae2Jo7c1TqDIUKXS+3wEcNNJUdJMpUGS44NBda0KSi7HRujoLk0&#10;bjss14ev3fOA/qVpnby+lep129UMRKA2/Iv/3Hsd548mY/j9Jp4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X4JwgAAAN0AAAAPAAAAAAAAAAAAAAAAAJgCAABkcnMvZG93&#10;bnJldi54bWxQSwUGAAAAAAQABAD1AAAAhwMAAAAA&#10;" filled="f" stroked="f">
                  <v:stroke dashstyle="dash"/>
                  <v:textbox inset="0,0,0,0">
                    <w:txbxContent>
                      <w:p w14:paraId="6E1A4F60" w14:textId="77777777" w:rsidR="009A0215" w:rsidRPr="003D2645" w:rsidRDefault="009A0215" w:rsidP="00055A16">
                        <w:pPr>
                          <w:pStyle w:val="af2"/>
                          <w:jc w:val="center"/>
                          <w:rPr>
                            <w:rFonts w:cs="Arial"/>
                            <w:szCs w:val="20"/>
                          </w:rPr>
                        </w:pPr>
                        <w:r w:rsidRPr="00700838">
                          <w:rPr>
                            <w:szCs w:val="20"/>
                          </w:rPr>
                          <w:fldChar w:fldCharType="begin"/>
                        </w:r>
                        <w:r w:rsidRPr="00700838">
                          <w:rPr>
                            <w:szCs w:val="20"/>
                          </w:rPr>
                          <w:instrText xml:space="preserve"> PAGE   \* MERGEFORMAT </w:instrText>
                        </w:r>
                        <w:r w:rsidRPr="00700838">
                          <w:rPr>
                            <w:szCs w:val="20"/>
                          </w:rPr>
                          <w:fldChar w:fldCharType="separate"/>
                        </w:r>
                        <w:r w:rsidR="0017121E">
                          <w:rPr>
                            <w:noProof/>
                            <w:szCs w:val="20"/>
                          </w:rPr>
                          <w:t>30</w:t>
                        </w:r>
                        <w:r w:rsidRPr="00700838">
                          <w:rPr>
                            <w:szCs w:val="20"/>
                          </w:rPr>
                          <w:fldChar w:fldCharType="end"/>
                        </w:r>
                      </w:p>
                    </w:txbxContent>
                  </v:textbox>
                </v:shape>
                <v:group id="Group 787" o:spid="_x0000_s1120" style="position:absolute;left:10773;top:567;width:567;height:397" coordorigin="10773,567" coordsize="56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tYunMUAAADdAAAADwAAAGRycy9kb3ducmV2LnhtbERPTWvCQBC9F/wPywi9&#10;NZvYpkjMKiJWPIRCVSi9DdkxCWZnQ3abxH/fLRR6m8f7nHwzmVYM1LvGsoIkikEQl1Y3XCm4nN+e&#10;liCcR9bYWiYFd3KwWc8ecsy0HfmDhpOvRAhhl6GC2vsuk9KVNRl0ke2IA3e1vUEfYF9J3eMYwk0r&#10;F3H8Kg02HBpq7GhXU3k7fRsFhxHH7XOyH4rbdXf/Oqfvn0VCSj3Op+0KhKfJ/4v/3Ecd5i/S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7WLpzFAAAA3QAA&#10;AA8AAAAAAAAAAAAAAAAAqgIAAGRycy9kb3ducmV2LnhtbFBLBQYAAAAABAAEAPoAAACcAwAAAAA=&#10;">
                  <v:line id="Line 605" o:spid="_x0000_s1121" style="position:absolute;visibility:visible;mso-wrap-style:square" from="10773,567" to="10773,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npAMIAAADdAAAADwAAAGRycy9kb3ducmV2LnhtbESPQYvCMBCF7wv+hzCCtzVdQVmqUWRB&#10;9CZVwevYzDZ1m0lJoq3/3gjC3mZ4b973ZrHqbSPu5EPtWMHXOANBXDpdc6XgdNx8foMIEVlj45gU&#10;PCjAajn4WGCuXccF3Q+xEimEQ44KTIxtLmUoDVkMY9cSJ+3XeYsxrb6S2mOXwm0jJ1k2kxZrTgSD&#10;Lf0YKv8ON5u4BW2v3s+6nkN52V9pXZhzp9Ro2K/nICL18d/8vt7pVH8yncLrmzSC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1npAMIAAADdAAAADwAAAAAAAAAAAAAA&#10;AAChAgAAZHJzL2Rvd25yZXYueG1sUEsFBgAAAAAEAAQA+QAAAJADAAAAAA==&#10;" strokeweight="1pt">
                    <v:stroke dashstyle="dash"/>
                  </v:line>
                  <v:line id="Line 606" o:spid="_x0000_s1122" style="position:absolute;visibility:visible;mso-wrap-style:square" from="10773,964" to="11340,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t3d8MAAADdAAAADwAAAGRycy9kb3ducmV2LnhtbESPQWvDMAyF74X+B6PCbq3TwkLJ6oYy&#10;KOutpBv0qsZanCyWg+012b+fB4PeJN7T+5525WR7cScfWscK1qsMBHHtdMuNgo/343ILIkRkjb1j&#10;UvBDAcr9fLbDQruRK7pfYiNSCIcCFZgYh0LKUBuyGFZuIE7ap/MWY1p9I7XHMYXbXm6yLJcWW04E&#10;gwO9Gqq/Lt82cSt667zPx4lDfTt3dKjMdVTqaTEdXkBEmuLD/H990qn+5jmHv2/SCH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d3fDAAAA3QAAAA8AAAAAAAAAAAAA&#10;AAAAoQIAAGRycy9kb3ducmV2LnhtbFBLBQYAAAAABAAEAPkAAACRAwAAAAA=&#10;" strokeweight="1pt">
                    <v:stroke dashstyle="dash"/>
                  </v:line>
                </v:group>
              </v:group>
              <w10:wrap anchorx="page" anchory="page"/>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738" w:tblpY="11454"/>
      <w:tblW w:w="680" w:type="dxa"/>
      <w:tblLayout w:type="fixed"/>
      <w:tblCellMar>
        <w:left w:w="0" w:type="dxa"/>
        <w:right w:w="0" w:type="dxa"/>
      </w:tblCellMar>
      <w:tblLook w:val="04A0" w:firstRow="1" w:lastRow="0" w:firstColumn="1" w:lastColumn="0" w:noHBand="0" w:noVBand="1"/>
    </w:tblPr>
    <w:tblGrid>
      <w:gridCol w:w="288"/>
      <w:gridCol w:w="392"/>
    </w:tblGrid>
    <w:tr w:rsidR="009A0215" w:rsidRPr="003F379C" w14:paraId="5BA73ECA" w14:textId="77777777" w:rsidTr="00774008">
      <w:trPr>
        <w:cantSplit/>
        <w:trHeight w:hRule="exact" w:val="1418"/>
      </w:trPr>
      <w:tc>
        <w:tcPr>
          <w:tcW w:w="288" w:type="dxa"/>
          <w:textDirection w:val="btLr"/>
          <w:vAlign w:val="center"/>
        </w:tcPr>
        <w:p w14:paraId="6D6B5235" w14:textId="77777777" w:rsidR="009A0215" w:rsidRPr="003F379C" w:rsidRDefault="009A0215" w:rsidP="004E7E91">
          <w:pPr>
            <w:pStyle w:val="af2"/>
            <w:jc w:val="center"/>
            <w:rPr>
              <w:noProof/>
            </w:rPr>
          </w:pPr>
          <w:r w:rsidRPr="003F379C">
            <w:rPr>
              <w:noProof/>
            </w:rPr>
            <w:t>Взам. инв. №</w:t>
          </w:r>
        </w:p>
      </w:tc>
      <w:tc>
        <w:tcPr>
          <w:tcW w:w="392" w:type="dxa"/>
          <w:textDirection w:val="btLr"/>
          <w:vAlign w:val="center"/>
        </w:tcPr>
        <w:p w14:paraId="493D9C70" w14:textId="77777777" w:rsidR="009A0215" w:rsidRPr="003F379C" w:rsidRDefault="009A0215" w:rsidP="004E7E91">
          <w:pPr>
            <w:pStyle w:val="af2"/>
            <w:jc w:val="center"/>
            <w:rPr>
              <w:noProof/>
            </w:rPr>
          </w:pPr>
        </w:p>
      </w:tc>
    </w:tr>
    <w:tr w:rsidR="009A0215" w:rsidRPr="003F379C" w14:paraId="2E7671A8" w14:textId="77777777" w:rsidTr="00774008">
      <w:trPr>
        <w:cantSplit/>
        <w:trHeight w:hRule="exact" w:val="1985"/>
      </w:trPr>
      <w:tc>
        <w:tcPr>
          <w:tcW w:w="288" w:type="dxa"/>
          <w:textDirection w:val="btLr"/>
          <w:vAlign w:val="center"/>
        </w:tcPr>
        <w:p w14:paraId="3A20BDE0" w14:textId="77777777" w:rsidR="009A0215" w:rsidRPr="003F379C" w:rsidRDefault="009A0215" w:rsidP="004E7E91">
          <w:pPr>
            <w:pStyle w:val="af2"/>
            <w:jc w:val="center"/>
            <w:rPr>
              <w:noProof/>
            </w:rPr>
          </w:pPr>
          <w:r w:rsidRPr="003F379C">
            <w:rPr>
              <w:noProof/>
            </w:rPr>
            <w:t>Подп. и дата</w:t>
          </w:r>
        </w:p>
      </w:tc>
      <w:tc>
        <w:tcPr>
          <w:tcW w:w="392" w:type="dxa"/>
          <w:textDirection w:val="btLr"/>
          <w:vAlign w:val="center"/>
        </w:tcPr>
        <w:p w14:paraId="152102D5" w14:textId="77777777" w:rsidR="009A0215" w:rsidRPr="003F379C" w:rsidRDefault="009A0215" w:rsidP="004E7E91">
          <w:pPr>
            <w:pStyle w:val="af2"/>
            <w:jc w:val="center"/>
            <w:rPr>
              <w:noProof/>
            </w:rPr>
          </w:pPr>
        </w:p>
      </w:tc>
    </w:tr>
    <w:tr w:rsidR="009A0215" w:rsidRPr="00A43182" w14:paraId="7814C2FD" w14:textId="77777777" w:rsidTr="00774008">
      <w:trPr>
        <w:cantSplit/>
        <w:trHeight w:hRule="exact" w:val="1418"/>
      </w:trPr>
      <w:tc>
        <w:tcPr>
          <w:tcW w:w="288" w:type="dxa"/>
          <w:textDirection w:val="btLr"/>
          <w:vAlign w:val="center"/>
        </w:tcPr>
        <w:p w14:paraId="10F3106D" w14:textId="77777777" w:rsidR="009A0215" w:rsidRPr="003F379C" w:rsidRDefault="009A0215" w:rsidP="004E7E91">
          <w:pPr>
            <w:pStyle w:val="af2"/>
            <w:jc w:val="center"/>
            <w:rPr>
              <w:noProof/>
            </w:rPr>
          </w:pPr>
          <w:r w:rsidRPr="003F379C">
            <w:rPr>
              <w:noProof/>
            </w:rPr>
            <w:t>Инв. № подл.</w:t>
          </w:r>
        </w:p>
      </w:tc>
      <w:tc>
        <w:tcPr>
          <w:tcW w:w="392" w:type="dxa"/>
          <w:textDirection w:val="btLr"/>
          <w:vAlign w:val="center"/>
        </w:tcPr>
        <w:p w14:paraId="57C9E9A2" w14:textId="20B3C045" w:rsidR="009A0215" w:rsidRPr="00A43182" w:rsidRDefault="009A0215" w:rsidP="004E7E91">
          <w:pPr>
            <w:pStyle w:val="af2"/>
            <w:jc w:val="center"/>
            <w:rPr>
              <w:noProof/>
            </w:rPr>
          </w:pPr>
        </w:p>
      </w:tc>
    </w:tr>
  </w:tbl>
  <w:p w14:paraId="4F896DA1" w14:textId="77777777" w:rsidR="009A0215" w:rsidRPr="00055A16" w:rsidRDefault="009A0215" w:rsidP="00E104B8">
    <w:pPr>
      <w:pStyle w:val="af2"/>
      <w:rPr>
        <w:noProof/>
      </w:rPr>
    </w:pPr>
    <w:r>
      <w:rPr>
        <w:noProof/>
        <w:lang w:eastAsia="ru-RU"/>
      </w:rPr>
      <mc:AlternateContent>
        <mc:Choice Requires="wpg">
          <w:drawing>
            <wp:anchor distT="0" distB="0" distL="114300" distR="114300" simplePos="0" relativeHeight="251803136" behindDoc="1" locked="0" layoutInCell="1" allowOverlap="1" wp14:anchorId="663F8DEE" wp14:editId="2F34D880">
              <wp:simplePos x="0" y="0"/>
              <wp:positionH relativeFrom="page">
                <wp:posOffset>180340</wp:posOffset>
              </wp:positionH>
              <wp:positionV relativeFrom="page">
                <wp:posOffset>180340</wp:posOffset>
              </wp:positionV>
              <wp:extent cx="7200265" cy="10332085"/>
              <wp:effectExtent l="8890" t="8890" r="10795" b="12700"/>
              <wp:wrapNone/>
              <wp:docPr id="1297" name="Группа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332085"/>
                        <a:chOff x="284" y="284"/>
                        <a:chExt cx="11339" cy="16271"/>
                      </a:xfrm>
                    </wpg:grpSpPr>
                    <wps:wsp>
                      <wps:cNvPr id="1298" name="Text Box 821"/>
                      <wps:cNvSpPr txBox="1">
                        <a:spLocks noChangeArrowheads="1"/>
                      </wps:cNvSpPr>
                      <wps:spPr bwMode="auto">
                        <a:xfrm>
                          <a:off x="595" y="2552"/>
                          <a:ext cx="794" cy="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8A19A" w14:textId="77777777" w:rsidR="009A0215" w:rsidRPr="004E7E91" w:rsidRDefault="009A0215" w:rsidP="00B74063">
                            <w:pPr>
                              <w:pStyle w:val="af2"/>
                              <w:suppressAutoHyphens/>
                              <w:rPr>
                                <w:i/>
                                <w:sz w:val="16"/>
                                <w:szCs w:val="16"/>
                              </w:rPr>
                            </w:pPr>
                            <w:r w:rsidRPr="00FE08E3">
                              <w:rPr>
                                <w:i/>
                                <w:sz w:val="16"/>
                              </w:rPr>
                              <w:t xml:space="preserve">Документ разработан </w:t>
                            </w:r>
                            <w:r>
                              <w:rPr>
                                <w:i/>
                                <w:sz w:val="16"/>
                              </w:rPr>
                              <w:t>ОО</w:t>
                            </w:r>
                            <w:r w:rsidRPr="00FE08E3">
                              <w:rPr>
                                <w:i/>
                                <w:sz w:val="16"/>
                              </w:rPr>
                              <w:t>О «НК «Роснефть» -  НТЦ».</w:t>
                            </w:r>
                            <w:r w:rsidRPr="004B5684">
                              <w:rPr>
                                <w:i/>
                                <w:sz w:val="16"/>
                              </w:rPr>
                              <w:br/>
                            </w:r>
                            <w:r w:rsidRPr="000C7B3C">
                              <w:rPr>
                                <w:i/>
                                <w:sz w:val="16"/>
                                <w:szCs w:val="16"/>
                              </w:rPr>
                              <w:t>Информация, содержащаяся в документе, может быть раскрыта или передана третьим лицам только</w:t>
                            </w:r>
                            <w:r w:rsidRPr="004B5684">
                              <w:rPr>
                                <w:i/>
                                <w:sz w:val="16"/>
                                <w:szCs w:val="16"/>
                              </w:rPr>
                              <w:br/>
                            </w:r>
                            <w:r w:rsidRPr="000C7B3C">
                              <w:rPr>
                                <w:i/>
                                <w:sz w:val="16"/>
                                <w:szCs w:val="16"/>
                              </w:rPr>
                              <w:t>по со</w:t>
                            </w:r>
                            <w:r>
                              <w:rPr>
                                <w:i/>
                                <w:sz w:val="16"/>
                                <w:szCs w:val="16"/>
                              </w:rPr>
                              <w:t>глашению между Разработчиком и З</w:t>
                            </w:r>
                            <w:r w:rsidRPr="000C7B3C">
                              <w:rPr>
                                <w:i/>
                                <w:sz w:val="16"/>
                                <w:szCs w:val="16"/>
                              </w:rPr>
                              <w:t>аказчиком</w:t>
                            </w:r>
                          </w:p>
                        </w:txbxContent>
                      </wps:txbx>
                      <wps:bodyPr rot="0" vert="vert270" wrap="square" lIns="0" tIns="0" rIns="0" bIns="0" anchor="t" anchorCtr="0" upright="1">
                        <a:noAutofit/>
                      </wps:bodyPr>
                    </wps:wsp>
                    <wpg:grpSp>
                      <wpg:cNvPr id="1299" name="Group 623"/>
                      <wpg:cNvGrpSpPr>
                        <a:grpSpLocks/>
                      </wpg:cNvGrpSpPr>
                      <wpg:grpSpPr bwMode="auto">
                        <a:xfrm>
                          <a:off x="284" y="284"/>
                          <a:ext cx="11339" cy="16271"/>
                          <a:chOff x="284" y="284"/>
                          <a:chExt cx="11339" cy="16271"/>
                        </a:xfrm>
                      </wpg:grpSpPr>
                      <wpg:grpSp>
                        <wpg:cNvPr id="1300" name="Group 624"/>
                        <wpg:cNvGrpSpPr>
                          <a:grpSpLocks/>
                        </wpg:cNvGrpSpPr>
                        <wpg:grpSpPr bwMode="auto">
                          <a:xfrm>
                            <a:off x="284" y="284"/>
                            <a:ext cx="11339" cy="16271"/>
                            <a:chOff x="524" y="523"/>
                            <a:chExt cx="11339" cy="16271"/>
                          </a:xfrm>
                        </wpg:grpSpPr>
                        <wps:wsp>
                          <wps:cNvPr id="1301" name="Rectangle 625"/>
                          <wps:cNvSpPr>
                            <a:spLocks noChangeArrowheads="1"/>
                          </wps:cNvSpPr>
                          <wps:spPr bwMode="auto">
                            <a:xfrm>
                              <a:off x="524" y="523"/>
                              <a:ext cx="11339" cy="1627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2" name="Rectangle 626"/>
                          <wps:cNvSpPr>
                            <a:spLocks noChangeArrowheads="1"/>
                          </wps:cNvSpPr>
                          <wps:spPr bwMode="auto">
                            <a:xfrm>
                              <a:off x="1658" y="807"/>
                              <a:ext cx="9921" cy="15704"/>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3" name="Group 627"/>
                        <wpg:cNvGrpSpPr>
                          <a:grpSpLocks/>
                        </wpg:cNvGrpSpPr>
                        <wpg:grpSpPr bwMode="auto">
                          <a:xfrm>
                            <a:off x="737" y="11453"/>
                            <a:ext cx="680" cy="4819"/>
                            <a:chOff x="737" y="11453"/>
                            <a:chExt cx="680" cy="4819"/>
                          </a:xfrm>
                        </wpg:grpSpPr>
                        <wps:wsp>
                          <wps:cNvPr id="1304" name="Rectangle 628"/>
                          <wps:cNvSpPr>
                            <a:spLocks noChangeArrowheads="1"/>
                          </wps:cNvSpPr>
                          <wps:spPr bwMode="auto">
                            <a:xfrm>
                              <a:off x="737" y="11453"/>
                              <a:ext cx="680" cy="4819"/>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5" name="AutoShape 629"/>
                          <wps:cNvCnPr>
                            <a:cxnSpLocks noChangeShapeType="1"/>
                          </wps:cNvCnPr>
                          <wps:spPr bwMode="auto">
                            <a:xfrm>
                              <a:off x="1021" y="11453"/>
                              <a:ext cx="0" cy="4819"/>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06" name="AutoShape 630"/>
                          <wps:cNvCnPr>
                            <a:cxnSpLocks noChangeShapeType="1"/>
                          </wps:cNvCnPr>
                          <wps:spPr bwMode="auto">
                            <a:xfrm>
                              <a:off x="737" y="12871"/>
                              <a:ext cx="68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07" name="AutoShape 631"/>
                          <wps:cNvCnPr>
                            <a:cxnSpLocks noChangeShapeType="1"/>
                          </wps:cNvCnPr>
                          <wps:spPr bwMode="auto">
                            <a:xfrm>
                              <a:off x="737" y="14855"/>
                              <a:ext cx="68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308" name="Group 436"/>
                      <wpg:cNvGrpSpPr>
                        <a:grpSpLocks/>
                      </wpg:cNvGrpSpPr>
                      <wpg:grpSpPr bwMode="auto">
                        <a:xfrm>
                          <a:off x="10773" y="567"/>
                          <a:ext cx="567" cy="397"/>
                          <a:chOff x="10773" y="567"/>
                          <a:chExt cx="567" cy="397"/>
                        </a:xfrm>
                      </wpg:grpSpPr>
                      <wps:wsp>
                        <wps:cNvPr id="1309" name="Text Box 604"/>
                        <wps:cNvSpPr txBox="1">
                          <a:spLocks noChangeArrowheads="1"/>
                        </wps:cNvSpPr>
                        <wps:spPr bwMode="auto">
                          <a:xfrm>
                            <a:off x="10773" y="652"/>
                            <a:ext cx="567"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43CEE190" w14:textId="77777777" w:rsidR="009A0215" w:rsidRPr="003D2645" w:rsidRDefault="009A0215" w:rsidP="00055A16">
                              <w:pPr>
                                <w:pStyle w:val="af2"/>
                                <w:jc w:val="center"/>
                                <w:rPr>
                                  <w:rFonts w:cs="Arial"/>
                                  <w:szCs w:val="20"/>
                                </w:rPr>
                              </w:pPr>
                              <w:r w:rsidRPr="00700838">
                                <w:rPr>
                                  <w:szCs w:val="20"/>
                                </w:rPr>
                                <w:fldChar w:fldCharType="begin"/>
                              </w:r>
                              <w:r w:rsidRPr="00700838">
                                <w:rPr>
                                  <w:szCs w:val="20"/>
                                </w:rPr>
                                <w:instrText xml:space="preserve"> PAGE   \* MERGEFORMAT </w:instrText>
                              </w:r>
                              <w:r w:rsidRPr="00700838">
                                <w:rPr>
                                  <w:szCs w:val="20"/>
                                </w:rPr>
                                <w:fldChar w:fldCharType="separate"/>
                              </w:r>
                              <w:r w:rsidR="0017121E">
                                <w:rPr>
                                  <w:noProof/>
                                  <w:szCs w:val="20"/>
                                </w:rPr>
                                <w:t>53</w:t>
                              </w:r>
                              <w:r w:rsidRPr="00700838">
                                <w:rPr>
                                  <w:szCs w:val="20"/>
                                </w:rPr>
                                <w:fldChar w:fldCharType="end"/>
                              </w:r>
                            </w:p>
                          </w:txbxContent>
                        </wps:txbx>
                        <wps:bodyPr rot="0" vert="horz" wrap="square" lIns="0" tIns="0" rIns="0" bIns="0" anchor="ctr" anchorCtr="0" upright="1">
                          <a:noAutofit/>
                        </wps:bodyPr>
                      </wps:wsp>
                      <wpg:grpSp>
                        <wpg:cNvPr id="1310" name="Group 787"/>
                        <wpg:cNvGrpSpPr>
                          <a:grpSpLocks/>
                        </wpg:cNvGrpSpPr>
                        <wpg:grpSpPr bwMode="auto">
                          <a:xfrm>
                            <a:off x="10773" y="567"/>
                            <a:ext cx="567" cy="397"/>
                            <a:chOff x="10773" y="567"/>
                            <a:chExt cx="567" cy="397"/>
                          </a:xfrm>
                        </wpg:grpSpPr>
                        <wps:wsp>
                          <wps:cNvPr id="1311" name="Line 605"/>
                          <wps:cNvCnPr>
                            <a:cxnSpLocks noChangeShapeType="1"/>
                          </wps:cNvCnPr>
                          <wps:spPr bwMode="auto">
                            <a:xfrm>
                              <a:off x="10773" y="567"/>
                              <a:ext cx="0" cy="397"/>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2" name="Line 606"/>
                          <wps:cNvCnPr>
                            <a:cxnSpLocks noChangeShapeType="1"/>
                          </wps:cNvCnPr>
                          <wps:spPr bwMode="auto">
                            <a:xfrm>
                              <a:off x="10773" y="964"/>
                              <a:ext cx="567" cy="0"/>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wgp>
                </a:graphicData>
              </a:graphic>
              <wp14:sizeRelH relativeFrom="page">
                <wp14:pctWidth>0</wp14:pctWidth>
              </wp14:sizeRelH>
              <wp14:sizeRelV relativeFrom="page">
                <wp14:pctHeight>0</wp14:pctHeight>
              </wp14:sizeRelV>
            </wp:anchor>
          </w:drawing>
        </mc:Choice>
        <mc:Fallback>
          <w:pict>
            <v:group id="_x0000_s1123" style="position:absolute;margin-left:14.2pt;margin-top:14.2pt;width:566.95pt;height:813.55pt;z-index:-251513344;mso-position-horizontal-relative:page;mso-position-vertical-relative:page" coordorigin="284,284" coordsize="11339,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">
              <v:shapetype id="_x0000_t202" coordsize="21600,21600" o:spt="202" path="m,l,21600r21600,l21600,xe">
                <v:stroke joinstyle="miter"/>
                <v:path gradientshapeok="t" o:connecttype="rect"/>
              </v:shapetype>
              <v:shape id="Text Box 821" o:spid="_x0000_s1124" type="#_x0000_t202" style="position:absolute;left:595;top:2552;width:794;height:4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yOsUA&#10;AADdAAAADwAAAGRycy9kb3ducmV2LnhtbESP3WrCQBCF7wt9h2UKvaubKoY2dRUJSL0S/HmAITvN&#10;BrOzaXY18e2dC8G7Gc6Zc75ZrEbfqiv1sQls4HOSgSKugm24NnA6bj6+QMWEbLENTAZuFGG1fH1Z&#10;YGHDwHu6HlKtJIRjgQZcSl2hdawceYyT0BGL9hd6j0nWvta2x0HCfaunWZZrjw1Lg8OOSkfV+XDx&#10;BnY37YaZn5+qssx3+ex/g+ff1pj3t3H9AyrRmJ7mx/XWCv70W3DlGxlB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KDI6xQAAAN0AAAAPAAAAAAAAAAAAAAAAAJgCAABkcnMv&#10;ZG93bnJldi54bWxQSwUGAAAAAAQABAD1AAAAigMAAAAA&#10;" filled="f" stroked="f">
                <v:textbox style="layout-flow:vertical;mso-layout-flow-alt:bottom-to-top" inset="0,0,0,0">
                  <w:txbxContent>
                    <w:p w14:paraId="1B98A19A" w14:textId="77777777" w:rsidR="009A0215" w:rsidRPr="004E7E91" w:rsidRDefault="009A0215" w:rsidP="00B74063">
                      <w:pPr>
                        <w:pStyle w:val="af2"/>
                        <w:suppressAutoHyphens/>
                        <w:rPr>
                          <w:i/>
                          <w:sz w:val="16"/>
                          <w:szCs w:val="16"/>
                        </w:rPr>
                      </w:pPr>
                      <w:r w:rsidRPr="00FE08E3">
                        <w:rPr>
                          <w:i/>
                          <w:sz w:val="16"/>
                        </w:rPr>
                        <w:t xml:space="preserve">Документ разработан </w:t>
                      </w:r>
                      <w:r>
                        <w:rPr>
                          <w:i/>
                          <w:sz w:val="16"/>
                        </w:rPr>
                        <w:t>ОО</w:t>
                      </w:r>
                      <w:r w:rsidRPr="00FE08E3">
                        <w:rPr>
                          <w:i/>
                          <w:sz w:val="16"/>
                        </w:rPr>
                        <w:t>О «НК «Роснефть» -  НТЦ».</w:t>
                      </w:r>
                      <w:r w:rsidRPr="004B5684">
                        <w:rPr>
                          <w:i/>
                          <w:sz w:val="16"/>
                        </w:rPr>
                        <w:br/>
                      </w:r>
                      <w:r w:rsidRPr="000C7B3C">
                        <w:rPr>
                          <w:i/>
                          <w:sz w:val="16"/>
                          <w:szCs w:val="16"/>
                        </w:rPr>
                        <w:t>Информация, содержащаяся в документе, может быть раскрыта или передана третьим лицам только</w:t>
                      </w:r>
                      <w:r w:rsidRPr="004B5684">
                        <w:rPr>
                          <w:i/>
                          <w:sz w:val="16"/>
                          <w:szCs w:val="16"/>
                        </w:rPr>
                        <w:br/>
                      </w:r>
                      <w:r w:rsidRPr="000C7B3C">
                        <w:rPr>
                          <w:i/>
                          <w:sz w:val="16"/>
                          <w:szCs w:val="16"/>
                        </w:rPr>
                        <w:t>по со</w:t>
                      </w:r>
                      <w:r>
                        <w:rPr>
                          <w:i/>
                          <w:sz w:val="16"/>
                          <w:szCs w:val="16"/>
                        </w:rPr>
                        <w:t>глашению между Разработчиком и З</w:t>
                      </w:r>
                      <w:r w:rsidRPr="000C7B3C">
                        <w:rPr>
                          <w:i/>
                          <w:sz w:val="16"/>
                          <w:szCs w:val="16"/>
                        </w:rPr>
                        <w:t>аказчиком</w:t>
                      </w:r>
                    </w:p>
                  </w:txbxContent>
                </v:textbox>
              </v:shape>
              <v:group id="Group 623" o:spid="_x0000_s1125" style="position:absolute;left:284;top:284;width:11339;height:16271" coordorigin="284,284" coordsize="11339,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bjuYwwAAAN0AAAAP&#10;AAAAAAAAAAAAAAAAAKoCAABkcnMvZG93bnJldi54bWxQSwUGAAAAAAQABAD6AAAAmgMAAAAA&#10;">
                <v:group id="Group 624" o:spid="_x0000_s1126" style="position:absolute;left:284;top:284;width:11339;height:16271" coordorigin="524,523" coordsize="11339,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8IH8YAAADdAAAADwAAAGRycy9kb3ducmV2LnhtbESPQWvCQBCF74L/YRmh&#10;N92kokjqKiJt6UEEtVB6G7JjEszOhuw2if++cxC8zfDevPfNeju4WnXUhsqzgXSWgCLOva24MPB9&#10;+ZiuQIWIbLH2TAbuFGC7GY/WmFnf84m6cyyUhHDI0EAZY5NpHfKSHIaZb4hFu/rWYZS1LbRtsZdw&#10;V+vXJFlqhxVLQ4kN7UvKb+c/Z+Czx343T9+7w+26v/9eFsefQ0rGvEyG3RuoSEN8mh/XX1bw54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vwgfxgAAAN0A&#10;AAAPAAAAAAAAAAAAAAAAAKoCAABkcnMvZG93bnJldi54bWxQSwUGAAAAAAQABAD6AAAAnQMAAAAA&#10;">
                  <v:rect id="Rectangle 625" o:spid="_x0000_s1127" style="position:absolute;left:524;top:523;width:11339;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IRz8EA&#10;AADdAAAADwAAAGRycy9kb3ducmV2LnhtbERPzYrCMBC+L+w7hFnwsmiqhVW6RhFB8CTU9QGGZmzK&#10;JpPSRBvf3ggLe5uP73fW2+SsuNMQOs8K5rMCBHHjdcetgsvPYboCESKyRuuZFDwowHbz/rbGSvuR&#10;a7qfYytyCIcKFZgY+0rK0BhyGGa+J87c1Q8OY4ZDK/WAYw53Vi6K4ks67Dg3GOxpb6j5Pd+cgs9g&#10;kzN1Wy7qZbrsbqMty5NVavKRdt8gIqX4L/5zH3WeXxZzeH2TT5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iEc/BAAAA3QAAAA8AAAAAAAAAAAAAAAAAmAIAAGRycy9kb3du&#10;cmV2LnhtbFBLBQYAAAAABAAEAPUAAACGAwAAAAA=&#10;" filled="f" strokeweight=".5pt"/>
                  <v:rect id="Rectangle 626" o:spid="_x0000_s1128" style="position:absolute;left:1658;top:807;width:9921;height:15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dV4sEA&#10;AADdAAAADwAAAGRycy9kb3ducmV2LnhtbERP24rCMBB9F/Yfwgi+iCZaELcaZREEQYTduh8wNGNb&#10;2kxKk2r37zeC4NscznW2+8E24k6drxxrWMwVCOLcmYoLDb/X42wNwgdkg41j0vBHHva7j9EWU+Me&#10;/EP3LBQihrBPUUMZQptK6fOSLPq5a4kjd3OdxRBhV0jT4SOG20YulVpJixXHhhJbOpSU11lvNRw+&#10;VTjSJfk+n5OeL67u21M91XoyHr42IAIN4S1+uU8mzk/UEp7fxB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3VeLBAAAA3QAAAA8AAAAAAAAAAAAAAAAAmAIAAGRycy9kb3du&#10;cmV2LnhtbFBLBQYAAAAABAAEAPUAAACGAwAAAAA=&#10;" filled="f" strokeweight="1.25pt"/>
                </v:group>
                <v:group id="Group 627" o:spid="_x0000_s1129" style="position:absolute;left:737;top:11453;width:680;height:4819" coordorigin="737,11453" coordsize="68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bZZowwAAAN0AAAAP&#10;AAAAAAAAAAAAAAAAAKoCAABkcnMvZG93bnJldi54bWxQSwUGAAAAAAQABAD6AAAAmgMAAAAA&#10;">
                  <v:rect id="Rectangle 628" o:spid="_x0000_s1130" style="position:absolute;left:737;top:11453;width:680;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oDcMA&#10;AADdAAAADwAAAGRycy9kb3ducmV2LnhtbERP3WrCMBS+H/gO4Qy8GWuydYytMxYpCIIIW/UBDs1Z&#10;W9qclCbV+vZGGOzufHy/Z5XPthdnGn3rWMNLokAQV860XGs4HbfPHyB8QDbYOyYNV/KQrxcPK8yM&#10;u/APnctQixjCPkMNTQhDJqWvGrLoEzcQR+7XjRZDhGMtzYiXGG57+arUu7TYcmxocKCioaorJ6uh&#10;+FRhS4f0e79PJz64bhp23ZPWy8d58wUi0Bz+xX/unYnzU/UG92/iC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JoDcMAAADdAAAADwAAAAAAAAAAAAAAAACYAgAAZHJzL2Rv&#10;d25yZXYueG1sUEsFBgAAAAAEAAQA9QAAAIgDAAAAAA==&#10;" filled="f" strokeweight="1.25pt"/>
                  <v:shapetype id="_x0000_t32" coordsize="21600,21600" o:spt="32" o:oned="t" path="m,l21600,21600e" filled="f">
                    <v:path arrowok="t" fillok="f" o:connecttype="none"/>
                    <o:lock v:ext="edit" shapetype="t"/>
                  </v:shapetype>
                  <v:shape id="AutoShape 629" o:spid="_x0000_s1131" type="#_x0000_t32" style="position:absolute;left:1021;top:11453;width:0;height:48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DbMEAAADdAAAADwAAAGRycy9kb3ducmV2LnhtbERPyWrDMBC9B/oPYgK9JVLaNAmulRAK&#10;hVydmpwHa7xQa+Racqz+fVUo9DaPt05+irYXdxp951jDZq1AEFfOdNxoKD/eVwcQPiAb7B2Thm/y&#10;cDo+LHLMjJu5oPs1NCKFsM9QQxvCkEnpq5Ys+rUbiBNXu9FiSHBspBlxTuG2l09K7aTFjlNDiwO9&#10;tVR9XieroSi+mtvk43w+1HG/Lc3Wqumi9eMynl9BBIrhX/znvpg0/1m9wO836QR5/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f8NswQAAAN0AAAAPAAAAAAAAAAAAAAAA&#10;AKECAABkcnMvZG93bnJldi54bWxQSwUGAAAAAAQABAD5AAAAjwMAAAAA&#10;" strokeweight="1.25pt"/>
                  <v:shape id="AutoShape 630" o:spid="_x0000_s1132" type="#_x0000_t32" style="position:absolute;left:737;top:12871;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1dG78AAADdAAAADwAAAGRycy9kb3ducmV2LnhtbERPTYvCMBC9C/6HMAveNNlVVKpRRFjw&#10;Wlc8D83Ylm0m3Sa18d8bQdjbPN7nbPfRNuJOna8da/icKRDEhTM1lxouP9/TNQgfkA02jknDgzzs&#10;d+PRFjPjBs7pfg6lSCHsM9RQhdBmUvqiIot+5lrixN1cZzEk2JXSdDikcNvIL6WW0mLNqaHClo4V&#10;Fb/n3mrI87/y2vs4HNa3uFpczMKq/qT15CMeNiACxfAvfrtPJs2fqyW8vkknyN0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a1dG78AAADdAAAADwAAAAAAAAAAAAAAAACh&#10;AgAAZHJzL2Rvd25yZXYueG1sUEsFBgAAAAAEAAQA+QAAAI0DAAAAAA==&#10;" strokeweight="1.25pt"/>
                  <v:shape id="AutoShape 631" o:spid="_x0000_s1133" type="#_x0000_t32" style="position:absolute;left:737;top:14855;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H4gL8AAADdAAAADwAAAGRycy9kb3ducmV2LnhtbERPTYvCMBC9L/gfwgh7WxNdUekaRQTB&#10;a1U8D83Ylm0mtUlt/PdGWNjbPN7nrLfRNuJBna8da5hOFAjiwpmaSw2X8+FrBcIHZIONY9LwJA/b&#10;zehjjZlxA+f0OIVSpBD2GWqoQmgzKX1RkUU/cS1x4m6usxgS7EppOhxSuG3kTKmFtFhzaqiwpX1F&#10;xe+ptxry/F5eex+H3eoWl/OLmVvVH7X+HMfdD4hAMfyL/9xHk+Z/qyW8v0knyM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uH4gL8AAADdAAAADwAAAAAAAAAAAAAAAACh&#10;AgAAZHJzL2Rvd25yZXYueG1sUEsFBgAAAAAEAAQA+QAAAI0DAAAAAA==&#10;" strokeweight="1.25pt"/>
                </v:group>
              </v:group>
              <v:group id="Group 436" o:spid="_x0000_s1134" style="position:absolute;left:10773;top:567;width:567;height:397" coordorigin="10773,567" coordsize="56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kEGcYAAADdAAAADwAAAGRycy9kb3ducmV2LnhtbESPQWvCQBCF74L/YRmh&#10;N92kokjqKiJt6UEEtVB6G7JjEszOhuw2if++cxC8zfDevPfNeju4WnXUhsqzgXSWgCLOva24MPB9&#10;+ZiuQIWIbLH2TAbuFGC7GY/WmFnf84m6cyyUhHDI0EAZY5NpHfKSHIaZb4hFu/rWYZS1LbRtsZdw&#10;V+vXJFlqhxVLQ4kN7UvKb+c/Z+Czx343T9+7w+26v/9eFsefQ0rGvEyG3RuoSEN8mh/XX1bw54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yQQZxgAAAN0A&#10;AAAPAAAAAAAAAAAAAAAAAKoCAABkcnMvZG93bnJldi54bWxQSwUGAAAAAAQABAD6AAAAnQMAAAAA&#10;">
                <v:shape id="Text Box 604" o:spid="_x0000_s1135" type="#_x0000_t202" style="position:absolute;left:10773;top:652;width:567;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NpY8IA&#10;AADdAAAADwAAAGRycy9kb3ducmV2LnhtbERP22oCMRB9L/gPYYS+1UQLUlejqGApSAve3ofNuLu4&#10;mSxJVle/3hQKfZvDuc5s0dlaXMmHyrGG4UCBIM6dqbjQcDxs3j5AhIhssHZMGu4UYDHvvcwwM+7G&#10;O7ruYyFSCIcMNZQxNpmUIS/JYhi4hjhxZ+ctxgR9IY3HWwq3tRwpNZYWK04NJTa0Lim/7FuroT21&#10;fjOsVtvvz/sWw8PQSj1+tH7td8spiEhd/Bf/ub9Mmv+uJvD7TTpB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2ljwgAAAN0AAAAPAAAAAAAAAAAAAAAAAJgCAABkcnMvZG93&#10;bnJldi54bWxQSwUGAAAAAAQABAD1AAAAhwMAAAAA&#10;" filled="f" stroked="f">
                  <v:stroke dashstyle="dash"/>
                  <v:textbox inset="0,0,0,0">
                    <w:txbxContent>
                      <w:p w14:paraId="43CEE190" w14:textId="77777777" w:rsidR="009A0215" w:rsidRPr="003D2645" w:rsidRDefault="009A0215" w:rsidP="00055A16">
                        <w:pPr>
                          <w:pStyle w:val="af2"/>
                          <w:jc w:val="center"/>
                          <w:rPr>
                            <w:rFonts w:cs="Arial"/>
                            <w:szCs w:val="20"/>
                          </w:rPr>
                        </w:pPr>
                        <w:r w:rsidRPr="00700838">
                          <w:rPr>
                            <w:szCs w:val="20"/>
                          </w:rPr>
                          <w:fldChar w:fldCharType="begin"/>
                        </w:r>
                        <w:r w:rsidRPr="00700838">
                          <w:rPr>
                            <w:szCs w:val="20"/>
                          </w:rPr>
                          <w:instrText xml:space="preserve"> PAGE   \* MERGEFORMAT </w:instrText>
                        </w:r>
                        <w:r w:rsidRPr="00700838">
                          <w:rPr>
                            <w:szCs w:val="20"/>
                          </w:rPr>
                          <w:fldChar w:fldCharType="separate"/>
                        </w:r>
                        <w:r w:rsidR="0017121E">
                          <w:rPr>
                            <w:noProof/>
                            <w:szCs w:val="20"/>
                          </w:rPr>
                          <w:t>53</w:t>
                        </w:r>
                        <w:r w:rsidRPr="00700838">
                          <w:rPr>
                            <w:szCs w:val="20"/>
                          </w:rPr>
                          <w:fldChar w:fldCharType="end"/>
                        </w:r>
                      </w:p>
                    </w:txbxContent>
                  </v:textbox>
                </v:shape>
                <v:group id="Group 787" o:spid="_x0000_s1136" style="position:absolute;left:10773;top:567;width:567;height:397" coordorigin="10773,567" coordsize="56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WaewsYAAADdAAAADwAAAGRycy9kb3ducmV2LnhtbESPQWvCQBCF74L/YRmh&#10;N92kokjqKiJt6UEEtVB6G7JjEszOhuw2if++cxC8zfDevPfNeju4WnXUhsqzgXSWgCLOva24MPB9&#10;+ZiuQIWIbLH2TAbuFGC7GY/WmFnf84m6cyyUhHDI0EAZY5NpHfKSHIaZb4hFu/rWYZS1LbRtsZdw&#10;V+vXJFlqhxVLQ4kN7UvKb+c/Z+Czx343T9+7w+26v/9eFsefQ0rGvEyG3RuoSEN8mh/XX1bw56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Zp7CxgAAAN0A&#10;AAAPAAAAAAAAAAAAAAAAAKoCAABkcnMvZG93bnJldi54bWxQSwUGAAAAAAQABAD6AAAAnQMAAAAA&#10;">
                  <v:line id="Line 605" o:spid="_x0000_s1137" style="position:absolute;visibility:visible;mso-wrap-style:square" from="10773,567" to="10773,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ZXsMAAADdAAAADwAAAGRycy9kb3ducmV2LnhtbESPQWvDMAyF74X+B6PCbq2TDUrJ6oYy&#10;KO2tpBvsqsVanCyWg+016b+vB4PeJN7T+5625WR7cSUfWscK8lUGgrh2uuVGwcf7YbkBESKyxt4x&#10;KbhRgHI3n22x0G7kiq6X2IgUwqFABSbGoZAy1IYshpUbiJP27bzFmFbfSO1xTOG2l89ZtpYWW04E&#10;gwO9Gap/Lr82cSs6dt6vx4lD/XXuaF+Zz1Gpp8W0fwURaYoP8//1Saf6L3kOf9+kEeTu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pWV7DAAAA3QAAAA8AAAAAAAAAAAAA&#10;AAAAoQIAAGRycy9kb3ducmV2LnhtbFBLBQYAAAAABAAEAPkAAACRAwAAAAA=&#10;" strokeweight="1pt">
                    <v:stroke dashstyle="dash"/>
                  </v:line>
                  <v:line id="Line 606" o:spid="_x0000_s1138" style="position:absolute;visibility:visible;mso-wrap-style:square" from="10773,964" to="11340,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vHKcMAAADdAAAADwAAAGRycy9kb3ducmV2LnhtbESPQWvDMAyF74P+B6PBbouTDMpI45Yy&#10;KOutpBv0qsZanC6Wg+016b+vB4PdJN7T+57qzWwHcSUfescKiiwHQdw63XOn4PNj9/wKIkRkjYNj&#10;UnCjAJv14qHGSruJG7oeYydSCIcKFZgYx0rK0BqyGDI3Eifty3mLMa2+k9rjlMLtIMs8X0qLPSeC&#10;wZHeDLXfxx+buA29X7xfTjOH9ny40LYxp0mpp8d5uwIRaY7/5r/rvU71X4oSfr9JI8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7xynDAAAA3QAAAA8AAAAAAAAAAAAA&#10;AAAAoQIAAGRycy9kb3ducmV2LnhtbFBLBQYAAAAABAAEAPkAAACRAwAAAAA=&#10;" strokeweight="1pt">
                    <v:stroke dashstyle="dash"/>
                  </v:line>
                </v:group>
              </v:group>
              <w10:wrap anchorx="page" anchory="page"/>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20A6F" w14:textId="77777777" w:rsidR="009A0215" w:rsidRPr="007E276E" w:rsidRDefault="009A0215" w:rsidP="00933AFE">
    <w:pPr>
      <w:pStyle w:val="af2"/>
    </w:pPr>
    <w:r>
      <w:rPr>
        <w:noProof/>
        <w:lang w:eastAsia="ru-RU"/>
      </w:rPr>
      <mc:AlternateContent>
        <mc:Choice Requires="wpg">
          <w:drawing>
            <wp:anchor distT="0" distB="0" distL="114300" distR="114300" simplePos="0" relativeHeight="251811328" behindDoc="1" locked="0" layoutInCell="1" allowOverlap="1" wp14:anchorId="2FA27634" wp14:editId="069D85A8">
              <wp:simplePos x="0" y="0"/>
              <wp:positionH relativeFrom="page">
                <wp:posOffset>180340</wp:posOffset>
              </wp:positionH>
              <wp:positionV relativeFrom="page">
                <wp:posOffset>180340</wp:posOffset>
              </wp:positionV>
              <wp:extent cx="10332085" cy="7200265"/>
              <wp:effectExtent l="0" t="0" r="12065" b="19685"/>
              <wp:wrapNone/>
              <wp:docPr id="1449" name="Группа 1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2085" cy="7200265"/>
                        <a:chOff x="284" y="284"/>
                        <a:chExt cx="16271" cy="11339"/>
                      </a:xfrm>
                    </wpg:grpSpPr>
                    <wpg:grpSp>
                      <wpg:cNvPr id="1450" name="Group 2"/>
                      <wpg:cNvGrpSpPr>
                        <a:grpSpLocks/>
                      </wpg:cNvGrpSpPr>
                      <wpg:grpSpPr bwMode="auto">
                        <a:xfrm>
                          <a:off x="284" y="284"/>
                          <a:ext cx="16271" cy="11339"/>
                          <a:chOff x="284" y="284"/>
                          <a:chExt cx="16271" cy="11339"/>
                        </a:xfrm>
                      </wpg:grpSpPr>
                      <wps:wsp>
                        <wps:cNvPr id="1451" name="Text Box 3"/>
                        <wps:cNvSpPr txBox="1">
                          <a:spLocks noChangeArrowheads="1"/>
                        </wps:cNvSpPr>
                        <wps:spPr bwMode="auto">
                          <a:xfrm>
                            <a:off x="284" y="1418"/>
                            <a:ext cx="283" cy="79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1CB952" w14:textId="77777777" w:rsidR="009A0215" w:rsidRDefault="009A0215" w:rsidP="00933AFE">
                              <w:pPr>
                                <w:pStyle w:val="af2"/>
                              </w:pPr>
                            </w:p>
                          </w:txbxContent>
                        </wps:txbx>
                        <wps:bodyPr rot="0" vert="vert" wrap="square" lIns="0" tIns="0" rIns="14400" bIns="0" anchor="t" anchorCtr="0" upright="1">
                          <a:noAutofit/>
                        </wps:bodyPr>
                      </wps:wsp>
                      <wpg:grpSp>
                        <wpg:cNvPr id="1452" name="Group 4"/>
                        <wpg:cNvGrpSpPr>
                          <a:grpSpLocks/>
                        </wpg:cNvGrpSpPr>
                        <wpg:grpSpPr bwMode="auto">
                          <a:xfrm>
                            <a:off x="284" y="284"/>
                            <a:ext cx="16271" cy="11339"/>
                            <a:chOff x="284" y="284"/>
                            <a:chExt cx="16271" cy="11339"/>
                          </a:xfrm>
                        </wpg:grpSpPr>
                        <wpg:grpSp>
                          <wpg:cNvPr id="1453" name="Group 5"/>
                          <wpg:cNvGrpSpPr>
                            <a:grpSpLocks/>
                          </wpg:cNvGrpSpPr>
                          <wpg:grpSpPr bwMode="auto">
                            <a:xfrm>
                              <a:off x="284" y="284"/>
                              <a:ext cx="16271" cy="11339"/>
                              <a:chOff x="284" y="284"/>
                              <a:chExt cx="16271" cy="11339"/>
                            </a:xfrm>
                          </wpg:grpSpPr>
                          <wps:wsp>
                            <wps:cNvPr id="1454" name="Rectangle 6"/>
                            <wps:cNvSpPr>
                              <a:spLocks noChangeArrowheads="1"/>
                            </wps:cNvSpPr>
                            <wps:spPr bwMode="auto">
                              <a:xfrm>
                                <a:off x="284" y="284"/>
                                <a:ext cx="16271" cy="11339"/>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55" name="Rectangle 7"/>
                            <wps:cNvSpPr>
                              <a:spLocks noChangeArrowheads="1"/>
                            </wps:cNvSpPr>
                            <wps:spPr bwMode="auto">
                              <a:xfrm>
                                <a:off x="567" y="1418"/>
                                <a:ext cx="15704" cy="9921"/>
                              </a:xfrm>
                              <a:prstGeom prst="rect">
                                <a:avLst/>
                              </a:prstGeom>
                              <a:noFill/>
                              <a:ln w="1587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1456" name="Text Box 8"/>
                          <wps:cNvSpPr txBox="1">
                            <a:spLocks noChangeArrowheads="1"/>
                          </wps:cNvSpPr>
                          <wps:spPr bwMode="auto">
                            <a:xfrm>
                              <a:off x="9752" y="595"/>
                              <a:ext cx="4535" cy="7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EC6B9B" w14:textId="77777777" w:rsidR="009A0215" w:rsidRPr="001F6E8A" w:rsidRDefault="009A0215" w:rsidP="00933AFE">
                                <w:pPr>
                                  <w:pStyle w:val="af2"/>
                                  <w:rPr>
                                    <w:i/>
                                    <w:sz w:val="16"/>
                                    <w:szCs w:val="16"/>
                                  </w:rPr>
                                </w:pPr>
                                <w:r w:rsidRPr="001F6E8A">
                                  <w:rPr>
                                    <w:i/>
                                    <w:sz w:val="16"/>
                                    <w:szCs w:val="16"/>
                                  </w:rPr>
                                  <w:t>Документ разработан ООО «НК «Роснефть» -  НТЦ».</w:t>
                                </w:r>
                              </w:p>
                              <w:p w14:paraId="64E8CA9C" w14:textId="77777777" w:rsidR="009A0215" w:rsidRPr="001F6E8A" w:rsidRDefault="009A0215" w:rsidP="00933AFE">
                                <w:pPr>
                                  <w:pStyle w:val="af2"/>
                                  <w:rPr>
                                    <w:i/>
                                    <w:sz w:val="16"/>
                                    <w:szCs w:val="16"/>
                                  </w:rPr>
                                </w:pPr>
                                <w:r w:rsidRPr="001F6E8A">
                                  <w:rPr>
                                    <w:i/>
                                    <w:sz w:val="16"/>
                                    <w:szCs w:val="16"/>
                                  </w:rPr>
                                  <w:t>Информация, содержащаяся в документе, может быть раскрыта или передана третьим лицам только по с</w:t>
                                </w:r>
                                <w:r w:rsidRPr="001F6E8A">
                                  <w:rPr>
                                    <w:i/>
                                    <w:sz w:val="16"/>
                                    <w:szCs w:val="16"/>
                                  </w:rPr>
                                  <w:t>о</w:t>
                                </w:r>
                                <w:r w:rsidRPr="001F6E8A">
                                  <w:rPr>
                                    <w:i/>
                                    <w:sz w:val="16"/>
                                    <w:szCs w:val="16"/>
                                  </w:rPr>
                                  <w:t xml:space="preserve">глашению между </w:t>
                                </w:r>
                                <w:r>
                                  <w:rPr>
                                    <w:i/>
                                    <w:sz w:val="16"/>
                                    <w:szCs w:val="16"/>
                                  </w:rPr>
                                  <w:t>Р</w:t>
                                </w:r>
                                <w:r w:rsidRPr="001F6E8A">
                                  <w:rPr>
                                    <w:i/>
                                    <w:sz w:val="16"/>
                                    <w:szCs w:val="16"/>
                                  </w:rPr>
                                  <w:t xml:space="preserve">азработчиком и </w:t>
                                </w:r>
                                <w:r>
                                  <w:rPr>
                                    <w:i/>
                                    <w:sz w:val="16"/>
                                    <w:szCs w:val="16"/>
                                  </w:rPr>
                                  <w:t>З</w:t>
                                </w:r>
                                <w:r w:rsidRPr="001F6E8A">
                                  <w:rPr>
                                    <w:i/>
                                    <w:sz w:val="16"/>
                                    <w:szCs w:val="16"/>
                                  </w:rPr>
                                  <w:t>аказчиком</w:t>
                                </w:r>
                              </w:p>
                            </w:txbxContent>
                          </wps:txbx>
                          <wps:bodyPr rot="0" vert="horz" wrap="square" lIns="0" tIns="0" rIns="0" bIns="0" anchor="t" anchorCtr="0" upright="1">
                            <a:noAutofit/>
                          </wps:bodyPr>
                        </wps:wsp>
                        <wpg:grpSp>
                          <wpg:cNvPr id="1457" name="Group 9"/>
                          <wpg:cNvGrpSpPr>
                            <a:grpSpLocks/>
                          </wpg:cNvGrpSpPr>
                          <wpg:grpSpPr bwMode="auto">
                            <a:xfrm>
                              <a:off x="567" y="737"/>
                              <a:ext cx="4820" cy="681"/>
                              <a:chOff x="567" y="737"/>
                              <a:chExt cx="4820" cy="681"/>
                            </a:xfrm>
                          </wpg:grpSpPr>
                          <wpg:grpSp>
                            <wpg:cNvPr id="1458" name="Group 10"/>
                            <wpg:cNvGrpSpPr>
                              <a:grpSpLocks/>
                            </wpg:cNvGrpSpPr>
                            <wpg:grpSpPr bwMode="auto">
                              <a:xfrm>
                                <a:off x="567" y="737"/>
                                <a:ext cx="4820" cy="680"/>
                                <a:chOff x="567" y="737"/>
                                <a:chExt cx="4820" cy="680"/>
                              </a:xfrm>
                            </wpg:grpSpPr>
                            <wps:wsp>
                              <wps:cNvPr id="1459" name="Line 11"/>
                              <wps:cNvCnPr/>
                              <wps:spPr bwMode="auto">
                                <a:xfrm>
                                  <a:off x="567" y="737"/>
                                  <a:ext cx="4819"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60" name="Line 12"/>
                              <wps:cNvCnPr/>
                              <wps:spPr bwMode="auto">
                                <a:xfrm>
                                  <a:off x="567" y="1021"/>
                                  <a:ext cx="4819"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61" name="Line 13"/>
                              <wps:cNvCnPr/>
                              <wps:spPr bwMode="auto">
                                <a:xfrm>
                                  <a:off x="567" y="737"/>
                                  <a:ext cx="0" cy="68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62" name="Line 14"/>
                              <wps:cNvCnPr/>
                              <wps:spPr bwMode="auto">
                                <a:xfrm>
                                  <a:off x="1985" y="737"/>
                                  <a:ext cx="0" cy="68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63" name="Line 15"/>
                              <wps:cNvCnPr/>
                              <wps:spPr bwMode="auto">
                                <a:xfrm>
                                  <a:off x="3969" y="737"/>
                                  <a:ext cx="0" cy="68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64" name="Line 16"/>
                              <wps:cNvCnPr/>
                              <wps:spPr bwMode="auto">
                                <a:xfrm>
                                  <a:off x="5387" y="737"/>
                                  <a:ext cx="0" cy="68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465" name="Text Box 17"/>
                            <wps:cNvSpPr txBox="1">
                              <a:spLocks noChangeArrowheads="1"/>
                            </wps:cNvSpPr>
                            <wps:spPr bwMode="auto">
                              <a:xfrm>
                                <a:off x="567" y="737"/>
                                <a:ext cx="1417" cy="2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CABCDD" w14:textId="77777777" w:rsidR="009A0215" w:rsidRDefault="009A0215" w:rsidP="00933AFE">
                                  <w:pPr>
                                    <w:pStyle w:val="af2"/>
                                    <w:jc w:val="center"/>
                                  </w:pPr>
                                  <w:r w:rsidRPr="00B64439">
                                    <w:t>Инв. № подл.</w:t>
                                  </w:r>
                                </w:p>
                              </w:txbxContent>
                            </wps:txbx>
                            <wps:bodyPr rot="0" vert="horz" wrap="square" lIns="0" tIns="14400" rIns="0" bIns="0" anchor="t" anchorCtr="0" upright="1">
                              <a:noAutofit/>
                            </wps:bodyPr>
                          </wps:wsp>
                          <wps:wsp>
                            <wps:cNvPr id="1466" name="Text Box 18"/>
                            <wps:cNvSpPr txBox="1">
                              <a:spLocks noChangeArrowheads="1"/>
                            </wps:cNvSpPr>
                            <wps:spPr bwMode="auto">
                              <a:xfrm>
                                <a:off x="1985" y="737"/>
                                <a:ext cx="1984" cy="2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2FF818" w14:textId="77777777" w:rsidR="009A0215" w:rsidRDefault="009A0215" w:rsidP="00933AFE">
                                  <w:pPr>
                                    <w:pStyle w:val="af2"/>
                                    <w:jc w:val="center"/>
                                  </w:pPr>
                                  <w:r w:rsidRPr="00B64439">
                                    <w:t>Подп. и дата</w:t>
                                  </w:r>
                                </w:p>
                              </w:txbxContent>
                            </wps:txbx>
                            <wps:bodyPr rot="0" vert="horz" wrap="square" lIns="0" tIns="14400" rIns="0" bIns="0" anchor="t" anchorCtr="0" upright="1">
                              <a:noAutofit/>
                            </wps:bodyPr>
                          </wps:wsp>
                          <wps:wsp>
                            <wps:cNvPr id="1467" name="Text Box 19"/>
                            <wps:cNvSpPr txBox="1">
                              <a:spLocks noChangeArrowheads="1"/>
                            </wps:cNvSpPr>
                            <wps:spPr bwMode="auto">
                              <a:xfrm>
                                <a:off x="3969" y="737"/>
                                <a:ext cx="1417" cy="28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059365" w14:textId="77777777" w:rsidR="009A0215" w:rsidRPr="005703C8" w:rsidRDefault="009A0215" w:rsidP="00933AFE">
                                  <w:pPr>
                                    <w:pStyle w:val="af2"/>
                                    <w:jc w:val="center"/>
                                    <w:rPr>
                                      <w:rFonts w:cs="Arial"/>
                                    </w:rPr>
                                  </w:pPr>
                                  <w:r w:rsidRPr="00B64439">
                                    <w:t>Взам. инв. №</w:t>
                                  </w:r>
                                </w:p>
                                <w:p w14:paraId="0CF46A21" w14:textId="77777777" w:rsidR="009A0215" w:rsidRDefault="009A0215" w:rsidP="00933AFE">
                                  <w:pPr>
                                    <w:pStyle w:val="af2"/>
                                    <w:jc w:val="center"/>
                                  </w:pPr>
                                </w:p>
                              </w:txbxContent>
                            </wps:txbx>
                            <wps:bodyPr rot="0" vert="horz" wrap="square" lIns="0" tIns="14400" rIns="0" bIns="0" anchor="t" anchorCtr="0" upright="1">
                              <a:noAutofit/>
                            </wps:bodyPr>
                          </wps:wsp>
                          <wps:wsp>
                            <wps:cNvPr id="1468" name="Text Box 20"/>
                            <wps:cNvSpPr txBox="1">
                              <a:spLocks noChangeArrowheads="1"/>
                            </wps:cNvSpPr>
                            <wps:spPr bwMode="auto">
                              <a:xfrm>
                                <a:off x="567" y="1021"/>
                                <a:ext cx="1417" cy="3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008FF1A" w14:textId="77777777" w:rsidR="009A0215" w:rsidRPr="004A685C" w:rsidRDefault="009A0215" w:rsidP="00933AFE">
                                  <w:pPr>
                                    <w:pStyle w:val="af2"/>
                                    <w:jc w:val="center"/>
                                  </w:pPr>
                                </w:p>
                              </w:txbxContent>
                            </wps:txbx>
                            <wps:bodyPr rot="0" vert="horz" wrap="square" lIns="0" tIns="54000" rIns="0" bIns="0" anchor="t" anchorCtr="0" upright="1">
                              <a:noAutofit/>
                            </wps:bodyPr>
                          </wps:wsp>
                          <wps:wsp>
                            <wps:cNvPr id="1469" name="Text Box 21"/>
                            <wps:cNvSpPr txBox="1">
                              <a:spLocks noChangeArrowheads="1"/>
                            </wps:cNvSpPr>
                            <wps:spPr bwMode="auto">
                              <a:xfrm>
                                <a:off x="1985" y="1021"/>
                                <a:ext cx="1984" cy="3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4AF9AD" w14:textId="77777777" w:rsidR="009A0215" w:rsidRPr="0077657A" w:rsidRDefault="009A0215" w:rsidP="00933AFE">
                                  <w:pPr>
                                    <w:pStyle w:val="af2"/>
                                    <w:jc w:val="center"/>
                                    <w:rPr>
                                      <w:szCs w:val="20"/>
                                    </w:rPr>
                                  </w:pPr>
                                </w:p>
                              </w:txbxContent>
                            </wps:txbx>
                            <wps:bodyPr rot="0" vert="horz" wrap="square" lIns="0" tIns="54000" rIns="0" bIns="0" anchor="t" anchorCtr="0" upright="1">
                              <a:noAutofit/>
                            </wps:bodyPr>
                          </wps:wsp>
                          <wps:wsp>
                            <wps:cNvPr id="1470" name="Text Box 22"/>
                            <wps:cNvSpPr txBox="1">
                              <a:spLocks noChangeArrowheads="1"/>
                            </wps:cNvSpPr>
                            <wps:spPr bwMode="auto">
                              <a:xfrm>
                                <a:off x="3969" y="1021"/>
                                <a:ext cx="1417" cy="3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16C0CC" w14:textId="77777777" w:rsidR="009A0215" w:rsidRPr="0077657A" w:rsidRDefault="009A0215" w:rsidP="00933AFE">
                                  <w:pPr>
                                    <w:pStyle w:val="af2"/>
                                    <w:jc w:val="center"/>
                                    <w:rPr>
                                      <w:szCs w:val="20"/>
                                    </w:rPr>
                                  </w:pPr>
                                </w:p>
                              </w:txbxContent>
                            </wps:txbx>
                            <wps:bodyPr rot="0" vert="horz" wrap="square" lIns="0" tIns="54000" rIns="0" bIns="0" anchor="t" anchorCtr="0" upright="1">
                              <a:noAutofit/>
                            </wps:bodyPr>
                          </wps:wsp>
                        </wpg:grpSp>
                        <wpg:grpSp>
                          <wpg:cNvPr id="1471" name="Group 23"/>
                          <wpg:cNvGrpSpPr>
                            <a:grpSpLocks/>
                          </wpg:cNvGrpSpPr>
                          <wpg:grpSpPr bwMode="auto">
                            <a:xfrm>
                              <a:off x="567" y="1418"/>
                              <a:ext cx="851" cy="9922"/>
                              <a:chOff x="567" y="1418"/>
                              <a:chExt cx="851" cy="9922"/>
                            </a:xfrm>
                          </wpg:grpSpPr>
                          <wpg:grpSp>
                            <wpg:cNvPr id="1472" name="Group 24"/>
                            <wpg:cNvGrpSpPr>
                              <a:grpSpLocks/>
                            </wpg:cNvGrpSpPr>
                            <wpg:grpSpPr bwMode="auto">
                              <a:xfrm>
                                <a:off x="567" y="1418"/>
                                <a:ext cx="851" cy="9922"/>
                                <a:chOff x="567" y="1418"/>
                                <a:chExt cx="851" cy="9922"/>
                              </a:xfrm>
                            </wpg:grpSpPr>
                            <wps:wsp>
                              <wps:cNvPr id="1473" name="Line 25"/>
                              <wps:cNvCnPr/>
                              <wps:spPr bwMode="auto">
                                <a:xfrm>
                                  <a:off x="1418" y="1418"/>
                                  <a:ext cx="0" cy="9921"/>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4" name="Line 26"/>
                              <wps:cNvCnPr/>
                              <wps:spPr bwMode="auto">
                                <a:xfrm>
                                  <a:off x="1134" y="1418"/>
                                  <a:ext cx="0" cy="368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5" name="Line 27"/>
                              <wps:cNvCnPr/>
                              <wps:spPr bwMode="auto">
                                <a:xfrm>
                                  <a:off x="851" y="1418"/>
                                  <a:ext cx="0" cy="3685"/>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6" name="Line 28"/>
                              <wps:cNvCnPr/>
                              <wps:spPr bwMode="auto">
                                <a:xfrm>
                                  <a:off x="567" y="5103"/>
                                  <a:ext cx="850"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7" name="Line 29"/>
                              <wps:cNvCnPr/>
                              <wps:spPr bwMode="auto">
                                <a:xfrm>
                                  <a:off x="567" y="4536"/>
                                  <a:ext cx="850"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8" name="Line 30"/>
                              <wps:cNvCnPr/>
                              <wps:spPr bwMode="auto">
                                <a:xfrm>
                                  <a:off x="567" y="3686"/>
                                  <a:ext cx="850"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79" name="Line 31"/>
                              <wps:cNvCnPr/>
                              <wps:spPr bwMode="auto">
                                <a:xfrm>
                                  <a:off x="567" y="3119"/>
                                  <a:ext cx="850"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0" name="Line 32"/>
                              <wps:cNvCnPr/>
                              <wps:spPr bwMode="auto">
                                <a:xfrm>
                                  <a:off x="567" y="2552"/>
                                  <a:ext cx="850"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1" name="Line 33"/>
                              <wps:cNvCnPr/>
                              <wps:spPr bwMode="auto">
                                <a:xfrm>
                                  <a:off x="567" y="1985"/>
                                  <a:ext cx="850"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2" name="Line 34"/>
                              <wps:cNvCnPr/>
                              <wps:spPr bwMode="auto">
                                <a:xfrm>
                                  <a:off x="567" y="10773"/>
                                  <a:ext cx="850" cy="0"/>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83" name="Line 35"/>
                              <wps:cNvCnPr/>
                              <wps:spPr bwMode="auto">
                                <a:xfrm>
                                  <a:off x="1021" y="10773"/>
                                  <a:ext cx="0" cy="567"/>
                                </a:xfrm>
                                <a:prstGeom prst="line">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484" name="Text Box 36"/>
                            <wps:cNvSpPr txBox="1">
                              <a:spLocks noChangeArrowheads="1"/>
                            </wps:cNvSpPr>
                            <wps:spPr bwMode="auto">
                              <a:xfrm>
                                <a:off x="567" y="1418"/>
                                <a:ext cx="283" cy="5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F1F7EC" w14:textId="77777777" w:rsidR="009A0215" w:rsidRPr="004A685C" w:rsidRDefault="009A0215" w:rsidP="00933AFE">
                                  <w:pPr>
                                    <w:pStyle w:val="af2"/>
                                    <w:jc w:val="center"/>
                                    <w:rPr>
                                      <w:sz w:val="16"/>
                                      <w:szCs w:val="16"/>
                                    </w:rPr>
                                  </w:pPr>
                                  <w:r w:rsidRPr="004A685C">
                                    <w:rPr>
                                      <w:sz w:val="16"/>
                                      <w:szCs w:val="16"/>
                                    </w:rPr>
                                    <w:t>Изм.</w:t>
                                  </w:r>
                                </w:p>
                              </w:txbxContent>
                            </wps:txbx>
                            <wps:bodyPr rot="0" vert="vert" wrap="square" lIns="0" tIns="0" rIns="14400" bIns="0" anchor="t" anchorCtr="0" upright="1">
                              <a:noAutofit/>
                            </wps:bodyPr>
                          </wps:wsp>
                          <wps:wsp>
                            <wps:cNvPr id="1485" name="Text Box 37"/>
                            <wps:cNvSpPr txBox="1">
                              <a:spLocks noChangeArrowheads="1"/>
                            </wps:cNvSpPr>
                            <wps:spPr bwMode="auto">
                              <a:xfrm>
                                <a:off x="567" y="1985"/>
                                <a:ext cx="283" cy="5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B1C1EE" w14:textId="77777777" w:rsidR="009A0215" w:rsidRPr="004A685C" w:rsidRDefault="009A0215" w:rsidP="00933AFE">
                                  <w:pPr>
                                    <w:pStyle w:val="af2"/>
                                    <w:jc w:val="center"/>
                                    <w:rPr>
                                      <w:sz w:val="16"/>
                                    </w:rPr>
                                  </w:pPr>
                                  <w:r w:rsidRPr="004A685C">
                                    <w:rPr>
                                      <w:sz w:val="16"/>
                                    </w:rPr>
                                    <w:t>Кол.уч.</w:t>
                                  </w:r>
                                </w:p>
                              </w:txbxContent>
                            </wps:txbx>
                            <wps:bodyPr rot="0" vert="vert" wrap="square" lIns="0" tIns="0" rIns="14400" bIns="0" anchor="t" anchorCtr="0" upright="1">
                              <a:noAutofit/>
                            </wps:bodyPr>
                          </wps:wsp>
                          <wps:wsp>
                            <wps:cNvPr id="1486" name="Text Box 38"/>
                            <wps:cNvSpPr txBox="1">
                              <a:spLocks noChangeArrowheads="1"/>
                            </wps:cNvSpPr>
                            <wps:spPr bwMode="auto">
                              <a:xfrm>
                                <a:off x="567" y="2552"/>
                                <a:ext cx="283" cy="5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BD8DED" w14:textId="77777777" w:rsidR="009A0215" w:rsidRDefault="009A0215" w:rsidP="00933AFE">
                                  <w:pPr>
                                    <w:pStyle w:val="af2"/>
                                    <w:jc w:val="center"/>
                                  </w:pPr>
                                  <w:r w:rsidRPr="004A685C">
                                    <w:rPr>
                                      <w:sz w:val="16"/>
                                    </w:rPr>
                                    <w:t>Лист</w:t>
                                  </w:r>
                                </w:p>
                              </w:txbxContent>
                            </wps:txbx>
                            <wps:bodyPr rot="0" vert="vert" wrap="square" lIns="0" tIns="0" rIns="14400" bIns="0" anchor="t" anchorCtr="0" upright="1">
                              <a:noAutofit/>
                            </wps:bodyPr>
                          </wps:wsp>
                          <wps:wsp>
                            <wps:cNvPr id="1487" name="Text Box 39"/>
                            <wps:cNvSpPr txBox="1">
                              <a:spLocks noChangeArrowheads="1"/>
                            </wps:cNvSpPr>
                            <wps:spPr bwMode="auto">
                              <a:xfrm>
                                <a:off x="567" y="3119"/>
                                <a:ext cx="283" cy="5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E77691" w14:textId="77777777" w:rsidR="009A0215" w:rsidRPr="00D03EFE" w:rsidRDefault="009A0215" w:rsidP="00933AFE">
                                  <w:pPr>
                                    <w:pStyle w:val="af2"/>
                                    <w:jc w:val="center"/>
                                    <w:rPr>
                                      <w:w w:val="75"/>
                                    </w:rPr>
                                  </w:pPr>
                                  <w:r w:rsidRPr="00D03EFE">
                                    <w:rPr>
                                      <w:rStyle w:val="af4"/>
                                      <w:w w:val="75"/>
                                      <w:szCs w:val="20"/>
                                    </w:rPr>
                                    <w:t xml:space="preserve">№ </w:t>
                                  </w:r>
                                  <w:r w:rsidRPr="004A685C">
                                    <w:rPr>
                                      <w:rStyle w:val="af4"/>
                                      <w:sz w:val="16"/>
                                      <w:szCs w:val="20"/>
                                    </w:rPr>
                                    <w:t>док</w:t>
                                  </w:r>
                                  <w:r w:rsidRPr="00D03EFE">
                                    <w:rPr>
                                      <w:w w:val="75"/>
                                    </w:rPr>
                                    <w:t>.</w:t>
                                  </w:r>
                                </w:p>
                              </w:txbxContent>
                            </wps:txbx>
                            <wps:bodyPr rot="0" vert="vert" wrap="square" lIns="0" tIns="0" rIns="14400" bIns="0" anchor="t" anchorCtr="0" upright="1">
                              <a:noAutofit/>
                            </wps:bodyPr>
                          </wps:wsp>
                          <wps:wsp>
                            <wps:cNvPr id="1488" name="Text Box 40"/>
                            <wps:cNvSpPr txBox="1">
                              <a:spLocks noChangeArrowheads="1"/>
                            </wps:cNvSpPr>
                            <wps:spPr bwMode="auto">
                              <a:xfrm>
                                <a:off x="567" y="3686"/>
                                <a:ext cx="283" cy="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5D27D7" w14:textId="77777777" w:rsidR="009A0215" w:rsidRDefault="009A0215" w:rsidP="00933AFE">
                                  <w:pPr>
                                    <w:pStyle w:val="af2"/>
                                    <w:jc w:val="center"/>
                                  </w:pPr>
                                  <w:r w:rsidRPr="004A685C">
                                    <w:rPr>
                                      <w:sz w:val="16"/>
                                    </w:rPr>
                                    <w:t>Подп</w:t>
                                  </w:r>
                                  <w:r>
                                    <w:t>.</w:t>
                                  </w:r>
                                </w:p>
                              </w:txbxContent>
                            </wps:txbx>
                            <wps:bodyPr rot="0" vert="vert" wrap="square" lIns="0" tIns="0" rIns="14400" bIns="0" anchor="t" anchorCtr="0" upright="1">
                              <a:noAutofit/>
                            </wps:bodyPr>
                          </wps:wsp>
                          <wps:wsp>
                            <wps:cNvPr id="1489" name="Text Box 41"/>
                            <wps:cNvSpPr txBox="1">
                              <a:spLocks noChangeArrowheads="1"/>
                            </wps:cNvSpPr>
                            <wps:spPr bwMode="auto">
                              <a:xfrm>
                                <a:off x="567" y="4536"/>
                                <a:ext cx="283" cy="5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BA6DF67" w14:textId="77777777" w:rsidR="009A0215" w:rsidRDefault="009A0215" w:rsidP="00933AFE">
                                  <w:pPr>
                                    <w:pStyle w:val="af2"/>
                                    <w:jc w:val="center"/>
                                  </w:pPr>
                                  <w:r w:rsidRPr="004A685C">
                                    <w:rPr>
                                      <w:sz w:val="16"/>
                                    </w:rPr>
                                    <w:t>Дата</w:t>
                                  </w:r>
                                </w:p>
                              </w:txbxContent>
                            </wps:txbx>
                            <wps:bodyPr rot="0" vert="vert" wrap="square" lIns="0" tIns="0" rIns="14400" bIns="0" anchor="t" anchorCtr="0" upright="1">
                              <a:noAutofit/>
                            </wps:bodyPr>
                          </wps:wsp>
                          <wps:wsp>
                            <wps:cNvPr id="1490" name="Text Box 42"/>
                            <wps:cNvSpPr txBox="1">
                              <a:spLocks noChangeArrowheads="1"/>
                            </wps:cNvSpPr>
                            <wps:spPr bwMode="auto">
                              <a:xfrm>
                                <a:off x="567" y="5103"/>
                                <a:ext cx="850" cy="56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C9BB68" w14:textId="77777777" w:rsidR="009A0215" w:rsidRPr="00E30060" w:rsidRDefault="009A0215" w:rsidP="00933AFE">
                                  <w:pPr>
                                    <w:pStyle w:val="af2"/>
                                    <w:jc w:val="center"/>
                                    <w:rPr>
                                      <w:sz w:val="22"/>
                                    </w:rPr>
                                  </w:pPr>
                                  <w:r w:rsidRPr="00E30060">
                                    <w:rPr>
                                      <w:sz w:val="22"/>
                                    </w:rPr>
                                    <w:fldChar w:fldCharType="begin"/>
                                  </w:r>
                                  <w:r w:rsidRPr="00E30060">
                                    <w:rPr>
                                      <w:sz w:val="22"/>
                                    </w:rPr>
                                    <w:instrText xml:space="preserve"> DOCPROPERTY  ШифрДокумента  \* MERGEFORMAT </w:instrText>
                                  </w:r>
                                  <w:r w:rsidRPr="00E30060">
                                    <w:rPr>
                                      <w:sz w:val="22"/>
                                    </w:rPr>
                                    <w:fldChar w:fldCharType="separate"/>
                                  </w:r>
                                  <w:r w:rsidR="0017121E" w:rsidRPr="0017121E">
                                    <w:rPr>
                                      <w:sz w:val="22"/>
                                      <w:lang w:val="en-US"/>
                                    </w:rPr>
                                    <w:t>1750616</w:t>
                                  </w:r>
                                  <w:r w:rsidR="0017121E">
                                    <w:rPr>
                                      <w:sz w:val="22"/>
                                    </w:rPr>
                                    <w:t>/0357Д-01-ПП-700000</w:t>
                                  </w:r>
                                  <w:r w:rsidRPr="00E30060">
                                    <w:rPr>
                                      <w:sz w:val="22"/>
                                    </w:rPr>
                                    <w:fldChar w:fldCharType="end"/>
                                  </w:r>
                                  <w:r>
                                    <w:rPr>
                                      <w:sz w:val="22"/>
                                    </w:rPr>
                                    <w:t>-</w:t>
                                  </w:r>
                                  <w:r>
                                    <w:rPr>
                                      <w:sz w:val="22"/>
                                    </w:rPr>
                                    <w:fldChar w:fldCharType="begin"/>
                                  </w:r>
                                  <w:r>
                                    <w:rPr>
                                      <w:sz w:val="22"/>
                                    </w:rPr>
                                    <w:instrText xml:space="preserve"> DOCPROPERTY  КодДисциплины  \* MERGEFORMAT </w:instrText>
                                  </w:r>
                                  <w:r>
                                    <w:rPr>
                                      <w:sz w:val="22"/>
                                    </w:rPr>
                                    <w:fldChar w:fldCharType="separate"/>
                                  </w:r>
                                  <w:r w:rsidR="0017121E">
                                    <w:rPr>
                                      <w:sz w:val="22"/>
                                    </w:rPr>
                                    <w:t>ОВОС1</w:t>
                                  </w:r>
                                  <w:r>
                                    <w:rPr>
                                      <w:sz w:val="22"/>
                                    </w:rPr>
                                    <w:fldChar w:fldCharType="end"/>
                                  </w:r>
                                </w:p>
                              </w:txbxContent>
                            </wps:txbx>
                            <wps:bodyPr rot="0" vert="vert" wrap="square" lIns="0" tIns="0" rIns="180000" bIns="0" anchor="t" anchorCtr="0" upright="1">
                              <a:noAutofit/>
                            </wps:bodyPr>
                          </wps:wsp>
                          <wps:wsp>
                            <wps:cNvPr id="1491" name="Text Box 43"/>
                            <wps:cNvSpPr txBox="1">
                              <a:spLocks noChangeArrowheads="1"/>
                            </wps:cNvSpPr>
                            <wps:spPr bwMode="auto">
                              <a:xfrm>
                                <a:off x="851" y="1418"/>
                                <a:ext cx="283" cy="5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972BC3" w14:textId="790ECDDC" w:rsidR="009A0215" w:rsidRDefault="009A0215" w:rsidP="00933AFE">
                                  <w:pPr>
                                    <w:pStyle w:val="af2"/>
                                    <w:jc w:val="center"/>
                                  </w:pPr>
                                </w:p>
                              </w:txbxContent>
                            </wps:txbx>
                            <wps:bodyPr rot="0" vert="vert" wrap="square" lIns="0" tIns="0" rIns="14400" bIns="0" anchor="t" anchorCtr="0" upright="1">
                              <a:noAutofit/>
                            </wps:bodyPr>
                          </wps:wsp>
                          <wps:wsp>
                            <wps:cNvPr id="1492" name="Text Box 44"/>
                            <wps:cNvSpPr txBox="1">
                              <a:spLocks noChangeArrowheads="1"/>
                            </wps:cNvSpPr>
                            <wps:spPr bwMode="auto">
                              <a:xfrm>
                                <a:off x="851" y="1985"/>
                                <a:ext cx="283" cy="5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64FA17" w14:textId="77777777" w:rsidR="009A0215" w:rsidRDefault="009A0215" w:rsidP="00933AFE">
                                  <w:pPr>
                                    <w:pStyle w:val="af2"/>
                                    <w:jc w:val="center"/>
                                  </w:pPr>
                                </w:p>
                              </w:txbxContent>
                            </wps:txbx>
                            <wps:bodyPr rot="0" vert="vert" wrap="square" lIns="0" tIns="0" rIns="14400" bIns="0" anchor="t" anchorCtr="0" upright="1">
                              <a:noAutofit/>
                            </wps:bodyPr>
                          </wps:wsp>
                          <wps:wsp>
                            <wps:cNvPr id="1493" name="Text Box 45"/>
                            <wps:cNvSpPr txBox="1">
                              <a:spLocks noChangeArrowheads="1"/>
                            </wps:cNvSpPr>
                            <wps:spPr bwMode="auto">
                              <a:xfrm>
                                <a:off x="851" y="2552"/>
                                <a:ext cx="283" cy="5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C6657C" w14:textId="0BB56A7B" w:rsidR="009A0215" w:rsidRDefault="009A0215" w:rsidP="00933AFE">
                                  <w:pPr>
                                    <w:pStyle w:val="af2"/>
                                    <w:jc w:val="center"/>
                                  </w:pPr>
                                </w:p>
                              </w:txbxContent>
                            </wps:txbx>
                            <wps:bodyPr rot="0" vert="vert" wrap="square" lIns="0" tIns="0" rIns="14400" bIns="0" anchor="t" anchorCtr="0" upright="1">
                              <a:noAutofit/>
                            </wps:bodyPr>
                          </wps:wsp>
                          <wps:wsp>
                            <wps:cNvPr id="1494" name="Text Box 46"/>
                            <wps:cNvSpPr txBox="1">
                              <a:spLocks noChangeArrowheads="1"/>
                            </wps:cNvSpPr>
                            <wps:spPr bwMode="auto">
                              <a:xfrm>
                                <a:off x="851" y="3119"/>
                                <a:ext cx="283" cy="5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2FFA0A" w14:textId="49C2A416" w:rsidR="009A0215" w:rsidRPr="002C228E" w:rsidRDefault="009A0215" w:rsidP="00933AFE">
                                  <w:pPr>
                                    <w:pStyle w:val="af2"/>
                                    <w:jc w:val="center"/>
                                    <w:rPr>
                                      <w:spacing w:val="-24"/>
                                      <w:sz w:val="18"/>
                                      <w:szCs w:val="18"/>
                                    </w:rPr>
                                  </w:pPr>
                                </w:p>
                              </w:txbxContent>
                            </wps:txbx>
                            <wps:bodyPr rot="0" vert="vert" wrap="square" lIns="0" tIns="0" rIns="14400" bIns="0" anchor="t" anchorCtr="0" upright="1">
                              <a:noAutofit/>
                            </wps:bodyPr>
                          </wps:wsp>
                          <wps:wsp>
                            <wps:cNvPr id="1495" name="Text Box 47"/>
                            <wps:cNvSpPr txBox="1">
                              <a:spLocks noChangeArrowheads="1"/>
                            </wps:cNvSpPr>
                            <wps:spPr bwMode="auto">
                              <a:xfrm>
                                <a:off x="851" y="3686"/>
                                <a:ext cx="283" cy="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0A01C3" w14:textId="77777777" w:rsidR="009A0215" w:rsidRDefault="009A0215" w:rsidP="00933AFE">
                                  <w:pPr>
                                    <w:pStyle w:val="af2"/>
                                    <w:jc w:val="center"/>
                                  </w:pPr>
                                </w:p>
                              </w:txbxContent>
                            </wps:txbx>
                            <wps:bodyPr rot="0" vert="vert" wrap="square" lIns="0" tIns="0" rIns="14400" bIns="0" anchor="t" anchorCtr="0" upright="1">
                              <a:noAutofit/>
                            </wps:bodyPr>
                          </wps:wsp>
                          <wps:wsp>
                            <wps:cNvPr id="1496" name="Text Box 48"/>
                            <wps:cNvSpPr txBox="1">
                              <a:spLocks noChangeArrowheads="1"/>
                            </wps:cNvSpPr>
                            <wps:spPr bwMode="auto">
                              <a:xfrm>
                                <a:off x="851" y="4536"/>
                                <a:ext cx="283" cy="5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5F2DBE" w14:textId="4B1DAAB2" w:rsidR="009A0215" w:rsidRPr="00D03EFE" w:rsidRDefault="009A0215" w:rsidP="00933AFE">
                                  <w:pPr>
                                    <w:pStyle w:val="af2"/>
                                    <w:jc w:val="center"/>
                                    <w:rPr>
                                      <w:w w:val="60"/>
                                    </w:rPr>
                                  </w:pPr>
                                </w:p>
                              </w:txbxContent>
                            </wps:txbx>
                            <wps:bodyPr rot="0" vert="vert" wrap="square" lIns="0" tIns="0" rIns="14400" bIns="0" anchor="t" anchorCtr="0" upright="1">
                              <a:noAutofit/>
                            </wps:bodyPr>
                          </wps:wsp>
                          <wps:wsp>
                            <wps:cNvPr id="1497" name="Text Box 49"/>
                            <wps:cNvSpPr txBox="1">
                              <a:spLocks noChangeArrowheads="1"/>
                            </wps:cNvSpPr>
                            <wps:spPr bwMode="auto">
                              <a:xfrm>
                                <a:off x="1134" y="1418"/>
                                <a:ext cx="283" cy="5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9AA016" w14:textId="77777777" w:rsidR="009A0215" w:rsidRDefault="009A0215" w:rsidP="00933AFE">
                                  <w:pPr>
                                    <w:pStyle w:val="af2"/>
                                    <w:jc w:val="center"/>
                                  </w:pPr>
                                </w:p>
                              </w:txbxContent>
                            </wps:txbx>
                            <wps:bodyPr rot="0" vert="vert" wrap="square" lIns="0" tIns="0" rIns="14400" bIns="0" anchor="t" anchorCtr="0" upright="1">
                              <a:noAutofit/>
                            </wps:bodyPr>
                          </wps:wsp>
                          <wps:wsp>
                            <wps:cNvPr id="1498" name="Text Box 50"/>
                            <wps:cNvSpPr txBox="1">
                              <a:spLocks noChangeArrowheads="1"/>
                            </wps:cNvSpPr>
                            <wps:spPr bwMode="auto">
                              <a:xfrm>
                                <a:off x="1134" y="1985"/>
                                <a:ext cx="283" cy="5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F6463D" w14:textId="77777777" w:rsidR="009A0215" w:rsidRDefault="009A0215" w:rsidP="00933AFE">
                                  <w:pPr>
                                    <w:pStyle w:val="af2"/>
                                    <w:jc w:val="center"/>
                                  </w:pPr>
                                </w:p>
                              </w:txbxContent>
                            </wps:txbx>
                            <wps:bodyPr rot="0" vert="vert" wrap="square" lIns="0" tIns="0" rIns="14400" bIns="0" anchor="t" anchorCtr="0" upright="1">
                              <a:noAutofit/>
                            </wps:bodyPr>
                          </wps:wsp>
                          <wps:wsp>
                            <wps:cNvPr id="1499" name="Text Box 51"/>
                            <wps:cNvSpPr txBox="1">
                              <a:spLocks noChangeArrowheads="1"/>
                            </wps:cNvSpPr>
                            <wps:spPr bwMode="auto">
                              <a:xfrm>
                                <a:off x="1134" y="2552"/>
                                <a:ext cx="283" cy="5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7C4AB7" w14:textId="77777777" w:rsidR="009A0215" w:rsidRDefault="009A0215" w:rsidP="00933AFE">
                                  <w:pPr>
                                    <w:pStyle w:val="af2"/>
                                    <w:jc w:val="center"/>
                                  </w:pPr>
                                </w:p>
                              </w:txbxContent>
                            </wps:txbx>
                            <wps:bodyPr rot="0" vert="vert" wrap="square" lIns="0" tIns="0" rIns="14400" bIns="0" anchor="t" anchorCtr="0" upright="1">
                              <a:noAutofit/>
                            </wps:bodyPr>
                          </wps:wsp>
                          <wps:wsp>
                            <wps:cNvPr id="1500" name="Text Box 52"/>
                            <wps:cNvSpPr txBox="1">
                              <a:spLocks noChangeArrowheads="1"/>
                            </wps:cNvSpPr>
                            <wps:spPr bwMode="auto">
                              <a:xfrm>
                                <a:off x="1134" y="3119"/>
                                <a:ext cx="283" cy="5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90835B" w14:textId="77777777" w:rsidR="009A0215" w:rsidRDefault="009A0215" w:rsidP="00933AFE">
                                  <w:pPr>
                                    <w:pStyle w:val="af2"/>
                                    <w:jc w:val="center"/>
                                  </w:pPr>
                                </w:p>
                              </w:txbxContent>
                            </wps:txbx>
                            <wps:bodyPr rot="0" vert="vert" wrap="square" lIns="0" tIns="0" rIns="14400" bIns="0" anchor="t" anchorCtr="0" upright="1">
                              <a:noAutofit/>
                            </wps:bodyPr>
                          </wps:wsp>
                          <wps:wsp>
                            <wps:cNvPr id="1501" name="Text Box 53"/>
                            <wps:cNvSpPr txBox="1">
                              <a:spLocks noChangeArrowheads="1"/>
                            </wps:cNvSpPr>
                            <wps:spPr bwMode="auto">
                              <a:xfrm>
                                <a:off x="1134" y="3686"/>
                                <a:ext cx="283" cy="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B6DE6F" w14:textId="77777777" w:rsidR="009A0215" w:rsidRDefault="009A0215" w:rsidP="00933AFE">
                                  <w:pPr>
                                    <w:pStyle w:val="af2"/>
                                    <w:jc w:val="center"/>
                                  </w:pPr>
                                </w:p>
                              </w:txbxContent>
                            </wps:txbx>
                            <wps:bodyPr rot="0" vert="vert" wrap="square" lIns="0" tIns="0" rIns="14400" bIns="0" anchor="t" anchorCtr="0" upright="1">
                              <a:noAutofit/>
                            </wps:bodyPr>
                          </wps:wsp>
                          <wps:wsp>
                            <wps:cNvPr id="1502" name="Text Box 54"/>
                            <wps:cNvSpPr txBox="1">
                              <a:spLocks noChangeArrowheads="1"/>
                            </wps:cNvSpPr>
                            <wps:spPr bwMode="auto">
                              <a:xfrm>
                                <a:off x="1134" y="4536"/>
                                <a:ext cx="283" cy="5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4BED27" w14:textId="77777777" w:rsidR="009A0215" w:rsidRPr="00D03EFE" w:rsidRDefault="009A0215" w:rsidP="00933AFE">
                                  <w:pPr>
                                    <w:pStyle w:val="af2"/>
                                    <w:jc w:val="center"/>
                                    <w:rPr>
                                      <w:w w:val="60"/>
                                    </w:rPr>
                                  </w:pPr>
                                </w:p>
                              </w:txbxContent>
                            </wps:txbx>
                            <wps:bodyPr rot="0" vert="vert" wrap="square" lIns="0" tIns="0" rIns="14400" bIns="0" anchor="t" anchorCtr="0" upright="1">
                              <a:noAutofit/>
                            </wps:bodyPr>
                          </wps:wsp>
                          <wps:wsp>
                            <wps:cNvPr id="1503" name="Text Box 55"/>
                            <wps:cNvSpPr txBox="1">
                              <a:spLocks noChangeArrowheads="1"/>
                            </wps:cNvSpPr>
                            <wps:spPr bwMode="auto">
                              <a:xfrm>
                                <a:off x="567" y="10773"/>
                                <a:ext cx="454" cy="5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331A39" w14:textId="77777777" w:rsidR="009A0215" w:rsidRPr="004A685C" w:rsidRDefault="009A0215" w:rsidP="00B900CF">
                                  <w:pPr>
                                    <w:pStyle w:val="af2"/>
                                    <w:jc w:val="center"/>
                                    <w:rPr>
                                      <w:sz w:val="22"/>
                                    </w:rPr>
                                  </w:pPr>
                                  <w:r w:rsidRPr="007C2AA9">
                                    <w:rPr>
                                      <w:noProof/>
                                      <w:sz w:val="22"/>
                                      <w:szCs w:val="20"/>
                                    </w:rPr>
                                    <w:fldChar w:fldCharType="begin"/>
                                  </w:r>
                                  <w:r w:rsidRPr="007C2AA9">
                                    <w:rPr>
                                      <w:noProof/>
                                      <w:sz w:val="22"/>
                                      <w:szCs w:val="20"/>
                                    </w:rPr>
                                    <w:instrText xml:space="preserve"> = </w:instrText>
                                  </w:r>
                                  <w:r w:rsidRPr="007C2AA9">
                                    <w:rPr>
                                      <w:noProof/>
                                      <w:sz w:val="22"/>
                                      <w:szCs w:val="20"/>
                                    </w:rPr>
                                    <w:fldChar w:fldCharType="begin"/>
                                  </w:r>
                                  <w:r w:rsidRPr="007C2AA9">
                                    <w:rPr>
                                      <w:noProof/>
                                      <w:sz w:val="22"/>
                                      <w:szCs w:val="20"/>
                                    </w:rPr>
                                    <w:instrText xml:space="preserve"> PAGE  </w:instrText>
                                  </w:r>
                                  <w:r w:rsidRPr="007C2AA9">
                                    <w:rPr>
                                      <w:noProof/>
                                      <w:sz w:val="22"/>
                                      <w:szCs w:val="20"/>
                                    </w:rPr>
                                    <w:fldChar w:fldCharType="separate"/>
                                  </w:r>
                                  <w:r w:rsidR="0017121E">
                                    <w:rPr>
                                      <w:noProof/>
                                      <w:sz w:val="22"/>
                                      <w:szCs w:val="20"/>
                                    </w:rPr>
                                    <w:instrText>73</w:instrText>
                                  </w:r>
                                  <w:r w:rsidRPr="007C2AA9">
                                    <w:rPr>
                                      <w:noProof/>
                                      <w:sz w:val="22"/>
                                      <w:szCs w:val="20"/>
                                    </w:rPr>
                                    <w:fldChar w:fldCharType="end"/>
                                  </w:r>
                                  <w:r w:rsidRPr="007C2AA9">
                                    <w:rPr>
                                      <w:noProof/>
                                      <w:sz w:val="22"/>
                                      <w:szCs w:val="20"/>
                                      <w:lang w:val="en-US"/>
                                    </w:rPr>
                                    <w:instrText xml:space="preserve"> - </w:instrText>
                                  </w:r>
                                  <w:r w:rsidRPr="007C2AA9">
                                    <w:rPr>
                                      <w:noProof/>
                                      <w:sz w:val="22"/>
                                      <w:szCs w:val="20"/>
                                      <w:lang w:val="en-US"/>
                                    </w:rPr>
                                    <w:fldChar w:fldCharType="begin"/>
                                  </w:r>
                                  <w:r w:rsidRPr="007C2AA9">
                                    <w:rPr>
                                      <w:noProof/>
                                      <w:sz w:val="22"/>
                                      <w:szCs w:val="20"/>
                                      <w:lang w:val="en-US"/>
                                    </w:rPr>
                                    <w:instrText xml:space="preserve"> PAGEREF  ОПЗ </w:instrText>
                                  </w:r>
                                  <w:r w:rsidRPr="007C2AA9">
                                    <w:rPr>
                                      <w:noProof/>
                                      <w:sz w:val="22"/>
                                      <w:szCs w:val="20"/>
                                      <w:lang w:val="en-US"/>
                                    </w:rPr>
                                    <w:fldChar w:fldCharType="separate"/>
                                  </w:r>
                                  <w:r w:rsidR="0017121E">
                                    <w:rPr>
                                      <w:noProof/>
                                      <w:sz w:val="22"/>
                                      <w:szCs w:val="20"/>
                                      <w:lang w:val="en-US"/>
                                    </w:rPr>
                                    <w:instrText>3</w:instrText>
                                  </w:r>
                                  <w:r w:rsidRPr="007C2AA9">
                                    <w:rPr>
                                      <w:noProof/>
                                      <w:sz w:val="22"/>
                                      <w:szCs w:val="20"/>
                                      <w:lang w:val="en-US"/>
                                    </w:rPr>
                                    <w:fldChar w:fldCharType="end"/>
                                  </w:r>
                                  <w:r w:rsidRPr="007C2AA9">
                                    <w:rPr>
                                      <w:noProof/>
                                      <w:sz w:val="22"/>
                                      <w:szCs w:val="20"/>
                                      <w:lang w:val="en-US"/>
                                    </w:rPr>
                                    <w:instrText xml:space="preserve"> + 1</w:instrText>
                                  </w:r>
                                  <w:r w:rsidRPr="007C2AA9">
                                    <w:rPr>
                                      <w:noProof/>
                                      <w:sz w:val="22"/>
                                      <w:szCs w:val="20"/>
                                    </w:rPr>
                                    <w:instrText xml:space="preserve"> </w:instrText>
                                  </w:r>
                                  <w:r w:rsidRPr="007C2AA9">
                                    <w:rPr>
                                      <w:noProof/>
                                      <w:sz w:val="22"/>
                                      <w:szCs w:val="20"/>
                                    </w:rPr>
                                    <w:fldChar w:fldCharType="separate"/>
                                  </w:r>
                                  <w:r w:rsidR="0017121E">
                                    <w:rPr>
                                      <w:noProof/>
                                      <w:sz w:val="22"/>
                                      <w:szCs w:val="20"/>
                                    </w:rPr>
                                    <w:t>71</w:t>
                                  </w:r>
                                  <w:r w:rsidRPr="007C2AA9">
                                    <w:rPr>
                                      <w:noProof/>
                                      <w:sz w:val="22"/>
                                      <w:szCs w:val="20"/>
                                    </w:rPr>
                                    <w:fldChar w:fldCharType="end"/>
                                  </w:r>
                                </w:p>
                                <w:p w14:paraId="1245E7EB" w14:textId="30FA0F8B" w:rsidR="009A0215" w:rsidRPr="004A685C" w:rsidRDefault="009A0215" w:rsidP="00933AFE">
                                  <w:pPr>
                                    <w:pStyle w:val="af2"/>
                                    <w:jc w:val="center"/>
                                    <w:rPr>
                                      <w:sz w:val="22"/>
                                    </w:rPr>
                                  </w:pPr>
                                </w:p>
                              </w:txbxContent>
                            </wps:txbx>
                            <wps:bodyPr rot="0" vert="vert" wrap="square" lIns="0" tIns="0" rIns="61200" bIns="0" anchor="t" anchorCtr="0" upright="1">
                              <a:noAutofit/>
                            </wps:bodyPr>
                          </wps:wsp>
                          <wps:wsp>
                            <wps:cNvPr id="1504" name="Text Box 56"/>
                            <wps:cNvSpPr txBox="1">
                              <a:spLocks noChangeArrowheads="1"/>
                            </wps:cNvSpPr>
                            <wps:spPr bwMode="auto">
                              <a:xfrm>
                                <a:off x="1021" y="10773"/>
                                <a:ext cx="397" cy="5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A4D8AA" w14:textId="77777777" w:rsidR="009A0215" w:rsidRDefault="009A0215" w:rsidP="00933AFE">
                                  <w:pPr>
                                    <w:pStyle w:val="af2"/>
                                    <w:jc w:val="center"/>
                                  </w:pPr>
                                  <w:r>
                                    <w:t>Лист</w:t>
                                  </w:r>
                                </w:p>
                              </w:txbxContent>
                            </wps:txbx>
                            <wps:bodyPr rot="0" vert="vert" wrap="square" lIns="0" tIns="0" rIns="54000" bIns="0" anchor="t" anchorCtr="0" upright="1">
                              <a:noAutofit/>
                            </wps:bodyPr>
                          </wps:wsp>
                        </wpg:grpSp>
                      </wpg:grpSp>
                      <wps:wsp>
                        <wps:cNvPr id="1505" name="Text Box 57"/>
                        <wps:cNvSpPr txBox="1">
                          <a:spLocks noChangeArrowheads="1"/>
                        </wps:cNvSpPr>
                        <wps:spPr bwMode="auto">
                          <a:xfrm>
                            <a:off x="284" y="10019"/>
                            <a:ext cx="283" cy="11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C51F03" w14:textId="77777777" w:rsidR="009A0215" w:rsidRPr="009C63A3" w:rsidRDefault="009A0215" w:rsidP="00933AFE">
                              <w:pPr>
                                <w:pStyle w:val="af2"/>
                              </w:pPr>
                              <w:r>
                                <w:t>Формат А4</w:t>
                              </w:r>
                            </w:p>
                          </w:txbxContent>
                        </wps:txbx>
                        <wps:bodyPr rot="0" vert="vert" wrap="square" lIns="0" tIns="0" rIns="14400" bIns="0" anchor="t" anchorCtr="0" upright="1">
                          <a:noAutofit/>
                        </wps:bodyPr>
                      </wps:wsp>
                    </wpg:grpSp>
                    <wpg:grpSp>
                      <wpg:cNvPr id="1506" name="Group 58"/>
                      <wpg:cNvGrpSpPr>
                        <a:grpSpLocks/>
                      </wpg:cNvGrpSpPr>
                      <wpg:grpSpPr bwMode="auto">
                        <a:xfrm>
                          <a:off x="15876" y="10773"/>
                          <a:ext cx="397" cy="567"/>
                          <a:chOff x="15874" y="10773"/>
                          <a:chExt cx="397" cy="567"/>
                        </a:xfrm>
                      </wpg:grpSpPr>
                      <wpg:grpSp>
                        <wpg:cNvPr id="1507" name="Group 59"/>
                        <wpg:cNvGrpSpPr>
                          <a:grpSpLocks/>
                        </wpg:cNvGrpSpPr>
                        <wpg:grpSpPr bwMode="auto">
                          <a:xfrm>
                            <a:off x="15874" y="10773"/>
                            <a:ext cx="397" cy="567"/>
                            <a:chOff x="5670" y="5670"/>
                            <a:chExt cx="397" cy="567"/>
                          </a:xfrm>
                        </wpg:grpSpPr>
                        <wps:wsp>
                          <wps:cNvPr id="1508" name="Line 873"/>
                          <wps:cNvCnPr>
                            <a:cxnSpLocks noChangeShapeType="1"/>
                          </wps:cNvCnPr>
                          <wps:spPr bwMode="auto">
                            <a:xfrm>
                              <a:off x="5670" y="5670"/>
                              <a:ext cx="0" cy="567"/>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9" name="Line 874"/>
                          <wps:cNvCnPr>
                            <a:cxnSpLocks noChangeShapeType="1"/>
                          </wps:cNvCnPr>
                          <wps:spPr bwMode="auto">
                            <a:xfrm>
                              <a:off x="5670" y="5670"/>
                              <a:ext cx="397" cy="0"/>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510" name="Text Box 62"/>
                        <wps:cNvSpPr txBox="1">
                          <a:spLocks noChangeArrowheads="1"/>
                        </wps:cNvSpPr>
                        <wps:spPr bwMode="auto">
                          <a:xfrm>
                            <a:off x="15961" y="10773"/>
                            <a:ext cx="227" cy="5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FD2E3C" w14:textId="77777777" w:rsidR="009A0215" w:rsidRPr="003D2645" w:rsidRDefault="009A0215" w:rsidP="00B900CF">
                              <w:pPr>
                                <w:pStyle w:val="af2"/>
                                <w:jc w:val="center"/>
                                <w:rPr>
                                  <w:rFonts w:cs="Arial"/>
                                  <w:szCs w:val="20"/>
                                </w:rPr>
                              </w:pPr>
                              <w:r w:rsidRPr="00700838">
                                <w:rPr>
                                  <w:szCs w:val="20"/>
                                </w:rPr>
                                <w:fldChar w:fldCharType="begin"/>
                              </w:r>
                              <w:r w:rsidRPr="00700838">
                                <w:rPr>
                                  <w:szCs w:val="20"/>
                                </w:rPr>
                                <w:instrText xml:space="preserve"> PAGE   \* MERGEFORMAT </w:instrText>
                              </w:r>
                              <w:r w:rsidRPr="00700838">
                                <w:rPr>
                                  <w:szCs w:val="20"/>
                                </w:rPr>
                                <w:fldChar w:fldCharType="separate"/>
                              </w:r>
                              <w:r w:rsidR="0017121E">
                                <w:rPr>
                                  <w:noProof/>
                                  <w:szCs w:val="20"/>
                                </w:rPr>
                                <w:t>73</w:t>
                              </w:r>
                              <w:r w:rsidRPr="00700838">
                                <w:rPr>
                                  <w:szCs w:val="20"/>
                                </w:rPr>
                                <w:fldChar w:fldCharType="end"/>
                              </w:r>
                            </w:p>
                            <w:p w14:paraId="7163A182" w14:textId="77777777" w:rsidR="009A0215" w:rsidRPr="00727EF8" w:rsidRDefault="009A0215" w:rsidP="00933AFE"/>
                          </w:txbxContent>
                        </wps:txbx>
                        <wps:bodyPr rot="0" vert="vert"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449" o:spid="_x0000_s1139" style="position:absolute;margin-left:14.2pt;margin-top:14.2pt;width:813.55pt;height:566.95pt;z-index:-251505152;mso-position-horizontal-relative:page;mso-position-vertical-relative:page" coordorigin="284,284" coordsize="16271,11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">
              <v:group id="Group 2" o:spid="_x0000_s1140" style="position:absolute;left:284;top:284;width:16271;height:11339" coordorigin="284,284" coordsize="16271,11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6bqZ8cAAADd&#10;AAAADwAAAAAAAAAAAAAAAACqAgAAZHJzL2Rvd25yZXYueG1sUEsFBgAAAAAEAAQA+gAAAJ4DAAAA&#10;AA==&#10;">
                <v:shapetype id="_x0000_t202" coordsize="21600,21600" o:spt="202" path="m,l,21600r21600,l21600,xe">
                  <v:stroke joinstyle="miter"/>
                  <v:path gradientshapeok="t" o:connecttype="rect"/>
                </v:shapetype>
                <v:shape id="Text Box 3" o:spid="_x0000_s1141" type="#_x0000_t202" style="position:absolute;left:284;top:1418;width:283;height:7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Ds0sUA&#10;AADdAAAADwAAAGRycy9kb3ducmV2LnhtbERPTWvCQBC9C/0PyxR6azaxWiRmlSJWhSK2VnIestMk&#10;mJ1Ns6vGf+8WCt7m8T4nm/emEWfqXG1ZQRLFIIgLq2suFRy+358nIJxH1thYJgVXcjCfPQwyTLW9&#10;8Bed974UIYRdigoq79tUSldUZNBFtiUO3I/tDPoAu1LqDi8h3DRyGMev0mDNoaHClhYVFcf9yShY&#10;v2x2x2GbT37Hy3x9/Vh9mm1SKvX02L9NQXjq/V38797oMH80TuDvm3CC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YOzSxQAAAN0AAAAPAAAAAAAAAAAAAAAAAJgCAABkcnMv&#10;ZG93bnJldi54bWxQSwUGAAAAAAQABAD1AAAAigMAAAAA&#10;" filled="f" stroked="f">
                  <v:textbox style="layout-flow:vertical" inset="0,0,.4mm,0">
                    <w:txbxContent>
                      <w:p w14:paraId="021CB952" w14:textId="77777777" w:rsidR="009A0215" w:rsidRDefault="009A0215" w:rsidP="00933AFE">
                        <w:pPr>
                          <w:pStyle w:val="af2"/>
                        </w:pPr>
                      </w:p>
                    </w:txbxContent>
                  </v:textbox>
                </v:shape>
                <v:group id="Group 4" o:spid="_x0000_s1142" style="position:absolute;left:284;top:284;width:16271;height:11339" coordorigin="284,284" coordsize="16271,11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Ri8UAAADdAAAADwAAAGRycy9kb3ducmV2LnhtbERPTWvCQBC9F/wPywi9&#10;NZvYpkjMKiJWPIRCVSi9DdkxCWZnQ3abxH/fLRR6m8f7nHwzmVYM1LvGsoIkikEQl1Y3XCm4nN+e&#10;liCcR9bYWiYFd3KwWc8ecsy0HfmDhpOvRAhhl6GC2vsuk9KVNRl0ke2IA3e1vUEfYF9J3eMYwk0r&#10;F3H8Kg02HBpq7GhXU3k7fRsFhxHH7XOyH4rbdXf/Oqfvn0VCSj3Op+0KhKfJ/4v/3Ecd5r+k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g40YvFAAAA3QAA&#10;AA8AAAAAAAAAAAAAAAAAqgIAAGRycy9kb3ducmV2LnhtbFBLBQYAAAAABAAEAPoAAACcAwAAAAA=&#10;">
                  <v:group id="Group 5" o:spid="_x0000_s1143" style="position:absolute;left:284;top:284;width:16271;height:11339" coordorigin="284,284" coordsize="16271,11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R0EMUAAADdAAAADwAAAGRycy9kb3ducmV2LnhtbERPTWvCQBC9F/wPyxS8&#10;NZtoUyTNKiJVPIRCVSi9DdkxCWZnQ3abxH/fLRR6m8f7nHwzmVYM1LvGsoIkikEQl1Y3XCm4nPdP&#10;KxDOI2tsLZOCOznYrGcPOWbajvxBw8lXIoSwy1BB7X2XSenKmgy6yHbEgbva3qAPsK+k7nEM4aaV&#10;izh+kQYbDg01drSrqbydvo2Cw4jjdpm8DcXturt/ndP3zyIhpeaP0/YVhKfJ/4v/3Ecd5j+n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0dBDFAAAA3QAA&#10;AA8AAAAAAAAAAAAAAAAAqgIAAGRycy9kb3ducmV2LnhtbFBLBQYAAAAABAAEAPoAAACcAwAAAAA=&#10;">
                    <v:rect id="Rectangle 6" o:spid="_x0000_s1144" style="position:absolute;left:284;top:284;width:16271;height:11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QL8IA&#10;AADdAAAADwAAAGRycy9kb3ducmV2LnhtbERP3WrCMBS+F/YO4Qy8kZnOujk6o4gg7GrQzgc4NMem&#10;LDkpTbTZ2y/CYHfn4/s9231yVtxoDL1nBc/LAgRx63XPnYLz1+npDUSIyBqtZ1LwQwH2u4fZFivt&#10;J67p1sRO5BAOFSowMQ6VlKE15DAs/UCcuYsfHcYMx07qEacc7qxcFcWrdNhzbjA40NFQ+91cnYJF&#10;sMmZuitX9SadD9fJluWnVWr+mA7vICKl+C/+c3/oPH/9sob7N/kE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DFAvwgAAAN0AAAAPAAAAAAAAAAAAAAAAAJgCAABkcnMvZG93&#10;bnJldi54bWxQSwUGAAAAAAQABAD1AAAAhwMAAAAA&#10;" filled="f" strokeweight=".5pt"/>
                    <v:rect id="Rectangle 7" o:spid="_x0000_s1145" style="position:absolute;left:567;top:1418;width:15704;height:9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cv7sEA&#10;AADdAAAADwAAAGRycy9kb3ducmV2LnhtbERP24rCMBB9F/yHMMK+iKauF7QaRQRBEGFX/YChGdvS&#10;ZlKaVOvfG0HwbQ7nOqtNa0pxp9rllhWMhhEI4sTqnFMF18t+MAfhPLLG0jIpeJKDzbrbWWGs7YP/&#10;6X72qQgh7GJUkHlfxVK6JCODbmgr4sDdbG3QB1inUtf4COGmlL9RNJMGcw4NGVa0yygpzo1RsFtE&#10;fk+n8d/xOG74ZIumOhR9pX567XYJwlPrv+KP+6DD/Ml0Cu9vwgl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HL+7BAAAA3QAAAA8AAAAAAAAAAAAAAAAAmAIAAGRycy9kb3du&#10;cmV2LnhtbFBLBQYAAAAABAAEAPUAAACGAwAAAAA=&#10;" filled="f" strokeweight="1.25pt"/>
                  </v:group>
                  <v:shape id="Text Box 8" o:spid="_x0000_s1146" type="#_x0000_t202" style="position:absolute;left:9752;top:595;width:4535;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fU8QA&#10;AADdAAAADwAAAGRycy9kb3ducmV2LnhtbERPTWvCQBC9F/wPyxS81U2LBhtdRaQFQZDGeOhxzI7J&#10;YnY2za6a/vuuUPA2j/c582VvG3GlzhvHCl5HCQji0mnDlYJD8fkyBeEDssbGMSn4JQ/LxeBpjpl2&#10;N87pug+ViCHsM1RQh9BmUvqyJot+5FriyJ1cZzFE2FVSd3iL4baRb0mSSouGY0ONLa1rKs/7i1Ww&#10;+ub8w/zsjl/5KTdF8Z7wNj0rNXzuVzMQgfrwEP+7NzrOH09SuH8TT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B31PEAAAA3QAAAA8AAAAAAAAAAAAAAAAAmAIAAGRycy9k&#10;b3ducmV2LnhtbFBLBQYAAAAABAAEAPUAAACJAwAAAAA=&#10;" filled="f" stroked="f">
                    <v:textbox inset="0,0,0,0">
                      <w:txbxContent>
                        <w:p w14:paraId="0CEC6B9B" w14:textId="77777777" w:rsidR="009A0215" w:rsidRPr="001F6E8A" w:rsidRDefault="009A0215" w:rsidP="00933AFE">
                          <w:pPr>
                            <w:pStyle w:val="af2"/>
                            <w:rPr>
                              <w:i/>
                              <w:sz w:val="16"/>
                              <w:szCs w:val="16"/>
                            </w:rPr>
                          </w:pPr>
                          <w:r w:rsidRPr="001F6E8A">
                            <w:rPr>
                              <w:i/>
                              <w:sz w:val="16"/>
                              <w:szCs w:val="16"/>
                            </w:rPr>
                            <w:t>Документ разработан ООО «НК «Роснефть» -  НТЦ».</w:t>
                          </w:r>
                        </w:p>
                        <w:p w14:paraId="64E8CA9C" w14:textId="77777777" w:rsidR="009A0215" w:rsidRPr="001F6E8A" w:rsidRDefault="009A0215" w:rsidP="00933AFE">
                          <w:pPr>
                            <w:pStyle w:val="af2"/>
                            <w:rPr>
                              <w:i/>
                              <w:sz w:val="16"/>
                              <w:szCs w:val="16"/>
                            </w:rPr>
                          </w:pPr>
                          <w:r w:rsidRPr="001F6E8A">
                            <w:rPr>
                              <w:i/>
                              <w:sz w:val="16"/>
                              <w:szCs w:val="16"/>
                            </w:rPr>
                            <w:t>Информация, содержащаяся в документе, может быть раскрыта или передана третьим лицам только по с</w:t>
                          </w:r>
                          <w:r w:rsidRPr="001F6E8A">
                            <w:rPr>
                              <w:i/>
                              <w:sz w:val="16"/>
                              <w:szCs w:val="16"/>
                            </w:rPr>
                            <w:t>о</w:t>
                          </w:r>
                          <w:r w:rsidRPr="001F6E8A">
                            <w:rPr>
                              <w:i/>
                              <w:sz w:val="16"/>
                              <w:szCs w:val="16"/>
                            </w:rPr>
                            <w:t xml:space="preserve">глашению между </w:t>
                          </w:r>
                          <w:r>
                            <w:rPr>
                              <w:i/>
                              <w:sz w:val="16"/>
                              <w:szCs w:val="16"/>
                            </w:rPr>
                            <w:t>Р</w:t>
                          </w:r>
                          <w:r w:rsidRPr="001F6E8A">
                            <w:rPr>
                              <w:i/>
                              <w:sz w:val="16"/>
                              <w:szCs w:val="16"/>
                            </w:rPr>
                            <w:t xml:space="preserve">азработчиком и </w:t>
                          </w:r>
                          <w:r>
                            <w:rPr>
                              <w:i/>
                              <w:sz w:val="16"/>
                              <w:szCs w:val="16"/>
                            </w:rPr>
                            <w:t>З</w:t>
                          </w:r>
                          <w:r w:rsidRPr="001F6E8A">
                            <w:rPr>
                              <w:i/>
                              <w:sz w:val="16"/>
                              <w:szCs w:val="16"/>
                            </w:rPr>
                            <w:t>аказчиком</w:t>
                          </w:r>
                        </w:p>
                      </w:txbxContent>
                    </v:textbox>
                  </v:shape>
                  <v:group id="Group 9" o:spid="_x0000_s1147" style="position:absolute;left:567;top:737;width:4820;height:681" coordorigin="567,737" coordsize="4820,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E9yE8QAAADdAAAADwAAAGRycy9kb3ducmV2LnhtbERPTWvCQBC9C/0PyxR6&#10;003a2krqKiJVPIhgFMTbkB2TYHY2ZLdJ/PddQfA2j/c503lvKtFS40rLCuJRBII4s7rkXMHxsBpO&#10;QDiPrLGyTApu5GA+exlMMdG24z21qc9FCGGXoILC+zqR0mUFGXQjWxMH7mIbgz7AJpe6wS6Em0q+&#10;R9GXNFhyaCiwpmVB2TX9MwrWHXaLj/i33V4vy9v5MN6dtjEp9fbaL35AeOr9U/xwb3SY/zn+h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E9yE8QAAADdAAAA&#10;DwAAAAAAAAAAAAAAAACqAgAAZHJzL2Rvd25yZXYueG1sUEsFBgAAAAAEAAQA+gAAAJsDAAAAAA==&#10;">
                    <v:group id="Group 10" o:spid="_x0000_s1148" style="position:absolute;left:567;top:737;width:4820;height:680" coordorigin="567,737" coordsize="4820,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dDmYccAAADd&#10;AAAADwAAAAAAAAAAAAAAAACqAgAAZHJzL2Rvd25yZXYueG1sUEsFBgAAAAAEAAQA+gAAAJ4DAAAA&#10;AA==&#10;">
                      <v:line id="Line 11" o:spid="_x0000_s1149" style="position:absolute;visibility:visible;mso-wrap-style:square" from="567,737" to="5386,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f0cIAAADdAAAADwAAAGRycy9kb3ducmV2LnhtbERP3WrCMBS+H/gO4Qi709RNi1ajDFEY&#10;CMN1PsCxObbF5KQ00XZvb4TB7s7H93tWm94acafW144VTMYJCOLC6ZpLBaef/WgOwgdkjcYxKfgl&#10;D5v14GWFmXYdf9M9D6WIIewzVFCF0GRS+qIii37sGuLIXVxrMUTYllK32MVwa+RbkqTSYs2xocKG&#10;thUV1/xmFXTHfN9/HZy2J7dNa5NOzu87o9TrsP9YggjUh3/xn/tTx/nT2QKe38QT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pf0cIAAADdAAAADwAAAAAAAAAAAAAA&#10;AAChAgAAZHJzL2Rvd25yZXYueG1sUEsFBgAAAAAEAAQA+QAAAJADAAAAAA==&#10;" strokeweight="1.25pt"/>
                      <v:line id="Line 12" o:spid="_x0000_s1150" style="position:absolute;visibility:visible;mso-wrap-style:square" from="567,1021" to="5386,1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w88cUAAADdAAAADwAAAGRycy9kb3ducmV2LnhtbESP0WrCQBBF3wv+wzJC3+pGLUFSVxFR&#10;EAqljX7ANDtNQndnQ3Y16d93HgTfZrh37j2z3o7eqRv1sQ1sYD7LQBFXwbZcG7icjy8rUDEhW3SB&#10;ycAfRdhuJk9rLGwY+ItuZaqVhHAs0ECTUldoHauGPMZZ6IhF+wm9xyRrX2vb4yDh3ulFluXaY8vS&#10;0GBH+4aq3/LqDQyf5XH8eA/WX8I+b10+/14enDHP03H3BirRmB7m+/XJCv5rLvzyjYyg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w88cUAAADdAAAADwAAAAAAAAAA&#10;AAAAAAChAgAAZHJzL2Rvd25yZXYueG1sUEsFBgAAAAAEAAQA+QAAAJMDAAAAAA==&#10;" strokeweight="1.25pt"/>
                      <v:line id="Line 13" o:spid="_x0000_s1151" style="position:absolute;visibility:visible;mso-wrap-style:square" from="567,737" to="567,1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CZasMAAADdAAAADwAAAGRycy9kb3ducmV2LnhtbERP3WrCMBS+F/YO4Qx2Z9Nuo4xqWkQm&#10;DAYyqw9w1hzbYnJSmsx2b28GA+/Ox/d71tVsjbjS6HvHCrIkBUHcON1zq+B03C3fQPiArNE4JgW/&#10;5KEqHxZrLLSb+EDXOrQihrAvUEEXwlBI6ZuOLPrEDcSRO7vRYohwbKUecYrh1sjnNM2lxZ5jQ4cD&#10;bTtqLvWPVTB91bt5/+m0Pblt3ps8+355N0o9Pc6bFYhAc7iL/90fOs5/zTP4+yaeI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QmWrDAAAA3QAAAA8AAAAAAAAAAAAA&#10;AAAAoQIAAGRycy9kb3ducmV2LnhtbFBLBQYAAAAABAAEAPkAAACRAwAAAAA=&#10;" strokeweight="1.25pt"/>
                      <v:line id="Line 14" o:spid="_x0000_s1152" style="position:absolute;visibility:visible;mso-wrap-style:square" from="1985,737" to="1985,1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IHHcMAAADdAAAADwAAAGRycy9kb3ducmV2LnhtbERP3WrCMBS+H/gO4Qi7m6ndKFKNIsXC&#10;YDC26gMcm2NbTE5Kk7Xd2y+Dwe7Ox/d7dofZGjHS4DvHCtarBARx7XTHjYLLuXzagPABWaNxTAq+&#10;ycNhv3jYYa7dxJ80VqERMYR9jgraEPpcSl+3ZNGvXE8cuZsbLIYIh0bqAacYbo1MkySTFjuODS32&#10;VLRU36svq2D6qMr5/c1pe3FF1plsfX0+GaUel/NxCyLQHP7Ff+5XHee/ZCn8fhNPkP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CBx3DAAAA3QAAAA8AAAAAAAAAAAAA&#10;AAAAoQIAAGRycy9kb3ducmV2LnhtbFBLBQYAAAAABAAEAPkAAACRAwAAAAA=&#10;" strokeweight="1.25pt"/>
                      <v:line id="Line 15" o:spid="_x0000_s1153" style="position:absolute;visibility:visible;mso-wrap-style:square" from="3969,737" to="3969,1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6ihsMAAADdAAAADwAAAGRycy9kb3ducmV2LnhtbERP3WrCMBS+H+wdwhnsbqbaUUZnlFFW&#10;GAgyOx/grDm2xeSkNLGtb28GA+/Ox/d71tvZGjHS4DvHCpaLBARx7XTHjYLjT/nyBsIHZI3GMSm4&#10;koft5vFhjbl2Ex9orEIjYgj7HBW0IfS5lL5uyaJfuJ44cic3WAwRDo3UA04x3Bq5SpJMWuw4NrTY&#10;U9FSfa4uVsH0XZXzfue0Pboi60y2/E0/jVLPT/PHO4hAc7iL/91fOs5/zVL4+yaeID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OoobDAAAA3QAAAA8AAAAAAAAAAAAA&#10;AAAAoQIAAGRycy9kb3ducmV2LnhtbFBLBQYAAAAABAAEAPkAAACRAwAAAAA=&#10;" strokeweight="1.25pt"/>
                      <v:line id="Line 16" o:spid="_x0000_s1154" style="position:absolute;visibility:visible;mso-wrap-style:square" from="5387,737" to="5387,1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c68sEAAADdAAAADwAAAGRycy9kb3ducmV2LnhtbERP24rCMBB9F/yHMIJvmrpKWapRRBQE&#10;QXa7fsDYjG0xmZQma+vfG2Fh3+ZwrrPa9NaIB7W+dqxgNk1AEBdO11wquPwcJp8gfEDWaByTgid5&#10;2KyHgxVm2nX8TY88lCKGsM9QQRVCk0npi4os+qlriCN3c63FEGFbSt1iF8OtkR9JkkqLNceGChva&#10;VVTc81+roPvKD/355LS9uF1am3R2ne+NUuNRv12CCNSHf/Gf+6jj/EW6gPc38QS5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pzrywQAAAN0AAAAPAAAAAAAAAAAAAAAA&#10;AKECAABkcnMvZG93bnJldi54bWxQSwUGAAAAAAQABAD5AAAAjwMAAAAA&#10;" strokeweight="1.25pt"/>
                    </v:group>
                    <v:shape id="Text Box 17" o:spid="_x0000_s1155" type="#_x0000_t202" style="position:absolute;left:567;top:737;width:141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9Y3cQA&#10;AADdAAAADwAAAGRycy9kb3ducmV2LnhtbERPTWsCMRC9F/ofwgi91axFpWyNYqsVwUurZc/DZtys&#10;biZrkrrbf98Ihd7m8T5ntuhtI67kQ+1YwWiYgSAuna65UvB1eH98BhEissbGMSn4oQCL+f3dDHPt&#10;Ov6k6z5WIoVwyFGBibHNpQylIYth6FrixB2dtxgT9JXUHrsUbhv5lGVTabHm1GCwpTdD5Xn/bRUU&#10;m+LjdIiXsy92k65ZL19Xm51R6mHQL19AROrjv/jPvdVp/ng6gds36QQ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vWN3EAAAA3QAAAA8AAAAAAAAAAAAAAAAAmAIAAGRycy9k&#10;b3ducmV2LnhtbFBLBQYAAAAABAAEAPUAAACJAwAAAAA=&#10;" filled="f" stroked="f">
                      <v:textbox inset="0,.4mm,0,0">
                        <w:txbxContent>
                          <w:p w14:paraId="28CABCDD" w14:textId="77777777" w:rsidR="009A0215" w:rsidRDefault="009A0215" w:rsidP="00933AFE">
                            <w:pPr>
                              <w:pStyle w:val="af2"/>
                              <w:jc w:val="center"/>
                            </w:pPr>
                            <w:r w:rsidRPr="00B64439">
                              <w:t>Инв. № подл.</w:t>
                            </w:r>
                          </w:p>
                        </w:txbxContent>
                      </v:textbox>
                    </v:shape>
                    <v:shape id="Text Box 18" o:spid="_x0000_s1156" type="#_x0000_t202" style="position:absolute;left:1985;top:737;width:1984;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3GqsQA&#10;AADdAAAADwAAAGRycy9kb3ducmV2LnhtbERPS0sDMRC+C/6HMII3m1V0KdumpS+L0Etty56HzXSz&#10;djNZk9hd/70RBG/z8T1nOh9sK67kQ+NYweMoA0FcOd1wreB0fH0YgwgRWWPrmBR8U4D57PZmioV2&#10;Pb/T9RBrkUI4FKjAxNgVUobKkMUwch1x4s7OW4wJ+lpqj30Kt618yrJcWmw4NRjsaGWouhy+rIJy&#10;W+4/jvHz4svdS99uFsv1dmeUur8bFhMQkYb4L/5zv+k0/znP4febdIK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9xqrEAAAA3QAAAA8AAAAAAAAAAAAAAAAAmAIAAGRycy9k&#10;b3ducmV2LnhtbFBLBQYAAAAABAAEAPUAAACJAwAAAAA=&#10;" filled="f" stroked="f">
                      <v:textbox inset="0,.4mm,0,0">
                        <w:txbxContent>
                          <w:p w14:paraId="422FF818" w14:textId="77777777" w:rsidR="009A0215" w:rsidRDefault="009A0215" w:rsidP="00933AFE">
                            <w:pPr>
                              <w:pStyle w:val="af2"/>
                              <w:jc w:val="center"/>
                            </w:pPr>
                            <w:r w:rsidRPr="00B64439">
                              <w:t>Подп. и дата</w:t>
                            </w:r>
                          </w:p>
                        </w:txbxContent>
                      </v:textbox>
                    </v:shape>
                    <v:shape id="Text Box 19" o:spid="_x0000_s1157" type="#_x0000_t202" style="position:absolute;left:3969;top:737;width:141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FjMcQA&#10;AADdAAAADwAAAGRycy9kb3ducmV2LnhtbERPTU8CMRC9m/gfmjHxJl0MIlkoBEGJCRcFsufJdtgu&#10;bKdLW9n131sTE2/z8j5ntuhtI67kQ+1YwXCQgSAuna65UnDYvz1MQISIrLFxTAq+KcBifnszw1y7&#10;jj/puouVSCEcclRgYmxzKUNpyGIYuJY4cUfnLcYEfSW1xy6F20Y+ZtlYWqw5NRhsaWWoPO++rIJi&#10;U3yc9vFy9sX2qWtely/rzdYodX/XL6cgIvXxX/znftdp/mj8DL/fpB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xYzHEAAAA3QAAAA8AAAAAAAAAAAAAAAAAmAIAAGRycy9k&#10;b3ducmV2LnhtbFBLBQYAAAAABAAEAPUAAACJAwAAAAA=&#10;" filled="f" stroked="f">
                      <v:textbox inset="0,.4mm,0,0">
                        <w:txbxContent>
                          <w:p w14:paraId="4C059365" w14:textId="77777777" w:rsidR="009A0215" w:rsidRPr="005703C8" w:rsidRDefault="009A0215" w:rsidP="00933AFE">
                            <w:pPr>
                              <w:pStyle w:val="af2"/>
                              <w:jc w:val="center"/>
                              <w:rPr>
                                <w:rFonts w:cs="Arial"/>
                              </w:rPr>
                            </w:pPr>
                            <w:r w:rsidRPr="00B64439">
                              <w:t>Взам. инв. №</w:t>
                            </w:r>
                          </w:p>
                          <w:p w14:paraId="0CF46A21" w14:textId="77777777" w:rsidR="009A0215" w:rsidRDefault="009A0215" w:rsidP="00933AFE">
                            <w:pPr>
                              <w:pStyle w:val="af2"/>
                              <w:jc w:val="center"/>
                            </w:pPr>
                          </w:p>
                        </w:txbxContent>
                      </v:textbox>
                    </v:shape>
                    <v:shape id="Text Box 20" o:spid="_x0000_s1158" type="#_x0000_t202" style="position:absolute;left:567;top:1021;width:141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lQtMcA&#10;AADdAAAADwAAAGRycy9kb3ducmV2LnhtbESPQUvDQBCF74L/YRnBm91UpJi0m1AKglIsWBV7HLNj&#10;spqdDdk1Tf+9cxB6m+G9ee+bVTX5To00RBfYwHyWgSKug3XcGHh7fbi5BxUTssUuMBk4UYSqvLxY&#10;YWHDkV9o3KdGSQjHAg20KfWF1rFuyWOchZ5YtK8weEyyDo22Ax4l3Hf6NssW2qNjaWixp01L9c/+&#10;1xtwT7v56NeUx8/v549mu3WH93xjzPXVtF6CSjSls/n/+tEK/t1CcOUbGUG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pULTHAAAA3QAAAA8AAAAAAAAAAAAAAAAAmAIAAGRy&#10;cy9kb3ducmV2LnhtbFBLBQYAAAAABAAEAPUAAACMAwAAAAA=&#10;" filled="f" stroked="f">
                      <v:textbox inset="0,1.5mm,0,0">
                        <w:txbxContent>
                          <w:p w14:paraId="1008FF1A" w14:textId="77777777" w:rsidR="009A0215" w:rsidRPr="004A685C" w:rsidRDefault="009A0215" w:rsidP="00933AFE">
                            <w:pPr>
                              <w:pStyle w:val="af2"/>
                              <w:jc w:val="center"/>
                            </w:pPr>
                          </w:p>
                        </w:txbxContent>
                      </v:textbox>
                    </v:shape>
                    <v:shape id="Text Box 21" o:spid="_x0000_s1159" type="#_x0000_t202" style="position:absolute;left:1985;top:1021;width:198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X1L8QA&#10;AADdAAAADwAAAGRycy9kb3ducmV2LnhtbERP32vCMBB+F/wfwgl709QxZO2MIsJAkQ2mju3xbM42&#10;2lxKk9XuvzeC4Nt9fD9vOu9sJVpqvHGsYDxKQBDnThsuFOx378NXED4ga6wck4J/8jCf9XtTzLS7&#10;8Be121CIGMI+QwVlCHUmpc9LsuhHriaO3NE1FkOETSF1g5cYbiv5nCQTadFwbCixpmVJ+Xn7ZxWY&#10;9ee4tQtK/eH08VNsNub3O10q9TToFm8gAnXhIb67VzrOf5mkcPsmn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l9S/EAAAA3QAAAA8AAAAAAAAAAAAAAAAAmAIAAGRycy9k&#10;b3ducmV2LnhtbFBLBQYAAAAABAAEAPUAAACJAwAAAAA=&#10;" filled="f" stroked="f">
                      <v:textbox inset="0,1.5mm,0,0">
                        <w:txbxContent>
                          <w:p w14:paraId="664AF9AD" w14:textId="77777777" w:rsidR="009A0215" w:rsidRPr="0077657A" w:rsidRDefault="009A0215" w:rsidP="00933AFE">
                            <w:pPr>
                              <w:pStyle w:val="af2"/>
                              <w:jc w:val="center"/>
                              <w:rPr>
                                <w:szCs w:val="20"/>
                              </w:rPr>
                            </w:pPr>
                          </w:p>
                        </w:txbxContent>
                      </v:textbox>
                    </v:shape>
                    <v:shape id="Text Box 22" o:spid="_x0000_s1160" type="#_x0000_t202" style="position:absolute;left:3969;top:1021;width:141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bKb8cA&#10;AADdAAAADwAAAGRycy9kb3ducmV2LnhtbESPT0vDQBDF74LfYRnBm920FLVpt6UUCpWi0H+0xzE7&#10;JqvZ2ZBd0/jtnYPgbYb35r3fzBa9r1VHbXSBDQwHGSjiIljHpYHjYf3wDComZIt1YDLwQxEW89ub&#10;GeY2XHlH3T6VSkI45migSqnJtY5FRR7jIDTEon2E1mOStS21bfEq4b7Woyx71B4dS0OFDa0qKr72&#10;396Ae3kbdn5Jk/j++Xout1t3OU1Wxtzf9cspqER9+jf/XW+s4I+fhF++kRH0/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Gym/HAAAA3QAAAA8AAAAAAAAAAAAAAAAAmAIAAGRy&#10;cy9kb3ducmV2LnhtbFBLBQYAAAAABAAEAPUAAACMAwAAAAA=&#10;" filled="f" stroked="f">
                      <v:textbox inset="0,1.5mm,0,0">
                        <w:txbxContent>
                          <w:p w14:paraId="2E16C0CC" w14:textId="77777777" w:rsidR="009A0215" w:rsidRPr="0077657A" w:rsidRDefault="009A0215" w:rsidP="00933AFE">
                            <w:pPr>
                              <w:pStyle w:val="af2"/>
                              <w:jc w:val="center"/>
                              <w:rPr>
                                <w:szCs w:val="20"/>
                              </w:rPr>
                            </w:pPr>
                          </w:p>
                        </w:txbxContent>
                      </v:textbox>
                    </v:shape>
                  </v:group>
                  <v:group id="Group 23" o:spid="_x0000_s1161" style="position:absolute;left:567;top:1418;width:851;height:9922" coordorigin="567,1418" coordsize="851,9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18TnMQAAADdAAAADwAAAGRycy9kb3ducmV2LnhtbERPTWvCQBC9F/wPywje&#10;dBNtbYmuIqLFgwhqoXgbsmMSzM6G7JrEf+8WhN7m8T5nvuxMKRqqXWFZQTyKQBCnVhecKfg5b4df&#10;IJxH1lhaJgUPcrBc9N7mmGjb8pGak89ECGGXoILc+yqR0qU5GXQjWxEH7mprgz7AOpO6xjaEm1KO&#10;o2gqDRYcGnKsaJ1TejvdjYLvFtvVJN40+9t1/bicPw6/+5iUGvS71QyEp87/i1/unQ7z3z9j+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18TnMQAAADdAAAA&#10;DwAAAAAAAAAAAAAAAACqAgAAZHJzL2Rvd25yZXYueG1sUEsFBgAAAAAEAAQA+gAAAJsDAAAAAA==&#10;">
                    <v:group id="Group 24" o:spid="_x0000_s1162" style="position:absolute;left:567;top:1418;width:851;height:9922" coordorigin="567,1418" coordsize="851,9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42N68QAAADdAAAA&#10;DwAAAAAAAAAAAAAAAACqAgAAZHJzL2Rvd25yZXYueG1sUEsFBgAAAAAEAAQA+gAAAJsDAAAAAA==&#10;">
                      <v:line id="Line 25" o:spid="_x0000_s1163" style="position:absolute;visibility:visible;mso-wrap-style:square" from="1418,1418" to="1418,11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c0W8IAAADdAAAADwAAAGRycy9kb3ducmV2LnhtbERP3WrCMBS+H/gO4QjezVQdVapRRBSE&#10;wZjVBzg2x7aYnJQm2vr2y2Cwu/Px/Z7VprdGPKn1tWMFk3ECgrhwuuZSweV8eF+A8AFZo3FMCl7k&#10;YbMevK0w067jEz3zUIoYwj5DBVUITSalLyqy6MeuIY7czbUWQ4RtKXWLXQy3Rk6TJJUWa44NFTa0&#10;q6i45w+roPvOD/3Xp9P24nZpbdLJdbY3So2G/XYJIlAf/sV/7qOO8z/mM/j9Jp4g1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c0W8IAAADdAAAADwAAAAAAAAAAAAAA&#10;AAChAgAAZHJzL2Rvd25yZXYueG1sUEsFBgAAAAAEAAQA+QAAAJADAAAAAA==&#10;" strokeweight="1.25pt"/>
                      <v:line id="Line 26" o:spid="_x0000_s1164" style="position:absolute;visibility:visible;mso-wrap-style:square" from="1134,1418" to="1134,5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5ZsQAAADdAAAADwAAAGRycy9kb3ducmV2LnhtbERPTWvCQBC9C/6HZYTedFMJVqJrqClC&#10;oYcS7aW3ITsm0exs2N1q7K93CwVv83ifs84H04kLOd9aVvA8S0AQV1a3XCv4OuymSxA+IGvsLJOC&#10;G3nIN+PRGjNtr1zSZR9qEUPYZ6igCaHPpPRVQwb9zPbEkTtaZzBE6GqpHV5juOnkPEkW0mDLsaHB&#10;noqGqvP+xyhYHnr/diu+d/bTnX7Lj7SkFLdKPU2G1xWIQEN4iP/d7zrOT19S+Psmni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j7lmxAAAAN0AAAAPAAAAAAAAAAAA&#10;AAAAAKECAABkcnMvZG93bnJldi54bWxQSwUGAAAAAAQABAD5AAAAkgMAAAAA&#10;" strokeweight=".5pt"/>
                      <v:line id="Line 27" o:spid="_x0000_s1165" style="position:absolute;visibility:visible;mso-wrap-style:square" from="851,1418" to="851,5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IJtMIAAADdAAAADwAAAGRycy9kb3ducmV2LnhtbERP3WrCMBS+H/gO4Qi709RNq1SjDFEY&#10;CMN1PsCxObbF5KQ00XZvb4TB7s7H93tWm94acafW144VTMYJCOLC6ZpLBaef/WgBwgdkjcYxKfgl&#10;D5v14GWFmXYdf9M9D6WIIewzVFCF0GRS+qIii37sGuLIXVxrMUTYllK32MVwa+RbkqTSYs2xocKG&#10;thUV1/xmFXTHfN9/HZy2J7dNa5NOzu87o9TrsP9YggjUh3/xn/tTx/nT+Qye38QT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TIJtMIAAADdAAAADwAAAAAAAAAAAAAA&#10;AAChAgAAZHJzL2Rvd25yZXYueG1sUEsFBgAAAAAEAAQA+QAAAJADAAAAAA==&#10;" strokeweight="1.25pt"/>
                      <v:line id="Line 28" o:spid="_x0000_s1166" style="position:absolute;visibility:visible;mso-wrap-style:square" from="567,5103" to="1417,5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Xw8IAAADdAAAADwAAAGRycy9kb3ducmV2LnhtbERP3WrCMBS+H/gO4Qi7W1Pd6KQaRURB&#10;EMZWfYBjc2yLyUlpoq1vbwaD3Z2P7/csVoM14k6dbxwrmCQpCOLS6YYrBafj7m0GwgdkjcYxKXiQ&#10;h9Vy9LLAXLuef+hehErEEPY5KqhDaHMpfVmTRZ+4ljhyF9dZDBF2ldQd9jHcGjlN00xabDg21NjS&#10;pqbyWtysgv672A1fB6ftyW2yxmST8/vWKPU6HtZzEIGG8C/+c+91nP/xmcHvN/EEuX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CXw8IAAADdAAAADwAAAAAAAAAAAAAA&#10;AAChAgAAZHJzL2Rvd25yZXYueG1sUEsFBgAAAAAEAAQA+QAAAJADAAAAAA==&#10;" strokeweight="1.25pt"/>
                      <v:line id="Line 29" o:spid="_x0000_s1167" style="position:absolute;visibility:visible;mso-wrap-style:square" from="567,4536" to="1417,4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wyWMMAAADdAAAADwAAAGRycy9kb3ducmV2LnhtbERP3WrCMBS+H/gO4QjezVQdVbqmIqIg&#10;DMasPsBZc9aWJSeliba+/TIY7O58fL8n347WiDv1vnWsYDFPQBBXTrdcK7hejs8bED4gazSOScGD&#10;PGyLyVOOmXYDn+lehlrEEPYZKmhC6DIpfdWQRT93HXHkvlxvMUTY11L3OMRwa+QySVJpseXY0GBH&#10;+4aq7/JmFQwf5XF8f3PaXt0+bU26+FwdjFKz6bh7BRFoDP/iP/dJx/kv6zX8fhNP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sMljDAAAA3QAAAA8AAAAAAAAAAAAA&#10;AAAAoQIAAGRycy9kb3ducmV2LnhtbFBLBQYAAAAABAAEAPkAAACRAwAAAAA=&#10;" strokeweight="1.25pt"/>
                      <v:line id="Line 30" o:spid="_x0000_s1168" style="position:absolute;visibility:visible;mso-wrap-style:square" from="567,3686" to="1417,3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OmKsUAAADdAAAADwAAAGRycy9kb3ducmV2LnhtbESP0WrCQBBF3wv9h2WEvtWNbUklukqR&#10;CoWCaOoHjNkxCe7OhuzWpH/feRB8m+HeuffMcj16p67Uxzawgdk0A0VcBdtybeD4s32eg4oJ2aIL&#10;TAb+KMJ69fiwxMKGgQ90LVOtJIRjgQaalLpC61g15DFOQ0cs2jn0HpOsfa1tj4OEe6dfsizXHluW&#10;hgY72jRUXcpfb2DYl9tx9x2sP4ZN3rp8dnr9dMY8TcaPBahEY7qbb9dfVvDf3gVXvpER9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OmKsUAAADdAAAADwAAAAAAAAAA&#10;AAAAAAChAgAAZHJzL2Rvd25yZXYueG1sUEsFBgAAAAAEAAQA+QAAAJMDAAAAAA==&#10;" strokeweight="1.25pt"/>
                      <v:line id="Line 31" o:spid="_x0000_s1169" style="position:absolute;visibility:visible;mso-wrap-style:square" from="567,3119" to="1417,3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8DscMAAADdAAAADwAAAGRycy9kb3ducmV2LnhtbERP3WrCMBS+F/YO4QjeaeocdeuayhCF&#10;wUC08wHOmrO2mJyUJrP17ZfBwLvz8f2efDNaI67U+9axguUiAUFcOd1yreD8uZ8/g/ABWaNxTApu&#10;5GFTPExyzLQb+ETXMtQihrDPUEETQpdJ6auGLPqF64gj9+16iyHCvpa6xyGGWyMfkySVFluODQ12&#10;tG2oupQ/VsFwLPfj4cNpe3bbtDXp8mu1M0rNpuPbK4hAY7iL/93vOs5/Wr/A3zfxBF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A7HDAAAA3QAAAA8AAAAAAAAAAAAA&#10;AAAAoQIAAGRycy9kb3ducmV2LnhtbFBLBQYAAAAABAAEAPkAAACRAwAAAAA=&#10;" strokeweight="1.25pt"/>
                      <v:line id="Line 32" o:spid="_x0000_s1170" style="position:absolute;visibility:visible;mso-wrap-style:square" from="567,2552" to="1417,2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DaC8UAAADdAAAADwAAAGRycy9kb3ducmV2LnhtbESP0WrDMAxF3wv7B6NB31qn2wghq1tG&#10;WWFQGFvaD9BiNQm15RB7Tfr31cNgbxL36t6j9XbyTl1piF1gA6tlBoq4DrbjxsDpuF8UoGJCtugC&#10;k4EbRdhuHmZrLG0Y+ZuuVWqUhHAs0UCbUl9qHeuWPMZl6IlFO4fBY5J1aLQdcJRw7/RTluXaY8fS&#10;0GJPu5bqS/XrDYxf1X76PATrT2GXdy5f/Ty/O2Pmj9PbK6hEU/o3/11/WMF/KYRfvpER9OY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DaC8UAAADdAAAADwAAAAAAAAAA&#10;AAAAAAChAgAAZHJzL2Rvd25yZXYueG1sUEsFBgAAAAAEAAQA+QAAAJMDAAAAAA==&#10;" strokeweight="1.25pt"/>
                      <v:line id="Line 33" o:spid="_x0000_s1171" style="position:absolute;visibility:visible;mso-wrap-style:square" from="567,1985" to="1417,1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x/kMMAAADdAAAADwAAAGRycy9kb3ducmV2LnhtbERP3WrCMBS+F/YO4Qx2p2m3UUpnLKNM&#10;EASZnQ9w1py1ZclJaaKtb28GA+/Ox/d71uVsjbjQ6HvHCtJVAoK4cbrnVsHpa7vMQfiArNE4JgVX&#10;8lBuHhZrLLSb+EiXOrQihrAvUEEXwlBI6ZuOLPqVG4gj9+NGiyHCsZV6xCmGWyOfkySTFnuODR0O&#10;VHXU/NZnq2D6rLfzYe+0Pbkq602Wfr98GKWeHuf3NxCB5nAX/7t3Os5/zVP4+yaeID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cf5DDAAAA3QAAAA8AAAAAAAAAAAAA&#10;AAAAoQIAAGRycy9kb3ducmV2LnhtbFBLBQYAAAAABAAEAPkAAACRAwAAAAA=&#10;" strokeweight="1.25pt"/>
                      <v:line id="Line 34" o:spid="_x0000_s1172" style="position:absolute;visibility:visible;mso-wrap-style:square" from="567,10773" to="1417,10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7h58MAAADdAAAADwAAAGRycy9kb3ducmV2LnhtbERP3WrCMBS+H/gO4Qy8W1N1lFKNMkRh&#10;IIyt+gDH5qwtS05Kk9n49stgsLvz8f2ezS5aI240+t6xgkWWgyBunO65VXA5H59KED4gazSOScGd&#10;POy2s4cNVtpN/EG3OrQihbCvUEEXwlBJ6ZuOLPrMDcSJ+3SjxZDg2Eo94pTCrZHLPC+kxZ5TQ4cD&#10;7Ttqvupvq2B6r4/x7eS0vbh90ZticV0djFLzx/iyBhEohn/xn/tVp/nP5RJ+v0kny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O4efDAAAA3QAAAA8AAAAAAAAAAAAA&#10;AAAAoQIAAGRycy9kb3ducmV2LnhtbFBLBQYAAAAABAAEAPkAAACRAwAAAAA=&#10;" strokeweight="1.25pt"/>
                      <v:line id="Line 35" o:spid="_x0000_s1173" style="position:absolute;visibility:visible;mso-wrap-style:square" from="1021,10773" to="1021,11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JEfMEAAADdAAAADwAAAGRycy9kb3ducmV2LnhtbERP24rCMBB9F/Yfwgj7pqmrFOkaRWSF&#10;BUG0+gGzzdgWk0lpsrb+vREE3+ZwrrNY9daIG7W+dqxgMk5AEBdO11wqOJ+2ozkIH5A1Gsek4E4e&#10;VsuPwQIz7To+0i0PpYgh7DNUUIXQZFL6oiKLfuwa4shdXGsxRNiWUrfYxXBr5FeSpNJizbGhwoY2&#10;FRXX/N8q6A75tt/vnLZnt0lrk07+pj9Gqc9hv/4GEagPb/HL/avj/Nl8Cs9v4gl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QkR8wQAAAN0AAAAPAAAAAAAAAAAAAAAA&#10;AKECAABkcnMvZG93bnJldi54bWxQSwUGAAAAAAQABAD5AAAAjwMAAAAA&#10;" strokeweight="1.25pt"/>
                    </v:group>
                    <v:shape id="Text Box 36" o:spid="_x0000_s1174" type="#_x0000_t202" style="position:absolute;left:567;top:1418;width:283;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djDcQA&#10;AADdAAAADwAAAGRycy9kb3ducmV2LnhtbERP22rCQBB9F/yHZYS+6UZrS4iuIuINpLS14vOQHZNg&#10;djZmV41/7xYE3+ZwrjOeNqYUV6pdYVlBvxeBIE6tLjhTsP9bdmMQziNrLC2Tgjs5mE7arTEm2t74&#10;l647n4kQwi5BBbn3VSKlS3My6Hq2Ig7c0dYGfYB1JnWNtxBuSjmIok9psODQkGNF85zS0+5iFKzf&#10;N9+nQXWIzx+Lw/q+Xf2Yr36m1FunmY1AeGr8S/x0b3SYP4yH8P9NOEF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3Yw3EAAAA3QAAAA8AAAAAAAAAAAAAAAAAmAIAAGRycy9k&#10;b3ducmV2LnhtbFBLBQYAAAAABAAEAPUAAACJAwAAAAA=&#10;" filled="f" stroked="f">
                      <v:textbox style="layout-flow:vertical" inset="0,0,.4mm,0">
                        <w:txbxContent>
                          <w:p w14:paraId="24F1F7EC" w14:textId="77777777" w:rsidR="009A0215" w:rsidRPr="004A685C" w:rsidRDefault="009A0215" w:rsidP="00933AFE">
                            <w:pPr>
                              <w:pStyle w:val="af2"/>
                              <w:jc w:val="center"/>
                              <w:rPr>
                                <w:sz w:val="16"/>
                                <w:szCs w:val="16"/>
                              </w:rPr>
                            </w:pPr>
                            <w:r w:rsidRPr="004A685C">
                              <w:rPr>
                                <w:sz w:val="16"/>
                                <w:szCs w:val="16"/>
                              </w:rPr>
                              <w:t>Изм.</w:t>
                            </w:r>
                          </w:p>
                        </w:txbxContent>
                      </v:textbox>
                    </v:shape>
                    <v:shape id="Text Box 37" o:spid="_x0000_s1175" type="#_x0000_t202" style="position:absolute;left:567;top:1985;width:283;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GlsMA&#10;AADdAAAADwAAAGRycy9kb3ducmV2LnhtbERP22rCQBB9F/oPyxR8qxuvhOgqRawKUuoNn4fsNAlm&#10;Z9PsqvHvXaHg2xzOdSazxpTiSrUrLCvodiIQxKnVBWcKjoevjxiE88gaS8uk4E4OZtO31gQTbW+8&#10;o+veZyKEsEtQQe59lUjp0pwMuo6tiAP3a2uDPsA6k7rGWwg3pexF0UgaLDg05FjRPKf0vL8YBav+&#10;+ufcq07x33BxWt03y6357mZKtd+bzzEIT41/if/dax3mD+IhPL8JJ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vGlsMAAADdAAAADwAAAAAAAAAAAAAAAACYAgAAZHJzL2Rv&#10;d25yZXYueG1sUEsFBgAAAAAEAAQA9QAAAIgDAAAAAA==&#10;" filled="f" stroked="f">
                      <v:textbox style="layout-flow:vertical" inset="0,0,.4mm,0">
                        <w:txbxContent>
                          <w:p w14:paraId="0CB1C1EE" w14:textId="77777777" w:rsidR="009A0215" w:rsidRPr="004A685C" w:rsidRDefault="009A0215" w:rsidP="00933AFE">
                            <w:pPr>
                              <w:pStyle w:val="af2"/>
                              <w:jc w:val="center"/>
                              <w:rPr>
                                <w:sz w:val="16"/>
                              </w:rPr>
                            </w:pPr>
                            <w:r w:rsidRPr="004A685C">
                              <w:rPr>
                                <w:sz w:val="16"/>
                              </w:rPr>
                              <w:t>Кол.уч.</w:t>
                            </w:r>
                          </w:p>
                        </w:txbxContent>
                      </v:textbox>
                    </v:shape>
                    <v:shape id="Text Box 38" o:spid="_x0000_s1176" type="#_x0000_t202" style="position:absolute;left:567;top:2552;width:283;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4cQA&#10;AADdAAAADwAAAGRycy9kb3ducmV2LnhtbERP22rCQBB9F/oPyxR8042XSoiuUsSqIMUrPg/ZaRLM&#10;zqbZVePfu0Khb3M415nMGlOKG9WusKyg141AEKdWF5wpOB2/OjEI55E1lpZJwYMczKZvrQkm2t55&#10;T7eDz0QIYZeggtz7KpHSpTkZdF1bEQfux9YGfYB1JnWN9xBuStmPopE0WHBoyLGieU7p5XA1ClaD&#10;9fbSr87x78fivHpsljvz3cuUar83n2MQnhr/L/5zr3WYP4xH8PomnCC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pWOHEAAAA3QAAAA8AAAAAAAAAAAAAAAAAmAIAAGRycy9k&#10;b3ducmV2LnhtbFBLBQYAAAAABAAEAPUAAACJAwAAAAA=&#10;" filled="f" stroked="f">
                      <v:textbox style="layout-flow:vertical" inset="0,0,.4mm,0">
                        <w:txbxContent>
                          <w:p w14:paraId="5CBD8DED" w14:textId="77777777" w:rsidR="009A0215" w:rsidRDefault="009A0215" w:rsidP="00933AFE">
                            <w:pPr>
                              <w:pStyle w:val="af2"/>
                              <w:jc w:val="center"/>
                            </w:pPr>
                            <w:r w:rsidRPr="004A685C">
                              <w:rPr>
                                <w:sz w:val="16"/>
                              </w:rPr>
                              <w:t>Лист</w:t>
                            </w:r>
                          </w:p>
                        </w:txbxContent>
                      </v:textbox>
                    </v:shape>
                    <v:shape id="Text Box 39" o:spid="_x0000_s1177" type="#_x0000_t202" style="position:absolute;left:567;top:3119;width:283;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X9esQA&#10;AADdAAAADwAAAGRycy9kb3ducmV2LnhtbERPTWvCQBC9C/6HZQRvulFbG1JXEdEqlGLV4nnIjkkw&#10;OxuzW43/vlsQvM3jfc5k1phSXKl2hWUFg34Egji1uuBMwc9h1YtBOI+ssbRMCu7kYDZttyaYaHvj&#10;HV33PhMhhF2CCnLvq0RKl+Zk0PVtRRy4k60N+gDrTOoabyHclHIYRWNpsODQkGNFi5zS8/7XKFiP&#10;NtvzsDrGl9flcX3//Pg2X4NMqW6nmb+D8NT4p/jh3ugw/yV+g/9vw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l/XrEAAAA3QAAAA8AAAAAAAAAAAAAAAAAmAIAAGRycy9k&#10;b3ducmV2LnhtbFBLBQYAAAAABAAEAPUAAACJAwAAAAA=&#10;" filled="f" stroked="f">
                      <v:textbox style="layout-flow:vertical" inset="0,0,.4mm,0">
                        <w:txbxContent>
                          <w:p w14:paraId="1FE77691" w14:textId="77777777" w:rsidR="009A0215" w:rsidRPr="00D03EFE" w:rsidRDefault="009A0215" w:rsidP="00933AFE">
                            <w:pPr>
                              <w:pStyle w:val="af2"/>
                              <w:jc w:val="center"/>
                              <w:rPr>
                                <w:w w:val="75"/>
                              </w:rPr>
                            </w:pPr>
                            <w:r w:rsidRPr="00D03EFE">
                              <w:rPr>
                                <w:rStyle w:val="af4"/>
                                <w:w w:val="75"/>
                                <w:szCs w:val="20"/>
                              </w:rPr>
                              <w:t xml:space="preserve">№ </w:t>
                            </w:r>
                            <w:r w:rsidRPr="004A685C">
                              <w:rPr>
                                <w:rStyle w:val="af4"/>
                                <w:sz w:val="16"/>
                                <w:szCs w:val="20"/>
                              </w:rPr>
                              <w:t>док</w:t>
                            </w:r>
                            <w:r w:rsidRPr="00D03EFE">
                              <w:rPr>
                                <w:w w:val="75"/>
                              </w:rPr>
                              <w:t>.</w:t>
                            </w:r>
                          </w:p>
                        </w:txbxContent>
                      </v:textbox>
                    </v:shape>
                    <v:shape id="Text Box 40" o:spid="_x0000_s1178" type="#_x0000_t202" style="position:absolute;left:567;top:3686;width:283;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ppCMgA&#10;AADdAAAADwAAAGRycy9kb3ducmV2LnhtbESPT2vCQBDF7wW/wzJCb3WjrSVEVxGxVZDS+gfPQ3ZM&#10;gtnZNLvV+O07h0JvM7w37/1mOu9cra7UhsqzgeEgAUWce1txYeB4eHtKQYWIbLH2TAbuFGA+6z1M&#10;MbP+xju67mOhJIRDhgbKGJtM65CX5DAMfEMs2tm3DqOsbaFtizcJd7UeJcmrdlixNJTY0LKk/LL/&#10;cQbWz5vPy6g5pd/j1Wl9375/uY9hYcxjv1tMQEXq4r/573pjBf8lFVz5RkbQ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OmkIyAAAAN0AAAAPAAAAAAAAAAAAAAAAAJgCAABk&#10;cnMvZG93bnJldi54bWxQSwUGAAAAAAQABAD1AAAAjQMAAAAA&#10;" filled="f" stroked="f">
                      <v:textbox style="layout-flow:vertical" inset="0,0,.4mm,0">
                        <w:txbxContent>
                          <w:p w14:paraId="0E5D27D7" w14:textId="77777777" w:rsidR="009A0215" w:rsidRDefault="009A0215" w:rsidP="00933AFE">
                            <w:pPr>
                              <w:pStyle w:val="af2"/>
                              <w:jc w:val="center"/>
                            </w:pPr>
                            <w:r w:rsidRPr="004A685C">
                              <w:rPr>
                                <w:sz w:val="16"/>
                              </w:rPr>
                              <w:t>Подп</w:t>
                            </w:r>
                            <w:r>
                              <w:t>.</w:t>
                            </w:r>
                          </w:p>
                        </w:txbxContent>
                      </v:textbox>
                    </v:shape>
                    <v:shape id="Text Box 41" o:spid="_x0000_s1179" type="#_x0000_t202" style="position:absolute;left:567;top:4536;width:283;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Mk8QA&#10;AADdAAAADwAAAGRycy9kb3ducmV2LnhtbERP22rCQBB9L/gPywi+1Y1aS0xdRUSrUIpXfB6y0ySY&#10;nY3Zrca/dwtC3+ZwrjOeNqYUV6pdYVlBrxuBIE6tLjhTcDwsX2MQziNrLC2Tgjs5mE5aL2NMtL3x&#10;jq57n4kQwi5BBbn3VSKlS3My6Lq2Ig7cj60N+gDrTOoabyHclLIfRe/SYMGhIceK5jml5/2vUbAa&#10;rDfnfnWKL8PFaXX/+tya716mVKfdzD5AeGr8v/jpXusw/y0ewd834QQ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2zJPEAAAA3QAAAA8AAAAAAAAAAAAAAAAAmAIAAGRycy9k&#10;b3ducmV2LnhtbFBLBQYAAAAABAAEAPUAAACJAwAAAAA=&#10;" filled="f" stroked="f">
                      <v:textbox style="layout-flow:vertical" inset="0,0,.4mm,0">
                        <w:txbxContent>
                          <w:p w14:paraId="4BA6DF67" w14:textId="77777777" w:rsidR="009A0215" w:rsidRDefault="009A0215" w:rsidP="00933AFE">
                            <w:pPr>
                              <w:pStyle w:val="af2"/>
                              <w:jc w:val="center"/>
                            </w:pPr>
                            <w:r w:rsidRPr="004A685C">
                              <w:rPr>
                                <w:sz w:val="16"/>
                              </w:rPr>
                              <w:t>Дата</w:t>
                            </w:r>
                          </w:p>
                        </w:txbxContent>
                      </v:textbox>
                    </v:shape>
                    <v:shape id="Text Box 42" o:spid="_x0000_s1180" type="#_x0000_t202" style="position:absolute;left:567;top:5103;width:850;height:5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oT38MA&#10;AADdAAAADwAAAGRycy9kb3ducmV2LnhtbESPzW7CMAzH75N4h8hIu42UgdAoBISQEBzYYYwHsBrT&#10;FhqnSrJS3n4+IHGz5f/Hz8t17xrVUYi1ZwPjUQaKuPC25tLA+Xf38QUqJmSLjWcy8KAI69XgbYm5&#10;9Xf+oe6USiUhHHM0UKXU5lrHoiKHceRbYrldfHCYZA2ltgHvEu4a/ZllM+2wZmmosKVtRcXt9Oek&#10;pNsFdN/zWbOZ+Hg87Ovr2D6MeR/2mwWoRH16iZ/ugxX86Vz45RsZQa/+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oT38MAAADdAAAADwAAAAAAAAAAAAAAAACYAgAAZHJzL2Rv&#10;d25yZXYueG1sUEsFBgAAAAAEAAQA9QAAAIgDAAAAAA==&#10;" filled="f" stroked="f">
                      <v:textbox style="layout-flow:vertical" inset="0,0,5mm,0">
                        <w:txbxContent>
                          <w:p w14:paraId="22C9BB68" w14:textId="77777777" w:rsidR="009A0215" w:rsidRPr="00E30060" w:rsidRDefault="009A0215" w:rsidP="00933AFE">
                            <w:pPr>
                              <w:pStyle w:val="af2"/>
                              <w:jc w:val="center"/>
                              <w:rPr>
                                <w:sz w:val="22"/>
                              </w:rPr>
                            </w:pPr>
                            <w:r w:rsidRPr="00E30060">
                              <w:rPr>
                                <w:sz w:val="22"/>
                              </w:rPr>
                              <w:fldChar w:fldCharType="begin"/>
                            </w:r>
                            <w:r w:rsidRPr="00E30060">
                              <w:rPr>
                                <w:sz w:val="22"/>
                              </w:rPr>
                              <w:instrText xml:space="preserve"> DOCPROPERTY  ШифрДокумента  \* MERGEFORMAT </w:instrText>
                            </w:r>
                            <w:r w:rsidRPr="00E30060">
                              <w:rPr>
                                <w:sz w:val="22"/>
                              </w:rPr>
                              <w:fldChar w:fldCharType="separate"/>
                            </w:r>
                            <w:r w:rsidR="0017121E" w:rsidRPr="0017121E">
                              <w:rPr>
                                <w:sz w:val="22"/>
                                <w:lang w:val="en-US"/>
                              </w:rPr>
                              <w:t>1750616</w:t>
                            </w:r>
                            <w:r w:rsidR="0017121E">
                              <w:rPr>
                                <w:sz w:val="22"/>
                              </w:rPr>
                              <w:t>/0357Д-01-ПП-700000</w:t>
                            </w:r>
                            <w:r w:rsidRPr="00E30060">
                              <w:rPr>
                                <w:sz w:val="22"/>
                              </w:rPr>
                              <w:fldChar w:fldCharType="end"/>
                            </w:r>
                            <w:r>
                              <w:rPr>
                                <w:sz w:val="22"/>
                              </w:rPr>
                              <w:t>-</w:t>
                            </w:r>
                            <w:r>
                              <w:rPr>
                                <w:sz w:val="22"/>
                              </w:rPr>
                              <w:fldChar w:fldCharType="begin"/>
                            </w:r>
                            <w:r>
                              <w:rPr>
                                <w:sz w:val="22"/>
                              </w:rPr>
                              <w:instrText xml:space="preserve"> DOCPROPERTY  КодДисциплины  \* MERGEFORMAT </w:instrText>
                            </w:r>
                            <w:r>
                              <w:rPr>
                                <w:sz w:val="22"/>
                              </w:rPr>
                              <w:fldChar w:fldCharType="separate"/>
                            </w:r>
                            <w:r w:rsidR="0017121E">
                              <w:rPr>
                                <w:sz w:val="22"/>
                              </w:rPr>
                              <w:t>ОВОС1</w:t>
                            </w:r>
                            <w:r>
                              <w:rPr>
                                <w:sz w:val="22"/>
                              </w:rPr>
                              <w:fldChar w:fldCharType="end"/>
                            </w:r>
                          </w:p>
                        </w:txbxContent>
                      </v:textbox>
                    </v:shape>
                    <v:shape id="Text Box 43" o:spid="_x0000_s1181" type="#_x0000_t202" style="position:absolute;left:851;top:1418;width:283;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lWSMQA&#10;AADdAAAADwAAAGRycy9kb3ducmV2LnhtbERP24rCMBB9F/yHMMK+aVr3gnaNIuINlsUrPg/NbFts&#10;JrWJWv/eLCzs2xzOdUaTxpTiRrUrLCuIexEI4tTqgjMFx8OiOwDhPLLG0jIpeJCDybjdGmGi7Z13&#10;dNv7TIQQdgkqyL2vEildmpNB17MVceB+bG3QB1hnUtd4D+GmlP0o+pAGCw4NOVY0yyk9769Gwep1&#10;vTn3q9Pg8j4/rR5fy635jjOlXjrN9BOEp8b/i//cax3mvw1j+P0mnCDH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ZVkjEAAAA3QAAAA8AAAAAAAAAAAAAAAAAmAIAAGRycy9k&#10;b3ducmV2LnhtbFBLBQYAAAAABAAEAPUAAACJAwAAAAA=&#10;" filled="f" stroked="f">
                      <v:textbox style="layout-flow:vertical" inset="0,0,.4mm,0">
                        <w:txbxContent>
                          <w:p w14:paraId="6E972BC3" w14:textId="790ECDDC" w:rsidR="009A0215" w:rsidRDefault="009A0215" w:rsidP="00933AFE">
                            <w:pPr>
                              <w:pStyle w:val="af2"/>
                              <w:jc w:val="center"/>
                            </w:pPr>
                          </w:p>
                        </w:txbxContent>
                      </v:textbox>
                    </v:shape>
                    <v:shape id="Text Box 44" o:spid="_x0000_s1182" type="#_x0000_t202" style="position:absolute;left:851;top:1985;width:283;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IP8UA&#10;AADdAAAADwAAAGRycy9kb3ducmV2LnhtbERP22rCQBB9L/Qflin0rW5MW9HoKqVoI5TiFZ+H7JgE&#10;s7Mxu9Xk791Cwbc5nOtMZq2pxIUaV1pW0O9FIIgzq0vOFex3i5chCOeRNVaWSUFHDmbTx4cJJtpe&#10;eUOXrc9FCGGXoILC+zqR0mUFGXQ9WxMH7mgbgz7AJpe6wWsIN5WMo2ggDZYcGgqs6bOg7LT9NQrS&#10;1+XqFNeH4fl9fki776+1+ennSj0/tR9jEJ5afxf/u5c6zH8bxfD3TThB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C8g/xQAAAN0AAAAPAAAAAAAAAAAAAAAAAJgCAABkcnMv&#10;ZG93bnJldi54bWxQSwUGAAAAAAQABAD1AAAAigMAAAAA&#10;" filled="f" stroked="f">
                      <v:textbox style="layout-flow:vertical" inset="0,0,.4mm,0">
                        <w:txbxContent>
                          <w:p w14:paraId="4164FA17" w14:textId="77777777" w:rsidR="009A0215" w:rsidRDefault="009A0215" w:rsidP="00933AFE">
                            <w:pPr>
                              <w:pStyle w:val="af2"/>
                              <w:jc w:val="center"/>
                            </w:pPr>
                          </w:p>
                        </w:txbxContent>
                      </v:textbox>
                    </v:shape>
                    <v:shape id="Text Box 45" o:spid="_x0000_s1183" type="#_x0000_t202" style="position:absolute;left:851;top:2552;width:283;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dtpMUA&#10;AADdAAAADwAAAGRycy9kb3ducmV2LnhtbERP22rCQBB9L/Qflin0rW7ipcQ0q5TSqiDFW/F5yE6T&#10;YHY2za4a/74rCL7N4Vwnm3amFidqXWVZQdyLQBDnVldcKPjZfb0kIJxH1lhbJgUXcjCdPD5kmGp7&#10;5g2dtr4QIYRdigpK75tUSpeXZND1bEMcuF/bGvQBtoXULZ5DuKllP4pepcGKQ0OJDX2UlB+2R6Ng&#10;PlisDv1mn/yNPvfzy3K2Nt9xodTzU/f+BsJT5+/im3uhw/zheADXb8IJcv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22kxQAAAN0AAAAPAAAAAAAAAAAAAAAAAJgCAABkcnMv&#10;ZG93bnJldi54bWxQSwUGAAAAAAQABAD1AAAAigMAAAAA&#10;" filled="f" stroked="f">
                      <v:textbox style="layout-flow:vertical" inset="0,0,.4mm,0">
                        <w:txbxContent>
                          <w:p w14:paraId="44C6657C" w14:textId="0BB56A7B" w:rsidR="009A0215" w:rsidRDefault="009A0215" w:rsidP="00933AFE">
                            <w:pPr>
                              <w:pStyle w:val="af2"/>
                              <w:jc w:val="center"/>
                            </w:pPr>
                          </w:p>
                        </w:txbxContent>
                      </v:textbox>
                    </v:shape>
                    <v:shape id="Text Box 46" o:spid="_x0000_s1184" type="#_x0000_t202" style="position:absolute;left:851;top:3119;width:283;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710MQA&#10;AADdAAAADwAAAGRycy9kb3ducmV2LnhtbERP22rCQBB9F/oPyxR8042Xlpi6SineQIq34vOQnSbB&#10;7GyaXTX+vSsUfJvDuc542phSXKh2hWUFvW4Egji1uuBMwc9h3olBOI+ssbRMCm7kYDp5aY0x0fbK&#10;O7rsfSZCCLsEFeTeV4mULs3JoOvaijhwv7Y26AOsM6lrvIZwU8p+FL1LgwWHhhwr+sopPe3PRsFy&#10;sNqc+tUx/nubHZe39WJrvnuZUu3X5vMDhKfGP8X/7pUO84ejITy+CSf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u9dDEAAAA3QAAAA8AAAAAAAAAAAAAAAAAmAIAAGRycy9k&#10;b3ducmV2LnhtbFBLBQYAAAAABAAEAPUAAACJAwAAAAA=&#10;" filled="f" stroked="f">
                      <v:textbox style="layout-flow:vertical" inset="0,0,.4mm,0">
                        <w:txbxContent>
                          <w:p w14:paraId="732FFA0A" w14:textId="49C2A416" w:rsidR="009A0215" w:rsidRPr="002C228E" w:rsidRDefault="009A0215" w:rsidP="00933AFE">
                            <w:pPr>
                              <w:pStyle w:val="af2"/>
                              <w:jc w:val="center"/>
                              <w:rPr>
                                <w:spacing w:val="-24"/>
                                <w:sz w:val="18"/>
                                <w:szCs w:val="18"/>
                              </w:rPr>
                            </w:pPr>
                          </w:p>
                        </w:txbxContent>
                      </v:textbox>
                    </v:shape>
                    <v:shape id="Text Box 47" o:spid="_x0000_s1185" type="#_x0000_t202" style="position:absolute;left:851;top:3686;width:283;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JQS8UA&#10;AADdAAAADwAAAGRycy9kb3ducmV2LnhtbERP22rCQBB9L/Qflin4VjfRWmKaVYrYKkjxVnwestMk&#10;mJ2N2a3Gv3cLBd/mcK6TTTtTizO1rrKsIO5HIIhzqysuFHzvP54TEM4ja6wtk4IrOZhOHh8yTLW9&#10;8JbOO1+IEMIuRQWl900qpctLMuj6tiEO3I9tDfoA20LqFi8h3NRyEEWv0mDFoaHEhmYl5cfdr1Gw&#10;GC7Xx0FzSE6j+WFxXX1uzFdcKNV76t7fQHjq/F38717qMP9lPIK/b8IJ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4lBLxQAAAN0AAAAPAAAAAAAAAAAAAAAAAJgCAABkcnMv&#10;ZG93bnJldi54bWxQSwUGAAAAAAQABAD1AAAAigMAAAAA&#10;" filled="f" stroked="f">
                      <v:textbox style="layout-flow:vertical" inset="0,0,.4mm,0">
                        <w:txbxContent>
                          <w:p w14:paraId="770A01C3" w14:textId="77777777" w:rsidR="009A0215" w:rsidRDefault="009A0215" w:rsidP="00933AFE">
                            <w:pPr>
                              <w:pStyle w:val="af2"/>
                              <w:jc w:val="center"/>
                            </w:pPr>
                          </w:p>
                        </w:txbxContent>
                      </v:textbox>
                    </v:shape>
                    <v:shape id="Text Box 48" o:spid="_x0000_s1186" type="#_x0000_t202" style="position:absolute;left:851;top:4536;width:283;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DOPMQA&#10;AADdAAAADwAAAGRycy9kb3ducmV2LnhtbERP22rCQBB9L/Qflin4VjdeiamrlOINpHgrPg/ZaRLM&#10;zqbZVePfu0LBtzmc64ynjSnFhWpXWFbQaUcgiFOrC84U/Bzm7zEI55E1lpZJwY0cTCevL2NMtL3y&#10;ji57n4kQwi5BBbn3VSKlS3My6Nq2Ig7cr60N+gDrTOoaryHclLIbRUNpsODQkGNFXzmlp/3ZKFj2&#10;VptTtzrGf4PZcXlbL7bmu5Mp1XprPj9AeGr8U/zvXukwvz8awuObcIK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wzjzEAAAA3QAAAA8AAAAAAAAAAAAAAAAAmAIAAGRycy9k&#10;b3ducmV2LnhtbFBLBQYAAAAABAAEAPUAAACJAwAAAAA=&#10;" filled="f" stroked="f">
                      <v:textbox style="layout-flow:vertical" inset="0,0,.4mm,0">
                        <w:txbxContent>
                          <w:p w14:paraId="545F2DBE" w14:textId="4B1DAAB2" w:rsidR="009A0215" w:rsidRPr="00D03EFE" w:rsidRDefault="009A0215" w:rsidP="00933AFE">
                            <w:pPr>
                              <w:pStyle w:val="af2"/>
                              <w:jc w:val="center"/>
                              <w:rPr>
                                <w:w w:val="60"/>
                              </w:rPr>
                            </w:pPr>
                          </w:p>
                        </w:txbxContent>
                      </v:textbox>
                    </v:shape>
                    <v:shape id="Text Box 49" o:spid="_x0000_s1187" type="#_x0000_t202" style="position:absolute;left:1134;top:1418;width:283;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xrp8UA&#10;AADdAAAADwAAAGRycy9kb3ducmV2LnhtbERPTWvCQBC9C/6HZYTedKO1VaMbKaVWoZRaK56H7JiE&#10;ZGfT7Fbjv3cLgrd5vM9ZLFtTiRM1rrCsYDiIQBCnVhecKdj/rPpTEM4ja6wsk4ILOVgm3c4CY23P&#10;/E2nnc9ECGEXo4Lc+zqW0qU5GXQDWxMH7mgbgz7AJpO6wXMIN5UcRdGzNFhwaMixptec0nL3ZxSs&#10;Hzdf5ag+TH+f3g7ry8f71nwOM6Ueeu3LHISn1t/FN/dGh/nj2QT+vwkny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GunxQAAAN0AAAAPAAAAAAAAAAAAAAAAAJgCAABkcnMv&#10;ZG93bnJldi54bWxQSwUGAAAAAAQABAD1AAAAigMAAAAA&#10;" filled="f" stroked="f">
                      <v:textbox style="layout-flow:vertical" inset="0,0,.4mm,0">
                        <w:txbxContent>
                          <w:p w14:paraId="329AA016" w14:textId="77777777" w:rsidR="009A0215" w:rsidRDefault="009A0215" w:rsidP="00933AFE">
                            <w:pPr>
                              <w:pStyle w:val="af2"/>
                              <w:jc w:val="center"/>
                            </w:pPr>
                          </w:p>
                        </w:txbxContent>
                      </v:textbox>
                    </v:shape>
                    <v:shape id="Text Box 50" o:spid="_x0000_s1188" type="#_x0000_t202" style="position:absolute;left:1134;top:1985;width:283;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P/1cgA&#10;AADdAAAADwAAAGRycy9kb3ducmV2LnhtbESPW2vCQBCF3wX/wzJC3+pGe0FTVylFqyDFS4vPQ3aa&#10;BLOzMbtq/Pedh4JvM5wz53wzmbWuUhdqQunZwKCfgCLOvC05N/DzvXgcgQoR2WLlmQzcKMBs2u1M&#10;MLX+yju67GOuJIRDigaKGOtU65AV5DD0fU0s2q9vHEZZm1zbBq8S7io9TJJX7bBkaSiwpo+CsuP+&#10;7Awsn1ab47A+jE4v88Pytv7cuq9BbsxDr31/AxWpjXfz//XKCv7zWHDlGxlB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4//VyAAAAN0AAAAPAAAAAAAAAAAAAAAAAJgCAABk&#10;cnMvZG93bnJldi54bWxQSwUGAAAAAAQABAD1AAAAjQMAAAAA&#10;" filled="f" stroked="f">
                      <v:textbox style="layout-flow:vertical" inset="0,0,.4mm,0">
                        <w:txbxContent>
                          <w:p w14:paraId="16F6463D" w14:textId="77777777" w:rsidR="009A0215" w:rsidRDefault="009A0215" w:rsidP="00933AFE">
                            <w:pPr>
                              <w:pStyle w:val="af2"/>
                              <w:jc w:val="center"/>
                            </w:pPr>
                          </w:p>
                        </w:txbxContent>
                      </v:textbox>
                    </v:shape>
                    <v:shape id="Text Box 51" o:spid="_x0000_s1189" type="#_x0000_t202" style="position:absolute;left:1134;top:2552;width:283;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9aTsQA&#10;AADdAAAADwAAAGRycy9kb3ducmV2LnhtbERP22rCQBB9F/oPyxR8041XYnQVkbYKIlVbfB6yYxLM&#10;zqbZrca/7wpC3+ZwrjNbNKYUV6pdYVlBrxuBIE6tLjhT8P313olBOI+ssbRMCu7kYDF/ac0w0fbG&#10;B7oefSZCCLsEFeTeV4mULs3JoOvaijhwZ1sb9AHWmdQ13kK4KWU/isbSYMGhIceKVjmll+OvUbAe&#10;bD4v/eoU/4zeTuv79mNvdr1MqfZrs5yC8NT4f/HTvdFh/nAygcc34QQ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vWk7EAAAA3QAAAA8AAAAAAAAAAAAAAAAAmAIAAGRycy9k&#10;b3ducmV2LnhtbFBLBQYAAAAABAAEAPUAAACJAwAAAAA=&#10;" filled="f" stroked="f">
                      <v:textbox style="layout-flow:vertical" inset="0,0,.4mm,0">
                        <w:txbxContent>
                          <w:p w14:paraId="437C4AB7" w14:textId="77777777" w:rsidR="009A0215" w:rsidRDefault="009A0215" w:rsidP="00933AFE">
                            <w:pPr>
                              <w:pStyle w:val="af2"/>
                              <w:jc w:val="center"/>
                            </w:pPr>
                          </w:p>
                        </w:txbxContent>
                      </v:textbox>
                    </v:shape>
                    <v:shape id="Text Box 52" o:spid="_x0000_s1190" type="#_x0000_t202" style="position:absolute;left:1134;top:3119;width:283;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5pyccA&#10;AADdAAAADwAAAGRycy9kb3ducmV2LnhtbESPQWvCQBCF74L/YRmhN91osUjMRorYKpTS1ornITtN&#10;gtnZNLvV+O87B8HbDO/Ne99kq9416kxdqD0bmE4SUMSFtzWXBg7fL+MFqBCRLTaeycCVAqzy4SDD&#10;1PoLf9F5H0slIRxSNFDF2KZah6Iih2HiW2LRfnznMMraldp2eJFw1+hZkjxphzVLQ4UtrSsqTvs/&#10;Z2D7uPs4zdrj4ne+OW6vb6+f7n1aGvMw6p+XoCL18W6+Xe+s4M8T4ZdvZASd/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acnHAAAA3QAAAA8AAAAAAAAAAAAAAAAAmAIAAGRy&#10;cy9kb3ducmV2LnhtbFBLBQYAAAAABAAEAPUAAACMAwAAAAA=&#10;" filled="f" stroked="f">
                      <v:textbox style="layout-flow:vertical" inset="0,0,.4mm,0">
                        <w:txbxContent>
                          <w:p w14:paraId="6690835B" w14:textId="77777777" w:rsidR="009A0215" w:rsidRDefault="009A0215" w:rsidP="00933AFE">
                            <w:pPr>
                              <w:pStyle w:val="af2"/>
                              <w:jc w:val="center"/>
                            </w:pPr>
                          </w:p>
                        </w:txbxContent>
                      </v:textbox>
                    </v:shape>
                    <v:shape id="Text Box 53" o:spid="_x0000_s1191" type="#_x0000_t202" style="position:absolute;left:1134;top:3686;width:283;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LMUsUA&#10;AADdAAAADwAAAGRycy9kb3ducmV2LnhtbERPTWvCQBC9F/oflil4q5ukKBJdpZTaCEVsreQ8ZKdJ&#10;SHY2ZleN/74rCL3N433OYjWYVpypd7VlBfE4AkFcWF1zqeDws36egXAeWWNrmRRcycFq+fiwwFTb&#10;C3/Tee9LEULYpaig8r5LpXRFRQbd2HbEgfu1vUEfYF9K3eMlhJtWJlE0lQZrDg0VdvRWUdHsT0ZB&#10;9rLZNUmXz46T9zy7fn58mW1cKjV6Gl7nIDwN/l98d290mD+JYrh9E06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MsxSxQAAAN0AAAAPAAAAAAAAAAAAAAAAAJgCAABkcnMv&#10;ZG93bnJldi54bWxQSwUGAAAAAAQABAD1AAAAigMAAAAA&#10;" filled="f" stroked="f">
                      <v:textbox style="layout-flow:vertical" inset="0,0,.4mm,0">
                        <w:txbxContent>
                          <w:p w14:paraId="5BB6DE6F" w14:textId="77777777" w:rsidR="009A0215" w:rsidRDefault="009A0215" w:rsidP="00933AFE">
                            <w:pPr>
                              <w:pStyle w:val="af2"/>
                              <w:jc w:val="center"/>
                            </w:pPr>
                          </w:p>
                        </w:txbxContent>
                      </v:textbox>
                    </v:shape>
                    <v:shape id="Text Box 54" o:spid="_x0000_s1192" type="#_x0000_t202" style="position:absolute;left:1134;top:4536;width:283;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SJcMA&#10;AADdAAAADwAAAGRycy9kb3ducmV2LnhtbERPTYvCMBC9C/sfwix409QuilSjLKKrIKLriuehmW2L&#10;zaQ2Ueu/N4LgbR7vc8bTxpTiSrUrLCvodSMQxKnVBWcKDn+LzhCE88gaS8uk4E4OppOP1hgTbW/8&#10;S9e9z0QIYZeggtz7KpHSpTkZdF1bEQfu39YGfYB1JnWNtxBuShlH0UAaLDg05FjRLKf0tL8YBcuv&#10;1fYUV8fhuT8/Lu/rn53Z9DKl2p/N9wiEp8a/xS/3Sof5/SiG5zfhBD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SJcMAAADdAAAADwAAAAAAAAAAAAAAAACYAgAAZHJzL2Rv&#10;d25yZXYueG1sUEsFBgAAAAAEAAQA9QAAAIgDAAAAAA==&#10;" filled="f" stroked="f">
                      <v:textbox style="layout-flow:vertical" inset="0,0,.4mm,0">
                        <w:txbxContent>
                          <w:p w14:paraId="7F4BED27" w14:textId="77777777" w:rsidR="009A0215" w:rsidRPr="00D03EFE" w:rsidRDefault="009A0215" w:rsidP="00933AFE">
                            <w:pPr>
                              <w:pStyle w:val="af2"/>
                              <w:jc w:val="center"/>
                              <w:rPr>
                                <w:w w:val="60"/>
                              </w:rPr>
                            </w:pPr>
                          </w:p>
                        </w:txbxContent>
                      </v:textbox>
                    </v:shape>
                    <v:shape id="Text Box 55" o:spid="_x0000_s1193" type="#_x0000_t202" style="position:absolute;left:567;top:10773;width:45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MZ8QA&#10;AADdAAAADwAAAGRycy9kb3ducmV2LnhtbERPTUsDMRC9C/6HMEJvNtFikbVpEV1FKhS69eJt2Iyb&#10;xc1kTeJ221/fCAVv83ifs1iNrhMDhdh61nAzVSCIa29abjR87F6u70HEhGyw80waDhRhtby8WGBh&#10;/J63NFSpETmEY4EabEp9IWWsLTmMU98TZ+7LB4cpw9BIE3Cfw10nb5WaS4ct5waLPT1Zqr+rX6fh&#10;2YbBvZf1TuFmfP0stz/lsVprPbkaHx9AJBrTv/jsfjN5/p2awd83+QS5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HDGfEAAAA3QAAAA8AAAAAAAAAAAAAAAAAmAIAAGRycy9k&#10;b3ducmV2LnhtbFBLBQYAAAAABAAEAPUAAACJAwAAAAA=&#10;" filled="f" stroked="f">
                      <v:textbox style="layout-flow:vertical" inset="0,0,1.7mm,0">
                        <w:txbxContent>
                          <w:p w14:paraId="04331A39" w14:textId="77777777" w:rsidR="009A0215" w:rsidRPr="004A685C" w:rsidRDefault="009A0215" w:rsidP="00B900CF">
                            <w:pPr>
                              <w:pStyle w:val="af2"/>
                              <w:jc w:val="center"/>
                              <w:rPr>
                                <w:sz w:val="22"/>
                              </w:rPr>
                            </w:pPr>
                            <w:r w:rsidRPr="007C2AA9">
                              <w:rPr>
                                <w:noProof/>
                                <w:sz w:val="22"/>
                                <w:szCs w:val="20"/>
                              </w:rPr>
                              <w:fldChar w:fldCharType="begin"/>
                            </w:r>
                            <w:r w:rsidRPr="007C2AA9">
                              <w:rPr>
                                <w:noProof/>
                                <w:sz w:val="22"/>
                                <w:szCs w:val="20"/>
                              </w:rPr>
                              <w:instrText xml:space="preserve"> = </w:instrText>
                            </w:r>
                            <w:r w:rsidRPr="007C2AA9">
                              <w:rPr>
                                <w:noProof/>
                                <w:sz w:val="22"/>
                                <w:szCs w:val="20"/>
                              </w:rPr>
                              <w:fldChar w:fldCharType="begin"/>
                            </w:r>
                            <w:r w:rsidRPr="007C2AA9">
                              <w:rPr>
                                <w:noProof/>
                                <w:sz w:val="22"/>
                                <w:szCs w:val="20"/>
                              </w:rPr>
                              <w:instrText xml:space="preserve"> PAGE  </w:instrText>
                            </w:r>
                            <w:r w:rsidRPr="007C2AA9">
                              <w:rPr>
                                <w:noProof/>
                                <w:sz w:val="22"/>
                                <w:szCs w:val="20"/>
                              </w:rPr>
                              <w:fldChar w:fldCharType="separate"/>
                            </w:r>
                            <w:r w:rsidR="0017121E">
                              <w:rPr>
                                <w:noProof/>
                                <w:sz w:val="22"/>
                                <w:szCs w:val="20"/>
                              </w:rPr>
                              <w:instrText>73</w:instrText>
                            </w:r>
                            <w:r w:rsidRPr="007C2AA9">
                              <w:rPr>
                                <w:noProof/>
                                <w:sz w:val="22"/>
                                <w:szCs w:val="20"/>
                              </w:rPr>
                              <w:fldChar w:fldCharType="end"/>
                            </w:r>
                            <w:r w:rsidRPr="007C2AA9">
                              <w:rPr>
                                <w:noProof/>
                                <w:sz w:val="22"/>
                                <w:szCs w:val="20"/>
                                <w:lang w:val="en-US"/>
                              </w:rPr>
                              <w:instrText xml:space="preserve"> - </w:instrText>
                            </w:r>
                            <w:r w:rsidRPr="007C2AA9">
                              <w:rPr>
                                <w:noProof/>
                                <w:sz w:val="22"/>
                                <w:szCs w:val="20"/>
                                <w:lang w:val="en-US"/>
                              </w:rPr>
                              <w:fldChar w:fldCharType="begin"/>
                            </w:r>
                            <w:r w:rsidRPr="007C2AA9">
                              <w:rPr>
                                <w:noProof/>
                                <w:sz w:val="22"/>
                                <w:szCs w:val="20"/>
                                <w:lang w:val="en-US"/>
                              </w:rPr>
                              <w:instrText xml:space="preserve"> PAGEREF  ОПЗ </w:instrText>
                            </w:r>
                            <w:r w:rsidRPr="007C2AA9">
                              <w:rPr>
                                <w:noProof/>
                                <w:sz w:val="22"/>
                                <w:szCs w:val="20"/>
                                <w:lang w:val="en-US"/>
                              </w:rPr>
                              <w:fldChar w:fldCharType="separate"/>
                            </w:r>
                            <w:r w:rsidR="0017121E">
                              <w:rPr>
                                <w:noProof/>
                                <w:sz w:val="22"/>
                                <w:szCs w:val="20"/>
                                <w:lang w:val="en-US"/>
                              </w:rPr>
                              <w:instrText>3</w:instrText>
                            </w:r>
                            <w:r w:rsidRPr="007C2AA9">
                              <w:rPr>
                                <w:noProof/>
                                <w:sz w:val="22"/>
                                <w:szCs w:val="20"/>
                                <w:lang w:val="en-US"/>
                              </w:rPr>
                              <w:fldChar w:fldCharType="end"/>
                            </w:r>
                            <w:r w:rsidRPr="007C2AA9">
                              <w:rPr>
                                <w:noProof/>
                                <w:sz w:val="22"/>
                                <w:szCs w:val="20"/>
                                <w:lang w:val="en-US"/>
                              </w:rPr>
                              <w:instrText xml:space="preserve"> + 1</w:instrText>
                            </w:r>
                            <w:r w:rsidRPr="007C2AA9">
                              <w:rPr>
                                <w:noProof/>
                                <w:sz w:val="22"/>
                                <w:szCs w:val="20"/>
                              </w:rPr>
                              <w:instrText xml:space="preserve"> </w:instrText>
                            </w:r>
                            <w:r w:rsidRPr="007C2AA9">
                              <w:rPr>
                                <w:noProof/>
                                <w:sz w:val="22"/>
                                <w:szCs w:val="20"/>
                              </w:rPr>
                              <w:fldChar w:fldCharType="separate"/>
                            </w:r>
                            <w:r w:rsidR="0017121E">
                              <w:rPr>
                                <w:noProof/>
                                <w:sz w:val="22"/>
                                <w:szCs w:val="20"/>
                              </w:rPr>
                              <w:t>71</w:t>
                            </w:r>
                            <w:r w:rsidRPr="007C2AA9">
                              <w:rPr>
                                <w:noProof/>
                                <w:sz w:val="22"/>
                                <w:szCs w:val="20"/>
                              </w:rPr>
                              <w:fldChar w:fldCharType="end"/>
                            </w:r>
                          </w:p>
                          <w:p w14:paraId="1245E7EB" w14:textId="30FA0F8B" w:rsidR="009A0215" w:rsidRPr="004A685C" w:rsidRDefault="009A0215" w:rsidP="00933AFE">
                            <w:pPr>
                              <w:pStyle w:val="af2"/>
                              <w:jc w:val="center"/>
                              <w:rPr>
                                <w:sz w:val="22"/>
                              </w:rPr>
                            </w:pPr>
                          </w:p>
                        </w:txbxContent>
                      </v:textbox>
                    </v:shape>
                    <v:shape id="Text Box 56" o:spid="_x0000_s1194" type="#_x0000_t202" style="position:absolute;left:1021;top:10773;width:39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YXSsQA&#10;AADdAAAADwAAAGRycy9kb3ducmV2LnhtbERP22rCQBB9L/Qflin4VjdKLRKzERGEFBFaWwTfhuyY&#10;BLOzS3Zz6d93C4W+zeFcJ9tOphUDdb6xrGAxT0AQl1Y3XCn4+jw8r0H4gKyxtUwKvsnDNn98yDDV&#10;duQPGs6hEjGEfYoK6hBcKqUvazLo59YRR+5mO4Mhwq6SusMxhptWLpPkVRpsODbU6GhfU3k/90bB&#10;aXE4FrS/XO7T9a1Zv7eO+qVTavY07TYgAk3hX/znLnScv0pe4PebeIL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mF0rEAAAA3QAAAA8AAAAAAAAAAAAAAAAAmAIAAGRycy9k&#10;b3ducmV2LnhtbFBLBQYAAAAABAAEAPUAAACJAwAAAAA=&#10;" filled="f" stroked="f">
                      <v:textbox style="layout-flow:vertical" inset="0,0,1.5mm,0">
                        <w:txbxContent>
                          <w:p w14:paraId="65A4D8AA" w14:textId="77777777" w:rsidR="009A0215" w:rsidRDefault="009A0215" w:rsidP="00933AFE">
                            <w:pPr>
                              <w:pStyle w:val="af2"/>
                              <w:jc w:val="center"/>
                            </w:pPr>
                            <w:r>
                              <w:t>Лист</w:t>
                            </w:r>
                          </w:p>
                        </w:txbxContent>
                      </v:textbox>
                    </v:shape>
                  </v:group>
                </v:group>
                <v:shape id="Text Box 57" o:spid="_x0000_s1195" type="#_x0000_t202" style="position:absolute;left:284;top:10019;width:283;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KUcUA&#10;AADdAAAADwAAAGRycy9kb3ducmV2LnhtbERPTWvCQBC9F/oflil4q5ukRCS6hlJqFYrYWvE8ZKdJ&#10;SHY2ZleN/74rCL3N433OPB9MK87Uu9qygngcgSAurK65VLD/WT5PQTiPrLG1TAqu5CBfPD7MMdP2&#10;wt903vlShBB2GSqovO8yKV1RkUE3th1x4H5tb9AH2JdS93gJ4aaVSRRNpMGaQ0OFHb1VVDS7k1Gw&#10;ellvm6Q7TI/p+2F1/fz4Mpu4VGr0NLzOQHga/L/47l7rMD+NUrh9E06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cpRxQAAAN0AAAAPAAAAAAAAAAAAAAAAAJgCAABkcnMv&#10;ZG93bnJldi54bWxQSwUGAAAAAAQABAD1AAAAigMAAAAA&#10;" filled="f" stroked="f">
                  <v:textbox style="layout-flow:vertical" inset="0,0,.4mm,0">
                    <w:txbxContent>
                      <w:p w14:paraId="57C51F03" w14:textId="77777777" w:rsidR="009A0215" w:rsidRPr="009C63A3" w:rsidRDefault="009A0215" w:rsidP="00933AFE">
                        <w:pPr>
                          <w:pStyle w:val="af2"/>
                        </w:pPr>
                        <w:r>
                          <w:t>Формат А4</w:t>
                        </w:r>
                      </w:p>
                    </w:txbxContent>
                  </v:textbox>
                </v:shape>
              </v:group>
              <v:group id="Group 58" o:spid="_x0000_s1196" style="position:absolute;left:15876;top:10773;width:397;height:567" coordorigin="15874,10773" coordsize="397,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lH3CMQAAADdAAAADwAAAGRycy9kb3ducmV2LnhtbERPS2vCQBC+F/oflin0&#10;VjdRIhJdRYKVHkKhKoi3ITsmwexsyG7z+PfdQqG3+fies9mNphE9da62rCCeRSCIC6trLhVczu9v&#10;KxDOI2tsLJOCiRzsts9PG0y1HfiL+pMvRQhhl6KCyvs2ldIVFRl0M9sSB+5uO4M+wK6UusMhhJtG&#10;zqNoKQ3WHBoqbCmrqHicvo2C44DDfhEf+vxxz6bbOfm85jEp9foy7tcgPI3+X/zn/tBhfhIt4f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lH3CMQAAADdAAAA&#10;DwAAAAAAAAAAAAAAAACqAgAAZHJzL2Rvd25yZXYueG1sUEsFBgAAAAAEAAQA+gAAAJsDAAAAAA==&#10;">
                <v:group id="Group 59" o:spid="_x0000_s1197" style="position:absolute;left:15874;top:10773;width:397;height:567" coordorigin="5670,5670" coordsize="397,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1Sk8MAAADdAAAADwAAAGRycy9kb3ducmV2LnhtbERPS4vCMBC+L/gfwgje&#10;NK2iLl2jiKh4EMEHLHsbmrEtNpPSxLb++82CsLf5+J6zWHWmFA3VrrCsIB5FIIhTqwvOFNyuu+En&#10;COeRNZaWScGLHKyWvY8FJtq2fKbm4jMRQtglqCD3vkqkdGlOBt3IVsSBu9vaoA+wzqSusQ3hppTj&#10;KJpJgwWHhhwr2uSUPi5Po2DfYruexNvm+LhvXj/X6en7GJNSg363/gLhqfP/4rf7oMP8aTS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HVKTwwAAAN0AAAAP&#10;AAAAAAAAAAAAAAAAAKoCAABkcnMvZG93bnJldi54bWxQSwUGAAAAAAQABAD6AAAAmgMAAAAA&#10;">
                  <v:line id="Line 873" o:spid="_x0000_s1198" style="position:absolute;visibility:visible;mso-wrap-style:square" from="5670,5670" to="5670,6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Gk5sIAAADdAAAADwAAAGRycy9kb3ducmV2LnhtbESPTWsCMRCG7wX/QxihN81aUGRrFClI&#10;vcmq0Ot0M92s3UyWJLrbf985FHqbYd6PZza70XfqQTG1gQ0s5gUo4jrYlhsD18thtgaVMrLFLjAZ&#10;+KEEu+3kaYOlDQNX9DjnRkkIpxINuJz7UutUO/KY5qEnlttXiB6zrLHRNuIg4b7TL0Wx0h5blgaH&#10;Pb05qr/Pdy+9Fb3fYlwNI6f683SjfeU+BmOep+P+FVSmMf+L/9xHK/jLQnDlGxlBb3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Gk5sIAAADdAAAADwAAAAAAAAAAAAAA&#10;AAChAgAAZHJzL2Rvd25yZXYueG1sUEsFBgAAAAAEAAQA+QAAAJADAAAAAA==&#10;" strokeweight="1pt">
                    <v:stroke dashstyle="dash"/>
                  </v:line>
                  <v:line id="Line 874" o:spid="_x0000_s1199" style="position:absolute;visibility:visible;mso-wrap-style:square" from="5670,5670" to="6067,5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0BfcMAAADdAAAADwAAAGRycy9kb3ducmV2LnhtbESPQWsCMRCF7wX/Qxiht27WQsVujSKC&#10;6E1WBa/TzXSzupksSequ/94Ihd5meG/e92a+HGwrbuRD41jBJMtBEFdON1wrOB03bzMQISJrbB2T&#10;gjsFWC5GL3MstOu5pNsh1iKFcChQgYmxK6QMlSGLIXMdcdJ+nLcY0+prqT32Kdy28j3Pp9Jiw4lg&#10;sKO1oep6+LWJW9L24v20HzhU3/sLrUpz7pV6HQ+rLxCRhvhv/rve6VT/I/+E5zdpB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0NAX3DAAAA3QAAAA8AAAAAAAAAAAAA&#10;AAAAoQIAAGRycy9kb3ducmV2LnhtbFBLBQYAAAAABAAEAPkAAACRAwAAAAA=&#10;" strokeweight="1pt">
                    <v:stroke dashstyle="dash"/>
                  </v:line>
                </v:group>
                <v:shape id="Text Box 62" o:spid="_x0000_s1200" type="#_x0000_t202" style="position:absolute;left:15961;top:10773;width:22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lRcMgA&#10;AADdAAAADwAAAGRycy9kb3ducmV2LnhtbESPQUvDQBCF74L/YZmCN7uJWpG022KtQikKWu2htyE7&#10;TYLZ2Zhdm+2/7xwEbzO8N+99M1sk16oj9aHxbCAfZ6CIS28brgx8fb5cP4AKEdli65kMnCjAYn55&#10;McPC+oE/6LiNlZIQDgUaqGPsCq1DWZPDMPYdsWgH3zuMsvaVtj0OEu5afZNl99phw9JQY0dPNZXf&#10;219n4Hn5vlm9/aR0GJZ5c4erye72dW/M1Sg9TkFFSvHf/He9toI/yYVfvpER9PwM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mVFwyAAAAN0AAAAPAAAAAAAAAAAAAAAAAJgCAABk&#10;cnMvZG93bnJldi54bWxQSwUGAAAAAAQABAD1AAAAjQMAAAAA&#10;" filled="f" stroked="f">
                  <v:textbox style="layout-flow:vertical" inset="0,0,0,0">
                    <w:txbxContent>
                      <w:p w14:paraId="33FD2E3C" w14:textId="77777777" w:rsidR="009A0215" w:rsidRPr="003D2645" w:rsidRDefault="009A0215" w:rsidP="00B900CF">
                        <w:pPr>
                          <w:pStyle w:val="af2"/>
                          <w:jc w:val="center"/>
                          <w:rPr>
                            <w:rFonts w:cs="Arial"/>
                            <w:szCs w:val="20"/>
                          </w:rPr>
                        </w:pPr>
                        <w:r w:rsidRPr="00700838">
                          <w:rPr>
                            <w:szCs w:val="20"/>
                          </w:rPr>
                          <w:fldChar w:fldCharType="begin"/>
                        </w:r>
                        <w:r w:rsidRPr="00700838">
                          <w:rPr>
                            <w:szCs w:val="20"/>
                          </w:rPr>
                          <w:instrText xml:space="preserve"> PAGE   \* MERGEFORMAT </w:instrText>
                        </w:r>
                        <w:r w:rsidRPr="00700838">
                          <w:rPr>
                            <w:szCs w:val="20"/>
                          </w:rPr>
                          <w:fldChar w:fldCharType="separate"/>
                        </w:r>
                        <w:r w:rsidR="0017121E">
                          <w:rPr>
                            <w:noProof/>
                            <w:szCs w:val="20"/>
                          </w:rPr>
                          <w:t>73</w:t>
                        </w:r>
                        <w:r w:rsidRPr="00700838">
                          <w:rPr>
                            <w:szCs w:val="20"/>
                          </w:rPr>
                          <w:fldChar w:fldCharType="end"/>
                        </w:r>
                      </w:p>
                      <w:p w14:paraId="7163A182" w14:textId="77777777" w:rsidR="009A0215" w:rsidRPr="00727EF8" w:rsidRDefault="009A0215" w:rsidP="00933AFE"/>
                    </w:txbxContent>
                  </v:textbox>
                </v:shape>
              </v:group>
              <w10:wrap anchorx="page" anchory="page"/>
            </v:group>
          </w:pict>
        </mc:Fallback>
      </mc:AlternateContent>
    </w:r>
  </w:p>
  <w:p w14:paraId="4427382A" w14:textId="77777777" w:rsidR="009A0215" w:rsidRPr="00933AFE" w:rsidRDefault="009A0215" w:rsidP="00933AFE">
    <w:pPr>
      <w:pStyle w:val="af2"/>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738" w:tblpY="11454"/>
      <w:tblW w:w="680" w:type="dxa"/>
      <w:tblLayout w:type="fixed"/>
      <w:tblCellMar>
        <w:left w:w="0" w:type="dxa"/>
        <w:right w:w="0" w:type="dxa"/>
      </w:tblCellMar>
      <w:tblLook w:val="04A0" w:firstRow="1" w:lastRow="0" w:firstColumn="1" w:lastColumn="0" w:noHBand="0" w:noVBand="1"/>
    </w:tblPr>
    <w:tblGrid>
      <w:gridCol w:w="288"/>
      <w:gridCol w:w="392"/>
    </w:tblGrid>
    <w:tr w:rsidR="009A0215" w:rsidRPr="003F379C" w14:paraId="20B59F1E" w14:textId="77777777" w:rsidTr="00774008">
      <w:trPr>
        <w:cantSplit/>
        <w:trHeight w:hRule="exact" w:val="1418"/>
      </w:trPr>
      <w:tc>
        <w:tcPr>
          <w:tcW w:w="288" w:type="dxa"/>
          <w:textDirection w:val="btLr"/>
          <w:vAlign w:val="center"/>
        </w:tcPr>
        <w:p w14:paraId="29B7F0D0" w14:textId="77777777" w:rsidR="009A0215" w:rsidRPr="003F379C" w:rsidRDefault="009A0215" w:rsidP="004E7E91">
          <w:pPr>
            <w:pStyle w:val="af2"/>
            <w:jc w:val="center"/>
            <w:rPr>
              <w:noProof/>
            </w:rPr>
          </w:pPr>
          <w:r w:rsidRPr="003F379C">
            <w:rPr>
              <w:noProof/>
            </w:rPr>
            <w:t>Взам. инв. №</w:t>
          </w:r>
        </w:p>
      </w:tc>
      <w:tc>
        <w:tcPr>
          <w:tcW w:w="392" w:type="dxa"/>
          <w:textDirection w:val="btLr"/>
          <w:vAlign w:val="center"/>
        </w:tcPr>
        <w:p w14:paraId="109E3721" w14:textId="77777777" w:rsidR="009A0215" w:rsidRPr="003F379C" w:rsidRDefault="009A0215" w:rsidP="004E7E91">
          <w:pPr>
            <w:pStyle w:val="af2"/>
            <w:jc w:val="center"/>
            <w:rPr>
              <w:noProof/>
            </w:rPr>
          </w:pPr>
        </w:p>
      </w:tc>
    </w:tr>
    <w:tr w:rsidR="009A0215" w:rsidRPr="003F379C" w14:paraId="79CDB259" w14:textId="77777777" w:rsidTr="00774008">
      <w:trPr>
        <w:cantSplit/>
        <w:trHeight w:hRule="exact" w:val="1985"/>
      </w:trPr>
      <w:tc>
        <w:tcPr>
          <w:tcW w:w="288" w:type="dxa"/>
          <w:textDirection w:val="btLr"/>
          <w:vAlign w:val="center"/>
        </w:tcPr>
        <w:p w14:paraId="72A6093A" w14:textId="77777777" w:rsidR="009A0215" w:rsidRPr="003F379C" w:rsidRDefault="009A0215" w:rsidP="004E7E91">
          <w:pPr>
            <w:pStyle w:val="af2"/>
            <w:jc w:val="center"/>
            <w:rPr>
              <w:noProof/>
            </w:rPr>
          </w:pPr>
          <w:r w:rsidRPr="003F379C">
            <w:rPr>
              <w:noProof/>
            </w:rPr>
            <w:t>Подп. и дата</w:t>
          </w:r>
        </w:p>
      </w:tc>
      <w:tc>
        <w:tcPr>
          <w:tcW w:w="392" w:type="dxa"/>
          <w:textDirection w:val="btLr"/>
          <w:vAlign w:val="center"/>
        </w:tcPr>
        <w:p w14:paraId="66BCF346" w14:textId="77777777" w:rsidR="009A0215" w:rsidRPr="003F379C" w:rsidRDefault="009A0215" w:rsidP="004E7E91">
          <w:pPr>
            <w:pStyle w:val="af2"/>
            <w:jc w:val="center"/>
            <w:rPr>
              <w:noProof/>
            </w:rPr>
          </w:pPr>
        </w:p>
      </w:tc>
    </w:tr>
    <w:tr w:rsidR="009A0215" w:rsidRPr="00A43182" w14:paraId="7D9A3149" w14:textId="77777777" w:rsidTr="00774008">
      <w:trPr>
        <w:cantSplit/>
        <w:trHeight w:hRule="exact" w:val="1418"/>
      </w:trPr>
      <w:tc>
        <w:tcPr>
          <w:tcW w:w="288" w:type="dxa"/>
          <w:textDirection w:val="btLr"/>
          <w:vAlign w:val="center"/>
        </w:tcPr>
        <w:p w14:paraId="633FEC14" w14:textId="77777777" w:rsidR="009A0215" w:rsidRPr="003F379C" w:rsidRDefault="009A0215" w:rsidP="004E7E91">
          <w:pPr>
            <w:pStyle w:val="af2"/>
            <w:jc w:val="center"/>
            <w:rPr>
              <w:noProof/>
            </w:rPr>
          </w:pPr>
          <w:r w:rsidRPr="003F379C">
            <w:rPr>
              <w:noProof/>
            </w:rPr>
            <w:t>Инв. № подл.</w:t>
          </w:r>
        </w:p>
      </w:tc>
      <w:tc>
        <w:tcPr>
          <w:tcW w:w="392" w:type="dxa"/>
          <w:textDirection w:val="btLr"/>
          <w:vAlign w:val="center"/>
        </w:tcPr>
        <w:p w14:paraId="26509CC0" w14:textId="646A0F24" w:rsidR="009A0215" w:rsidRPr="00A43182" w:rsidRDefault="009A0215" w:rsidP="004E7E91">
          <w:pPr>
            <w:pStyle w:val="af2"/>
            <w:jc w:val="center"/>
            <w:rPr>
              <w:noProof/>
            </w:rPr>
          </w:pPr>
        </w:p>
      </w:tc>
    </w:tr>
  </w:tbl>
  <w:p w14:paraId="1F61BEEC" w14:textId="77777777" w:rsidR="009A0215" w:rsidRPr="00055A16" w:rsidRDefault="009A0215" w:rsidP="00E104B8">
    <w:pPr>
      <w:pStyle w:val="af2"/>
      <w:rPr>
        <w:noProof/>
      </w:rPr>
    </w:pPr>
    <w:r>
      <w:rPr>
        <w:noProof/>
        <w:lang w:eastAsia="ru-RU"/>
      </w:rPr>
      <mc:AlternateContent>
        <mc:Choice Requires="wpg">
          <w:drawing>
            <wp:anchor distT="0" distB="0" distL="114300" distR="114300" simplePos="0" relativeHeight="251681280" behindDoc="1" locked="0" layoutInCell="1" allowOverlap="1" wp14:anchorId="03E631E3" wp14:editId="31149640">
              <wp:simplePos x="0" y="0"/>
              <wp:positionH relativeFrom="page">
                <wp:posOffset>180340</wp:posOffset>
              </wp:positionH>
              <wp:positionV relativeFrom="page">
                <wp:posOffset>180340</wp:posOffset>
              </wp:positionV>
              <wp:extent cx="7200265" cy="10332085"/>
              <wp:effectExtent l="8890" t="8890" r="10795" b="12700"/>
              <wp:wrapNone/>
              <wp:docPr id="762" name="Группа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332085"/>
                        <a:chOff x="284" y="284"/>
                        <a:chExt cx="11339" cy="16271"/>
                      </a:xfrm>
                    </wpg:grpSpPr>
                    <wps:wsp>
                      <wps:cNvPr id="763" name="Text Box 821"/>
                      <wps:cNvSpPr txBox="1">
                        <a:spLocks noChangeArrowheads="1"/>
                      </wps:cNvSpPr>
                      <wps:spPr bwMode="auto">
                        <a:xfrm>
                          <a:off x="595" y="2552"/>
                          <a:ext cx="794" cy="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D8D88" w14:textId="77777777" w:rsidR="009A0215" w:rsidRPr="004E7E91" w:rsidRDefault="009A0215" w:rsidP="00B74063">
                            <w:pPr>
                              <w:pStyle w:val="af2"/>
                              <w:suppressAutoHyphens/>
                              <w:rPr>
                                <w:i/>
                                <w:sz w:val="16"/>
                                <w:szCs w:val="16"/>
                              </w:rPr>
                            </w:pPr>
                            <w:r w:rsidRPr="00FE08E3">
                              <w:rPr>
                                <w:i/>
                                <w:sz w:val="16"/>
                              </w:rPr>
                              <w:t>Документ разработан ООО «НК «Роснефть» -  НТЦ».</w:t>
                            </w:r>
                            <w:r w:rsidRPr="004B5684">
                              <w:rPr>
                                <w:i/>
                                <w:sz w:val="16"/>
                              </w:rPr>
                              <w:br/>
                            </w:r>
                            <w:r w:rsidRPr="000C7B3C">
                              <w:rPr>
                                <w:i/>
                                <w:sz w:val="16"/>
                                <w:szCs w:val="16"/>
                              </w:rPr>
                              <w:t>Информация, содержащаяся в документе, может быть раскрыта или передана третьим лицам только</w:t>
                            </w:r>
                            <w:r w:rsidRPr="004B5684">
                              <w:rPr>
                                <w:i/>
                                <w:sz w:val="16"/>
                                <w:szCs w:val="16"/>
                              </w:rPr>
                              <w:br/>
                            </w:r>
                            <w:r w:rsidRPr="000C7B3C">
                              <w:rPr>
                                <w:i/>
                                <w:sz w:val="16"/>
                                <w:szCs w:val="16"/>
                              </w:rPr>
                              <w:t>по со</w:t>
                            </w:r>
                            <w:r>
                              <w:rPr>
                                <w:i/>
                                <w:sz w:val="16"/>
                                <w:szCs w:val="16"/>
                              </w:rPr>
                              <w:t>глашению между Разработчиком и З</w:t>
                            </w:r>
                            <w:r w:rsidRPr="000C7B3C">
                              <w:rPr>
                                <w:i/>
                                <w:sz w:val="16"/>
                                <w:szCs w:val="16"/>
                              </w:rPr>
                              <w:t>аказчиком</w:t>
                            </w:r>
                          </w:p>
                        </w:txbxContent>
                      </wps:txbx>
                      <wps:bodyPr rot="0" vert="vert270" wrap="square" lIns="0" tIns="0" rIns="0" bIns="0" anchor="t" anchorCtr="0" upright="1">
                        <a:noAutofit/>
                      </wps:bodyPr>
                    </wps:wsp>
                    <wpg:grpSp>
                      <wpg:cNvPr id="764" name="Group 623"/>
                      <wpg:cNvGrpSpPr>
                        <a:grpSpLocks/>
                      </wpg:cNvGrpSpPr>
                      <wpg:grpSpPr bwMode="auto">
                        <a:xfrm>
                          <a:off x="284" y="284"/>
                          <a:ext cx="11339" cy="16271"/>
                          <a:chOff x="284" y="284"/>
                          <a:chExt cx="11339" cy="16271"/>
                        </a:xfrm>
                      </wpg:grpSpPr>
                      <wpg:grpSp>
                        <wpg:cNvPr id="765" name="Group 624"/>
                        <wpg:cNvGrpSpPr>
                          <a:grpSpLocks/>
                        </wpg:cNvGrpSpPr>
                        <wpg:grpSpPr bwMode="auto">
                          <a:xfrm>
                            <a:off x="284" y="284"/>
                            <a:ext cx="11339" cy="16271"/>
                            <a:chOff x="524" y="523"/>
                            <a:chExt cx="11339" cy="16271"/>
                          </a:xfrm>
                        </wpg:grpSpPr>
                        <wps:wsp>
                          <wps:cNvPr id="766" name="Rectangle 625"/>
                          <wps:cNvSpPr>
                            <a:spLocks noChangeArrowheads="1"/>
                          </wps:cNvSpPr>
                          <wps:spPr bwMode="auto">
                            <a:xfrm>
                              <a:off x="524" y="523"/>
                              <a:ext cx="11339" cy="1627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7" name="Rectangle 626"/>
                          <wps:cNvSpPr>
                            <a:spLocks noChangeArrowheads="1"/>
                          </wps:cNvSpPr>
                          <wps:spPr bwMode="auto">
                            <a:xfrm>
                              <a:off x="1658" y="807"/>
                              <a:ext cx="9921" cy="15704"/>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8" name="Group 627"/>
                        <wpg:cNvGrpSpPr>
                          <a:grpSpLocks/>
                        </wpg:cNvGrpSpPr>
                        <wpg:grpSpPr bwMode="auto">
                          <a:xfrm>
                            <a:off x="737" y="11453"/>
                            <a:ext cx="680" cy="4819"/>
                            <a:chOff x="737" y="11453"/>
                            <a:chExt cx="680" cy="4819"/>
                          </a:xfrm>
                        </wpg:grpSpPr>
                        <wps:wsp>
                          <wps:cNvPr id="769" name="Rectangle 628"/>
                          <wps:cNvSpPr>
                            <a:spLocks noChangeArrowheads="1"/>
                          </wps:cNvSpPr>
                          <wps:spPr bwMode="auto">
                            <a:xfrm>
                              <a:off x="737" y="11453"/>
                              <a:ext cx="680" cy="4819"/>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0" name="AutoShape 629"/>
                          <wps:cNvCnPr>
                            <a:cxnSpLocks noChangeShapeType="1"/>
                          </wps:cNvCnPr>
                          <wps:spPr bwMode="auto">
                            <a:xfrm>
                              <a:off x="1021" y="11453"/>
                              <a:ext cx="0" cy="4819"/>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71" name="AutoShape 630"/>
                          <wps:cNvCnPr>
                            <a:cxnSpLocks noChangeShapeType="1"/>
                          </wps:cNvCnPr>
                          <wps:spPr bwMode="auto">
                            <a:xfrm>
                              <a:off x="737" y="12871"/>
                              <a:ext cx="68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72" name="AutoShape 631"/>
                          <wps:cNvCnPr>
                            <a:cxnSpLocks noChangeShapeType="1"/>
                          </wps:cNvCnPr>
                          <wps:spPr bwMode="auto">
                            <a:xfrm>
                              <a:off x="737" y="14855"/>
                              <a:ext cx="68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773" name="Group 436"/>
                      <wpg:cNvGrpSpPr>
                        <a:grpSpLocks/>
                      </wpg:cNvGrpSpPr>
                      <wpg:grpSpPr bwMode="auto">
                        <a:xfrm>
                          <a:off x="10773" y="567"/>
                          <a:ext cx="567" cy="397"/>
                          <a:chOff x="10773" y="567"/>
                          <a:chExt cx="567" cy="397"/>
                        </a:xfrm>
                      </wpg:grpSpPr>
                      <wps:wsp>
                        <wps:cNvPr id="774" name="Text Box 604"/>
                        <wps:cNvSpPr txBox="1">
                          <a:spLocks noChangeArrowheads="1"/>
                        </wps:cNvSpPr>
                        <wps:spPr bwMode="auto">
                          <a:xfrm>
                            <a:off x="10773" y="652"/>
                            <a:ext cx="567"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7233D8A5" w14:textId="77777777" w:rsidR="009A0215" w:rsidRPr="003D2645" w:rsidRDefault="009A0215" w:rsidP="00055A16">
                              <w:pPr>
                                <w:pStyle w:val="af2"/>
                                <w:jc w:val="center"/>
                                <w:rPr>
                                  <w:rFonts w:cs="Arial"/>
                                  <w:szCs w:val="20"/>
                                </w:rPr>
                              </w:pPr>
                              <w:r w:rsidRPr="00700838">
                                <w:rPr>
                                  <w:szCs w:val="20"/>
                                </w:rPr>
                                <w:fldChar w:fldCharType="begin"/>
                              </w:r>
                              <w:r w:rsidRPr="00700838">
                                <w:rPr>
                                  <w:szCs w:val="20"/>
                                </w:rPr>
                                <w:instrText xml:space="preserve"> PAGE   \* MERGEFORMAT </w:instrText>
                              </w:r>
                              <w:r w:rsidRPr="00700838">
                                <w:rPr>
                                  <w:szCs w:val="20"/>
                                </w:rPr>
                                <w:fldChar w:fldCharType="separate"/>
                              </w:r>
                              <w:r w:rsidR="0017121E">
                                <w:rPr>
                                  <w:noProof/>
                                  <w:szCs w:val="20"/>
                                </w:rPr>
                                <w:t>93</w:t>
                              </w:r>
                              <w:r w:rsidRPr="00700838">
                                <w:rPr>
                                  <w:szCs w:val="20"/>
                                </w:rPr>
                                <w:fldChar w:fldCharType="end"/>
                              </w:r>
                            </w:p>
                          </w:txbxContent>
                        </wps:txbx>
                        <wps:bodyPr rot="0" vert="horz" wrap="square" lIns="0" tIns="0" rIns="0" bIns="0" anchor="ctr" anchorCtr="0" upright="1">
                          <a:noAutofit/>
                        </wps:bodyPr>
                      </wps:wsp>
                      <wpg:grpSp>
                        <wpg:cNvPr id="775" name="Group 787"/>
                        <wpg:cNvGrpSpPr>
                          <a:grpSpLocks/>
                        </wpg:cNvGrpSpPr>
                        <wpg:grpSpPr bwMode="auto">
                          <a:xfrm>
                            <a:off x="10773" y="567"/>
                            <a:ext cx="567" cy="397"/>
                            <a:chOff x="10773" y="567"/>
                            <a:chExt cx="567" cy="397"/>
                          </a:xfrm>
                        </wpg:grpSpPr>
                        <wps:wsp>
                          <wps:cNvPr id="776" name="Line 605"/>
                          <wps:cNvCnPr>
                            <a:cxnSpLocks noChangeShapeType="1"/>
                          </wps:cNvCnPr>
                          <wps:spPr bwMode="auto">
                            <a:xfrm>
                              <a:off x="10773" y="567"/>
                              <a:ext cx="0" cy="397"/>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77" name="Line 606"/>
                          <wps:cNvCnPr>
                            <a:cxnSpLocks noChangeShapeType="1"/>
                          </wps:cNvCnPr>
                          <wps:spPr bwMode="auto">
                            <a:xfrm>
                              <a:off x="10773" y="964"/>
                              <a:ext cx="567" cy="0"/>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wgp>
                </a:graphicData>
              </a:graphic>
              <wp14:sizeRelH relativeFrom="page">
                <wp14:pctWidth>0</wp14:pctWidth>
              </wp14:sizeRelH>
              <wp14:sizeRelV relativeFrom="page">
                <wp14:pctHeight>0</wp14:pctHeight>
              </wp14:sizeRelV>
            </wp:anchor>
          </w:drawing>
        </mc:Choice>
        <mc:Fallback>
          <w:pict>
            <v:group id="_x0000_s1201" style="position:absolute;margin-left:14.2pt;margin-top:14.2pt;width:566.95pt;height:813.55pt;z-index:-251635200;mso-position-horizontal-relative:page;mso-position-vertical-relative:page" coordorigin="284,284" coordsize="11339,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">
              <v:shapetype id="_x0000_t202" coordsize="21600,21600" o:spt="202" path="m,l,21600r21600,l21600,xe">
                <v:stroke joinstyle="miter"/>
                <v:path gradientshapeok="t" o:connecttype="rect"/>
              </v:shapetype>
              <v:shape id="Text Box 821" o:spid="_x0000_s1202" type="#_x0000_t202" style="position:absolute;left:595;top:2552;width:794;height:4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2a3MMA&#10;AADcAAAADwAAAGRycy9kb3ducmV2LnhtbESP3YrCMBSE7xd8h3AE79bULVulGmUpiHsl+PMAh+bY&#10;FJuT2kRb394sLHg5zMw3zGoz2EY8qPO1YwWzaQKCuHS65krB+bT9XIDwAVlj45gUPMnDZj36WGGu&#10;Xc8HehxDJSKEfY4KTAhtLqUvDVn0U9cSR+/iOoshyq6SusM+wm0jv5IkkxZrjgsGWyoMldfj3SrY&#10;P6XpU/t9Losi22fpbYvXXaPUZDz8LEEEGsI7/N/+1QrmWQp/Z+IR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22a3MMAAADcAAAADwAAAAAAAAAAAAAAAACYAgAAZHJzL2Rv&#10;d25yZXYueG1sUEsFBgAAAAAEAAQA9QAAAIgDAAAAAA==&#10;" filled="f" stroked="f">
                <v:textbox style="layout-flow:vertical;mso-layout-flow-alt:bottom-to-top" inset="0,0,0,0">
                  <w:txbxContent>
                    <w:p w14:paraId="7E1D8D88" w14:textId="77777777" w:rsidR="009A0215" w:rsidRPr="004E7E91" w:rsidRDefault="009A0215" w:rsidP="00B74063">
                      <w:pPr>
                        <w:pStyle w:val="af2"/>
                        <w:suppressAutoHyphens/>
                        <w:rPr>
                          <w:i/>
                          <w:sz w:val="16"/>
                          <w:szCs w:val="16"/>
                        </w:rPr>
                      </w:pPr>
                      <w:r w:rsidRPr="00FE08E3">
                        <w:rPr>
                          <w:i/>
                          <w:sz w:val="16"/>
                        </w:rPr>
                        <w:t>Документ разработан ООО «НК «Роснефть» -  НТЦ».</w:t>
                      </w:r>
                      <w:r w:rsidRPr="004B5684">
                        <w:rPr>
                          <w:i/>
                          <w:sz w:val="16"/>
                        </w:rPr>
                        <w:br/>
                      </w:r>
                      <w:r w:rsidRPr="000C7B3C">
                        <w:rPr>
                          <w:i/>
                          <w:sz w:val="16"/>
                          <w:szCs w:val="16"/>
                        </w:rPr>
                        <w:t>Информация, содержащаяся в документе, может быть раскрыта или передана третьим лицам только</w:t>
                      </w:r>
                      <w:r w:rsidRPr="004B5684">
                        <w:rPr>
                          <w:i/>
                          <w:sz w:val="16"/>
                          <w:szCs w:val="16"/>
                        </w:rPr>
                        <w:br/>
                      </w:r>
                      <w:r w:rsidRPr="000C7B3C">
                        <w:rPr>
                          <w:i/>
                          <w:sz w:val="16"/>
                          <w:szCs w:val="16"/>
                        </w:rPr>
                        <w:t>по со</w:t>
                      </w:r>
                      <w:r>
                        <w:rPr>
                          <w:i/>
                          <w:sz w:val="16"/>
                          <w:szCs w:val="16"/>
                        </w:rPr>
                        <w:t>глашению между Разработчиком и З</w:t>
                      </w:r>
                      <w:r w:rsidRPr="000C7B3C">
                        <w:rPr>
                          <w:i/>
                          <w:sz w:val="16"/>
                          <w:szCs w:val="16"/>
                        </w:rPr>
                        <w:t>аказчиком</w:t>
                      </w:r>
                    </w:p>
                  </w:txbxContent>
                </v:textbox>
              </v:shape>
              <v:group id="Group 623" o:spid="_x0000_s1203" style="position:absolute;left:284;top:284;width:11339;height:16271" coordorigin="284,284" coordsize="11339,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2u7B8YAAADcAAAADwAAAGRycy9kb3ducmV2LnhtbESPQWvCQBSE74L/YXlC&#10;b3UTa22JWUVEpQcpVAvF2yP7TEKyb0N2TeK/7xYKHoeZ+YZJ14OpRUetKy0riKcRCOLM6pJzBd/n&#10;/fM7COeRNdaWScGdHKxX41GKibY9f1F38rkIEHYJKii8bxIpXVaQQTe1DXHwrrY16INsc6lb7APc&#10;1HIWRQtpsOSwUGBD24Ky6nQzCg499puXeNcdq+v2fjm/fv4cY1LqaTJsliA8Df4R/m9/aAV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a7sHxgAAANwA&#10;AAAPAAAAAAAAAAAAAAAAAKoCAABkcnMvZG93bnJldi54bWxQSwUGAAAAAAQABAD6AAAAnQMAAAAA&#10;">
                <v:group id="Group 624" o:spid="_x0000_s1204" style="position:absolute;left:284;top:284;width:11339;height:16271" coordorigin="524,523" coordsize="11339,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cenMUAAADcAAAADwAAAGRycy9kb3ducmV2LnhtbESPQYvCMBSE78L+h/CE&#10;vWnaXdSlGkXEXTyIoC6It0fzbIvNS2liW/+9EQSPw8x8w8wWnSlFQ7UrLCuIhxEI4tTqgjMF/8ff&#10;wQ8I55E1lpZJwZ0cLOYfvRkm2ra8p+bgMxEg7BJUkHtfJVK6NCeDbmgr4uBdbG3QB1lnUtfYBrgp&#10;5VcUjaXBgsNCjhWtckqvh5tR8Ndiu/yO1832elndz8fR7rSNSanPfrecgvDU+Xf41d5oBZ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AnHpzFAAAA3AAA&#10;AA8AAAAAAAAAAAAAAAAAqgIAAGRycy9kb3ducmV2LnhtbFBLBQYAAAAABAAEAPoAAACcAwAAAAA=&#10;">
                  <v:rect id="Rectangle 625" o:spid="_x0000_s1205" style="position:absolute;left:524;top:523;width:11339;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FU8MA&#10;AADcAAAADwAAAGRycy9kb3ducmV2LnhtbESPUWvCMBSF34X9h3AHe5GZzkKVahQZDHwaVP0Bl+au&#10;KSY3pYk2+/dmMPDxcM75Dme7T86KO42h96zgY1GAIG697rlTcDl/va9BhIis0XomBb8UYL97mW2x&#10;1n7ihu6n2IkM4VCjAhPjUEsZWkMOw8IPxNn78aPDmOXYST3ilOHOymVRVNJhz3nB4ECfhtrr6eYU&#10;zINNzjRduWxW6XK4TbYsv61Sb6/psAERKcVn+L991ApWVQV/Z/IR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FU8MAAADcAAAADwAAAAAAAAAAAAAAAACYAgAAZHJzL2Rv&#10;d25yZXYueG1sUEsFBgAAAAAEAAQA9QAAAIgDAAAAAA==&#10;" filled="f" strokeweight=".5pt"/>
                  <v:rect id="Rectangle 626" o:spid="_x0000_s1206" style="position:absolute;left:1658;top:807;width:9921;height:15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4F8IA&#10;AADcAAAADwAAAGRycy9kb3ducmV2LnhtbESP3arCMBCE7wXfIazgjWiqgj/VKCIIggjHnwdYmrUt&#10;bTalSbW+vRGEcznMzDfMetuaUjypdrllBeNRBII4sTrnVMH9dhguQDiPrLG0TAre5GC76XbWGGv7&#10;4gs9rz4VAcIuRgWZ91UspUsyMuhGtiIO3sPWBn2QdSp1ja8AN6WcRNFMGsw5LGRY0T6jpLg2RsF+&#10;GfkDnad/p9O04bMtmupYDJTq99rdCoSn1v+Hf+2jVjCfzeF7JhwBuf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dHgXwgAAANwAAAAPAAAAAAAAAAAAAAAAAJgCAABkcnMvZG93&#10;bnJldi54bWxQSwUGAAAAAAQABAD1AAAAhwMAAAAA&#10;" filled="f" strokeweight="1.25pt"/>
                </v:group>
                <v:group id="Group 627" o:spid="_x0000_s1207" style="position:absolute;left:737;top:11453;width:680;height:4819" coordorigin="737,11453" coordsize="68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iaxAsMAAADcAAAADwAAAGRycy9kb3ducmV2LnhtbERPTWvCQBC9F/wPywi9&#10;1U2UWoluQpBaepBCVRBvQ3ZMQrKzIbtN4r/vHgo9Pt73LptMKwbqXW1ZQbyIQBAXVtdcKricDy8b&#10;EM4ja2wtk4IHOcjS2dMOE21H/qbh5EsRQtglqKDyvkukdEVFBt3CdsSBu9veoA+wL6XucQzhppXL&#10;KFpLgzWHhgo72ldUNKcfo+BjxDFfxe/DsbnvH7fz69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JrECwwAAANwAAAAP&#10;AAAAAAAAAAAAAAAAAKoCAABkcnMvZG93bnJldi54bWxQSwUGAAAAAAQABAD6AAAAmgMAAAAA&#10;">
                  <v:rect id="Rectangle 628" o:spid="_x0000_s1208" style="position:absolute;left:737;top:11453;width:680;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J/sUA&#10;AADcAAAADwAAAGRycy9kb3ducmV2LnhtbESPzWrDMBCE74W8g9hAL6WRU0PauJZDCAQCJpC6fYDF&#10;2trG1spY8k/fvioUchxm5hsmPSymExMNrrGsYLuJQBCXVjdcKfj6PD+/gXAeWWNnmRT8kINDtnpI&#10;MdF25g+aCl+JAGGXoILa+z6R0pU1GXQb2xMH79sOBn2QQyX1gHOAm06+RNFOGmw4LNTY06mmsi1G&#10;o+C0j/yZrvEtz+ORr7Yd+0v7pNTjejm+g/C0+Hv4v33RCl53e/g7E4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p0n+xQAAANwAAAAPAAAAAAAAAAAAAAAAAJgCAABkcnMv&#10;ZG93bnJldi54bWxQSwUGAAAAAAQABAD1AAAAigMAAAAA&#10;" filled="f" strokeweight="1.25pt"/>
                  <v:shapetype id="_x0000_t32" coordsize="21600,21600" o:spt="32" o:oned="t" path="m,l21600,21600e" filled="f">
                    <v:path arrowok="t" fillok="f" o:connecttype="none"/>
                    <o:lock v:ext="edit" shapetype="t"/>
                  </v:shapetype>
                  <v:shape id="AutoShape 629" o:spid="_x0000_s1209" type="#_x0000_t32" style="position:absolute;left:1021;top:11453;width:0;height:48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uqv78AAADcAAAADwAAAGRycy9kb3ducmV2LnhtbERPy4rCMBTdC/MP4QrubOogU6lGkYGB&#10;buuI60tz+2Cam06Ttpm/nywEl4fzPl2C6cVMo+ssK9glKQjiyuqOGwX376/tAYTzyBp7y6Tgjxxc&#10;zm+rE+baLlzSfPONiCHsclTQej/kUrqqJYMusQNx5Go7GvQRjo3UIy4x3PTyPU0/pMGOY0OLA322&#10;VP3cJqOgLH+bx+TCcj3UIdvf9d6kU6HUZh2uRxCegn+Jn+5CK8iyOD+eiUdAnv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Nuqv78AAADcAAAADwAAAAAAAAAAAAAAAACh&#10;AgAAZHJzL2Rvd25yZXYueG1sUEsFBgAAAAAEAAQA+QAAAI0DAAAAAA==&#10;" strokeweight="1.25pt"/>
                  <v:shape id="AutoShape 630" o:spid="_x0000_s1210" type="#_x0000_t32" style="position:absolute;left:737;top:12871;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cPJMEAAADcAAAADwAAAGRycy9kb3ducmV2LnhtbESPQYvCMBSE74L/ITxhb2vqIlaqaRFB&#10;8FqVPT+aZ1tsXmqT2uy/3ywseBxm5htmXwTTiRcNrrWsYLVMQBBXVrdcK7hdT59bEM4ja+wsk4If&#10;clDk89keM20nLul18bWIEHYZKmi87zMpXdWQQbe0PXH07nYw6KMcaqkHnCLcdPIrSTbSYMtxocGe&#10;jg1Vj8toFJTls/4eXZgO23tI1ze9Nsl4VupjEQ47EJ6Cf4f/22etIE1X8HcmHgGZ/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lw8kwQAAANwAAAAPAAAAAAAAAAAAAAAA&#10;AKECAABkcnMvZG93bnJldi54bWxQSwUGAAAAAAQABAD5AAAAjwMAAAAA&#10;" strokeweight="1.25pt"/>
                  <v:shape id="AutoShape 631" o:spid="_x0000_s1211" type="#_x0000_t32" style="position:absolute;left:737;top:14855;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RU8AAAADcAAAADwAAAGRycy9kb3ducmV2LnhtbESPQYvCMBSE7wv+h/AEb2uqiJVqFBEE&#10;r1XZ86N5tsXmpTapjf/eCMIeh5n5htnsgmnEkzpXW1YwmyYgiAuray4VXC/H3xUI55E1NpZJwYsc&#10;7Lajnw1m2g6c0/PsSxEh7DJUUHnfZlK6oiKDbmpb4ujdbGfQR9mVUnc4RLhp5DxJltJgzXGhwpYO&#10;FRX3c28U5Pmj/OtdGParW0gXV70wSX9SajIO+zUIT8H/h7/tk1aQpnP4nIlHQG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9FkVPAAAAA3AAAAA8AAAAAAAAAAAAAAAAA&#10;oQIAAGRycy9kb3ducmV2LnhtbFBLBQYAAAAABAAEAPkAAACOAwAAAAA=&#10;" strokeweight="1.25pt"/>
                </v:group>
              </v:group>
              <v:group id="Group 436" o:spid="_x0000_s1212" style="position:absolute;left:10773;top:567;width:567;height:397" coordorigin="10773,567" coordsize="56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u1rsYAAADcAAAADwAAAGRycy9kb3ducmV2LnhtbESPQWvCQBSE7wX/w/IK&#10;3ppNlDa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W7WuxgAAANwA&#10;AAAPAAAAAAAAAAAAAAAAAKoCAABkcnMvZG93bnJldi54bWxQSwUGAAAAAAQABAD6AAAAnQMAAAAA&#10;">
                <v:shape id="Text Box 604" o:spid="_x0000_s1213" type="#_x0000_t202" style="position:absolute;left:10773;top:652;width:567;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zHMMA&#10;AADcAAAADwAAAGRycy9kb3ducmV2LnhtbESPQYvCMBSE78L+h/AWvGmqiEo1yrqgCKKgu94fzbMt&#10;Ni8lSbX6683CgsdhZr5h5svWVOJGzpeWFQz6CQjizOqScwW/P+veFIQPyBory6TgQR6Wi4/OHFNt&#10;73yk2ynkIkLYp6igCKFOpfRZQQZ939bE0btYZzBE6XKpHd4j3FRymCRjabDkuFBgTd8FZddTYxQ0&#10;58atB+Vqt988duifmlbJ86BU97P9moEI1IZ3+L+91QomkxH8nY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zHMMAAADcAAAADwAAAAAAAAAAAAAAAACYAgAAZHJzL2Rv&#10;d25yZXYueG1sUEsFBgAAAAAEAAQA9QAAAIgDAAAAAA==&#10;" filled="f" stroked="f">
                  <v:stroke dashstyle="dash"/>
                  <v:textbox inset="0,0,0,0">
                    <w:txbxContent>
                      <w:p w14:paraId="7233D8A5" w14:textId="77777777" w:rsidR="009A0215" w:rsidRPr="003D2645" w:rsidRDefault="009A0215" w:rsidP="00055A16">
                        <w:pPr>
                          <w:pStyle w:val="af2"/>
                          <w:jc w:val="center"/>
                          <w:rPr>
                            <w:rFonts w:cs="Arial"/>
                            <w:szCs w:val="20"/>
                          </w:rPr>
                        </w:pPr>
                        <w:r w:rsidRPr="00700838">
                          <w:rPr>
                            <w:szCs w:val="20"/>
                          </w:rPr>
                          <w:fldChar w:fldCharType="begin"/>
                        </w:r>
                        <w:r w:rsidRPr="00700838">
                          <w:rPr>
                            <w:szCs w:val="20"/>
                          </w:rPr>
                          <w:instrText xml:space="preserve"> PAGE   \* MERGEFORMAT </w:instrText>
                        </w:r>
                        <w:r w:rsidRPr="00700838">
                          <w:rPr>
                            <w:szCs w:val="20"/>
                          </w:rPr>
                          <w:fldChar w:fldCharType="separate"/>
                        </w:r>
                        <w:r w:rsidR="0017121E">
                          <w:rPr>
                            <w:noProof/>
                            <w:szCs w:val="20"/>
                          </w:rPr>
                          <w:t>93</w:t>
                        </w:r>
                        <w:r w:rsidRPr="00700838">
                          <w:rPr>
                            <w:szCs w:val="20"/>
                          </w:rPr>
                          <w:fldChar w:fldCharType="end"/>
                        </w:r>
                      </w:p>
                    </w:txbxContent>
                  </v:textbox>
                </v:shape>
                <v:group id="Group 787" o:spid="_x0000_s1214" style="position:absolute;left:10773;top:567;width:567;height:397" coordorigin="10773,567" coordsize="56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6IQcYAAADcAAAADwAAAGRycy9kb3ducmV2LnhtbESPT2vCQBTE7wW/w/IK&#10;3uomSqqkriJSpQcpNBFKb4/sMwlm34bsNn++fbdQ6HGYmd8w2/1oGtFT52rLCuJFBIK4sLrmUsE1&#10;Pz1tQDiPrLGxTAomcrDfzR62mGo78Af1mS9FgLBLUUHlfZtK6YqKDLqFbYmDd7OdQR9kV0rd4RDg&#10;ppHLKHqWBmsOCxW2dKyouGffRsF5wOGwil/7y/12nL7y5P3zEpNS88fx8ALC0+j/w3/tN61gvU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ohBxgAAANwA&#10;AAAPAAAAAAAAAAAAAAAAAKoCAABkcnMvZG93bnJldi54bWxQSwUGAAAAAAQABAD6AAAAnQMAAAAA&#10;">
                  <v:line id="Line 605" o:spid="_x0000_s1215" style="position:absolute;visibility:visible;mso-wrap-style:square" from="10773,567" to="10773,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sROcEAAADcAAAADwAAAGRycy9kb3ducmV2LnhtbESPX2vCMBTF3wf7DuEO9ram86GOahQR&#10;hnsbVcHXa3Ntqs1NSTJbv70RhD0ezp8fZ74cbSeu5EPrWMFnloMgrp1uuVGw331/fIEIEVlj55gU&#10;3CjAcvH6MsdSu4Erum5jI9IIhxIVmBj7UspQG7IYMtcTJ+/kvMWYpG+k9jikcdvJSZ4X0mLLiWCw&#10;p7Wh+rL9s4lb0ebsfTGMHOrj75lWlTkMSr2/jasZiEhj/A8/2z9awXRawONMOgJy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axE5wQAAANwAAAAPAAAAAAAAAAAAAAAA&#10;AKECAABkcnMvZG93bnJldi54bWxQSwUGAAAAAAQABAD5AAAAjwMAAAAA&#10;" strokeweight="1pt">
                    <v:stroke dashstyle="dash"/>
                  </v:line>
                  <v:line id="Line 606" o:spid="_x0000_s1216" style="position:absolute;visibility:visible;mso-wrap-style:square" from="10773,964" to="11340,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e0osEAAADcAAAADwAAAGRycy9kb3ducmV2LnhtbESPX2vCMBTF3wf7DuEO9ram88GOahQR&#10;hnsbVcHXa3Ntqs1NSTJbv70RhD0ezp8fZ74cbSeu5EPrWMFnloMgrp1uuVGw331/fIEIEVlj55gU&#10;3CjAcvH6MsdSu4Erum5jI9IIhxIVmBj7UspQG7IYMtcTJ+/kvMWYpG+k9jikcdvJSZ5PpcWWE8Fg&#10;T2tD9WX7ZxO3os3Z++kwcqiPv2daVeYwKPX+Nq5mICKN8T/8bP9oBUVRwONMOgJy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J7SiwQAAANwAAAAPAAAAAAAAAAAAAAAA&#10;AKECAABkcnMvZG93bnJldi54bWxQSwUGAAAAAAQABAD5AAAAjwMAAAAA&#10;" strokeweight="1pt">
                    <v:stroke dashstyle="dash"/>
                  </v:line>
                </v:group>
              </v:group>
              <w10:wrap anchorx="page" anchory="page"/>
            </v:group>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738" w:tblpY="11454"/>
      <w:tblW w:w="680" w:type="dxa"/>
      <w:tblLayout w:type="fixed"/>
      <w:tblCellMar>
        <w:left w:w="0" w:type="dxa"/>
        <w:right w:w="0" w:type="dxa"/>
      </w:tblCellMar>
      <w:tblLook w:val="04A0" w:firstRow="1" w:lastRow="0" w:firstColumn="1" w:lastColumn="0" w:noHBand="0" w:noVBand="1"/>
    </w:tblPr>
    <w:tblGrid>
      <w:gridCol w:w="288"/>
      <w:gridCol w:w="392"/>
    </w:tblGrid>
    <w:tr w:rsidR="009A0215" w:rsidRPr="003F379C" w14:paraId="3950FB9D" w14:textId="77777777" w:rsidTr="00774008">
      <w:trPr>
        <w:cantSplit/>
        <w:trHeight w:hRule="exact" w:val="1418"/>
      </w:trPr>
      <w:tc>
        <w:tcPr>
          <w:tcW w:w="288" w:type="dxa"/>
          <w:textDirection w:val="btLr"/>
          <w:vAlign w:val="center"/>
        </w:tcPr>
        <w:p w14:paraId="290A6454" w14:textId="77777777" w:rsidR="009A0215" w:rsidRPr="003F379C" w:rsidRDefault="009A0215" w:rsidP="000F56A5">
          <w:pPr>
            <w:pStyle w:val="af2"/>
            <w:jc w:val="center"/>
            <w:rPr>
              <w:noProof/>
            </w:rPr>
          </w:pPr>
          <w:r w:rsidRPr="003F379C">
            <w:rPr>
              <w:noProof/>
            </w:rPr>
            <w:t>Взам. инв. №</w:t>
          </w:r>
        </w:p>
      </w:tc>
      <w:tc>
        <w:tcPr>
          <w:tcW w:w="392" w:type="dxa"/>
          <w:textDirection w:val="btLr"/>
          <w:vAlign w:val="center"/>
        </w:tcPr>
        <w:p w14:paraId="0EB7B96B" w14:textId="77777777" w:rsidR="009A0215" w:rsidRPr="003F379C" w:rsidRDefault="009A0215" w:rsidP="000F56A5">
          <w:pPr>
            <w:pStyle w:val="af2"/>
            <w:jc w:val="center"/>
            <w:rPr>
              <w:noProof/>
            </w:rPr>
          </w:pPr>
        </w:p>
      </w:tc>
    </w:tr>
    <w:tr w:rsidR="009A0215" w:rsidRPr="003F379C" w14:paraId="0D81661F" w14:textId="77777777" w:rsidTr="00774008">
      <w:trPr>
        <w:cantSplit/>
        <w:trHeight w:hRule="exact" w:val="1985"/>
      </w:trPr>
      <w:tc>
        <w:tcPr>
          <w:tcW w:w="288" w:type="dxa"/>
          <w:textDirection w:val="btLr"/>
          <w:vAlign w:val="center"/>
        </w:tcPr>
        <w:p w14:paraId="72D18349" w14:textId="77777777" w:rsidR="009A0215" w:rsidRPr="003F379C" w:rsidRDefault="009A0215" w:rsidP="000F56A5">
          <w:pPr>
            <w:pStyle w:val="af2"/>
            <w:jc w:val="center"/>
            <w:rPr>
              <w:noProof/>
            </w:rPr>
          </w:pPr>
          <w:r w:rsidRPr="003F379C">
            <w:rPr>
              <w:noProof/>
            </w:rPr>
            <w:t>Подп. и дата</w:t>
          </w:r>
        </w:p>
      </w:tc>
      <w:tc>
        <w:tcPr>
          <w:tcW w:w="392" w:type="dxa"/>
          <w:textDirection w:val="btLr"/>
          <w:vAlign w:val="center"/>
        </w:tcPr>
        <w:p w14:paraId="6AA66BC5" w14:textId="77777777" w:rsidR="009A0215" w:rsidRPr="003F379C" w:rsidRDefault="009A0215" w:rsidP="000F56A5">
          <w:pPr>
            <w:pStyle w:val="af2"/>
            <w:jc w:val="center"/>
            <w:rPr>
              <w:noProof/>
            </w:rPr>
          </w:pPr>
        </w:p>
      </w:tc>
    </w:tr>
    <w:tr w:rsidR="009A0215" w:rsidRPr="00A43182" w14:paraId="362ABF19" w14:textId="77777777" w:rsidTr="00774008">
      <w:trPr>
        <w:cantSplit/>
        <w:trHeight w:hRule="exact" w:val="1418"/>
      </w:trPr>
      <w:tc>
        <w:tcPr>
          <w:tcW w:w="288" w:type="dxa"/>
          <w:textDirection w:val="btLr"/>
          <w:vAlign w:val="center"/>
        </w:tcPr>
        <w:p w14:paraId="383768E9" w14:textId="77777777" w:rsidR="009A0215" w:rsidRPr="003F379C" w:rsidRDefault="009A0215" w:rsidP="000F56A5">
          <w:pPr>
            <w:pStyle w:val="af2"/>
            <w:jc w:val="center"/>
            <w:rPr>
              <w:noProof/>
            </w:rPr>
          </w:pPr>
          <w:r w:rsidRPr="003F379C">
            <w:rPr>
              <w:noProof/>
            </w:rPr>
            <w:t>Инв. № подл.</w:t>
          </w:r>
        </w:p>
      </w:tc>
      <w:tc>
        <w:tcPr>
          <w:tcW w:w="392" w:type="dxa"/>
          <w:textDirection w:val="btLr"/>
          <w:vAlign w:val="center"/>
        </w:tcPr>
        <w:p w14:paraId="40C08E95" w14:textId="77777777" w:rsidR="009A0215" w:rsidRPr="00A43182" w:rsidRDefault="009A0215" w:rsidP="000F56A5">
          <w:pPr>
            <w:pStyle w:val="af2"/>
            <w:jc w:val="center"/>
            <w:rPr>
              <w:noProof/>
            </w:rPr>
          </w:pPr>
          <w:r w:rsidRPr="00A43182">
            <w:rPr>
              <w:noProof/>
            </w:rPr>
            <w:fldChar w:fldCharType="begin"/>
          </w:r>
          <w:r w:rsidRPr="00A43182">
            <w:rPr>
              <w:noProof/>
            </w:rPr>
            <w:instrText xml:space="preserve"> DOCPROPERTY  ИнвNo  \* MERGEFORMAT </w:instrText>
          </w:r>
          <w:r w:rsidRPr="00A43182">
            <w:rPr>
              <w:noProof/>
            </w:rPr>
            <w:fldChar w:fldCharType="separate"/>
          </w:r>
          <w:r w:rsidR="0017121E">
            <w:rPr>
              <w:noProof/>
            </w:rPr>
            <w:t>10285/П</w:t>
          </w:r>
          <w:r w:rsidRPr="00A43182">
            <w:rPr>
              <w:noProof/>
            </w:rPr>
            <w:fldChar w:fldCharType="end"/>
          </w:r>
        </w:p>
      </w:tc>
    </w:tr>
  </w:tbl>
  <w:p w14:paraId="20F1FB2D" w14:textId="77777777" w:rsidR="009A0215" w:rsidRPr="00055A16" w:rsidRDefault="009A0215" w:rsidP="000F56A5">
    <w:pPr>
      <w:pStyle w:val="af2"/>
      <w:rPr>
        <w:noProof/>
      </w:rPr>
    </w:pPr>
    <w:r>
      <w:rPr>
        <w:noProof/>
        <w:lang w:eastAsia="ru-RU"/>
      </w:rPr>
      <mc:AlternateContent>
        <mc:Choice Requires="wpg">
          <w:drawing>
            <wp:anchor distT="0" distB="0" distL="114300" distR="114300" simplePos="0" relativeHeight="251677184" behindDoc="1" locked="0" layoutInCell="1" allowOverlap="1" wp14:anchorId="7E3D9FB2" wp14:editId="1D247244">
              <wp:simplePos x="0" y="0"/>
              <wp:positionH relativeFrom="page">
                <wp:posOffset>361950</wp:posOffset>
              </wp:positionH>
              <wp:positionV relativeFrom="page">
                <wp:posOffset>4933950</wp:posOffset>
              </wp:positionV>
              <wp:extent cx="540385" cy="2339975"/>
              <wp:effectExtent l="0" t="0" r="12065" b="22225"/>
              <wp:wrapNone/>
              <wp:docPr id="709" name="Группа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2339975"/>
                        <a:chOff x="567" y="7768"/>
                        <a:chExt cx="851" cy="3685"/>
                      </a:xfrm>
                    </wpg:grpSpPr>
                    <wpg:grpSp>
                      <wpg:cNvPr id="710" name="Group 373"/>
                      <wpg:cNvGrpSpPr>
                        <a:grpSpLocks/>
                      </wpg:cNvGrpSpPr>
                      <wpg:grpSpPr bwMode="auto">
                        <a:xfrm>
                          <a:off x="567" y="7768"/>
                          <a:ext cx="851" cy="3685"/>
                          <a:chOff x="567" y="7768"/>
                          <a:chExt cx="851" cy="3685"/>
                        </a:xfrm>
                      </wpg:grpSpPr>
                      <wps:wsp>
                        <wps:cNvPr id="711" name="Line 562"/>
                        <wps:cNvCnPr>
                          <a:cxnSpLocks noChangeShapeType="1"/>
                        </wps:cNvCnPr>
                        <wps:spPr bwMode="auto">
                          <a:xfrm>
                            <a:off x="567" y="7768"/>
                            <a:ext cx="0" cy="368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12" name="Line 563"/>
                        <wps:cNvCnPr>
                          <a:cxnSpLocks noChangeShapeType="1"/>
                        </wps:cNvCnPr>
                        <wps:spPr bwMode="auto">
                          <a:xfrm>
                            <a:off x="851" y="7768"/>
                            <a:ext cx="0" cy="368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13" name="Line 564"/>
                        <wps:cNvCnPr>
                          <a:cxnSpLocks noChangeShapeType="1"/>
                        </wps:cNvCnPr>
                        <wps:spPr bwMode="auto">
                          <a:xfrm>
                            <a:off x="1134" y="7768"/>
                            <a:ext cx="0" cy="36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14" name="Line 565"/>
                        <wps:cNvCnPr>
                          <a:cxnSpLocks noChangeShapeType="1"/>
                        </wps:cNvCnPr>
                        <wps:spPr bwMode="auto">
                          <a:xfrm>
                            <a:off x="567" y="7768"/>
                            <a:ext cx="85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15" name="Line 814"/>
                        <wps:cNvCnPr>
                          <a:cxnSpLocks noChangeShapeType="1"/>
                        </wps:cNvCnPr>
                        <wps:spPr bwMode="auto">
                          <a:xfrm>
                            <a:off x="851" y="8335"/>
                            <a:ext cx="567"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16" name="Line 816"/>
                        <wps:cNvCnPr>
                          <a:cxnSpLocks noChangeShapeType="1"/>
                        </wps:cNvCnPr>
                        <wps:spPr bwMode="auto">
                          <a:xfrm>
                            <a:off x="851" y="9185"/>
                            <a:ext cx="567"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17" name="Line 817"/>
                        <wps:cNvCnPr>
                          <a:cxnSpLocks noChangeShapeType="1"/>
                        </wps:cNvCnPr>
                        <wps:spPr bwMode="auto">
                          <a:xfrm>
                            <a:off x="851" y="10319"/>
                            <a:ext cx="567"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18" name="Line 818"/>
                        <wps:cNvCnPr>
                          <a:cxnSpLocks noChangeShapeType="1"/>
                        </wps:cNvCnPr>
                        <wps:spPr bwMode="auto">
                          <a:xfrm>
                            <a:off x="567" y="11453"/>
                            <a:ext cx="85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s:wsp>
                      <wps:cNvPr id="719" name="Text Box 568"/>
                      <wps:cNvSpPr txBox="1">
                        <a:spLocks noChangeArrowheads="1"/>
                      </wps:cNvSpPr>
                      <wps:spPr bwMode="auto">
                        <a:xfrm>
                          <a:off x="879" y="7768"/>
                          <a:ext cx="22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B8D46" w14:textId="77777777" w:rsidR="009A0215" w:rsidRPr="003A4CA2" w:rsidRDefault="009A0215" w:rsidP="00055A16">
                            <w:pPr>
                              <w:pStyle w:val="af2"/>
                              <w:jc w:val="center"/>
                              <w:rPr>
                                <w:sz w:val="14"/>
                                <w:lang w:val="en-US"/>
                              </w:rPr>
                            </w:pPr>
                          </w:p>
                        </w:txbxContent>
                      </wps:txbx>
                      <wps:bodyPr rot="0" vert="vert270" wrap="square" lIns="0" tIns="0" rIns="0" bIns="0" anchor="ctr" anchorCtr="0" upright="1">
                        <a:noAutofit/>
                      </wps:bodyPr>
                    </wps:wsp>
                    <wps:wsp>
                      <wps:cNvPr id="720" name="Text Box 568"/>
                      <wps:cNvSpPr txBox="1">
                        <a:spLocks noChangeArrowheads="1"/>
                      </wps:cNvSpPr>
                      <wps:spPr bwMode="auto">
                        <a:xfrm>
                          <a:off x="1162" y="7768"/>
                          <a:ext cx="22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87F23" w14:textId="77777777" w:rsidR="009A0215" w:rsidRPr="003A4CA2" w:rsidRDefault="009A0215" w:rsidP="00055A16">
                            <w:pPr>
                              <w:pStyle w:val="af2"/>
                              <w:jc w:val="center"/>
                              <w:rPr>
                                <w:rFonts w:cs="Arial"/>
                                <w:sz w:val="14"/>
                                <w:lang w:val="en-US"/>
                              </w:rPr>
                            </w:pPr>
                          </w:p>
                        </w:txbxContent>
                      </wps:txbx>
                      <wps:bodyPr rot="0" vert="vert270" wrap="square" lIns="0" tIns="0" rIns="0" bIns="0" anchor="ctr" anchorCtr="0" upright="1">
                        <a:noAutofit/>
                      </wps:bodyPr>
                    </wps:wsp>
                    <wps:wsp>
                      <wps:cNvPr id="721" name="Text Box 568"/>
                      <wps:cNvSpPr txBox="1">
                        <a:spLocks noChangeArrowheads="1"/>
                      </wps:cNvSpPr>
                      <wps:spPr bwMode="auto">
                        <a:xfrm>
                          <a:off x="595" y="10093"/>
                          <a:ext cx="227" cy="1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21946" w14:textId="77777777" w:rsidR="009A0215" w:rsidRPr="000F56A5" w:rsidRDefault="009A0215" w:rsidP="000F56A5">
                            <w:pPr>
                              <w:pStyle w:val="af2"/>
                            </w:pPr>
                            <w:r w:rsidRPr="000F56A5">
                              <w:t>Согласовано</w:t>
                            </w:r>
                          </w:p>
                        </w:txbxContent>
                      </wps:txbx>
                      <wps:bodyPr rot="0" vert="vert270" wrap="square" lIns="0" tIns="0" rIns="0" bIns="0" anchor="t" anchorCtr="0" upright="1">
                        <a:noAutofit/>
                      </wps:bodyPr>
                    </wps:wsp>
                    <wps:wsp>
                      <wps:cNvPr id="722" name="Text Box 568"/>
                      <wps:cNvSpPr txBox="1">
                        <a:spLocks noChangeArrowheads="1"/>
                      </wps:cNvSpPr>
                      <wps:spPr bwMode="auto">
                        <a:xfrm>
                          <a:off x="879" y="10348"/>
                          <a:ext cx="227" cy="1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E9887" w14:textId="77777777" w:rsidR="009A0215" w:rsidRPr="00985DDB" w:rsidRDefault="009A0215" w:rsidP="00055A16">
                            <w:pPr>
                              <w:pStyle w:val="af2"/>
                              <w:rPr>
                                <w:lang w:val="en-US"/>
                              </w:rPr>
                            </w:pPr>
                          </w:p>
                        </w:txbxContent>
                      </wps:txbx>
                      <wps:bodyPr rot="0" vert="vert270" wrap="square" lIns="0" tIns="0" rIns="0" bIns="0" anchor="t" anchorCtr="0" upright="1">
                        <a:noAutofit/>
                      </wps:bodyPr>
                    </wps:wsp>
                    <wps:wsp>
                      <wps:cNvPr id="723" name="Text Box 568"/>
                      <wps:cNvSpPr txBox="1">
                        <a:spLocks noChangeArrowheads="1"/>
                      </wps:cNvSpPr>
                      <wps:spPr bwMode="auto">
                        <a:xfrm>
                          <a:off x="1162" y="10348"/>
                          <a:ext cx="227" cy="1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851EC" w14:textId="77777777" w:rsidR="009A0215" w:rsidRPr="00985DDB" w:rsidRDefault="009A0215" w:rsidP="00055A16">
                            <w:pPr>
                              <w:pStyle w:val="af2"/>
                              <w:rPr>
                                <w:lang w:val="en-US"/>
                              </w:rPr>
                            </w:pPr>
                          </w:p>
                        </w:txbxContent>
                      </wps:txbx>
                      <wps:bodyPr rot="0" vert="vert270" wrap="square" lIns="0" tIns="0" rIns="0" bIns="0" anchor="t" anchorCtr="0" upright="1">
                        <a:noAutofit/>
                      </wps:bodyPr>
                    </wps:wsp>
                    <wps:wsp>
                      <wps:cNvPr id="724" name="Text Box 568"/>
                      <wps:cNvSpPr txBox="1">
                        <a:spLocks noChangeArrowheads="1"/>
                      </wps:cNvSpPr>
                      <wps:spPr bwMode="auto">
                        <a:xfrm>
                          <a:off x="879" y="9214"/>
                          <a:ext cx="227" cy="1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AE032" w14:textId="77777777" w:rsidR="009A0215" w:rsidRPr="00985DDB" w:rsidRDefault="009A0215" w:rsidP="00055A16">
                            <w:pPr>
                              <w:pStyle w:val="af2"/>
                              <w:rPr>
                                <w:lang w:val="en-US"/>
                              </w:rPr>
                            </w:pPr>
                          </w:p>
                        </w:txbxContent>
                      </wps:txbx>
                      <wps:bodyPr rot="0" vert="vert270" wrap="square" lIns="0" tIns="0" rIns="0" bIns="0" anchor="t" anchorCtr="0" upright="1">
                        <a:noAutofit/>
                      </wps:bodyPr>
                    </wps:wsp>
                    <wps:wsp>
                      <wps:cNvPr id="725" name="Text Box 568"/>
                      <wps:cNvSpPr txBox="1">
                        <a:spLocks noChangeArrowheads="1"/>
                      </wps:cNvSpPr>
                      <wps:spPr bwMode="auto">
                        <a:xfrm>
                          <a:off x="1162" y="9214"/>
                          <a:ext cx="227" cy="1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400D5" w14:textId="77777777" w:rsidR="009A0215" w:rsidRPr="00985DDB" w:rsidRDefault="009A0215" w:rsidP="00055A16">
                            <w:pPr>
                              <w:pStyle w:val="af2"/>
                              <w:rPr>
                                <w:lang w:val="en-US"/>
                              </w:rPr>
                            </w:pPr>
                          </w:p>
                        </w:txbxContent>
                      </wps:txbx>
                      <wps:bodyPr rot="0" vert="vert270"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217" style="position:absolute;margin-left:28.5pt;margin-top:388.5pt;width:42.55pt;height:184.25pt;z-index:-251639296;mso-position-horizontal-relative:page;mso-position-vertical-relative:page" coordorigin="567,7768" coordsize="85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">
              <v:group id="Group 373" o:spid="_x0000_s1218" style="position:absolute;left:567;top:7768;width:851;height:3685" coordorigin="567,7768" coordsize="851,3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line id="Line 562" o:spid="_x0000_s1219" style="position:absolute;visibility:visible;mso-wrap-style:square" from="567,7768" to="567,11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VnSsMAAADcAAAADwAAAGRycy9kb3ducmV2LnhtbESP0WrCQBRE34X+w3ILfTObtBBLdBWR&#10;CoWCaPQDbrPXJLh7N2S3Jv17VxB8HGbmDLNYjdaIK/W+dawgS1IQxJXTLdcKTsft9BOED8gajWNS&#10;8E8eVsuXyQIL7QY+0LUMtYgQ9gUqaELoCil91ZBFn7iOOHpn11sMUfa11D0OEW6NfE/TXFpsOS40&#10;2NGmoepS/lkFw77cjrsfp+3JbfLW5Nnvx5dR6u11XM9BBBrDM/xof2sFsyyD+5l4BO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2FZ0rDAAAA3AAAAA8AAAAAAAAAAAAA&#10;AAAAoQIAAGRycy9kb3ducmV2LnhtbFBLBQYAAAAABAAEAPkAAACRAwAAAAA=&#10;" strokeweight="1.25pt"/>
                <v:line id="Line 563" o:spid="_x0000_s1220" style="position:absolute;visibility:visible;mso-wrap-style:square" from="851,7768" to="851,11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f5PcMAAADcAAAADwAAAGRycy9kb3ducmV2LnhtbESP0WrCQBRE3wv9h+UW+tZsYiEt0VWK&#10;VBAEsakfcM1ek+Du3ZBdTfx7VxB8HGbmDDNbjNaIC/W+dawgS1IQxJXTLdcK9v+rj28QPiBrNI5J&#10;wZU8LOavLzMstBv4jy5lqEWEsC9QQRNCV0jpq4Ys+sR1xNE7ut5iiLKvpe5xiHBr5CRNc2mx5bjQ&#10;YEfLhqpTebYKhl25Grcbp+3eLfPW5Nnh89co9f42/kxBBBrDM/xor7WCr2wC9zPxCM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1X+T3DAAAA3AAAAA8AAAAAAAAAAAAA&#10;AAAAoQIAAGRycy9kb3ducmV2LnhtbFBLBQYAAAAABAAEAPkAAACRAwAAAAA=&#10;" strokeweight="1.25pt"/>
                <v:line id="Line 564" o:spid="_x0000_s1221" style="position:absolute;visibility:visible;mso-wrap-style:square" from="1134,7768" to="1134,11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q2sUAAADcAAAADwAAAGRycy9kb3ducmV2LnhtbESPT2sCMRTE74V+h/AK3mrWP6isRqmK&#10;IPRQVr14e2yeu2s3L0sSdfXTNwXB4zAzv2Fmi9bU4krOV5YV9LoJCOLc6ooLBYf95nMCwgdkjbVl&#10;UnAnD4v5+9sMU21vnNF1FwoRIexTVFCG0KRS+rwkg75rG+LonawzGKJ0hdQObxFuatlPkpE0WHFc&#10;KLGhVUn57+5iFEz2jV/fV8eN/XHnR/Y9zGiIS6U6H+3XFESgNrzCz/ZWKxj3BvB/Jh4B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q2sUAAADcAAAADwAAAAAAAAAA&#10;AAAAAAChAgAAZHJzL2Rvd25yZXYueG1sUEsFBgAAAAAEAAQA+QAAAJMDAAAAAA==&#10;" strokeweight=".5pt"/>
                <v:line id="Line 565" o:spid="_x0000_s1222" style="position:absolute;visibility:visible;mso-wrap-style:square" from="567,7768" to="1417,7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LE0sQAAADcAAAADwAAAGRycy9kb3ducmV2LnhtbESP0WrCQBRE34X+w3ILfdNNWklLdJUi&#10;CgVBbOoHXLPXJLh7N2RXk/69Kwg+DjNzhpkvB2vElTrfOFaQThIQxKXTDVcKDn+b8RcIH5A1Gsek&#10;4J88LBcvoznm2vX8S9ciVCJC2OeooA6hzaX0ZU0W/cS1xNE7uc5iiLKrpO6wj3Br5HuSZNJiw3Gh&#10;xpZWNZXn4mIV9PtiM+y2TtuDW2WNydLjx9oo9fY6fM9ABBrCM/xo/2gFn+kU7mfiE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8sTSxAAAANwAAAAPAAAAAAAAAAAA&#10;AAAAAKECAABkcnMvZG93bnJldi54bWxQSwUGAAAAAAQABAD5AAAAkgMAAAAA&#10;" strokeweight="1.25pt"/>
                <v:line id="Line 814" o:spid="_x0000_s1223" style="position:absolute;visibility:visible;mso-wrap-style:square" from="851,8335" to="1418,8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5hScQAAADcAAAADwAAAGRycy9kb3ducmV2LnhtbESP0WrCQBRE34X+w3ILfdNNWkxLdJUi&#10;CgVBbOoHXLPXJLh7N2RXk/69Kwg+DjNzhpkvB2vElTrfOFaQThIQxKXTDVcKDn+b8RcIH5A1Gsek&#10;4J88LBcvoznm2vX8S9ciVCJC2OeooA6hzaX0ZU0W/cS1xNE7uc5iiLKrpO6wj3Br5HuSZNJiw3Gh&#10;xpZWNZXn4mIV9PtiM+y2TtuDW2WNydLjx9oo9fY6fM9ABBrCM/xo/2gFn+kU7mfiE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vmFJxAAAANwAAAAPAAAAAAAAAAAA&#10;AAAAAKECAABkcnMvZG93bnJldi54bWxQSwUGAAAAAAQABAD5AAAAkgMAAAAA&#10;" strokeweight="1.25pt"/>
                <v:line id="Line 816" o:spid="_x0000_s1224" style="position:absolute;visibility:visible;mso-wrap-style:square" from="851,9185" to="1418,9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z/PsQAAADcAAAADwAAAGRycy9kb3ducmV2LnhtbESP0WrCQBRE3wX/YbmCb7qJQpTUTSii&#10;UCiUGv2Aa/Y2Cd29G7Jbk/59t1Do4zAzZ5hDOVkjHjT4zrGCdJ2AIK6d7rhRcLueV3sQPiBrNI5J&#10;wTd5KIv57IC5diNf6FGFRkQI+xwVtCH0uZS+bsmiX7ueOHofbrAYohwaqQccI9wauUmSTFrsOC60&#10;2NOxpfqz+rIKxvfqPL29Om1v7ph1Jkvv25NRarmYnp9ABJrCf/iv/aIV7NIMfs/EIy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bP8+xAAAANwAAAAPAAAAAAAAAAAA&#10;AAAAAKECAABkcnMvZG93bnJldi54bWxQSwUGAAAAAAQABAD5AAAAkgMAAAAA&#10;" strokeweight="1.25pt"/>
                <v:line id="Line 817" o:spid="_x0000_s1225" style="position:absolute;visibility:visible;mso-wrap-style:square" from="851,10319" to="1418,10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BapcMAAADcAAAADwAAAGRycy9kb3ducmV2LnhtbESP0WrCQBRE34X+w3ILfTObWIglukqR&#10;CoWCaOoHXLPXJLh7N2RXk/59VxB8HGbmDLNcj9aIG/W+dawgS1IQxJXTLdcKjr/b6QcIH5A1Gsek&#10;4I88rFcvkyUW2g18oFsZahEh7AtU0ITQFVL6qiGLPnEdcfTOrrcYouxrqXscItwaOUvTXFpsOS40&#10;2NGmoepSXq2CYV9ux92P0/boNnlr8uz0/mWUensdPxcgAo3hGX60v7WCeTaH+5l4BO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gWqXDAAAA3AAAAA8AAAAAAAAAAAAA&#10;AAAAoQIAAGRycy9kb3ducmV2LnhtbFBLBQYAAAAABAAEAPkAAACRAwAAAAA=&#10;" strokeweight="1.25pt"/>
                <v:line id="Line 818" o:spid="_x0000_s1226" style="position:absolute;visibility:visible;mso-wrap-style:square" from="567,11453" to="1417,11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O18EAAADcAAAADwAAAGRycy9kb3ducmV2LnhtbERP3WqDMBS+H/QdwinsbkZXcMM2LaVU&#10;KAzG5nyAU3Oq0uRETKbu7ZeLwS4/vv/dYbFGTDT63rGCLElBEDdO99wqqL/Kp1cQPiBrNI5JwQ95&#10;OOxXDzsstJv5k6YqtCKGsC9QQRfCUEjpm44s+sQNxJG7udFiiHBspR5xjuHWyOc0zaXFnmNDhwOd&#10;Omru1bdVMH9U5fL+5rSt3SnvTZ5dN2ej1ON6OW5BBFrCv/jPfdEKXrK4Np6JR0D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v87XwQAAANwAAAAPAAAAAAAAAAAAAAAA&#10;AKECAABkcnMvZG93bnJldi54bWxQSwUGAAAAAAQABAD5AAAAjwMAAAAA&#10;" strokeweight="1.25pt"/>
              </v:group>
              <v:shapetype id="_x0000_t202" coordsize="21600,21600" o:spt="202" path="m,l,21600r21600,l21600,xe">
                <v:stroke joinstyle="miter"/>
                <v:path gradientshapeok="t" o:connecttype="rect"/>
              </v:shapetype>
              <v:shape id="Text Box 568" o:spid="_x0000_s1227" type="#_x0000_t202" style="position:absolute;left:879;top:7768;width:227;height: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DAsccA&#10;AADcAAAADwAAAGRycy9kb3ducmV2LnhtbESPQWvCQBSE74L/YXmFXkQ3kRJr6iqtECgeilrbktsj&#10;+5oEs29Ddqvx37tCweMwM98wi1VvGnGiztWWFcSTCARxYXXNpYLDZzZ+BuE8ssbGMim4kIPVcjhY&#10;YKrtmXd02vtSBAi7FBVU3replK6oyKCb2JY4eL+2M+iD7EqpOzwHuGnkNIoSabDmsFBhS+uKiuP+&#10;zyh4+iqiPPn+MNko3uTbLHnL5z87pR4f+tcXEJ56fw//t9+1glk8h9uZcATk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AwLHHAAAA3AAAAA8AAAAAAAAAAAAAAAAAmAIAAGRy&#10;cy9kb3ducmV2LnhtbFBLBQYAAAAABAAEAPUAAACMAwAAAAA=&#10;" filled="f" stroked="f">
                <v:textbox style="layout-flow:vertical;mso-layout-flow-alt:bottom-to-top" inset="0,0,0,0">
                  <w:txbxContent>
                    <w:p w14:paraId="6FDB8D46" w14:textId="77777777" w:rsidR="009A0215" w:rsidRPr="003A4CA2" w:rsidRDefault="009A0215" w:rsidP="00055A16">
                      <w:pPr>
                        <w:pStyle w:val="af2"/>
                        <w:jc w:val="center"/>
                        <w:rPr>
                          <w:sz w:val="14"/>
                          <w:lang w:val="en-US"/>
                        </w:rPr>
                      </w:pPr>
                    </w:p>
                  </w:txbxContent>
                </v:textbox>
              </v:shape>
              <v:shape id="Text Box 568" o:spid="_x0000_s1228" type="#_x0000_t202" style="position:absolute;left:1162;top:7768;width:227;height: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ajkcUA&#10;AADcAAAADwAAAGRycy9kb3ducmV2LnhtbERPy2rCQBTdF/yH4QrdlDpRSmxjJqKFQOlC6quS3SVz&#10;TYKZOyEz1fTvOwuhy8N5p8vBtOJKvWssK5hOIhDEpdUNVwoO+/z5FYTzyBpby6Tglxwss9FDiom2&#10;N97SdecrEULYJaig9r5LpHRlTQbdxHbEgTvb3qAPsK+k7vEWwk0rZ1EUS4MNh4YaO3qvqbzsfoyC&#10;l2MZFfH3xuRP08/iK4/Xxdtpq9TjeFgtQHga/L/47v7QCuazMD+cC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1qORxQAAANwAAAAPAAAAAAAAAAAAAAAAAJgCAABkcnMv&#10;ZG93bnJldi54bWxQSwUGAAAAAAQABAD1AAAAigMAAAAA&#10;" filled="f" stroked="f">
                <v:textbox style="layout-flow:vertical;mso-layout-flow-alt:bottom-to-top" inset="0,0,0,0">
                  <w:txbxContent>
                    <w:p w14:paraId="0BF87F23" w14:textId="77777777" w:rsidR="009A0215" w:rsidRPr="003A4CA2" w:rsidRDefault="009A0215" w:rsidP="00055A16">
                      <w:pPr>
                        <w:pStyle w:val="af2"/>
                        <w:jc w:val="center"/>
                        <w:rPr>
                          <w:rFonts w:cs="Arial"/>
                          <w:sz w:val="14"/>
                          <w:lang w:val="en-US"/>
                        </w:rPr>
                      </w:pPr>
                    </w:p>
                  </w:txbxContent>
                </v:textbox>
              </v:shape>
              <v:shape id="Text Box 568" o:spid="_x0000_s1229" type="#_x0000_t202" style="position:absolute;left:595;top:10093;width:227;height:1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kY8MIA&#10;AADcAAAADwAAAGRycy9kb3ducmV2LnhtbESP0YrCMBRE3wX/IVzBN01V7C5do0hBdp8EtR9wae42&#10;xeamNllb/94sCD4OM3OG2ewG24g7db52rGAxT0AQl07XXCkoLofZJwgfkDU2jknBgzzstuPRBjPt&#10;ej7R/RwqESHsM1RgQmgzKX1pyKKfu5Y4er+usxii7CqpO+wj3DZymSSptFhzXDDYUm6ovJ7/rILj&#10;Q5p+ZddFmefpMV3dDnj9bpSaTob9F4hAQ3iHX+0freBjuYD/M/EI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mRjwwgAAANwAAAAPAAAAAAAAAAAAAAAAAJgCAABkcnMvZG93&#10;bnJldi54bWxQSwUGAAAAAAQABAD1AAAAhwMAAAAA&#10;" filled="f" stroked="f">
                <v:textbox style="layout-flow:vertical;mso-layout-flow-alt:bottom-to-top" inset="0,0,0,0">
                  <w:txbxContent>
                    <w:p w14:paraId="38E21946" w14:textId="77777777" w:rsidR="009A0215" w:rsidRPr="000F56A5" w:rsidRDefault="009A0215" w:rsidP="000F56A5">
                      <w:pPr>
                        <w:pStyle w:val="af2"/>
                      </w:pPr>
                      <w:r w:rsidRPr="000F56A5">
                        <w:t>Согласовано</w:t>
                      </w:r>
                    </w:p>
                  </w:txbxContent>
                </v:textbox>
              </v:shape>
              <v:shape id="Text Box 568" o:spid="_x0000_s1230" type="#_x0000_t202" style="position:absolute;left:879;top:10348;width:227;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uGh8MA&#10;AADcAAAADwAAAGRycy9kb3ducmV2LnhtbESP3YrCMBSE74V9h3AWvNN0K9alaxQpyHol+PMAh+Zs&#10;U2xOapO19e2NIHg5zMw3zHI92EbcqPO1YwVf0wQEcel0zZWC82k7+QbhA7LGxjEpuJOH9epjtMRc&#10;u54PdDuGSkQI+xwVmBDaXEpfGrLop64ljt6f6yyGKLtK6g77CLeNTJMkkxZrjgsGWyoMlZfjv1Ww&#10;v0vTz+z8XBZFts9m1y1efhulxp/D5gdEoCG8w6/2TitYpCk8z8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uGh8MAAADcAAAADwAAAAAAAAAAAAAAAACYAgAAZHJzL2Rv&#10;d25yZXYueG1sUEsFBgAAAAAEAAQA9QAAAIgDAAAAAA==&#10;" filled="f" stroked="f">
                <v:textbox style="layout-flow:vertical;mso-layout-flow-alt:bottom-to-top" inset="0,0,0,0">
                  <w:txbxContent>
                    <w:p w14:paraId="24BE9887" w14:textId="77777777" w:rsidR="009A0215" w:rsidRPr="00985DDB" w:rsidRDefault="009A0215" w:rsidP="00055A16">
                      <w:pPr>
                        <w:pStyle w:val="af2"/>
                        <w:rPr>
                          <w:lang w:val="en-US"/>
                        </w:rPr>
                      </w:pPr>
                    </w:p>
                  </w:txbxContent>
                </v:textbox>
              </v:shape>
              <v:shape id="Text Box 568" o:spid="_x0000_s1231" type="#_x0000_t202" style="position:absolute;left:1162;top:10348;width:227;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cjHMIA&#10;AADcAAAADwAAAGRycy9kb3ducmV2LnhtbESP0YrCMBRE34X9h3AXfNN0LdalaxQpiD4Jq37Apbnb&#10;FJub2kRb/94Iwj4OM3OGWa4H24g7db52rOBrmoAgLp2uuVJwPm0n3yB8QNbYOCYFD/KwXn2Mlphr&#10;1/Mv3Y+hEhHCPkcFJoQ2l9KXhiz6qWuJo/fnOoshyq6SusM+wm0jZ0mSSYs1xwWDLRWGysvxZhUc&#10;HtL0qZ2fy6LIDll63eJl1yg1/hw2PyACDeE//G7vtYLFLIXXmXg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yMcwgAAANwAAAAPAAAAAAAAAAAAAAAAAJgCAABkcnMvZG93&#10;bnJldi54bWxQSwUGAAAAAAQABAD1AAAAhwMAAAAA&#10;" filled="f" stroked="f">
                <v:textbox style="layout-flow:vertical;mso-layout-flow-alt:bottom-to-top" inset="0,0,0,0">
                  <w:txbxContent>
                    <w:p w14:paraId="53B851EC" w14:textId="77777777" w:rsidR="009A0215" w:rsidRPr="00985DDB" w:rsidRDefault="009A0215" w:rsidP="00055A16">
                      <w:pPr>
                        <w:pStyle w:val="af2"/>
                        <w:rPr>
                          <w:lang w:val="en-US"/>
                        </w:rPr>
                      </w:pPr>
                    </w:p>
                  </w:txbxContent>
                </v:textbox>
              </v:shape>
              <v:shape id="Text Box 568" o:spid="_x0000_s1232" type="#_x0000_t202" style="position:absolute;left:879;top:9214;width:227;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67aMMA&#10;AADcAAAADwAAAGRycy9kb3ducmV2LnhtbESP0YrCMBRE3xf8h3AF39ZU3a1SjSIFcZ+EVT/g0lyb&#10;YnNTm2jr328WBB+HmTnDrDa9rcWDWl85VjAZJyCIC6crLhWcT7vPBQgfkDXWjknBkzxs1oOPFWba&#10;dfxLj2MoRYSwz1CBCaHJpPSFIYt+7Bri6F1cazFE2ZZSt9hFuK3lNElSabHiuGCwodxQcT3erYLD&#10;U5puZr/PRZ6nh3R22+F1Xys1GvbbJYhAfXiHX+0frWA+/YL/M/E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67aMMAAADcAAAADwAAAAAAAAAAAAAAAACYAgAAZHJzL2Rv&#10;d25yZXYueG1sUEsFBgAAAAAEAAQA9QAAAIgDAAAAAA==&#10;" filled="f" stroked="f">
                <v:textbox style="layout-flow:vertical;mso-layout-flow-alt:bottom-to-top" inset="0,0,0,0">
                  <w:txbxContent>
                    <w:p w14:paraId="663AE032" w14:textId="77777777" w:rsidR="009A0215" w:rsidRPr="00985DDB" w:rsidRDefault="009A0215" w:rsidP="00055A16">
                      <w:pPr>
                        <w:pStyle w:val="af2"/>
                        <w:rPr>
                          <w:lang w:val="en-US"/>
                        </w:rPr>
                      </w:pPr>
                    </w:p>
                  </w:txbxContent>
                </v:textbox>
              </v:shape>
              <v:shape id="Text Box 568" o:spid="_x0000_s1233" type="#_x0000_t202" style="position:absolute;left:1162;top:9214;width:227;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e88IA&#10;AADcAAAADwAAAGRycy9kb3ducmV2LnhtbESP3YrCMBSE7xd8h3AE79ZUxSrVKEtB9Erw5wEOzbEp&#10;Nie1ydr69mZhwcthZr5h1tve1uJJra8cK5iMExDEhdMVlwqul933EoQPyBprx6TgRR62m8HXGjPt&#10;Oj7R8xxKESHsM1RgQmgyKX1hyKIfu4Y4ejfXWgxRtqXULXYRbms5TZJUWqw4LhhsKDdU3M+/VsHx&#10;JU03s/NrkefpMZ09dnjf10qNhv3PCkSgPnzC/+2DVrCYzuHvTDwC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oh7zwgAAANwAAAAPAAAAAAAAAAAAAAAAAJgCAABkcnMvZG93&#10;bnJldi54bWxQSwUGAAAAAAQABAD1AAAAhwMAAAAA&#10;" filled="f" stroked="f">
                <v:textbox style="layout-flow:vertical;mso-layout-flow-alt:bottom-to-top" inset="0,0,0,0">
                  <w:txbxContent>
                    <w:p w14:paraId="563400D5" w14:textId="77777777" w:rsidR="009A0215" w:rsidRPr="00985DDB" w:rsidRDefault="009A0215" w:rsidP="00055A16">
                      <w:pPr>
                        <w:pStyle w:val="af2"/>
                        <w:rPr>
                          <w:lang w:val="en-US"/>
                        </w:rPr>
                      </w:pPr>
                    </w:p>
                  </w:txbxContent>
                </v:textbox>
              </v:shape>
              <w10:wrap anchorx="page" anchory="page"/>
            </v:group>
          </w:pict>
        </mc:Fallback>
      </mc:AlternateContent>
    </w:r>
    <w:r>
      <w:rPr>
        <w:noProof/>
        <w:lang w:eastAsia="ru-RU"/>
      </w:rPr>
      <mc:AlternateContent>
        <mc:Choice Requires="wpg">
          <w:drawing>
            <wp:anchor distT="0" distB="0" distL="114300" distR="114300" simplePos="0" relativeHeight="251676160" behindDoc="1" locked="0" layoutInCell="1" allowOverlap="1" wp14:anchorId="1A406542" wp14:editId="3379648D">
              <wp:simplePos x="0" y="0"/>
              <wp:positionH relativeFrom="page">
                <wp:posOffset>180340</wp:posOffset>
              </wp:positionH>
              <wp:positionV relativeFrom="page">
                <wp:posOffset>180340</wp:posOffset>
              </wp:positionV>
              <wp:extent cx="7200265" cy="10332085"/>
              <wp:effectExtent l="8890" t="8890" r="10795" b="12700"/>
              <wp:wrapNone/>
              <wp:docPr id="726" name="Группа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332085"/>
                        <a:chOff x="284" y="284"/>
                        <a:chExt cx="11339" cy="16271"/>
                      </a:xfrm>
                    </wpg:grpSpPr>
                    <wps:wsp>
                      <wps:cNvPr id="727" name="Text Box 821"/>
                      <wps:cNvSpPr txBox="1">
                        <a:spLocks noChangeArrowheads="1"/>
                      </wps:cNvSpPr>
                      <wps:spPr bwMode="auto">
                        <a:xfrm>
                          <a:off x="595" y="2552"/>
                          <a:ext cx="794" cy="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8D580" w14:textId="77777777" w:rsidR="009A0215" w:rsidRPr="000F56A5" w:rsidRDefault="009A0215" w:rsidP="00B74063">
                            <w:pPr>
                              <w:pStyle w:val="af2"/>
                              <w:suppressAutoHyphens/>
                              <w:rPr>
                                <w:i/>
                                <w:sz w:val="16"/>
                                <w:szCs w:val="16"/>
                              </w:rPr>
                            </w:pPr>
                            <w:r w:rsidRPr="00FE08E3">
                              <w:rPr>
                                <w:i/>
                                <w:sz w:val="16"/>
                              </w:rPr>
                              <w:t>Документ разработан ООО «НК «Роснефть» -  НТЦ».</w:t>
                            </w:r>
                            <w:r w:rsidRPr="004B5684">
                              <w:rPr>
                                <w:i/>
                                <w:sz w:val="16"/>
                              </w:rPr>
                              <w:br/>
                            </w:r>
                            <w:r w:rsidRPr="000C7B3C">
                              <w:rPr>
                                <w:i/>
                                <w:sz w:val="16"/>
                                <w:szCs w:val="16"/>
                              </w:rPr>
                              <w:t>Информация, содержащаяся в документе, может быть раскрыта или передана третьим лицам только</w:t>
                            </w:r>
                            <w:r w:rsidRPr="004B5684">
                              <w:rPr>
                                <w:i/>
                                <w:sz w:val="16"/>
                                <w:szCs w:val="16"/>
                              </w:rPr>
                              <w:br/>
                            </w:r>
                            <w:r w:rsidRPr="000C7B3C">
                              <w:rPr>
                                <w:i/>
                                <w:sz w:val="16"/>
                                <w:szCs w:val="16"/>
                              </w:rPr>
                              <w:t>по со</w:t>
                            </w:r>
                            <w:r>
                              <w:rPr>
                                <w:i/>
                                <w:sz w:val="16"/>
                                <w:szCs w:val="16"/>
                              </w:rPr>
                              <w:t>глашению между Разработчиком и З</w:t>
                            </w:r>
                            <w:r w:rsidRPr="000C7B3C">
                              <w:rPr>
                                <w:i/>
                                <w:sz w:val="16"/>
                                <w:szCs w:val="16"/>
                              </w:rPr>
                              <w:t>аказчиком</w:t>
                            </w:r>
                          </w:p>
                        </w:txbxContent>
                      </wps:txbx>
                      <wps:bodyPr rot="0" vert="vert270" wrap="square" lIns="0" tIns="0" rIns="0" bIns="0" anchor="t" anchorCtr="0" upright="1">
                        <a:noAutofit/>
                      </wps:bodyPr>
                    </wps:wsp>
                    <wpg:grpSp>
                      <wpg:cNvPr id="728" name="Group 623"/>
                      <wpg:cNvGrpSpPr>
                        <a:grpSpLocks/>
                      </wpg:cNvGrpSpPr>
                      <wpg:grpSpPr bwMode="auto">
                        <a:xfrm>
                          <a:off x="284" y="284"/>
                          <a:ext cx="11339" cy="16271"/>
                          <a:chOff x="284" y="284"/>
                          <a:chExt cx="11339" cy="16271"/>
                        </a:xfrm>
                      </wpg:grpSpPr>
                      <wpg:grpSp>
                        <wpg:cNvPr id="729" name="Group 624"/>
                        <wpg:cNvGrpSpPr>
                          <a:grpSpLocks/>
                        </wpg:cNvGrpSpPr>
                        <wpg:grpSpPr bwMode="auto">
                          <a:xfrm>
                            <a:off x="284" y="284"/>
                            <a:ext cx="11339" cy="16271"/>
                            <a:chOff x="524" y="523"/>
                            <a:chExt cx="11339" cy="16271"/>
                          </a:xfrm>
                        </wpg:grpSpPr>
                        <wps:wsp>
                          <wps:cNvPr id="730" name="Rectangle 625"/>
                          <wps:cNvSpPr>
                            <a:spLocks noChangeArrowheads="1"/>
                          </wps:cNvSpPr>
                          <wps:spPr bwMode="auto">
                            <a:xfrm>
                              <a:off x="524" y="523"/>
                              <a:ext cx="11339" cy="1627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1" name="Rectangle 626"/>
                          <wps:cNvSpPr>
                            <a:spLocks noChangeArrowheads="1"/>
                          </wps:cNvSpPr>
                          <wps:spPr bwMode="auto">
                            <a:xfrm>
                              <a:off x="1658" y="807"/>
                              <a:ext cx="9921" cy="15704"/>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2" name="Group 627"/>
                        <wpg:cNvGrpSpPr>
                          <a:grpSpLocks/>
                        </wpg:cNvGrpSpPr>
                        <wpg:grpSpPr bwMode="auto">
                          <a:xfrm>
                            <a:off x="737" y="11453"/>
                            <a:ext cx="680" cy="4819"/>
                            <a:chOff x="737" y="11453"/>
                            <a:chExt cx="680" cy="4819"/>
                          </a:xfrm>
                        </wpg:grpSpPr>
                        <wps:wsp>
                          <wps:cNvPr id="733" name="Rectangle 628"/>
                          <wps:cNvSpPr>
                            <a:spLocks noChangeArrowheads="1"/>
                          </wps:cNvSpPr>
                          <wps:spPr bwMode="auto">
                            <a:xfrm>
                              <a:off x="737" y="11453"/>
                              <a:ext cx="680" cy="4819"/>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4" name="AutoShape 629"/>
                          <wps:cNvCnPr>
                            <a:cxnSpLocks noChangeShapeType="1"/>
                          </wps:cNvCnPr>
                          <wps:spPr bwMode="auto">
                            <a:xfrm>
                              <a:off x="1021" y="11453"/>
                              <a:ext cx="0" cy="4819"/>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35" name="AutoShape 630"/>
                          <wps:cNvCnPr>
                            <a:cxnSpLocks noChangeShapeType="1"/>
                          </wps:cNvCnPr>
                          <wps:spPr bwMode="auto">
                            <a:xfrm>
                              <a:off x="737" y="12871"/>
                              <a:ext cx="68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36" name="AutoShape 631"/>
                          <wps:cNvCnPr>
                            <a:cxnSpLocks noChangeShapeType="1"/>
                          </wps:cNvCnPr>
                          <wps:spPr bwMode="auto">
                            <a:xfrm>
                              <a:off x="737" y="14855"/>
                              <a:ext cx="68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737" name="Group 367"/>
                      <wpg:cNvGrpSpPr>
                        <a:grpSpLocks/>
                      </wpg:cNvGrpSpPr>
                      <wpg:grpSpPr bwMode="auto">
                        <a:xfrm>
                          <a:off x="10773" y="567"/>
                          <a:ext cx="567" cy="397"/>
                          <a:chOff x="10773" y="567"/>
                          <a:chExt cx="567" cy="397"/>
                        </a:xfrm>
                      </wpg:grpSpPr>
                      <wps:wsp>
                        <wps:cNvPr id="738" name="Text Box 604"/>
                        <wps:cNvSpPr txBox="1">
                          <a:spLocks noChangeArrowheads="1"/>
                        </wps:cNvSpPr>
                        <wps:spPr bwMode="auto">
                          <a:xfrm>
                            <a:off x="10773" y="652"/>
                            <a:ext cx="567"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6059BEFB" w14:textId="77777777" w:rsidR="009A0215" w:rsidRPr="000F56A5" w:rsidRDefault="009A0215" w:rsidP="000F56A5">
                              <w:pPr>
                                <w:pStyle w:val="af2"/>
                                <w:jc w:val="center"/>
                              </w:pPr>
                              <w:r w:rsidRPr="000F56A5">
                                <w:fldChar w:fldCharType="begin"/>
                              </w:r>
                              <w:r w:rsidRPr="000F56A5">
                                <w:instrText xml:space="preserve"> PAGE   \* MERGEFORMAT </w:instrText>
                              </w:r>
                              <w:r w:rsidRPr="000F56A5">
                                <w:fldChar w:fldCharType="separate"/>
                              </w:r>
                              <w:r>
                                <w:rPr>
                                  <w:noProof/>
                                </w:rPr>
                                <w:t>41</w:t>
                              </w:r>
                              <w:r w:rsidRPr="000F56A5">
                                <w:fldChar w:fldCharType="end"/>
                              </w:r>
                            </w:p>
                          </w:txbxContent>
                        </wps:txbx>
                        <wps:bodyPr rot="0" vert="horz" wrap="square" lIns="0" tIns="0" rIns="0" bIns="0" anchor="ctr" anchorCtr="0" upright="1">
                          <a:noAutofit/>
                        </wps:bodyPr>
                      </wps:wsp>
                      <wpg:grpSp>
                        <wpg:cNvPr id="739" name="Group 787"/>
                        <wpg:cNvGrpSpPr>
                          <a:grpSpLocks/>
                        </wpg:cNvGrpSpPr>
                        <wpg:grpSpPr bwMode="auto">
                          <a:xfrm>
                            <a:off x="10773" y="567"/>
                            <a:ext cx="567" cy="397"/>
                            <a:chOff x="10773" y="567"/>
                            <a:chExt cx="567" cy="397"/>
                          </a:xfrm>
                        </wpg:grpSpPr>
                        <wps:wsp>
                          <wps:cNvPr id="740" name="Line 605"/>
                          <wps:cNvCnPr>
                            <a:cxnSpLocks noChangeShapeType="1"/>
                          </wps:cNvCnPr>
                          <wps:spPr bwMode="auto">
                            <a:xfrm>
                              <a:off x="10773" y="567"/>
                              <a:ext cx="0" cy="397"/>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1" name="Line 606"/>
                          <wps:cNvCnPr>
                            <a:cxnSpLocks noChangeShapeType="1"/>
                          </wps:cNvCnPr>
                          <wps:spPr bwMode="auto">
                            <a:xfrm>
                              <a:off x="10773" y="964"/>
                              <a:ext cx="567" cy="0"/>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wgp>
                </a:graphicData>
              </a:graphic>
              <wp14:sizeRelH relativeFrom="page">
                <wp14:pctWidth>0</wp14:pctWidth>
              </wp14:sizeRelH>
              <wp14:sizeRelV relativeFrom="page">
                <wp14:pctHeight>0</wp14:pctHeight>
              </wp14:sizeRelV>
            </wp:anchor>
          </w:drawing>
        </mc:Choice>
        <mc:Fallback>
          <w:pict>
            <v:group id="_x0000_s1234" style="position:absolute;margin-left:14.2pt;margin-top:14.2pt;width:566.95pt;height:813.55pt;z-index:-251640320;mso-position-horizontal-relative:page;mso-position-vertical-relative:page" coordorigin="284,284" coordsize="11339,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">
              <v:shape id="Text Box 821" o:spid="_x0000_s1235" type="#_x0000_t202" style="position:absolute;left:595;top:2552;width:794;height:4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wlH8MA&#10;AADcAAAADwAAAGRycy9kb3ducmV2LnhtbESP3YrCMBSE74V9h3AWvNN0FVvpGmUpiHsl+PMAh+bY&#10;FJuTbhNtfXuzIHg5zMw3zGoz2EbcqfO1YwVf0wQEcel0zZWC82k7WYLwAVlj45gUPMjDZv0xWmGu&#10;Xc8Huh9DJSKEfY4KTAhtLqUvDVn0U9cSR+/iOoshyq6SusM+wm0jZ0mSSos1xwWDLRWGyuvxZhXs&#10;H9L0c7s4l0WR7tP53xavu0ap8efw8w0i0BDe4Vf7VyvIZhn8n4lH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wlH8MAAADcAAAADwAAAAAAAAAAAAAAAACYAgAAZHJzL2Rv&#10;d25yZXYueG1sUEsFBgAAAAAEAAQA9QAAAIgDAAAAAA==&#10;" filled="f" stroked="f">
                <v:textbox style="layout-flow:vertical;mso-layout-flow-alt:bottom-to-top" inset="0,0,0,0">
                  <w:txbxContent>
                    <w:p w14:paraId="3128D580" w14:textId="77777777" w:rsidR="009A0215" w:rsidRPr="000F56A5" w:rsidRDefault="009A0215" w:rsidP="00B74063">
                      <w:pPr>
                        <w:pStyle w:val="af2"/>
                        <w:suppressAutoHyphens/>
                        <w:rPr>
                          <w:i/>
                          <w:sz w:val="16"/>
                          <w:szCs w:val="16"/>
                        </w:rPr>
                      </w:pPr>
                      <w:r w:rsidRPr="00FE08E3">
                        <w:rPr>
                          <w:i/>
                          <w:sz w:val="16"/>
                        </w:rPr>
                        <w:t>Документ разработан ООО «НК «Роснефть» -  НТЦ».</w:t>
                      </w:r>
                      <w:r w:rsidRPr="004B5684">
                        <w:rPr>
                          <w:i/>
                          <w:sz w:val="16"/>
                        </w:rPr>
                        <w:br/>
                      </w:r>
                      <w:r w:rsidRPr="000C7B3C">
                        <w:rPr>
                          <w:i/>
                          <w:sz w:val="16"/>
                          <w:szCs w:val="16"/>
                        </w:rPr>
                        <w:t>Информация, содержащаяся в документе, может быть раскрыта или передана третьим лицам только</w:t>
                      </w:r>
                      <w:r w:rsidRPr="004B5684">
                        <w:rPr>
                          <w:i/>
                          <w:sz w:val="16"/>
                          <w:szCs w:val="16"/>
                        </w:rPr>
                        <w:br/>
                      </w:r>
                      <w:r w:rsidRPr="000C7B3C">
                        <w:rPr>
                          <w:i/>
                          <w:sz w:val="16"/>
                          <w:szCs w:val="16"/>
                        </w:rPr>
                        <w:t>по со</w:t>
                      </w:r>
                      <w:r>
                        <w:rPr>
                          <w:i/>
                          <w:sz w:val="16"/>
                          <w:szCs w:val="16"/>
                        </w:rPr>
                        <w:t>глашению между Разработчиком и З</w:t>
                      </w:r>
                      <w:r w:rsidRPr="000C7B3C">
                        <w:rPr>
                          <w:i/>
                          <w:sz w:val="16"/>
                          <w:szCs w:val="16"/>
                        </w:rPr>
                        <w:t>аказчиком</w:t>
                      </w:r>
                    </w:p>
                  </w:txbxContent>
                </v:textbox>
              </v:shape>
              <v:group id="Group 623" o:spid="_x0000_s1236" style="position:absolute;left:284;top:284;width:11339;height:16271" coordorigin="284,284" coordsize="11339,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wIwsIAAADcAAAADwAAAGRycy9kb3ducmV2LnhtbERPTYvCMBC9C/sfwix4&#10;07SKunSNIrIuexDBuiDehmZsi82kNLGt/94cBI+P971c96YSLTWutKwgHkcgiDOrS84V/J92oy8Q&#10;ziNrrCyTggc5WK8+BktMtO34SG3qcxFC2CWooPC+TqR0WUEG3djWxIG72sagD7DJpW6wC+GmkpMo&#10;mkuDJYeGAmvaFpTd0rtR8Ntht5nGP+3+dt0+LqfZ4byPSanhZ7/5BuGp92/xy/2nFS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hMCMLCAAAA3AAAAA8A&#10;AAAAAAAAAAAAAAAAqgIAAGRycy9kb3ducmV2LnhtbFBLBQYAAAAABAAEAPoAAACZAwAAAAA=&#10;">
                <v:group id="Group 624" o:spid="_x0000_s1237" style="position:absolute;left:284;top:284;width:11339;height:16271" coordorigin="524,523" coordsize="11339,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rect id="Rectangle 625" o:spid="_x0000_s1238" style="position:absolute;left:524;top:523;width:11339;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fXob8A&#10;AADcAAAADwAAAGRycy9kb3ducmV2LnhtbERPzYrCMBC+C/sOYRa8iKZaUOkaRYQFTwtVH2BoxqZs&#10;MilNtNm3Nwdhjx/f/+6QnBVPGkLnWcFyUYAgbrzuuFVwu37PtyBCRNZoPZOCPwpw2H9MdlhpP3JN&#10;z0tsRQ7hUKECE2NfSRkaQw7DwvfEmbv7wWHMcGilHnDM4c7KVVGspcOOc4PBnk6Gmt/LwymYBZuc&#10;qdtyVW/S7fgYbVn+WKWmn+n4BSJSiv/it/usFWzKPD+fyUdA7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99ehvwAAANwAAAAPAAAAAAAAAAAAAAAAAJgCAABkcnMvZG93bnJl&#10;di54bWxQSwUGAAAAAAQABAD1AAAAhAMAAAAA&#10;" filled="f" strokeweight=".5pt"/>
                  <v:rect id="Rectangle 626" o:spid="_x0000_s1239" style="position:absolute;left:1658;top:807;width:9921;height:15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Jq5cQA&#10;AADcAAAADwAAAGRycy9kb3ducmV2LnhtbESP3WrCQBSE7wt9h+UUvCm60UCtqatIICCIULUPcMie&#10;JiHZsyG7+fHtXaHQy2FmvmG2+8k0YqDOVZYVLBcRCOLc6ooLBT+3bP4JwnlkjY1lUnAnB/vd68sW&#10;E21HvtBw9YUIEHYJKii9bxMpXV6SQbewLXHwfm1n0AfZFVJ3OAa4aeQqij6kwYrDQoktpSXl9bU3&#10;CtJN5DM6x9+nU9zz2dZ9e6zflZq9TYcvEJ4m/x/+ax+1gnW8hOeZcATk7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iauXEAAAA3AAAAA8AAAAAAAAAAAAAAAAAmAIAAGRycy9k&#10;b3ducmV2LnhtbFBLBQYAAAAABAAEAPUAAACJAwAAAAA=&#10;" filled="f" strokeweight="1.25pt"/>
                </v:group>
                <v:group id="Group 627" o:spid="_x0000_s1240" style="position:absolute;left:737;top:11453;width:680;height:4819" coordorigin="737,11453" coordsize="68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2p9cYAAADcAAAADwAAAGRycy9kb3ducmV2LnhtbESPT2vCQBTE7wW/w/IK&#10;vdXNH2wldQ0itngQoSqU3h7ZZxKSfRuy2yR++25B6HGYmd8wq3wyrRiod7VlBfE8AkFcWF1zqeBy&#10;fn9egnAeWWNrmRTcyEG+nj2sMNN25E8aTr4UAcIuQwWV910mpSsqMujmtiMO3tX2Bn2QfSl1j2OA&#10;m1YmUfQiDdYcFirsaFtR0Zx+jIKPEcdNGu+GQ3Pd3r7Pi+PXISalnh6nzRsIT5P/D9/be63gN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an1xgAAANwA&#10;AAAPAAAAAAAAAAAAAAAAAKoCAABkcnMvZG93bnJldi54bWxQSwUGAAAAAAQABAD6AAAAnQMAAAAA&#10;">
                  <v:rect id="Rectangle 628" o:spid="_x0000_s1241" style="position:absolute;left:737;top:11453;width:680;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xRCcMA&#10;AADcAAAADwAAAGRycy9kb3ducmV2LnhtbESP3YrCMBSE7wXfIZyFvRFNtaBut6mIIAgi+PcAh+Zs&#10;W9qclCbV7ttvFgQvh5n5hkk3g2nEgzpXWVYwn0UgiHOrKy4U3G/76RqE88gaG8uk4JccbLLxKMVE&#10;2ydf6HH1hQgQdgkqKL1vEyldXpJBN7MtcfB+bGfQB9kVUnf4DHDTyEUULaXBisNCiS3tSsrra28U&#10;7L4iv6dTfD4e455Ptu7bQz1R6vNj2H6D8DT4d/jVPmgFqziG/zPhCM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xRCcMAAADcAAAADwAAAAAAAAAAAAAAAACYAgAAZHJzL2Rv&#10;d25yZXYueG1sUEsFBgAAAAAEAAQA9QAAAIgDAAAAAA==&#10;" filled="f" strokeweight="1.25pt"/>
                  <v:shapetype id="_x0000_t32" coordsize="21600,21600" o:spt="32" o:oned="t" path="m,l21600,21600e" filled="f">
                    <v:path arrowok="t" fillok="f" o:connecttype="none"/>
                    <o:lock v:ext="edit" shapetype="t"/>
                  </v:shapetype>
                  <v:shape id="AutoShape 629" o:spid="_x0000_s1242" type="#_x0000_t32" style="position:absolute;left:1021;top:11453;width:0;height:48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oVfMEAAADcAAAADwAAAGRycy9kb3ducmV2LnhtbESPQYvCMBSE7wv+h/AEb2uqllWqUUQQ&#10;vNYVz4/m2Rabl9qkNv57IyzscZiZb5jNLphGPKlztWUFs2kCgriwuuZSweX3+L0C4TyyxsYyKXiR&#10;g9129LXBTNuBc3qefSkihF2GCirv20xKV1Rk0E1tSxy9m+0M+ii7UuoOhwg3jZwnyY80WHNcqLCl&#10;Q0XF/dwbBXn+KK+9C8N+dQvL9KJTk/QnpSbjsF+D8BT8f/ivfdIKlosUPmfiEZDb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ihV8wQAAANwAAAAPAAAAAAAAAAAAAAAA&#10;AKECAABkcnMvZG93bnJldi54bWxQSwUGAAAAAAQABAD5AAAAjwMAAAAA&#10;" strokeweight="1.25pt"/>
                  <v:shape id="AutoShape 630" o:spid="_x0000_s1243" type="#_x0000_t32" style="position:absolute;left:737;top:12871;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aw58EAAADcAAAADwAAAGRycy9kb3ducmV2LnhtbESPT4vCMBTE78J+h/AEb5q6/qVrFFkQ&#10;vFaL50fzbMs2L90mtfHbbxYEj8PM/IbZHYJpxIM6V1tWMJ8lIIgLq2suFeTX03QLwnlkjY1lUvAk&#10;B4f9x2iHqbYDZ/S4+FJECLsUFVTet6mUrqjIoJvZljh6d9sZ9FF2pdQdDhFuGvmZJGtpsOa4UGFL&#10;3xUVP5feKMiy3/LWuzAct/ewWeZ6aZL+rNRkHI5fIDwF/w6/2metYLNYwf+Ze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xrDnwQAAANwAAAAPAAAAAAAAAAAAAAAA&#10;AKECAABkcnMvZG93bnJldi54bWxQSwUGAAAAAAQABAD5AAAAjwMAAAAA&#10;" strokeweight="1.25pt"/>
                  <v:shape id="AutoShape 631" o:spid="_x0000_s1244" type="#_x0000_t32" style="position:absolute;left:737;top:14855;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QukMIAAADcAAAADwAAAGRycy9kb3ducmV2LnhtbESPQWvCQBSE70L/w/KE3nRjK1Giq0ih&#10;kGts8PzIPpNg9m3MbpLtv+8WCj0OM/MNczwH04mJBtdaVrBZJyCIK6tbrhWUX5+rPQjnkTV2lknB&#10;Nzk4n14WR8y0nbmg6eprESHsMlTQeN9nUrqqIYNubXvi6N3tYNBHOdRSDzhHuOnkW5Kk0mDLcaHB&#10;nj4aqh7X0Sgoimd9G12YL/t72G1LvTXJmCv1ugyXAwhPwf+H/9q5VrB7T+H3TDwC8vQ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QukMIAAADcAAAADwAAAAAAAAAAAAAA&#10;AAChAgAAZHJzL2Rvd25yZXYueG1sUEsFBgAAAAAEAAQA+QAAAJADAAAAAA==&#10;" strokeweight="1.25pt"/>
                </v:group>
              </v:group>
              <v:group id="Group 367" o:spid="_x0000_s1245" style="position:absolute;left:10773;top:567;width:567;height:397" coordorigin="10773,567" coordsize="56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shape id="Text Box 604" o:spid="_x0000_s1246" type="#_x0000_t202" style="position:absolute;left:10773;top:652;width:567;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A2cEA&#10;AADcAAAADwAAAGRycy9kb3ducmV2LnhtbERPXWvCMBR9H/gfwhX2tqY6mKM2igrKQCbMzfdLc22L&#10;zU1JUtv665eHwR4P5ztfD6YRd3K+tqxglqQgiAuray4V/HzvX95B+ICssbFMCkbysF5NnnLMtO35&#10;i+7nUIoYwj5DBVUIbSalLyoy6BPbEkfuap3BEKErpXbYx3DTyHmavkmDNceGClvaVVTczp1R0F06&#10;t5/V2+PnYTyif2japo+TUs/TYbMEEWgI/+I/94dWsHiNa+OZe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QNnBAAAA3AAAAA8AAAAAAAAAAAAAAAAAmAIAAGRycy9kb3du&#10;cmV2LnhtbFBLBQYAAAAABAAEAPUAAACGAwAAAAA=&#10;" filled="f" stroked="f">
                  <v:stroke dashstyle="dash"/>
                  <v:textbox inset="0,0,0,0">
                    <w:txbxContent>
                      <w:p w14:paraId="6059BEFB" w14:textId="77777777" w:rsidR="009A0215" w:rsidRPr="000F56A5" w:rsidRDefault="009A0215" w:rsidP="000F56A5">
                        <w:pPr>
                          <w:pStyle w:val="af2"/>
                          <w:jc w:val="center"/>
                        </w:pPr>
                        <w:r w:rsidRPr="000F56A5">
                          <w:fldChar w:fldCharType="begin"/>
                        </w:r>
                        <w:r w:rsidRPr="000F56A5">
                          <w:instrText xml:space="preserve"> PAGE   \* MERGEFORMAT </w:instrText>
                        </w:r>
                        <w:r w:rsidRPr="000F56A5">
                          <w:fldChar w:fldCharType="separate"/>
                        </w:r>
                        <w:r>
                          <w:rPr>
                            <w:noProof/>
                          </w:rPr>
                          <w:t>41</w:t>
                        </w:r>
                        <w:r w:rsidRPr="000F56A5">
                          <w:fldChar w:fldCharType="end"/>
                        </w:r>
                      </w:p>
                    </w:txbxContent>
                  </v:textbox>
                </v:shape>
                <v:group id="Group 787" o:spid="_x0000_s1247" style="position:absolute;left:10773;top:567;width:567;height:397" coordorigin="10773,567" coordsize="56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v:line id="Line 605" o:spid="_x0000_s1248" style="position:absolute;visibility:visible;mso-wrap-style:square" from="10773,567" to="10773,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Lma78AAADcAAAADwAAAGRycy9kb3ducmV2LnhtbERPTWsCMRC9F/ofwhR6q9kW0bI1ihSK&#10;3sqq0Ot0M25WN5Mlie7233cOgsfH+16sRt+pK8XUBjbwOilAEdfBttwYOOy/Xt5BpYxssQtMBv4o&#10;wWr5+LDA0oaBK7rucqMkhFOJBlzOfal1qh15TJPQEwt3DNFjFhgbbSMOEu47/VYUM+2xZWlw2NOn&#10;o/q8u3jprWhzinE2jJzq3+8TrSv3Mxjz/DSuP0BlGvNdfHNvrYH5VObLGTkCevk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6Lma78AAADcAAAADwAAAAAAAAAAAAAAAACh&#10;AgAAZHJzL2Rvd25yZXYueG1sUEsFBgAAAAAEAAQA+QAAAI0DAAAAAA==&#10;" strokeweight="1pt">
                    <v:stroke dashstyle="dash"/>
                  </v:line>
                  <v:line id="Line 606" o:spid="_x0000_s1249" style="position:absolute;visibility:visible;mso-wrap-style:square" from="10773,964" to="11340,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5D8MEAAADcAAAADwAAAGRycy9kb3ducmV2LnhtbESPX2vCMBTF3wd+h3CFvc3UMVSqUUSQ&#10;7U2qgq/X5tpUm5uSZLZ++2Ug+Hg4f36cxaq3jbiTD7VjBeNRBoK4dLrmSsHxsP2YgQgRWWPjmBQ8&#10;KMBqOXhbYK5dxwXd97ESaYRDjgpMjG0uZSgNWQwj1xIn7+K8xZikr6T22KVx28jPLJtIizUngsGW&#10;NobK2/7XJm5B31fvJ13PoTzvrrQuzKlT6n3Yr+cgIvXxFX62f7SC6dcY/s+kI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7kPwwQAAANwAAAAPAAAAAAAAAAAAAAAA&#10;AKECAABkcnMvZG93bnJldi54bWxQSwUGAAAAAAQABAD5AAAAjwMAAAAA&#10;" strokeweight="1pt">
                    <v:stroke dashstyle="dash"/>
                  </v:line>
                </v:group>
              </v:group>
              <w10:wrap anchorx="page" anchory="page"/>
            </v:group>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738" w:tblpY="11454"/>
      <w:tblW w:w="680" w:type="dxa"/>
      <w:tblLayout w:type="fixed"/>
      <w:tblCellMar>
        <w:left w:w="0" w:type="dxa"/>
        <w:right w:w="0" w:type="dxa"/>
      </w:tblCellMar>
      <w:tblLook w:val="04A0" w:firstRow="1" w:lastRow="0" w:firstColumn="1" w:lastColumn="0" w:noHBand="0" w:noVBand="1"/>
    </w:tblPr>
    <w:tblGrid>
      <w:gridCol w:w="288"/>
      <w:gridCol w:w="392"/>
    </w:tblGrid>
    <w:tr w:rsidR="009A0215" w:rsidRPr="003F379C" w14:paraId="3E8AA3DE" w14:textId="77777777" w:rsidTr="00774008">
      <w:trPr>
        <w:cantSplit/>
        <w:trHeight w:hRule="exact" w:val="1418"/>
      </w:trPr>
      <w:tc>
        <w:tcPr>
          <w:tcW w:w="288" w:type="dxa"/>
          <w:textDirection w:val="btLr"/>
          <w:vAlign w:val="center"/>
        </w:tcPr>
        <w:p w14:paraId="532BB62E" w14:textId="77777777" w:rsidR="009A0215" w:rsidRPr="003F379C" w:rsidRDefault="009A0215" w:rsidP="004E7E91">
          <w:pPr>
            <w:pStyle w:val="af2"/>
            <w:jc w:val="center"/>
            <w:rPr>
              <w:noProof/>
            </w:rPr>
          </w:pPr>
          <w:r w:rsidRPr="003F379C">
            <w:rPr>
              <w:noProof/>
            </w:rPr>
            <w:t>Взам. инв. №</w:t>
          </w:r>
        </w:p>
      </w:tc>
      <w:tc>
        <w:tcPr>
          <w:tcW w:w="392" w:type="dxa"/>
          <w:textDirection w:val="btLr"/>
          <w:vAlign w:val="center"/>
        </w:tcPr>
        <w:p w14:paraId="4EF8EC36" w14:textId="77777777" w:rsidR="009A0215" w:rsidRPr="003F379C" w:rsidRDefault="009A0215" w:rsidP="004E7E91">
          <w:pPr>
            <w:pStyle w:val="af2"/>
            <w:jc w:val="center"/>
            <w:rPr>
              <w:noProof/>
            </w:rPr>
          </w:pPr>
        </w:p>
      </w:tc>
    </w:tr>
    <w:tr w:rsidR="009A0215" w:rsidRPr="003F379C" w14:paraId="33ACECEF" w14:textId="77777777" w:rsidTr="00774008">
      <w:trPr>
        <w:cantSplit/>
        <w:trHeight w:hRule="exact" w:val="1985"/>
      </w:trPr>
      <w:tc>
        <w:tcPr>
          <w:tcW w:w="288" w:type="dxa"/>
          <w:textDirection w:val="btLr"/>
          <w:vAlign w:val="center"/>
        </w:tcPr>
        <w:p w14:paraId="67BD43BA" w14:textId="77777777" w:rsidR="009A0215" w:rsidRPr="003F379C" w:rsidRDefault="009A0215" w:rsidP="004E7E91">
          <w:pPr>
            <w:pStyle w:val="af2"/>
            <w:jc w:val="center"/>
            <w:rPr>
              <w:noProof/>
            </w:rPr>
          </w:pPr>
          <w:r w:rsidRPr="003F379C">
            <w:rPr>
              <w:noProof/>
            </w:rPr>
            <w:t>Подп. и дата</w:t>
          </w:r>
        </w:p>
      </w:tc>
      <w:tc>
        <w:tcPr>
          <w:tcW w:w="392" w:type="dxa"/>
          <w:textDirection w:val="btLr"/>
          <w:vAlign w:val="center"/>
        </w:tcPr>
        <w:p w14:paraId="62DC2CBB" w14:textId="77777777" w:rsidR="009A0215" w:rsidRPr="003F379C" w:rsidRDefault="009A0215" w:rsidP="004E7E91">
          <w:pPr>
            <w:pStyle w:val="af2"/>
            <w:jc w:val="center"/>
            <w:rPr>
              <w:noProof/>
            </w:rPr>
          </w:pPr>
        </w:p>
      </w:tc>
    </w:tr>
    <w:tr w:rsidR="009A0215" w:rsidRPr="00A43182" w14:paraId="43B5F4E7" w14:textId="77777777" w:rsidTr="00774008">
      <w:trPr>
        <w:cantSplit/>
        <w:trHeight w:hRule="exact" w:val="1418"/>
      </w:trPr>
      <w:tc>
        <w:tcPr>
          <w:tcW w:w="288" w:type="dxa"/>
          <w:textDirection w:val="btLr"/>
          <w:vAlign w:val="center"/>
        </w:tcPr>
        <w:p w14:paraId="0C0A4EFD" w14:textId="77777777" w:rsidR="009A0215" w:rsidRPr="003F379C" w:rsidRDefault="009A0215" w:rsidP="004E7E91">
          <w:pPr>
            <w:pStyle w:val="af2"/>
            <w:jc w:val="center"/>
            <w:rPr>
              <w:noProof/>
            </w:rPr>
          </w:pPr>
          <w:r w:rsidRPr="003F379C">
            <w:rPr>
              <w:noProof/>
            </w:rPr>
            <w:t>Инв. № подл.</w:t>
          </w:r>
        </w:p>
      </w:tc>
      <w:tc>
        <w:tcPr>
          <w:tcW w:w="392" w:type="dxa"/>
          <w:textDirection w:val="btLr"/>
          <w:vAlign w:val="center"/>
        </w:tcPr>
        <w:p w14:paraId="0285024D" w14:textId="531CB317" w:rsidR="009A0215" w:rsidRPr="00A43182" w:rsidRDefault="009A0215" w:rsidP="004E7E91">
          <w:pPr>
            <w:pStyle w:val="af2"/>
            <w:jc w:val="center"/>
            <w:rPr>
              <w:noProof/>
            </w:rPr>
          </w:pPr>
        </w:p>
      </w:tc>
    </w:tr>
  </w:tbl>
  <w:p w14:paraId="36810CD9" w14:textId="77777777" w:rsidR="009A0215" w:rsidRPr="00055A16" w:rsidRDefault="009A0215" w:rsidP="00E104B8">
    <w:pPr>
      <w:pStyle w:val="af2"/>
      <w:rPr>
        <w:noProof/>
      </w:rPr>
    </w:pPr>
    <w:r>
      <w:rPr>
        <w:noProof/>
        <w:lang w:eastAsia="ru-RU"/>
      </w:rPr>
      <mc:AlternateContent>
        <mc:Choice Requires="wpg">
          <w:drawing>
            <wp:anchor distT="0" distB="0" distL="114300" distR="114300" simplePos="0" relativeHeight="251813376" behindDoc="1" locked="0" layoutInCell="1" allowOverlap="1" wp14:anchorId="0FD6C3E4" wp14:editId="3D25BA40">
              <wp:simplePos x="0" y="0"/>
              <wp:positionH relativeFrom="page">
                <wp:posOffset>180340</wp:posOffset>
              </wp:positionH>
              <wp:positionV relativeFrom="page">
                <wp:posOffset>180340</wp:posOffset>
              </wp:positionV>
              <wp:extent cx="7200265" cy="10332085"/>
              <wp:effectExtent l="8890" t="8890" r="10795" b="12700"/>
              <wp:wrapNone/>
              <wp:docPr id="1511" name="Группа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332085"/>
                        <a:chOff x="284" y="284"/>
                        <a:chExt cx="11339" cy="16271"/>
                      </a:xfrm>
                    </wpg:grpSpPr>
                    <wps:wsp>
                      <wps:cNvPr id="1512" name="Text Box 821"/>
                      <wps:cNvSpPr txBox="1">
                        <a:spLocks noChangeArrowheads="1"/>
                      </wps:cNvSpPr>
                      <wps:spPr bwMode="auto">
                        <a:xfrm>
                          <a:off x="595" y="2552"/>
                          <a:ext cx="794" cy="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00BC6" w14:textId="77777777" w:rsidR="009A0215" w:rsidRPr="004E7E91" w:rsidRDefault="009A0215" w:rsidP="00B74063">
                            <w:pPr>
                              <w:pStyle w:val="af2"/>
                              <w:suppressAutoHyphens/>
                              <w:rPr>
                                <w:i/>
                                <w:sz w:val="16"/>
                                <w:szCs w:val="16"/>
                              </w:rPr>
                            </w:pPr>
                            <w:r w:rsidRPr="00FE08E3">
                              <w:rPr>
                                <w:i/>
                                <w:sz w:val="16"/>
                              </w:rPr>
                              <w:t>Документ разработан ООО «НК «Роснефть» -  НТЦ».</w:t>
                            </w:r>
                            <w:r w:rsidRPr="004B5684">
                              <w:rPr>
                                <w:i/>
                                <w:sz w:val="16"/>
                              </w:rPr>
                              <w:br/>
                            </w:r>
                            <w:r w:rsidRPr="000C7B3C">
                              <w:rPr>
                                <w:i/>
                                <w:sz w:val="16"/>
                                <w:szCs w:val="16"/>
                              </w:rPr>
                              <w:t>Информация, содержащаяся в документе, может быть раскрыта или передана третьим лицам только</w:t>
                            </w:r>
                            <w:r w:rsidRPr="004B5684">
                              <w:rPr>
                                <w:i/>
                                <w:sz w:val="16"/>
                                <w:szCs w:val="16"/>
                              </w:rPr>
                              <w:br/>
                            </w:r>
                            <w:r w:rsidRPr="000C7B3C">
                              <w:rPr>
                                <w:i/>
                                <w:sz w:val="16"/>
                                <w:szCs w:val="16"/>
                              </w:rPr>
                              <w:t>по со</w:t>
                            </w:r>
                            <w:r>
                              <w:rPr>
                                <w:i/>
                                <w:sz w:val="16"/>
                                <w:szCs w:val="16"/>
                              </w:rPr>
                              <w:t>глашению между Разработчиком и З</w:t>
                            </w:r>
                            <w:r w:rsidRPr="000C7B3C">
                              <w:rPr>
                                <w:i/>
                                <w:sz w:val="16"/>
                                <w:szCs w:val="16"/>
                              </w:rPr>
                              <w:t>аказчиком</w:t>
                            </w:r>
                          </w:p>
                        </w:txbxContent>
                      </wps:txbx>
                      <wps:bodyPr rot="0" vert="vert270" wrap="square" lIns="0" tIns="0" rIns="0" bIns="0" anchor="t" anchorCtr="0" upright="1">
                        <a:noAutofit/>
                      </wps:bodyPr>
                    </wps:wsp>
                    <wpg:grpSp>
                      <wpg:cNvPr id="1513" name="Group 623"/>
                      <wpg:cNvGrpSpPr>
                        <a:grpSpLocks/>
                      </wpg:cNvGrpSpPr>
                      <wpg:grpSpPr bwMode="auto">
                        <a:xfrm>
                          <a:off x="284" y="284"/>
                          <a:ext cx="11339" cy="16271"/>
                          <a:chOff x="284" y="284"/>
                          <a:chExt cx="11339" cy="16271"/>
                        </a:xfrm>
                      </wpg:grpSpPr>
                      <wpg:grpSp>
                        <wpg:cNvPr id="1514" name="Group 624"/>
                        <wpg:cNvGrpSpPr>
                          <a:grpSpLocks/>
                        </wpg:cNvGrpSpPr>
                        <wpg:grpSpPr bwMode="auto">
                          <a:xfrm>
                            <a:off x="284" y="284"/>
                            <a:ext cx="11339" cy="16271"/>
                            <a:chOff x="524" y="523"/>
                            <a:chExt cx="11339" cy="16271"/>
                          </a:xfrm>
                        </wpg:grpSpPr>
                        <wps:wsp>
                          <wps:cNvPr id="1515" name="Rectangle 625"/>
                          <wps:cNvSpPr>
                            <a:spLocks noChangeArrowheads="1"/>
                          </wps:cNvSpPr>
                          <wps:spPr bwMode="auto">
                            <a:xfrm>
                              <a:off x="524" y="523"/>
                              <a:ext cx="11339" cy="1627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6" name="Rectangle 626"/>
                          <wps:cNvSpPr>
                            <a:spLocks noChangeArrowheads="1"/>
                          </wps:cNvSpPr>
                          <wps:spPr bwMode="auto">
                            <a:xfrm>
                              <a:off x="1658" y="807"/>
                              <a:ext cx="9921" cy="15704"/>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7" name="Group 627"/>
                        <wpg:cNvGrpSpPr>
                          <a:grpSpLocks/>
                        </wpg:cNvGrpSpPr>
                        <wpg:grpSpPr bwMode="auto">
                          <a:xfrm>
                            <a:off x="737" y="11453"/>
                            <a:ext cx="680" cy="4819"/>
                            <a:chOff x="737" y="11453"/>
                            <a:chExt cx="680" cy="4819"/>
                          </a:xfrm>
                        </wpg:grpSpPr>
                        <wps:wsp>
                          <wps:cNvPr id="1518" name="Rectangle 628"/>
                          <wps:cNvSpPr>
                            <a:spLocks noChangeArrowheads="1"/>
                          </wps:cNvSpPr>
                          <wps:spPr bwMode="auto">
                            <a:xfrm>
                              <a:off x="737" y="11453"/>
                              <a:ext cx="680" cy="4819"/>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9" name="AutoShape 629"/>
                          <wps:cNvCnPr>
                            <a:cxnSpLocks noChangeShapeType="1"/>
                          </wps:cNvCnPr>
                          <wps:spPr bwMode="auto">
                            <a:xfrm>
                              <a:off x="1021" y="11453"/>
                              <a:ext cx="0" cy="4819"/>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20" name="AutoShape 630"/>
                          <wps:cNvCnPr>
                            <a:cxnSpLocks noChangeShapeType="1"/>
                          </wps:cNvCnPr>
                          <wps:spPr bwMode="auto">
                            <a:xfrm>
                              <a:off x="737" y="12871"/>
                              <a:ext cx="68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21" name="AutoShape 631"/>
                          <wps:cNvCnPr>
                            <a:cxnSpLocks noChangeShapeType="1"/>
                          </wps:cNvCnPr>
                          <wps:spPr bwMode="auto">
                            <a:xfrm>
                              <a:off x="737" y="14855"/>
                              <a:ext cx="68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522" name="Group 436"/>
                      <wpg:cNvGrpSpPr>
                        <a:grpSpLocks/>
                      </wpg:cNvGrpSpPr>
                      <wpg:grpSpPr bwMode="auto">
                        <a:xfrm>
                          <a:off x="10773" y="567"/>
                          <a:ext cx="567" cy="397"/>
                          <a:chOff x="10773" y="567"/>
                          <a:chExt cx="567" cy="397"/>
                        </a:xfrm>
                      </wpg:grpSpPr>
                      <wps:wsp>
                        <wps:cNvPr id="1523" name="Text Box 604"/>
                        <wps:cNvSpPr txBox="1">
                          <a:spLocks noChangeArrowheads="1"/>
                        </wps:cNvSpPr>
                        <wps:spPr bwMode="auto">
                          <a:xfrm>
                            <a:off x="10773" y="652"/>
                            <a:ext cx="567"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7695A10C" w14:textId="77777777" w:rsidR="009A0215" w:rsidRPr="003D2645" w:rsidRDefault="009A0215" w:rsidP="00055A16">
                              <w:pPr>
                                <w:pStyle w:val="af2"/>
                                <w:jc w:val="center"/>
                                <w:rPr>
                                  <w:rFonts w:cs="Arial"/>
                                  <w:szCs w:val="20"/>
                                </w:rPr>
                              </w:pPr>
                              <w:r w:rsidRPr="00700838">
                                <w:rPr>
                                  <w:szCs w:val="20"/>
                                </w:rPr>
                                <w:fldChar w:fldCharType="begin"/>
                              </w:r>
                              <w:r w:rsidRPr="00700838">
                                <w:rPr>
                                  <w:szCs w:val="20"/>
                                </w:rPr>
                                <w:instrText xml:space="preserve"> PAGE   \* MERGEFORMAT </w:instrText>
                              </w:r>
                              <w:r w:rsidRPr="00700838">
                                <w:rPr>
                                  <w:szCs w:val="20"/>
                                </w:rPr>
                                <w:fldChar w:fldCharType="separate"/>
                              </w:r>
                              <w:r w:rsidR="0017121E">
                                <w:rPr>
                                  <w:noProof/>
                                  <w:szCs w:val="20"/>
                                </w:rPr>
                                <w:t>94</w:t>
                              </w:r>
                              <w:r w:rsidRPr="00700838">
                                <w:rPr>
                                  <w:szCs w:val="20"/>
                                </w:rPr>
                                <w:fldChar w:fldCharType="end"/>
                              </w:r>
                            </w:p>
                          </w:txbxContent>
                        </wps:txbx>
                        <wps:bodyPr rot="0" vert="horz" wrap="square" lIns="0" tIns="0" rIns="0" bIns="0" anchor="ctr" anchorCtr="0" upright="1">
                          <a:noAutofit/>
                        </wps:bodyPr>
                      </wps:wsp>
                      <wpg:grpSp>
                        <wpg:cNvPr id="1524" name="Group 787"/>
                        <wpg:cNvGrpSpPr>
                          <a:grpSpLocks/>
                        </wpg:cNvGrpSpPr>
                        <wpg:grpSpPr bwMode="auto">
                          <a:xfrm>
                            <a:off x="10773" y="567"/>
                            <a:ext cx="567" cy="397"/>
                            <a:chOff x="10773" y="567"/>
                            <a:chExt cx="567" cy="397"/>
                          </a:xfrm>
                        </wpg:grpSpPr>
                        <wps:wsp>
                          <wps:cNvPr id="1525" name="Line 605"/>
                          <wps:cNvCnPr>
                            <a:cxnSpLocks noChangeShapeType="1"/>
                          </wps:cNvCnPr>
                          <wps:spPr bwMode="auto">
                            <a:xfrm>
                              <a:off x="10773" y="567"/>
                              <a:ext cx="0" cy="397"/>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26" name="Line 606"/>
                          <wps:cNvCnPr>
                            <a:cxnSpLocks noChangeShapeType="1"/>
                          </wps:cNvCnPr>
                          <wps:spPr bwMode="auto">
                            <a:xfrm>
                              <a:off x="10773" y="964"/>
                              <a:ext cx="567" cy="0"/>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wgp>
                </a:graphicData>
              </a:graphic>
              <wp14:sizeRelH relativeFrom="page">
                <wp14:pctWidth>0</wp14:pctWidth>
              </wp14:sizeRelH>
              <wp14:sizeRelV relativeFrom="page">
                <wp14:pctHeight>0</wp14:pctHeight>
              </wp14:sizeRelV>
            </wp:anchor>
          </w:drawing>
        </mc:Choice>
        <mc:Fallback>
          <w:pict>
            <v:group id="_x0000_s1250" style="position:absolute;margin-left:14.2pt;margin-top:14.2pt;width:566.95pt;height:813.55pt;z-index:-251503104;mso-position-horizontal-relative:page;mso-position-vertical-relative:page" coordorigin="284,284" coordsize="11339,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">
              <v:shapetype id="_x0000_t202" coordsize="21600,21600" o:spt="202" path="m,l,21600r21600,l21600,xe">
                <v:stroke joinstyle="miter"/>
                <v:path gradientshapeok="t" o:connecttype="rect"/>
              </v:shapetype>
              <v:shape id="Text Box 821" o:spid="_x0000_s1251" type="#_x0000_t202" style="position:absolute;left:595;top:2552;width:794;height:4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nL78AA&#10;AADdAAAADwAAAGRycy9kb3ducmV2LnhtbERPy6rCMBDdX/AfwgjurqmKRapRpCC6Enx8wNCMTbGZ&#10;1Cba+vc3FwR3czjPWW16W4sXtb5yrGAyTkAQF05XXCq4Xna/CxA+IGusHZOCN3nYrAc/K8y06/hE&#10;r3MoRQxhn6ECE0KTSekLQxb92DXEkbu51mKIsC2lbrGL4baW0yRJpcWKY4PBhnJDxf38tAqOb2m6&#10;mZ1fizxPj+nsscP7vlZqNOy3SxCB+vAVf9wHHefPJ1P4/yae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nL78AAAADdAAAADwAAAAAAAAAAAAAAAACYAgAAZHJzL2Rvd25y&#10;ZXYueG1sUEsFBgAAAAAEAAQA9QAAAIUDAAAAAA==&#10;" filled="f" stroked="f">
                <v:textbox style="layout-flow:vertical;mso-layout-flow-alt:bottom-to-top" inset="0,0,0,0">
                  <w:txbxContent>
                    <w:p w14:paraId="17800BC6" w14:textId="77777777" w:rsidR="009A0215" w:rsidRPr="004E7E91" w:rsidRDefault="009A0215" w:rsidP="00B74063">
                      <w:pPr>
                        <w:pStyle w:val="af2"/>
                        <w:suppressAutoHyphens/>
                        <w:rPr>
                          <w:i/>
                          <w:sz w:val="16"/>
                          <w:szCs w:val="16"/>
                        </w:rPr>
                      </w:pPr>
                      <w:r w:rsidRPr="00FE08E3">
                        <w:rPr>
                          <w:i/>
                          <w:sz w:val="16"/>
                        </w:rPr>
                        <w:t>Документ разработан ООО «НК «Роснефть» -  НТЦ».</w:t>
                      </w:r>
                      <w:r w:rsidRPr="004B5684">
                        <w:rPr>
                          <w:i/>
                          <w:sz w:val="16"/>
                        </w:rPr>
                        <w:br/>
                      </w:r>
                      <w:r w:rsidRPr="000C7B3C">
                        <w:rPr>
                          <w:i/>
                          <w:sz w:val="16"/>
                          <w:szCs w:val="16"/>
                        </w:rPr>
                        <w:t>Информация, содержащаяся в документе, может быть раскрыта или передана третьим лицам только</w:t>
                      </w:r>
                      <w:r w:rsidRPr="004B5684">
                        <w:rPr>
                          <w:i/>
                          <w:sz w:val="16"/>
                          <w:szCs w:val="16"/>
                        </w:rPr>
                        <w:br/>
                      </w:r>
                      <w:r w:rsidRPr="000C7B3C">
                        <w:rPr>
                          <w:i/>
                          <w:sz w:val="16"/>
                          <w:szCs w:val="16"/>
                        </w:rPr>
                        <w:t>по со</w:t>
                      </w:r>
                      <w:r>
                        <w:rPr>
                          <w:i/>
                          <w:sz w:val="16"/>
                          <w:szCs w:val="16"/>
                        </w:rPr>
                        <w:t>глашению между Разработчиком и З</w:t>
                      </w:r>
                      <w:r w:rsidRPr="000C7B3C">
                        <w:rPr>
                          <w:i/>
                          <w:sz w:val="16"/>
                          <w:szCs w:val="16"/>
                        </w:rPr>
                        <w:t>аказчиком</w:t>
                      </w:r>
                    </w:p>
                  </w:txbxContent>
                </v:textbox>
              </v:shape>
              <v:group id="Group 623" o:spid="_x0000_s1252" style="position:absolute;left:284;top:284;width:11339;height:16271" coordorigin="284,284" coordsize="11339,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TcMAAADdAAAADwAAAGRycy9kb3ducmV2LnhtbERPTYvCMBC9C/6HMMLe&#10;NO2KItUoIuuyBxGsC4u3oRnbYjMpTWzrv98Igrd5vM9ZbXpTiZYaV1pWEE8iEMSZ1SXnCn7P+/EC&#10;hPPIGivLpOBBDjbr4WCFibYdn6hNfS5CCLsEFRTe14mULivIoJvYmjhwV9sY9AE2udQNdiHcVPIz&#10;iubSYMmhocCadgVlt/RuFHx32G2n8Vd7uF13j8t5dvw7xKTUx6jfLkF46v1b/HL/6DB/Fk/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8JNwwAAAN0AAAAP&#10;AAAAAAAAAAAAAAAAAKoCAABkcnMvZG93bnJldi54bWxQSwUGAAAAAAQABAD6AAAAmgMAAAAA&#10;">
                <v:group id="Group 624" o:spid="_x0000_s1253" style="position:absolute;left:284;top:284;width:11339;height:16271" coordorigin="524,523" coordsize="11339,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aOcMAAADdAAAADwAAAGRycy9kb3ducmV2LnhtbERPS4vCMBC+C/6HMIK3&#10;Na2usnSNIqLiQRZ8wLK3oRnbYjMpTWzrv98Igrf5+J4zX3amFA3VrrCsIB5FIIhTqwvOFFzO248v&#10;EM4jaywtk4IHOVgu+r05Jtq2fKTm5DMRQtglqCD3vkqkdGlOBt3IVsSBu9raoA+wzqSusQ3hppTj&#10;KJpJgwWHhhwrWueU3k53o2DXYruaxJvmcLuuH3/n6c/vISalhoNu9Q3CU+ff4pd7r8P8afw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Flo5wwAAAN0AAAAP&#10;AAAAAAAAAAAAAAAAAKoCAABkcnMvZG93bnJldi54bWxQSwUGAAAAAAQABAD6AAAAmgMAAAAA&#10;">
                  <v:rect id="Rectangle 625" o:spid="_x0000_s1254" style="position:absolute;left:524;top:523;width:11339;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D6cIA&#10;AADdAAAADwAAAGRycy9kb3ducmV2LnhtbERPS2rDMBDdB3oHMYVuQiMnJm1xI5tQKGQVcJoDDNbU&#10;MpVGxlJi9fZRoZDdPN53dk1yVlxpCoNnBetVAYK483rgXsH56/P5DUSIyBqtZ1LwSwGa+mGxw0r7&#10;mVu6nmIvcgiHChWYGMdKytAZchhWfiTO3LefHMYMp17qCecc7qzcFMWLdDhwbjA40oeh7ud0cQqW&#10;wSZn2r7ctK/pvL/MtiyPVqmnx7R/BxEpxbv4333Qef52vYW/b/IJsr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0PpwgAAAN0AAAAPAAAAAAAAAAAAAAAAAJgCAABkcnMvZG93&#10;bnJldi54bWxQSwUGAAAAAAQABAD1AAAAhwMAAAAA&#10;" filled="f" strokeweight=".5pt"/>
                  <v:rect id="Rectangle 626" o:spid="_x0000_s1255" style="position:absolute;left:1658;top:807;width:9921;height:15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4HxMMA&#10;AADdAAAADwAAAGRycy9kb3ducmV2LnhtbERP22qDQBB9L/Qflin0pdQ1CZHUuoYQCAgSSG0+YHCn&#10;Krqz4q6J/ftuodC3OZzrZPvFDOJGk+ssK1hFMQji2uqOGwXXz9PrDoTzyBoHy6Tgmxzs88eHDFNt&#10;7/xBt8o3IoSwS1FB6/2YSunqlgy6yI7Egfuyk0Ef4NRIPeE9hJtBruM4kQY7Dg0tjnRsqe6r2Sg4&#10;vsX+ROfNpSw3M59tP49F/6LU89NyeAfhafH/4j93ocP87SqB32/CC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4HxMMAAADdAAAADwAAAAAAAAAAAAAAAACYAgAAZHJzL2Rv&#10;d25yZXYueG1sUEsFBgAAAAAEAAQA9QAAAIgDAAAAAA==&#10;" filled="f" strokeweight="1.25pt"/>
                </v:group>
                <v:group id="Group 627" o:spid="_x0000_s1256" style="position:absolute;left:737;top:11453;width:680;height:4819" coordorigin="737,11453" coordsize="68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TETsMAAADdAAAADwAAAGRycy9kb3ducmV2LnhtbERPS4vCMBC+L/gfwgje&#10;NK2iLl2jiKh4EMEHLHsbmrEtNpPSxLb++82CsLf5+J6zWHWmFA3VrrCsIB5FIIhTqwvOFNyuu+En&#10;COeRNZaWScGLHKyWvY8FJtq2fKbm4jMRQtglqCD3vkqkdGlOBt3IVsSBu9vaoA+wzqSusQ3hppTj&#10;KJpJgwWHhhwr2uSUPi5Po2DfYruexNvm+LhvXj/X6en7GJNSg363/gLhqfP/4rf7oMP8aTy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xMROwwAAAN0AAAAP&#10;AAAAAAAAAAAAAAAAAKoCAABkcnMvZG93bnJldi54bWxQSwUGAAAAAAQABAD6AAAAmgMAAAAA&#10;">
                  <v:rect id="Rectangle 628" o:spid="_x0000_s1257" style="position:absolute;left:737;top:11453;width:680;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02LcUA&#10;AADdAAAADwAAAGRycy9kb3ducmV2LnhtbESP0YrCQAxF3wX/YciCL6JTlRW36ygiCIIIq7sfEDrZ&#10;trSTKZ2p1r83D4JvCffm3pP1tne1ulEbSs8GZtMEFHHmbcm5gb/fw2QFKkRki7VnMvCgANvNcLDG&#10;1Po7X+h2jbmSEA4pGihibFKtQ1aQwzD1DbFo/751GGVtc21bvEu4q/U8SZbaYcnSUGBD+4Ky6to5&#10;A/uvJB7ovPg5nRYdn33VNcdqbMzoo999g4rUx7f5dX20gv85E1z5RkbQm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DTYtxQAAAN0AAAAPAAAAAAAAAAAAAAAAAJgCAABkcnMv&#10;ZG93bnJldi54bWxQSwUGAAAAAAQABAD1AAAAigMAAAAA&#10;" filled="f" strokeweight="1.25pt"/>
                  <v:shapetype id="_x0000_t32" coordsize="21600,21600" o:spt="32" o:oned="t" path="m,l21600,21600e" filled="f">
                    <v:path arrowok="t" fillok="f" o:connecttype="none"/>
                    <o:lock v:ext="edit" shapetype="t"/>
                  </v:shapetype>
                  <v:shape id="AutoShape 629" o:spid="_x0000_s1258" type="#_x0000_t32" style="position:absolute;left:1021;top:11453;width:0;height:48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CdTMAAAADdAAAADwAAAGRycy9kb3ducmV2LnhtbERPTYvCMBC9C/sfwgh709RFV61GkYUF&#10;r3WL56EZ22Iz6Tapjf/eCIK3ebzP2e6DacSNOldbVjCbJiCIC6trLhXkf7+TFQjnkTU2lknBnRzs&#10;dx+jLabaDpzR7eRLEUPYpaig8r5NpXRFRQbd1LbEkbvYzqCPsCul7nCI4aaRX0nyLQ3WHBsqbOmn&#10;ouJ66o2CLPsvz70Lw2F1Cct5rucm6Y9KfY7DYQPCU/Bv8ct91HH+YraG5zfxBLl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ugnUzAAAAA3QAAAA8AAAAAAAAAAAAAAAAA&#10;oQIAAGRycy9kb3ducmV2LnhtbFBLBQYAAAAABAAEAPkAAACOAwAAAAA=&#10;" strokeweight="1.25pt"/>
                  <v:shape id="AutoShape 630" o:spid="_x0000_s1259" type="#_x0000_t32" style="position:absolute;left:737;top:12871;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b+bMMAAADdAAAADwAAAGRycy9kb3ducmV2LnhtbESPQWvCQBCF70L/wzIFb7pR1ErqKlIo&#10;eI1Kz0N2TEKzszG7Meu/7xwK3mZ4b977ZndIrlUP6kPj2cBinoEiLr1tuDJwvXzPtqBCRLbYeiYD&#10;Twpw2L9NdphbP3JBj3OslIRwyNFAHWOXax3KmhyGue+IRbv53mGUta+07XGUcNfqZZZttMOGpaHG&#10;jr5qKn/PgzNQFPfqZwhpPG5v6WN1tSuXDSdjpu/p+AkqUoov8//1yQr+ein88o2MoP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2/mzDAAAA3QAAAA8AAAAAAAAAAAAA&#10;AAAAoQIAAGRycy9kb3ducmV2LnhtbFBLBQYAAAAABAAEAPkAAACRAwAAAAA=&#10;" strokeweight="1.25pt"/>
                  <v:shape id="AutoShape 631" o:spid="_x0000_s1260" type="#_x0000_t32" style="position:absolute;left:737;top:14855;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pb98AAAADdAAAADwAAAGRycy9kb3ducmV2LnhtbERPTYvCMBC9C/sfwgh701TRVbqmRRYE&#10;r3XF89CMbdlmUpvUxn+/EQRv83ifs8uDacWdetdYVrCYJyCIS6sbrhScfw+zLQjnkTW2lknBgxzk&#10;2cdkh6m2Ixd0P/lKxBB2KSqove9SKV1Zk0E3tx1x5K62N+gj7CupexxjuGnlMkm+pMGGY0ONHf3U&#10;VP6dBqOgKG7VZXBh3G+vYbM665VJhqNSn9Ow/wbhKfi3+OU+6jh/vVzA85t4gs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u6W/fAAAAA3QAAAA8AAAAAAAAAAAAAAAAA&#10;oQIAAGRycy9kb3ducmV2LnhtbFBLBQYAAAAABAAEAPkAAACOAwAAAAA=&#10;" strokeweight="1.25pt"/>
                </v:group>
              </v:group>
              <v:group id="Group 436" o:spid="_x0000_s1261" style="position:absolute;left:10773;top:567;width:567;height:397" coordorigin="10773,567" coordsize="56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ta8MAAADdAAAADwAAAGRycy9kb3ducmV2LnhtbERPTYvCMBC9L/gfwgh7&#10;W9N2cZFqFBEVDyKsCuJtaMa22ExKE9v6742wsLd5vM+ZLXpTiZYaV1pWEI8iEMSZ1SXnCs6nzdcE&#10;hPPIGivLpOBJDhbzwccMU207/qX26HMRQtilqKDwvk6ldFlBBt3I1sSBu9nGoA+wyaVusAvhppJJ&#10;FP1IgyWHhgJrWhWU3Y8Po2DbYbf8jtft/n5bPa+n8eGyj0mpz2G/nILw1Pt/8Z97p8P8cZLA+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361rwwAAAN0AAAAP&#10;AAAAAAAAAAAAAAAAAKoCAABkcnMvZG93bnJldi54bWxQSwUGAAAAAAQABAD6AAAAmgMAAAAA&#10;">
                <v:shape id="Text Box 604" o:spid="_x0000_s1262" type="#_x0000_t202" style="position:absolute;left:10773;top:652;width:567;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XAEcIA&#10;AADdAAAADwAAAGRycy9kb3ducmV2LnhtbERP24rCMBB9X/Afwgi+aaqiLNUoKiiC7MJ6eR+asS02&#10;k5KkWv16s7Cwb3M415kvW1OJOzlfWlYwHCQgiDOrS84VnE/b/icIH5A1VpZJwZM8LBedjzmm2j74&#10;h+7HkIsYwj5FBUUIdSqlzwoy6Ae2Jo7c1TqDIUKXS+3wEcNNJUdJMpUGS44NBda0KSi7HRujoLk0&#10;bjss14ev3fOA/qVpnby+lep129UMRKA2/Iv/3Hsd509GY/j9Jp4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cARwgAAAN0AAAAPAAAAAAAAAAAAAAAAAJgCAABkcnMvZG93&#10;bnJldi54bWxQSwUGAAAAAAQABAD1AAAAhwMAAAAA&#10;" filled="f" stroked="f">
                  <v:stroke dashstyle="dash"/>
                  <v:textbox inset="0,0,0,0">
                    <w:txbxContent>
                      <w:p w14:paraId="7695A10C" w14:textId="77777777" w:rsidR="009A0215" w:rsidRPr="003D2645" w:rsidRDefault="009A0215" w:rsidP="00055A16">
                        <w:pPr>
                          <w:pStyle w:val="af2"/>
                          <w:jc w:val="center"/>
                          <w:rPr>
                            <w:rFonts w:cs="Arial"/>
                            <w:szCs w:val="20"/>
                          </w:rPr>
                        </w:pPr>
                        <w:r w:rsidRPr="00700838">
                          <w:rPr>
                            <w:szCs w:val="20"/>
                          </w:rPr>
                          <w:fldChar w:fldCharType="begin"/>
                        </w:r>
                        <w:r w:rsidRPr="00700838">
                          <w:rPr>
                            <w:szCs w:val="20"/>
                          </w:rPr>
                          <w:instrText xml:space="preserve"> PAGE   \* MERGEFORMAT </w:instrText>
                        </w:r>
                        <w:r w:rsidRPr="00700838">
                          <w:rPr>
                            <w:szCs w:val="20"/>
                          </w:rPr>
                          <w:fldChar w:fldCharType="separate"/>
                        </w:r>
                        <w:r w:rsidR="0017121E">
                          <w:rPr>
                            <w:noProof/>
                            <w:szCs w:val="20"/>
                          </w:rPr>
                          <w:t>94</w:t>
                        </w:r>
                        <w:r w:rsidRPr="00700838">
                          <w:rPr>
                            <w:szCs w:val="20"/>
                          </w:rPr>
                          <w:fldChar w:fldCharType="end"/>
                        </w:r>
                      </w:p>
                    </w:txbxContent>
                  </v:textbox>
                </v:shape>
                <v:group id="Group 787" o:spid="_x0000_s1263" style="position:absolute;left:10773;top:567;width:567;height:397" coordorigin="10773,567" coordsize="56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nqQhMUAAADdAAAADwAAAGRycy9kb3ducmV2LnhtbERPTWvCQBC9F/wPywi9&#10;NZvYpkjMKiJWPIRCVSi9DdkxCWZnQ3abxH/fLRR6m8f7nHwzmVYM1LvGsoIkikEQl1Y3XCm4nN+e&#10;liCcR9bYWiYFd3KwWc8ecsy0HfmDhpOvRAhhl6GC2vsuk9KVNRl0ke2IA3e1vUEfYF9J3eMYwk0r&#10;F3H8Kg02HBpq7GhXU3k7fRsFhxHH7XOyH4rbdXf/Oqfvn0VCSj3Op+0KhKfJ/4v/3Ecd5qe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6kITFAAAA3QAA&#10;AA8AAAAAAAAAAAAAAAAAqgIAAGRycy9kb3ducmV2LnhtbFBLBQYAAAAABAAEAPoAAACcAwAAAAA=&#10;">
                  <v:line id="Line 605" o:spid="_x0000_s1264" style="position:absolute;visibility:visible;mso-wrap-style:square" from="10773,567" to="10773,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XGMIAAADdAAAADwAAAGRycy9kb3ducmV2LnhtbESPQYvCMBCF7wv+hzCCtzVdQVmqUWRB&#10;9CZVwevYzDZ1m0lJoq3/3gjC3mZ4b973ZrHqbSPu5EPtWMHXOANBXDpdc6XgdNx8foMIEVlj45gU&#10;PCjAajn4WGCuXccF3Q+xEimEQ44KTIxtLmUoDVkMY9cSJ+3XeYsxrb6S2mOXwm0jJ1k2kxZrTgSD&#10;Lf0YKv8ON5u4BW2v3s+6nkN52V9pXZhzp9Ro2K/nICL18d/8vt7pVH86mcLrmzSC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VXGMIAAADdAAAADwAAAAAAAAAAAAAA&#10;AAChAgAAZHJzL2Rvd25yZXYueG1sUEsFBgAAAAAEAAQA+QAAAJADAAAAAA==&#10;" strokeweight="1pt">
                    <v:stroke dashstyle="dash"/>
                  </v:line>
                  <v:line id="Line 606" o:spid="_x0000_s1265" style="position:absolute;visibility:visible;mso-wrap-style:square" from="10773,964" to="11340,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fJb8MAAADdAAAADwAAAGRycy9kb3ducmV2LnhtbESPQWvDMAyF74X+B6PCbq3TwkLJ6oYy&#10;KOutpBv0qsZanCyWg+012b+fB4PeJN7T+5525WR7cScfWscK1qsMBHHtdMuNgo/343ILIkRkjb1j&#10;UvBDAcr9fLbDQruRK7pfYiNSCIcCFZgYh0LKUBuyGFZuIE7ap/MWY1p9I7XHMYXbXm6yLJcWW04E&#10;gwO9Gqq/Lt82cSt667zPx4lDfTt3dKjMdVTqaTEdXkBEmuLD/H990qn+8yaHv2/SCH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nyW/DAAAA3QAAAA8AAAAAAAAAAAAA&#10;AAAAoQIAAGRycy9kb3ducmV2LnhtbFBLBQYAAAAABAAEAPkAAACRAwAAAAA=&#10;" strokeweight="1pt">
                    <v:stroke dashstyle="dash"/>
                  </v:line>
                </v:group>
              </v:group>
              <w10:wrap anchorx="page" anchory="page"/>
            </v:group>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738" w:tblpY="11454"/>
      <w:tblW w:w="680" w:type="dxa"/>
      <w:tblLayout w:type="fixed"/>
      <w:tblCellMar>
        <w:left w:w="0" w:type="dxa"/>
        <w:right w:w="0" w:type="dxa"/>
      </w:tblCellMar>
      <w:tblLook w:val="04A0" w:firstRow="1" w:lastRow="0" w:firstColumn="1" w:lastColumn="0" w:noHBand="0" w:noVBand="1"/>
    </w:tblPr>
    <w:tblGrid>
      <w:gridCol w:w="288"/>
      <w:gridCol w:w="392"/>
    </w:tblGrid>
    <w:tr w:rsidR="009A0215" w:rsidRPr="003F379C" w14:paraId="4D33569C" w14:textId="77777777" w:rsidTr="00774008">
      <w:trPr>
        <w:cantSplit/>
        <w:trHeight w:hRule="exact" w:val="1418"/>
      </w:trPr>
      <w:tc>
        <w:tcPr>
          <w:tcW w:w="288" w:type="dxa"/>
          <w:textDirection w:val="btLr"/>
          <w:vAlign w:val="center"/>
        </w:tcPr>
        <w:p w14:paraId="2224D545" w14:textId="77777777" w:rsidR="009A0215" w:rsidRPr="003F379C" w:rsidRDefault="009A0215" w:rsidP="004E7E91">
          <w:pPr>
            <w:pStyle w:val="af2"/>
            <w:jc w:val="center"/>
            <w:rPr>
              <w:noProof/>
            </w:rPr>
          </w:pPr>
          <w:r w:rsidRPr="003F379C">
            <w:rPr>
              <w:noProof/>
            </w:rPr>
            <w:t>Взам. инв. №</w:t>
          </w:r>
        </w:p>
      </w:tc>
      <w:tc>
        <w:tcPr>
          <w:tcW w:w="392" w:type="dxa"/>
          <w:textDirection w:val="btLr"/>
          <w:vAlign w:val="center"/>
        </w:tcPr>
        <w:p w14:paraId="7A168683" w14:textId="77777777" w:rsidR="009A0215" w:rsidRPr="003F379C" w:rsidRDefault="009A0215" w:rsidP="004E7E91">
          <w:pPr>
            <w:pStyle w:val="af2"/>
            <w:jc w:val="center"/>
            <w:rPr>
              <w:noProof/>
            </w:rPr>
          </w:pPr>
        </w:p>
      </w:tc>
    </w:tr>
    <w:tr w:rsidR="009A0215" w:rsidRPr="003F379C" w14:paraId="3F82B8CC" w14:textId="77777777" w:rsidTr="00774008">
      <w:trPr>
        <w:cantSplit/>
        <w:trHeight w:hRule="exact" w:val="1985"/>
      </w:trPr>
      <w:tc>
        <w:tcPr>
          <w:tcW w:w="288" w:type="dxa"/>
          <w:textDirection w:val="btLr"/>
          <w:vAlign w:val="center"/>
        </w:tcPr>
        <w:p w14:paraId="458E84CD" w14:textId="77777777" w:rsidR="009A0215" w:rsidRPr="003F379C" w:rsidRDefault="009A0215" w:rsidP="004E7E91">
          <w:pPr>
            <w:pStyle w:val="af2"/>
            <w:jc w:val="center"/>
            <w:rPr>
              <w:noProof/>
            </w:rPr>
          </w:pPr>
          <w:r w:rsidRPr="003F379C">
            <w:rPr>
              <w:noProof/>
            </w:rPr>
            <w:t>Подп. и дата</w:t>
          </w:r>
        </w:p>
      </w:tc>
      <w:tc>
        <w:tcPr>
          <w:tcW w:w="392" w:type="dxa"/>
          <w:textDirection w:val="btLr"/>
          <w:vAlign w:val="center"/>
        </w:tcPr>
        <w:p w14:paraId="0789760E" w14:textId="77777777" w:rsidR="009A0215" w:rsidRPr="003F379C" w:rsidRDefault="009A0215" w:rsidP="004E7E91">
          <w:pPr>
            <w:pStyle w:val="af2"/>
            <w:jc w:val="center"/>
            <w:rPr>
              <w:noProof/>
            </w:rPr>
          </w:pPr>
        </w:p>
      </w:tc>
    </w:tr>
    <w:tr w:rsidR="009A0215" w:rsidRPr="00A43182" w14:paraId="704E96F0" w14:textId="77777777" w:rsidTr="00774008">
      <w:trPr>
        <w:cantSplit/>
        <w:trHeight w:hRule="exact" w:val="1418"/>
      </w:trPr>
      <w:tc>
        <w:tcPr>
          <w:tcW w:w="288" w:type="dxa"/>
          <w:textDirection w:val="btLr"/>
          <w:vAlign w:val="center"/>
        </w:tcPr>
        <w:p w14:paraId="14F84F6A" w14:textId="77777777" w:rsidR="009A0215" w:rsidRPr="003F379C" w:rsidRDefault="009A0215" w:rsidP="004E7E91">
          <w:pPr>
            <w:pStyle w:val="af2"/>
            <w:jc w:val="center"/>
            <w:rPr>
              <w:noProof/>
            </w:rPr>
          </w:pPr>
          <w:r w:rsidRPr="003F379C">
            <w:rPr>
              <w:noProof/>
            </w:rPr>
            <w:t>Инв. № подл.</w:t>
          </w:r>
        </w:p>
      </w:tc>
      <w:tc>
        <w:tcPr>
          <w:tcW w:w="392" w:type="dxa"/>
          <w:textDirection w:val="btLr"/>
          <w:vAlign w:val="center"/>
        </w:tcPr>
        <w:p w14:paraId="150B5F2A" w14:textId="0F0F4F9A" w:rsidR="009A0215" w:rsidRPr="00A43182" w:rsidRDefault="009A0215" w:rsidP="004E7E91">
          <w:pPr>
            <w:pStyle w:val="af2"/>
            <w:jc w:val="center"/>
            <w:rPr>
              <w:noProof/>
            </w:rPr>
          </w:pPr>
        </w:p>
      </w:tc>
    </w:tr>
  </w:tbl>
  <w:p w14:paraId="1201565F" w14:textId="77777777" w:rsidR="009A0215" w:rsidRPr="00055A16" w:rsidRDefault="009A0215" w:rsidP="00E104B8">
    <w:pPr>
      <w:pStyle w:val="af2"/>
      <w:rPr>
        <w:noProof/>
      </w:rPr>
    </w:pPr>
    <w:r>
      <w:rPr>
        <w:noProof/>
        <w:lang w:eastAsia="ru-RU"/>
      </w:rPr>
      <mc:AlternateContent>
        <mc:Choice Requires="wpg">
          <w:drawing>
            <wp:anchor distT="0" distB="0" distL="114300" distR="114300" simplePos="0" relativeHeight="251817472" behindDoc="1" locked="0" layoutInCell="1" allowOverlap="1" wp14:anchorId="585B449D" wp14:editId="40642D87">
              <wp:simplePos x="0" y="0"/>
              <wp:positionH relativeFrom="page">
                <wp:posOffset>180340</wp:posOffset>
              </wp:positionH>
              <wp:positionV relativeFrom="page">
                <wp:posOffset>180340</wp:posOffset>
              </wp:positionV>
              <wp:extent cx="7200265" cy="10332085"/>
              <wp:effectExtent l="8890" t="8890" r="10795" b="12700"/>
              <wp:wrapNone/>
              <wp:docPr id="1539" name="Группа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332085"/>
                        <a:chOff x="284" y="284"/>
                        <a:chExt cx="11339" cy="16271"/>
                      </a:xfrm>
                    </wpg:grpSpPr>
                    <wps:wsp>
                      <wps:cNvPr id="1540" name="Text Box 821"/>
                      <wps:cNvSpPr txBox="1">
                        <a:spLocks noChangeArrowheads="1"/>
                      </wps:cNvSpPr>
                      <wps:spPr bwMode="auto">
                        <a:xfrm>
                          <a:off x="595" y="2552"/>
                          <a:ext cx="794" cy="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FB235" w14:textId="77777777" w:rsidR="009A0215" w:rsidRPr="004E7E91" w:rsidRDefault="009A0215" w:rsidP="00B74063">
                            <w:pPr>
                              <w:pStyle w:val="af2"/>
                              <w:suppressAutoHyphens/>
                              <w:rPr>
                                <w:i/>
                                <w:sz w:val="16"/>
                                <w:szCs w:val="16"/>
                              </w:rPr>
                            </w:pPr>
                            <w:r w:rsidRPr="00FE08E3">
                              <w:rPr>
                                <w:i/>
                                <w:sz w:val="16"/>
                              </w:rPr>
                              <w:t>Документ разработан ООО «НК «Роснефть» -  НТЦ».</w:t>
                            </w:r>
                            <w:r w:rsidRPr="004B5684">
                              <w:rPr>
                                <w:i/>
                                <w:sz w:val="16"/>
                              </w:rPr>
                              <w:br/>
                            </w:r>
                            <w:r w:rsidRPr="000C7B3C">
                              <w:rPr>
                                <w:i/>
                                <w:sz w:val="16"/>
                                <w:szCs w:val="16"/>
                              </w:rPr>
                              <w:t>Информация, содержащаяся в документе, может быть раскрыта или передана третьим лицам только</w:t>
                            </w:r>
                            <w:r w:rsidRPr="004B5684">
                              <w:rPr>
                                <w:i/>
                                <w:sz w:val="16"/>
                                <w:szCs w:val="16"/>
                              </w:rPr>
                              <w:br/>
                            </w:r>
                            <w:r w:rsidRPr="000C7B3C">
                              <w:rPr>
                                <w:i/>
                                <w:sz w:val="16"/>
                                <w:szCs w:val="16"/>
                              </w:rPr>
                              <w:t>по со</w:t>
                            </w:r>
                            <w:r>
                              <w:rPr>
                                <w:i/>
                                <w:sz w:val="16"/>
                                <w:szCs w:val="16"/>
                              </w:rPr>
                              <w:t>глашению между Разработчиком и З</w:t>
                            </w:r>
                            <w:r w:rsidRPr="000C7B3C">
                              <w:rPr>
                                <w:i/>
                                <w:sz w:val="16"/>
                                <w:szCs w:val="16"/>
                              </w:rPr>
                              <w:t>аказчиком</w:t>
                            </w:r>
                          </w:p>
                        </w:txbxContent>
                      </wps:txbx>
                      <wps:bodyPr rot="0" vert="vert270" wrap="square" lIns="0" tIns="0" rIns="0" bIns="0" anchor="t" anchorCtr="0" upright="1">
                        <a:noAutofit/>
                      </wps:bodyPr>
                    </wps:wsp>
                    <wpg:grpSp>
                      <wpg:cNvPr id="1541" name="Group 623"/>
                      <wpg:cNvGrpSpPr>
                        <a:grpSpLocks/>
                      </wpg:cNvGrpSpPr>
                      <wpg:grpSpPr bwMode="auto">
                        <a:xfrm>
                          <a:off x="284" y="284"/>
                          <a:ext cx="11339" cy="16271"/>
                          <a:chOff x="284" y="284"/>
                          <a:chExt cx="11339" cy="16271"/>
                        </a:xfrm>
                      </wpg:grpSpPr>
                      <wpg:grpSp>
                        <wpg:cNvPr id="1542" name="Group 624"/>
                        <wpg:cNvGrpSpPr>
                          <a:grpSpLocks/>
                        </wpg:cNvGrpSpPr>
                        <wpg:grpSpPr bwMode="auto">
                          <a:xfrm>
                            <a:off x="284" y="284"/>
                            <a:ext cx="11339" cy="16271"/>
                            <a:chOff x="524" y="523"/>
                            <a:chExt cx="11339" cy="16271"/>
                          </a:xfrm>
                        </wpg:grpSpPr>
                        <wps:wsp>
                          <wps:cNvPr id="1543" name="Rectangle 625"/>
                          <wps:cNvSpPr>
                            <a:spLocks noChangeArrowheads="1"/>
                          </wps:cNvSpPr>
                          <wps:spPr bwMode="auto">
                            <a:xfrm>
                              <a:off x="524" y="523"/>
                              <a:ext cx="11339" cy="1627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4" name="Rectangle 626"/>
                          <wps:cNvSpPr>
                            <a:spLocks noChangeArrowheads="1"/>
                          </wps:cNvSpPr>
                          <wps:spPr bwMode="auto">
                            <a:xfrm>
                              <a:off x="1658" y="807"/>
                              <a:ext cx="9921" cy="15704"/>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5" name="Group 627"/>
                        <wpg:cNvGrpSpPr>
                          <a:grpSpLocks/>
                        </wpg:cNvGrpSpPr>
                        <wpg:grpSpPr bwMode="auto">
                          <a:xfrm>
                            <a:off x="737" y="11453"/>
                            <a:ext cx="680" cy="4819"/>
                            <a:chOff x="737" y="11453"/>
                            <a:chExt cx="680" cy="4819"/>
                          </a:xfrm>
                        </wpg:grpSpPr>
                        <wps:wsp>
                          <wps:cNvPr id="1546" name="Rectangle 628"/>
                          <wps:cNvSpPr>
                            <a:spLocks noChangeArrowheads="1"/>
                          </wps:cNvSpPr>
                          <wps:spPr bwMode="auto">
                            <a:xfrm>
                              <a:off x="737" y="11453"/>
                              <a:ext cx="680" cy="4819"/>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7" name="AutoShape 629"/>
                          <wps:cNvCnPr>
                            <a:cxnSpLocks noChangeShapeType="1"/>
                          </wps:cNvCnPr>
                          <wps:spPr bwMode="auto">
                            <a:xfrm>
                              <a:off x="1021" y="11453"/>
                              <a:ext cx="0" cy="4819"/>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48" name="AutoShape 630"/>
                          <wps:cNvCnPr>
                            <a:cxnSpLocks noChangeShapeType="1"/>
                          </wps:cNvCnPr>
                          <wps:spPr bwMode="auto">
                            <a:xfrm>
                              <a:off x="737" y="12871"/>
                              <a:ext cx="68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549" name="AutoShape 631"/>
                          <wps:cNvCnPr>
                            <a:cxnSpLocks noChangeShapeType="1"/>
                          </wps:cNvCnPr>
                          <wps:spPr bwMode="auto">
                            <a:xfrm>
                              <a:off x="737" y="14855"/>
                              <a:ext cx="68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550" name="Group 436"/>
                      <wpg:cNvGrpSpPr>
                        <a:grpSpLocks/>
                      </wpg:cNvGrpSpPr>
                      <wpg:grpSpPr bwMode="auto">
                        <a:xfrm>
                          <a:off x="10773" y="567"/>
                          <a:ext cx="567" cy="397"/>
                          <a:chOff x="10773" y="567"/>
                          <a:chExt cx="567" cy="397"/>
                        </a:xfrm>
                      </wpg:grpSpPr>
                      <wps:wsp>
                        <wps:cNvPr id="1551" name="Text Box 604"/>
                        <wps:cNvSpPr txBox="1">
                          <a:spLocks noChangeArrowheads="1"/>
                        </wps:cNvSpPr>
                        <wps:spPr bwMode="auto">
                          <a:xfrm>
                            <a:off x="10773" y="652"/>
                            <a:ext cx="567"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3B1BFC20" w14:textId="77777777" w:rsidR="009A0215" w:rsidRPr="003D2645" w:rsidRDefault="009A0215" w:rsidP="00055A16">
                              <w:pPr>
                                <w:pStyle w:val="af2"/>
                                <w:jc w:val="center"/>
                                <w:rPr>
                                  <w:rFonts w:cs="Arial"/>
                                  <w:szCs w:val="20"/>
                                </w:rPr>
                              </w:pPr>
                              <w:r w:rsidRPr="00700838">
                                <w:rPr>
                                  <w:szCs w:val="20"/>
                                </w:rPr>
                                <w:fldChar w:fldCharType="begin"/>
                              </w:r>
                              <w:r w:rsidRPr="00700838">
                                <w:rPr>
                                  <w:szCs w:val="20"/>
                                </w:rPr>
                                <w:instrText xml:space="preserve"> PAGE   \* MERGEFORMAT </w:instrText>
                              </w:r>
                              <w:r w:rsidRPr="00700838">
                                <w:rPr>
                                  <w:szCs w:val="20"/>
                                </w:rPr>
                                <w:fldChar w:fldCharType="separate"/>
                              </w:r>
                              <w:r w:rsidR="0017121E">
                                <w:rPr>
                                  <w:noProof/>
                                  <w:szCs w:val="20"/>
                                </w:rPr>
                                <w:t>99</w:t>
                              </w:r>
                              <w:r w:rsidRPr="00700838">
                                <w:rPr>
                                  <w:szCs w:val="20"/>
                                </w:rPr>
                                <w:fldChar w:fldCharType="end"/>
                              </w:r>
                            </w:p>
                          </w:txbxContent>
                        </wps:txbx>
                        <wps:bodyPr rot="0" vert="horz" wrap="square" lIns="0" tIns="0" rIns="0" bIns="0" anchor="ctr" anchorCtr="0" upright="1">
                          <a:noAutofit/>
                        </wps:bodyPr>
                      </wps:wsp>
                      <wpg:grpSp>
                        <wpg:cNvPr id="1552" name="Group 787"/>
                        <wpg:cNvGrpSpPr>
                          <a:grpSpLocks/>
                        </wpg:cNvGrpSpPr>
                        <wpg:grpSpPr bwMode="auto">
                          <a:xfrm>
                            <a:off x="10773" y="567"/>
                            <a:ext cx="567" cy="397"/>
                            <a:chOff x="10773" y="567"/>
                            <a:chExt cx="567" cy="397"/>
                          </a:xfrm>
                        </wpg:grpSpPr>
                        <wps:wsp>
                          <wps:cNvPr id="1553" name="Line 605"/>
                          <wps:cNvCnPr>
                            <a:cxnSpLocks noChangeShapeType="1"/>
                          </wps:cNvCnPr>
                          <wps:spPr bwMode="auto">
                            <a:xfrm>
                              <a:off x="10773" y="567"/>
                              <a:ext cx="0" cy="397"/>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54" name="Line 606"/>
                          <wps:cNvCnPr>
                            <a:cxnSpLocks noChangeShapeType="1"/>
                          </wps:cNvCnPr>
                          <wps:spPr bwMode="auto">
                            <a:xfrm>
                              <a:off x="10773" y="964"/>
                              <a:ext cx="567" cy="0"/>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wgp>
                </a:graphicData>
              </a:graphic>
              <wp14:sizeRelH relativeFrom="page">
                <wp14:pctWidth>0</wp14:pctWidth>
              </wp14:sizeRelH>
              <wp14:sizeRelV relativeFrom="page">
                <wp14:pctHeight>0</wp14:pctHeight>
              </wp14:sizeRelV>
            </wp:anchor>
          </w:drawing>
        </mc:Choice>
        <mc:Fallback>
          <w:pict>
            <v:group id="_x0000_s1266" style="position:absolute;margin-left:14.2pt;margin-top:14.2pt;width:566.95pt;height:813.55pt;z-index:-251499008;mso-position-horizontal-relative:page;mso-position-vertical-relative:page" coordorigin="284,284" coordsize="11339,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">
              <v:shapetype id="_x0000_t202" coordsize="21600,21600" o:spt="202" path="m,l,21600r21600,l21600,xe">
                <v:stroke joinstyle="miter"/>
                <v:path gradientshapeok="t" o:connecttype="rect"/>
              </v:shapetype>
              <v:shape id="Text Box 821" o:spid="_x0000_s1267" type="#_x0000_t202" style="position:absolute;left:595;top:2552;width:794;height:4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fHsUA&#10;AADdAAAADwAAAGRycy9kb3ducmV2LnhtbESP3WrCQBCF7wt9h2UK3tVNq4aSukoJiF4J/jzAkJ1m&#10;g9nZNLs18e2dC8G7Gc6Zc75Zrkffqiv1sQls4GOagSKugm24NnA+bd6/QMWEbLENTAZuFGG9en1Z&#10;YmHDwAe6HlOtJIRjgQZcSl2hdawceYzT0BGL9ht6j0nWvta2x0HCfas/syzXHhuWBocdlY6qy/Hf&#10;G9jftBtmfnGuyjLf57O/DV62rTGTt/HnG1SiMT3Nj+udFfzFXPjlGxlB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lN8exQAAAN0AAAAPAAAAAAAAAAAAAAAAAJgCAABkcnMv&#10;ZG93bnJldi54bWxQSwUGAAAAAAQABAD1AAAAigMAAAAA&#10;" filled="f" stroked="f">
                <v:textbox style="layout-flow:vertical;mso-layout-flow-alt:bottom-to-top" inset="0,0,0,0">
                  <w:txbxContent>
                    <w:p w14:paraId="642FB235" w14:textId="77777777" w:rsidR="009A0215" w:rsidRPr="004E7E91" w:rsidRDefault="009A0215" w:rsidP="00B74063">
                      <w:pPr>
                        <w:pStyle w:val="af2"/>
                        <w:suppressAutoHyphens/>
                        <w:rPr>
                          <w:i/>
                          <w:sz w:val="16"/>
                          <w:szCs w:val="16"/>
                        </w:rPr>
                      </w:pPr>
                      <w:r w:rsidRPr="00FE08E3">
                        <w:rPr>
                          <w:i/>
                          <w:sz w:val="16"/>
                        </w:rPr>
                        <w:t>Документ разработан ООО «НК «Роснефть» -  НТЦ».</w:t>
                      </w:r>
                      <w:r w:rsidRPr="004B5684">
                        <w:rPr>
                          <w:i/>
                          <w:sz w:val="16"/>
                        </w:rPr>
                        <w:br/>
                      </w:r>
                      <w:r w:rsidRPr="000C7B3C">
                        <w:rPr>
                          <w:i/>
                          <w:sz w:val="16"/>
                          <w:szCs w:val="16"/>
                        </w:rPr>
                        <w:t>Информация, содержащаяся в документе, может быть раскрыта или передана третьим лицам только</w:t>
                      </w:r>
                      <w:r w:rsidRPr="004B5684">
                        <w:rPr>
                          <w:i/>
                          <w:sz w:val="16"/>
                          <w:szCs w:val="16"/>
                        </w:rPr>
                        <w:br/>
                      </w:r>
                      <w:r w:rsidRPr="000C7B3C">
                        <w:rPr>
                          <w:i/>
                          <w:sz w:val="16"/>
                          <w:szCs w:val="16"/>
                        </w:rPr>
                        <w:t>по со</w:t>
                      </w:r>
                      <w:r>
                        <w:rPr>
                          <w:i/>
                          <w:sz w:val="16"/>
                          <w:szCs w:val="16"/>
                        </w:rPr>
                        <w:t>глашению между Разработчиком и З</w:t>
                      </w:r>
                      <w:r w:rsidRPr="000C7B3C">
                        <w:rPr>
                          <w:i/>
                          <w:sz w:val="16"/>
                          <w:szCs w:val="16"/>
                        </w:rPr>
                        <w:t>аказчиком</w:t>
                      </w:r>
                    </w:p>
                  </w:txbxContent>
                </v:textbox>
              </v:shape>
              <v:group id="Group 623" o:spid="_x0000_s1268" style="position:absolute;left:284;top:284;width:11339;height:16271" coordorigin="284,284" coordsize="11339,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WvMMAAADdAAAADwAAAGRycy9kb3ducmV2LnhtbERPS4vCMBC+C/6HMIK3&#10;Na2usnSNIqLiQRZ8wLK3oRnbYjMpTWzrv98Igrf5+J4zX3amFA3VrrCsIB5FIIhTqwvOFFzO248v&#10;EM4jaywtk4IHOVgu+r05Jtq2fKTm5DMRQtglqCD3vkqkdGlOBt3IVsSBu9raoA+wzqSusQ3hppTj&#10;KJpJgwWHhhwrWueU3k53o2DXYruaxJvmcLuuH3/n6c/vISalhoNu9Q3CU+ff4pd7r8P86Wc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70ta8wwAAAN0AAAAP&#10;AAAAAAAAAAAAAAAAAKoCAABkcnMvZG93bnJldi54bWxQSwUGAAAAAAQABAD6AAAAmgMAAAAA&#10;">
                <v:group id="Group 624" o:spid="_x0000_s1269" style="position:absolute;left:284;top:284;width:11339;height:16271" coordorigin="524,523" coordsize="11339,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BIy8UAAADdAAAADwAAAGRycy9kb3ducmV2LnhtbERPTWvCQBC9F/wPywi9&#10;NZvYpkjMKiJWPIRCVSi9DdkxCWZnQ3abxH/fLRR6m8f7nHwzmVYM1LvGsoIkikEQl1Y3XCm4nN+e&#10;liCcR9bYWiYFd3KwWc8ecsy0HfmDhpOvRAhhl6GC2vsuk9KVNRl0ke2IA3e1vUEfYF9J3eMYwk0r&#10;F3H8Kg02HBpq7GhXU3k7fRsFhxHH7XOyH4rbdXf/Oqfvn0VCSj3Op+0KhKfJ/4v/3Ecd5qcv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sASMvFAAAA3QAA&#10;AA8AAAAAAAAAAAAAAAAAqgIAAGRycy9kb3ducmV2LnhtbFBLBQYAAAAABAAEAPoAAACcAwAAAAA=&#10;">
                  <v:rect id="Rectangle 625" o:spid="_x0000_s1270" style="position:absolute;left:524;top:523;width:11339;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1RG8IA&#10;AADdAAAADwAAAGRycy9kb3ducmV2LnhtbERP3WrCMBS+F/YO4Qx2IzOddZt0RpHBwCuh1Qc4NMem&#10;LDkpTbTZ2y/CYHfn4/s9m11yVtxoDL1nBS+LAgRx63XPnYLz6et5DSJEZI3WMyn4oQC77cNsg5X2&#10;E9d0a2IncgiHChWYGIdKytAachgWfiDO3MWPDmOGYyf1iFMOd1Yui+JNOuw5Nxgc6NNQ+91cnYJ5&#10;sMmZuiuX9Xs676+TLcujVerpMe0/QERK8V/85z7oPP91VcL9m3yC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3VEbwgAAAN0AAAAPAAAAAAAAAAAAAAAAAJgCAABkcnMvZG93&#10;bnJldi54bWxQSwUGAAAAAAQABAD1AAAAhwMAAAAA&#10;" filled="f" strokeweight=".5pt"/>
                  <v:rect id="Rectangle 626" o:spid="_x0000_s1271" style="position:absolute;left:1658;top:807;width:9921;height:15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MTNcMA&#10;AADdAAAADwAAAGRycy9kb3ducmV2LnhtbERP22rCQBB9L/gPywi+lLqxxlKjq5SAIEig1X7AkB2T&#10;kOxsyG5i/PtuQfBtDuc62/1oGjFQ5yrLChbzCARxbnXFhYLfy+HtE4TzyBoby6TgTg72u8nLFhNt&#10;b/xDw9kXIoSwS1BB6X2bSOnykgy6uW2JA3e1nUEfYFdI3eEthJtGvkfRhzRYcWgosaW0pLw+90ZB&#10;uo78gbLl9+m07Dmzdd8e61elZtPxawPC0+if4of7qMP8VRzD/zfhB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MTNcMAAADdAAAADwAAAAAAAAAAAAAAAACYAgAAZHJzL2Rv&#10;d25yZXYueG1sUEsFBgAAAAAEAAQA9QAAAIgDAAAAAA==&#10;" filled="f" strokeweight="1.25pt"/>
                </v:group>
                <v:group id="Group 627" o:spid="_x0000_s1272" style="position:absolute;left:737;top:11453;width:680;height:4819" coordorigin="737,11453" coordsize="68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nQv8QAAADdAAAADwAAAGRycy9kb3ducmV2LnhtbERPS2vCQBC+F/wPywi9&#10;1U1sIxJdRUTFgxR8gHgbsmMSzM6G7JrEf98tFHqbj+8582VvKtFS40rLCuJRBII4s7rkXMHlvP2Y&#10;gnAeWWNlmRS8yMFyMXibY6ptx0dqTz4XIYRdigoK7+tUSpcVZNCNbE0cuLttDPoAm1zqBrsQbio5&#10;jqKJNFhyaCiwpnVB2eP0NAp2HXarz3jTHh739et2Tr6vh5iUeh/2qxkIT73/F/+59zrMT74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OnQv8QAAADdAAAA&#10;DwAAAAAAAAAAAAAAAACqAgAAZHJzL2Rvd25yZXYueG1sUEsFBgAAAAAEAAQA+gAAAJsDAAAAAA==&#10;">
                  <v:rect id="Rectangle 628" o:spid="_x0000_s1273" style="position:absolute;left:737;top:11453;width:680;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0o2cQA&#10;AADdAAAADwAAAGRycy9kb3ducmV2LnhtbERP22qDQBB9L/QflinkpdQ1SRta4xqCIARCIEn7AYM7&#10;UdGdFXeN9u+7hULf5nCuk+5m04k7Da6xrGAZxSCIS6sbrhR8fRYv7yCcR9bYWSYF3+Rglz0+pJho&#10;O/GF7ldfiRDCLkEFtfd9IqUrazLoItsTB+5mB4M+wKGSesAphJtOruJ4Iw02HBpq7CmvqWyvo1GQ&#10;f8S+oNP6fDyuRz7ZduwP7bNSi6d5vwXhafb/4j/3QYf5b68b+P0mnC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tKNnEAAAA3QAAAA8AAAAAAAAAAAAAAAAAmAIAAGRycy9k&#10;b3ducmV2LnhtbFBLBQYAAAAABAAEAPUAAACJAwAAAAA=&#10;" filled="f" strokeweight="1.25pt"/>
                  <v:shapetype id="_x0000_t32" coordsize="21600,21600" o:spt="32" o:oned="t" path="m,l21600,21600e" filled="f">
                    <v:path arrowok="t" fillok="f" o:connecttype="none"/>
                    <o:lock v:ext="edit" shapetype="t"/>
                  </v:shapetype>
                  <v:shape id="AutoShape 629" o:spid="_x0000_s1274" type="#_x0000_t32" style="position:absolute;left:1021;top:11453;width:0;height:48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CDuL8AAADdAAAADwAAAGRycy9kb3ducmV2LnhtbERPTYvCMBC9L/gfwgje1lTprlKNIoLg&#10;ta54HpqxLTaT2qQ2/nsjCHubx/uc9TaYRjyoc7VlBbNpAoK4sLrmUsH57/C9BOE8ssbGMil4koPt&#10;ZvS1xkzbgXN6nHwpYgi7DBVU3reZlK6oyKCb2pY4clfbGfQRdqXUHQ4x3DRyniS/0mDNsaHClvYV&#10;FbdTbxTk+b289C4Mu+U1LNKzTk3SH5WajMNuBcJT8P/ij/uo4/yfdAHvb+IJcvM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sCDuL8AAADdAAAADwAAAAAAAAAAAAAAAACh&#10;AgAAZHJzL2Rvd25yZXYueG1sUEsFBgAAAAAEAAQA+QAAAI0DAAAAAA==&#10;" strokeweight="1.25pt"/>
                  <v:shape id="AutoShape 630" o:spid="_x0000_s1275" type="#_x0000_t32" style="position:absolute;left:737;top:12871;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8XysMAAADdAAAADwAAAGRycy9kb3ducmV2LnhtbESPQWvDMAyF74P9B6PBbquzkm4lqxPK&#10;oNBrutKziNUkLJaz2Gm8fz8dBr1JvKf3Pu2q5AZ1oyn0ng28rjJQxI23PbcGzl+Hly2oEJEtDp7J&#10;wC8FqMrHhx0W1i9c0+0UWyUhHAo00MU4FlqHpiOHYeVHYtGufnIYZZ1abSdcJNwNep1lb9phz9LQ&#10;4UifHTXfp9kZqOuf9jKHtOy31/Sen23usvlozPNT2n+AipTi3fx/fbSCv8kFV76REXT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fF8rDAAAA3QAAAA8AAAAAAAAAAAAA&#10;AAAAoQIAAGRycy9kb3ducmV2LnhtbFBLBQYAAAAABAAEAPkAAACRAwAAAAA=&#10;" strokeweight="1.25pt"/>
                  <v:shape id="AutoShape 631" o:spid="_x0000_s1276" type="#_x0000_t32" style="position:absolute;left:737;top:14855;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OyUcAAAADdAAAADwAAAGRycy9kb3ducmV2LnhtbERPS4vCMBC+L/gfwgje1lTp+qhGEUHw&#10;WhXPQzO2xWZSm9Rm//1mYWFv8/E9Z7sPphFv6lxtWcFsmoAgLqyuuVRwu54+VyCcR9bYWCYF3+Rg&#10;vxt9bDHTduCc3hdfihjCLkMFlfdtJqUrKjLoprYljtzDdgZ9hF0pdYdDDDeNnCfJQhqsOTZU2NKx&#10;ouJ56Y2CPH+V996F4bB6hGV606lJ+rNSk3E4bEB4Cv5f/Oc+6zj/K13D7zfxBLn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gTslHAAAAA3QAAAA8AAAAAAAAAAAAAAAAA&#10;oQIAAGRycy9kb3ducmV2LnhtbFBLBQYAAAAABAAEAPkAAACOAwAAAAA=&#10;" strokeweight="1.25pt"/>
                </v:group>
              </v:group>
              <v:group id="Group 436" o:spid="_x0000_s1277" style="position:absolute;left:10773;top:567;width:567;height:397" coordorigin="10773,567" coordsize="56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R+X6xgAAAN0A&#10;AAAPAAAAAAAAAAAAAAAAAKoCAABkcnMvZG93bnJldi54bWxQSwUGAAAAAAQABAD6AAAAnQMAAAAA&#10;">
                <v:shape id="Text Box 604" o:spid="_x0000_s1278" type="#_x0000_t202" style="position:absolute;left:10773;top:652;width:567;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IgMMA&#10;AADdAAAADwAAAGRycy9kb3ducmV2LnhtbERP32vCMBB+H+x/CDfY20w7UEY1ig46BkVhur0fzdkW&#10;m0tJ0tr61y/CYG/38f281WY0rRjI+caygnSWgCAurW64UvB9yl/eQPiArLG1TAom8rBZPz6sMNP2&#10;yl80HEMlYgj7DBXUIXSZlL6syaCf2Y44cmfrDIYIXSW1w2sMN618TZKFNNhwbKixo/eaysuxNwr6&#10;n97labMr9h9Tgf6maZfcDko9P43bJYhAY/gX/7k/dZw/n6dw/ya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IgMMAAADdAAAADwAAAAAAAAAAAAAAAACYAgAAZHJzL2Rv&#10;d25yZXYueG1sUEsFBgAAAAAEAAQA9QAAAIgDAAAAAA==&#10;" filled="f" stroked="f">
                  <v:stroke dashstyle="dash"/>
                  <v:textbox inset="0,0,0,0">
                    <w:txbxContent>
                      <w:p w14:paraId="3B1BFC20" w14:textId="77777777" w:rsidR="009A0215" w:rsidRPr="003D2645" w:rsidRDefault="009A0215" w:rsidP="00055A16">
                        <w:pPr>
                          <w:pStyle w:val="af2"/>
                          <w:jc w:val="center"/>
                          <w:rPr>
                            <w:rFonts w:cs="Arial"/>
                            <w:szCs w:val="20"/>
                          </w:rPr>
                        </w:pPr>
                        <w:r w:rsidRPr="00700838">
                          <w:rPr>
                            <w:szCs w:val="20"/>
                          </w:rPr>
                          <w:fldChar w:fldCharType="begin"/>
                        </w:r>
                        <w:r w:rsidRPr="00700838">
                          <w:rPr>
                            <w:szCs w:val="20"/>
                          </w:rPr>
                          <w:instrText xml:space="preserve"> PAGE   \* MERGEFORMAT </w:instrText>
                        </w:r>
                        <w:r w:rsidRPr="00700838">
                          <w:rPr>
                            <w:szCs w:val="20"/>
                          </w:rPr>
                          <w:fldChar w:fldCharType="separate"/>
                        </w:r>
                        <w:r w:rsidR="0017121E">
                          <w:rPr>
                            <w:noProof/>
                            <w:szCs w:val="20"/>
                          </w:rPr>
                          <w:t>99</w:t>
                        </w:r>
                        <w:r w:rsidRPr="00700838">
                          <w:rPr>
                            <w:szCs w:val="20"/>
                          </w:rPr>
                          <w:fldChar w:fldCharType="end"/>
                        </w:r>
                      </w:p>
                    </w:txbxContent>
                  </v:textbox>
                </v:shape>
                <v:group id="Group 787" o:spid="_x0000_s1279" style="position:absolute;left:10773;top:567;width:567;height:397" coordorigin="10773,567" coordsize="56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2d4WwwAAAN0AAAAP&#10;AAAAAAAAAAAAAAAAAKoCAABkcnMvZG93bnJldi54bWxQSwUGAAAAAAQABAD6AAAAmgMAAAAA&#10;">
                  <v:line id="Line 605" o:spid="_x0000_s1280" style="position:absolute;visibility:visible;mso-wrap-style:square" from="10773,567" to="10773,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YZisQAAADdAAAADwAAAGRycy9kb3ducmV2LnhtbESPQWvCQBCF7wX/wzJCb3VjRZHoJohQ&#10;6q3ECl7H7JiNZmfD7tak/75bKPQ2w3vzvjfbcrSdeJAPrWMF81kGgrh2uuVGwenz7WUNIkRkjZ1j&#10;UvBNAcpi8rTFXLuBK3ocYyNSCIccFZgY+1zKUBuyGGauJ07a1XmLMa2+kdrjkMJtJ1+zbCUttpwI&#10;BnvaG6rvxy+buBW937xfDSOH+vJxo11lzoNSz9NxtwERaYz/5r/rg071l8sF/H6TRpD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hmKxAAAAN0AAAAPAAAAAAAAAAAA&#10;AAAAAKECAABkcnMvZG93bnJldi54bWxQSwUGAAAAAAQABAD5AAAAkgMAAAAA&#10;" strokeweight="1pt">
                    <v:stroke dashstyle="dash"/>
                  </v:line>
                  <v:line id="Line 606" o:spid="_x0000_s1281" style="position:absolute;visibility:visible;mso-wrap-style:square" from="10773,964" to="11340,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B/sQAAADdAAAADwAAAGRycy9kb3ducmV2LnhtbESPQWvCQBCF7wX/wzJCb3VjUZHoJohQ&#10;6q3ECl7H7JiNZmfD7tak/75bKPQ2w3vzvjfbcrSdeJAPrWMF81kGgrh2uuVGwenz7WUNIkRkjZ1j&#10;UvBNAcpi8rTFXLuBK3ocYyNSCIccFZgY+1zKUBuyGGauJ07a1XmLMa2+kdrjkMJtJ1+zbCUttpwI&#10;BnvaG6rvxy+buBW937xfDSOH+vJxo11lzoNSz9NxtwERaYz/5r/rg071l8sF/H6TRpD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v4H+xAAAAN0AAAAPAAAAAAAAAAAA&#10;AAAAAKECAABkcnMvZG93bnJldi54bWxQSwUGAAAAAAQABAD5AAAAkgMAAAAA&#10;" strokeweight="1pt">
                    <v:stroke dashstyle="dash"/>
                  </v:line>
                </v:group>
              </v:group>
              <w10:wrap anchorx="page" anchory="page"/>
            </v:group>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738" w:tblpY="11454"/>
      <w:tblW w:w="680" w:type="dxa"/>
      <w:tblLayout w:type="fixed"/>
      <w:tblCellMar>
        <w:left w:w="0" w:type="dxa"/>
        <w:right w:w="0" w:type="dxa"/>
      </w:tblCellMar>
      <w:tblLook w:val="04A0" w:firstRow="1" w:lastRow="0" w:firstColumn="1" w:lastColumn="0" w:noHBand="0" w:noVBand="1"/>
    </w:tblPr>
    <w:tblGrid>
      <w:gridCol w:w="288"/>
      <w:gridCol w:w="392"/>
    </w:tblGrid>
    <w:tr w:rsidR="009A0215" w:rsidRPr="003F379C" w14:paraId="639C5878" w14:textId="77777777" w:rsidTr="00774008">
      <w:trPr>
        <w:cantSplit/>
        <w:trHeight w:hRule="exact" w:val="1418"/>
      </w:trPr>
      <w:tc>
        <w:tcPr>
          <w:tcW w:w="288" w:type="dxa"/>
          <w:textDirection w:val="btLr"/>
          <w:vAlign w:val="center"/>
        </w:tcPr>
        <w:p w14:paraId="738123AD" w14:textId="77777777" w:rsidR="009A0215" w:rsidRPr="003F379C" w:rsidRDefault="009A0215" w:rsidP="004E7E91">
          <w:pPr>
            <w:pStyle w:val="af2"/>
            <w:jc w:val="center"/>
            <w:rPr>
              <w:noProof/>
            </w:rPr>
          </w:pPr>
          <w:r w:rsidRPr="003F379C">
            <w:rPr>
              <w:noProof/>
            </w:rPr>
            <w:t>Взам. инв. №</w:t>
          </w:r>
        </w:p>
      </w:tc>
      <w:tc>
        <w:tcPr>
          <w:tcW w:w="392" w:type="dxa"/>
          <w:textDirection w:val="btLr"/>
          <w:vAlign w:val="center"/>
        </w:tcPr>
        <w:p w14:paraId="3C42A40D" w14:textId="77777777" w:rsidR="009A0215" w:rsidRPr="003F379C" w:rsidRDefault="009A0215" w:rsidP="004E7E91">
          <w:pPr>
            <w:pStyle w:val="af2"/>
            <w:jc w:val="center"/>
            <w:rPr>
              <w:noProof/>
            </w:rPr>
          </w:pPr>
        </w:p>
      </w:tc>
    </w:tr>
    <w:tr w:rsidR="009A0215" w:rsidRPr="003F379C" w14:paraId="6629C896" w14:textId="77777777" w:rsidTr="00774008">
      <w:trPr>
        <w:cantSplit/>
        <w:trHeight w:hRule="exact" w:val="1985"/>
      </w:trPr>
      <w:tc>
        <w:tcPr>
          <w:tcW w:w="288" w:type="dxa"/>
          <w:textDirection w:val="btLr"/>
          <w:vAlign w:val="center"/>
        </w:tcPr>
        <w:p w14:paraId="7FFAD3F3" w14:textId="77777777" w:rsidR="009A0215" w:rsidRPr="003F379C" w:rsidRDefault="009A0215" w:rsidP="004E7E91">
          <w:pPr>
            <w:pStyle w:val="af2"/>
            <w:jc w:val="center"/>
            <w:rPr>
              <w:noProof/>
            </w:rPr>
          </w:pPr>
          <w:r w:rsidRPr="003F379C">
            <w:rPr>
              <w:noProof/>
            </w:rPr>
            <w:t>Подп. и дата</w:t>
          </w:r>
        </w:p>
      </w:tc>
      <w:tc>
        <w:tcPr>
          <w:tcW w:w="392" w:type="dxa"/>
          <w:textDirection w:val="btLr"/>
          <w:vAlign w:val="center"/>
        </w:tcPr>
        <w:p w14:paraId="54A201BE" w14:textId="77777777" w:rsidR="009A0215" w:rsidRPr="003F379C" w:rsidRDefault="009A0215" w:rsidP="004E7E91">
          <w:pPr>
            <w:pStyle w:val="af2"/>
            <w:jc w:val="center"/>
            <w:rPr>
              <w:noProof/>
            </w:rPr>
          </w:pPr>
        </w:p>
      </w:tc>
    </w:tr>
    <w:tr w:rsidR="009A0215" w:rsidRPr="00A43182" w14:paraId="75E8B5E7" w14:textId="77777777" w:rsidTr="00774008">
      <w:trPr>
        <w:cantSplit/>
        <w:trHeight w:hRule="exact" w:val="1418"/>
      </w:trPr>
      <w:tc>
        <w:tcPr>
          <w:tcW w:w="288" w:type="dxa"/>
          <w:textDirection w:val="btLr"/>
          <w:vAlign w:val="center"/>
        </w:tcPr>
        <w:p w14:paraId="6C011847" w14:textId="77777777" w:rsidR="009A0215" w:rsidRPr="003F379C" w:rsidRDefault="009A0215" w:rsidP="004E7E91">
          <w:pPr>
            <w:pStyle w:val="af2"/>
            <w:jc w:val="center"/>
            <w:rPr>
              <w:noProof/>
            </w:rPr>
          </w:pPr>
          <w:r w:rsidRPr="003F379C">
            <w:rPr>
              <w:noProof/>
            </w:rPr>
            <w:t>Инв. № подл.</w:t>
          </w:r>
        </w:p>
      </w:tc>
      <w:tc>
        <w:tcPr>
          <w:tcW w:w="392" w:type="dxa"/>
          <w:textDirection w:val="btLr"/>
          <w:vAlign w:val="center"/>
        </w:tcPr>
        <w:p w14:paraId="010D4A51" w14:textId="036F4D46" w:rsidR="009A0215" w:rsidRPr="00A43182" w:rsidRDefault="009A0215" w:rsidP="004E7E91">
          <w:pPr>
            <w:pStyle w:val="af2"/>
            <w:jc w:val="center"/>
            <w:rPr>
              <w:noProof/>
            </w:rPr>
          </w:pPr>
        </w:p>
      </w:tc>
    </w:tr>
  </w:tbl>
  <w:p w14:paraId="7B974CC3" w14:textId="77777777" w:rsidR="009A0215" w:rsidRPr="00055A16" w:rsidRDefault="009A0215" w:rsidP="00E104B8">
    <w:pPr>
      <w:pStyle w:val="af2"/>
      <w:rPr>
        <w:noProof/>
      </w:rPr>
    </w:pPr>
    <w:r>
      <w:rPr>
        <w:noProof/>
        <w:lang w:eastAsia="ru-RU"/>
      </w:rPr>
      <mc:AlternateContent>
        <mc:Choice Requires="wpg">
          <w:drawing>
            <wp:anchor distT="0" distB="0" distL="114300" distR="114300" simplePos="0" relativeHeight="251771392" behindDoc="1" locked="0" layoutInCell="1" allowOverlap="1" wp14:anchorId="7668C528" wp14:editId="2C607429">
              <wp:simplePos x="0" y="0"/>
              <wp:positionH relativeFrom="page">
                <wp:posOffset>180340</wp:posOffset>
              </wp:positionH>
              <wp:positionV relativeFrom="page">
                <wp:posOffset>180340</wp:posOffset>
              </wp:positionV>
              <wp:extent cx="7200265" cy="10332085"/>
              <wp:effectExtent l="8890" t="8890" r="10795" b="12700"/>
              <wp:wrapNone/>
              <wp:docPr id="1068" name="Группа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332085"/>
                        <a:chOff x="284" y="284"/>
                        <a:chExt cx="11339" cy="16271"/>
                      </a:xfrm>
                    </wpg:grpSpPr>
                    <wps:wsp>
                      <wps:cNvPr id="1069" name="Text Box 821"/>
                      <wps:cNvSpPr txBox="1">
                        <a:spLocks noChangeArrowheads="1"/>
                      </wps:cNvSpPr>
                      <wps:spPr bwMode="auto">
                        <a:xfrm>
                          <a:off x="595" y="2552"/>
                          <a:ext cx="794" cy="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C6F49" w14:textId="77777777" w:rsidR="009A0215" w:rsidRPr="004E7E91" w:rsidRDefault="009A0215" w:rsidP="00B74063">
                            <w:pPr>
                              <w:pStyle w:val="af2"/>
                              <w:suppressAutoHyphens/>
                              <w:rPr>
                                <w:i/>
                                <w:sz w:val="16"/>
                                <w:szCs w:val="16"/>
                              </w:rPr>
                            </w:pPr>
                            <w:r w:rsidRPr="00FE08E3">
                              <w:rPr>
                                <w:i/>
                                <w:sz w:val="16"/>
                              </w:rPr>
                              <w:t>Документ разработан ООО «НК «Роснефть» -  НТЦ».</w:t>
                            </w:r>
                            <w:r w:rsidRPr="004B5684">
                              <w:rPr>
                                <w:i/>
                                <w:sz w:val="16"/>
                              </w:rPr>
                              <w:br/>
                            </w:r>
                            <w:r w:rsidRPr="000C7B3C">
                              <w:rPr>
                                <w:i/>
                                <w:sz w:val="16"/>
                                <w:szCs w:val="16"/>
                              </w:rPr>
                              <w:t>Информация, содержащаяся в документе, может быть раскрыта или передана третьим лицам только</w:t>
                            </w:r>
                            <w:r w:rsidRPr="004B5684">
                              <w:rPr>
                                <w:i/>
                                <w:sz w:val="16"/>
                                <w:szCs w:val="16"/>
                              </w:rPr>
                              <w:br/>
                            </w:r>
                            <w:r w:rsidRPr="000C7B3C">
                              <w:rPr>
                                <w:i/>
                                <w:sz w:val="16"/>
                                <w:szCs w:val="16"/>
                              </w:rPr>
                              <w:t>по со</w:t>
                            </w:r>
                            <w:r>
                              <w:rPr>
                                <w:i/>
                                <w:sz w:val="16"/>
                                <w:szCs w:val="16"/>
                              </w:rPr>
                              <w:t>глашению между Разработчиком и З</w:t>
                            </w:r>
                            <w:r w:rsidRPr="000C7B3C">
                              <w:rPr>
                                <w:i/>
                                <w:sz w:val="16"/>
                                <w:szCs w:val="16"/>
                              </w:rPr>
                              <w:t>аказчиком</w:t>
                            </w:r>
                          </w:p>
                        </w:txbxContent>
                      </wps:txbx>
                      <wps:bodyPr rot="0" vert="vert270" wrap="square" lIns="0" tIns="0" rIns="0" bIns="0" anchor="t" anchorCtr="0" upright="1">
                        <a:noAutofit/>
                      </wps:bodyPr>
                    </wps:wsp>
                    <wpg:grpSp>
                      <wpg:cNvPr id="1070" name="Group 623"/>
                      <wpg:cNvGrpSpPr>
                        <a:grpSpLocks/>
                      </wpg:cNvGrpSpPr>
                      <wpg:grpSpPr bwMode="auto">
                        <a:xfrm>
                          <a:off x="284" y="284"/>
                          <a:ext cx="11339" cy="16271"/>
                          <a:chOff x="284" y="284"/>
                          <a:chExt cx="11339" cy="16271"/>
                        </a:xfrm>
                      </wpg:grpSpPr>
                      <wpg:grpSp>
                        <wpg:cNvPr id="1071" name="Group 624"/>
                        <wpg:cNvGrpSpPr>
                          <a:grpSpLocks/>
                        </wpg:cNvGrpSpPr>
                        <wpg:grpSpPr bwMode="auto">
                          <a:xfrm>
                            <a:off x="284" y="284"/>
                            <a:ext cx="11339" cy="16271"/>
                            <a:chOff x="524" y="523"/>
                            <a:chExt cx="11339" cy="16271"/>
                          </a:xfrm>
                        </wpg:grpSpPr>
                        <wps:wsp>
                          <wps:cNvPr id="1072" name="Rectangle 625"/>
                          <wps:cNvSpPr>
                            <a:spLocks noChangeArrowheads="1"/>
                          </wps:cNvSpPr>
                          <wps:spPr bwMode="auto">
                            <a:xfrm>
                              <a:off x="524" y="523"/>
                              <a:ext cx="11339" cy="1627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3" name="Rectangle 626"/>
                          <wps:cNvSpPr>
                            <a:spLocks noChangeArrowheads="1"/>
                          </wps:cNvSpPr>
                          <wps:spPr bwMode="auto">
                            <a:xfrm>
                              <a:off x="1658" y="807"/>
                              <a:ext cx="9921" cy="15704"/>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4" name="Group 627"/>
                        <wpg:cNvGrpSpPr>
                          <a:grpSpLocks/>
                        </wpg:cNvGrpSpPr>
                        <wpg:grpSpPr bwMode="auto">
                          <a:xfrm>
                            <a:off x="737" y="11453"/>
                            <a:ext cx="680" cy="4819"/>
                            <a:chOff x="737" y="11453"/>
                            <a:chExt cx="680" cy="4819"/>
                          </a:xfrm>
                        </wpg:grpSpPr>
                        <wps:wsp>
                          <wps:cNvPr id="1075" name="Rectangle 628"/>
                          <wps:cNvSpPr>
                            <a:spLocks noChangeArrowheads="1"/>
                          </wps:cNvSpPr>
                          <wps:spPr bwMode="auto">
                            <a:xfrm>
                              <a:off x="737" y="11453"/>
                              <a:ext cx="680" cy="4819"/>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6" name="AutoShape 629"/>
                          <wps:cNvCnPr>
                            <a:cxnSpLocks noChangeShapeType="1"/>
                          </wps:cNvCnPr>
                          <wps:spPr bwMode="auto">
                            <a:xfrm>
                              <a:off x="1021" y="11453"/>
                              <a:ext cx="0" cy="4819"/>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77" name="AutoShape 630"/>
                          <wps:cNvCnPr>
                            <a:cxnSpLocks noChangeShapeType="1"/>
                          </wps:cNvCnPr>
                          <wps:spPr bwMode="auto">
                            <a:xfrm>
                              <a:off x="737" y="12871"/>
                              <a:ext cx="68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78" name="AutoShape 631"/>
                          <wps:cNvCnPr>
                            <a:cxnSpLocks noChangeShapeType="1"/>
                          </wps:cNvCnPr>
                          <wps:spPr bwMode="auto">
                            <a:xfrm>
                              <a:off x="737" y="14855"/>
                              <a:ext cx="68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79" name="Group 436"/>
                      <wpg:cNvGrpSpPr>
                        <a:grpSpLocks/>
                      </wpg:cNvGrpSpPr>
                      <wpg:grpSpPr bwMode="auto">
                        <a:xfrm>
                          <a:off x="10773" y="567"/>
                          <a:ext cx="567" cy="397"/>
                          <a:chOff x="10773" y="567"/>
                          <a:chExt cx="567" cy="397"/>
                        </a:xfrm>
                      </wpg:grpSpPr>
                      <wps:wsp>
                        <wps:cNvPr id="1080" name="Text Box 604"/>
                        <wps:cNvSpPr txBox="1">
                          <a:spLocks noChangeArrowheads="1"/>
                        </wps:cNvSpPr>
                        <wps:spPr bwMode="auto">
                          <a:xfrm>
                            <a:off x="10773" y="652"/>
                            <a:ext cx="567"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4068487E" w14:textId="77777777" w:rsidR="009A0215" w:rsidRPr="003D2645" w:rsidRDefault="009A0215" w:rsidP="00055A16">
                              <w:pPr>
                                <w:pStyle w:val="af2"/>
                                <w:jc w:val="center"/>
                                <w:rPr>
                                  <w:rFonts w:cs="Arial"/>
                                  <w:szCs w:val="20"/>
                                </w:rPr>
                              </w:pPr>
                              <w:r w:rsidRPr="00700838">
                                <w:rPr>
                                  <w:szCs w:val="20"/>
                                </w:rPr>
                                <w:fldChar w:fldCharType="begin"/>
                              </w:r>
                              <w:r w:rsidRPr="00700838">
                                <w:rPr>
                                  <w:szCs w:val="20"/>
                                </w:rPr>
                                <w:instrText xml:space="preserve"> PAGE   \* MERGEFORMAT </w:instrText>
                              </w:r>
                              <w:r w:rsidRPr="00700838">
                                <w:rPr>
                                  <w:szCs w:val="20"/>
                                </w:rPr>
                                <w:fldChar w:fldCharType="separate"/>
                              </w:r>
                              <w:r w:rsidR="0017121E">
                                <w:rPr>
                                  <w:noProof/>
                                  <w:szCs w:val="20"/>
                                </w:rPr>
                                <w:t>102</w:t>
                              </w:r>
                              <w:r w:rsidRPr="00700838">
                                <w:rPr>
                                  <w:szCs w:val="20"/>
                                </w:rPr>
                                <w:fldChar w:fldCharType="end"/>
                              </w:r>
                            </w:p>
                          </w:txbxContent>
                        </wps:txbx>
                        <wps:bodyPr rot="0" vert="horz" wrap="square" lIns="0" tIns="0" rIns="0" bIns="0" anchor="ctr" anchorCtr="0" upright="1">
                          <a:noAutofit/>
                        </wps:bodyPr>
                      </wps:wsp>
                      <wpg:grpSp>
                        <wpg:cNvPr id="1081" name="Group 787"/>
                        <wpg:cNvGrpSpPr>
                          <a:grpSpLocks/>
                        </wpg:cNvGrpSpPr>
                        <wpg:grpSpPr bwMode="auto">
                          <a:xfrm>
                            <a:off x="10773" y="567"/>
                            <a:ext cx="567" cy="397"/>
                            <a:chOff x="10773" y="567"/>
                            <a:chExt cx="567" cy="397"/>
                          </a:xfrm>
                        </wpg:grpSpPr>
                        <wps:wsp>
                          <wps:cNvPr id="1082" name="Line 605"/>
                          <wps:cNvCnPr>
                            <a:cxnSpLocks noChangeShapeType="1"/>
                          </wps:cNvCnPr>
                          <wps:spPr bwMode="auto">
                            <a:xfrm>
                              <a:off x="10773" y="567"/>
                              <a:ext cx="0" cy="397"/>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3" name="Line 606"/>
                          <wps:cNvCnPr>
                            <a:cxnSpLocks noChangeShapeType="1"/>
                          </wps:cNvCnPr>
                          <wps:spPr bwMode="auto">
                            <a:xfrm>
                              <a:off x="10773" y="964"/>
                              <a:ext cx="567" cy="0"/>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wgp>
                </a:graphicData>
              </a:graphic>
              <wp14:sizeRelH relativeFrom="page">
                <wp14:pctWidth>0</wp14:pctWidth>
              </wp14:sizeRelH>
              <wp14:sizeRelV relativeFrom="page">
                <wp14:pctHeight>0</wp14:pctHeight>
              </wp14:sizeRelV>
            </wp:anchor>
          </w:drawing>
        </mc:Choice>
        <mc:Fallback>
          <w:pict>
            <v:group id="_x0000_s1282" style="position:absolute;margin-left:14.2pt;margin-top:14.2pt;width:566.95pt;height:813.55pt;z-index:-251545088;mso-position-horizontal-relative:page;mso-position-vertical-relative:page" coordorigin="284,284" coordsize="11339,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">
              <v:shapetype id="_x0000_t202" coordsize="21600,21600" o:spt="202" path="m,l,21600r21600,l21600,xe">
                <v:stroke joinstyle="miter"/>
                <v:path gradientshapeok="t" o:connecttype="rect"/>
              </v:shapetype>
              <v:shape id="Text Box 821" o:spid="_x0000_s1283" type="#_x0000_t202" style="position:absolute;left:595;top:2552;width:794;height:4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WJZ8EA&#10;AADdAAAADwAAAGRycy9kb3ducmV2LnhtbERPzYrCMBC+C/sOYYS9aapi2a1GkYK4J0HtAwzN2BSb&#10;SbeJtr79ZkHwNh/f76y3g23EgzpfO1YwmyYgiEuna64UFJf95AuED8gaG8ek4EketpuP0Roz7Xo+&#10;0eMcKhFD2GeowITQZlL60pBFP3UtceSurrMYIuwqqTvsY7ht5DxJUmmx5thgsKXcUHk7362C41Oa&#10;fmGXRZnn6TFd/O7xdmiU+hwPuxWIQEN4i1/uHx3nJ+k3/H8TT5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1iWfBAAAA3QAAAA8AAAAAAAAAAAAAAAAAmAIAAGRycy9kb3du&#10;cmV2LnhtbFBLBQYAAAAABAAEAPUAAACGAwAAAAA=&#10;" filled="f" stroked="f">
                <v:textbox style="layout-flow:vertical;mso-layout-flow-alt:bottom-to-top" inset="0,0,0,0">
                  <w:txbxContent>
                    <w:p w14:paraId="6E1C6F49" w14:textId="77777777" w:rsidR="009A0215" w:rsidRPr="004E7E91" w:rsidRDefault="009A0215" w:rsidP="00B74063">
                      <w:pPr>
                        <w:pStyle w:val="af2"/>
                        <w:suppressAutoHyphens/>
                        <w:rPr>
                          <w:i/>
                          <w:sz w:val="16"/>
                          <w:szCs w:val="16"/>
                        </w:rPr>
                      </w:pPr>
                      <w:r w:rsidRPr="00FE08E3">
                        <w:rPr>
                          <w:i/>
                          <w:sz w:val="16"/>
                        </w:rPr>
                        <w:t>Документ разработан ООО «НК «Роснефть» -  НТЦ».</w:t>
                      </w:r>
                      <w:r w:rsidRPr="004B5684">
                        <w:rPr>
                          <w:i/>
                          <w:sz w:val="16"/>
                        </w:rPr>
                        <w:br/>
                      </w:r>
                      <w:r w:rsidRPr="000C7B3C">
                        <w:rPr>
                          <w:i/>
                          <w:sz w:val="16"/>
                          <w:szCs w:val="16"/>
                        </w:rPr>
                        <w:t>Информация, содержащаяся в документе, может быть раскрыта или передана третьим лицам только</w:t>
                      </w:r>
                      <w:r w:rsidRPr="004B5684">
                        <w:rPr>
                          <w:i/>
                          <w:sz w:val="16"/>
                          <w:szCs w:val="16"/>
                        </w:rPr>
                        <w:br/>
                      </w:r>
                      <w:r w:rsidRPr="000C7B3C">
                        <w:rPr>
                          <w:i/>
                          <w:sz w:val="16"/>
                          <w:szCs w:val="16"/>
                        </w:rPr>
                        <w:t>по со</w:t>
                      </w:r>
                      <w:r>
                        <w:rPr>
                          <w:i/>
                          <w:sz w:val="16"/>
                          <w:szCs w:val="16"/>
                        </w:rPr>
                        <w:t>глашению между Разработчиком и З</w:t>
                      </w:r>
                      <w:r w:rsidRPr="000C7B3C">
                        <w:rPr>
                          <w:i/>
                          <w:sz w:val="16"/>
                          <w:szCs w:val="16"/>
                        </w:rPr>
                        <w:t>аказчиком</w:t>
                      </w:r>
                    </w:p>
                  </w:txbxContent>
                </v:textbox>
              </v:shape>
              <v:group id="Group 623" o:spid="_x0000_s1284" style="position:absolute;left:284;top:284;width:11339;height:16271" coordorigin="284,284" coordsize="11339,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5waHscAAADdAAAADwAAAGRycy9kb3ducmV2LnhtbESPQWvCQBCF70L/wzKF&#10;3nSTFm2JriLSlh5EMBaKtyE7JsHsbMhuk/jvnUOhtxnem/e+WW1G16ieulB7NpDOElDEhbc1lwa+&#10;Tx/TN1AhIltsPJOBGwXYrB8mK8ysH/hIfR5LJSEcMjRQxdhmWoeiIodh5lti0S6+cxhl7UptOxwk&#10;3DX6OUkW2mHN0lBhS7uKimv+6wx8DjhsX9L3fn+97G7n0/zws0/JmKfHcbsEFWmM/+a/6y8r+Mmr&#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5waHscAAADd&#10;AAAADwAAAAAAAAAAAAAAAACqAgAAZHJzL2Rvd25yZXYueG1sUEsFBgAAAAAEAAQA+gAAAJ4DAAAA&#10;AA==&#10;">
                <v:group id="Group 624" o:spid="_x0000_s1285" style="position:absolute;left:284;top:284;width:11339;height:16271" coordorigin="524,523" coordsize="11339,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C/hcQAAADdAAAADwAAAGRycy9kb3ducmV2LnhtbERPS2vCQBC+F/wPywi9&#10;NZsobSVmFZFaegiFqiDehuyYBLOzIbvN4993C4Xe5uN7TrYdTSN66lxtWUESxSCIC6trLhWcT4en&#10;FQjnkTU2lknBRA62m9lDhqm2A39Rf/SlCCHsUlRQed+mUrqiIoMusi1x4G62M+gD7EqpOxxCuGnk&#10;Io5fpMGaQ0OFLe0rKu7Hb6PgfcBht0ze+vx+20/X0/PnJU9Iqcf5uFuD8DT6f/Gf+0OH+fFr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C/hcQAAADdAAAA&#10;DwAAAAAAAAAAAAAAAACqAgAAZHJzL2Rvd25yZXYueG1sUEsFBgAAAAAEAAQA+gAAAJsDAAAAAA==&#10;">
                  <v:rect id="Rectangle 625" o:spid="_x0000_s1286" style="position:absolute;left:524;top:523;width:11339;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ducEA&#10;AADdAAAADwAAAGRycy9kb3ducmV2LnhtbERPS2rDMBDdF3oHMYFuSiPHhqa4kU0oBLoqOM0BBmtq&#10;mUgjYymxevuqEMhuHu87uzY5K640h9Gzgs26AEHcez3yoOD0fXh5AxEiskbrmRT8UoC2eXzYYa39&#10;wh1dj3EQOYRDjQpMjFMtZegNOQxrPxFn7sfPDmOG8yD1jEsOd1aWRfEqHY6cGwxO9GGoPx8vTsFz&#10;sMmZbqjKbptO+8tiq+rLKvW0Svt3EJFSvItv7k+d5xfbEv6/ySfI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TnbnBAAAA3QAAAA8AAAAAAAAAAAAAAAAAmAIAAGRycy9kb3du&#10;cmV2LnhtbFBLBQYAAAAABAAEAPUAAACGAwAAAAA=&#10;" filled="f" strokeweight=".5pt"/>
                  <v:rect id="Rectangle 626" o:spid="_x0000_s1287" style="position:absolute;left:1658;top:807;width:9921;height:15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ieMMA&#10;AADdAAAADwAAAGRycy9kb3ducmV2LnhtbERPS2rDMBDdF3IHMYVsSi21hn7cKCYYAoEQaJ0cYLCm&#10;trE1MpacOLePAoXu5vG+s8pn24szjb51rOElUSCIK2darjWcjtvnDxA+IBvsHZOGK3nI14uHFWbG&#10;XfiHzmWoRQxhn6GGJoQhk9JXDVn0iRuII/frRoshwrGWZsRLDLe9fFXqTVpsOTY0OFDRUNWVk9VQ&#10;fKqwpUP6vd+nEx9cNw277knr5eO8+QIRaA7/4j/3zsT56j2F+zfxB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jieMMAAADdAAAADwAAAAAAAAAAAAAAAACYAgAAZHJzL2Rv&#10;d25yZXYueG1sUEsFBgAAAAAEAAQA9QAAAIgDAAAAAA==&#10;" filled="f" strokeweight="1.25pt"/>
                </v:group>
                <v:group id="Group 627" o:spid="_x0000_s1288" style="position:absolute;left:737;top:11453;width:680;height:4819" coordorigin="737,11453" coordsize="68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ccHcQAAADdAAAADwAAAGRycy9kb3ducmV2LnhtbERPS2vCQBC+F/wPywi9&#10;1U1sqxKziogtPYjgA8TbkJ08MDsbstsk/vtuodDbfHzPSdeDqUVHrassK4gnEQjizOqKCwWX88fL&#10;AoTzyBpry6TgQQ7Wq9FTiom2PR+pO/lChBB2CSoovW8SKV1WkkE3sQ1x4HLbGvQBtoXULfYh3NRy&#10;GkUzabDi0FBiQ9uSsvvp2yj47LHfvMa7bn/Pt4/b+f1w3cek1PN42CxBeBr8v/jP/aXD/Gj+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KccHcQAAADdAAAA&#10;DwAAAAAAAAAAAAAAAACqAgAAZHJzL2Rvd25yZXYueG1sUEsFBgAAAAAEAAQA+gAAAJsDAAAAAA==&#10;">
                  <v:rect id="Rectangle 628" o:spid="_x0000_s1289" style="position:absolute;left:737;top:11453;width:680;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3fl8IA&#10;AADdAAAADwAAAGRycy9kb3ducmV2LnhtbERP24rCMBB9F/Yfwiz4Ipqs4qpdoyyCIIjgqh8wNLNt&#10;aTMpTar1740g+DaHc53lurOVuFLjC8cavkYKBHHqTMGZhst5O5yD8AHZYOWYNNzJw3r10VtiYtyN&#10;/+h6CpmIIewT1JCHUCdS+jQni37kauLI/bvGYoiwyaRp8BbDbSXHSn1LiwXHhhxr2uSUlqfWatgs&#10;VNjSYXLc7yctH1zZ1rtyoHX/s/v9ARGoC2/xy70zcb6aTeH5TTx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vd+XwgAAAN0AAAAPAAAAAAAAAAAAAAAAAJgCAABkcnMvZG93&#10;bnJldi54bWxQSwUGAAAAAAQABAD1AAAAhwMAAAAA&#10;" filled="f" strokeweight="1.25pt"/>
                  <v:shapetype id="_x0000_t32" coordsize="21600,21600" o:spt="32" o:oned="t" path="m,l21600,21600e" filled="f">
                    <v:path arrowok="t" fillok="f" o:connecttype="none"/>
                    <o:lock v:ext="edit" shapetype="t"/>
                  </v:shapetype>
                  <v:shape id="AutoShape 629" o:spid="_x0000_s1290" type="#_x0000_t32" style="position:absolute;left:1021;top:11453;width:0;height:48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5PGr8AAADdAAAADwAAAGRycy9kb3ducmV2LnhtbERPTYvCMBC9L/gfwgje1sRFVKpRRFjw&#10;Wlf2PDRjW2wmtUlt/PdGELzN433OZhdtI+7U+dqxhtlUgSAunKm51HD++/1egfAB2WDjmDQ8yMNu&#10;O/raYGbcwDndT6EUKYR9hhqqENpMSl9UZNFPXUucuIvrLIYEu1KaDocUbhv5o9RCWqw5NVTY0qGi&#10;4nrqrYY8v5X/vY/DfnWJy/nZzK3qj1pPxnG/BhEoho/47T6aNF8tF/D6Jp0gt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o5PGr8AAADdAAAADwAAAAAAAAAAAAAAAACh&#10;AgAAZHJzL2Rvd25yZXYueG1sUEsFBgAAAAAEAAQA+QAAAI0DAAAAAA==&#10;" strokeweight="1.25pt"/>
                  <v:shape id="AutoShape 630" o:spid="_x0000_s1291" type="#_x0000_t32" style="position:absolute;left:737;top:12871;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Lqgb8AAADdAAAADwAAAGRycy9kb3ducmV2LnhtbERPTYvCMBC9C/sfwizsTZMVsVKNIgsL&#10;XqvieWjGtthMuk1q47/fCIK3ebzP2eyibcWdet841vA9UyCIS2carjScT7/TFQgfkA22jknDgzzs&#10;th+TDebGjVzQ/RgqkULY56ihDqHLpfRlTRb9zHXEibu63mJIsK+k6XFM4baVc6WW0mLDqaHGjn5q&#10;Km/HwWooir/qMvg47lfXmC3OZmHVcND66zPu1yACxfAWv9wHk+arLIPnN+kEuf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cLqgb8AAADdAAAADwAAAAAAAAAAAAAAAACh&#10;AgAAZHJzL2Rvd25yZXYueG1sUEsFBgAAAAAEAAQA+QAAAI0DAAAAAA==&#10;" strokeweight="1.25pt"/>
                  <v:shape id="AutoShape 631" o:spid="_x0000_s1292" type="#_x0000_t32" style="position:absolute;left:737;top:14855;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1+88MAAADdAAAADwAAAGRycy9kb3ducmV2LnhtbESPQWvCQBCF74X+h2UK3upui1SJriKF&#10;gtdY6XnIjkkwOxuzG7P+e+cg9DbDe/PeN5td9p260RDbwBY+5gYUcRVcy7WF0+/P+wpUTMgOu8Bk&#10;4U4RdtvXlw0WLkxc0u2YaiUhHAu00KTUF1rHqiGPcR56YtHOYfCYZB1q7QacJNx3+tOYL+2xZWlo&#10;sKfvhqrLcfQWyvJa/40xT/vVOS8XJ7fwZjxYO3vL+zWoRDn9m5/XByf4Zim48o2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dfvPDAAAA3QAAAA8AAAAAAAAAAAAA&#10;AAAAoQIAAGRycy9kb3ducmV2LnhtbFBLBQYAAAAABAAEAPkAAACRAwAAAAA=&#10;" strokeweight="1.25pt"/>
                </v:group>
              </v:group>
              <v:group id="Group 436" o:spid="_x0000_s1293" style="position:absolute;left:10773;top:567;width:567;height:397" coordorigin="10773,567" coordsize="56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azg8QAAADdAAAADwAAAGRycy9kb3ducmV2LnhtbERPS2vCQBC+F/wPywi9&#10;1U0srRqziogtPYjgA8TbkJ08MDsbstsk/vtuodDbfHzPSdeDqUVHrassK4gnEQjizOqKCwWX88fL&#10;HITzyBpry6TgQQ7Wq9FTiom2PR+pO/lChBB2CSoovW8SKV1WkkE3sQ1x4HLbGvQBtoXULfYh3NRy&#10;GkXv0mDFoaHEhrYlZffTt1Hw2WO/eY133f6ebx+389vhuo9JqefxsFmC8DT4f/Gf+0uH+dFsAb/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qazg8QAAADdAAAA&#10;DwAAAAAAAAAAAAAAAACqAgAAZHJzL2Rvd25yZXYueG1sUEsFBgAAAAAEAAQA+gAAAJsDAAAAAA==&#10;">
                <v:shape id="Text Box 604" o:spid="_x0000_s1294" type="#_x0000_t202" style="position:absolute;left:10773;top:652;width:567;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2MQA&#10;AADdAAAADwAAAGRycy9kb3ducmV2LnhtbESPQWsCMRCF70L/QxihN030UGQ1ShUsgrRQtfdhM91d&#10;upksSVZXf33nUOhthvfmvW9Wm8G36koxNYEtzKYGFHEZXMOVhct5P1mAShnZYRuYLNwpwWb9NFph&#10;4cKNP+l6ypWSEE4FWqhz7gqtU1mTxzQNHbFo3yF6zLLGSruINwn3rZ4b86I9NiwNNXa0q6n8OfXe&#10;Qv/Vx/2s2R7f3+5HTA9HW/P4sPZ5PLwuQWUa8r/57/rgBN8shF++kR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PotjEAAAA3QAAAA8AAAAAAAAAAAAAAAAAmAIAAGRycy9k&#10;b3ducmV2LnhtbFBLBQYAAAAABAAEAPUAAACJAwAAAAA=&#10;" filled="f" stroked="f">
                  <v:stroke dashstyle="dash"/>
                  <v:textbox inset="0,0,0,0">
                    <w:txbxContent>
                      <w:p w14:paraId="4068487E" w14:textId="77777777" w:rsidR="009A0215" w:rsidRPr="003D2645" w:rsidRDefault="009A0215" w:rsidP="00055A16">
                        <w:pPr>
                          <w:pStyle w:val="af2"/>
                          <w:jc w:val="center"/>
                          <w:rPr>
                            <w:rFonts w:cs="Arial"/>
                            <w:szCs w:val="20"/>
                          </w:rPr>
                        </w:pPr>
                        <w:r w:rsidRPr="00700838">
                          <w:rPr>
                            <w:szCs w:val="20"/>
                          </w:rPr>
                          <w:fldChar w:fldCharType="begin"/>
                        </w:r>
                        <w:r w:rsidRPr="00700838">
                          <w:rPr>
                            <w:szCs w:val="20"/>
                          </w:rPr>
                          <w:instrText xml:space="preserve"> PAGE   \* MERGEFORMAT </w:instrText>
                        </w:r>
                        <w:r w:rsidRPr="00700838">
                          <w:rPr>
                            <w:szCs w:val="20"/>
                          </w:rPr>
                          <w:fldChar w:fldCharType="separate"/>
                        </w:r>
                        <w:r w:rsidR="0017121E">
                          <w:rPr>
                            <w:noProof/>
                            <w:szCs w:val="20"/>
                          </w:rPr>
                          <w:t>102</w:t>
                        </w:r>
                        <w:r w:rsidRPr="00700838">
                          <w:rPr>
                            <w:szCs w:val="20"/>
                          </w:rPr>
                          <w:fldChar w:fldCharType="end"/>
                        </w:r>
                      </w:p>
                    </w:txbxContent>
                  </v:textbox>
                </v:shape>
                <v:group id="Group 787" o:spid="_x0000_s1295" style="position:absolute;left:10773;top:567;width:567;height:397" coordorigin="10773,567" coordsize="56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Bc+iwwAAAN0AAAAP&#10;AAAAAAAAAAAAAAAAAKoCAABkcnMvZG93bnJldi54bWxQSwUGAAAAAAQABAD6AAAAmgMAAAAA&#10;">
                  <v:line id="Line 605" o:spid="_x0000_s1296" style="position:absolute;visibility:visible;mso-wrap-style:square" from="10773,567" to="10773,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Qz0sIAAADdAAAADwAAAGRycy9kb3ducmV2LnhtbESPQYvCMBCF78L+hzALe7PpehCpRhFB&#10;1ptUBa9jM9vUbSYlibb++40geJvhvXnfm8VqsK24kw+NYwXfWQ6CuHK64VrB6bgdz0CEiKyxdUwK&#10;HhRgtfwYLbDQrueS7odYixTCoUAFJsaukDJUhiyGzHXESft13mJMq6+l9tincNvKSZ5PpcWGE8Fg&#10;RxtD1d/hZhO3pJ+r99N+4FBd9ldal+bcK/X1OaznICIN8W1+Xe90qp/PJvD8Jo0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xQz0sIAAADdAAAADwAAAAAAAAAAAAAA&#10;AAChAgAAZHJzL2Rvd25yZXYueG1sUEsFBgAAAAAEAAQA+QAAAJADAAAAAA==&#10;" strokeweight="1pt">
                    <v:stroke dashstyle="dash"/>
                  </v:line>
                  <v:line id="Line 606" o:spid="_x0000_s1297" style="position:absolute;visibility:visible;mso-wrap-style:square" from="10773,964" to="11340,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iWScMAAADdAAAADwAAAGRycy9kb3ducmV2LnhtbESPQWvDMAyF74P+B6NCb6vTDUJI65ZS&#10;KNttJBvsqsVqnDaWg+0l6b+fB4PdJN7T+552h9n2YiQfOscKNusMBHHjdMetgo/382MBIkRkjb1j&#10;UnCnAIf94mGHpXYTVzTWsRUphEOJCkyMQyllaAxZDGs3ECft4rzFmFbfSu1xSuG2l09ZlkuLHSeC&#10;wYFOhppb/W0Tt6KXq/f5NHNovt6udKzM56TUajkftyAizfHf/Hf9qlP9rHiG32/SCH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YlknDAAAA3QAAAA8AAAAAAAAAAAAA&#10;AAAAoQIAAGRycy9kb3ducmV2LnhtbFBLBQYAAAAABAAEAPkAAACRAwAAAAA=&#10;" strokeweight="1pt">
                    <v:stroke dashstyle="dash"/>
                  </v:line>
                </v:group>
              </v:group>
              <w10:wrap anchorx="page" anchory="page"/>
            </v:group>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738" w:tblpY="11454"/>
      <w:tblW w:w="680" w:type="dxa"/>
      <w:tblLayout w:type="fixed"/>
      <w:tblCellMar>
        <w:left w:w="0" w:type="dxa"/>
        <w:right w:w="0" w:type="dxa"/>
      </w:tblCellMar>
      <w:tblLook w:val="04A0" w:firstRow="1" w:lastRow="0" w:firstColumn="1" w:lastColumn="0" w:noHBand="0" w:noVBand="1"/>
    </w:tblPr>
    <w:tblGrid>
      <w:gridCol w:w="288"/>
      <w:gridCol w:w="392"/>
    </w:tblGrid>
    <w:tr w:rsidR="009A0215" w:rsidRPr="003F379C" w14:paraId="10D82A14" w14:textId="77777777" w:rsidTr="00774008">
      <w:trPr>
        <w:cantSplit/>
        <w:trHeight w:hRule="exact" w:val="1418"/>
      </w:trPr>
      <w:tc>
        <w:tcPr>
          <w:tcW w:w="288" w:type="dxa"/>
          <w:textDirection w:val="btLr"/>
          <w:vAlign w:val="center"/>
        </w:tcPr>
        <w:p w14:paraId="694DDCC4" w14:textId="77777777" w:rsidR="009A0215" w:rsidRPr="003F379C" w:rsidRDefault="009A0215" w:rsidP="004E7E91">
          <w:pPr>
            <w:pStyle w:val="af2"/>
            <w:jc w:val="center"/>
            <w:rPr>
              <w:noProof/>
            </w:rPr>
          </w:pPr>
          <w:r w:rsidRPr="003F379C">
            <w:rPr>
              <w:noProof/>
            </w:rPr>
            <w:t>Взам. инв. №</w:t>
          </w:r>
        </w:p>
      </w:tc>
      <w:tc>
        <w:tcPr>
          <w:tcW w:w="392" w:type="dxa"/>
          <w:textDirection w:val="btLr"/>
          <w:vAlign w:val="center"/>
        </w:tcPr>
        <w:p w14:paraId="6B1B494E" w14:textId="77777777" w:rsidR="009A0215" w:rsidRPr="003F379C" w:rsidRDefault="009A0215" w:rsidP="004E7E91">
          <w:pPr>
            <w:pStyle w:val="af2"/>
            <w:jc w:val="center"/>
            <w:rPr>
              <w:noProof/>
            </w:rPr>
          </w:pPr>
        </w:p>
      </w:tc>
    </w:tr>
    <w:tr w:rsidR="009A0215" w:rsidRPr="003F379C" w14:paraId="345C2846" w14:textId="77777777" w:rsidTr="00774008">
      <w:trPr>
        <w:cantSplit/>
        <w:trHeight w:hRule="exact" w:val="1985"/>
      </w:trPr>
      <w:tc>
        <w:tcPr>
          <w:tcW w:w="288" w:type="dxa"/>
          <w:textDirection w:val="btLr"/>
          <w:vAlign w:val="center"/>
        </w:tcPr>
        <w:p w14:paraId="4FD2F497" w14:textId="77777777" w:rsidR="009A0215" w:rsidRPr="003F379C" w:rsidRDefault="009A0215" w:rsidP="004E7E91">
          <w:pPr>
            <w:pStyle w:val="af2"/>
            <w:jc w:val="center"/>
            <w:rPr>
              <w:noProof/>
            </w:rPr>
          </w:pPr>
          <w:r w:rsidRPr="003F379C">
            <w:rPr>
              <w:noProof/>
            </w:rPr>
            <w:t>Подп. и дата</w:t>
          </w:r>
        </w:p>
      </w:tc>
      <w:tc>
        <w:tcPr>
          <w:tcW w:w="392" w:type="dxa"/>
          <w:textDirection w:val="btLr"/>
          <w:vAlign w:val="center"/>
        </w:tcPr>
        <w:p w14:paraId="6AFE2EF4" w14:textId="77777777" w:rsidR="009A0215" w:rsidRPr="003F379C" w:rsidRDefault="009A0215" w:rsidP="004E7E91">
          <w:pPr>
            <w:pStyle w:val="af2"/>
            <w:jc w:val="center"/>
            <w:rPr>
              <w:noProof/>
            </w:rPr>
          </w:pPr>
        </w:p>
      </w:tc>
    </w:tr>
    <w:tr w:rsidR="009A0215" w:rsidRPr="00A43182" w14:paraId="2401F4FC" w14:textId="77777777" w:rsidTr="00774008">
      <w:trPr>
        <w:cantSplit/>
        <w:trHeight w:hRule="exact" w:val="1418"/>
      </w:trPr>
      <w:tc>
        <w:tcPr>
          <w:tcW w:w="288" w:type="dxa"/>
          <w:textDirection w:val="btLr"/>
          <w:vAlign w:val="center"/>
        </w:tcPr>
        <w:p w14:paraId="4E81D2FB" w14:textId="77777777" w:rsidR="009A0215" w:rsidRPr="003F379C" w:rsidRDefault="009A0215" w:rsidP="004E7E91">
          <w:pPr>
            <w:pStyle w:val="af2"/>
            <w:jc w:val="center"/>
            <w:rPr>
              <w:noProof/>
            </w:rPr>
          </w:pPr>
          <w:r w:rsidRPr="003F379C">
            <w:rPr>
              <w:noProof/>
            </w:rPr>
            <w:t>Инв. № подл.</w:t>
          </w:r>
        </w:p>
      </w:tc>
      <w:tc>
        <w:tcPr>
          <w:tcW w:w="392" w:type="dxa"/>
          <w:textDirection w:val="btLr"/>
          <w:vAlign w:val="center"/>
        </w:tcPr>
        <w:p w14:paraId="6587C0F2" w14:textId="548A91D0" w:rsidR="009A0215" w:rsidRPr="00A43182" w:rsidRDefault="009A0215" w:rsidP="004E7E91">
          <w:pPr>
            <w:pStyle w:val="af2"/>
            <w:jc w:val="center"/>
            <w:rPr>
              <w:noProof/>
            </w:rPr>
          </w:pPr>
        </w:p>
      </w:tc>
    </w:tr>
  </w:tbl>
  <w:p w14:paraId="7A201EB1" w14:textId="77777777" w:rsidR="009A0215" w:rsidRPr="00055A16" w:rsidRDefault="009A0215" w:rsidP="00E104B8">
    <w:pPr>
      <w:pStyle w:val="af2"/>
      <w:rPr>
        <w:noProof/>
      </w:rPr>
    </w:pPr>
    <w:r>
      <w:rPr>
        <w:noProof/>
        <w:lang w:eastAsia="ru-RU"/>
      </w:rPr>
      <mc:AlternateContent>
        <mc:Choice Requires="wpg">
          <w:drawing>
            <wp:anchor distT="0" distB="0" distL="114300" distR="114300" simplePos="0" relativeHeight="251689472" behindDoc="1" locked="0" layoutInCell="1" allowOverlap="1" wp14:anchorId="3D466084" wp14:editId="4FF1774D">
              <wp:simplePos x="0" y="0"/>
              <wp:positionH relativeFrom="page">
                <wp:posOffset>180340</wp:posOffset>
              </wp:positionH>
              <wp:positionV relativeFrom="page">
                <wp:posOffset>180340</wp:posOffset>
              </wp:positionV>
              <wp:extent cx="7200265" cy="10332085"/>
              <wp:effectExtent l="8890" t="8890" r="10795" b="12700"/>
              <wp:wrapNone/>
              <wp:docPr id="961" name="Группа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332085"/>
                        <a:chOff x="284" y="284"/>
                        <a:chExt cx="11339" cy="16271"/>
                      </a:xfrm>
                    </wpg:grpSpPr>
                    <wps:wsp>
                      <wps:cNvPr id="962" name="Text Box 821"/>
                      <wps:cNvSpPr txBox="1">
                        <a:spLocks noChangeArrowheads="1"/>
                      </wps:cNvSpPr>
                      <wps:spPr bwMode="auto">
                        <a:xfrm>
                          <a:off x="595" y="2552"/>
                          <a:ext cx="794" cy="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D67D8" w14:textId="77777777" w:rsidR="009A0215" w:rsidRPr="004E7E91" w:rsidRDefault="009A0215" w:rsidP="00B74063">
                            <w:pPr>
                              <w:pStyle w:val="af2"/>
                              <w:suppressAutoHyphens/>
                              <w:rPr>
                                <w:i/>
                                <w:sz w:val="16"/>
                                <w:szCs w:val="16"/>
                              </w:rPr>
                            </w:pPr>
                            <w:r w:rsidRPr="00FE08E3">
                              <w:rPr>
                                <w:i/>
                                <w:sz w:val="16"/>
                              </w:rPr>
                              <w:t>Документ разработан ООО «НК «Роснефть» -  НТЦ».</w:t>
                            </w:r>
                            <w:r w:rsidRPr="004B5684">
                              <w:rPr>
                                <w:i/>
                                <w:sz w:val="16"/>
                              </w:rPr>
                              <w:br/>
                            </w:r>
                            <w:r w:rsidRPr="000C7B3C">
                              <w:rPr>
                                <w:i/>
                                <w:sz w:val="16"/>
                                <w:szCs w:val="16"/>
                              </w:rPr>
                              <w:t>Информация, содержащаяся в документе, может быть раскрыта или передана третьим лицам только</w:t>
                            </w:r>
                            <w:r w:rsidRPr="004B5684">
                              <w:rPr>
                                <w:i/>
                                <w:sz w:val="16"/>
                                <w:szCs w:val="16"/>
                              </w:rPr>
                              <w:br/>
                            </w:r>
                            <w:r w:rsidRPr="000C7B3C">
                              <w:rPr>
                                <w:i/>
                                <w:sz w:val="16"/>
                                <w:szCs w:val="16"/>
                              </w:rPr>
                              <w:t>по со</w:t>
                            </w:r>
                            <w:r>
                              <w:rPr>
                                <w:i/>
                                <w:sz w:val="16"/>
                                <w:szCs w:val="16"/>
                              </w:rPr>
                              <w:t>глашению между Разработчиком и З</w:t>
                            </w:r>
                            <w:r w:rsidRPr="000C7B3C">
                              <w:rPr>
                                <w:i/>
                                <w:sz w:val="16"/>
                                <w:szCs w:val="16"/>
                              </w:rPr>
                              <w:t>аказчиком</w:t>
                            </w:r>
                          </w:p>
                        </w:txbxContent>
                      </wps:txbx>
                      <wps:bodyPr rot="0" vert="vert270" wrap="square" lIns="0" tIns="0" rIns="0" bIns="0" anchor="t" anchorCtr="0" upright="1">
                        <a:noAutofit/>
                      </wps:bodyPr>
                    </wps:wsp>
                    <wpg:grpSp>
                      <wpg:cNvPr id="963" name="Group 623"/>
                      <wpg:cNvGrpSpPr>
                        <a:grpSpLocks/>
                      </wpg:cNvGrpSpPr>
                      <wpg:grpSpPr bwMode="auto">
                        <a:xfrm>
                          <a:off x="284" y="284"/>
                          <a:ext cx="11339" cy="16271"/>
                          <a:chOff x="284" y="284"/>
                          <a:chExt cx="11339" cy="16271"/>
                        </a:xfrm>
                      </wpg:grpSpPr>
                      <wpg:grpSp>
                        <wpg:cNvPr id="964" name="Group 624"/>
                        <wpg:cNvGrpSpPr>
                          <a:grpSpLocks/>
                        </wpg:cNvGrpSpPr>
                        <wpg:grpSpPr bwMode="auto">
                          <a:xfrm>
                            <a:off x="284" y="284"/>
                            <a:ext cx="11339" cy="16271"/>
                            <a:chOff x="524" y="523"/>
                            <a:chExt cx="11339" cy="16271"/>
                          </a:xfrm>
                        </wpg:grpSpPr>
                        <wps:wsp>
                          <wps:cNvPr id="965" name="Rectangle 625"/>
                          <wps:cNvSpPr>
                            <a:spLocks noChangeArrowheads="1"/>
                          </wps:cNvSpPr>
                          <wps:spPr bwMode="auto">
                            <a:xfrm>
                              <a:off x="524" y="523"/>
                              <a:ext cx="11339" cy="1627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6" name="Rectangle 626"/>
                          <wps:cNvSpPr>
                            <a:spLocks noChangeArrowheads="1"/>
                          </wps:cNvSpPr>
                          <wps:spPr bwMode="auto">
                            <a:xfrm>
                              <a:off x="1658" y="807"/>
                              <a:ext cx="9921" cy="15704"/>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7" name="Group 627"/>
                        <wpg:cNvGrpSpPr>
                          <a:grpSpLocks/>
                        </wpg:cNvGrpSpPr>
                        <wpg:grpSpPr bwMode="auto">
                          <a:xfrm>
                            <a:off x="737" y="11453"/>
                            <a:ext cx="680" cy="4819"/>
                            <a:chOff x="737" y="11453"/>
                            <a:chExt cx="680" cy="4819"/>
                          </a:xfrm>
                        </wpg:grpSpPr>
                        <wps:wsp>
                          <wps:cNvPr id="968" name="Rectangle 628"/>
                          <wps:cNvSpPr>
                            <a:spLocks noChangeArrowheads="1"/>
                          </wps:cNvSpPr>
                          <wps:spPr bwMode="auto">
                            <a:xfrm>
                              <a:off x="737" y="11453"/>
                              <a:ext cx="680" cy="4819"/>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9" name="AutoShape 629"/>
                          <wps:cNvCnPr>
                            <a:cxnSpLocks noChangeShapeType="1"/>
                          </wps:cNvCnPr>
                          <wps:spPr bwMode="auto">
                            <a:xfrm>
                              <a:off x="1021" y="11453"/>
                              <a:ext cx="0" cy="4819"/>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70" name="AutoShape 630"/>
                          <wps:cNvCnPr>
                            <a:cxnSpLocks noChangeShapeType="1"/>
                          </wps:cNvCnPr>
                          <wps:spPr bwMode="auto">
                            <a:xfrm>
                              <a:off x="737" y="12871"/>
                              <a:ext cx="68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71" name="AutoShape 631"/>
                          <wps:cNvCnPr>
                            <a:cxnSpLocks noChangeShapeType="1"/>
                          </wps:cNvCnPr>
                          <wps:spPr bwMode="auto">
                            <a:xfrm>
                              <a:off x="737" y="14855"/>
                              <a:ext cx="68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72" name="Group 436"/>
                      <wpg:cNvGrpSpPr>
                        <a:grpSpLocks/>
                      </wpg:cNvGrpSpPr>
                      <wpg:grpSpPr bwMode="auto">
                        <a:xfrm>
                          <a:off x="10773" y="567"/>
                          <a:ext cx="567" cy="397"/>
                          <a:chOff x="10773" y="567"/>
                          <a:chExt cx="567" cy="397"/>
                        </a:xfrm>
                      </wpg:grpSpPr>
                      <wps:wsp>
                        <wps:cNvPr id="973" name="Text Box 604"/>
                        <wps:cNvSpPr txBox="1">
                          <a:spLocks noChangeArrowheads="1"/>
                        </wps:cNvSpPr>
                        <wps:spPr bwMode="auto">
                          <a:xfrm>
                            <a:off x="10773" y="652"/>
                            <a:ext cx="567"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4BB54FE6" w14:textId="175BB0AE" w:rsidR="009A0215" w:rsidRPr="003D2645" w:rsidRDefault="009A0215" w:rsidP="00EF199C">
                              <w:pPr>
                                <w:pStyle w:val="af2"/>
                                <w:jc w:val="center"/>
                                <w:rPr>
                                  <w:rFonts w:cs="Arial"/>
                                  <w:szCs w:val="20"/>
                                </w:rPr>
                              </w:pPr>
                              <w:r>
                                <w:rPr>
                                  <w:szCs w:val="20"/>
                                </w:rPr>
                                <w:t>140</w:t>
                              </w:r>
                            </w:p>
                            <w:p w14:paraId="43A30CE5" w14:textId="507FA3A2" w:rsidR="009A0215" w:rsidRPr="00A116DF" w:rsidRDefault="009A0215" w:rsidP="00055A16">
                              <w:pPr>
                                <w:pStyle w:val="af2"/>
                                <w:jc w:val="center"/>
                                <w:rPr>
                                  <w:rFonts w:cs="Arial"/>
                                  <w:szCs w:val="20"/>
                                </w:rPr>
                              </w:pPr>
                            </w:p>
                          </w:txbxContent>
                        </wps:txbx>
                        <wps:bodyPr rot="0" vert="horz" wrap="square" lIns="0" tIns="0" rIns="0" bIns="0" anchor="ctr" anchorCtr="0" upright="1">
                          <a:noAutofit/>
                        </wps:bodyPr>
                      </wps:wsp>
                      <wpg:grpSp>
                        <wpg:cNvPr id="974" name="Group 787"/>
                        <wpg:cNvGrpSpPr>
                          <a:grpSpLocks/>
                        </wpg:cNvGrpSpPr>
                        <wpg:grpSpPr bwMode="auto">
                          <a:xfrm>
                            <a:off x="10773" y="567"/>
                            <a:ext cx="567" cy="397"/>
                            <a:chOff x="10773" y="567"/>
                            <a:chExt cx="567" cy="397"/>
                          </a:xfrm>
                        </wpg:grpSpPr>
                        <wps:wsp>
                          <wps:cNvPr id="975" name="Line 605"/>
                          <wps:cNvCnPr>
                            <a:cxnSpLocks noChangeShapeType="1"/>
                          </wps:cNvCnPr>
                          <wps:spPr bwMode="auto">
                            <a:xfrm>
                              <a:off x="10773" y="567"/>
                              <a:ext cx="0" cy="397"/>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6" name="Line 606"/>
                          <wps:cNvCnPr>
                            <a:cxnSpLocks noChangeShapeType="1"/>
                          </wps:cNvCnPr>
                          <wps:spPr bwMode="auto">
                            <a:xfrm>
                              <a:off x="10773" y="964"/>
                              <a:ext cx="567" cy="0"/>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wgp>
                </a:graphicData>
              </a:graphic>
              <wp14:sizeRelH relativeFrom="page">
                <wp14:pctWidth>0</wp14:pctWidth>
              </wp14:sizeRelH>
              <wp14:sizeRelV relativeFrom="page">
                <wp14:pctHeight>0</wp14:pctHeight>
              </wp14:sizeRelV>
            </wp:anchor>
          </w:drawing>
        </mc:Choice>
        <mc:Fallback>
          <w:pict>
            <v:group id="_x0000_s1298" style="position:absolute;margin-left:14.2pt;margin-top:14.2pt;width:566.95pt;height:813.55pt;z-index:-251627008;mso-position-horizontal-relative:page;mso-position-vertical-relative:page" coordorigin="284,284" coordsize="11339,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">
              <v:shapetype id="_x0000_t202" coordsize="21600,21600" o:spt="202" path="m,l,21600r21600,l21600,xe">
                <v:stroke joinstyle="miter"/>
                <v:path gradientshapeok="t" o:connecttype="rect"/>
              </v:shapetype>
              <v:shape id="Text Box 821" o:spid="_x0000_s1299" type="#_x0000_t202" style="position:absolute;left:595;top:2552;width:794;height:4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SkjMQA&#10;AADcAAAADwAAAGRycy9kb3ducmV2LnhtbESPwWrDMBBE74X8g9hAbo1cm5rWjWKCIbSnQNJ8wGJt&#10;LRNr5VhqbP99VCjkOMzMG2ZTTrYTNxp861jByzoBQVw73XKj4Py9f34D4QOyxs4xKZjJQ7ldPG2w&#10;0G7kI91OoRERwr5ABSaEvpDS14Ys+rXriaP34waLIcqhkXrAMcJtJ9MkyaXFluOCwZ4qQ/Xl9GsV&#10;HGZpxsy+nuuqyg95dt3j5bNTarWcdh8gAk3hEf5vf2kF73kKf2fiE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0pIzEAAAA3AAAAA8AAAAAAAAAAAAAAAAAmAIAAGRycy9k&#10;b3ducmV2LnhtbFBLBQYAAAAABAAEAPUAAACJAwAAAAA=&#10;" filled="f" stroked="f">
                <v:textbox style="layout-flow:vertical;mso-layout-flow-alt:bottom-to-top" inset="0,0,0,0">
                  <w:txbxContent>
                    <w:p w14:paraId="34BD67D8" w14:textId="77777777" w:rsidR="009A0215" w:rsidRPr="004E7E91" w:rsidRDefault="009A0215" w:rsidP="00B74063">
                      <w:pPr>
                        <w:pStyle w:val="af2"/>
                        <w:suppressAutoHyphens/>
                        <w:rPr>
                          <w:i/>
                          <w:sz w:val="16"/>
                          <w:szCs w:val="16"/>
                        </w:rPr>
                      </w:pPr>
                      <w:r w:rsidRPr="00FE08E3">
                        <w:rPr>
                          <w:i/>
                          <w:sz w:val="16"/>
                        </w:rPr>
                        <w:t>Документ разработан ООО «НК «Роснефть» -  НТЦ».</w:t>
                      </w:r>
                      <w:r w:rsidRPr="004B5684">
                        <w:rPr>
                          <w:i/>
                          <w:sz w:val="16"/>
                        </w:rPr>
                        <w:br/>
                      </w:r>
                      <w:r w:rsidRPr="000C7B3C">
                        <w:rPr>
                          <w:i/>
                          <w:sz w:val="16"/>
                          <w:szCs w:val="16"/>
                        </w:rPr>
                        <w:t>Информация, содержащаяся в документе, может быть раскрыта или передана третьим лицам только</w:t>
                      </w:r>
                      <w:r w:rsidRPr="004B5684">
                        <w:rPr>
                          <w:i/>
                          <w:sz w:val="16"/>
                          <w:szCs w:val="16"/>
                        </w:rPr>
                        <w:br/>
                      </w:r>
                      <w:r w:rsidRPr="000C7B3C">
                        <w:rPr>
                          <w:i/>
                          <w:sz w:val="16"/>
                          <w:szCs w:val="16"/>
                        </w:rPr>
                        <w:t>по со</w:t>
                      </w:r>
                      <w:r>
                        <w:rPr>
                          <w:i/>
                          <w:sz w:val="16"/>
                          <w:szCs w:val="16"/>
                        </w:rPr>
                        <w:t>глашению между Разработчиком и З</w:t>
                      </w:r>
                      <w:r w:rsidRPr="000C7B3C">
                        <w:rPr>
                          <w:i/>
                          <w:sz w:val="16"/>
                          <w:szCs w:val="16"/>
                        </w:rPr>
                        <w:t>аказчиком</w:t>
                      </w:r>
                    </w:p>
                  </w:txbxContent>
                </v:textbox>
              </v:shape>
              <v:group id="Group 623" o:spid="_x0000_s1300" style="position:absolute;left:284;top:284;width:11339;height:16271" coordorigin="284,284" coordsize="11339,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e4uMUAAADcAAAADwAAAGRycy9kb3ducmV2LnhtbESPQYvCMBSE78L+h/CE&#10;vWnaFcWtRhFxlz2IoC6It0fzbIvNS2liW/+9EQSPw8x8w8yXnSlFQ7UrLCuIhxEI4tTqgjMF/8ef&#10;wRSE88gaS8uk4E4OlouP3hwTbVveU3PwmQgQdgkqyL2vEildmpNBN7QVcfAutjbog6wzqWtsA9yU&#10;8iuKJtJgwWEhx4rWOaXXw80o+G2xXY3iTbO9Xtb383G8O21jUuqz361mIDx1/h1+tf+0gu/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uLjFAAAA3AAA&#10;AA8AAAAAAAAAAAAAAAAAqgIAAGRycy9kb3ducmV2LnhtbFBLBQYAAAAABAAEAPoAAACcAwAAAAA=&#10;">
                <v:group id="Group 624" o:spid="_x0000_s1301" style="position:absolute;left:284;top:284;width:11339;height:16271" coordorigin="524,523" coordsize="11339,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z4gzMYAAADcAAAADwAAAGRycy9kb3ducmV2LnhtbESPQWvCQBSE74L/YXlC&#10;b3UTa6WNWUVEpQcpVAvF2yP7TEKyb0N2TeK/7xYKHoeZ+YZJ14OpRUetKy0riKcRCOLM6pJzBd/n&#10;/fMbCOeRNdaWScGdHKxX41GKibY9f1F38rkIEHYJKii8bxIpXVaQQTe1DXHwrrY16INsc6lb7APc&#10;1HIWRQt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PiDMxgAAANwA&#10;AAAPAAAAAAAAAAAAAAAAAKoCAABkcnMvZG93bnJldi54bWxQSwUGAAAAAAQABAD6AAAAnQMAAAAA&#10;">
                  <v:rect id="Rectangle 625" o:spid="_x0000_s1302" style="position:absolute;left:524;top:523;width:11339;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bA78MA&#10;AADcAAAADwAAAGRycy9kb3ducmV2LnhtbESP0WoCMRRE3wv9h3ALvpSarYu2rkaRQsEnYa0fcNlc&#10;N4vJzbKJbvz7Rij0cZiZM8x6m5wVNxpC51nB+7QAQdx43XGr4PTz/fYJIkRkjdYzKbhTgO3m+WmN&#10;lfYj13Q7xlZkCIcKFZgY+0rK0BhyGKa+J87e2Q8OY5ZDK/WAY4Y7K2dFsZAOO84LBnv6MtRcjlen&#10;4DXY5EzdlrP6I51219GW5cEqNXlJuxWISCn+h//ae61guZjD40w+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bA78MAAADcAAAADwAAAAAAAAAAAAAAAACYAgAAZHJzL2Rv&#10;d25yZXYueG1sUEsFBgAAAAAEAAQA9QAAAIgDAAAAAA==&#10;" filled="f" strokeweight=".5pt"/>
                  <v:rect id="Rectangle 626" o:spid="_x0000_s1303" style="position:absolute;left:1658;top:807;width:9921;height:15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1GR8EA&#10;AADcAAAADwAAAGRycy9kb3ducmV2LnhtbESP3arCMBCE7w/4DmEFbw6aqlC0GkUEQRDBvwdYmrUt&#10;bTalSbW+vREEL4eZ+YZZrjtTiQc1rrCsYDyKQBCnVhecKbhdd8MZCOeRNVaWScGLHKxXvb8lJto+&#10;+UyPi89EgLBLUEHufZ1I6dKcDLqRrYmDd7eNQR9kk0nd4DPATSUnURRLgwWHhRxr2uaUlpfWKNjO&#10;I7+j4/R0OExbPtqyrfflv1KDfrdZgPDU+V/4295rBfM4hs+ZcAT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tRkfBAAAA3AAAAA8AAAAAAAAAAAAAAAAAmAIAAGRycy9kb3du&#10;cmV2LnhtbFBLBQYAAAAABAAEAPUAAACGAwAAAAA=&#10;" filled="f" strokeweight="1.25pt"/>
                </v:group>
                <v:group id="Group 627" o:spid="_x0000_s1304" style="position:absolute;left:737;top:11453;width:680;height:4819" coordorigin="737,11453" coordsize="68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y+u8YAAADcAAAADwAAAGRycy9kb3ducmV2LnhtbESPQWvCQBSE7wX/w/IE&#10;b3UTxWijq4jY0kMoVAult0f2mQSzb0N2TeK/dwuFHoeZ+YbZ7AZTi45aV1lWEE8jEMS51RUXCr7O&#10;r88rEM4ja6wtk4I7OdhtR08bTLXt+ZO6ky9EgLBLUUHpfZNK6fKSDLqpbYiDd7GtQR9kW0jdYh/g&#10;ppazKEqkwYrDQokNHUrKr6ebUfDWY7+fx8cuu14O95/z4uM7i0mpyXjYr0F4Gvx/+K/9rhW8JE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7L67xgAAANwA&#10;AAAPAAAAAAAAAAAAAAAAAKoCAABkcnMvZG93bnJldi54bWxQSwUGAAAAAAQABAD6AAAAnQMAAAAA&#10;">
                  <v:rect id="Rectangle 628" o:spid="_x0000_s1305" style="position:absolute;left:737;top:11453;width:680;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53rr4A&#10;AADcAAAADwAAAGRycy9kb3ducmV2LnhtbERPSwrCMBDdC94hjOBGNFVBtBpFBEEQQasHGJqxLW0m&#10;pUm13t4sBJeP99/sOlOJFzWusKxgOolAEKdWF5wpeNyP4yUI55E1VpZJwYcc7Lb93gZjbd98o1fi&#10;MxFC2MWoIPe+jqV0aU4G3cTWxIF72sagD7DJpG7wHcJNJWdRtJAGCw4NOdZ0yCktk9YoOKwif6TL&#10;/Ho+z1u+2LKtT+VIqeGg269BeOr8X/xzn7SC1SKsDWfCEZDb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W+d66+AAAA3AAAAA8AAAAAAAAAAAAAAAAAmAIAAGRycy9kb3ducmV2&#10;LnhtbFBLBQYAAAAABAAEAPUAAACDAwAAAAA=&#10;" filled="f" strokeweight="1.25pt"/>
                  <v:shapetype id="_x0000_t32" coordsize="21600,21600" o:spt="32" o:oned="t" path="m,l21600,21600e" filled="f">
                    <v:path arrowok="t" fillok="f" o:connecttype="none"/>
                    <o:lock v:ext="edit" shapetype="t"/>
                  </v:shapetype>
                  <v:shape id="AutoShape 629" o:spid="_x0000_s1306" type="#_x0000_t32" style="position:absolute;left:1021;top:11453;width:0;height:48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0ONMEAAADcAAAADwAAAGRycy9kb3ducmV2LnhtbESPQYvCMBSE78L+h/CEvWmqiKu1qciC&#10;4LWueH40z7bYvNQmtdl/v1kQPA4z8w2T7YNpxZN611hWsJgnIIhLqxuuFFx+jrMNCOeRNbaWScEv&#10;OdjnH5MMU21HLuh59pWIEHYpKqi971IpXVmTQTe3HXH0brY36KPsK6l7HCPctHKZJGtpsOG4UGNH&#10;3zWV9/NgFBTFo7oOLoyHzS18rS56ZZLhpNTnNBx2IDwF/w6/2ietYLvewv+ZeAR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bQ40wQAAANwAAAAPAAAAAAAAAAAAAAAA&#10;AKECAABkcnMvZG93bnJldi54bWxQSwUGAAAAAAQABAD5AAAAjwMAAAAA&#10;" strokeweight="1.25pt"/>
                  <v:shape id="AutoShape 630" o:spid="_x0000_s1307" type="#_x0000_t32" style="position:absolute;left:737;top:12871;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4xdL0AAADcAAAADwAAAGRycy9kb3ducmV2LnhtbERPy6rCMBDdC/5DGMGdpoqotxpFBMFt&#10;Ve56aMa22Exqk9r492YhuDyc93YfTC1e1LrKsoLZNAFBnFtdcaHgdj1N1iCcR9ZYWyYFb3Kw3w0H&#10;W0y17Tmj18UXIoawS1FB6X2TSunykgy6qW2II3e3rUEfYVtI3WIfw00t50mylAYrjg0lNnQsKX9c&#10;OqMgy57Ff+dCf1jfw2px0wuTdGelxqNw2IDwFPxP/HWftYK/VZwfz8QjIH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COMXS9AAAA3AAAAA8AAAAAAAAAAAAAAAAAoQIA&#10;AGRycy9kb3ducmV2LnhtbFBLBQYAAAAABAAEAPkAAACLAwAAAAA=&#10;" strokeweight="1.25pt"/>
                  <v:shape id="AutoShape 631" o:spid="_x0000_s1308" type="#_x0000_t32" style="position:absolute;left:737;top:14855;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KU78IAAADcAAAADwAAAGRycy9kb3ducmV2LnhtbESPT4vCMBTE78J+h/CEvWmqiH+qaZEF&#10;wWtd8fxonm2xealNarPffrMg7HGYmd8whzyYVryod41lBYt5AoK4tLrhSsH1+zTbgnAeWWNrmRT8&#10;kIM8+5gcMNV25IJeF1+JCGGXooLa+y6V0pU1GXRz2xFH7257gz7KvpK6xzHCTSuXSbKWBhuOCzV2&#10;9FVT+bgMRkFRPKvb4MJ43N7DZnXVK5MMZ6U+p+G4B+Ep+P/wu33WCnabBfydiUdA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8KU78IAAADcAAAADwAAAAAAAAAAAAAA&#10;AAChAgAAZHJzL2Rvd25yZXYueG1sUEsFBgAAAAAEAAQA+QAAAJADAAAAAA==&#10;" strokeweight="1.25pt"/>
                </v:group>
              </v:group>
              <v:group id="Group 436" o:spid="_x0000_s1309" style="position:absolute;left:10773;top:567;width:567;height:397" coordorigin="10773,567" coordsize="56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KL/sYAAADcAAAADwAAAGRycy9kb3ducmV2LnhtbESPT2vCQBTE74LfYXmC&#10;t7qJ4p9GVxFR6UEK1ULp7ZF9JsHs25Bdk/jtu0LB4zAzv2FWm86UoqHaFZYVxKMIBHFqdcGZgu/L&#10;4W0BwnlkjaVlUvAgB5t1v7fCRNuWv6g5+0wECLsEFeTeV4mULs3JoBvZijh4V1sb9EHWmdQ1tgFu&#10;SjmOopk0WHBYyLGiXU7p7Xw3Co4ttttJvG9Ot+vu8XuZfv6cYlJqOOi2SxCeOv8K/7c/tIL3+R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Qov+xgAAANwA&#10;AAAPAAAAAAAAAAAAAAAAAKoCAABkcnMvZG93bnJldi54bWxQSwUGAAAAAAQABAD6AAAAnQMAAAAA&#10;">
                <v:shape id="Text Box 604" o:spid="_x0000_s1310" type="#_x0000_t202" style="position:absolute;left:10773;top:652;width:567;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wo8UA&#10;AADcAAAADwAAAGRycy9kb3ducmV2LnhtbESPQWvCQBSE70L/w/IKvenGFrSN2UgtWASx0LTeH9nX&#10;JDT7NuxuNPrrXUHwOMzMN0y2HEwrDuR8Y1nBdJKAIC6tbrhS8PuzHr+C8AFZY2uZFJzIwzJ/GGWY&#10;anvkbzoUoRIRwj5FBXUIXSqlL2sy6Ce2I47en3UGQ5SuktrhMcJNK5+TZCYNNhwXauzoo6byv+iN&#10;gn7fu/W0WW13n6ct+rOmVXL+UurpcXhfgAg0hHv41t5oBW/zF7ieiUdA5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k/CjxQAAANwAAAAPAAAAAAAAAAAAAAAAAJgCAABkcnMv&#10;ZG93bnJldi54bWxQSwUGAAAAAAQABAD1AAAAigMAAAAA&#10;" filled="f" stroked="f">
                  <v:stroke dashstyle="dash"/>
                  <v:textbox inset="0,0,0,0">
                    <w:txbxContent>
                      <w:p w14:paraId="4BB54FE6" w14:textId="175BB0AE" w:rsidR="009A0215" w:rsidRPr="003D2645" w:rsidRDefault="009A0215" w:rsidP="00EF199C">
                        <w:pPr>
                          <w:pStyle w:val="af2"/>
                          <w:jc w:val="center"/>
                          <w:rPr>
                            <w:rFonts w:cs="Arial"/>
                            <w:szCs w:val="20"/>
                          </w:rPr>
                        </w:pPr>
                        <w:r>
                          <w:rPr>
                            <w:szCs w:val="20"/>
                          </w:rPr>
                          <w:t>140</w:t>
                        </w:r>
                      </w:p>
                      <w:p w14:paraId="43A30CE5" w14:textId="507FA3A2" w:rsidR="009A0215" w:rsidRPr="00A116DF" w:rsidRDefault="009A0215" w:rsidP="00055A16">
                        <w:pPr>
                          <w:pStyle w:val="af2"/>
                          <w:jc w:val="center"/>
                          <w:rPr>
                            <w:rFonts w:cs="Arial"/>
                            <w:szCs w:val="20"/>
                          </w:rPr>
                        </w:pPr>
                      </w:p>
                    </w:txbxContent>
                  </v:textbox>
                </v:shape>
                <v:group id="Group 787" o:spid="_x0000_s1311" style="position:absolute;left:10773;top:567;width:567;height:397" coordorigin="10773,567" coordsize="56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e2EccAAADcAAAADwAAAGRycy9kb3ducmV2LnhtbESPT2vCQBTE74LfYXlC&#10;b3UTa22NriJSSw+hoBaKt0f2mQSzb0N2mz/fvlsoeBxm5jfMetubSrTUuNKygngagSDOrC45V/B1&#10;Pjy+gnAeWWNlmRQM5GC7GY/WmGjb8ZHak89FgLBLUEHhfZ1I6bKCDLqprYmDd7WNQR9kk0vdYBfg&#10;ppKzKFpIgyWHhQJr2heU3U4/RsF7h93uKX5r09t1P1zOz5/faUxKPUz63QqEp97fw//tD61g+TK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ue2EccAAADc&#10;AAAADwAAAAAAAAAAAAAAAACqAgAAZHJzL2Rvd25yZXYueG1sUEsFBgAAAAAEAAQA+gAAAJ4DAAAA&#10;AA==&#10;">
                  <v:line id="Line 605" o:spid="_x0000_s1312" style="position:absolute;visibility:visible;mso-wrap-style:square" from="10773,567" to="10773,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wUhcEAAADcAAAADwAAAGRycy9kb3ducmV2LnhtbESPX2vCMBTF3wd+h3AF32bqQKedUUQY&#10;+jaqgq93zV1T19yUJNr67RdB2OPh/PlxluveNuJGPtSOFUzGGQji0umaKwWn4+frHESIyBobx6Tg&#10;TgHWq8HLEnPtOi7odoiVSCMcclRgYmxzKUNpyGIYu5Y4eT/OW4xJ+kpqj10at418y7KZtFhzIhhs&#10;aWuo/D1cbeIWtLt4P+t6DuX314U2hTl3So2G/eYDRKQ+/oef7b1WsHifwuNMOgJ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7BSFwQAAANwAAAAPAAAAAAAAAAAAAAAA&#10;AKECAABkcnMvZG93bnJldi54bWxQSwUGAAAAAAQABAD5AAAAjwMAAAAA&#10;" strokeweight="1pt">
                    <v:stroke dashstyle="dash"/>
                  </v:line>
                  <v:line id="Line 606" o:spid="_x0000_s1313" style="position:absolute;visibility:visible;mso-wrap-style:square" from="10773,964" to="11340,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6K8sEAAADcAAAADwAAAGRycy9kb3ducmV2LnhtbESPX2vCMBTF34V9h3AHe9NUH6qrRpHB&#10;2N5GVfD1rrk21eamJNF2334RBB8P58+Ps9oMthU38qFxrGA6yUAQV043XCs47D/HCxAhImtsHZOC&#10;PwqwWb+MVlho13NJt12sRRrhUKACE2NXSBkqQxbDxHXEyTs5bzEm6WupPfZp3LZylmW5tNhwIhjs&#10;6MNQddldbeKW9HX2Pu8HDtXvz5m2pTn2Sr29DtsliEhDfIYf7W+t4H2ew/1MOgJ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PorywQAAANwAAAAPAAAAAAAAAAAAAAAA&#10;AKECAABkcnMvZG93bnJldi54bWxQSwUGAAAAAAQABAD5AAAAjwMAAAAA&#10;" strokeweight="1pt">
                    <v:stroke dashstyle="dash"/>
                  </v:line>
                </v:group>
              </v:group>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738" w:tblpY="11454"/>
      <w:tblW w:w="680" w:type="dxa"/>
      <w:tblLayout w:type="fixed"/>
      <w:tblCellMar>
        <w:left w:w="0" w:type="dxa"/>
        <w:right w:w="0" w:type="dxa"/>
      </w:tblCellMar>
      <w:tblLook w:val="04A0" w:firstRow="1" w:lastRow="0" w:firstColumn="1" w:lastColumn="0" w:noHBand="0" w:noVBand="1"/>
    </w:tblPr>
    <w:tblGrid>
      <w:gridCol w:w="288"/>
      <w:gridCol w:w="392"/>
    </w:tblGrid>
    <w:tr w:rsidR="009A0215" w:rsidRPr="003F379C" w14:paraId="22D92352" w14:textId="77777777" w:rsidTr="00FE08E3">
      <w:trPr>
        <w:cantSplit/>
        <w:trHeight w:hRule="exact" w:val="1418"/>
      </w:trPr>
      <w:tc>
        <w:tcPr>
          <w:tcW w:w="288" w:type="dxa"/>
          <w:textDirection w:val="btLr"/>
          <w:vAlign w:val="center"/>
        </w:tcPr>
        <w:p w14:paraId="22D92350" w14:textId="77777777" w:rsidR="009A0215" w:rsidRPr="003F379C" w:rsidRDefault="009A0215" w:rsidP="00FE08E3">
          <w:pPr>
            <w:pStyle w:val="af2"/>
            <w:jc w:val="center"/>
            <w:rPr>
              <w:noProof/>
            </w:rPr>
          </w:pPr>
          <w:r w:rsidRPr="003F379C">
            <w:rPr>
              <w:noProof/>
            </w:rPr>
            <w:t>Взам. инв. №</w:t>
          </w:r>
        </w:p>
      </w:tc>
      <w:tc>
        <w:tcPr>
          <w:tcW w:w="392" w:type="dxa"/>
          <w:textDirection w:val="btLr"/>
          <w:vAlign w:val="center"/>
        </w:tcPr>
        <w:p w14:paraId="22D92351" w14:textId="77777777" w:rsidR="009A0215" w:rsidRPr="003F4592" w:rsidRDefault="009A0215" w:rsidP="00FE08E3">
          <w:pPr>
            <w:pStyle w:val="af2"/>
            <w:jc w:val="center"/>
            <w:rPr>
              <w:rFonts w:eastAsia="Calibri"/>
              <w:noProof/>
              <w:szCs w:val="24"/>
            </w:rPr>
          </w:pPr>
        </w:p>
      </w:tc>
    </w:tr>
    <w:tr w:rsidR="009A0215" w:rsidRPr="003F379C" w14:paraId="22D92355" w14:textId="77777777" w:rsidTr="00FE08E3">
      <w:trPr>
        <w:cantSplit/>
        <w:trHeight w:hRule="exact" w:val="1985"/>
      </w:trPr>
      <w:tc>
        <w:tcPr>
          <w:tcW w:w="288" w:type="dxa"/>
          <w:textDirection w:val="btLr"/>
          <w:vAlign w:val="center"/>
        </w:tcPr>
        <w:p w14:paraId="22D92353" w14:textId="77777777" w:rsidR="009A0215" w:rsidRPr="003F379C" w:rsidRDefault="009A0215" w:rsidP="00FE08E3">
          <w:pPr>
            <w:pStyle w:val="af2"/>
            <w:jc w:val="center"/>
            <w:rPr>
              <w:noProof/>
            </w:rPr>
          </w:pPr>
          <w:r w:rsidRPr="003F379C">
            <w:rPr>
              <w:rStyle w:val="af5"/>
              <w:szCs w:val="20"/>
            </w:rPr>
            <w:t>Подп</w:t>
          </w:r>
          <w:r w:rsidRPr="003F379C">
            <w:rPr>
              <w:noProof/>
            </w:rPr>
            <w:t>. и дата</w:t>
          </w:r>
        </w:p>
      </w:tc>
      <w:tc>
        <w:tcPr>
          <w:tcW w:w="392" w:type="dxa"/>
          <w:textDirection w:val="btLr"/>
          <w:vAlign w:val="center"/>
        </w:tcPr>
        <w:p w14:paraId="22D92354" w14:textId="77777777" w:rsidR="009A0215" w:rsidRPr="003F4592" w:rsidRDefault="009A0215" w:rsidP="00FE08E3">
          <w:pPr>
            <w:pStyle w:val="af2"/>
            <w:jc w:val="center"/>
            <w:rPr>
              <w:rFonts w:eastAsia="Calibri"/>
              <w:noProof/>
              <w:szCs w:val="24"/>
            </w:rPr>
          </w:pPr>
        </w:p>
      </w:tc>
    </w:tr>
    <w:tr w:rsidR="009A0215" w:rsidRPr="003F379C" w14:paraId="22D92358" w14:textId="77777777" w:rsidTr="00FE08E3">
      <w:trPr>
        <w:cantSplit/>
        <w:trHeight w:hRule="exact" w:val="1418"/>
      </w:trPr>
      <w:tc>
        <w:tcPr>
          <w:tcW w:w="288" w:type="dxa"/>
          <w:textDirection w:val="btLr"/>
          <w:vAlign w:val="center"/>
        </w:tcPr>
        <w:p w14:paraId="22D92356" w14:textId="77777777" w:rsidR="009A0215" w:rsidRPr="003F379C" w:rsidRDefault="009A0215" w:rsidP="00FE08E3">
          <w:pPr>
            <w:pStyle w:val="af2"/>
            <w:jc w:val="center"/>
            <w:rPr>
              <w:noProof/>
            </w:rPr>
          </w:pPr>
          <w:r w:rsidRPr="003F379C">
            <w:rPr>
              <w:noProof/>
            </w:rPr>
            <w:t>Инв. № подл.</w:t>
          </w:r>
        </w:p>
      </w:tc>
      <w:tc>
        <w:tcPr>
          <w:tcW w:w="392" w:type="dxa"/>
          <w:textDirection w:val="btLr"/>
          <w:vAlign w:val="center"/>
        </w:tcPr>
        <w:p w14:paraId="22D92357" w14:textId="77777777" w:rsidR="009A0215" w:rsidRPr="00586374" w:rsidRDefault="009A0215" w:rsidP="00FE08E3">
          <w:pPr>
            <w:pStyle w:val="af2"/>
            <w:jc w:val="center"/>
            <w:rPr>
              <w:rFonts w:eastAsia="Calibri"/>
              <w:noProof/>
              <w:szCs w:val="24"/>
            </w:rPr>
          </w:pPr>
          <w:r w:rsidRPr="00586374">
            <w:rPr>
              <w:rFonts w:eastAsia="Calibri"/>
              <w:noProof/>
              <w:szCs w:val="24"/>
            </w:rPr>
            <w:fldChar w:fldCharType="begin"/>
          </w:r>
          <w:r w:rsidRPr="00586374">
            <w:rPr>
              <w:rFonts w:eastAsia="Calibri"/>
              <w:noProof/>
              <w:szCs w:val="24"/>
            </w:rPr>
            <w:instrText xml:space="preserve"> DOCPROPERTY  ИнвNo  \* MERGEFORMAT </w:instrText>
          </w:r>
          <w:r w:rsidRPr="00586374">
            <w:rPr>
              <w:rFonts w:eastAsia="Calibri"/>
              <w:noProof/>
              <w:szCs w:val="24"/>
            </w:rPr>
            <w:fldChar w:fldCharType="separate"/>
          </w:r>
          <w:r w:rsidR="0017121E">
            <w:rPr>
              <w:rFonts w:eastAsia="Calibri"/>
              <w:noProof/>
              <w:szCs w:val="24"/>
            </w:rPr>
            <w:t>10285/П</w:t>
          </w:r>
          <w:r w:rsidRPr="00586374">
            <w:rPr>
              <w:rFonts w:eastAsia="Calibri"/>
              <w:noProof/>
              <w:szCs w:val="24"/>
            </w:rPr>
            <w:fldChar w:fldCharType="end"/>
          </w:r>
        </w:p>
      </w:tc>
    </w:tr>
  </w:tbl>
  <w:p w14:paraId="22D92359" w14:textId="77777777" w:rsidR="009A0215" w:rsidRPr="00BE1B8E" w:rsidRDefault="009A0215" w:rsidP="00E104B8">
    <w:pPr>
      <w:pStyle w:val="af2"/>
    </w:pPr>
    <w:r>
      <w:rPr>
        <w:noProof/>
        <w:lang w:eastAsia="ru-RU"/>
      </w:rPr>
      <mc:AlternateContent>
        <mc:Choice Requires="wpg">
          <w:drawing>
            <wp:anchor distT="0" distB="0" distL="114300" distR="114300" simplePos="0" relativeHeight="251662848" behindDoc="1" locked="0" layoutInCell="1" allowOverlap="1" wp14:anchorId="22D92533" wp14:editId="22D92534">
              <wp:simplePos x="0" y="0"/>
              <wp:positionH relativeFrom="page">
                <wp:posOffset>180340</wp:posOffset>
              </wp:positionH>
              <wp:positionV relativeFrom="page">
                <wp:posOffset>180340</wp:posOffset>
              </wp:positionV>
              <wp:extent cx="7200265" cy="10332085"/>
              <wp:effectExtent l="0" t="0" r="19685" b="12065"/>
              <wp:wrapNone/>
              <wp:docPr id="315" name="Группа 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332085"/>
                        <a:chOff x="284" y="284"/>
                        <a:chExt cx="11339" cy="16271"/>
                      </a:xfrm>
                    </wpg:grpSpPr>
                    <wpg:grpSp>
                      <wpg:cNvPr id="316" name="Group 15"/>
                      <wpg:cNvGrpSpPr>
                        <a:grpSpLocks/>
                      </wpg:cNvGrpSpPr>
                      <wpg:grpSpPr bwMode="auto">
                        <a:xfrm>
                          <a:off x="284" y="284"/>
                          <a:ext cx="11339" cy="16271"/>
                          <a:chOff x="524" y="523"/>
                          <a:chExt cx="11339" cy="16271"/>
                        </a:xfrm>
                      </wpg:grpSpPr>
                      <wps:wsp>
                        <wps:cNvPr id="317" name="Rectangle 13"/>
                        <wps:cNvSpPr>
                          <a:spLocks noChangeArrowheads="1"/>
                        </wps:cNvSpPr>
                        <wps:spPr bwMode="auto">
                          <a:xfrm>
                            <a:off x="524" y="523"/>
                            <a:ext cx="11339" cy="1627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 name="Rectangle 14"/>
                        <wps:cNvSpPr>
                          <a:spLocks noChangeArrowheads="1"/>
                        </wps:cNvSpPr>
                        <wps:spPr bwMode="auto">
                          <a:xfrm>
                            <a:off x="1658" y="807"/>
                            <a:ext cx="9921" cy="15704"/>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598"/>
                      <wpg:cNvGrpSpPr>
                        <a:grpSpLocks/>
                      </wpg:cNvGrpSpPr>
                      <wpg:grpSpPr bwMode="auto">
                        <a:xfrm>
                          <a:off x="737" y="11453"/>
                          <a:ext cx="680" cy="4819"/>
                          <a:chOff x="737" y="11453"/>
                          <a:chExt cx="680" cy="4819"/>
                        </a:xfrm>
                      </wpg:grpSpPr>
                      <wps:wsp>
                        <wps:cNvPr id="198" name="Rectangle 409"/>
                        <wps:cNvSpPr>
                          <a:spLocks noChangeArrowheads="1"/>
                        </wps:cNvSpPr>
                        <wps:spPr bwMode="auto">
                          <a:xfrm>
                            <a:off x="737" y="11453"/>
                            <a:ext cx="680" cy="4819"/>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AutoShape 410"/>
                        <wps:cNvCnPr>
                          <a:cxnSpLocks noChangeShapeType="1"/>
                        </wps:cNvCnPr>
                        <wps:spPr bwMode="auto">
                          <a:xfrm>
                            <a:off x="1021" y="11453"/>
                            <a:ext cx="0" cy="4819"/>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411"/>
                        <wps:cNvCnPr>
                          <a:cxnSpLocks noChangeShapeType="1"/>
                        </wps:cNvCnPr>
                        <wps:spPr bwMode="auto">
                          <a:xfrm>
                            <a:off x="737" y="12871"/>
                            <a:ext cx="68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01" name="AutoShape 412"/>
                        <wps:cNvCnPr>
                          <a:cxnSpLocks noChangeShapeType="1"/>
                        </wps:cNvCnPr>
                        <wps:spPr bwMode="auto">
                          <a:xfrm>
                            <a:off x="737" y="14855"/>
                            <a:ext cx="68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623" o:spid="_x0000_s1026" style="position:absolute;margin-left:14.2pt;margin-top:14.2pt;width:566.95pt;height:813.55pt;z-index:-251653632;mso-position-horizontal-relative:page;mso-position-vertical-relative:page" coordorigin="284,284" coordsize="11339,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">
              <v:group id="Group 15" o:spid="_x0000_s1027" style="position:absolute;left:284;top:284;width:11339;height:16271" coordorigin="524,523" coordsize="11339,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rect id="Rectangle 13" o:spid="_x0000_s1028" style="position:absolute;left:524;top:523;width:11339;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S/rMIA&#10;AADcAAAADwAAAGRycy9kb3ducmV2LnhtbESP0WoCMRRE34X+Q7gFX6RmdUFlNYoUCj4VVv2Ay+Z2&#10;s5jcLJvoxr83hUIfh5k5w+wOyVnxoCF0nhUs5gUI4sbrjlsF18vXxwZEiMgarWdS8KQAh/3bZIeV&#10;9iPX9DjHVmQIhwoVmBj7SsrQGHIY5r4nzt6PHxzGLIdW6gHHDHdWLotiJR12nBcM9vRpqLmd707B&#10;LNjkTN2Wy3qdrsf7aMvy2yo1fU/HLYhIKf6H/9onraBcrOH3TD4Ccv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JL+swgAAANwAAAAPAAAAAAAAAAAAAAAAAJgCAABkcnMvZG93&#10;bnJldi54bWxQSwUGAAAAAAQABAD1AAAAhwMAAAAA&#10;" filled="f" strokeweight=".5pt"/>
                <v:rect id="Rectangle 14" o:spid="_x0000_s1029" style="position:absolute;left:1658;top:807;width:9921;height:15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IzAb0A&#10;AADcAAAADwAAAGRycy9kb3ducmV2LnhtbERPSwrCMBDdC94hjOBGNNWCaDWKCIIggr8DDM3YljaT&#10;0qRab28WgsvH+6+3nanEixpXWFYwnUQgiFOrC84UPO6H8QKE88gaK8uk4EMOtpt+b42Jtm++0uvm&#10;MxFC2CWoIPe+TqR0aU4G3cTWxIF72sagD7DJpG7wHcJNJWdRNJcGCw4NOda0zyktb61RsF9G/kDn&#10;+HI6xS2fbdnWx3Kk1HDQ7VYgPHX+L/65j1pBPA1rw5lwBOTm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mIzAb0AAADcAAAADwAAAAAAAAAAAAAAAACYAgAAZHJzL2Rvd25yZXYu&#10;eG1sUEsFBgAAAAAEAAQA9QAAAIIDAAAAAA==&#10;" filled="f" strokeweight="1.25pt"/>
              </v:group>
              <v:group id="Group 598" o:spid="_x0000_s1030" style="position:absolute;left:737;top:11453;width:680;height:4819" coordorigin="737,11453" coordsize="68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rect id="Rectangle 409" o:spid="_x0000_s1031" style="position:absolute;left:737;top:11453;width:680;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VeusMA&#10;AADcAAAADwAAAGRycy9kb3ducmV2LnhtbESP3YrCQAyF7xd8hyHC3ohOVRCtjiKCIIjg3wOETmxL&#10;O5nSmWr37TcXC3uXcE7O+bLZ9a5Wb2pD6dnAdJKAIs68LTk38Hwcx0tQISJbrD2TgR8KsNsOvjaY&#10;Wv/hG73vMVcSwiFFA0WMTap1yApyGCa+IRbt5VuHUdY217bFj4S7Ws+SZKEdliwNBTZ0KCir7p0z&#10;cFgl8UiX+fV8nnd88VXXnKqRMd/Dfr8GFamP/+a/65MV/JXQyjMygd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VeusMAAADcAAAADwAAAAAAAAAAAAAAAACYAgAAZHJzL2Rv&#10;d25yZXYueG1sUEsFBgAAAAAEAAQA9QAAAIgDAAAAAA==&#10;" filled="f" strokeweight="1.25pt"/>
                <v:shapetype id="_x0000_t32" coordsize="21600,21600" o:spt="32" o:oned="t" path="m,l21600,21600e" filled="f">
                  <v:path arrowok="t" fillok="f" o:connecttype="none"/>
                  <o:lock v:ext="edit" shapetype="t"/>
                </v:shapetype>
                <v:shape id="AutoShape 410" o:spid="_x0000_s1032" type="#_x0000_t32" style="position:absolute;left:1021;top:11453;width:0;height:48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YnIMAAAADcAAAADwAAAGRycy9kb3ducmV2LnhtbERPTWvCQBC9F/oflil4q5tKaDW6igiF&#10;XJOK5yE7JsHsbJrdJNt/7wpCb/N4n7M7BNOJiQbXWlbwsUxAEFdWt1wrOP98v69BOI+ssbNMCv7I&#10;wWH/+rLDTNuZC5pKX4sYwi5DBY33fSalqxoy6Ja2J47c1Q4GfYRDLfWAcww3nVwlyac02HJsaLCn&#10;U0PVrRyNgqL4rS+jC/NxfQ1f6VmnJhlzpRZv4bgF4Sn4f/HTnes4f7OBxzPxArm/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emJyDAAAAA3AAAAA8AAAAAAAAAAAAAAAAA&#10;oQIAAGRycy9kb3ducmV2LnhtbFBLBQYAAAAABAAEAPkAAACOAwAAAAA=&#10;" strokeweight="1.25pt"/>
                <v:shape id="AutoShape 411" o:spid="_x0000_s1033" type="#_x0000_t32" style="position:absolute;left:737;top:12871;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N6RsEAAADcAAAADwAAAGRycy9kb3ducmV2LnhtbESPT4vCMBTE7wv7HcJb8GbTFVGpRpEF&#10;odeqeH40r3/Y5qXbpG32228EYY/DzPyGOZyC6cREg2stK/hMUhDEpdUt1wrut8tyB8J5ZI2dZVLw&#10;Sw5Ox/e3A2bazlzQdPW1iBB2GSpovO8zKV3ZkEGX2J44epUdDPooh1rqAecIN51cpelGGmw5LjTY&#10;01dD5fd1NAqK4qd+jC7M510Vtuu7Xpt0zJVafITzHoSn4P/Dr3auFUQiPM/EIyCP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s3pGwQAAANwAAAAPAAAAAAAAAAAAAAAA&#10;AKECAABkcnMvZG93bnJldi54bWxQSwUGAAAAAAQABAD5AAAAjwMAAAAA&#10;" strokeweight="1.25pt"/>
                <v:shape id="AutoShape 412" o:spid="_x0000_s1034" type="#_x0000_t32" style="position:absolute;left:737;top:14855;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f3cAAAADcAAAADwAAAGRycy9kb3ducmV2LnhtbESPQYvCMBSE7wv+h/AEb5oosko1igiC&#10;17ri+dE822LzUpvUZv/9RhD2OMzMN8x2H20jXtT52rGG+UyBIC6cqbnUcP05TdcgfEA22DgmDb/k&#10;Yb8bfW0xM27gnF6XUIoEYZ+hhiqENpPSFxVZ9DPXEifv7jqLIcmulKbDIcFtIxdKfUuLNaeFCls6&#10;VlQ8Lr3VkOfP8tb7OBzW97haXs3Sqv6s9WQcDxsQgWL4D3/aZ6NhoebwPpOOgNz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r/393AAAAA3AAAAA8AAAAAAAAAAAAAAAAA&#10;oQIAAGRycy9kb3ducmV2LnhtbFBLBQYAAAAABAAEAPkAAACOAwAAAAA=&#10;" strokeweight="1.25pt"/>
              </v:group>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0FE91" w14:textId="77777777" w:rsidR="0017121E" w:rsidRDefault="0017121E">
    <w:pPr>
      <w:pStyle w:val="a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738" w:tblpY="11454"/>
      <w:tblW w:w="680" w:type="dxa"/>
      <w:tblLayout w:type="fixed"/>
      <w:tblCellMar>
        <w:left w:w="0" w:type="dxa"/>
        <w:right w:w="0" w:type="dxa"/>
      </w:tblCellMar>
      <w:tblLook w:val="04A0" w:firstRow="1" w:lastRow="0" w:firstColumn="1" w:lastColumn="0" w:noHBand="0" w:noVBand="1"/>
    </w:tblPr>
    <w:tblGrid>
      <w:gridCol w:w="288"/>
      <w:gridCol w:w="392"/>
    </w:tblGrid>
    <w:tr w:rsidR="009A0215" w:rsidRPr="003F379C" w14:paraId="22D92397" w14:textId="77777777" w:rsidTr="00FE08E3">
      <w:trPr>
        <w:cantSplit/>
        <w:trHeight w:hRule="exact" w:val="1418"/>
      </w:trPr>
      <w:tc>
        <w:tcPr>
          <w:tcW w:w="288" w:type="dxa"/>
          <w:textDirection w:val="btLr"/>
          <w:vAlign w:val="center"/>
        </w:tcPr>
        <w:p w14:paraId="22D92395" w14:textId="77777777" w:rsidR="009A0215" w:rsidRPr="003F379C" w:rsidRDefault="009A0215" w:rsidP="00FE08E3">
          <w:pPr>
            <w:pStyle w:val="af2"/>
            <w:jc w:val="center"/>
            <w:rPr>
              <w:noProof/>
            </w:rPr>
          </w:pPr>
          <w:r w:rsidRPr="003F379C">
            <w:rPr>
              <w:noProof/>
            </w:rPr>
            <w:t>Взам. инв. №</w:t>
          </w:r>
        </w:p>
      </w:tc>
      <w:tc>
        <w:tcPr>
          <w:tcW w:w="392" w:type="dxa"/>
          <w:textDirection w:val="btLr"/>
          <w:vAlign w:val="center"/>
        </w:tcPr>
        <w:p w14:paraId="22D92396" w14:textId="77777777" w:rsidR="009A0215" w:rsidRPr="003F4592" w:rsidRDefault="009A0215" w:rsidP="00FE08E3">
          <w:pPr>
            <w:pStyle w:val="af2"/>
            <w:jc w:val="center"/>
            <w:rPr>
              <w:rFonts w:eastAsia="Calibri"/>
              <w:noProof/>
              <w:szCs w:val="24"/>
            </w:rPr>
          </w:pPr>
        </w:p>
      </w:tc>
    </w:tr>
    <w:tr w:rsidR="009A0215" w:rsidRPr="003F379C" w14:paraId="22D9239A" w14:textId="77777777" w:rsidTr="00FE08E3">
      <w:trPr>
        <w:cantSplit/>
        <w:trHeight w:hRule="exact" w:val="1985"/>
      </w:trPr>
      <w:tc>
        <w:tcPr>
          <w:tcW w:w="288" w:type="dxa"/>
          <w:textDirection w:val="btLr"/>
          <w:vAlign w:val="center"/>
        </w:tcPr>
        <w:p w14:paraId="22D92398" w14:textId="77777777" w:rsidR="009A0215" w:rsidRPr="003F379C" w:rsidRDefault="009A0215" w:rsidP="00FE08E3">
          <w:pPr>
            <w:pStyle w:val="af2"/>
            <w:jc w:val="center"/>
            <w:rPr>
              <w:noProof/>
            </w:rPr>
          </w:pPr>
          <w:r w:rsidRPr="003F379C">
            <w:rPr>
              <w:rStyle w:val="af5"/>
              <w:szCs w:val="20"/>
            </w:rPr>
            <w:t>Подп</w:t>
          </w:r>
          <w:r w:rsidRPr="003F379C">
            <w:rPr>
              <w:noProof/>
            </w:rPr>
            <w:t>. и дата</w:t>
          </w:r>
        </w:p>
      </w:tc>
      <w:tc>
        <w:tcPr>
          <w:tcW w:w="392" w:type="dxa"/>
          <w:textDirection w:val="btLr"/>
          <w:vAlign w:val="center"/>
        </w:tcPr>
        <w:p w14:paraId="22D92399" w14:textId="77777777" w:rsidR="009A0215" w:rsidRPr="003F4592" w:rsidRDefault="009A0215" w:rsidP="00FE08E3">
          <w:pPr>
            <w:pStyle w:val="af2"/>
            <w:jc w:val="center"/>
            <w:rPr>
              <w:rFonts w:eastAsia="Calibri"/>
              <w:noProof/>
              <w:szCs w:val="24"/>
            </w:rPr>
          </w:pPr>
        </w:p>
      </w:tc>
    </w:tr>
    <w:tr w:rsidR="009A0215" w:rsidRPr="003F379C" w14:paraId="22D9239D" w14:textId="77777777" w:rsidTr="00FE08E3">
      <w:trPr>
        <w:cantSplit/>
        <w:trHeight w:hRule="exact" w:val="1418"/>
      </w:trPr>
      <w:tc>
        <w:tcPr>
          <w:tcW w:w="288" w:type="dxa"/>
          <w:textDirection w:val="btLr"/>
          <w:vAlign w:val="center"/>
        </w:tcPr>
        <w:p w14:paraId="22D9239B" w14:textId="77777777" w:rsidR="009A0215" w:rsidRPr="003F379C" w:rsidRDefault="009A0215" w:rsidP="00FE08E3">
          <w:pPr>
            <w:pStyle w:val="af2"/>
            <w:jc w:val="center"/>
            <w:rPr>
              <w:noProof/>
            </w:rPr>
          </w:pPr>
          <w:r w:rsidRPr="003F379C">
            <w:rPr>
              <w:noProof/>
            </w:rPr>
            <w:t>Инв. № подл.</w:t>
          </w:r>
        </w:p>
      </w:tc>
      <w:tc>
        <w:tcPr>
          <w:tcW w:w="392" w:type="dxa"/>
          <w:textDirection w:val="btLr"/>
          <w:vAlign w:val="center"/>
        </w:tcPr>
        <w:p w14:paraId="22D9239C" w14:textId="77777777" w:rsidR="009A0215" w:rsidRPr="00586374" w:rsidRDefault="009A0215" w:rsidP="00FE08E3">
          <w:pPr>
            <w:pStyle w:val="af2"/>
            <w:jc w:val="center"/>
            <w:rPr>
              <w:rFonts w:eastAsia="Calibri"/>
              <w:noProof/>
              <w:szCs w:val="24"/>
            </w:rPr>
          </w:pPr>
          <w:r w:rsidRPr="00586374">
            <w:rPr>
              <w:rFonts w:eastAsia="Calibri"/>
              <w:noProof/>
              <w:szCs w:val="24"/>
            </w:rPr>
            <w:fldChar w:fldCharType="begin"/>
          </w:r>
          <w:r w:rsidRPr="00586374">
            <w:rPr>
              <w:rFonts w:eastAsia="Calibri"/>
              <w:noProof/>
              <w:szCs w:val="24"/>
            </w:rPr>
            <w:instrText xml:space="preserve"> DOCPROPERTY  ИнвNo  \* MERGEFORMAT </w:instrText>
          </w:r>
          <w:r w:rsidRPr="00586374">
            <w:rPr>
              <w:rFonts w:eastAsia="Calibri"/>
              <w:noProof/>
              <w:szCs w:val="24"/>
            </w:rPr>
            <w:fldChar w:fldCharType="separate"/>
          </w:r>
          <w:r w:rsidR="0017121E">
            <w:rPr>
              <w:rFonts w:eastAsia="Calibri"/>
              <w:noProof/>
              <w:szCs w:val="24"/>
            </w:rPr>
            <w:t>10285/П</w:t>
          </w:r>
          <w:r w:rsidRPr="00586374">
            <w:rPr>
              <w:rFonts w:eastAsia="Calibri"/>
              <w:noProof/>
              <w:szCs w:val="24"/>
            </w:rPr>
            <w:fldChar w:fldCharType="end"/>
          </w:r>
        </w:p>
      </w:tc>
    </w:tr>
  </w:tbl>
  <w:p w14:paraId="22D9239E" w14:textId="77777777" w:rsidR="009A0215" w:rsidRPr="00BE1B8E" w:rsidRDefault="009A0215" w:rsidP="00E104B8">
    <w:pPr>
      <w:pStyle w:val="af2"/>
    </w:pPr>
    <w:r>
      <w:rPr>
        <w:noProof/>
        <w:lang w:eastAsia="ru-RU"/>
      </w:rPr>
      <mc:AlternateContent>
        <mc:Choice Requires="wpg">
          <w:drawing>
            <wp:anchor distT="0" distB="0" distL="114300" distR="114300" simplePos="0" relativeHeight="251668992" behindDoc="1" locked="0" layoutInCell="1" allowOverlap="1" wp14:anchorId="22D92535" wp14:editId="22D92536">
              <wp:simplePos x="0" y="0"/>
              <wp:positionH relativeFrom="page">
                <wp:posOffset>180340</wp:posOffset>
              </wp:positionH>
              <wp:positionV relativeFrom="page">
                <wp:posOffset>180340</wp:posOffset>
              </wp:positionV>
              <wp:extent cx="7200265" cy="10332085"/>
              <wp:effectExtent l="0" t="0" r="19685" b="12065"/>
              <wp:wrapNone/>
              <wp:docPr id="306" name="Группа 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332085"/>
                        <a:chOff x="284" y="284"/>
                        <a:chExt cx="11339" cy="16271"/>
                      </a:xfrm>
                    </wpg:grpSpPr>
                    <wpg:grpSp>
                      <wpg:cNvPr id="307" name="Group 15"/>
                      <wpg:cNvGrpSpPr>
                        <a:grpSpLocks/>
                      </wpg:cNvGrpSpPr>
                      <wpg:grpSpPr bwMode="auto">
                        <a:xfrm>
                          <a:off x="284" y="284"/>
                          <a:ext cx="11339" cy="16271"/>
                          <a:chOff x="524" y="523"/>
                          <a:chExt cx="11339" cy="16271"/>
                        </a:xfrm>
                      </wpg:grpSpPr>
                      <wps:wsp>
                        <wps:cNvPr id="308" name="Rectangle 13"/>
                        <wps:cNvSpPr>
                          <a:spLocks noChangeArrowheads="1"/>
                        </wps:cNvSpPr>
                        <wps:spPr bwMode="auto">
                          <a:xfrm>
                            <a:off x="524" y="523"/>
                            <a:ext cx="11339" cy="1627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Rectangle 14"/>
                        <wps:cNvSpPr>
                          <a:spLocks noChangeArrowheads="1"/>
                        </wps:cNvSpPr>
                        <wps:spPr bwMode="auto">
                          <a:xfrm>
                            <a:off x="1658" y="807"/>
                            <a:ext cx="9921" cy="15704"/>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598"/>
                      <wpg:cNvGrpSpPr>
                        <a:grpSpLocks/>
                      </wpg:cNvGrpSpPr>
                      <wpg:grpSpPr bwMode="auto">
                        <a:xfrm>
                          <a:off x="737" y="11453"/>
                          <a:ext cx="680" cy="4819"/>
                          <a:chOff x="737" y="11453"/>
                          <a:chExt cx="680" cy="4819"/>
                        </a:xfrm>
                      </wpg:grpSpPr>
                      <wps:wsp>
                        <wps:cNvPr id="311" name="Rectangle 409"/>
                        <wps:cNvSpPr>
                          <a:spLocks noChangeArrowheads="1"/>
                        </wps:cNvSpPr>
                        <wps:spPr bwMode="auto">
                          <a:xfrm>
                            <a:off x="737" y="11453"/>
                            <a:ext cx="680" cy="4819"/>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AutoShape 410"/>
                        <wps:cNvCnPr>
                          <a:cxnSpLocks noChangeShapeType="1"/>
                        </wps:cNvCnPr>
                        <wps:spPr bwMode="auto">
                          <a:xfrm>
                            <a:off x="1021" y="11453"/>
                            <a:ext cx="0" cy="4819"/>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13" name="AutoShape 411"/>
                        <wps:cNvCnPr>
                          <a:cxnSpLocks noChangeShapeType="1"/>
                        </wps:cNvCnPr>
                        <wps:spPr bwMode="auto">
                          <a:xfrm>
                            <a:off x="737" y="12871"/>
                            <a:ext cx="68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14" name="AutoShape 412"/>
                        <wps:cNvCnPr>
                          <a:cxnSpLocks noChangeShapeType="1"/>
                        </wps:cNvCnPr>
                        <wps:spPr bwMode="auto">
                          <a:xfrm>
                            <a:off x="737" y="14855"/>
                            <a:ext cx="68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623" o:spid="_x0000_s1026" style="position:absolute;margin-left:14.2pt;margin-top:14.2pt;width:566.95pt;height:813.55pt;z-index:-251647488;mso-position-horizontal-relative:page;mso-position-vertical-relative:page" coordorigin="284,284" coordsize="11339,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">
              <v:group id="Group 15" o:spid="_x0000_s1027" style="position:absolute;left:284;top:284;width:11339;height:16271" coordorigin="524,523" coordsize="11339,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rect id="Rectangle 13" o:spid="_x0000_s1028" style="position:absolute;left:524;top:523;width:11339;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K9A78A&#10;AADcAAAADwAAAGRycy9kb3ducmV2LnhtbERPzYrCMBC+L/gOYQQvi6ZaWKUaRYQFTwt1fYChGZti&#10;MilNtNm3Nwdhjx/f/+6QnBVPGkLnWcFyUYAgbrzuuFVw/f2eb0CEiKzReiYFfxTgsJ987LDSfuSa&#10;npfYihzCoUIFJsa+kjI0hhyGhe+JM3fzg8OY4dBKPeCYw52Vq6L4kg47zg0GezoZau6Xh1PwGWxy&#10;pm7LVb1O1+NjtGX5Y5WaTdNxCyJSiv/it/usFZRFXpvP5CMg9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Yr0DvwAAANwAAAAPAAAAAAAAAAAAAAAAAJgCAABkcnMvZG93bnJl&#10;di54bWxQSwUGAAAAAAQABAD1AAAAhAMAAAAA&#10;" filled="f" strokeweight=".5pt"/>
                <v:rect id="Rectangle 14" o:spid="_x0000_s1029" style="position:absolute;left:1658;top:807;width:9921;height:15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cAR8QA&#10;AADcAAAADwAAAGRycy9kb3ducmV2LnhtbESPwWrDMBBE74X+g9hCLyWRUkOp3SghGAyBEEjSfMBi&#10;bW1ja2Us2XH+PioUehxm5g2z3s62ExMNvnGsYbVUIIhLZxquNFy/i8UnCB+QDXaOScOdPGw3z09r&#10;zIy78ZmmS6hEhLDPUEMdQp9J6cuaLPql64mj9+MGiyHKoZJmwFuE206+K/UhLTYcF2rsKa+pbC+j&#10;1ZCnKhR0TE6HQzLy0bVjv2/ftH59mXdfIALN4T/8194bDYlK4fdMPA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3AEfEAAAA3AAAAA8AAAAAAAAAAAAAAAAAmAIAAGRycy9k&#10;b3ducmV2LnhtbFBLBQYAAAAABAAEAPUAAACJAwAAAAA=&#10;" filled="f" strokeweight="1.25pt"/>
              </v:group>
              <v:group id="Group 598" o:spid="_x0000_s1030" style="position:absolute;left:737;top:11453;width:680;height:4819" coordorigin="737,11453" coordsize="68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rect id="Rectangle 409" o:spid="_x0000_s1031" style="position:absolute;left:737;top:11453;width:680;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ianMQA&#10;AADcAAAADwAAAGRycy9kb3ducmV2LnhtbESP0WqDQBRE3wv5h+UG+lKS1QqlMdmEEAgIIrRpPuDi&#10;3qjo3hV3jebvs4VCH4eZOcPsDrPpxJ0G11hWEK8jEMSl1Q1XCq4/59UnCOeRNXaWScGDHBz2i5cd&#10;ptpO/E33i69EgLBLUUHtfZ9K6cqaDLq17YmDd7ODQR/kUEk94BTgppPvUfQhDTYcFmrs6VRT2V5G&#10;o+C0ifyZiuQrz5ORC9uOfda+KfW6nI9bEJ5m/x/+a2daQRLH8HsmHAG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YmpzEAAAA3AAAAA8AAAAAAAAAAAAAAAAAmAIAAGRycy9k&#10;b3ducmV2LnhtbFBLBQYAAAAABAAEAPUAAACJAwAAAAA=&#10;" filled="f" strokeweight="1.25pt"/>
                <v:shapetype id="_x0000_t32" coordsize="21600,21600" o:spt="32" o:oned="t" path="m,l21600,21600e" filled="f">
                  <v:path arrowok="t" fillok="f" o:connecttype="none"/>
                  <o:lock v:ext="edit" shapetype="t"/>
                </v:shapetype>
                <v:shape id="AutoShape 410" o:spid="_x0000_s1032" type="#_x0000_t32" style="position:absolute;left:1021;top:11453;width:0;height:48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XY6sEAAADcAAAADwAAAGRycy9kb3ducmV2LnhtbESPQYvCMBSE78L+h/CEvWmqK65U0yIL&#10;C16rsudH82yLzUttUpv990YQPA4z8w2zy4NpxZ1611hWsJgnIIhLqxuuFJxPv7MNCOeRNbaWScE/&#10;Ocizj8kOU21HLuh+9JWIEHYpKqi971IpXVmTQTe3HXH0LrY36KPsK6l7HCPctHKZJGtpsOG4UGNH&#10;PzWV1+NgFBTFrfobXBj3m0v4Xp31yiTDQanPadhvQXgK/h1+tQ9awddiCc8z8QjI7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FdjqwQAAANwAAAAPAAAAAAAAAAAAAAAA&#10;AKECAABkcnMvZG93bnJldi54bWxQSwUGAAAAAAQABAD5AAAAjwMAAAAA&#10;" strokeweight="1.25pt"/>
                <v:shape id="AutoShape 411" o:spid="_x0000_s1033" type="#_x0000_t32" style="position:absolute;left:737;top:12871;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l9ccIAAADcAAAADwAAAGRycy9kb3ducmV2LnhtbESPT4vCMBTE78J+h/CEvWnqH1appkUW&#10;BK91xfOjebbF5qU2qc1++82C4HGYmd8w+zyYVjypd41lBYt5AoK4tLrhSsHl5zjbgnAeWWNrmRT8&#10;koM8+5jsMdV25IKeZ1+JCGGXooLa+y6V0pU1GXRz2xFH72Z7gz7KvpK6xzHCTSuXSfIlDTYcF2rs&#10;6Lum8n4ejIKieFTXwYXxsL2Fzfqi1yYZTkp9TsNhB8JT8O/wq33SClaLFfyfiUdAZ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l9ccIAAADcAAAADwAAAAAAAAAAAAAA&#10;AAChAgAAZHJzL2Rvd25yZXYueG1sUEsFBgAAAAAEAAQA+QAAAJADAAAAAA==&#10;" strokeweight="1.25pt"/>
                <v:shape id="AutoShape 412" o:spid="_x0000_s1034" type="#_x0000_t32" style="position:absolute;left:737;top:14855;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DlBcEAAADcAAAADwAAAGRycy9kb3ducmV2LnhtbESPQYvCMBSE7wv+h/AEb2uqllWqUUQQ&#10;vNYVz4/m2Rabl9qkNv57IyzscZiZb5jNLphGPKlztWUFs2kCgriwuuZSweX3+L0C4TyyxsYyKXiR&#10;g9129LXBTNuBc3qefSkihF2GCirv20xKV1Rk0E1tSxy9m+0M+ii7UuoOhwg3jZwnyY80WHNcqLCl&#10;Q0XF/dwbBXn+KK+9C8N+dQvL9KJTk/QnpSbjsF+D8BT8f/ivfdIKFrMUPmfiEZDb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sOUFwQAAANwAAAAPAAAAAAAAAAAAAAAA&#10;AKECAABkcnMvZG93bnJldi54bWxQSwUGAAAAAAQABAD5AAAAjwMAAAAA&#10;" strokeweight="1.25pt"/>
              </v:group>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738" w:tblpY="11454"/>
      <w:tblW w:w="680" w:type="dxa"/>
      <w:tblLayout w:type="fixed"/>
      <w:tblCellMar>
        <w:left w:w="0" w:type="dxa"/>
        <w:right w:w="0" w:type="dxa"/>
      </w:tblCellMar>
      <w:tblLook w:val="04A0" w:firstRow="1" w:lastRow="0" w:firstColumn="1" w:lastColumn="0" w:noHBand="0" w:noVBand="1"/>
    </w:tblPr>
    <w:tblGrid>
      <w:gridCol w:w="288"/>
      <w:gridCol w:w="392"/>
    </w:tblGrid>
    <w:tr w:rsidR="009A0215" w:rsidRPr="003F379C" w14:paraId="22D923A2" w14:textId="77777777" w:rsidTr="00774008">
      <w:trPr>
        <w:cantSplit/>
        <w:trHeight w:hRule="exact" w:val="1418"/>
      </w:trPr>
      <w:tc>
        <w:tcPr>
          <w:tcW w:w="288" w:type="dxa"/>
          <w:textDirection w:val="btLr"/>
          <w:vAlign w:val="center"/>
        </w:tcPr>
        <w:p w14:paraId="22D923A0" w14:textId="77777777" w:rsidR="009A0215" w:rsidRPr="003F379C" w:rsidRDefault="009A0215" w:rsidP="00BB0A53">
          <w:pPr>
            <w:pStyle w:val="af2"/>
            <w:jc w:val="center"/>
            <w:rPr>
              <w:noProof/>
            </w:rPr>
          </w:pPr>
          <w:r w:rsidRPr="003F379C">
            <w:rPr>
              <w:noProof/>
            </w:rPr>
            <w:t>Взам. инв. №</w:t>
          </w:r>
        </w:p>
      </w:tc>
      <w:tc>
        <w:tcPr>
          <w:tcW w:w="392" w:type="dxa"/>
          <w:textDirection w:val="btLr"/>
          <w:vAlign w:val="center"/>
        </w:tcPr>
        <w:p w14:paraId="22D923A1" w14:textId="77777777" w:rsidR="009A0215" w:rsidRPr="003F4592" w:rsidRDefault="009A0215" w:rsidP="00BB0A53">
          <w:pPr>
            <w:pStyle w:val="af2"/>
            <w:jc w:val="center"/>
            <w:rPr>
              <w:rFonts w:eastAsia="Calibri"/>
              <w:noProof/>
              <w:szCs w:val="24"/>
            </w:rPr>
          </w:pPr>
        </w:p>
      </w:tc>
    </w:tr>
    <w:tr w:rsidR="009A0215" w:rsidRPr="003F379C" w14:paraId="22D923A5" w14:textId="77777777" w:rsidTr="00774008">
      <w:trPr>
        <w:cantSplit/>
        <w:trHeight w:hRule="exact" w:val="1985"/>
      </w:trPr>
      <w:tc>
        <w:tcPr>
          <w:tcW w:w="288" w:type="dxa"/>
          <w:textDirection w:val="btLr"/>
          <w:vAlign w:val="center"/>
        </w:tcPr>
        <w:p w14:paraId="22D923A3" w14:textId="77777777" w:rsidR="009A0215" w:rsidRPr="003F379C" w:rsidRDefault="009A0215" w:rsidP="00BB0A53">
          <w:pPr>
            <w:pStyle w:val="af2"/>
            <w:jc w:val="center"/>
            <w:rPr>
              <w:noProof/>
            </w:rPr>
          </w:pPr>
          <w:r w:rsidRPr="003F379C">
            <w:rPr>
              <w:rStyle w:val="af5"/>
              <w:szCs w:val="20"/>
            </w:rPr>
            <w:t>Подп</w:t>
          </w:r>
          <w:r w:rsidRPr="003F379C">
            <w:rPr>
              <w:noProof/>
            </w:rPr>
            <w:t>. и дата</w:t>
          </w:r>
        </w:p>
      </w:tc>
      <w:tc>
        <w:tcPr>
          <w:tcW w:w="392" w:type="dxa"/>
          <w:textDirection w:val="btLr"/>
          <w:vAlign w:val="center"/>
        </w:tcPr>
        <w:p w14:paraId="22D923A4" w14:textId="77777777" w:rsidR="009A0215" w:rsidRPr="003F4592" w:rsidRDefault="009A0215" w:rsidP="00BB0A53">
          <w:pPr>
            <w:pStyle w:val="af2"/>
            <w:jc w:val="center"/>
            <w:rPr>
              <w:rFonts w:eastAsia="Calibri"/>
              <w:noProof/>
              <w:szCs w:val="24"/>
            </w:rPr>
          </w:pPr>
        </w:p>
      </w:tc>
    </w:tr>
    <w:tr w:rsidR="009A0215" w:rsidRPr="003F379C" w14:paraId="22D923A8" w14:textId="77777777" w:rsidTr="00774008">
      <w:trPr>
        <w:cantSplit/>
        <w:trHeight w:hRule="exact" w:val="1418"/>
      </w:trPr>
      <w:tc>
        <w:tcPr>
          <w:tcW w:w="288" w:type="dxa"/>
          <w:textDirection w:val="btLr"/>
          <w:vAlign w:val="center"/>
        </w:tcPr>
        <w:p w14:paraId="22D923A6" w14:textId="77777777" w:rsidR="009A0215" w:rsidRPr="003F379C" w:rsidRDefault="009A0215" w:rsidP="00BB0A53">
          <w:pPr>
            <w:pStyle w:val="af2"/>
            <w:jc w:val="center"/>
            <w:rPr>
              <w:noProof/>
            </w:rPr>
          </w:pPr>
          <w:r w:rsidRPr="003F379C">
            <w:rPr>
              <w:noProof/>
            </w:rPr>
            <w:t>Инв. № подл.</w:t>
          </w:r>
        </w:p>
      </w:tc>
      <w:tc>
        <w:tcPr>
          <w:tcW w:w="392" w:type="dxa"/>
          <w:textDirection w:val="btLr"/>
          <w:vAlign w:val="center"/>
        </w:tcPr>
        <w:p w14:paraId="22D923A7" w14:textId="77E79100" w:rsidR="009A0215" w:rsidRPr="005622CF" w:rsidRDefault="009A0215" w:rsidP="00BB0A53">
          <w:pPr>
            <w:pStyle w:val="af2"/>
            <w:jc w:val="center"/>
            <w:rPr>
              <w:rFonts w:eastAsia="Calibri"/>
              <w:noProof/>
              <w:szCs w:val="24"/>
            </w:rPr>
          </w:pPr>
        </w:p>
      </w:tc>
    </w:tr>
  </w:tbl>
  <w:p w14:paraId="22D923A9" w14:textId="77777777" w:rsidR="009A0215" w:rsidRDefault="009A0215" w:rsidP="00E104B8">
    <w:pPr>
      <w:pStyle w:val="af2"/>
    </w:pPr>
    <w:r>
      <w:rPr>
        <w:noProof/>
        <w:lang w:eastAsia="ru-RU"/>
      </w:rPr>
      <mc:AlternateContent>
        <mc:Choice Requires="wpg">
          <w:drawing>
            <wp:anchor distT="0" distB="0" distL="114300" distR="114300" simplePos="0" relativeHeight="251666944" behindDoc="1" locked="0" layoutInCell="1" allowOverlap="1" wp14:anchorId="22D92537" wp14:editId="22D92538">
              <wp:simplePos x="0" y="0"/>
              <wp:positionH relativeFrom="page">
                <wp:posOffset>180340</wp:posOffset>
              </wp:positionH>
              <wp:positionV relativeFrom="page">
                <wp:posOffset>180340</wp:posOffset>
              </wp:positionV>
              <wp:extent cx="7200265" cy="10332085"/>
              <wp:effectExtent l="0" t="0" r="19685" b="12065"/>
              <wp:wrapNone/>
              <wp:docPr id="205"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332085"/>
                        <a:chOff x="284" y="284"/>
                        <a:chExt cx="11339" cy="16271"/>
                      </a:xfrm>
                    </wpg:grpSpPr>
                    <wpg:grpSp>
                      <wpg:cNvPr id="206" name="Group 15"/>
                      <wpg:cNvGrpSpPr>
                        <a:grpSpLocks/>
                      </wpg:cNvGrpSpPr>
                      <wpg:grpSpPr bwMode="auto">
                        <a:xfrm>
                          <a:off x="284" y="284"/>
                          <a:ext cx="11339" cy="16271"/>
                          <a:chOff x="524" y="523"/>
                          <a:chExt cx="11339" cy="16271"/>
                        </a:xfrm>
                      </wpg:grpSpPr>
                      <wps:wsp>
                        <wps:cNvPr id="221" name="Rectangle 13"/>
                        <wps:cNvSpPr>
                          <a:spLocks noChangeArrowheads="1"/>
                        </wps:cNvSpPr>
                        <wps:spPr bwMode="auto">
                          <a:xfrm>
                            <a:off x="524" y="523"/>
                            <a:ext cx="11339" cy="1627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Rectangle 14"/>
                        <wps:cNvSpPr>
                          <a:spLocks noChangeArrowheads="1"/>
                        </wps:cNvSpPr>
                        <wps:spPr bwMode="auto">
                          <a:xfrm>
                            <a:off x="1658" y="807"/>
                            <a:ext cx="9921" cy="15704"/>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598"/>
                      <wpg:cNvGrpSpPr>
                        <a:grpSpLocks/>
                      </wpg:cNvGrpSpPr>
                      <wpg:grpSpPr bwMode="auto">
                        <a:xfrm>
                          <a:off x="737" y="11453"/>
                          <a:ext cx="680" cy="4819"/>
                          <a:chOff x="737" y="11453"/>
                          <a:chExt cx="680" cy="4819"/>
                        </a:xfrm>
                      </wpg:grpSpPr>
                      <wps:wsp>
                        <wps:cNvPr id="640" name="Rectangle 409"/>
                        <wps:cNvSpPr>
                          <a:spLocks noChangeArrowheads="1"/>
                        </wps:cNvSpPr>
                        <wps:spPr bwMode="auto">
                          <a:xfrm>
                            <a:off x="737" y="11453"/>
                            <a:ext cx="680" cy="4819"/>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AutoShape 410"/>
                        <wps:cNvCnPr>
                          <a:cxnSpLocks noChangeShapeType="1"/>
                        </wps:cNvCnPr>
                        <wps:spPr bwMode="auto">
                          <a:xfrm>
                            <a:off x="1021" y="11453"/>
                            <a:ext cx="0" cy="4819"/>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42" name="AutoShape 411"/>
                        <wps:cNvCnPr>
                          <a:cxnSpLocks noChangeShapeType="1"/>
                        </wps:cNvCnPr>
                        <wps:spPr bwMode="auto">
                          <a:xfrm>
                            <a:off x="737" y="12871"/>
                            <a:ext cx="68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43" name="AutoShape 412"/>
                        <wps:cNvCnPr>
                          <a:cxnSpLocks noChangeShapeType="1"/>
                        </wps:cNvCnPr>
                        <wps:spPr bwMode="auto">
                          <a:xfrm>
                            <a:off x="737" y="14855"/>
                            <a:ext cx="68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13" o:spid="_x0000_s1026" style="position:absolute;margin-left:14.2pt;margin-top:14.2pt;width:566.95pt;height:813.55pt;z-index:-251649536;mso-position-horizontal-relative:page;mso-position-vertical-relative:page" coordorigin="284,284" coordsize="11339,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">
              <v:group id="Group 15" o:spid="_x0000_s1027" style="position:absolute;left:284;top:284;width:11339;height:16271" coordorigin="524,523" coordsize="11339,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rect id="Rectangle 13" o:spid="_x0000_s1028" style="position:absolute;left:524;top:523;width:11339;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xHY8IA&#10;AADcAAAADwAAAGRycy9kb3ducmV2LnhtbESPUWvCMBSF3wX/Q7jCXmSmtrCNahQZDPY0qPMHXJq7&#10;ppjclCba+O/NQPDxcM75Dme7T86KK42h96xgvSpAELde99wpOP1+vX6ACBFZo/VMCm4UYL+bz7ZY&#10;az9xQ9dj7ESGcKhRgYlxqKUMrSGHYeUH4uz9+dFhzHLspB5xynBnZVkUb9Jhz3nB4ECfhtrz8eIU&#10;LINNzjRdVTbv6XS4TLaqfqxSL4t02ICIlOIz/Gh/awVluYb/M/kI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EdjwgAAANwAAAAPAAAAAAAAAAAAAAAAAJgCAABkcnMvZG93&#10;bnJldi54bWxQSwUGAAAAAAQABAD1AAAAhwMAAAAA&#10;" filled="f" strokeweight=".5pt"/>
                <v:rect id="Rectangle 14" o:spid="_x0000_s1029" style="position:absolute;left:1658;top:807;width:9921;height:15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fBy8EA&#10;AADcAAAADwAAAGRycy9kb3ducmV2LnhtbESP3arCMBCE7wXfIazgzUFTKxy0GkUEQRDBvwdYmrUt&#10;bTalSbW+vREEL4eZ+YZZrjtTiQc1rrCsYDKOQBCnVhecKbhdd6MZCOeRNVaWScGLHKxX/d4SE22f&#10;fKbHxWciQNglqCD3vk6kdGlOBt3Y1sTBu9vGoA+yyaRu8BngppJxFP1LgwWHhRxr2uaUlpfWKNjO&#10;I7+j4/R0OExbPtqyrffln1LDQbdZgPDU+V/4295rBXEcw+dMOAJ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HwcvBAAAA3AAAAA8AAAAAAAAAAAAAAAAAmAIAAGRycy9kb3du&#10;cmV2LnhtbFBLBQYAAAAABAAEAPUAAACGAwAAAAA=&#10;" filled="f" strokeweight="1.25pt"/>
              </v:group>
              <v:group id="Group 598" o:spid="_x0000_s1030" style="position:absolute;left:737;top:11453;width:680;height:4819" coordorigin="737,11453" coordsize="68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rect id="Rectangle 409" o:spid="_x0000_s1031" style="position:absolute;left:737;top:11453;width:680;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mznr4A&#10;AADcAAAADwAAAGRycy9kb3ducmV2LnhtbERPSwrCMBDdC94hjOBGNPWDaDWKCIIggr8DDM3YljaT&#10;0qRab28WgsvH+6+3rSnFi2qXW1YwHkUgiBOrc04VPO6H4QKE88gaS8uk4EMOtptuZ42xtm++0uvm&#10;UxFC2MWoIPO+iqV0SUYG3chWxIF72tqgD7BOpa7xHcJNKSdRNJcGcw4NGVa0zygpbo1RsF9G/kDn&#10;6eV0mjZ8tkVTHYuBUv1eu1uB8NT6v/jnPmoF81mYH86EIyA3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bJs56+AAAA3AAAAA8AAAAAAAAAAAAAAAAAmAIAAGRycy9kb3ducmV2&#10;LnhtbFBLBQYAAAAABAAEAPUAAACDAwAAAAA=&#10;" filled="f" strokeweight="1.25pt"/>
                <v:shapetype id="_x0000_t32" coordsize="21600,21600" o:spt="32" o:oned="t" path="m,l21600,21600e" filled="f">
                  <v:path arrowok="t" fillok="f" o:connecttype="none"/>
                  <o:lock v:ext="edit" shapetype="t"/>
                </v:shapetype>
                <v:shape id="AutoShape 410" o:spid="_x0000_s1032" type="#_x0000_t32" style="position:absolute;left:1021;top:11453;width:0;height:48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rKBMAAAADcAAAADwAAAGRycy9kb3ducmV2LnhtbESPQYvCMBSE7wv+h/AEb2uqFJVqFBEE&#10;r3XF86N5tsXmpTapjf/eCMIeh5n5htnsgmnEkzpXW1YwmyYgiAuray4VXP6OvysQziNrbCyTghc5&#10;2G1HPxvMtB04p+fZlyJC2GWooPK+zaR0RUUG3dS2xNG72c6gj7Irpe5wiHDTyHmSLKTBmuNChS0d&#10;Kiru594oyPNHee1dGParW1imF52apD8pNRmH/RqEp+D/w9/2SStYpDP4nIlHQG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aygTAAAAA3AAAAA8AAAAAAAAAAAAAAAAA&#10;oQIAAGRycy9kb3ducmV2LnhtbFBLBQYAAAAABAAEAPkAAACOAwAAAAA=&#10;" strokeweight="1.25pt"/>
                <v:shape id="AutoShape 411" o:spid="_x0000_s1033" type="#_x0000_t32" style="position:absolute;left:737;top:12871;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hUc8AAAADcAAAADwAAAGRycy9kb3ducmV2LnhtbESPQYvCMBSE7wv+h/AEb2uqFFeqUUQQ&#10;vFZlz4/m2Rabl9qkNv57Iwgeh5n5hllvg2nEgzpXW1YwmyYgiAuray4VXM6H3yUI55E1NpZJwZMc&#10;bDejnzVm2g6c0+PkSxEh7DJUUHnfZlK6oiKDbmpb4uhdbWfQR9mVUnc4RLhp5DxJFtJgzXGhwpb2&#10;FRW3U28U5Pm9/O9dGHbLa/hLLzo1SX9UajIOuxUIT8F/w5/2UStYpHN4n4lHQG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fIVHPAAAAA3AAAAA8AAAAAAAAAAAAAAAAA&#10;oQIAAGRycy9kb3ducmV2LnhtbFBLBQYAAAAABAAEAPkAAACOAwAAAAA=&#10;" strokeweight="1.25pt"/>
                <v:shape id="AutoShape 412" o:spid="_x0000_s1034" type="#_x0000_t32" style="position:absolute;left:737;top:14855;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Tx6MEAAADcAAAADwAAAGRycy9kb3ducmV2LnhtbESPQYvCMBSE74L/ITxhb5q6FpVqFBEW&#10;vFbF86N5tsXmpTapjf9+s7DgcZiZb5jtPphGvKhztWUF81kCgriwuuZSwfXyM12DcB5ZY2OZFLzJ&#10;wX43Hm0x03bgnF5nX4oIYZehgsr7NpPSFRUZdDPbEkfvbjuDPsqulLrDIcJNI7+TZCkN1hwXKmzp&#10;WFHxOPdGQZ4/y1vvwnBY38MqverUJP1Jqa9JOGxAeAr+E/5vn7SCZbqAvzPxCMjd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hPHowQAAANwAAAAPAAAAAAAAAAAAAAAA&#10;AKECAABkcnMvZG93bnJldi54bWxQSwUGAAAAAAQABAD5AAAAjwMAAAAA&#10;" strokeweight="1.25pt"/>
              </v:group>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738" w:tblpY="11454"/>
      <w:tblW w:w="680" w:type="dxa"/>
      <w:tblLayout w:type="fixed"/>
      <w:tblCellMar>
        <w:left w:w="0" w:type="dxa"/>
        <w:right w:w="0" w:type="dxa"/>
      </w:tblCellMar>
      <w:tblLook w:val="04A0" w:firstRow="1" w:lastRow="0" w:firstColumn="1" w:lastColumn="0" w:noHBand="0" w:noVBand="1"/>
    </w:tblPr>
    <w:tblGrid>
      <w:gridCol w:w="288"/>
      <w:gridCol w:w="392"/>
    </w:tblGrid>
    <w:tr w:rsidR="009A0215" w:rsidRPr="003F379C" w14:paraId="22D923E4" w14:textId="77777777" w:rsidTr="00774008">
      <w:trPr>
        <w:cantSplit/>
        <w:trHeight w:hRule="exact" w:val="1418"/>
      </w:trPr>
      <w:tc>
        <w:tcPr>
          <w:tcW w:w="288" w:type="dxa"/>
          <w:textDirection w:val="btLr"/>
          <w:vAlign w:val="center"/>
        </w:tcPr>
        <w:p w14:paraId="22D923E2" w14:textId="77777777" w:rsidR="009A0215" w:rsidRPr="003F379C" w:rsidRDefault="009A0215" w:rsidP="00BB0A53">
          <w:pPr>
            <w:pStyle w:val="af2"/>
            <w:jc w:val="center"/>
            <w:rPr>
              <w:noProof/>
            </w:rPr>
          </w:pPr>
          <w:r w:rsidRPr="003F379C">
            <w:rPr>
              <w:noProof/>
            </w:rPr>
            <w:t>Взам. инв. №</w:t>
          </w:r>
        </w:p>
      </w:tc>
      <w:tc>
        <w:tcPr>
          <w:tcW w:w="392" w:type="dxa"/>
          <w:textDirection w:val="btLr"/>
          <w:vAlign w:val="center"/>
        </w:tcPr>
        <w:p w14:paraId="22D923E3" w14:textId="77777777" w:rsidR="009A0215" w:rsidRPr="003F379C" w:rsidRDefault="009A0215" w:rsidP="00BB0A53">
          <w:pPr>
            <w:pStyle w:val="af2"/>
            <w:jc w:val="center"/>
            <w:rPr>
              <w:noProof/>
            </w:rPr>
          </w:pPr>
        </w:p>
      </w:tc>
    </w:tr>
    <w:tr w:rsidR="009A0215" w:rsidRPr="003F379C" w14:paraId="22D923E7" w14:textId="77777777" w:rsidTr="00774008">
      <w:trPr>
        <w:cantSplit/>
        <w:trHeight w:hRule="exact" w:val="1985"/>
      </w:trPr>
      <w:tc>
        <w:tcPr>
          <w:tcW w:w="288" w:type="dxa"/>
          <w:textDirection w:val="btLr"/>
          <w:vAlign w:val="center"/>
        </w:tcPr>
        <w:p w14:paraId="22D923E5" w14:textId="77777777" w:rsidR="009A0215" w:rsidRPr="003F379C" w:rsidRDefault="009A0215" w:rsidP="00BB0A53">
          <w:pPr>
            <w:pStyle w:val="af2"/>
            <w:jc w:val="center"/>
            <w:rPr>
              <w:noProof/>
            </w:rPr>
          </w:pPr>
          <w:r w:rsidRPr="003F379C">
            <w:rPr>
              <w:noProof/>
            </w:rPr>
            <w:t>Подп. и дата</w:t>
          </w:r>
        </w:p>
      </w:tc>
      <w:tc>
        <w:tcPr>
          <w:tcW w:w="392" w:type="dxa"/>
          <w:textDirection w:val="btLr"/>
          <w:vAlign w:val="center"/>
        </w:tcPr>
        <w:p w14:paraId="22D923E6" w14:textId="77777777" w:rsidR="009A0215" w:rsidRPr="003F379C" w:rsidRDefault="009A0215" w:rsidP="00BB0A53">
          <w:pPr>
            <w:pStyle w:val="af2"/>
            <w:jc w:val="center"/>
            <w:rPr>
              <w:noProof/>
            </w:rPr>
          </w:pPr>
        </w:p>
      </w:tc>
    </w:tr>
    <w:tr w:rsidR="009A0215" w:rsidRPr="00A43182" w14:paraId="22D923EA" w14:textId="77777777" w:rsidTr="00774008">
      <w:trPr>
        <w:cantSplit/>
        <w:trHeight w:hRule="exact" w:val="1418"/>
      </w:trPr>
      <w:tc>
        <w:tcPr>
          <w:tcW w:w="288" w:type="dxa"/>
          <w:textDirection w:val="btLr"/>
          <w:vAlign w:val="center"/>
        </w:tcPr>
        <w:p w14:paraId="22D923E8" w14:textId="77777777" w:rsidR="009A0215" w:rsidRPr="003F379C" w:rsidRDefault="009A0215" w:rsidP="00BB0A53">
          <w:pPr>
            <w:pStyle w:val="af2"/>
            <w:jc w:val="center"/>
            <w:rPr>
              <w:noProof/>
            </w:rPr>
          </w:pPr>
          <w:r w:rsidRPr="003F379C">
            <w:rPr>
              <w:noProof/>
            </w:rPr>
            <w:t>Инв. № подл.</w:t>
          </w:r>
        </w:p>
      </w:tc>
      <w:tc>
        <w:tcPr>
          <w:tcW w:w="392" w:type="dxa"/>
          <w:textDirection w:val="btLr"/>
          <w:vAlign w:val="center"/>
        </w:tcPr>
        <w:p w14:paraId="22D923E9" w14:textId="77777777" w:rsidR="009A0215" w:rsidRPr="00A43182" w:rsidRDefault="009A0215" w:rsidP="00BB0A53">
          <w:pPr>
            <w:pStyle w:val="af2"/>
            <w:jc w:val="center"/>
            <w:rPr>
              <w:noProof/>
            </w:rPr>
          </w:pPr>
          <w:r w:rsidRPr="00A43182">
            <w:rPr>
              <w:noProof/>
            </w:rPr>
            <w:fldChar w:fldCharType="begin"/>
          </w:r>
          <w:r w:rsidRPr="00A43182">
            <w:rPr>
              <w:noProof/>
            </w:rPr>
            <w:instrText xml:space="preserve"> DOCPROPERTY  ИнвNo  \* MERGEFORMAT </w:instrText>
          </w:r>
          <w:r w:rsidRPr="00A43182">
            <w:rPr>
              <w:noProof/>
            </w:rPr>
            <w:fldChar w:fldCharType="separate"/>
          </w:r>
          <w:r w:rsidR="0017121E">
            <w:rPr>
              <w:noProof/>
            </w:rPr>
            <w:t>10285/П</w:t>
          </w:r>
          <w:r w:rsidRPr="00A43182">
            <w:rPr>
              <w:noProof/>
            </w:rPr>
            <w:fldChar w:fldCharType="end"/>
          </w:r>
        </w:p>
      </w:tc>
    </w:tr>
  </w:tbl>
  <w:p w14:paraId="22D923EB" w14:textId="77777777" w:rsidR="009A0215" w:rsidRPr="003F4592" w:rsidRDefault="009A0215" w:rsidP="00E104B8">
    <w:pPr>
      <w:pStyle w:val="af2"/>
      <w:rPr>
        <w:noProof/>
      </w:rPr>
    </w:pPr>
    <w:r>
      <w:rPr>
        <w:noProof/>
        <w:lang w:eastAsia="ru-RU"/>
      </w:rPr>
      <mc:AlternateContent>
        <mc:Choice Requires="wpg">
          <w:drawing>
            <wp:anchor distT="0" distB="0" distL="114300" distR="114300" simplePos="0" relativeHeight="251653632" behindDoc="1" locked="0" layoutInCell="1" allowOverlap="1" wp14:anchorId="22D92539" wp14:editId="22D9253A">
              <wp:simplePos x="0" y="0"/>
              <wp:positionH relativeFrom="page">
                <wp:posOffset>180340</wp:posOffset>
              </wp:positionH>
              <wp:positionV relativeFrom="page">
                <wp:posOffset>180340</wp:posOffset>
              </wp:positionV>
              <wp:extent cx="7200265" cy="10332085"/>
              <wp:effectExtent l="8890" t="8890" r="10795" b="12700"/>
              <wp:wrapNone/>
              <wp:docPr id="438" name="Группа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332085"/>
                        <a:chOff x="284" y="284"/>
                        <a:chExt cx="11339" cy="16271"/>
                      </a:xfrm>
                    </wpg:grpSpPr>
                    <wps:wsp>
                      <wps:cNvPr id="439" name="Text Box 821"/>
                      <wps:cNvSpPr txBox="1">
                        <a:spLocks noChangeArrowheads="1"/>
                      </wps:cNvSpPr>
                      <wps:spPr bwMode="auto">
                        <a:xfrm>
                          <a:off x="595" y="2552"/>
                          <a:ext cx="794" cy="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92553" w14:textId="77777777" w:rsidR="009A0215" w:rsidRPr="000C7B3C" w:rsidRDefault="009A0215" w:rsidP="004B5684">
                            <w:pPr>
                              <w:pStyle w:val="af2"/>
                              <w:suppressAutoHyphens/>
                              <w:rPr>
                                <w:i/>
                                <w:sz w:val="16"/>
                                <w:szCs w:val="16"/>
                              </w:rPr>
                            </w:pPr>
                            <w:r w:rsidRPr="000C7B3C">
                              <w:rPr>
                                <w:i/>
                                <w:sz w:val="16"/>
                                <w:szCs w:val="16"/>
                              </w:rPr>
                              <w:t>Документ разра</w:t>
                            </w:r>
                            <w:r>
                              <w:rPr>
                                <w:i/>
                                <w:sz w:val="16"/>
                                <w:szCs w:val="16"/>
                              </w:rPr>
                              <w:t>ботан ООО «НК «Роснефть» -  НТЦ»</w:t>
                            </w:r>
                            <w:r w:rsidRPr="000C7B3C">
                              <w:rPr>
                                <w:i/>
                                <w:sz w:val="16"/>
                                <w:szCs w:val="16"/>
                              </w:rPr>
                              <w:t>.</w:t>
                            </w:r>
                            <w:r w:rsidRPr="004B5684">
                              <w:rPr>
                                <w:i/>
                                <w:sz w:val="16"/>
                                <w:szCs w:val="16"/>
                              </w:rPr>
                              <w:br/>
                            </w:r>
                            <w:r w:rsidRPr="000C7B3C">
                              <w:rPr>
                                <w:i/>
                                <w:sz w:val="16"/>
                                <w:szCs w:val="16"/>
                              </w:rPr>
                              <w:t>Информация, содержащаяся в документе, может быть раскрыта или передана третьим лицам только</w:t>
                            </w:r>
                            <w:r w:rsidRPr="004B5684">
                              <w:rPr>
                                <w:i/>
                                <w:sz w:val="16"/>
                                <w:szCs w:val="16"/>
                              </w:rPr>
                              <w:br/>
                            </w:r>
                            <w:r w:rsidRPr="000C7B3C">
                              <w:rPr>
                                <w:i/>
                                <w:sz w:val="16"/>
                                <w:szCs w:val="16"/>
                              </w:rPr>
                              <w:t>по со</w:t>
                            </w:r>
                            <w:r>
                              <w:rPr>
                                <w:i/>
                                <w:sz w:val="16"/>
                                <w:szCs w:val="16"/>
                              </w:rPr>
                              <w:t>глашению между Разработчиком и З</w:t>
                            </w:r>
                            <w:r w:rsidRPr="000C7B3C">
                              <w:rPr>
                                <w:i/>
                                <w:sz w:val="16"/>
                                <w:szCs w:val="16"/>
                              </w:rPr>
                              <w:t>аказчиком</w:t>
                            </w:r>
                          </w:p>
                        </w:txbxContent>
                      </wps:txbx>
                      <wps:bodyPr rot="0" vert="vert270" wrap="square" lIns="0" tIns="0" rIns="0" bIns="0" anchor="t" anchorCtr="0" upright="1">
                        <a:noAutofit/>
                      </wps:bodyPr>
                    </wps:wsp>
                    <wpg:grpSp>
                      <wpg:cNvPr id="440" name="Group 623"/>
                      <wpg:cNvGrpSpPr>
                        <a:grpSpLocks/>
                      </wpg:cNvGrpSpPr>
                      <wpg:grpSpPr bwMode="auto">
                        <a:xfrm>
                          <a:off x="284" y="284"/>
                          <a:ext cx="11339" cy="16271"/>
                          <a:chOff x="284" y="284"/>
                          <a:chExt cx="11339" cy="16271"/>
                        </a:xfrm>
                      </wpg:grpSpPr>
                      <wpg:grpSp>
                        <wpg:cNvPr id="441" name="Group 624"/>
                        <wpg:cNvGrpSpPr>
                          <a:grpSpLocks/>
                        </wpg:cNvGrpSpPr>
                        <wpg:grpSpPr bwMode="auto">
                          <a:xfrm>
                            <a:off x="284" y="284"/>
                            <a:ext cx="11339" cy="16271"/>
                            <a:chOff x="524" y="523"/>
                            <a:chExt cx="11339" cy="16271"/>
                          </a:xfrm>
                        </wpg:grpSpPr>
                        <wps:wsp>
                          <wps:cNvPr id="442" name="Rectangle 625"/>
                          <wps:cNvSpPr>
                            <a:spLocks noChangeArrowheads="1"/>
                          </wps:cNvSpPr>
                          <wps:spPr bwMode="auto">
                            <a:xfrm>
                              <a:off x="524" y="523"/>
                              <a:ext cx="11339" cy="1627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3" name="Rectangle 626"/>
                          <wps:cNvSpPr>
                            <a:spLocks noChangeArrowheads="1"/>
                          </wps:cNvSpPr>
                          <wps:spPr bwMode="auto">
                            <a:xfrm>
                              <a:off x="1658" y="807"/>
                              <a:ext cx="9921" cy="15704"/>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627"/>
                        <wpg:cNvGrpSpPr>
                          <a:grpSpLocks/>
                        </wpg:cNvGrpSpPr>
                        <wpg:grpSpPr bwMode="auto">
                          <a:xfrm>
                            <a:off x="737" y="11453"/>
                            <a:ext cx="680" cy="4819"/>
                            <a:chOff x="737" y="11453"/>
                            <a:chExt cx="680" cy="4819"/>
                          </a:xfrm>
                        </wpg:grpSpPr>
                        <wps:wsp>
                          <wps:cNvPr id="445" name="Rectangle 628"/>
                          <wps:cNvSpPr>
                            <a:spLocks noChangeArrowheads="1"/>
                          </wps:cNvSpPr>
                          <wps:spPr bwMode="auto">
                            <a:xfrm>
                              <a:off x="737" y="11453"/>
                              <a:ext cx="680" cy="4819"/>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AutoShape 629"/>
                          <wps:cNvCnPr>
                            <a:cxnSpLocks noChangeShapeType="1"/>
                          </wps:cNvCnPr>
                          <wps:spPr bwMode="auto">
                            <a:xfrm>
                              <a:off x="1021" y="11453"/>
                              <a:ext cx="0" cy="4819"/>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47" name="AutoShape 630"/>
                          <wps:cNvCnPr>
                            <a:cxnSpLocks noChangeShapeType="1"/>
                          </wps:cNvCnPr>
                          <wps:spPr bwMode="auto">
                            <a:xfrm>
                              <a:off x="737" y="12871"/>
                              <a:ext cx="68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88" name="AutoShape 631"/>
                          <wps:cNvCnPr>
                            <a:cxnSpLocks noChangeShapeType="1"/>
                          </wps:cNvCnPr>
                          <wps:spPr bwMode="auto">
                            <a:xfrm>
                              <a:off x="737" y="14855"/>
                              <a:ext cx="68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89" name="Group 170"/>
                      <wpg:cNvGrpSpPr>
                        <a:grpSpLocks/>
                      </wpg:cNvGrpSpPr>
                      <wpg:grpSpPr bwMode="auto">
                        <a:xfrm>
                          <a:off x="10773" y="567"/>
                          <a:ext cx="567" cy="397"/>
                          <a:chOff x="10773" y="567"/>
                          <a:chExt cx="567" cy="397"/>
                        </a:xfrm>
                      </wpg:grpSpPr>
                      <wps:wsp>
                        <wps:cNvPr id="290" name="Text Box 604"/>
                        <wps:cNvSpPr txBox="1">
                          <a:spLocks noChangeArrowheads="1"/>
                        </wps:cNvSpPr>
                        <wps:spPr bwMode="auto">
                          <a:xfrm>
                            <a:off x="10773" y="652"/>
                            <a:ext cx="567"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22D92554" w14:textId="77777777" w:rsidR="009A0215" w:rsidRPr="00BE1B8E" w:rsidRDefault="009A0215" w:rsidP="00BE1B8E">
                              <w:pPr>
                                <w:pStyle w:val="af2"/>
                                <w:jc w:val="center"/>
                              </w:pPr>
                              <w:r w:rsidRPr="00BE1B8E">
                                <w:fldChar w:fldCharType="begin"/>
                              </w:r>
                              <w:r w:rsidRPr="00BE1B8E">
                                <w:instrText xml:space="preserve"> PAGE   \* MERGEFORMAT </w:instrText>
                              </w:r>
                              <w:r w:rsidRPr="00BE1B8E">
                                <w:fldChar w:fldCharType="separate"/>
                              </w:r>
                              <w:r>
                                <w:rPr>
                                  <w:noProof/>
                                </w:rPr>
                                <w:t>2</w:t>
                              </w:r>
                              <w:r w:rsidRPr="00BE1B8E">
                                <w:fldChar w:fldCharType="end"/>
                              </w:r>
                            </w:p>
                          </w:txbxContent>
                        </wps:txbx>
                        <wps:bodyPr rot="0" vert="horz" wrap="square" lIns="0" tIns="0" rIns="0" bIns="0" anchor="ctr" anchorCtr="0" upright="1">
                          <a:noAutofit/>
                        </wps:bodyPr>
                      </wps:wsp>
                      <wpg:grpSp>
                        <wpg:cNvPr id="291" name="Group 787"/>
                        <wpg:cNvGrpSpPr>
                          <a:grpSpLocks/>
                        </wpg:cNvGrpSpPr>
                        <wpg:grpSpPr bwMode="auto">
                          <a:xfrm>
                            <a:off x="10773" y="567"/>
                            <a:ext cx="567" cy="397"/>
                            <a:chOff x="10773" y="567"/>
                            <a:chExt cx="567" cy="397"/>
                          </a:xfrm>
                        </wpg:grpSpPr>
                        <wps:wsp>
                          <wps:cNvPr id="292" name="Line 605"/>
                          <wps:cNvCnPr>
                            <a:cxnSpLocks noChangeShapeType="1"/>
                          </wps:cNvCnPr>
                          <wps:spPr bwMode="auto">
                            <a:xfrm>
                              <a:off x="10773" y="567"/>
                              <a:ext cx="0" cy="397"/>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5" name="Line 606"/>
                          <wps:cNvCnPr>
                            <a:cxnSpLocks noChangeShapeType="1"/>
                          </wps:cNvCnPr>
                          <wps:spPr bwMode="auto">
                            <a:xfrm>
                              <a:off x="10773" y="964"/>
                              <a:ext cx="567" cy="0"/>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wgp>
                </a:graphicData>
              </a:graphic>
              <wp14:sizeRelH relativeFrom="page">
                <wp14:pctWidth>0</wp14:pctWidth>
              </wp14:sizeRelH>
              <wp14:sizeRelV relativeFrom="page">
                <wp14:pctHeight>0</wp14:pctHeight>
              </wp14:sizeRelV>
            </wp:anchor>
          </w:drawing>
        </mc:Choice>
        <mc:Fallback>
          <w:pict>
            <v:group id="Группа 253" o:spid="_x0000_s1026" style="position:absolute;margin-left:14.2pt;margin-top:14.2pt;width:566.95pt;height:813.55pt;z-index:-251662848;mso-position-horizontal-relative:page;mso-position-vertical-relative:page" coordorigin="284,284" coordsize="11339,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">
              <v:shapetype id="_x0000_t202" coordsize="21600,21600" o:spt="202" path="m,l,21600r21600,l21600,xe">
                <v:stroke joinstyle="miter"/>
                <v:path gradientshapeok="t" o:connecttype="rect"/>
              </v:shapetype>
              <v:shape id="Text Box 821" o:spid="_x0000_s1027" type="#_x0000_t202" style="position:absolute;left:595;top:2552;width:794;height:4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PjV8MA&#10;AADcAAAADwAAAGRycy9kb3ducmV2LnhtbESP0WrCQBRE3wv+w3IF3+pG04YaXUUCok9CrR9wyV6z&#10;wezdmF1N/Hu3UOjjMDNnmNVmsI14UOdrxwpm0wQEcel0zZWC88/u/QuED8gaG8ek4EkeNuvR2wpz&#10;7Xr+pscpVCJC2OeowITQ5lL60pBFP3UtcfQurrMYouwqqTvsI9w2cp4kmbRYc1ww2FJhqLye7lbB&#10;8SlNn9rPc1kU2TFLbzu87hulJuNhuwQRaAj/4b/2QSv4SBfweyYeAb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PjV8MAAADcAAAADwAAAAAAAAAAAAAAAACYAgAAZHJzL2Rv&#10;d25yZXYueG1sUEsFBgAAAAAEAAQA9QAAAIgDAAAAAA==&#10;" filled="f" stroked="f">
                <v:textbox style="layout-flow:vertical;mso-layout-flow-alt:bottom-to-top" inset="0,0,0,0">
                  <w:txbxContent>
                    <w:p w14:paraId="22D92553" w14:textId="77777777" w:rsidR="009A0215" w:rsidRPr="000C7B3C" w:rsidRDefault="009A0215" w:rsidP="004B5684">
                      <w:pPr>
                        <w:pStyle w:val="af2"/>
                        <w:suppressAutoHyphens/>
                        <w:rPr>
                          <w:i/>
                          <w:sz w:val="16"/>
                          <w:szCs w:val="16"/>
                        </w:rPr>
                      </w:pPr>
                      <w:r w:rsidRPr="000C7B3C">
                        <w:rPr>
                          <w:i/>
                          <w:sz w:val="16"/>
                          <w:szCs w:val="16"/>
                        </w:rPr>
                        <w:t>Документ разра</w:t>
                      </w:r>
                      <w:r>
                        <w:rPr>
                          <w:i/>
                          <w:sz w:val="16"/>
                          <w:szCs w:val="16"/>
                        </w:rPr>
                        <w:t>ботан ООО «НК «Роснефть» -  НТЦ»</w:t>
                      </w:r>
                      <w:r w:rsidRPr="000C7B3C">
                        <w:rPr>
                          <w:i/>
                          <w:sz w:val="16"/>
                          <w:szCs w:val="16"/>
                        </w:rPr>
                        <w:t>.</w:t>
                      </w:r>
                      <w:r w:rsidRPr="004B5684">
                        <w:rPr>
                          <w:i/>
                          <w:sz w:val="16"/>
                          <w:szCs w:val="16"/>
                        </w:rPr>
                        <w:br/>
                      </w:r>
                      <w:r w:rsidRPr="000C7B3C">
                        <w:rPr>
                          <w:i/>
                          <w:sz w:val="16"/>
                          <w:szCs w:val="16"/>
                        </w:rPr>
                        <w:t>Информация, содержащаяся в документе, может быть раскрыта или передана третьим лицам только</w:t>
                      </w:r>
                      <w:r w:rsidRPr="004B5684">
                        <w:rPr>
                          <w:i/>
                          <w:sz w:val="16"/>
                          <w:szCs w:val="16"/>
                        </w:rPr>
                        <w:br/>
                      </w:r>
                      <w:r w:rsidRPr="000C7B3C">
                        <w:rPr>
                          <w:i/>
                          <w:sz w:val="16"/>
                          <w:szCs w:val="16"/>
                        </w:rPr>
                        <w:t>по со</w:t>
                      </w:r>
                      <w:r>
                        <w:rPr>
                          <w:i/>
                          <w:sz w:val="16"/>
                          <w:szCs w:val="16"/>
                        </w:rPr>
                        <w:t>глашению между Разработчиком и З</w:t>
                      </w:r>
                      <w:r w:rsidRPr="000C7B3C">
                        <w:rPr>
                          <w:i/>
                          <w:sz w:val="16"/>
                          <w:szCs w:val="16"/>
                        </w:rPr>
                        <w:t>аказчиком</w:t>
                      </w:r>
                    </w:p>
                  </w:txbxContent>
                </v:textbox>
              </v:shape>
              <v:group id="Group 623" o:spid="_x0000_s1028" style="position:absolute;left:284;top:284;width:11339;height:16271" coordorigin="284,284" coordsize="11339,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group id="Group 624" o:spid="_x0000_s1029" style="position:absolute;left:284;top:284;width:11339;height:16271" coordorigin="524,523" coordsize="11339,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rect id="Rectangle 625" o:spid="_x0000_s1030" style="position:absolute;left:524;top:523;width:11339;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r+TMMA&#10;AADcAAAADwAAAGRycy9kb3ducmV2LnhtbESPUWvCMBSF34X9h3AHe5GZrpVtdEaRwcAnoeoPuDR3&#10;TVlyU5pos39vBMHHwznnO5zVJjkrLjSG3rOCt0UBgrj1uudOwen48/oJIkRkjdYzKfinAJv102yF&#10;tfYTN3Q5xE5kCIcaFZgYh1rK0BpyGBZ+IM7erx8dxizHTuoRpwx3VpZF8S4d9pwXDA70baj9O5yd&#10;gnmwyZmmq8rmI52258lW1d4q9fKctl8gIqX4CN/bO61guSzhdiYfAb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r+TMMAAADcAAAADwAAAAAAAAAAAAAAAACYAgAAZHJzL2Rv&#10;d25yZXYueG1sUEsFBgAAAAAEAAQA9QAAAIgDAAAAAA==&#10;" filled="f" strokeweight=".5pt"/>
                  <v:rect id="Rectangle 626" o:spid="_x0000_s1031" style="position:absolute;left:1658;top:807;width:9921;height:15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9DCMQA&#10;AADcAAAADwAAAGRycy9kb3ducmV2LnhtbESP0WrCQBRE3wv+w3IFX4puNCI1dQ0SCAREqNoPuGRv&#10;k5Ds3ZDdaPr33UKhj8PMnGEO6WQ68aDBNZYVrFcRCOLS6oYrBZ/3fPkGwnlkjZ1lUvBNDtLj7OWA&#10;ibZPvtLj5isRIOwSVFB73ydSurImg25le+LgfdnBoA9yqKQe8BngppObKNpJgw2HhRp7ymoq29to&#10;FGT7yOd0iT/O53jki23HvmhflVrMp9M7CE+T/w//tQutYLuN4fdMOAL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fQwjEAAAA3AAAAA8AAAAAAAAAAAAAAAAAmAIAAGRycy9k&#10;b3ducmV2LnhtbFBLBQYAAAAABAAEAPUAAACJAwAAAAA=&#10;" filled="f" strokeweight="1.25pt"/>
                </v:group>
                <v:group id="Group 627" o:spid="_x0000_s1032" style="position:absolute;left:737;top:11453;width:680;height:4819" coordorigin="737,11453" coordsize="68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rect id="Rectangle 628" o:spid="_x0000_s1033" style="position:absolute;left:737;top:11453;width:680;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58QA&#10;AADcAAAADwAAAGRycy9kb3ducmV2LnhtbESP3YrCMBSE74V9h3AW9kY0Xf9wu40igiCI4N8DHJqz&#10;bWlzUprUdt/eCIKXw8x8wyTr3lTiTo0rLCv4HkcgiFOrC84U3K670RKE88gaK8uk4J8crFcfgwRj&#10;bTs+0/3iMxEg7GJUkHtfx1K6NCeDbmxr4uD92cagD7LJpG6wC3BTyUkULaTBgsNCjjVtc0rLS2sU&#10;bH8iv6Pj9HQ4TFs+2rKt9+VQqa/PfvMLwlPv3+FXe68VzGZz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6fufEAAAA3AAAAA8AAAAAAAAAAAAAAAAAmAIAAGRycy9k&#10;b3ducmV2LnhtbFBLBQYAAAAABAAEAPUAAACJAwAAAAA=&#10;" filled="f" strokeweight="1.25pt"/>
                  <v:shapetype id="_x0000_t32" coordsize="21600,21600" o:spt="32" o:oned="t" path="m,l21600,21600e" filled="f">
                    <v:path arrowok="t" fillok="f" o:connecttype="none"/>
                    <o:lock v:ext="edit" shapetype="t"/>
                  </v:shapetype>
                  <v:shape id="AutoShape 629" o:spid="_x0000_s1034" type="#_x0000_t32" style="position:absolute;left:1021;top:11453;width:0;height:48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c8kcIAAADcAAAADwAAAGRycy9kb3ducmV2LnhtbESPzWrDMBCE74W8g9hAb42cYtLgWAmm&#10;UMjVSeh5sdY/xFo5lmyrb18VCjkOM/MNk5+C6cVMo+ssK9huEhDEldUdNwpu16+3PQjnkTX2lknB&#10;Dzk4HVcvOWbaLlzSfPGNiBB2GSpovR8yKV3VkkG3sQNx9Go7GvRRjo3UIy4Rbnr5niQ7abDjuNDi&#10;QJ8tVffLZBSU5aP5nlxYin0dPtKbTk0ynZV6XYfiAMJT8M/wf/usFaTpDv7OxCMgj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Tc8kcIAAADcAAAADwAAAAAAAAAAAAAA&#10;AAChAgAAZHJzL2Rvd25yZXYueG1sUEsFBgAAAAAEAAQA+QAAAJADAAAAAA==&#10;" strokeweight="1.25pt"/>
                  <v:shape id="AutoShape 630" o:spid="_x0000_s1035" type="#_x0000_t32" style="position:absolute;left:737;top:12871;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ZCsIAAADcAAAADwAAAGRycy9kb3ducmV2LnhtbESPzWrDMBCE74W8g9hAb42cYpLgWAmm&#10;UMjVSeh5sdY/xFo5lmyrb18VCj0OM/MNk5+D6cVMo+ssK9huEhDEldUdNwrut8+3AwjnkTX2lknB&#10;Nzk4n1YvOWbaLlzSfPWNiBB2GSpovR8yKV3VkkG3sQNx9Go7GvRRjo3UIy4Rbnr5niQ7abDjuNDi&#10;QB8tVY/rZBSU5bP5mlxYikMd9uldpyaZLkq9rkNxBOEp+P/wX/uiFaTpHn7PxCMgT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ZCsIAAADcAAAADwAAAAAAAAAAAAAA&#10;AAChAgAAZHJzL2Rvd25yZXYueG1sUEsFBgAAAAAEAAQA+QAAAJADAAAAAA==&#10;" strokeweight="1.25pt"/>
                  <v:shape id="AutoShape 631" o:spid="_x0000_s1036" type="#_x0000_t32" style="position:absolute;left:737;top:14855;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Z1Gr8AAADcAAAADwAAAGRycy9kb3ducmV2LnhtbERPy4rCMBTdC/MP4QruxlSRmVIbpQwI&#10;buvIrC/N7YNpbjpN2sa/N4sBl4fzzs/B9GKm0XWWFey2CQjiyuqOGwX378t7CsJ5ZI29ZVLwIAfn&#10;09sqx0zbhUuab74RMYRdhgpa74dMSle1ZNBt7UAcudqOBn2EYyP1iEsMN73cJ8mHNNhxbGhxoK+W&#10;qt/bZBSU5V/zM7mwFGkdPg93fTDJdFVqsw7FEYSn4F/if/dVK9incW08E4+AP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hZ1Gr8AAADcAAAADwAAAAAAAAAAAAAAAACh&#10;AgAAZHJzL2Rvd25yZXYueG1sUEsFBgAAAAAEAAQA+QAAAI0DAAAAAA==&#10;" strokeweight="1.25pt"/>
                </v:group>
              </v:group>
              <v:group id="Group 170" o:spid="_x0000_s1037" style="position:absolute;left:10773;top:567;width:567;height:397" coordorigin="10773,567" coordsize="56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Text Box 604" o:spid="_x0000_s1038" type="#_x0000_t202" style="position:absolute;left:10773;top:652;width:567;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awYb8A&#10;AADcAAAADwAAAGRycy9kb3ducmV2LnhtbERPy4rCMBTdC/5DuII7TXUh2jGKCoogCj5mf2nutGWa&#10;m5KkWv16sxBcHs57vmxNJe7kfGlZwWiYgCDOrC45V3C7bgdTED4ga6wsk4IneVguup05pto++Ez3&#10;S8hFDGGfooIihDqV0mcFGfRDWxNH7s86gyFCl0vt8BHDTSXHSTKRBkuODQXWtCko+780RkHz27jt&#10;qFwfjrvnAf1L0zp5nZTq99rVD4hAbfiKP+69VjCexfnxTDwC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drBhvwAAANwAAAAPAAAAAAAAAAAAAAAAAJgCAABkcnMvZG93bnJl&#10;di54bWxQSwUGAAAAAAQABAD1AAAAhAMAAAAA&#10;" filled="f" stroked="f">
                  <v:stroke dashstyle="dash"/>
                  <v:textbox inset="0,0,0,0">
                    <w:txbxContent>
                      <w:p w14:paraId="22D92554" w14:textId="77777777" w:rsidR="009A0215" w:rsidRPr="00BE1B8E" w:rsidRDefault="009A0215" w:rsidP="00BE1B8E">
                        <w:pPr>
                          <w:pStyle w:val="af2"/>
                          <w:jc w:val="center"/>
                        </w:pPr>
                        <w:r w:rsidRPr="00BE1B8E">
                          <w:fldChar w:fldCharType="begin"/>
                        </w:r>
                        <w:r w:rsidRPr="00BE1B8E">
                          <w:instrText xml:space="preserve"> PAGE   \* MERGEFORMAT </w:instrText>
                        </w:r>
                        <w:r w:rsidRPr="00BE1B8E">
                          <w:fldChar w:fldCharType="separate"/>
                        </w:r>
                        <w:r>
                          <w:rPr>
                            <w:noProof/>
                          </w:rPr>
                          <w:t>2</w:t>
                        </w:r>
                        <w:r w:rsidRPr="00BE1B8E">
                          <w:fldChar w:fldCharType="end"/>
                        </w:r>
                      </w:p>
                    </w:txbxContent>
                  </v:textbox>
                </v:shape>
                <v:group id="Group 787" o:spid="_x0000_s1039" style="position:absolute;left:10773;top:567;width:567;height:397" coordorigin="10773,567" coordsize="56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line id="Line 605" o:spid="_x0000_s1040" style="position:absolute;visibility:visible;mso-wrap-style:square" from="10773,567" to="10773,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JSRMEAAADcAAAADwAAAGRycy9kb3ducmV2LnhtbESPX2vCMBTF3wd+h3CFva2pfRDXGUUG&#10;om9SFfZ619w1dc1NSaLtvr0RhD0ezp8fZ7kebSdu5EPrWMEsy0EQ10633Cg4n7ZvCxAhImvsHJOC&#10;PwqwXk1ellhqN3BFt2NsRBrhUKICE2NfShlqQxZD5nri5P04bzEm6RupPQ5p3HayyPO5tNhyIhjs&#10;6dNQ/Xu82sStaHfxfj6MHOrvw4U2lfkalHqdjpsPEJHG+B9+tvdaQfFewONMOgJyd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MlJEwQAAANwAAAAPAAAAAAAAAAAAAAAA&#10;AKECAABkcnMvZG93bnJldi54bWxQSwUGAAAAAAQABAD5AAAAjwMAAAAA&#10;" strokeweight="1pt">
                    <v:stroke dashstyle="dash"/>
                  </v:line>
                  <v:line id="Line 606" o:spid="_x0000_s1041" style="position:absolute;visibility:visible;mso-wrap-style:square" from="10773,964" to="11340,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BQKsEAAADcAAAADwAAAGRycy9kb3ducmV2LnhtbESPX2vCMBTF3wf7DuEOfFtTlcnojCKD&#10;oW9SFXy9a+6aanNTkmjrt18EwcfD+fPjzJeDbcWVfGgcKxhnOQjiyumGawWH/c/7J4gQkTW2jknB&#10;jQIsF68vcyy067mk6y7WIo1wKFCBibErpAyVIYshcx1x8v6ctxiT9LXUHvs0bls5yfOZtNhwIhjs&#10;6NtQdd5dbOKWtD55P+sHDtXv9kSr0hx7pUZvw+oLRKQhPsOP9kYrmOYfcD+TjoB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MFAqwQAAANwAAAAPAAAAAAAAAAAAAAAA&#10;AKECAABkcnMvZG93bnJldi54bWxQSwUGAAAAAAQABAD5AAAAjwMAAAAA&#10;" strokeweight="1pt">
                    <v:stroke dashstyle="dash"/>
                  </v:line>
                </v:group>
              </v:group>
              <w10:wrap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738" w:tblpY="11454"/>
      <w:tblW w:w="680" w:type="dxa"/>
      <w:tblLayout w:type="fixed"/>
      <w:tblCellMar>
        <w:left w:w="0" w:type="dxa"/>
        <w:right w:w="0" w:type="dxa"/>
      </w:tblCellMar>
      <w:tblLook w:val="04A0" w:firstRow="1" w:lastRow="0" w:firstColumn="1" w:lastColumn="0" w:noHBand="0" w:noVBand="1"/>
    </w:tblPr>
    <w:tblGrid>
      <w:gridCol w:w="288"/>
      <w:gridCol w:w="392"/>
    </w:tblGrid>
    <w:tr w:rsidR="009A0215" w:rsidRPr="003F379C" w14:paraId="22D9240A" w14:textId="77777777" w:rsidTr="00774008">
      <w:trPr>
        <w:cantSplit/>
        <w:trHeight w:hRule="exact" w:val="1418"/>
      </w:trPr>
      <w:tc>
        <w:tcPr>
          <w:tcW w:w="288" w:type="dxa"/>
          <w:textDirection w:val="btLr"/>
          <w:vAlign w:val="center"/>
        </w:tcPr>
        <w:p w14:paraId="22D92408" w14:textId="77777777" w:rsidR="009A0215" w:rsidRPr="003F379C" w:rsidRDefault="009A0215" w:rsidP="00BB0A53">
          <w:pPr>
            <w:pStyle w:val="af2"/>
            <w:jc w:val="center"/>
            <w:rPr>
              <w:noProof/>
            </w:rPr>
          </w:pPr>
          <w:r w:rsidRPr="003F379C">
            <w:rPr>
              <w:noProof/>
            </w:rPr>
            <w:t>Взам. инв. №</w:t>
          </w:r>
        </w:p>
      </w:tc>
      <w:tc>
        <w:tcPr>
          <w:tcW w:w="392" w:type="dxa"/>
          <w:textDirection w:val="btLr"/>
          <w:vAlign w:val="center"/>
        </w:tcPr>
        <w:p w14:paraId="22D92409" w14:textId="77777777" w:rsidR="009A0215" w:rsidRPr="003F379C" w:rsidRDefault="009A0215" w:rsidP="00710E72">
          <w:pPr>
            <w:pStyle w:val="af2"/>
            <w:jc w:val="center"/>
            <w:rPr>
              <w:noProof/>
            </w:rPr>
          </w:pPr>
        </w:p>
      </w:tc>
    </w:tr>
    <w:tr w:rsidR="009A0215" w:rsidRPr="003F379C" w14:paraId="22D9240D" w14:textId="77777777" w:rsidTr="00774008">
      <w:trPr>
        <w:cantSplit/>
        <w:trHeight w:hRule="exact" w:val="1985"/>
      </w:trPr>
      <w:tc>
        <w:tcPr>
          <w:tcW w:w="288" w:type="dxa"/>
          <w:textDirection w:val="btLr"/>
          <w:vAlign w:val="center"/>
        </w:tcPr>
        <w:p w14:paraId="22D9240B" w14:textId="77777777" w:rsidR="009A0215" w:rsidRPr="003F379C" w:rsidRDefault="009A0215" w:rsidP="00BB0A53">
          <w:pPr>
            <w:pStyle w:val="af2"/>
            <w:jc w:val="center"/>
            <w:rPr>
              <w:noProof/>
            </w:rPr>
          </w:pPr>
          <w:r w:rsidRPr="003F379C">
            <w:rPr>
              <w:noProof/>
            </w:rPr>
            <w:t>Подп. и дата</w:t>
          </w:r>
        </w:p>
      </w:tc>
      <w:tc>
        <w:tcPr>
          <w:tcW w:w="392" w:type="dxa"/>
          <w:textDirection w:val="btLr"/>
          <w:vAlign w:val="center"/>
        </w:tcPr>
        <w:p w14:paraId="22D9240C" w14:textId="77777777" w:rsidR="009A0215" w:rsidRPr="003F379C" w:rsidRDefault="009A0215" w:rsidP="00710E72">
          <w:pPr>
            <w:pStyle w:val="af2"/>
            <w:jc w:val="center"/>
            <w:rPr>
              <w:noProof/>
            </w:rPr>
          </w:pPr>
        </w:p>
      </w:tc>
    </w:tr>
    <w:tr w:rsidR="009A0215" w:rsidRPr="00A43182" w14:paraId="22D92410" w14:textId="77777777" w:rsidTr="00774008">
      <w:trPr>
        <w:cantSplit/>
        <w:trHeight w:hRule="exact" w:val="1418"/>
      </w:trPr>
      <w:tc>
        <w:tcPr>
          <w:tcW w:w="288" w:type="dxa"/>
          <w:textDirection w:val="btLr"/>
          <w:vAlign w:val="center"/>
        </w:tcPr>
        <w:p w14:paraId="22D9240E" w14:textId="77777777" w:rsidR="009A0215" w:rsidRPr="003F379C" w:rsidRDefault="009A0215" w:rsidP="00BB0A53">
          <w:pPr>
            <w:pStyle w:val="af2"/>
            <w:jc w:val="center"/>
            <w:rPr>
              <w:noProof/>
            </w:rPr>
          </w:pPr>
          <w:r w:rsidRPr="003F379C">
            <w:rPr>
              <w:noProof/>
            </w:rPr>
            <w:t>Инв. № подл.</w:t>
          </w:r>
        </w:p>
      </w:tc>
      <w:tc>
        <w:tcPr>
          <w:tcW w:w="392" w:type="dxa"/>
          <w:textDirection w:val="btLr"/>
          <w:vAlign w:val="center"/>
        </w:tcPr>
        <w:p w14:paraId="22D9240F" w14:textId="572A29C9" w:rsidR="009A0215" w:rsidRPr="00A43182" w:rsidRDefault="009A0215" w:rsidP="00BB0A53">
          <w:pPr>
            <w:pStyle w:val="af2"/>
            <w:jc w:val="center"/>
            <w:rPr>
              <w:noProof/>
            </w:rPr>
          </w:pPr>
        </w:p>
      </w:tc>
    </w:tr>
  </w:tbl>
  <w:p w14:paraId="22D92411" w14:textId="77777777" w:rsidR="009A0215" w:rsidRPr="003F4592" w:rsidRDefault="009A0215" w:rsidP="00E104B8">
    <w:pPr>
      <w:pStyle w:val="af2"/>
      <w:rPr>
        <w:noProof/>
      </w:rPr>
    </w:pPr>
    <w:r>
      <w:rPr>
        <w:noProof/>
        <w:lang w:eastAsia="ru-RU"/>
      </w:rPr>
      <mc:AlternateContent>
        <mc:Choice Requires="wpg">
          <w:drawing>
            <wp:anchor distT="0" distB="0" distL="114300" distR="114300" simplePos="0" relativeHeight="251651584" behindDoc="1" locked="0" layoutInCell="1" allowOverlap="1" wp14:anchorId="22D9253D" wp14:editId="22D9253E">
              <wp:simplePos x="0" y="0"/>
              <wp:positionH relativeFrom="page">
                <wp:posOffset>180340</wp:posOffset>
              </wp:positionH>
              <wp:positionV relativeFrom="page">
                <wp:posOffset>180340</wp:posOffset>
              </wp:positionV>
              <wp:extent cx="7200265" cy="10332085"/>
              <wp:effectExtent l="8890" t="8890" r="10795" b="12700"/>
              <wp:wrapNone/>
              <wp:docPr id="422" name="Группа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332085"/>
                        <a:chOff x="284" y="284"/>
                        <a:chExt cx="11339" cy="16271"/>
                      </a:xfrm>
                    </wpg:grpSpPr>
                    <wps:wsp>
                      <wps:cNvPr id="423" name="Text Box 821"/>
                      <wps:cNvSpPr txBox="1">
                        <a:spLocks noChangeArrowheads="1"/>
                      </wps:cNvSpPr>
                      <wps:spPr bwMode="auto">
                        <a:xfrm>
                          <a:off x="595" y="2552"/>
                          <a:ext cx="794" cy="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92555" w14:textId="5C0F5057" w:rsidR="009A0215" w:rsidRPr="000C7B3C" w:rsidRDefault="009A0215" w:rsidP="004B0A7A">
                            <w:pPr>
                              <w:pStyle w:val="af2"/>
                              <w:suppressAutoHyphens/>
                              <w:rPr>
                                <w:i/>
                                <w:sz w:val="16"/>
                                <w:szCs w:val="16"/>
                              </w:rPr>
                            </w:pPr>
                            <w:r w:rsidRPr="000C7B3C">
                              <w:rPr>
                                <w:i/>
                                <w:sz w:val="16"/>
                                <w:szCs w:val="16"/>
                              </w:rPr>
                              <w:t>Документ разра</w:t>
                            </w:r>
                            <w:r>
                              <w:rPr>
                                <w:i/>
                                <w:sz w:val="16"/>
                                <w:szCs w:val="16"/>
                              </w:rPr>
                              <w:t>ботан ООО «НК «Роснефть» -  НТЦ»</w:t>
                            </w:r>
                            <w:r w:rsidRPr="000C7B3C">
                              <w:rPr>
                                <w:i/>
                                <w:sz w:val="16"/>
                                <w:szCs w:val="16"/>
                              </w:rPr>
                              <w:t>.</w:t>
                            </w:r>
                            <w:r w:rsidRPr="00920F87">
                              <w:rPr>
                                <w:i/>
                                <w:sz w:val="16"/>
                                <w:szCs w:val="16"/>
                              </w:rPr>
                              <w:br/>
                            </w:r>
                            <w:r w:rsidRPr="000C7B3C">
                              <w:rPr>
                                <w:i/>
                                <w:sz w:val="16"/>
                                <w:szCs w:val="16"/>
                              </w:rPr>
                              <w:t>Информация, содержащаяся в документе, может быть раскрыта или передана третьим лицам только</w:t>
                            </w:r>
                            <w:r w:rsidRPr="004B5684">
                              <w:rPr>
                                <w:i/>
                                <w:sz w:val="16"/>
                                <w:szCs w:val="16"/>
                              </w:rPr>
                              <w:br/>
                            </w:r>
                            <w:r w:rsidRPr="000C7B3C">
                              <w:rPr>
                                <w:i/>
                                <w:sz w:val="16"/>
                                <w:szCs w:val="16"/>
                              </w:rPr>
                              <w:t>по со</w:t>
                            </w:r>
                            <w:r>
                              <w:rPr>
                                <w:i/>
                                <w:sz w:val="16"/>
                                <w:szCs w:val="16"/>
                              </w:rPr>
                              <w:t>глашению между Разработчиком и З</w:t>
                            </w:r>
                            <w:r w:rsidRPr="000C7B3C">
                              <w:rPr>
                                <w:i/>
                                <w:sz w:val="16"/>
                                <w:szCs w:val="16"/>
                              </w:rPr>
                              <w:t>аказчиком</w:t>
                            </w:r>
                          </w:p>
                        </w:txbxContent>
                      </wps:txbx>
                      <wps:bodyPr rot="0" vert="vert270" wrap="square" lIns="0" tIns="0" rIns="0" bIns="0" anchor="t" anchorCtr="0" upright="1">
                        <a:noAutofit/>
                      </wps:bodyPr>
                    </wps:wsp>
                    <wpg:grpSp>
                      <wpg:cNvPr id="424" name="Group 623"/>
                      <wpg:cNvGrpSpPr>
                        <a:grpSpLocks/>
                      </wpg:cNvGrpSpPr>
                      <wpg:grpSpPr bwMode="auto">
                        <a:xfrm>
                          <a:off x="284" y="284"/>
                          <a:ext cx="11339" cy="16271"/>
                          <a:chOff x="284" y="284"/>
                          <a:chExt cx="11339" cy="16271"/>
                        </a:xfrm>
                      </wpg:grpSpPr>
                      <wpg:grpSp>
                        <wpg:cNvPr id="425" name="Group 624"/>
                        <wpg:cNvGrpSpPr>
                          <a:grpSpLocks/>
                        </wpg:cNvGrpSpPr>
                        <wpg:grpSpPr bwMode="auto">
                          <a:xfrm>
                            <a:off x="284" y="284"/>
                            <a:ext cx="11339" cy="16271"/>
                            <a:chOff x="524" y="523"/>
                            <a:chExt cx="11339" cy="16271"/>
                          </a:xfrm>
                        </wpg:grpSpPr>
                        <wps:wsp>
                          <wps:cNvPr id="426" name="Rectangle 625"/>
                          <wps:cNvSpPr>
                            <a:spLocks noChangeArrowheads="1"/>
                          </wps:cNvSpPr>
                          <wps:spPr bwMode="auto">
                            <a:xfrm>
                              <a:off x="524" y="523"/>
                              <a:ext cx="11339" cy="1627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Rectangle 626"/>
                          <wps:cNvSpPr>
                            <a:spLocks noChangeArrowheads="1"/>
                          </wps:cNvSpPr>
                          <wps:spPr bwMode="auto">
                            <a:xfrm>
                              <a:off x="1658" y="807"/>
                              <a:ext cx="9921" cy="15704"/>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627"/>
                        <wpg:cNvGrpSpPr>
                          <a:grpSpLocks/>
                        </wpg:cNvGrpSpPr>
                        <wpg:grpSpPr bwMode="auto">
                          <a:xfrm>
                            <a:off x="737" y="11453"/>
                            <a:ext cx="680" cy="4819"/>
                            <a:chOff x="737" y="11453"/>
                            <a:chExt cx="680" cy="4819"/>
                          </a:xfrm>
                        </wpg:grpSpPr>
                        <wps:wsp>
                          <wps:cNvPr id="429" name="Rectangle 628"/>
                          <wps:cNvSpPr>
                            <a:spLocks noChangeArrowheads="1"/>
                          </wps:cNvSpPr>
                          <wps:spPr bwMode="auto">
                            <a:xfrm>
                              <a:off x="737" y="11453"/>
                              <a:ext cx="680" cy="4819"/>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AutoShape 629"/>
                          <wps:cNvCnPr>
                            <a:cxnSpLocks noChangeShapeType="1"/>
                          </wps:cNvCnPr>
                          <wps:spPr bwMode="auto">
                            <a:xfrm>
                              <a:off x="1021" y="11453"/>
                              <a:ext cx="0" cy="4819"/>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31" name="AutoShape 630"/>
                          <wps:cNvCnPr>
                            <a:cxnSpLocks noChangeShapeType="1"/>
                          </wps:cNvCnPr>
                          <wps:spPr bwMode="auto">
                            <a:xfrm>
                              <a:off x="737" y="12871"/>
                              <a:ext cx="68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32" name="AutoShape 631"/>
                          <wps:cNvCnPr>
                            <a:cxnSpLocks noChangeShapeType="1"/>
                          </wps:cNvCnPr>
                          <wps:spPr bwMode="auto">
                            <a:xfrm>
                              <a:off x="737" y="14855"/>
                              <a:ext cx="68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433" name="Group 82"/>
                      <wpg:cNvGrpSpPr>
                        <a:grpSpLocks/>
                      </wpg:cNvGrpSpPr>
                      <wpg:grpSpPr bwMode="auto">
                        <a:xfrm>
                          <a:off x="10773" y="567"/>
                          <a:ext cx="567" cy="397"/>
                          <a:chOff x="10773" y="567"/>
                          <a:chExt cx="567" cy="397"/>
                        </a:xfrm>
                      </wpg:grpSpPr>
                      <wps:wsp>
                        <wps:cNvPr id="434" name="Text Box 604"/>
                        <wps:cNvSpPr txBox="1">
                          <a:spLocks noChangeArrowheads="1"/>
                        </wps:cNvSpPr>
                        <wps:spPr bwMode="auto">
                          <a:xfrm>
                            <a:off x="10773" y="652"/>
                            <a:ext cx="567"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22D92556" w14:textId="77777777" w:rsidR="009A0215" w:rsidRPr="003D2645" w:rsidRDefault="009A0215" w:rsidP="003F4592">
                              <w:pPr>
                                <w:pStyle w:val="af2"/>
                                <w:jc w:val="center"/>
                                <w:rPr>
                                  <w:rFonts w:cs="Arial"/>
                                  <w:szCs w:val="20"/>
                                </w:rPr>
                              </w:pPr>
                              <w:r w:rsidRPr="003F4592">
                                <w:rPr>
                                  <w:szCs w:val="20"/>
                                </w:rPr>
                                <w:fldChar w:fldCharType="begin"/>
                              </w:r>
                              <w:r w:rsidRPr="003F4592">
                                <w:rPr>
                                  <w:szCs w:val="20"/>
                                </w:rPr>
                                <w:instrText xml:space="preserve"> PAGE   \* MERGEFORMAT </w:instrText>
                              </w:r>
                              <w:r w:rsidRPr="003F4592">
                                <w:rPr>
                                  <w:szCs w:val="20"/>
                                </w:rPr>
                                <w:fldChar w:fldCharType="separate"/>
                              </w:r>
                              <w:r w:rsidR="0017121E">
                                <w:rPr>
                                  <w:noProof/>
                                  <w:szCs w:val="20"/>
                                </w:rPr>
                                <w:t>2</w:t>
                              </w:r>
                              <w:r w:rsidRPr="003F4592">
                                <w:rPr>
                                  <w:szCs w:val="20"/>
                                </w:rPr>
                                <w:fldChar w:fldCharType="end"/>
                              </w:r>
                            </w:p>
                          </w:txbxContent>
                        </wps:txbx>
                        <wps:bodyPr rot="0" vert="horz" wrap="square" lIns="0" tIns="0" rIns="0" bIns="0" anchor="ctr" anchorCtr="0" upright="1">
                          <a:noAutofit/>
                        </wps:bodyPr>
                      </wps:wsp>
                      <wpg:grpSp>
                        <wpg:cNvPr id="435" name="Group 787"/>
                        <wpg:cNvGrpSpPr>
                          <a:grpSpLocks/>
                        </wpg:cNvGrpSpPr>
                        <wpg:grpSpPr bwMode="auto">
                          <a:xfrm>
                            <a:off x="10773" y="567"/>
                            <a:ext cx="567" cy="397"/>
                            <a:chOff x="10773" y="567"/>
                            <a:chExt cx="567" cy="397"/>
                          </a:xfrm>
                        </wpg:grpSpPr>
                        <wps:wsp>
                          <wps:cNvPr id="436" name="Line 605"/>
                          <wps:cNvCnPr>
                            <a:cxnSpLocks noChangeShapeType="1"/>
                          </wps:cNvCnPr>
                          <wps:spPr bwMode="auto">
                            <a:xfrm>
                              <a:off x="10773" y="567"/>
                              <a:ext cx="0" cy="397"/>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7" name="Line 606"/>
                          <wps:cNvCnPr>
                            <a:cxnSpLocks noChangeShapeType="1"/>
                          </wps:cNvCnPr>
                          <wps:spPr bwMode="auto">
                            <a:xfrm>
                              <a:off x="10773" y="964"/>
                              <a:ext cx="567" cy="0"/>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wgp>
                </a:graphicData>
              </a:graphic>
              <wp14:sizeRelH relativeFrom="page">
                <wp14:pctWidth>0</wp14:pctWidth>
              </wp14:sizeRelH>
              <wp14:sizeRelV relativeFrom="page">
                <wp14:pctHeight>0</wp14:pctHeight>
              </wp14:sizeRelV>
            </wp:anchor>
          </w:drawing>
        </mc:Choice>
        <mc:Fallback>
          <w:pict>
            <v:group id="Группа 156" o:spid="_x0000_s1042" style="position:absolute;margin-left:14.2pt;margin-top:14.2pt;width:566.95pt;height:813.55pt;z-index:-251664896;mso-position-horizontal-relative:page;mso-position-vertical-relative:page" coordorigin="284,284" coordsize="11339,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">
              <v:shapetype id="_x0000_t202" coordsize="21600,21600" o:spt="202" path="m,l,21600r21600,l21600,xe">
                <v:stroke joinstyle="miter"/>
                <v:path gradientshapeok="t" o:connecttype="rect"/>
              </v:shapetype>
              <v:shape id="Text Box 821" o:spid="_x0000_s1043" type="#_x0000_t202" style="position:absolute;left:595;top:2552;width:794;height:4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JCYMIA&#10;AADcAAAADwAAAGRycy9kb3ducmV2LnhtbESP0YrCMBRE3xf8h3AF39ZUu5alGmUpiD4Jun7Apbk2&#10;xeamNllb/94sCD4OM3OGWW0G24g7db52rGA2TUAQl07XXCk4/24/v0H4gKyxcUwKHuRhsx59rDDX&#10;rucj3U+hEhHCPkcFJoQ2l9KXhiz6qWuJo3dxncUQZVdJ3WEf4baR8yTJpMWa44LBlgpD5fX0ZxUc&#10;HtL0qV2cy6LIDll62+J11yg1GQ8/SxCBhvAOv9p7reBrnsL/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kJgwgAAANwAAAAPAAAAAAAAAAAAAAAAAJgCAABkcnMvZG93&#10;bnJldi54bWxQSwUGAAAAAAQABAD1AAAAhwMAAAAA&#10;" filled="f" stroked="f">
                <v:textbox style="layout-flow:vertical;mso-layout-flow-alt:bottom-to-top" inset="0,0,0,0">
                  <w:txbxContent>
                    <w:p w14:paraId="22D92555" w14:textId="5C0F5057" w:rsidR="009A0215" w:rsidRPr="000C7B3C" w:rsidRDefault="009A0215" w:rsidP="004B0A7A">
                      <w:pPr>
                        <w:pStyle w:val="af2"/>
                        <w:suppressAutoHyphens/>
                        <w:rPr>
                          <w:i/>
                          <w:sz w:val="16"/>
                          <w:szCs w:val="16"/>
                        </w:rPr>
                      </w:pPr>
                      <w:r w:rsidRPr="000C7B3C">
                        <w:rPr>
                          <w:i/>
                          <w:sz w:val="16"/>
                          <w:szCs w:val="16"/>
                        </w:rPr>
                        <w:t>Документ разра</w:t>
                      </w:r>
                      <w:r>
                        <w:rPr>
                          <w:i/>
                          <w:sz w:val="16"/>
                          <w:szCs w:val="16"/>
                        </w:rPr>
                        <w:t>ботан ООО «НК «Роснефть» -  НТЦ»</w:t>
                      </w:r>
                      <w:r w:rsidRPr="000C7B3C">
                        <w:rPr>
                          <w:i/>
                          <w:sz w:val="16"/>
                          <w:szCs w:val="16"/>
                        </w:rPr>
                        <w:t>.</w:t>
                      </w:r>
                      <w:r w:rsidRPr="00920F87">
                        <w:rPr>
                          <w:i/>
                          <w:sz w:val="16"/>
                          <w:szCs w:val="16"/>
                        </w:rPr>
                        <w:br/>
                      </w:r>
                      <w:r w:rsidRPr="000C7B3C">
                        <w:rPr>
                          <w:i/>
                          <w:sz w:val="16"/>
                          <w:szCs w:val="16"/>
                        </w:rPr>
                        <w:t>Информация, содержащаяся в документе, может быть раскрыта или передана третьим лицам только</w:t>
                      </w:r>
                      <w:r w:rsidRPr="004B5684">
                        <w:rPr>
                          <w:i/>
                          <w:sz w:val="16"/>
                          <w:szCs w:val="16"/>
                        </w:rPr>
                        <w:br/>
                      </w:r>
                      <w:r w:rsidRPr="000C7B3C">
                        <w:rPr>
                          <w:i/>
                          <w:sz w:val="16"/>
                          <w:szCs w:val="16"/>
                        </w:rPr>
                        <w:t>по со</w:t>
                      </w:r>
                      <w:r>
                        <w:rPr>
                          <w:i/>
                          <w:sz w:val="16"/>
                          <w:szCs w:val="16"/>
                        </w:rPr>
                        <w:t>глашению между Разработчиком и З</w:t>
                      </w:r>
                      <w:r w:rsidRPr="000C7B3C">
                        <w:rPr>
                          <w:i/>
                          <w:sz w:val="16"/>
                          <w:szCs w:val="16"/>
                        </w:rPr>
                        <w:t>аказчиком</w:t>
                      </w:r>
                    </w:p>
                  </w:txbxContent>
                </v:textbox>
              </v:shape>
              <v:group id="Group 623" o:spid="_x0000_s1044" style="position:absolute;left:284;top:284;width:11339;height:16271" coordorigin="284,284" coordsize="11339,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group id="Group 624" o:spid="_x0000_s1045" style="position:absolute;left:284;top:284;width:11339;height:16271" coordorigin="524,523" coordsize="11339,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rect id="Rectangle 625" o:spid="_x0000_s1046" style="position:absolute;left:524;top:523;width:11339;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4d78MA&#10;AADcAAAADwAAAGRycy9kb3ducmV2LnhtbESPwWrDMBBE74X+g9hCL6WRaxc3OFFCKBR6CjjJByzW&#10;xjKRVsZSYvXvq0Kgx2Fm3jDrbXJW3GgKg2cFb4sCBHHn9cC9gtPx63UJIkRkjdYzKfihANvN48Ma&#10;G+1nbul2iL3IEA4NKjAxjo2UoTPkMCz8SJy9s58cxiynXuoJ5wx3VpZFUUuHA+cFgyN9Guouh6tT&#10;8BJscqbtq7L9SKfddbZVtbdKPT+l3QpEpBT/w/f2t1bwXtbwdyYf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4d78MAAADcAAAADwAAAAAAAAAAAAAAAACYAgAAZHJzL2Rv&#10;d25yZXYueG1sUEsFBgAAAAAEAAQA9QAAAIgDAAAAAA==&#10;" filled="f" strokeweight=".5pt"/>
                  <v:rect id="Rectangle 626" o:spid="_x0000_s1047" style="position:absolute;left:1658;top:807;width:9921;height:15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ugq8MA&#10;AADcAAAADwAAAGRycy9kb3ducmV2LnhtbESP3YrCMBSE7wXfIRzBG9FUXfypRhFBEETYVR/g0Bzb&#10;0uakNKnWtzeCsJfDzHzDrLetKcWDapdbVjAeRSCIE6tzThXcrofhAoTzyBpLy6TgRQ62m25njbG2&#10;T/6jx8WnIkDYxagg876KpXRJRgbdyFbEwbvb2qAPsk6lrvEZ4KaUkyiaSYM5h4UMK9pnlBSXxijY&#10;LyN/oPP093SaNny2RVMdi4FS/V67W4Hw1Pr/8Ld91Ap+JnP4nAlHQG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ugq8MAAADcAAAADwAAAAAAAAAAAAAAAACYAgAAZHJzL2Rv&#10;d25yZXYueG1sUEsFBgAAAAAEAAQA9QAAAIgDAAAAAA==&#10;" filled="f" strokeweight="1.25pt"/>
                </v:group>
                <v:group id="Group 627" o:spid="_x0000_s1048" style="position:absolute;left:737;top:11453;width:680;height:4819" coordorigin="737,11453" coordsize="68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rect id="Rectangle 628" o:spid="_x0000_s1049" style="position:absolute;left:737;top:11453;width:680;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RQsIA&#10;AADcAAAADwAAAGRycy9kb3ducmV2LnhtbESP3arCMBCE7wXfIazgjWiqHkSrUUQQBBGOPw+wNGtb&#10;2mxKk2p9eyMIXg4z8w2z2rSmFA+qXW5ZwXgUgSBOrM45VXC77odzEM4jaywtk4IXOdisu50Vxto+&#10;+UyPi09FgLCLUUHmfRVL6ZKMDLqRrYiDd7e1QR9knUpd4zPATSknUTSTBnMOCxlWtMsoKS6NUbBb&#10;RH5Pp+n/8Tht+GSLpjoUA6X6vXa7BOGp9b/wt33QCv4mC/icCUd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6JFCwgAAANwAAAAPAAAAAAAAAAAAAAAAAJgCAABkcnMvZG93&#10;bnJldi54bWxQSwUGAAAAAAQABAD1AAAAhwMAAAAA&#10;" filled="f" strokeweight="1.25pt"/>
                  <v:shapetype id="_x0000_t32" coordsize="21600,21600" o:spt="32" o:oned="t" path="m,l21600,21600e" filled="f">
                    <v:path arrowok="t" fillok="f" o:connecttype="none"/>
                    <o:lock v:ext="edit" shapetype="t"/>
                  </v:shapetype>
                  <v:shape id="AutoShape 629" o:spid="_x0000_s1050" type="#_x0000_t32" style="position:absolute;left:1021;top:11453;width:0;height:48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RyA78AAADcAAAADwAAAGRycy9kb3ducmV2LnhtbERPTYvCMBC9C/6HMII3Td0tq1TTIsKC&#10;17rieWjGtthMapPa7L83h4U9Pt73oQimEy8aXGtZwWadgCCurG65VnD9+V7tQDiPrLGzTAp+yUGR&#10;z2cHzLSduKTXxdcihrDLUEHjfZ9J6aqGDLq17Ykjd7eDQR/hUEs94BTDTSc/kuRLGmw5NjTY06mh&#10;6nEZjYKyfNa30YXpuLuHbXrVqUnGs1LLRTjuQXgK/l/85z5rBelnnB/PxCMg8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ZRyA78AAADcAAAADwAAAAAAAAAAAAAAAACh&#10;AgAAZHJzL2Rvd25yZXYueG1sUEsFBgAAAAAEAAQA+QAAAI0DAAAAAA==&#10;" strokeweight="1.25pt"/>
                  <v:shape id="AutoShape 630" o:spid="_x0000_s1051" type="#_x0000_t32" style="position:absolute;left:737;top:12871;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XmMEAAADcAAAADwAAAGRycy9kb3ducmV2LnhtbESPQYvCMBSE7wv+h/AEb2uqllWqUUQQ&#10;vNYVz4/m2Rabl9qkNv57IyzscZiZb5jNLphGPKlztWUFs2kCgriwuuZSweX3+L0C4TyyxsYyKXiR&#10;g9129LXBTNuBc3qefSkihF2GCirv20xKV1Rk0E1tSxy9m+0M+ii7UuoOhwg3jZwnyY80WHNcqLCl&#10;Q0XF/dwbBXn+KK+9C8N+dQvL9KJTk/QnpSbjsF+D8BT8f/ivfdIK0sUMPmfiEZDb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2NeYwQAAANwAAAAPAAAAAAAAAAAAAAAA&#10;AKECAABkcnMvZG93bnJldi54bWxQSwUGAAAAAAQABAD5AAAAjwMAAAAA&#10;" strokeweight="1.25pt"/>
                  <v:shape id="AutoShape 631" o:spid="_x0000_s1052" type="#_x0000_t32" style="position:absolute;left:737;top:14855;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pJ78EAAADcAAAADwAAAGRycy9kb3ducmV2LnhtbESPQYvCMBSE74L/ITzBm6ZqWaUaRQTB&#10;a13x/GiebbF5qU1q47/fLCzscZiZb5jdIZhGvKlztWUFi3kCgriwuuZSwe37PNuAcB5ZY2OZFHzI&#10;wWE/Hu0w03bgnN5XX4oIYZehgsr7NpPSFRUZdHPbEkfvYTuDPsqulLrDIcJNI5dJ8iUN1hwXKmzp&#10;VFHxvPZGQZ6/ynvvwnDcPMI6venUJP1FqekkHLcgPAX/H/5rX7SCdLWE3zPxCMj9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CknvwQAAANwAAAAPAAAAAAAAAAAAAAAA&#10;AKECAABkcnMvZG93bnJldi54bWxQSwUGAAAAAAQABAD5AAAAjwMAAAAA&#10;" strokeweight="1.25pt"/>
                </v:group>
              </v:group>
              <v:group id="Group 82" o:spid="_x0000_s1053" style="position:absolute;left:10773;top:567;width:567;height:397" coordorigin="10773,567" coordsize="56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Text Box 604" o:spid="_x0000_s1054" type="#_x0000_t202" style="position:absolute;left:10773;top:652;width:567;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AroMUA&#10;AADcAAAADwAAAGRycy9kb3ducmV2LnhtbESPQWvCQBSE70L/w/IKvekmNkiJrtIUlIJUqK33R/Y1&#10;Cc2+DbsbTfz13YLgcZiZb5jVZjCtOJPzjWUF6SwBQVxa3XCl4PtrO30B4QOyxtYyKRjJw2b9MFlh&#10;ru2FP+l8DJWIEPY5KqhD6HIpfVmTQT+zHXH0fqwzGKJ0ldQOLxFuWjlPkoU02HBcqLGjt5rK32Nv&#10;FPSn3m3Tpth/7MY9+qumIrkelHp6HF6XIAIN4R6+td+1guw5g/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CugxQAAANwAAAAPAAAAAAAAAAAAAAAAAJgCAABkcnMv&#10;ZG93bnJldi54bWxQSwUGAAAAAAQABAD1AAAAigMAAAAA&#10;" filled="f" stroked="f">
                  <v:stroke dashstyle="dash"/>
                  <v:textbox inset="0,0,0,0">
                    <w:txbxContent>
                      <w:p w14:paraId="22D92556" w14:textId="77777777" w:rsidR="009A0215" w:rsidRPr="003D2645" w:rsidRDefault="009A0215" w:rsidP="003F4592">
                        <w:pPr>
                          <w:pStyle w:val="af2"/>
                          <w:jc w:val="center"/>
                          <w:rPr>
                            <w:rFonts w:cs="Arial"/>
                            <w:szCs w:val="20"/>
                          </w:rPr>
                        </w:pPr>
                        <w:r w:rsidRPr="003F4592">
                          <w:rPr>
                            <w:szCs w:val="20"/>
                          </w:rPr>
                          <w:fldChar w:fldCharType="begin"/>
                        </w:r>
                        <w:r w:rsidRPr="003F4592">
                          <w:rPr>
                            <w:szCs w:val="20"/>
                          </w:rPr>
                          <w:instrText xml:space="preserve"> PAGE   \* MERGEFORMAT </w:instrText>
                        </w:r>
                        <w:r w:rsidRPr="003F4592">
                          <w:rPr>
                            <w:szCs w:val="20"/>
                          </w:rPr>
                          <w:fldChar w:fldCharType="separate"/>
                        </w:r>
                        <w:r w:rsidR="0017121E">
                          <w:rPr>
                            <w:noProof/>
                            <w:szCs w:val="20"/>
                          </w:rPr>
                          <w:t>2</w:t>
                        </w:r>
                        <w:r w:rsidRPr="003F4592">
                          <w:rPr>
                            <w:szCs w:val="20"/>
                          </w:rPr>
                          <w:fldChar w:fldCharType="end"/>
                        </w:r>
                      </w:p>
                    </w:txbxContent>
                  </v:textbox>
                </v:shape>
                <v:group id="Group 787" o:spid="_x0000_s1055" style="position:absolute;left:10773;top:567;width:567;height:397" coordorigin="10773,567" coordsize="56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line id="Line 605" o:spid="_x0000_s1056" style="position:absolute;visibility:visible;mso-wrap-style:square" from="10773,567" to="10773,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TJhcEAAADcAAAADwAAAGRycy9kb3ducmV2LnhtbESPX2vCMBTF3wf7DuEOfJupOsqoRpHB&#10;2N6kKvh611ybanNTkmjrt18EwcfD+fPjLFaDbcWVfGgcK5iMMxDEldMN1wr2u+/3TxAhImtsHZOC&#10;GwVYLV9fFlho13NJ122sRRrhUKACE2NXSBkqQxbD2HXEyTs6bzEm6WupPfZp3LZymmW5tNhwIhjs&#10;6MtQdd5ebOKW9HPyPu8HDtXf5kTr0hx6pUZvw3oOItIQn+FH+1cr+JjlcD+TjoB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JMmFwQAAANwAAAAPAAAAAAAAAAAAAAAA&#10;AKECAABkcnMvZG93bnJldi54bWxQSwUGAAAAAAQABAD5AAAAjwMAAAAA&#10;" strokeweight="1pt">
                    <v:stroke dashstyle="dash"/>
                  </v:line>
                  <v:line id="Line 606" o:spid="_x0000_s1057" style="position:absolute;visibility:visible;mso-wrap-style:square" from="10773,964" to="11340,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hsHsEAAADcAAAADwAAAGRycy9kb3ducmV2LnhtbESPX2vCMBTF3wd+h3AF32bqFJXOKCIM&#10;fRtVwde75q6pa25KEm399osw2OPh/PlxVpveNuJOPtSOFUzGGQji0umaKwXn08frEkSIyBobx6Tg&#10;QQE268HLCnPtOi7ofoyVSCMcclRgYmxzKUNpyGIYu5Y4ed/OW4xJ+kpqj10at418y7K5tFhzIhhs&#10;aWeo/DnebOIWtL96P+96DuXX55W2hbl0So2G/fYdRKQ+/of/2getYDZdwPNMOgJ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GwewQAAANwAAAAPAAAAAAAAAAAAAAAA&#10;AKECAABkcnMvZG93bnJldi54bWxQSwUGAAAAAAQABAD5AAAAjwMAAAAA&#10;" strokeweight="1pt">
                    <v:stroke dashstyle="dash"/>
                  </v:line>
                </v:group>
              </v:group>
              <w10:wrap anchorx="page" anchory="pag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738" w:tblpY="11454"/>
      <w:tblW w:w="680" w:type="dxa"/>
      <w:tblLayout w:type="fixed"/>
      <w:tblCellMar>
        <w:left w:w="0" w:type="dxa"/>
        <w:right w:w="0" w:type="dxa"/>
      </w:tblCellMar>
      <w:tblLook w:val="04A0" w:firstRow="1" w:lastRow="0" w:firstColumn="1" w:lastColumn="0" w:noHBand="0" w:noVBand="1"/>
    </w:tblPr>
    <w:tblGrid>
      <w:gridCol w:w="288"/>
      <w:gridCol w:w="392"/>
    </w:tblGrid>
    <w:tr w:rsidR="009A0215" w:rsidRPr="003F379C" w14:paraId="4090E4B1" w14:textId="77777777" w:rsidTr="00774008">
      <w:trPr>
        <w:cantSplit/>
        <w:trHeight w:hRule="exact" w:val="1418"/>
      </w:trPr>
      <w:tc>
        <w:tcPr>
          <w:tcW w:w="288" w:type="dxa"/>
          <w:textDirection w:val="btLr"/>
          <w:vAlign w:val="center"/>
        </w:tcPr>
        <w:p w14:paraId="157AFD6F" w14:textId="77777777" w:rsidR="009A0215" w:rsidRPr="003F379C" w:rsidRDefault="009A0215" w:rsidP="004E7E91">
          <w:pPr>
            <w:pStyle w:val="af2"/>
            <w:jc w:val="center"/>
            <w:rPr>
              <w:noProof/>
            </w:rPr>
          </w:pPr>
          <w:r w:rsidRPr="003F379C">
            <w:rPr>
              <w:noProof/>
            </w:rPr>
            <w:t>Взам. инв. №</w:t>
          </w:r>
        </w:p>
      </w:tc>
      <w:tc>
        <w:tcPr>
          <w:tcW w:w="392" w:type="dxa"/>
          <w:textDirection w:val="btLr"/>
          <w:vAlign w:val="center"/>
        </w:tcPr>
        <w:p w14:paraId="2A5957FA" w14:textId="77777777" w:rsidR="009A0215" w:rsidRPr="003F379C" w:rsidRDefault="009A0215" w:rsidP="004E7E91">
          <w:pPr>
            <w:pStyle w:val="af2"/>
            <w:jc w:val="center"/>
            <w:rPr>
              <w:noProof/>
            </w:rPr>
          </w:pPr>
        </w:p>
      </w:tc>
    </w:tr>
    <w:tr w:rsidR="009A0215" w:rsidRPr="003F379C" w14:paraId="46AFBB0B" w14:textId="77777777" w:rsidTr="00774008">
      <w:trPr>
        <w:cantSplit/>
        <w:trHeight w:hRule="exact" w:val="1985"/>
      </w:trPr>
      <w:tc>
        <w:tcPr>
          <w:tcW w:w="288" w:type="dxa"/>
          <w:textDirection w:val="btLr"/>
          <w:vAlign w:val="center"/>
        </w:tcPr>
        <w:p w14:paraId="11A23019" w14:textId="77777777" w:rsidR="009A0215" w:rsidRPr="003F379C" w:rsidRDefault="009A0215" w:rsidP="004E7E91">
          <w:pPr>
            <w:pStyle w:val="af2"/>
            <w:jc w:val="center"/>
            <w:rPr>
              <w:noProof/>
            </w:rPr>
          </w:pPr>
          <w:r w:rsidRPr="003F379C">
            <w:rPr>
              <w:noProof/>
            </w:rPr>
            <w:t>Подп. и дата</w:t>
          </w:r>
        </w:p>
      </w:tc>
      <w:tc>
        <w:tcPr>
          <w:tcW w:w="392" w:type="dxa"/>
          <w:textDirection w:val="btLr"/>
          <w:vAlign w:val="center"/>
        </w:tcPr>
        <w:p w14:paraId="161BE1BD" w14:textId="77777777" w:rsidR="009A0215" w:rsidRPr="003F379C" w:rsidRDefault="009A0215" w:rsidP="004E7E91">
          <w:pPr>
            <w:pStyle w:val="af2"/>
            <w:jc w:val="center"/>
            <w:rPr>
              <w:noProof/>
            </w:rPr>
          </w:pPr>
        </w:p>
      </w:tc>
    </w:tr>
    <w:tr w:rsidR="009A0215" w:rsidRPr="00A43182" w14:paraId="1DB68D63" w14:textId="77777777" w:rsidTr="00774008">
      <w:trPr>
        <w:cantSplit/>
        <w:trHeight w:hRule="exact" w:val="1418"/>
      </w:trPr>
      <w:tc>
        <w:tcPr>
          <w:tcW w:w="288" w:type="dxa"/>
          <w:textDirection w:val="btLr"/>
          <w:vAlign w:val="center"/>
        </w:tcPr>
        <w:p w14:paraId="5EA7755A" w14:textId="77777777" w:rsidR="009A0215" w:rsidRPr="003F379C" w:rsidRDefault="009A0215" w:rsidP="004E7E91">
          <w:pPr>
            <w:pStyle w:val="af2"/>
            <w:jc w:val="center"/>
            <w:rPr>
              <w:noProof/>
            </w:rPr>
          </w:pPr>
          <w:r w:rsidRPr="003F379C">
            <w:rPr>
              <w:noProof/>
            </w:rPr>
            <w:t>Инв. № подл.</w:t>
          </w:r>
        </w:p>
      </w:tc>
      <w:tc>
        <w:tcPr>
          <w:tcW w:w="392" w:type="dxa"/>
          <w:textDirection w:val="btLr"/>
          <w:vAlign w:val="center"/>
        </w:tcPr>
        <w:p w14:paraId="594DEE29" w14:textId="064BC0CF" w:rsidR="009A0215" w:rsidRPr="00A43182" w:rsidRDefault="009A0215" w:rsidP="004E7E91">
          <w:pPr>
            <w:pStyle w:val="af2"/>
            <w:jc w:val="center"/>
            <w:rPr>
              <w:noProof/>
            </w:rPr>
          </w:pPr>
        </w:p>
      </w:tc>
    </w:tr>
  </w:tbl>
  <w:p w14:paraId="7F5AD76B" w14:textId="77777777" w:rsidR="009A0215" w:rsidRPr="00055A16" w:rsidRDefault="009A0215" w:rsidP="00E104B8">
    <w:pPr>
      <w:pStyle w:val="af2"/>
      <w:rPr>
        <w:noProof/>
      </w:rPr>
    </w:pPr>
    <w:r>
      <w:rPr>
        <w:noProof/>
        <w:lang w:eastAsia="ru-RU"/>
      </w:rPr>
      <mc:AlternateContent>
        <mc:Choice Requires="wpg">
          <w:drawing>
            <wp:anchor distT="0" distB="0" distL="114300" distR="114300" simplePos="0" relativeHeight="251703808" behindDoc="1" locked="0" layoutInCell="1" allowOverlap="1" wp14:anchorId="5B071683" wp14:editId="39F77622">
              <wp:simplePos x="0" y="0"/>
              <wp:positionH relativeFrom="page">
                <wp:posOffset>180340</wp:posOffset>
              </wp:positionH>
              <wp:positionV relativeFrom="page">
                <wp:posOffset>180340</wp:posOffset>
              </wp:positionV>
              <wp:extent cx="7200265" cy="10332085"/>
              <wp:effectExtent l="8890" t="8890" r="10795" b="12700"/>
              <wp:wrapNone/>
              <wp:docPr id="1005" name="Группа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332085"/>
                        <a:chOff x="284" y="284"/>
                        <a:chExt cx="11339" cy="16271"/>
                      </a:xfrm>
                    </wpg:grpSpPr>
                    <wps:wsp>
                      <wps:cNvPr id="1006" name="Text Box 821"/>
                      <wps:cNvSpPr txBox="1">
                        <a:spLocks noChangeArrowheads="1"/>
                      </wps:cNvSpPr>
                      <wps:spPr bwMode="auto">
                        <a:xfrm>
                          <a:off x="595" y="2552"/>
                          <a:ext cx="794" cy="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97CE9" w14:textId="77777777" w:rsidR="009A0215" w:rsidRPr="004E7E91" w:rsidRDefault="009A0215" w:rsidP="00B74063">
                            <w:pPr>
                              <w:pStyle w:val="af2"/>
                              <w:suppressAutoHyphens/>
                              <w:rPr>
                                <w:i/>
                                <w:sz w:val="16"/>
                                <w:szCs w:val="16"/>
                              </w:rPr>
                            </w:pPr>
                            <w:r w:rsidRPr="00FE08E3">
                              <w:rPr>
                                <w:i/>
                                <w:sz w:val="16"/>
                              </w:rPr>
                              <w:t xml:space="preserve">Документ разработан </w:t>
                            </w:r>
                            <w:r>
                              <w:rPr>
                                <w:i/>
                                <w:sz w:val="16"/>
                              </w:rPr>
                              <w:t>ОО</w:t>
                            </w:r>
                            <w:r w:rsidRPr="00FE08E3">
                              <w:rPr>
                                <w:i/>
                                <w:sz w:val="16"/>
                              </w:rPr>
                              <w:t>О «НК «Роснефть» -  НТЦ».</w:t>
                            </w:r>
                            <w:r w:rsidRPr="004B5684">
                              <w:rPr>
                                <w:i/>
                                <w:sz w:val="16"/>
                              </w:rPr>
                              <w:br/>
                            </w:r>
                            <w:r w:rsidRPr="000C7B3C">
                              <w:rPr>
                                <w:i/>
                                <w:sz w:val="16"/>
                                <w:szCs w:val="16"/>
                              </w:rPr>
                              <w:t>Информация, содержащаяся в документе, может быть раскрыта или передана третьим лицам только</w:t>
                            </w:r>
                            <w:r w:rsidRPr="004B5684">
                              <w:rPr>
                                <w:i/>
                                <w:sz w:val="16"/>
                                <w:szCs w:val="16"/>
                              </w:rPr>
                              <w:br/>
                            </w:r>
                            <w:r w:rsidRPr="000C7B3C">
                              <w:rPr>
                                <w:i/>
                                <w:sz w:val="16"/>
                                <w:szCs w:val="16"/>
                              </w:rPr>
                              <w:t>по со</w:t>
                            </w:r>
                            <w:r>
                              <w:rPr>
                                <w:i/>
                                <w:sz w:val="16"/>
                                <w:szCs w:val="16"/>
                              </w:rPr>
                              <w:t>глашению между Разработчиком и З</w:t>
                            </w:r>
                            <w:r w:rsidRPr="000C7B3C">
                              <w:rPr>
                                <w:i/>
                                <w:sz w:val="16"/>
                                <w:szCs w:val="16"/>
                              </w:rPr>
                              <w:t>аказчиком</w:t>
                            </w:r>
                          </w:p>
                        </w:txbxContent>
                      </wps:txbx>
                      <wps:bodyPr rot="0" vert="vert270" wrap="square" lIns="0" tIns="0" rIns="0" bIns="0" anchor="t" anchorCtr="0" upright="1">
                        <a:noAutofit/>
                      </wps:bodyPr>
                    </wps:wsp>
                    <wpg:grpSp>
                      <wpg:cNvPr id="1007" name="Group 623"/>
                      <wpg:cNvGrpSpPr>
                        <a:grpSpLocks/>
                      </wpg:cNvGrpSpPr>
                      <wpg:grpSpPr bwMode="auto">
                        <a:xfrm>
                          <a:off x="284" y="284"/>
                          <a:ext cx="11339" cy="16271"/>
                          <a:chOff x="284" y="284"/>
                          <a:chExt cx="11339" cy="16271"/>
                        </a:xfrm>
                      </wpg:grpSpPr>
                      <wpg:grpSp>
                        <wpg:cNvPr id="1008" name="Group 624"/>
                        <wpg:cNvGrpSpPr>
                          <a:grpSpLocks/>
                        </wpg:cNvGrpSpPr>
                        <wpg:grpSpPr bwMode="auto">
                          <a:xfrm>
                            <a:off x="284" y="284"/>
                            <a:ext cx="11339" cy="16271"/>
                            <a:chOff x="524" y="523"/>
                            <a:chExt cx="11339" cy="16271"/>
                          </a:xfrm>
                        </wpg:grpSpPr>
                        <wps:wsp>
                          <wps:cNvPr id="1009" name="Rectangle 625"/>
                          <wps:cNvSpPr>
                            <a:spLocks noChangeArrowheads="1"/>
                          </wps:cNvSpPr>
                          <wps:spPr bwMode="auto">
                            <a:xfrm>
                              <a:off x="524" y="523"/>
                              <a:ext cx="11339" cy="1627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0" name="Rectangle 626"/>
                          <wps:cNvSpPr>
                            <a:spLocks noChangeArrowheads="1"/>
                          </wps:cNvSpPr>
                          <wps:spPr bwMode="auto">
                            <a:xfrm>
                              <a:off x="1658" y="807"/>
                              <a:ext cx="9921" cy="15704"/>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1" name="Group 627"/>
                        <wpg:cNvGrpSpPr>
                          <a:grpSpLocks/>
                        </wpg:cNvGrpSpPr>
                        <wpg:grpSpPr bwMode="auto">
                          <a:xfrm>
                            <a:off x="737" y="11453"/>
                            <a:ext cx="680" cy="4819"/>
                            <a:chOff x="737" y="11453"/>
                            <a:chExt cx="680" cy="4819"/>
                          </a:xfrm>
                        </wpg:grpSpPr>
                        <wps:wsp>
                          <wps:cNvPr id="1012" name="Rectangle 628"/>
                          <wps:cNvSpPr>
                            <a:spLocks noChangeArrowheads="1"/>
                          </wps:cNvSpPr>
                          <wps:spPr bwMode="auto">
                            <a:xfrm>
                              <a:off x="737" y="11453"/>
                              <a:ext cx="680" cy="4819"/>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3" name="AutoShape 629"/>
                          <wps:cNvCnPr>
                            <a:cxnSpLocks noChangeShapeType="1"/>
                          </wps:cNvCnPr>
                          <wps:spPr bwMode="auto">
                            <a:xfrm>
                              <a:off x="1021" y="11453"/>
                              <a:ext cx="0" cy="4819"/>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14" name="AutoShape 630"/>
                          <wps:cNvCnPr>
                            <a:cxnSpLocks noChangeShapeType="1"/>
                          </wps:cNvCnPr>
                          <wps:spPr bwMode="auto">
                            <a:xfrm>
                              <a:off x="737" y="12871"/>
                              <a:ext cx="68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015" name="AutoShape 631"/>
                          <wps:cNvCnPr>
                            <a:cxnSpLocks noChangeShapeType="1"/>
                          </wps:cNvCnPr>
                          <wps:spPr bwMode="auto">
                            <a:xfrm>
                              <a:off x="737" y="14855"/>
                              <a:ext cx="68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16" name="Group 436"/>
                      <wpg:cNvGrpSpPr>
                        <a:grpSpLocks/>
                      </wpg:cNvGrpSpPr>
                      <wpg:grpSpPr bwMode="auto">
                        <a:xfrm>
                          <a:off x="10773" y="567"/>
                          <a:ext cx="567" cy="397"/>
                          <a:chOff x="10773" y="567"/>
                          <a:chExt cx="567" cy="397"/>
                        </a:xfrm>
                      </wpg:grpSpPr>
                      <wps:wsp>
                        <wps:cNvPr id="1017" name="Text Box 604"/>
                        <wps:cNvSpPr txBox="1">
                          <a:spLocks noChangeArrowheads="1"/>
                        </wps:cNvSpPr>
                        <wps:spPr bwMode="auto">
                          <a:xfrm>
                            <a:off x="10773" y="652"/>
                            <a:ext cx="567"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1CCA6CE4" w14:textId="77777777" w:rsidR="009A0215" w:rsidRPr="003D2645" w:rsidRDefault="009A0215" w:rsidP="00055A16">
                              <w:pPr>
                                <w:pStyle w:val="af2"/>
                                <w:jc w:val="center"/>
                                <w:rPr>
                                  <w:rFonts w:cs="Arial"/>
                                  <w:szCs w:val="20"/>
                                </w:rPr>
                              </w:pPr>
                              <w:r w:rsidRPr="00700838">
                                <w:rPr>
                                  <w:szCs w:val="20"/>
                                </w:rPr>
                                <w:fldChar w:fldCharType="begin"/>
                              </w:r>
                              <w:r w:rsidRPr="00700838">
                                <w:rPr>
                                  <w:szCs w:val="20"/>
                                </w:rPr>
                                <w:instrText xml:space="preserve"> PAGE   \* MERGEFORMAT </w:instrText>
                              </w:r>
                              <w:r w:rsidRPr="00700838">
                                <w:rPr>
                                  <w:szCs w:val="20"/>
                                </w:rPr>
                                <w:fldChar w:fldCharType="separate"/>
                              </w:r>
                              <w:r w:rsidR="0017121E">
                                <w:rPr>
                                  <w:noProof/>
                                  <w:szCs w:val="20"/>
                                </w:rPr>
                                <w:t>6</w:t>
                              </w:r>
                              <w:r w:rsidRPr="00700838">
                                <w:rPr>
                                  <w:szCs w:val="20"/>
                                </w:rPr>
                                <w:fldChar w:fldCharType="end"/>
                              </w:r>
                            </w:p>
                          </w:txbxContent>
                        </wps:txbx>
                        <wps:bodyPr rot="0" vert="horz" wrap="square" lIns="0" tIns="0" rIns="0" bIns="0" anchor="ctr" anchorCtr="0" upright="1">
                          <a:noAutofit/>
                        </wps:bodyPr>
                      </wps:wsp>
                      <wpg:grpSp>
                        <wpg:cNvPr id="1018" name="Group 787"/>
                        <wpg:cNvGrpSpPr>
                          <a:grpSpLocks/>
                        </wpg:cNvGrpSpPr>
                        <wpg:grpSpPr bwMode="auto">
                          <a:xfrm>
                            <a:off x="10773" y="567"/>
                            <a:ext cx="567" cy="397"/>
                            <a:chOff x="10773" y="567"/>
                            <a:chExt cx="567" cy="397"/>
                          </a:xfrm>
                        </wpg:grpSpPr>
                        <wps:wsp>
                          <wps:cNvPr id="1019" name="Line 605"/>
                          <wps:cNvCnPr>
                            <a:cxnSpLocks noChangeShapeType="1"/>
                          </wps:cNvCnPr>
                          <wps:spPr bwMode="auto">
                            <a:xfrm>
                              <a:off x="10773" y="567"/>
                              <a:ext cx="0" cy="397"/>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0" name="Line 606"/>
                          <wps:cNvCnPr>
                            <a:cxnSpLocks noChangeShapeType="1"/>
                          </wps:cNvCnPr>
                          <wps:spPr bwMode="auto">
                            <a:xfrm>
                              <a:off x="10773" y="964"/>
                              <a:ext cx="567" cy="0"/>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wgp>
                </a:graphicData>
              </a:graphic>
              <wp14:sizeRelH relativeFrom="page">
                <wp14:pctWidth>0</wp14:pctWidth>
              </wp14:sizeRelH>
              <wp14:sizeRelV relativeFrom="page">
                <wp14:pctHeight>0</wp14:pctHeight>
              </wp14:sizeRelV>
            </wp:anchor>
          </w:drawing>
        </mc:Choice>
        <mc:Fallback>
          <w:pict>
            <v:group id="Группа 583" o:spid="_x0000_s1058" style="position:absolute;margin-left:14.2pt;margin-top:14.2pt;width:566.95pt;height:813.55pt;z-index:-251612672;mso-position-horizontal-relative:page;mso-position-vertical-relative:page" coordorigin="284,284" coordsize="11339,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">
              <v:shapetype id="_x0000_t202" coordsize="21600,21600" o:spt="202" path="m,l,21600r21600,l21600,xe">
                <v:stroke joinstyle="miter"/>
                <v:path gradientshapeok="t" o:connecttype="rect"/>
              </v:shapetype>
              <v:shape id="Text Box 821" o:spid="_x0000_s1059" type="#_x0000_t202" style="position:absolute;left:595;top:2552;width:794;height:4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4tcQA&#10;AADdAAAADwAAAGRycy9kb3ducmV2LnhtbESPwWrDMBBE74X+g9hCbo3cmpjiRjbFEJKTIW4+YLG2&#10;lom1ci01tv8+KhR622Vm3s7uy8UO4kaT7x0reNkmIIhbp3vuFFw+D89vIHxA1jg4JgUreSiLx4c9&#10;5trNfKZbEzoRIexzVGBCGHMpfWvIot+6kThqX26yGOI6dVJPOEe4HeRrkmTSYs/xgsGRKkPttfmx&#10;CupVmjm1u0tbVVmdpd8HvB4HpTZPy8c7iEBL+Df/pU861o9E+P0mji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1+LXEAAAA3QAAAA8AAAAAAAAAAAAAAAAAmAIAAGRycy9k&#10;b3ducmV2LnhtbFBLBQYAAAAABAAEAPUAAACJAwAAAAA=&#10;" filled="f" stroked="f">
                <v:textbox style="layout-flow:vertical;mso-layout-flow-alt:bottom-to-top" inset="0,0,0,0">
                  <w:txbxContent>
                    <w:p w14:paraId="42697CE9" w14:textId="77777777" w:rsidR="009A0215" w:rsidRPr="004E7E91" w:rsidRDefault="009A0215" w:rsidP="00B74063">
                      <w:pPr>
                        <w:pStyle w:val="af2"/>
                        <w:suppressAutoHyphens/>
                        <w:rPr>
                          <w:i/>
                          <w:sz w:val="16"/>
                          <w:szCs w:val="16"/>
                        </w:rPr>
                      </w:pPr>
                      <w:r w:rsidRPr="00FE08E3">
                        <w:rPr>
                          <w:i/>
                          <w:sz w:val="16"/>
                        </w:rPr>
                        <w:t xml:space="preserve">Документ разработан </w:t>
                      </w:r>
                      <w:r>
                        <w:rPr>
                          <w:i/>
                          <w:sz w:val="16"/>
                        </w:rPr>
                        <w:t>ОО</w:t>
                      </w:r>
                      <w:r w:rsidRPr="00FE08E3">
                        <w:rPr>
                          <w:i/>
                          <w:sz w:val="16"/>
                        </w:rPr>
                        <w:t>О «НК «Роснефть» -  НТЦ».</w:t>
                      </w:r>
                      <w:r w:rsidRPr="004B5684">
                        <w:rPr>
                          <w:i/>
                          <w:sz w:val="16"/>
                        </w:rPr>
                        <w:br/>
                      </w:r>
                      <w:r w:rsidRPr="000C7B3C">
                        <w:rPr>
                          <w:i/>
                          <w:sz w:val="16"/>
                          <w:szCs w:val="16"/>
                        </w:rPr>
                        <w:t>Информация, содержащаяся в документе, может быть раскрыта или передана третьим лицам только</w:t>
                      </w:r>
                      <w:r w:rsidRPr="004B5684">
                        <w:rPr>
                          <w:i/>
                          <w:sz w:val="16"/>
                          <w:szCs w:val="16"/>
                        </w:rPr>
                        <w:br/>
                      </w:r>
                      <w:r w:rsidRPr="000C7B3C">
                        <w:rPr>
                          <w:i/>
                          <w:sz w:val="16"/>
                          <w:szCs w:val="16"/>
                        </w:rPr>
                        <w:t>по со</w:t>
                      </w:r>
                      <w:r>
                        <w:rPr>
                          <w:i/>
                          <w:sz w:val="16"/>
                          <w:szCs w:val="16"/>
                        </w:rPr>
                        <w:t>глашению между Разработчиком и З</w:t>
                      </w:r>
                      <w:r w:rsidRPr="000C7B3C">
                        <w:rPr>
                          <w:i/>
                          <w:sz w:val="16"/>
                          <w:szCs w:val="16"/>
                        </w:rPr>
                        <w:t>аказчиком</w:t>
                      </w:r>
                    </w:p>
                  </w:txbxContent>
                </v:textbox>
              </v:shape>
              <v:group id="Group 623" o:spid="_x0000_s1060" style="position:absolute;left:284;top:284;width:11339;height:16271" coordorigin="284,284" coordsize="11339,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HPxF8QAAADdAAAADwAAAGRycy9kb3ducmV2LnhtbERPTWvCQBC9C/6HZQq9&#10;6W6UakldRURLD1JQC+JtyI5JMDsbsmsS/323UPA2j/c5i1VvK9FS40vHGpKxAkGcOVNyruHntBu9&#10;g/AB2WDlmDQ8yMNqORwsMDWu4wO1x5CLGMI+RQ1FCHUqpc8KsujHriaO3NU1FkOETS5Ng10Mt5Wc&#10;KDWTFkuODQXWtCkoux3vVsNnh916mmzb/e26eVxOb9/nfUJav7706w8QgfrwFP+7v0ycr9Qc/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HPxF8QAAADdAAAA&#10;DwAAAAAAAAAAAAAAAACqAgAAZHJzL2Rvd25yZXYueG1sUEsFBgAAAAAEAAQA+gAAAJsDAAAAAA==&#10;">
                <v:group id="Group 624" o:spid="_x0000_s1061" style="position:absolute;left:284;top:284;width:11339;height:16271" coordorigin="524,523" coordsize="11339,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xlZccAAADdAAAADwAAAGRycy9kb3ducmV2LnhtbESPT2vDMAzF74V9B6PB&#10;bq2djpWS1S2lrGOHMugfGLuJWE1CYznEXpJ+++kw2E3iPb3302oz+kb11MU6sIVsZkARF8HVXFq4&#10;nPfTJaiYkB02gcnCnSJs1g+TFeYuDHyk/pRKJSEcc7RQpdTmWseiIo9xFlpi0a6h85hk7UrtOhwk&#10;3Dd6bsxCe6xZGipsaVdRcTv9eAvvAw7b5+ytP9yuu/v3+eXz65CR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exlZccAAADd&#10;AAAADwAAAAAAAAAAAAAAAACqAgAAZHJzL2Rvd25yZXYueG1sUEsFBgAAAAAEAAQA+gAAAJ4DAAAA&#10;AA==&#10;">
                  <v:rect id="Rectangle 625" o:spid="_x0000_s1062" style="position:absolute;left:524;top:523;width:11339;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F8tcEA&#10;AADdAAAADwAAAGRycy9kb3ducmV2LnhtbERPzWoCMRC+C32HMIVepCZ1oa1bo0ih4ElY6wMMm3Gz&#10;NJksm+imb98IQm/z8f3Oepu9E1caYx9Yw8tCgSBug+m503D6/np+BxETskEXmDT8UoTt5mG2xtqE&#10;iRu6HlMnSgjHGjXYlIZaytha8hgXYSAu3DmMHlOBYyfNiFMJ904ulXqVHnsuDRYH+rTU/hwvXsM8&#10;uuxt01XL5i2fdpfJVdXBaf30mHcfIBLl9C++u/emzFdqBbdvygl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xfLXBAAAA3QAAAA8AAAAAAAAAAAAAAAAAmAIAAGRycy9kb3du&#10;cmV2LnhtbFBLBQYAAAAABAAEAPUAAACGAwAAAAA=&#10;" filled="f" strokeweight=".5pt"/>
                  <v:rect id="Rectangle 626" o:spid="_x0000_s1063" style="position:absolute;left:1658;top:807;width:9921;height:15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WZr8UA&#10;AADdAAAADwAAAGRycy9kb3ducmV2LnhtbESP0WrCQBBF3wX/YRmhL0V3rVBqdJUiCIIIbewHDNkx&#10;CcnOhuxG07/vPBR8m+HeuffMdj/6Vt2pj3VgC8uFAUVcBFdzaeHnepx/gIoJ2WEbmCz8UoT9bjrZ&#10;YubCg7/pnqdSSQjHDC1UKXWZ1rGoyGNchI5YtFvoPSZZ+1K7Hh8S7lv9Zsy79lizNFTY0aGioskH&#10;b+GwNulIl9XX+bwa+BKaoTs1r9a+zMbPDahEY3qa/69PTvDNUvjlGxlB7/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FZmvxQAAAN0AAAAPAAAAAAAAAAAAAAAAAJgCAABkcnMv&#10;ZG93bnJldi54bWxQSwUGAAAAAAQABAD1AAAAigMAAAAA&#10;" filled="f" strokeweight="1.25pt"/>
                </v:group>
                <v:group id="Group 627" o:spid="_x0000_s1064" style="position:absolute;left:737;top:11453;width:680;height:4819" coordorigin="737,11453" coordsize="68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9aJcMAAADdAAAADwAAAGRycy9kb3ducmV2LnhtbERPTYvCMBC9L/gfwgh7&#10;W9MoLlKNIuLKHkRYFcTb0IxtsZmUJtvWf2+Ehb3N433OYtXbSrTU+NKxBjVKQBBnzpScazifvj5m&#10;IHxANlg5Jg0P8rBaDt4WmBrX8Q+1x5CLGMI+RQ1FCHUqpc8KsuhHriaO3M01FkOETS5Ng10Mt5Uc&#10;J8mntFhybCiwpk1B2f34azXsOuzWE7Vt9/fb5nE9TQ+XvSKt34f9eg4iUB/+xX/ubxPnJ0rB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D1olwwAAAN0AAAAP&#10;AAAAAAAAAAAAAAAAAKoCAABkcnMvZG93bnJldi54bWxQSwUGAAAAAAQABAD6AAAAmgMAAAAA&#10;">
                  <v:rect id="Rectangle 628" o:spid="_x0000_s1065" style="position:absolute;left:737;top:11453;width:680;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uiQ8MA&#10;AADdAAAADwAAAGRycy9kb3ducmV2LnhtbERP3WqDMBS+L+wdwhnspsykLZTNGWUUhEIpbO0e4GDO&#10;VDQnYmJ1b78MBr07H9/vyYrF9uJGo28da9gkCgRx5UzLtYava/n8AsIHZIO9Y9LwQx6K/GGVYWrc&#10;zJ90u4RaxBD2KWpoQhhSKX3VkEWfuIE4ct9utBgiHGtpRpxjuO3lVqm9tNhybGhwoENDVXeZrIbD&#10;qwolnXcfp9Nu4rPrpuHYrbV+elze30AEWsJd/O8+mjhfbbbw9008Qe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uiQ8MAAADdAAAADwAAAAAAAAAAAAAAAACYAgAAZHJzL2Rv&#10;d25yZXYueG1sUEsFBgAAAAAEAAQA9QAAAIgDAAAAAA==&#10;" filled="f" strokeweight="1.25pt"/>
                  <v:shapetype id="_x0000_t32" coordsize="21600,21600" o:spt="32" o:oned="t" path="m,l21600,21600e" filled="f">
                    <v:path arrowok="t" fillok="f" o:connecttype="none"/>
                    <o:lock v:ext="edit" shapetype="t"/>
                  </v:shapetype>
                  <v:shape id="AutoShape 629" o:spid="_x0000_s1066" type="#_x0000_t32" style="position:absolute;left:1021;top:11453;width:0;height:48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YJIr8AAADdAAAADwAAAGRycy9kb3ducmV2LnhtbERPTYvCMBC9L/gfwgh7WxN3RaUaRRYE&#10;r1XxPDRjW2wmtUlt/PdGWNjbPN7nrLfRNuJBna8da5hOFAjiwpmaSw3n0/5rCcIHZIONY9LwJA/b&#10;zehjjZlxA+f0OIZSpBD2GWqoQmgzKX1RkUU/cS1x4q6usxgS7EppOhxSuG3kt1JzabHm1FBhS78V&#10;FbdjbzXk+b289D4Ou+U1LmZnM7OqP2j9OY67FYhAMfyL/9wHk+ar6Q+8v0knyM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yYJIr8AAADdAAAADwAAAAAAAAAAAAAAAACh&#10;AgAAZHJzL2Rvd25yZXYueG1sUEsFBgAAAAAEAAQA+QAAAI0DAAAAAA==&#10;" strokeweight="1.25pt"/>
                  <v:shape id="AutoShape 630" o:spid="_x0000_s1067" type="#_x0000_t32" style="position:absolute;left:737;top:12871;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Vr8AAADdAAAADwAAAGRycy9kb3ducmV2LnhtbERPTYvCMBC9C/sfwix400Qpu1KNIguC&#10;17qy56EZ22Iz6Tapjf/eCIK3ebzP2eyibcWNet841rCYKxDEpTMNVxrOv4fZCoQPyAZbx6ThTh52&#10;24/JBnPjRi7odgqVSCHsc9RQh9DlUvqyJot+7jrixF1cbzEk2FfS9DimcNvKpVJf0mLDqaHGjn5q&#10;Kq+nwWooiv/qb/Bx3K8u8Ts7m8yq4aj19DPu1yACxfAWv9xHk+arRQbPb9IJcvs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RVr8AAADdAAAADwAAAAAAAAAAAAAAAACh&#10;AgAAZHJzL2Rvd25yZXYueG1sUEsFBgAAAAAEAAQA+QAAAI0DAAAAAA==&#10;" strokeweight="1.25pt"/>
                  <v:shape id="AutoShape 631" o:spid="_x0000_s1068" type="#_x0000_t32" style="position:absolute;left:737;top:14855;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M0zb8AAADdAAAADwAAAGRycy9kb3ducmV2LnhtbERPTYvCMBC9L/gfwgh7WxMXV6UaRRYE&#10;r1XxPDRjW2wmtUlt/PcbQdjbPN7nrLfRNuJBna8da5hOFAjiwpmaSw3n0/5rCcIHZIONY9LwJA/b&#10;zehjjZlxA+f0OIZSpBD2GWqoQmgzKX1RkUU/cS1x4q6usxgS7EppOhxSuG3kt1JzabHm1FBhS78V&#10;FbdjbzXk+b289D4Ou+U1LmZnM7OqP2j9OY67FYhAMfyL3+6DSfPV9Ade36QT5OY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4M0zb8AAADdAAAADwAAAAAAAAAAAAAAAACh&#10;AgAAZHJzL2Rvd25yZXYueG1sUEsFBgAAAAAEAAQA+QAAAI0DAAAAAA==&#10;" strokeweight="1.25pt"/>
                </v:group>
              </v:group>
              <v:group id="Group 436" o:spid="_x0000_s1069" style="position:absolute;left:10773;top:567;width:567;height:397" coordorigin="10773,567" coordsize="56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ubCUcQAAADdAAAADwAAAGRycy9kb3ducmV2LnhtbERPTWuDQBC9B/oflgn0&#10;lqy2RIrJRiS0pQcpxBRKb4M7UYk7K+5Wzb/vBgq5zeN9zi6bTSdGGlxrWUG8jkAQV1a3XCv4Or2t&#10;XkA4j6yxs0wKruQg2z8sdphqO/GRxtLXIoSwS1FB432fSumqhgy6te2JA3e2g0Ef4FBLPeAUwk0n&#10;n6IokQZbDg0N9nRoqLqUv0bB+4RT/hy/jsXlfLj+nDaf30VMSj0u53wLwtPs7+J/94cO86M4gd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ubCUcQAAADdAAAA&#10;DwAAAAAAAAAAAAAAAACqAgAAZHJzL2Rvd25yZXYueG1sUEsFBgAAAAAEAAQA+gAAAJsDAAAAAA==&#10;">
                <v:shape id="Text Box 604" o:spid="_x0000_s1070" type="#_x0000_t202" style="position:absolute;left:10773;top:652;width:567;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yvK8IA&#10;AADdAAAADwAAAGRycy9kb3ducmV2LnhtbERPTWsCMRC9F/wPYQRvNdkebFmNooJFkBZq633YjLuL&#10;m8mSZHX115uC4G0e73Nmi9424kw+1I41ZGMFgrhwpuZSw9/v5vUDRIjIBhvHpOFKARbzwcsMc+Mu&#10;/EPnfSxFCuGQo4YqxjaXMhQVWQxj1xIn7ui8xZigL6XxeEnhtpFvSk2kxZpTQ4UtrSsqTvvOaugO&#10;nd9k9Wr39XndYbgZWqnbt9ajYb+cgojUx6f44d6aNF9l7/D/TTpB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7K8rwgAAAN0AAAAPAAAAAAAAAAAAAAAAAJgCAABkcnMvZG93&#10;bnJldi54bWxQSwUGAAAAAAQABAD1AAAAhwMAAAAA&#10;" filled="f" stroked="f">
                  <v:stroke dashstyle="dash"/>
                  <v:textbox inset="0,0,0,0">
                    <w:txbxContent>
                      <w:p w14:paraId="1CCA6CE4" w14:textId="77777777" w:rsidR="009A0215" w:rsidRPr="003D2645" w:rsidRDefault="009A0215" w:rsidP="00055A16">
                        <w:pPr>
                          <w:pStyle w:val="af2"/>
                          <w:jc w:val="center"/>
                          <w:rPr>
                            <w:rFonts w:cs="Arial"/>
                            <w:szCs w:val="20"/>
                          </w:rPr>
                        </w:pPr>
                        <w:r w:rsidRPr="00700838">
                          <w:rPr>
                            <w:szCs w:val="20"/>
                          </w:rPr>
                          <w:fldChar w:fldCharType="begin"/>
                        </w:r>
                        <w:r w:rsidRPr="00700838">
                          <w:rPr>
                            <w:szCs w:val="20"/>
                          </w:rPr>
                          <w:instrText xml:space="preserve"> PAGE   \* MERGEFORMAT </w:instrText>
                        </w:r>
                        <w:r w:rsidRPr="00700838">
                          <w:rPr>
                            <w:szCs w:val="20"/>
                          </w:rPr>
                          <w:fldChar w:fldCharType="separate"/>
                        </w:r>
                        <w:r w:rsidR="0017121E">
                          <w:rPr>
                            <w:noProof/>
                            <w:szCs w:val="20"/>
                          </w:rPr>
                          <w:t>6</w:t>
                        </w:r>
                        <w:r w:rsidRPr="00700838">
                          <w:rPr>
                            <w:szCs w:val="20"/>
                          </w:rPr>
                          <w:fldChar w:fldCharType="end"/>
                        </w:r>
                      </w:p>
                    </w:txbxContent>
                  </v:textbox>
                </v:shape>
                <v:group id="Group 787" o:spid="_x0000_s1071" style="position:absolute;left:10773;top:567;width:567;height:397" coordorigin="10773,567" coordsize="56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XzuM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XzuMcAAADd&#10;AAAADwAAAAAAAAAAAAAAAACqAgAAZHJzL2Rvd25yZXYueG1sUEsFBgAAAAAEAAQA+gAAAJ4DAAAA&#10;AA==&#10;">
                  <v:line id="Line 605" o:spid="_x0000_s1072" style="position:absolute;visibility:visible;mso-wrap-style:square" from="10773,567" to="10773,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o0JMMAAADdAAAADwAAAGRycy9kb3ducmV2LnhtbESPQWvDMAyF74X9B6PBbo2THUqbxS2l&#10;MLbbSFvYVYu1OG0sB9tLsn8/Dwq9Sbyn9z1Vu9n2YiQfOscKiiwHQdw43XGr4Hx6Xa5BhIissXdM&#10;Cn4pwG77sKiw1G7imsZjbEUK4VCiAhPjUEoZGkMWQ+YG4qR9O28xptW3UnucUrjt5XOer6TFjhPB&#10;4EAHQ831+GMTt6a3i/eraebQfH1caF+bz0mpp8d5/wIi0hzv5tv1u07182ID/9+kEe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6NCTDAAAA3QAAAA8AAAAAAAAAAAAA&#10;AAAAoQIAAGRycy9kb3ducmV2LnhtbFBLBQYAAAAABAAEAPkAAACRAwAAAAA=&#10;" strokeweight="1pt">
                    <v:stroke dashstyle="dash"/>
                  </v:line>
                  <v:line id="Line 606" o:spid="_x0000_s1073" style="position:absolute;visibility:visible;mso-wrap-style:square" from="10773,964" to="11340,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xXBMIAAADdAAAADwAAAGRycy9kb3ducmV2LnhtbESPTWvDMAyG74X+B6PCbqvTHsrI6oYw&#10;GO1tpBvsqsVanC6Wg+022b+fDoPeJPR+PNpXsx/UjWLqAxvYrAtQxG2wPXcGPt5fH59ApYxscQhM&#10;Bn4pQXVYLvZY2jBxQ7dz7pSEcCrRgMt5LLVOrSOPaR1GYrl9h+gxyxo7bSNOEu4HvS2KnfbYszQ4&#10;HOnFUftzvnrpbeh4iXE3zZzar7cL1Y37nIx5WM31M6hMc76L/90nK/jFVvjlGxl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xXBMIAAADdAAAADwAAAAAAAAAAAAAA&#10;AAChAgAAZHJzL2Rvd25yZXYueG1sUEsFBgAAAAAEAAQA+QAAAJADAAAAAA==&#10;" strokeweight="1pt">
                    <v:stroke dashstyle="dash"/>
                  </v:line>
                </v:group>
              </v:group>
              <w10:wrap anchorx="page" anchory="pag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738" w:tblpY="11454"/>
      <w:tblW w:w="680" w:type="dxa"/>
      <w:tblLayout w:type="fixed"/>
      <w:tblCellMar>
        <w:left w:w="0" w:type="dxa"/>
        <w:right w:w="0" w:type="dxa"/>
      </w:tblCellMar>
      <w:tblLook w:val="04A0" w:firstRow="1" w:lastRow="0" w:firstColumn="1" w:lastColumn="0" w:noHBand="0" w:noVBand="1"/>
    </w:tblPr>
    <w:tblGrid>
      <w:gridCol w:w="288"/>
      <w:gridCol w:w="392"/>
    </w:tblGrid>
    <w:tr w:rsidR="009A0215" w:rsidRPr="003F379C" w14:paraId="38447F63" w14:textId="77777777" w:rsidTr="00340087">
      <w:trPr>
        <w:cantSplit/>
        <w:trHeight w:hRule="exact" w:val="1418"/>
      </w:trPr>
      <w:tc>
        <w:tcPr>
          <w:tcW w:w="288" w:type="dxa"/>
          <w:textDirection w:val="btLr"/>
          <w:vAlign w:val="center"/>
        </w:tcPr>
        <w:p w14:paraId="48AC2148" w14:textId="77777777" w:rsidR="009A0215" w:rsidRPr="003F379C" w:rsidRDefault="009A0215" w:rsidP="00340087">
          <w:pPr>
            <w:pStyle w:val="af2"/>
            <w:jc w:val="center"/>
            <w:rPr>
              <w:noProof/>
            </w:rPr>
          </w:pPr>
          <w:r w:rsidRPr="003F379C">
            <w:rPr>
              <w:noProof/>
            </w:rPr>
            <w:t>Взам. инв. №</w:t>
          </w:r>
        </w:p>
      </w:tc>
      <w:tc>
        <w:tcPr>
          <w:tcW w:w="392" w:type="dxa"/>
          <w:textDirection w:val="btLr"/>
          <w:vAlign w:val="center"/>
        </w:tcPr>
        <w:p w14:paraId="0E85A62B" w14:textId="77777777" w:rsidR="009A0215" w:rsidRPr="003F379C" w:rsidRDefault="009A0215" w:rsidP="00340087">
          <w:pPr>
            <w:pStyle w:val="af2"/>
            <w:jc w:val="center"/>
            <w:rPr>
              <w:noProof/>
            </w:rPr>
          </w:pPr>
        </w:p>
      </w:tc>
    </w:tr>
    <w:tr w:rsidR="009A0215" w:rsidRPr="003F379C" w14:paraId="0FED6458" w14:textId="77777777" w:rsidTr="00340087">
      <w:trPr>
        <w:cantSplit/>
        <w:trHeight w:hRule="exact" w:val="1985"/>
      </w:trPr>
      <w:tc>
        <w:tcPr>
          <w:tcW w:w="288" w:type="dxa"/>
          <w:textDirection w:val="btLr"/>
          <w:vAlign w:val="center"/>
        </w:tcPr>
        <w:p w14:paraId="36D7C28C" w14:textId="77777777" w:rsidR="009A0215" w:rsidRPr="003F379C" w:rsidRDefault="009A0215" w:rsidP="00340087">
          <w:pPr>
            <w:pStyle w:val="af2"/>
            <w:jc w:val="center"/>
            <w:rPr>
              <w:noProof/>
            </w:rPr>
          </w:pPr>
          <w:r w:rsidRPr="003F379C">
            <w:rPr>
              <w:noProof/>
            </w:rPr>
            <w:t>Подп. и дата</w:t>
          </w:r>
        </w:p>
      </w:tc>
      <w:tc>
        <w:tcPr>
          <w:tcW w:w="392" w:type="dxa"/>
          <w:textDirection w:val="btLr"/>
          <w:vAlign w:val="center"/>
        </w:tcPr>
        <w:p w14:paraId="0E4F3693" w14:textId="77777777" w:rsidR="009A0215" w:rsidRPr="003F379C" w:rsidRDefault="009A0215" w:rsidP="00340087">
          <w:pPr>
            <w:pStyle w:val="af2"/>
            <w:jc w:val="center"/>
            <w:rPr>
              <w:noProof/>
            </w:rPr>
          </w:pPr>
        </w:p>
      </w:tc>
    </w:tr>
    <w:tr w:rsidR="009A0215" w:rsidRPr="00A43182" w14:paraId="594EAF04" w14:textId="77777777" w:rsidTr="00340087">
      <w:trPr>
        <w:cantSplit/>
        <w:trHeight w:hRule="exact" w:val="1418"/>
      </w:trPr>
      <w:tc>
        <w:tcPr>
          <w:tcW w:w="288" w:type="dxa"/>
          <w:textDirection w:val="btLr"/>
          <w:vAlign w:val="center"/>
        </w:tcPr>
        <w:p w14:paraId="212F4DA0" w14:textId="77777777" w:rsidR="009A0215" w:rsidRPr="003F379C" w:rsidRDefault="009A0215" w:rsidP="00340087">
          <w:pPr>
            <w:pStyle w:val="af2"/>
            <w:jc w:val="center"/>
            <w:rPr>
              <w:noProof/>
            </w:rPr>
          </w:pPr>
          <w:r w:rsidRPr="003F379C">
            <w:rPr>
              <w:noProof/>
            </w:rPr>
            <w:t>Инв. № подл.</w:t>
          </w:r>
        </w:p>
      </w:tc>
      <w:tc>
        <w:tcPr>
          <w:tcW w:w="392" w:type="dxa"/>
          <w:textDirection w:val="btLr"/>
          <w:vAlign w:val="center"/>
        </w:tcPr>
        <w:p w14:paraId="2EC1BBCF" w14:textId="0791FAB6" w:rsidR="009A0215" w:rsidRPr="00A43182" w:rsidRDefault="009A0215" w:rsidP="00340087">
          <w:pPr>
            <w:pStyle w:val="af2"/>
            <w:jc w:val="center"/>
            <w:rPr>
              <w:noProof/>
            </w:rPr>
          </w:pPr>
        </w:p>
      </w:tc>
    </w:tr>
  </w:tbl>
  <w:p w14:paraId="3A9D1CD9" w14:textId="77777777" w:rsidR="009A0215" w:rsidRPr="00055A16" w:rsidRDefault="009A0215" w:rsidP="009930AD">
    <w:pPr>
      <w:pStyle w:val="af2"/>
      <w:rPr>
        <w:noProof/>
      </w:rPr>
    </w:pPr>
    <w:r>
      <w:rPr>
        <w:noProof/>
        <w:lang w:eastAsia="ru-RU"/>
      </w:rPr>
      <mc:AlternateContent>
        <mc:Choice Requires="wpg">
          <w:drawing>
            <wp:anchor distT="0" distB="0" distL="114300" distR="114300" simplePos="0" relativeHeight="251721216" behindDoc="1" locked="0" layoutInCell="1" allowOverlap="1" wp14:anchorId="386875FE" wp14:editId="1A835DDA">
              <wp:simplePos x="0" y="0"/>
              <wp:positionH relativeFrom="page">
                <wp:posOffset>361950</wp:posOffset>
              </wp:positionH>
              <wp:positionV relativeFrom="page">
                <wp:posOffset>4933950</wp:posOffset>
              </wp:positionV>
              <wp:extent cx="540385" cy="2339975"/>
              <wp:effectExtent l="0" t="0" r="12065" b="22225"/>
              <wp:wrapNone/>
              <wp:docPr id="933" name="Группа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385" cy="2339975"/>
                        <a:chOff x="567" y="7768"/>
                        <a:chExt cx="851" cy="3685"/>
                      </a:xfrm>
                    </wpg:grpSpPr>
                    <wpg:grpSp>
                      <wpg:cNvPr id="934" name="Group 373"/>
                      <wpg:cNvGrpSpPr>
                        <a:grpSpLocks/>
                      </wpg:cNvGrpSpPr>
                      <wpg:grpSpPr bwMode="auto">
                        <a:xfrm>
                          <a:off x="567" y="7768"/>
                          <a:ext cx="851" cy="3685"/>
                          <a:chOff x="567" y="7768"/>
                          <a:chExt cx="851" cy="3685"/>
                        </a:xfrm>
                      </wpg:grpSpPr>
                      <wps:wsp>
                        <wps:cNvPr id="935" name="Line 562"/>
                        <wps:cNvCnPr>
                          <a:cxnSpLocks noChangeShapeType="1"/>
                        </wps:cNvCnPr>
                        <wps:spPr bwMode="auto">
                          <a:xfrm>
                            <a:off x="567" y="7768"/>
                            <a:ext cx="0" cy="368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36" name="Line 563"/>
                        <wps:cNvCnPr>
                          <a:cxnSpLocks noChangeShapeType="1"/>
                        </wps:cNvCnPr>
                        <wps:spPr bwMode="auto">
                          <a:xfrm>
                            <a:off x="851" y="7768"/>
                            <a:ext cx="0" cy="368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37" name="Line 564"/>
                        <wps:cNvCnPr>
                          <a:cxnSpLocks noChangeShapeType="1"/>
                        </wps:cNvCnPr>
                        <wps:spPr bwMode="auto">
                          <a:xfrm>
                            <a:off x="1134" y="7768"/>
                            <a:ext cx="0" cy="36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38" name="Line 565"/>
                        <wps:cNvCnPr>
                          <a:cxnSpLocks noChangeShapeType="1"/>
                        </wps:cNvCnPr>
                        <wps:spPr bwMode="auto">
                          <a:xfrm>
                            <a:off x="567" y="7768"/>
                            <a:ext cx="85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39" name="Line 814"/>
                        <wps:cNvCnPr>
                          <a:cxnSpLocks noChangeShapeType="1"/>
                        </wps:cNvCnPr>
                        <wps:spPr bwMode="auto">
                          <a:xfrm>
                            <a:off x="851" y="8335"/>
                            <a:ext cx="567"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40" name="Line 816"/>
                        <wps:cNvCnPr>
                          <a:cxnSpLocks noChangeShapeType="1"/>
                        </wps:cNvCnPr>
                        <wps:spPr bwMode="auto">
                          <a:xfrm>
                            <a:off x="851" y="9185"/>
                            <a:ext cx="567"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41" name="Line 817"/>
                        <wps:cNvCnPr>
                          <a:cxnSpLocks noChangeShapeType="1"/>
                        </wps:cNvCnPr>
                        <wps:spPr bwMode="auto">
                          <a:xfrm>
                            <a:off x="851" y="10319"/>
                            <a:ext cx="567"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42" name="Line 818"/>
                        <wps:cNvCnPr>
                          <a:cxnSpLocks noChangeShapeType="1"/>
                        </wps:cNvCnPr>
                        <wps:spPr bwMode="auto">
                          <a:xfrm>
                            <a:off x="567" y="11453"/>
                            <a:ext cx="85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s:wsp>
                      <wps:cNvPr id="523" name="Text Box 568"/>
                      <wps:cNvSpPr txBox="1">
                        <a:spLocks noChangeArrowheads="1"/>
                      </wps:cNvSpPr>
                      <wps:spPr bwMode="auto">
                        <a:xfrm>
                          <a:off x="879" y="7768"/>
                          <a:ext cx="22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18C02" w14:textId="77777777" w:rsidR="009A0215" w:rsidRPr="003A4CA2" w:rsidRDefault="009A0215" w:rsidP="009930AD">
                            <w:pPr>
                              <w:pStyle w:val="af2"/>
                              <w:jc w:val="center"/>
                              <w:rPr>
                                <w:sz w:val="14"/>
                                <w:lang w:val="en-US"/>
                              </w:rPr>
                            </w:pPr>
                          </w:p>
                        </w:txbxContent>
                      </wps:txbx>
                      <wps:bodyPr rot="0" vert="vert270" wrap="square" lIns="0" tIns="0" rIns="0" bIns="0" anchor="ctr" anchorCtr="0" upright="1">
                        <a:noAutofit/>
                      </wps:bodyPr>
                    </wps:wsp>
                    <wps:wsp>
                      <wps:cNvPr id="524" name="Text Box 568"/>
                      <wps:cNvSpPr txBox="1">
                        <a:spLocks noChangeArrowheads="1"/>
                      </wps:cNvSpPr>
                      <wps:spPr bwMode="auto">
                        <a:xfrm>
                          <a:off x="1162" y="7768"/>
                          <a:ext cx="22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51BE3" w14:textId="77777777" w:rsidR="009A0215" w:rsidRPr="003A4CA2" w:rsidRDefault="009A0215" w:rsidP="009930AD">
                            <w:pPr>
                              <w:pStyle w:val="af2"/>
                              <w:jc w:val="center"/>
                              <w:rPr>
                                <w:rFonts w:cs="Arial"/>
                                <w:sz w:val="14"/>
                                <w:lang w:val="en-US"/>
                              </w:rPr>
                            </w:pPr>
                          </w:p>
                        </w:txbxContent>
                      </wps:txbx>
                      <wps:bodyPr rot="0" vert="vert270" wrap="square" lIns="0" tIns="0" rIns="0" bIns="0" anchor="ctr" anchorCtr="0" upright="1">
                        <a:noAutofit/>
                      </wps:bodyPr>
                    </wps:wsp>
                    <wps:wsp>
                      <wps:cNvPr id="525" name="Text Box 568"/>
                      <wps:cNvSpPr txBox="1">
                        <a:spLocks noChangeArrowheads="1"/>
                      </wps:cNvSpPr>
                      <wps:spPr bwMode="auto">
                        <a:xfrm>
                          <a:off x="595" y="10093"/>
                          <a:ext cx="227" cy="1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BDAA3" w14:textId="77777777" w:rsidR="009A0215" w:rsidRPr="000F56A5" w:rsidRDefault="009A0215" w:rsidP="009930AD">
                            <w:pPr>
                              <w:pStyle w:val="af2"/>
                            </w:pPr>
                            <w:r w:rsidRPr="000F56A5">
                              <w:t>Согласовано</w:t>
                            </w:r>
                          </w:p>
                        </w:txbxContent>
                      </wps:txbx>
                      <wps:bodyPr rot="0" vert="vert270" wrap="square" lIns="0" tIns="0" rIns="0" bIns="0" anchor="t" anchorCtr="0" upright="1">
                        <a:noAutofit/>
                      </wps:bodyPr>
                    </wps:wsp>
                    <wps:wsp>
                      <wps:cNvPr id="526" name="Text Box 568"/>
                      <wps:cNvSpPr txBox="1">
                        <a:spLocks noChangeArrowheads="1"/>
                      </wps:cNvSpPr>
                      <wps:spPr bwMode="auto">
                        <a:xfrm>
                          <a:off x="879" y="10348"/>
                          <a:ext cx="227" cy="1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F6CC4" w14:textId="77777777" w:rsidR="009A0215" w:rsidRPr="00985DDB" w:rsidRDefault="009A0215" w:rsidP="009930AD">
                            <w:pPr>
                              <w:pStyle w:val="af2"/>
                              <w:rPr>
                                <w:lang w:val="en-US"/>
                              </w:rPr>
                            </w:pPr>
                          </w:p>
                        </w:txbxContent>
                      </wps:txbx>
                      <wps:bodyPr rot="0" vert="vert270" wrap="square" lIns="0" tIns="0" rIns="0" bIns="0" anchor="t" anchorCtr="0" upright="1">
                        <a:noAutofit/>
                      </wps:bodyPr>
                    </wps:wsp>
                    <wps:wsp>
                      <wps:cNvPr id="527" name="Text Box 568"/>
                      <wps:cNvSpPr txBox="1">
                        <a:spLocks noChangeArrowheads="1"/>
                      </wps:cNvSpPr>
                      <wps:spPr bwMode="auto">
                        <a:xfrm>
                          <a:off x="1162" y="10348"/>
                          <a:ext cx="227" cy="1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C74F7" w14:textId="77777777" w:rsidR="009A0215" w:rsidRPr="00985DDB" w:rsidRDefault="009A0215" w:rsidP="009930AD">
                            <w:pPr>
                              <w:pStyle w:val="af2"/>
                              <w:rPr>
                                <w:lang w:val="en-US"/>
                              </w:rPr>
                            </w:pPr>
                          </w:p>
                        </w:txbxContent>
                      </wps:txbx>
                      <wps:bodyPr rot="0" vert="vert270" wrap="square" lIns="0" tIns="0" rIns="0" bIns="0" anchor="t" anchorCtr="0" upright="1">
                        <a:noAutofit/>
                      </wps:bodyPr>
                    </wps:wsp>
                    <wps:wsp>
                      <wps:cNvPr id="544" name="Text Box 568"/>
                      <wps:cNvSpPr txBox="1">
                        <a:spLocks noChangeArrowheads="1"/>
                      </wps:cNvSpPr>
                      <wps:spPr bwMode="auto">
                        <a:xfrm>
                          <a:off x="879" y="9214"/>
                          <a:ext cx="227" cy="1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018CC" w14:textId="77777777" w:rsidR="009A0215" w:rsidRPr="00985DDB" w:rsidRDefault="009A0215" w:rsidP="009930AD">
                            <w:pPr>
                              <w:pStyle w:val="af2"/>
                              <w:rPr>
                                <w:lang w:val="en-US"/>
                              </w:rPr>
                            </w:pPr>
                          </w:p>
                        </w:txbxContent>
                      </wps:txbx>
                      <wps:bodyPr rot="0" vert="vert270" wrap="square" lIns="0" tIns="0" rIns="0" bIns="0" anchor="t" anchorCtr="0" upright="1">
                        <a:noAutofit/>
                      </wps:bodyPr>
                    </wps:wsp>
                    <wps:wsp>
                      <wps:cNvPr id="545" name="Text Box 568"/>
                      <wps:cNvSpPr txBox="1">
                        <a:spLocks noChangeArrowheads="1"/>
                      </wps:cNvSpPr>
                      <wps:spPr bwMode="auto">
                        <a:xfrm>
                          <a:off x="1162" y="9214"/>
                          <a:ext cx="227" cy="1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4279F" w14:textId="77777777" w:rsidR="009A0215" w:rsidRPr="00985DDB" w:rsidRDefault="009A0215" w:rsidP="009930AD">
                            <w:pPr>
                              <w:pStyle w:val="af2"/>
                              <w:rPr>
                                <w:lang w:val="en-US"/>
                              </w:rPr>
                            </w:pPr>
                          </w:p>
                        </w:txbxContent>
                      </wps:txbx>
                      <wps:bodyPr rot="0" vert="vert270"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30" o:spid="_x0000_s1074" style="position:absolute;margin-left:28.5pt;margin-top:388.5pt;width:42.55pt;height:184.25pt;z-index:-251595264;mso-position-horizontal-relative:page;mso-position-vertical-relative:page" coordorigin="567,7768" coordsize="851,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">
              <v:group id="Group 373" o:spid="_x0000_s1075" style="position:absolute;left:567;top:7768;width:851;height:3685" coordorigin="567,7768" coordsize="851,3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0P0cUAAADcAAAADwAAAGRycy9kb3ducmV2LnhtbESPQWvCQBSE7wX/w/IE&#10;b7qJWrHRVURUPEihWii9PbLPJJh9G7JrEv+9WxB6HGbmG2a57kwpGqpdYVlBPIpAEKdWF5wp+L7s&#10;h3MQziNrLC2Tggc5WK96b0tMtG35i5qzz0SAsEtQQe59lUjp0pwMupGtiIN3tbVBH2SdSV1jG+Cm&#10;lOMomkmDBYeFHCva5pTeznej4NBiu5nEu+Z0u24fv5f3z59TTEoN+t1mAcJT5//Dr/ZRK/iY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ND9HFAAAA3AAA&#10;AA8AAAAAAAAAAAAAAAAAqgIAAGRycy9kb3ducmV2LnhtbFBLBQYAAAAABAAEAPoAAACcAwAAAAA=&#10;">
                <v:line id="Line 562" o:spid="_x0000_s1076" style="position:absolute;visibility:visible;mso-wrap-style:square" from="567,7768" to="567,11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6m4sQAAADcAAAADwAAAGRycy9kb3ducmV2LnhtbESP0WrCQBRE3wv+w3KFvjUbKwabuopI&#10;BUGQGv2A2+xtEty9G7JbE//eFYQ+DjNzhlmsBmvElTrfOFYwSVIQxKXTDVcKzqft2xyED8gajWNS&#10;cCMPq+XoZYG5dj0f6VqESkQI+xwV1CG0uZS+rMmiT1xLHL1f11kMUXaV1B32EW6NfE/TTFpsOC7U&#10;2NKmpvJS/FkF/XexHQ57p+3ZbbLGZJOf6ZdR6nU8rD9BBBrCf/jZ3mkFH9MZPM7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XqbixAAAANwAAAAPAAAAAAAAAAAA&#10;AAAAAKECAABkcnMvZG93bnJldi54bWxQSwUGAAAAAAQABAD5AAAAkgMAAAAA&#10;" strokeweight="1.25pt"/>
                <v:line id="Line 563" o:spid="_x0000_s1077" style="position:absolute;visibility:visible;mso-wrap-style:square" from="851,7768" to="851,11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w4lcQAAADcAAAADwAAAGRycy9kb3ducmV2LnhtbESPwWrDMBBE74X8g9hAbo2cGkzrRAnB&#10;xBAolNbNB2ysjW0irYyl2u7fV4VCj8PMvGF2h9kaMdLgO8cKNusEBHHtdMeNgstn+fgMwgdkjcYx&#10;KfgmD4f94mGHuXYTf9BYhUZECPscFbQh9LmUvm7Jol+7njh6NzdYDFEOjdQDThFujXxKkkxa7Dgu&#10;tNhT0VJ9r76sgum9Kue3V6ftxRVZZ7LNNT0ZpVbL+bgFEWgO/+G/9lkreEkz+D0Tj4D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jDiVxAAAANwAAAAPAAAAAAAAAAAA&#10;AAAAAKECAABkcnMvZG93bnJldi54bWxQSwUGAAAAAAQABAD5AAAAkgMAAAAA&#10;" strokeweight="1.25pt"/>
                <v:line id="Line 564" o:spid="_x0000_s1078" style="position:absolute;visibility:visible;mso-wrap-style:square" from="1134,7768" to="1134,11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QrcsUAAADcAAAADwAAAGRycy9kb3ducmV2LnhtbESPQWsCMRSE70L/Q3gFb5q1Smu3RqmK&#10;IHiQ1V56e2yeu6ublyWJuvrrjVDocZiZb5jJrDW1uJDzlWUFg34Cgji3uuJCwc9+1RuD8AFZY22Z&#10;FNzIw2z60plgqu2VM7rsQiEihH2KCsoQmlRKn5dk0PdtQxy9g3UGQ5SukNrhNcJNLd+S5F0arDgu&#10;lNjQoqT8tDsbBeN945e3xe/Kbt3xnm1GGY1wrlT3tf3+AhGoDf/hv/ZaK/gcfsDzTDwCcv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QrcsUAAADcAAAADwAAAAAAAAAA&#10;AAAAAAChAgAAZHJzL2Rvd25yZXYueG1sUEsFBgAAAAAEAAQA+QAAAJMDAAAAAA==&#10;" strokeweight=".5pt"/>
                <v:line id="Line 565" o:spid="_x0000_s1079" style="position:absolute;visibility:visible;mso-wrap-style:square" from="567,7768" to="1417,7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18JfMEAAADcAAAADwAAAGRycy9kb3ducmV2LnhtbERP3WqDMBS+H+wdwhnsrsauIJ01LaNM&#10;KAxGa32AM3OqsuRETKru7ZeLwS4/vv/isFgjJhp971jBOklBEDdO99wqqK/lagvCB2SNxjEp+CEP&#10;h/3jQ4G5djNfaKpCK2II+xwVdCEMuZS+6ciiT9xAHLmbGy2GCMdW6hHnGG6NfEnTTFrsOTZ0ONCx&#10;o+a7ulsF87kql88Pp23tjllvsvXX5t0o9fy0vO1ABFrCv/jPfdIKXjdxbTwTj4Dc/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Xwl8wQAAANwAAAAPAAAAAAAAAAAAAAAA&#10;AKECAABkcnMvZG93bnJldi54bWxQSwUGAAAAAAQABAD5AAAAjwMAAAAA&#10;" strokeweight="1.25pt"/>
                <v:line id="Line 814" o:spid="_x0000_s1080" style="position:absolute;visibility:visible;mso-wrap-style:square" from="851,8335" to="1418,8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Os58MAAADcAAAADwAAAGRycy9kb3ducmV2LnhtbESP0YrCMBRE34X9h3CFfdPUFYp2jSKy&#10;woIgWv2Au821LSY3pcna+vdGEHwcZuYMs1j11ogbtb52rGAyTkAQF07XXCo4n7ajGQgfkDUax6Tg&#10;Th5Wy4/BAjPtOj7SLQ+liBD2GSqoQmgyKX1RkUU/dg1x9C6utRiibEupW+wi3Br5lSSptFhzXKiw&#10;oU1FxTX/twq6Q77t9zun7dlt0tqkk7/pj1Hqc9ivv0EE6sM7/Gr/agXz6RyeZ+IR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TrOfDAAAA3AAAAA8AAAAAAAAAAAAA&#10;AAAAoQIAAGRycy9kb3ducmV2LnhtbFBLBQYAAAAABAAEAPkAAACRAwAAAAA=&#10;" strokeweight="1.25pt"/>
                <v:line id="Line 816" o:spid="_x0000_s1081" style="position:absolute;visibility:visible;mso-wrap-style:square" from="851,9185" to="1418,9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92B8IAAADcAAAADwAAAGRycy9kb3ducmV2LnhtbERP3WrCMBS+F/YO4Qx2Z1OdlK0aZRQL&#10;A2HMrg9w1hzbsuSkNJmtb28uBrv8+P53h9kacaXR944VrJIUBHHjdM+tgvqrXL6A8AFZo3FMCm7k&#10;4bB/WOww127iM12r0IoYwj5HBV0IQy6lbzqy6BM3EEfu4kaLIcKxlXrEKYZbI9dpmkmLPceGDgcq&#10;Omp+ql+rYPqsyvnj5LStXZH1Jlt9Px+NUk+P89sWRKA5/Iv/3O9awesmzo9n4hG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92B8IAAADcAAAADwAAAAAAAAAAAAAA&#10;AAChAgAAZHJzL2Rvd25yZXYueG1sUEsFBgAAAAAEAAQA+QAAAJADAAAAAA==&#10;" strokeweight="1.25pt"/>
                <v:line id="Line 817" o:spid="_x0000_s1082" style="position:absolute;visibility:visible;mso-wrap-style:square" from="851,10319" to="1418,10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PTnMQAAADcAAAADwAAAGRycy9kb3ducmV2LnhtbESP0WrCQBRE34X+w3ILfdNNWgltdJUi&#10;CgVBbOoHXLPXJLh7N2RXk/69Kwg+DjNzhpkvB2vElTrfOFaQThIQxKXTDVcKDn+b8ScIH5A1Gsek&#10;4J88LBcvoznm2vX8S9ciVCJC2OeooA6hzaX0ZU0W/cS1xNE7uc5iiLKrpO6wj3Br5HuSZNJiw3Gh&#10;xpZWNZXn4mIV9PtiM+y2TtuDW2WNydLjx9oo9fY6fM9ABBrCM/xo/2gFX9MU7mfiE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9OcxAAAANwAAAAPAAAAAAAAAAAA&#10;AAAAAKECAABkcnMvZG93bnJldi54bWxQSwUGAAAAAAQABAD5AAAAkgMAAAAA&#10;" strokeweight="1.25pt"/>
                <v:line id="Line 818" o:spid="_x0000_s1083" style="position:absolute;visibility:visible;mso-wrap-style:square" from="567,11453" to="1417,11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FN68QAAADcAAAADwAAAGRycy9kb3ducmV2LnhtbESP0WrCQBRE34X+w3ILfTMbrYQaXaVI&#10;hYIgmvoB1+w1Cd29G7Jbk/69Kwg+DjNzhlmuB2vElTrfOFYwSVIQxKXTDVcKTj/b8QcIH5A1Gsek&#10;4J88rFcvoyXm2vV8pGsRKhEh7HNUUIfQ5lL6siaLPnEtcfQurrMYouwqqTvsI9waOU3TTFpsOC7U&#10;2NKmpvK3+LMK+kOxHfY7p+3JbbLGZJPz+5dR6u11+FyACDSEZ/jR/tYK5rMp3M/EI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sU3rxAAAANwAAAAPAAAAAAAAAAAA&#10;AAAAAKECAABkcnMvZG93bnJldi54bWxQSwUGAAAAAAQABAD5AAAAkgMAAAAA&#10;" strokeweight="1.25pt"/>
              </v:group>
              <v:shapetype id="_x0000_t202" coordsize="21600,21600" o:spt="202" path="m,l,21600r21600,l21600,xe">
                <v:stroke joinstyle="miter"/>
                <v:path gradientshapeok="t" o:connecttype="rect"/>
              </v:shapetype>
              <v:shape id="Text Box 568" o:spid="_x0000_s1084" type="#_x0000_t202" style="position:absolute;left:879;top:7768;width:227;height: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TB8gA&#10;AADcAAAADwAAAGRycy9kb3ducmV2LnhtbESPQWvCQBSE70L/w/IKXqRutDXU6Cq1ECgeRG1Vcntk&#10;n0lo9m3IbjX9912h4HGYmW+Y+bIztbhQ6yrLCkbDCARxbnXFhYKvz/TpFYTzyBpry6TglxwsFw+9&#10;OSbaXnlHl70vRICwS1BB6X2TSOnykgy6oW2Ig3e2rUEfZFtI3eI1wE0tx1EUS4MVh4USG3ovKf/e&#10;/xgFL4c8yuLjxqSD0TrbpvEqm552SvUfu7cZCE+dv4f/2x9awWT8DLcz4QjI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wFMHyAAAANwAAAAPAAAAAAAAAAAAAAAAAJgCAABk&#10;cnMvZG93bnJldi54bWxQSwUGAAAAAAQABAD1AAAAjQMAAAAA&#10;" filled="f" stroked="f">
                <v:textbox style="layout-flow:vertical;mso-layout-flow-alt:bottom-to-top" inset="0,0,0,0">
                  <w:txbxContent>
                    <w:p w14:paraId="56618C02" w14:textId="77777777" w:rsidR="009A0215" w:rsidRPr="003A4CA2" w:rsidRDefault="009A0215" w:rsidP="009930AD">
                      <w:pPr>
                        <w:pStyle w:val="af2"/>
                        <w:jc w:val="center"/>
                        <w:rPr>
                          <w:sz w:val="14"/>
                          <w:lang w:val="en-US"/>
                        </w:rPr>
                      </w:pPr>
                    </w:p>
                  </w:txbxContent>
                </v:textbox>
              </v:shape>
              <v:shape id="Text Box 568" o:spid="_x0000_s1085" type="#_x0000_t202" style="position:absolute;left:1162;top:7768;width:227;height: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nLc8cA&#10;AADcAAAADwAAAGRycy9kb3ducmV2LnhtbESPT2vCQBTE74V+h+UJvRTdKBo0ukpbCBQPUv+T2yP7&#10;TEKzb0N2q/HbdwsFj8PM/IZZrDpTiyu1rrKsYDiIQBDnVldcKDjs0/4UhPPIGmvLpOBODlbL56cF&#10;JtreeEvXnS9EgLBLUEHpfZNI6fKSDLqBbYiDd7GtQR9kW0jd4i3ATS1HURRLgxWHhRIb+igp/979&#10;GAXjYx5l8Wlj0tfhOvtK4/dsdt4q9dLr3uYgPHX+Ef5vf2oFk9EY/s6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py3PHAAAA3AAAAA8AAAAAAAAAAAAAAAAAmAIAAGRy&#10;cy9kb3ducmV2LnhtbFBLBQYAAAAABAAEAPUAAACMAwAAAAA=&#10;" filled="f" stroked="f">
                <v:textbox style="layout-flow:vertical;mso-layout-flow-alt:bottom-to-top" inset="0,0,0,0">
                  <w:txbxContent>
                    <w:p w14:paraId="77451BE3" w14:textId="77777777" w:rsidR="009A0215" w:rsidRPr="003A4CA2" w:rsidRDefault="009A0215" w:rsidP="009930AD">
                      <w:pPr>
                        <w:pStyle w:val="af2"/>
                        <w:jc w:val="center"/>
                        <w:rPr>
                          <w:rFonts w:cs="Arial"/>
                          <w:sz w:val="14"/>
                          <w:lang w:val="en-US"/>
                        </w:rPr>
                      </w:pPr>
                    </w:p>
                  </w:txbxContent>
                </v:textbox>
              </v:shape>
              <v:shape id="Text Box 568" o:spid="_x0000_s1086" type="#_x0000_t202" style="position:absolute;left:595;top:10093;width:227;height:1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ZwEsIA&#10;AADcAAAADwAAAGRycy9kb3ducmV2LnhtbESP3YrCMBSE74V9h3AWvNNUpWXpGkUKoleCPw9waM42&#10;xeak20Rb394IgpfDzHzDLNeDbcSdOl87VjCbJiCIS6drrhRcztvJDwgfkDU2jknBgzysV1+jJeba&#10;9Xyk+ylUIkLY56jAhNDmUvrSkEU/dS1x9P5cZzFE2VVSd9hHuG3kPEkyabHmuGCwpcJQeT3drILD&#10;Q5p+YdNLWRTZIVv8b/G6a5Qafw+bXxCBhvAJv9t7rSCdp/A6E4+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ZnASwgAAANwAAAAPAAAAAAAAAAAAAAAAAJgCAABkcnMvZG93&#10;bnJldi54bWxQSwUGAAAAAAQABAD1AAAAhwMAAAAA&#10;" filled="f" stroked="f">
                <v:textbox style="layout-flow:vertical;mso-layout-flow-alt:bottom-to-top" inset="0,0,0,0">
                  <w:txbxContent>
                    <w:p w14:paraId="314BDAA3" w14:textId="77777777" w:rsidR="009A0215" w:rsidRPr="000F56A5" w:rsidRDefault="009A0215" w:rsidP="009930AD">
                      <w:pPr>
                        <w:pStyle w:val="af2"/>
                      </w:pPr>
                      <w:r w:rsidRPr="000F56A5">
                        <w:t>Согласовано</w:t>
                      </w:r>
                    </w:p>
                  </w:txbxContent>
                </v:textbox>
              </v:shape>
              <v:shape id="Text Box 568" o:spid="_x0000_s1087" type="#_x0000_t202" style="position:absolute;left:879;top:10348;width:227;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TuZcMA&#10;AADcAAAADwAAAGRycy9kb3ducmV2LnhtbESPwWrDMBBE74H+g9hCb4ncGJviRjbFENqToW4+YLG2&#10;lom1ci01dv4+ChR6HGbmDXOoVjuKC81+cKzgeZeAIO6cHrhXcPo6bl9A+ICscXRMCq7koSofNgcs&#10;tFv4ky5t6EWEsC9QgQlhKqT0nSGLfucm4uh9u9liiHLupZ5xiXA7yn2S5NLiwHHB4ES1oe7c/loF&#10;zVWaJbXZqavrvMnTnyOe30elnh7Xt1cQgdbwH/5rf2gF2T6H+5l4BG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TuZcMAAADcAAAADwAAAAAAAAAAAAAAAACYAgAAZHJzL2Rv&#10;d25yZXYueG1sUEsFBgAAAAAEAAQA9QAAAIgDAAAAAA==&#10;" filled="f" stroked="f">
                <v:textbox style="layout-flow:vertical;mso-layout-flow-alt:bottom-to-top" inset="0,0,0,0">
                  <w:txbxContent>
                    <w:p w14:paraId="460F6CC4" w14:textId="77777777" w:rsidR="009A0215" w:rsidRPr="00985DDB" w:rsidRDefault="009A0215" w:rsidP="009930AD">
                      <w:pPr>
                        <w:pStyle w:val="af2"/>
                        <w:rPr>
                          <w:lang w:val="en-US"/>
                        </w:rPr>
                      </w:pPr>
                    </w:p>
                  </w:txbxContent>
                </v:textbox>
              </v:shape>
              <v:shape id="Text Box 568" o:spid="_x0000_s1088" type="#_x0000_t202" style="position:absolute;left:1162;top:10348;width:227;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sIA&#10;AADcAAAADwAAAGRycy9kb3ducmV2LnhtbESP3YrCMBSE7xd8h3AE79ZUxSrVKEtB9Erw5wEOzbEp&#10;Nie1ydr69mZhwcthZr5h1tve1uJJra8cK5iMExDEhdMVlwqul933EoQPyBprx6TgRR62m8HXGjPt&#10;Oj7R8xxKESHsM1RgQmgyKX1hyKIfu4Y4ejfXWgxRtqXULXYRbms5TZJUWqw4LhhsKDdU3M+/VsHx&#10;JU03s/NrkefpMZ09dnjf10qNhv3PCkSgPnzC/+2DVjCfLuDvTDwCcvM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Ev+wgAAANwAAAAPAAAAAAAAAAAAAAAAAJgCAABkcnMvZG93&#10;bnJldi54bWxQSwUGAAAAAAQABAD1AAAAhwMAAAAA&#10;" filled="f" stroked="f">
                <v:textbox style="layout-flow:vertical;mso-layout-flow-alt:bottom-to-top" inset="0,0,0,0">
                  <w:txbxContent>
                    <w:p w14:paraId="58CC74F7" w14:textId="77777777" w:rsidR="009A0215" w:rsidRPr="00985DDB" w:rsidRDefault="009A0215" w:rsidP="009930AD">
                      <w:pPr>
                        <w:pStyle w:val="af2"/>
                        <w:rPr>
                          <w:lang w:val="en-US"/>
                        </w:rPr>
                      </w:pPr>
                    </w:p>
                  </w:txbxContent>
                </v:textbox>
              </v:shape>
              <v:shape id="Text Box 568" o:spid="_x0000_s1089" type="#_x0000_t202" style="position:absolute;left:879;top:9214;width:227;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UwKcIA&#10;AADcAAAADwAAAGRycy9kb3ducmV2LnhtbESP3YrCMBSE7xd8h3AE79bUvyLVKFIQ90rw5wEOzbEp&#10;Nie1iba+/WZhwcthZr5h1tve1uJFra8cK5iMExDEhdMVlwqul/33EoQPyBprx6TgTR62m8HXGjPt&#10;Oj7R6xxKESHsM1RgQmgyKX1hyKIfu4Y4ejfXWgxRtqXULXYRbms5TZJUWqw4LhhsKDdU3M9Pq+D4&#10;lqab2cW1yPP0mM4ee7wfaqVGw363AhGoD5/wf/tHK1jM5/B3Jh4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9TApwgAAANwAAAAPAAAAAAAAAAAAAAAAAJgCAABkcnMvZG93&#10;bnJldi54bWxQSwUGAAAAAAQABAD1AAAAhwMAAAAA&#10;" filled="f" stroked="f">
                <v:textbox style="layout-flow:vertical;mso-layout-flow-alt:bottom-to-top" inset="0,0,0,0">
                  <w:txbxContent>
                    <w:p w14:paraId="36B018CC" w14:textId="77777777" w:rsidR="009A0215" w:rsidRPr="00985DDB" w:rsidRDefault="009A0215" w:rsidP="009930AD">
                      <w:pPr>
                        <w:pStyle w:val="af2"/>
                        <w:rPr>
                          <w:lang w:val="en-US"/>
                        </w:rPr>
                      </w:pPr>
                    </w:p>
                  </w:txbxContent>
                </v:textbox>
              </v:shape>
              <v:shape id="Text Box 568" o:spid="_x0000_s1090" type="#_x0000_t202" style="position:absolute;left:1162;top:9214;width:227;height: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mVssMA&#10;AADcAAAADwAAAGRycy9kb3ducmV2LnhtbESP3YrCMBSE7xd8h3AE79bUn5alGkUKsl4J6/oAh+bY&#10;FJuT2mRtfXsjCHs5zMw3zHo72EbcqfO1YwWzaQKCuHS65krB+Xf/+QXCB2SNjWNS8CAP283oY425&#10;dj3/0P0UKhEh7HNUYEJocyl9aciin7qWOHoX11kMUXaV1B32EW4bOU+STFqsOS4YbKkwVF5Pf1bB&#10;8SFNv7DpuSyK7Jgtbnu8fjdKTcbDbgUi0BD+w+/2QStIlym8zs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mVssMAAADcAAAADwAAAAAAAAAAAAAAAACYAgAAZHJzL2Rv&#10;d25yZXYueG1sUEsFBgAAAAAEAAQA9QAAAIgDAAAAAA==&#10;" filled="f" stroked="f">
                <v:textbox style="layout-flow:vertical;mso-layout-flow-alt:bottom-to-top" inset="0,0,0,0">
                  <w:txbxContent>
                    <w:p w14:paraId="1CB4279F" w14:textId="77777777" w:rsidR="009A0215" w:rsidRPr="00985DDB" w:rsidRDefault="009A0215" w:rsidP="009930AD">
                      <w:pPr>
                        <w:pStyle w:val="af2"/>
                        <w:rPr>
                          <w:lang w:val="en-US"/>
                        </w:rPr>
                      </w:pPr>
                    </w:p>
                  </w:txbxContent>
                </v:textbox>
              </v:shape>
              <w10:wrap anchorx="page" anchory="page"/>
            </v:group>
          </w:pict>
        </mc:Fallback>
      </mc:AlternateContent>
    </w:r>
    <w:r>
      <w:rPr>
        <w:noProof/>
        <w:lang w:eastAsia="ru-RU"/>
      </w:rPr>
      <mc:AlternateContent>
        <mc:Choice Requires="wpg">
          <w:drawing>
            <wp:anchor distT="0" distB="0" distL="114300" distR="114300" simplePos="0" relativeHeight="251720192" behindDoc="1" locked="0" layoutInCell="1" allowOverlap="1" wp14:anchorId="3CB44019" wp14:editId="6A0BD8FE">
              <wp:simplePos x="0" y="0"/>
              <wp:positionH relativeFrom="page">
                <wp:posOffset>180340</wp:posOffset>
              </wp:positionH>
              <wp:positionV relativeFrom="page">
                <wp:posOffset>180340</wp:posOffset>
              </wp:positionV>
              <wp:extent cx="7200265" cy="10332085"/>
              <wp:effectExtent l="8890" t="8890" r="10795" b="12700"/>
              <wp:wrapNone/>
              <wp:docPr id="546" name="Группа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332085"/>
                        <a:chOff x="284" y="284"/>
                        <a:chExt cx="11339" cy="16271"/>
                      </a:xfrm>
                    </wpg:grpSpPr>
                    <wps:wsp>
                      <wps:cNvPr id="567" name="Text Box 821"/>
                      <wps:cNvSpPr txBox="1">
                        <a:spLocks noChangeArrowheads="1"/>
                      </wps:cNvSpPr>
                      <wps:spPr bwMode="auto">
                        <a:xfrm>
                          <a:off x="595" y="2552"/>
                          <a:ext cx="794" cy="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0CC9D" w14:textId="77777777" w:rsidR="009A0215" w:rsidRPr="000F56A5" w:rsidRDefault="009A0215" w:rsidP="009930AD">
                            <w:pPr>
                              <w:pStyle w:val="af2"/>
                              <w:suppressAutoHyphens/>
                              <w:rPr>
                                <w:i/>
                                <w:sz w:val="16"/>
                                <w:szCs w:val="16"/>
                              </w:rPr>
                            </w:pPr>
                            <w:r w:rsidRPr="00FE08E3">
                              <w:rPr>
                                <w:i/>
                                <w:sz w:val="16"/>
                              </w:rPr>
                              <w:t>Документ разработан ООО «НК «Роснефть» -  НТЦ».</w:t>
                            </w:r>
                            <w:r w:rsidRPr="004B5684">
                              <w:rPr>
                                <w:i/>
                                <w:sz w:val="16"/>
                              </w:rPr>
                              <w:br/>
                            </w:r>
                            <w:r w:rsidRPr="000C7B3C">
                              <w:rPr>
                                <w:i/>
                                <w:sz w:val="16"/>
                                <w:szCs w:val="16"/>
                              </w:rPr>
                              <w:t>Информация, содержащаяся в документе, может быть раскрыта или передана третьим лицам только</w:t>
                            </w:r>
                            <w:r w:rsidRPr="004B5684">
                              <w:rPr>
                                <w:i/>
                                <w:sz w:val="16"/>
                                <w:szCs w:val="16"/>
                              </w:rPr>
                              <w:br/>
                            </w:r>
                            <w:r w:rsidRPr="000C7B3C">
                              <w:rPr>
                                <w:i/>
                                <w:sz w:val="16"/>
                                <w:szCs w:val="16"/>
                              </w:rPr>
                              <w:t>по со</w:t>
                            </w:r>
                            <w:r>
                              <w:rPr>
                                <w:i/>
                                <w:sz w:val="16"/>
                                <w:szCs w:val="16"/>
                              </w:rPr>
                              <w:t>глашению между Разработчиком и З</w:t>
                            </w:r>
                            <w:r w:rsidRPr="000C7B3C">
                              <w:rPr>
                                <w:i/>
                                <w:sz w:val="16"/>
                                <w:szCs w:val="16"/>
                              </w:rPr>
                              <w:t>аказчиком</w:t>
                            </w:r>
                          </w:p>
                        </w:txbxContent>
                      </wps:txbx>
                      <wps:bodyPr rot="0" vert="vert270" wrap="square" lIns="0" tIns="0" rIns="0" bIns="0" anchor="t" anchorCtr="0" upright="1">
                        <a:noAutofit/>
                      </wps:bodyPr>
                    </wps:wsp>
                    <wpg:grpSp>
                      <wpg:cNvPr id="568" name="Group 623"/>
                      <wpg:cNvGrpSpPr>
                        <a:grpSpLocks/>
                      </wpg:cNvGrpSpPr>
                      <wpg:grpSpPr bwMode="auto">
                        <a:xfrm>
                          <a:off x="284" y="284"/>
                          <a:ext cx="11339" cy="16271"/>
                          <a:chOff x="284" y="284"/>
                          <a:chExt cx="11339" cy="16271"/>
                        </a:xfrm>
                      </wpg:grpSpPr>
                      <wpg:grpSp>
                        <wpg:cNvPr id="569" name="Group 624"/>
                        <wpg:cNvGrpSpPr>
                          <a:grpSpLocks/>
                        </wpg:cNvGrpSpPr>
                        <wpg:grpSpPr bwMode="auto">
                          <a:xfrm>
                            <a:off x="284" y="284"/>
                            <a:ext cx="11339" cy="16271"/>
                            <a:chOff x="524" y="523"/>
                            <a:chExt cx="11339" cy="16271"/>
                          </a:xfrm>
                        </wpg:grpSpPr>
                        <wps:wsp>
                          <wps:cNvPr id="570" name="Rectangle 625"/>
                          <wps:cNvSpPr>
                            <a:spLocks noChangeArrowheads="1"/>
                          </wps:cNvSpPr>
                          <wps:spPr bwMode="auto">
                            <a:xfrm>
                              <a:off x="524" y="523"/>
                              <a:ext cx="11339" cy="1627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Rectangle 626"/>
                          <wps:cNvSpPr>
                            <a:spLocks noChangeArrowheads="1"/>
                          </wps:cNvSpPr>
                          <wps:spPr bwMode="auto">
                            <a:xfrm>
                              <a:off x="1658" y="807"/>
                              <a:ext cx="9921" cy="15704"/>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2" name="Group 627"/>
                        <wpg:cNvGrpSpPr>
                          <a:grpSpLocks/>
                        </wpg:cNvGrpSpPr>
                        <wpg:grpSpPr bwMode="auto">
                          <a:xfrm>
                            <a:off x="737" y="11453"/>
                            <a:ext cx="680" cy="4819"/>
                            <a:chOff x="737" y="11453"/>
                            <a:chExt cx="680" cy="4819"/>
                          </a:xfrm>
                        </wpg:grpSpPr>
                        <wps:wsp>
                          <wps:cNvPr id="573" name="Rectangle 628"/>
                          <wps:cNvSpPr>
                            <a:spLocks noChangeArrowheads="1"/>
                          </wps:cNvSpPr>
                          <wps:spPr bwMode="auto">
                            <a:xfrm>
                              <a:off x="737" y="11453"/>
                              <a:ext cx="680" cy="4819"/>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AutoShape 629"/>
                          <wps:cNvCnPr>
                            <a:cxnSpLocks noChangeShapeType="1"/>
                          </wps:cNvCnPr>
                          <wps:spPr bwMode="auto">
                            <a:xfrm>
                              <a:off x="1021" y="11453"/>
                              <a:ext cx="0" cy="4819"/>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75" name="AutoShape 630"/>
                          <wps:cNvCnPr>
                            <a:cxnSpLocks noChangeShapeType="1"/>
                          </wps:cNvCnPr>
                          <wps:spPr bwMode="auto">
                            <a:xfrm>
                              <a:off x="737" y="12871"/>
                              <a:ext cx="68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85" name="AutoShape 631"/>
                          <wps:cNvCnPr>
                            <a:cxnSpLocks noChangeShapeType="1"/>
                          </wps:cNvCnPr>
                          <wps:spPr bwMode="auto">
                            <a:xfrm>
                              <a:off x="737" y="14855"/>
                              <a:ext cx="68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86" name="Group 367"/>
                      <wpg:cNvGrpSpPr>
                        <a:grpSpLocks/>
                      </wpg:cNvGrpSpPr>
                      <wpg:grpSpPr bwMode="auto">
                        <a:xfrm>
                          <a:off x="10773" y="567"/>
                          <a:ext cx="567" cy="397"/>
                          <a:chOff x="10773" y="567"/>
                          <a:chExt cx="567" cy="397"/>
                        </a:xfrm>
                      </wpg:grpSpPr>
                      <wps:wsp>
                        <wps:cNvPr id="587" name="Text Box 604"/>
                        <wps:cNvSpPr txBox="1">
                          <a:spLocks noChangeArrowheads="1"/>
                        </wps:cNvSpPr>
                        <wps:spPr bwMode="auto">
                          <a:xfrm>
                            <a:off x="10773" y="652"/>
                            <a:ext cx="567"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0A967250" w14:textId="77777777" w:rsidR="009A0215" w:rsidRPr="000F56A5" w:rsidRDefault="009A0215" w:rsidP="009930AD">
                              <w:pPr>
                                <w:pStyle w:val="af2"/>
                                <w:jc w:val="center"/>
                              </w:pPr>
                              <w:r w:rsidRPr="000F56A5">
                                <w:fldChar w:fldCharType="begin"/>
                              </w:r>
                              <w:r w:rsidRPr="000F56A5">
                                <w:instrText xml:space="preserve"> PAGE   \* MERGEFORMAT </w:instrText>
                              </w:r>
                              <w:r w:rsidRPr="000F56A5">
                                <w:fldChar w:fldCharType="separate"/>
                              </w:r>
                              <w:r w:rsidR="0017121E">
                                <w:rPr>
                                  <w:noProof/>
                                </w:rPr>
                                <w:t>3</w:t>
                              </w:r>
                              <w:r w:rsidRPr="000F56A5">
                                <w:fldChar w:fldCharType="end"/>
                              </w:r>
                            </w:p>
                          </w:txbxContent>
                        </wps:txbx>
                        <wps:bodyPr rot="0" vert="horz" wrap="square" lIns="0" tIns="0" rIns="0" bIns="0" anchor="ctr" anchorCtr="0" upright="1">
                          <a:noAutofit/>
                        </wps:bodyPr>
                      </wps:wsp>
                      <wpg:grpSp>
                        <wpg:cNvPr id="588" name="Group 787"/>
                        <wpg:cNvGrpSpPr>
                          <a:grpSpLocks/>
                        </wpg:cNvGrpSpPr>
                        <wpg:grpSpPr bwMode="auto">
                          <a:xfrm>
                            <a:off x="10773" y="567"/>
                            <a:ext cx="567" cy="397"/>
                            <a:chOff x="10773" y="567"/>
                            <a:chExt cx="567" cy="397"/>
                          </a:xfrm>
                        </wpg:grpSpPr>
                        <wps:wsp>
                          <wps:cNvPr id="589" name="Line 605"/>
                          <wps:cNvCnPr>
                            <a:cxnSpLocks noChangeShapeType="1"/>
                          </wps:cNvCnPr>
                          <wps:spPr bwMode="auto">
                            <a:xfrm>
                              <a:off x="10773" y="567"/>
                              <a:ext cx="0" cy="397"/>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0" name="Line 606"/>
                          <wps:cNvCnPr>
                            <a:cxnSpLocks noChangeShapeType="1"/>
                          </wps:cNvCnPr>
                          <wps:spPr bwMode="auto">
                            <a:xfrm>
                              <a:off x="10773" y="964"/>
                              <a:ext cx="567" cy="0"/>
                            </a:xfrm>
                            <a:prstGeom prst="line">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wgp>
                </a:graphicData>
              </a:graphic>
              <wp14:sizeRelH relativeFrom="page">
                <wp14:pctWidth>0</wp14:pctWidth>
              </wp14:sizeRelH>
              <wp14:sizeRelV relativeFrom="page">
                <wp14:pctHeight>0</wp14:pctHeight>
              </wp14:sizeRelV>
            </wp:anchor>
          </w:drawing>
        </mc:Choice>
        <mc:Fallback>
          <w:pict>
            <v:group id="Группа 514" o:spid="_x0000_s1091" style="position:absolute;margin-left:14.2pt;margin-top:14.2pt;width:566.95pt;height:813.55pt;z-index:-251596288;mso-position-horizontal-relative:page;mso-position-vertical-relative:page" coordorigin="284,284" coordsize="11339,16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">
              <v:shapetype id="_x0000_t202" coordsize="21600,21600" o:spt="202" path="m,l,21600r21600,l21600,xe">
                <v:stroke joinstyle="miter"/>
                <v:path gradientshapeok="t" o:connecttype="rect"/>
              </v:shapetype>
              <v:shape id="Text Box 821" o:spid="_x0000_s1092" type="#_x0000_t202" style="position:absolute;left:595;top:2552;width:794;height:4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LyPsQA&#10;AADcAAAADwAAAGRycy9kb3ducmV2LnhtbESPwWrDMBBE74X8g9hAbo3cBLvFjWKCwaSnQNN8wGJt&#10;LRNr5VhKbP99VSj0OMzMG2ZXTLYTDxp861jByzoBQVw73XKj4PJVPb+B8AFZY+eYFMzkodgvnnaY&#10;azfyJz3OoRERwj5HBSaEPpfS14Ys+rXriaP37QaLIcqhkXrAMcJtJzdJkkmLLccFgz2Vhurr+W4V&#10;nGZpxq1NL3VZZqdse6vweuyUWi2nwzuIQFP4D/+1P7SCNHuF3zPx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S8j7EAAAA3AAAAA8AAAAAAAAAAAAAAAAAmAIAAGRycy9k&#10;b3ducmV2LnhtbFBLBQYAAAAABAAEAPUAAACJAwAAAAA=&#10;" filled="f" stroked="f">
                <v:textbox style="layout-flow:vertical;mso-layout-flow-alt:bottom-to-top" inset="0,0,0,0">
                  <w:txbxContent>
                    <w:p w14:paraId="4660CC9D" w14:textId="77777777" w:rsidR="009A0215" w:rsidRPr="000F56A5" w:rsidRDefault="009A0215" w:rsidP="009930AD">
                      <w:pPr>
                        <w:pStyle w:val="af2"/>
                        <w:suppressAutoHyphens/>
                        <w:rPr>
                          <w:i/>
                          <w:sz w:val="16"/>
                          <w:szCs w:val="16"/>
                        </w:rPr>
                      </w:pPr>
                      <w:r w:rsidRPr="00FE08E3">
                        <w:rPr>
                          <w:i/>
                          <w:sz w:val="16"/>
                        </w:rPr>
                        <w:t>Документ разработан ООО «НК «Роснефть» -  НТЦ».</w:t>
                      </w:r>
                      <w:r w:rsidRPr="004B5684">
                        <w:rPr>
                          <w:i/>
                          <w:sz w:val="16"/>
                        </w:rPr>
                        <w:br/>
                      </w:r>
                      <w:r w:rsidRPr="000C7B3C">
                        <w:rPr>
                          <w:i/>
                          <w:sz w:val="16"/>
                          <w:szCs w:val="16"/>
                        </w:rPr>
                        <w:t>Информация, содержащаяся в документе, может быть раскрыта или передана третьим лицам только</w:t>
                      </w:r>
                      <w:r w:rsidRPr="004B5684">
                        <w:rPr>
                          <w:i/>
                          <w:sz w:val="16"/>
                          <w:szCs w:val="16"/>
                        </w:rPr>
                        <w:br/>
                      </w:r>
                      <w:r w:rsidRPr="000C7B3C">
                        <w:rPr>
                          <w:i/>
                          <w:sz w:val="16"/>
                          <w:szCs w:val="16"/>
                        </w:rPr>
                        <w:t>по со</w:t>
                      </w:r>
                      <w:r>
                        <w:rPr>
                          <w:i/>
                          <w:sz w:val="16"/>
                          <w:szCs w:val="16"/>
                        </w:rPr>
                        <w:t>глашению между Разработчиком и З</w:t>
                      </w:r>
                      <w:r w:rsidRPr="000C7B3C">
                        <w:rPr>
                          <w:i/>
                          <w:sz w:val="16"/>
                          <w:szCs w:val="16"/>
                        </w:rPr>
                        <w:t>аказчиком</w:t>
                      </w:r>
                    </w:p>
                  </w:txbxContent>
                </v:textbox>
              </v:shape>
              <v:group id="Group 623" o:spid="_x0000_s1093" style="position:absolute;left:284;top:284;width:11339;height:16271" coordorigin="284,284" coordsize="11339,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group id="Group 624" o:spid="_x0000_s1094" style="position:absolute;left:284;top:284;width:11339;height:16271" coordorigin="524,523" coordsize="11339,16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56eMUAAADcAAAADwAAAGRycy9kb3ducmV2LnhtbESPQYvCMBSE78L+h/CE&#10;vWnaXRS3GkXEXTyIoC6It0fzbIvNS2liW/+9EQSPw8x8w8wWnSlFQ7UrLCuIhxEI4tTqgjMF/8ff&#10;wQSE88gaS8uk4E4OFvOP3gwTbVveU3PwmQgQdgkqyL2vEildmpNBN7QVcfAutjbog6wzqWtsA9yU&#10;8iuKxtJgwWEhx4pWOaXXw80o+GuxXX7H62Z7vazu5+Nod9rGpNRnv1tOQXjq/Dv8am+0gtH4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yuenjFAAAA3AAA&#10;AA8AAAAAAAAAAAAAAAAAqgIAAGRycy9kb3ducmV2LnhtbFBLBQYAAAAABAAEAPoAAACcAwAAAAA=&#10;">
                  <v:rect id="Rectangle 625" o:spid="_x0000_s1095" style="position:absolute;left:524;top:523;width:11339;height:16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kAgMAA&#10;AADcAAAADwAAAGRycy9kb3ducmV2LnhtbERP3WrCMBS+H/gO4QjeDE21bEo1igwErwZ1PsChOTbF&#10;5KQ00WZvby4Gu/z4/neH5Kx40hA6zwqWiwIEceN1x62C689pvgERIrJG65kU/FKAw37ytsNK+5Fr&#10;el5iK3IIhwoVmBj7SsrQGHIYFr4nztzNDw5jhkMr9YBjDndWroriUzrsODcY7OnLUHO/PJyC92CT&#10;M3Vbrup1uh4foy3Lb6vUbJqOWxCRUvwX/7nPWsHHOs/PZ/IRkP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kAgMAAAADcAAAADwAAAAAAAAAAAAAAAACYAgAAZHJzL2Rvd25y&#10;ZXYueG1sUEsFBgAAAAAEAAQA9QAAAIUDAAAAAA==&#10;" filled="f" strokeweight=".5pt"/>
                  <v:rect id="Rectangle 626" o:spid="_x0000_s1096" style="position:absolute;left:1658;top:807;width:9921;height:15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y9xMUA&#10;AADcAAAADwAAAGRycy9kb3ducmV2LnhtbESPzWrDMBCE74W+g9hALyWRXdMkdayEEggYQqBN8gCL&#10;tbWNrZWx5J++fVUo9DjMzDdMdphNK0bqXW1ZQbyKQBAXVtdcKrjfTsstCOeRNbaWScE3OTjsHx8y&#10;TLWd+JPGqy9FgLBLUUHlfZdK6YqKDLqV7YiD92V7gz7IvpS6xynATStfomgtDdYcFirs6FhR0VwH&#10;o+D4FvkTXZKP8zkZ+GKbocubZ6WeFvP7DoSn2f+H/9q5VvC6ieH3TDg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zL3ExQAAANwAAAAPAAAAAAAAAAAAAAAAAJgCAABkcnMv&#10;ZG93bnJldi54bWxQSwUGAAAAAAQABAD1AAAAigMAAAAA&#10;" filled="f" strokeweight="1.25pt"/>
                </v:group>
                <v:group id="Group 627" o:spid="_x0000_s1097" style="position:absolute;left:737;top:11453;width:680;height:4819" coordorigin="737,11453" coordsize="680,4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rect id="Rectangle 628" o:spid="_x0000_s1098" style="position:absolute;left:737;top:11453;width:680;height:4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KGKMQA&#10;AADcAAAADwAAAGRycy9kb3ducmV2LnhtbESP0YrCMBRE34X9h3AXfBFN16KrXaMsgiCIoF0/4NLc&#10;bUubm9KkWv/eCIKPw8ycYVab3tTiSq0rLSv4mkQgiDOrS84VXP524wUI55E11pZJwZ0cbNYfgxUm&#10;2t74TNfU5yJA2CWooPC+SaR0WUEG3cQ2xMH7t61BH2SbS93iLcBNLadRNJcGSw4LBTa0LSir0s4o&#10;2C4jv6NjfDoc4o6PtuqafTVSavjZ//6A8NT7d/jV3msFs+8YnmfC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ShijEAAAA3AAAAA8AAAAAAAAAAAAAAAAAmAIAAGRycy9k&#10;b3ducmV2LnhtbFBLBQYAAAAABAAEAPUAAACJAwAAAAA=&#10;" filled="f" strokeweight="1.25pt"/>
                  <v:shapetype id="_x0000_t32" coordsize="21600,21600" o:spt="32" o:oned="t" path="m,l21600,21600e" filled="f">
                    <v:path arrowok="t" fillok="f" o:connecttype="none"/>
                    <o:lock v:ext="edit" shapetype="t"/>
                  </v:shapetype>
                  <v:shape id="AutoShape 629" o:spid="_x0000_s1099" type="#_x0000_t32" style="position:absolute;left:1021;top:11453;width:0;height:48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TCXcEAAADcAAAADwAAAGRycy9kb3ducmV2LnhtbESPQYvCMBSE7wv+h/AEb2uqdFepRhFB&#10;8FpXPD+aZ1tsXmqT2vjvjSDscZiZb5j1NphGPKhztWUFs2kCgriwuuZSwfnv8L0E4TyyxsYyKXiS&#10;g+1m9LXGTNuBc3qcfCkihF2GCirv20xKV1Rk0E1tSxy9q+0M+ii7UuoOhwg3jZwnya80WHNcqLCl&#10;fUXF7dQbBXl+Ly+9C8NueQ2L9KxTk/RHpSbjsFuB8BT8f/jTPmoFP4sU3mfiEZ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JMJdwQAAANwAAAAPAAAAAAAAAAAAAAAA&#10;AKECAABkcnMvZG93bnJldi54bWxQSwUGAAAAAAQABAD5AAAAjwMAAAAA&#10;" strokeweight="1.25pt"/>
                  <v:shape id="AutoShape 630" o:spid="_x0000_s1100" type="#_x0000_t32" style="position:absolute;left:737;top:12871;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nxsEAAADcAAAADwAAAGRycy9kb3ducmV2LnhtbESPQYvCMBSE78L+h/CEvWmq6Cq1qciC&#10;4LWueH40z7bYvNQmtdl/v1kQPA4z8w2T7YNpxZN611hWsJgnIIhLqxuuFFx+jrMtCOeRNbaWScEv&#10;OdjnH5MMU21HLuh59pWIEHYpKqi971IpXVmTQTe3HXH0brY36KPsK6l7HCPctHKZJF/SYMNxocaO&#10;vmsq7+fBKCiKR3UdXBgP21vYrC56ZZLhpNTnNBx2IDwF/w6/2ietYL1Zw/+ZeAR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aGfGwQAAANwAAAAPAAAAAAAAAAAAAAAA&#10;AKECAABkcnMvZG93bnJldi54bWxQSwUGAAAAAAQABAD5AAAAjwMAAAAA&#10;" strokeweight="1.25pt"/>
                  <v:shape id="AutoShape 631" o:spid="_x0000_s1101" type="#_x0000_t32" style="position:absolute;left:737;top:14855;width:6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0X4cEAAADcAAAADwAAAGRycy9kb3ducmV2LnhtbESPQYvCMBSE74L/ITzBm6aKrqUaRQTB&#10;a13x/GiebbF5qU1q47/fLCzscZiZb5jdIZhGvKlztWUFi3kCgriwuuZSwe37PEtBOI+ssbFMCj7k&#10;4LAfj3aYaTtwTu+rL0WEsMtQQeV9m0npiooMurltiaP3sJ1BH2VXSt3hEOGmkcsk+ZIGa44LFbZ0&#10;qqh4XnujIM9f5b13YTimj7BZ3fTKJP1FqekkHLcgPAX/H/5rX7SCdbqG3zPxCMj9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vRfhwQAAANwAAAAPAAAAAAAAAAAAAAAA&#10;AKECAABkcnMvZG93bnJldi54bWxQSwUGAAAAAAQABAD5AAAAjwMAAAAA&#10;" strokeweight="1.25pt"/>
                </v:group>
              </v:group>
              <v:group id="Group 367" o:spid="_x0000_s1102" style="position:absolute;left:10773;top:567;width:567;height:397" coordorigin="10773,567" coordsize="56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Text Box 604" o:spid="_x0000_s1103" type="#_x0000_t202" style="position:absolute;left:10773;top:652;width:567;height: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zrcUA&#10;AADcAAAADwAAAGRycy9kb3ducmV2LnhtbESPQWvCQBSE7wX/w/IEb3VjwVaiqxghpSAt1Nb7I/ua&#10;hGbfht2Nifn1XUHocZiZb5jNbjCNuJDztWUFi3kCgriwuuZSwfdX/rgC4QOyxsYyKbiSh9128rDB&#10;VNueP+lyCqWIEPYpKqhCaFMpfVGRQT+3LXH0fqwzGKJ0pdQO+wg3jXxKkmdpsOa4UGFLh4qK31Nn&#10;FHTnzuWLOju+v16P6EdNWTJ+KDWbDvs1iEBD+A/f229awXL1Arcz8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7HOtxQAAANwAAAAPAAAAAAAAAAAAAAAAAJgCAABkcnMv&#10;ZG93bnJldi54bWxQSwUGAAAAAAQABAD1AAAAigMAAAAA&#10;" filled="f" stroked="f">
                  <v:stroke dashstyle="dash"/>
                  <v:textbox inset="0,0,0,0">
                    <w:txbxContent>
                      <w:p w14:paraId="0A967250" w14:textId="77777777" w:rsidR="009A0215" w:rsidRPr="000F56A5" w:rsidRDefault="009A0215" w:rsidP="009930AD">
                        <w:pPr>
                          <w:pStyle w:val="af2"/>
                          <w:jc w:val="center"/>
                        </w:pPr>
                        <w:r w:rsidRPr="000F56A5">
                          <w:fldChar w:fldCharType="begin"/>
                        </w:r>
                        <w:r w:rsidRPr="000F56A5">
                          <w:instrText xml:space="preserve"> PAGE   \* MERGEFORMAT </w:instrText>
                        </w:r>
                        <w:r w:rsidRPr="000F56A5">
                          <w:fldChar w:fldCharType="separate"/>
                        </w:r>
                        <w:r w:rsidR="0017121E">
                          <w:rPr>
                            <w:noProof/>
                          </w:rPr>
                          <w:t>3</w:t>
                        </w:r>
                        <w:r w:rsidRPr="000F56A5">
                          <w:fldChar w:fldCharType="end"/>
                        </w:r>
                      </w:p>
                    </w:txbxContent>
                  </v:textbox>
                </v:shape>
                <v:group id="Group 787" o:spid="_x0000_s1104" style="position:absolute;left:10773;top:567;width:567;height:397" coordorigin="10773,567" coordsize="56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line id="Line 605" o:spid="_x0000_s1105" style="position:absolute;visibility:visible;mso-wrap-style:square" from="10773,567" to="10773,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WbjcIAAADcAAAADwAAAGRycy9kb3ducmV2LnhtbESPX2vCMBTF3wd+h3CFvc3UgaLVtIgw&#10;5tuoE3y9Ntem2tyUJLPdt18Ggz0ezp8fZ1uOthMP8qF1rGA+y0AQ10633Cg4fb69rECEiKyxc0wK&#10;vilAWUyetphrN3BFj2NsRBrhkKMCE2OfSxlqQxbDzPXEybs6bzEm6RupPQ5p3HbyNcuW0mLLiWCw&#10;p72h+n78solb0fvN++UwcqgvHzfaVeY8KPU8HXcbEJHG+B/+ax+0gsVqDb9n0hGQx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WbjcIAAADcAAAADwAAAAAAAAAAAAAA&#10;AAChAgAAZHJzL2Rvd25yZXYueG1sUEsFBgAAAAAEAAQA+QAAAJADAAAAAA==&#10;" strokeweight="1pt">
                    <v:stroke dashstyle="dash"/>
                  </v:line>
                  <v:line id="Line 606" o:spid="_x0000_s1106" style="position:absolute;visibility:visible;mso-wrap-style:square" from="10773,964" to="11340,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akzb8AAADcAAAADwAAAGRycy9kb3ducmV2LnhtbERPTWsCMRC9F/ofwhR6q9kWFLs1ihSK&#10;3sqq0Ot0M25WN5Mlie7233cOgsfH+16sRt+pK8XUBjbwOilAEdfBttwYOOy/XuagUka22AUmA3+U&#10;YLV8fFhgacPAFV13uVESwqlEAy7nvtQ61Y48pknoiYU7hugxC4yNthEHCfedfiuKmfbYsjQ47OnT&#10;UX3eXbz0VrQ5xTgbRk717/eJ1pX7GYx5fhrXH6Ayjfkuvrm31sD0XebLGTkCevk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Aakzb8AAADcAAAADwAAAAAAAAAAAAAAAACh&#10;AgAAZHJzL2Rvd25yZXYueG1sUEsFBgAAAAAEAAQA+QAAAI0DAAAAAA==&#10;" strokeweight="1pt">
                    <v:stroke dashstyle="dash"/>
                  </v:line>
                </v:group>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23"/>
    <w:styleLink w:val="29"/>
    <w:lvl w:ilvl="0">
      <w:start w:val="1"/>
      <w:numFmt w:val="bullet"/>
      <w:lvlText w:val=""/>
      <w:lvlJc w:val="left"/>
      <w:pPr>
        <w:tabs>
          <w:tab w:val="num" w:pos="928"/>
        </w:tabs>
        <w:ind w:left="928" w:hanging="360"/>
      </w:pPr>
      <w:rPr>
        <w:rFonts w:ascii="Symbol" w:hAnsi="Symbol"/>
      </w:rPr>
    </w:lvl>
  </w:abstractNum>
  <w:abstractNum w:abstractNumId="1">
    <w:nsid w:val="059F526E"/>
    <w:multiLevelType w:val="multilevel"/>
    <w:tmpl w:val="EC18FCB4"/>
    <w:lvl w:ilvl="0">
      <w:start w:val="1"/>
      <w:numFmt w:val="bullet"/>
      <w:pStyle w:val="a"/>
      <w:lvlText w:val=""/>
      <w:lvlJc w:val="left"/>
      <w:pPr>
        <w:ind w:left="992" w:hanging="283"/>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FC77F58"/>
    <w:multiLevelType w:val="multilevel"/>
    <w:tmpl w:val="F3C6B510"/>
    <w:lvl w:ilvl="0">
      <w:start w:val="1"/>
      <w:numFmt w:val="decimal"/>
      <w:pStyle w:val="1"/>
      <w:lvlText w:val="%1"/>
      <w:lvlJc w:val="left"/>
      <w:pPr>
        <w:ind w:left="1140" w:hanging="431"/>
      </w:pPr>
      <w:rPr>
        <w:rFonts w:hint="default"/>
      </w:rPr>
    </w:lvl>
    <w:lvl w:ilvl="1">
      <w:start w:val="1"/>
      <w:numFmt w:val="decimal"/>
      <w:pStyle w:val="2"/>
      <w:lvlText w:val="%1.%2"/>
      <w:lvlJc w:val="left"/>
      <w:pPr>
        <w:ind w:left="1287" w:hanging="578"/>
      </w:pPr>
      <w:rPr>
        <w:rFonts w:hint="default"/>
      </w:rPr>
    </w:lvl>
    <w:lvl w:ilvl="2">
      <w:start w:val="1"/>
      <w:numFmt w:val="decimal"/>
      <w:pStyle w:val="3"/>
      <w:lvlText w:val="%1.%2.%3"/>
      <w:lvlJc w:val="left"/>
      <w:pPr>
        <w:ind w:left="1418" w:hanging="709"/>
      </w:pPr>
      <w:rPr>
        <w:rFonts w:hint="default"/>
      </w:rPr>
    </w:lvl>
    <w:lvl w:ilvl="3">
      <w:start w:val="1"/>
      <w:numFmt w:val="decimal"/>
      <w:pStyle w:val="4"/>
      <w:lvlText w:val="%1.%2.%3.%4"/>
      <w:lvlJc w:val="left"/>
      <w:pPr>
        <w:ind w:left="1571" w:hanging="862"/>
      </w:pPr>
      <w:rPr>
        <w:rFonts w:hint="default"/>
      </w:rPr>
    </w:lvl>
    <w:lvl w:ilvl="4">
      <w:start w:val="1"/>
      <w:numFmt w:val="decimal"/>
      <w:pStyle w:val="5"/>
      <w:lvlText w:val="%1.%2.%3.%4.%5"/>
      <w:lvlJc w:val="left"/>
      <w:pPr>
        <w:ind w:left="1712" w:hanging="1003"/>
      </w:pPr>
      <w:rPr>
        <w:rFonts w:hint="default"/>
      </w:rPr>
    </w:lvl>
    <w:lvl w:ilvl="5">
      <w:start w:val="1"/>
      <w:numFmt w:val="decimal"/>
      <w:pStyle w:val="6"/>
      <w:lvlText w:val="%1.%2.%3.%4.%5.%6"/>
      <w:lvlJc w:val="left"/>
      <w:pPr>
        <w:ind w:left="1860" w:hanging="1151"/>
      </w:pPr>
      <w:rPr>
        <w:rFonts w:hint="default"/>
      </w:rPr>
    </w:lvl>
    <w:lvl w:ilvl="6">
      <w:start w:val="1"/>
      <w:numFmt w:val="decimal"/>
      <w:pStyle w:val="7"/>
      <w:lvlText w:val="%1.%2.%3.%4.%5.%6.%7"/>
      <w:lvlJc w:val="left"/>
      <w:pPr>
        <w:ind w:left="2002" w:hanging="1293"/>
      </w:pPr>
      <w:rPr>
        <w:rFonts w:hint="default"/>
      </w:rPr>
    </w:lvl>
    <w:lvl w:ilvl="7">
      <w:start w:val="1"/>
      <w:numFmt w:val="decimal"/>
      <w:pStyle w:val="8"/>
      <w:lvlText w:val="%1.%2.%3.%4.%5.%6.%7.%8"/>
      <w:lvlJc w:val="left"/>
      <w:pPr>
        <w:ind w:left="2143" w:hanging="1434"/>
      </w:pPr>
      <w:rPr>
        <w:rFonts w:hint="default"/>
      </w:rPr>
    </w:lvl>
    <w:lvl w:ilvl="8">
      <w:start w:val="1"/>
      <w:numFmt w:val="decimal"/>
      <w:pStyle w:val="9"/>
      <w:lvlText w:val="%1.%2.%3.%4.%5.%6.%7.%8.%9"/>
      <w:lvlJc w:val="left"/>
      <w:pPr>
        <w:ind w:left="2285" w:hanging="1576"/>
      </w:pPr>
      <w:rPr>
        <w:rFonts w:hint="default"/>
      </w:rPr>
    </w:lvl>
  </w:abstractNum>
  <w:abstractNum w:abstractNumId="3">
    <w:nsid w:val="102C1BB7"/>
    <w:multiLevelType w:val="hybridMultilevel"/>
    <w:tmpl w:val="F86293AE"/>
    <w:styleLink w:val="21"/>
    <w:lvl w:ilvl="0" w:tplc="FFFFFFFF">
      <w:start w:val="65535"/>
      <w:numFmt w:val="bullet"/>
      <w:lvlText w:val="-"/>
      <w:lvlJc w:val="left"/>
      <w:pPr>
        <w:tabs>
          <w:tab w:val="num" w:pos="709"/>
        </w:tabs>
        <w:ind w:left="709" w:firstLine="680"/>
      </w:pPr>
      <w:rPr>
        <w:rFonts w:ascii="Arial" w:hAnsi="Aria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
    <w:nsid w:val="153D0081"/>
    <w:multiLevelType w:val="multilevel"/>
    <w:tmpl w:val="CB761016"/>
    <w:styleLink w:val="a0"/>
    <w:lvl w:ilvl="0">
      <w:start w:val="1"/>
      <w:numFmt w:val="bullet"/>
      <w:lvlText w:val=""/>
      <w:lvlJc w:val="left"/>
      <w:pPr>
        <w:tabs>
          <w:tab w:val="num" w:pos="992"/>
        </w:tabs>
        <w:ind w:left="0" w:firstLine="709"/>
      </w:pPr>
      <w:rPr>
        <w:rFonts w:ascii="Symbol" w:hAnsi="Symbol" w:hint="default"/>
        <w:color w:val="auto"/>
      </w:rPr>
    </w:lvl>
    <w:lvl w:ilvl="1">
      <w:start w:val="1"/>
      <w:numFmt w:val="russianLower"/>
      <w:lvlText w:val="%1%2)"/>
      <w:lvlJc w:val="left"/>
      <w:pPr>
        <w:tabs>
          <w:tab w:val="num" w:pos="1276"/>
        </w:tabs>
        <w:ind w:left="0" w:firstLine="992"/>
      </w:pPr>
      <w:rPr>
        <w:rFonts w:hint="default"/>
      </w:rPr>
    </w:lvl>
    <w:lvl w:ilvl="2">
      <w:start w:val="1"/>
      <w:numFmt w:val="decimal"/>
      <w:lvlText w:val="%1%3)"/>
      <w:lvlJc w:val="left"/>
      <w:pPr>
        <w:tabs>
          <w:tab w:val="num" w:pos="1701"/>
        </w:tabs>
        <w:ind w:left="0" w:firstLine="1276"/>
      </w:pPr>
      <w:rPr>
        <w:rFonts w:hint="default"/>
      </w:rPr>
    </w:lvl>
    <w:lvl w:ilvl="3">
      <w:start w:val="1"/>
      <w:numFmt w:val="none"/>
      <w:lvlText w:val="%4%1"/>
      <w:lvlJc w:val="left"/>
      <w:pPr>
        <w:tabs>
          <w:tab w:val="num" w:pos="1985"/>
        </w:tabs>
        <w:ind w:left="0" w:firstLine="1559"/>
      </w:pPr>
      <w:rPr>
        <w:rFonts w:hint="default"/>
      </w:rPr>
    </w:lvl>
    <w:lvl w:ilvl="4">
      <w:start w:val="1"/>
      <w:numFmt w:val="none"/>
      <w:lvlText w:val="%5%1"/>
      <w:lvlJc w:val="left"/>
      <w:pPr>
        <w:tabs>
          <w:tab w:val="num" w:pos="2552"/>
        </w:tabs>
        <w:ind w:left="0" w:firstLine="1985"/>
      </w:pPr>
      <w:rPr>
        <w:rFonts w:hint="default"/>
      </w:rPr>
    </w:lvl>
    <w:lvl w:ilvl="5">
      <w:start w:val="1"/>
      <w:numFmt w:val="none"/>
      <w:lvlText w:val="%6%1"/>
      <w:lvlJc w:val="left"/>
      <w:pPr>
        <w:tabs>
          <w:tab w:val="num" w:pos="3240"/>
        </w:tabs>
        <w:ind w:left="2736" w:hanging="936"/>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4320"/>
        </w:tabs>
        <w:ind w:left="3744" w:hanging="1224"/>
      </w:pPr>
      <w:rPr>
        <w:rFonts w:hint="default"/>
      </w:rPr>
    </w:lvl>
    <w:lvl w:ilvl="8">
      <w:start w:val="1"/>
      <w:numFmt w:val="none"/>
      <w:lvlText w:val="%9%1"/>
      <w:lvlJc w:val="left"/>
      <w:pPr>
        <w:tabs>
          <w:tab w:val="num" w:pos="5040"/>
        </w:tabs>
        <w:ind w:left="4320" w:hanging="1440"/>
      </w:pPr>
      <w:rPr>
        <w:rFonts w:hint="default"/>
      </w:rPr>
    </w:lvl>
  </w:abstractNum>
  <w:abstractNum w:abstractNumId="5">
    <w:nsid w:val="1662519B"/>
    <w:multiLevelType w:val="multilevel"/>
    <w:tmpl w:val="68249D96"/>
    <w:lvl w:ilvl="0">
      <w:start w:val="1"/>
      <w:numFmt w:val="decimal"/>
      <w:suff w:val="nothing"/>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17612B99"/>
    <w:multiLevelType w:val="hybridMultilevel"/>
    <w:tmpl w:val="B0228B86"/>
    <w:lvl w:ilvl="0" w:tplc="823CC5C0">
      <w:start w:val="1"/>
      <w:numFmt w:val="decimal"/>
      <w:pStyle w:val="a1"/>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88D1058"/>
    <w:multiLevelType w:val="singleLevel"/>
    <w:tmpl w:val="8B36FF0E"/>
    <w:lvl w:ilvl="0">
      <w:start w:val="1"/>
      <w:numFmt w:val="bullet"/>
      <w:pStyle w:val="33"/>
      <w:lvlText w:val=""/>
      <w:lvlJc w:val="left"/>
      <w:pPr>
        <w:tabs>
          <w:tab w:val="num" w:pos="360"/>
        </w:tabs>
        <w:ind w:left="360" w:hanging="360"/>
      </w:pPr>
      <w:rPr>
        <w:rFonts w:ascii="Symbol" w:hAnsi="Symbol" w:hint="default"/>
      </w:rPr>
    </w:lvl>
  </w:abstractNum>
  <w:abstractNum w:abstractNumId="8">
    <w:nsid w:val="18B6259D"/>
    <w:multiLevelType w:val="multilevel"/>
    <w:tmpl w:val="6FA223C0"/>
    <w:lvl w:ilvl="0">
      <w:start w:val="1"/>
      <w:numFmt w:val="russianLower"/>
      <w:pStyle w:val="a2"/>
      <w:lvlText w:val="%1)"/>
      <w:lvlJc w:val="left"/>
      <w:pPr>
        <w:ind w:left="0" w:firstLine="709"/>
      </w:pPr>
      <w:rPr>
        <w:rFonts w:hint="default"/>
      </w:rPr>
    </w:lvl>
    <w:lvl w:ilvl="1">
      <w:start w:val="1"/>
      <w:numFmt w:val="decimal"/>
      <w:pStyle w:val="a3"/>
      <w:lvlText w:val="%2)"/>
      <w:lvlJc w:val="left"/>
      <w:pPr>
        <w:ind w:left="0" w:firstLine="992"/>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
    <w:nsid w:val="18E84466"/>
    <w:multiLevelType w:val="hybridMultilevel"/>
    <w:tmpl w:val="0F188D80"/>
    <w:lvl w:ilvl="0" w:tplc="FEF00BA0">
      <w:start w:val="1"/>
      <w:numFmt w:val="bullet"/>
      <w:lvlText w:val="-"/>
      <w:lvlJc w:val="left"/>
      <w:pPr>
        <w:tabs>
          <w:tab w:val="num" w:pos="1440"/>
        </w:tabs>
        <w:ind w:left="1440" w:hanging="360"/>
      </w:pPr>
      <w:rPr>
        <w:rFonts w:ascii="Arial" w:hAnsi="Arial" w:hint="default"/>
      </w:rPr>
    </w:lvl>
    <w:lvl w:ilvl="1" w:tplc="6E6202CE" w:tentative="1">
      <w:start w:val="1"/>
      <w:numFmt w:val="bullet"/>
      <w:lvlText w:val="o"/>
      <w:lvlJc w:val="left"/>
      <w:pPr>
        <w:tabs>
          <w:tab w:val="num" w:pos="2160"/>
        </w:tabs>
        <w:ind w:left="2160" w:hanging="360"/>
      </w:pPr>
      <w:rPr>
        <w:rFonts w:ascii="Courier New" w:hAnsi="Courier New" w:cs="Courier New" w:hint="default"/>
      </w:rPr>
    </w:lvl>
    <w:lvl w:ilvl="2" w:tplc="0B5293D4" w:tentative="1">
      <w:start w:val="1"/>
      <w:numFmt w:val="bullet"/>
      <w:lvlText w:val=""/>
      <w:lvlJc w:val="left"/>
      <w:pPr>
        <w:tabs>
          <w:tab w:val="num" w:pos="2880"/>
        </w:tabs>
        <w:ind w:left="2880" w:hanging="360"/>
      </w:pPr>
      <w:rPr>
        <w:rFonts w:ascii="Wingdings" w:hAnsi="Wingdings" w:hint="default"/>
      </w:rPr>
    </w:lvl>
    <w:lvl w:ilvl="3" w:tplc="95D22B9E" w:tentative="1">
      <w:start w:val="1"/>
      <w:numFmt w:val="bullet"/>
      <w:lvlText w:val=""/>
      <w:lvlJc w:val="left"/>
      <w:pPr>
        <w:tabs>
          <w:tab w:val="num" w:pos="3600"/>
        </w:tabs>
        <w:ind w:left="3600" w:hanging="360"/>
      </w:pPr>
      <w:rPr>
        <w:rFonts w:ascii="Symbol" w:hAnsi="Symbol" w:hint="default"/>
      </w:rPr>
    </w:lvl>
    <w:lvl w:ilvl="4" w:tplc="AB7885BE" w:tentative="1">
      <w:start w:val="1"/>
      <w:numFmt w:val="bullet"/>
      <w:lvlText w:val="o"/>
      <w:lvlJc w:val="left"/>
      <w:pPr>
        <w:tabs>
          <w:tab w:val="num" w:pos="4320"/>
        </w:tabs>
        <w:ind w:left="4320" w:hanging="360"/>
      </w:pPr>
      <w:rPr>
        <w:rFonts w:ascii="Courier New" w:hAnsi="Courier New" w:cs="Courier New" w:hint="default"/>
      </w:rPr>
    </w:lvl>
    <w:lvl w:ilvl="5" w:tplc="3D80CEBA" w:tentative="1">
      <w:start w:val="1"/>
      <w:numFmt w:val="bullet"/>
      <w:lvlText w:val=""/>
      <w:lvlJc w:val="left"/>
      <w:pPr>
        <w:tabs>
          <w:tab w:val="num" w:pos="5040"/>
        </w:tabs>
        <w:ind w:left="5040" w:hanging="360"/>
      </w:pPr>
      <w:rPr>
        <w:rFonts w:ascii="Wingdings" w:hAnsi="Wingdings" w:hint="default"/>
      </w:rPr>
    </w:lvl>
    <w:lvl w:ilvl="6" w:tplc="36BE9254" w:tentative="1">
      <w:start w:val="1"/>
      <w:numFmt w:val="bullet"/>
      <w:lvlText w:val=""/>
      <w:lvlJc w:val="left"/>
      <w:pPr>
        <w:tabs>
          <w:tab w:val="num" w:pos="5760"/>
        </w:tabs>
        <w:ind w:left="5760" w:hanging="360"/>
      </w:pPr>
      <w:rPr>
        <w:rFonts w:ascii="Symbol" w:hAnsi="Symbol" w:hint="default"/>
      </w:rPr>
    </w:lvl>
    <w:lvl w:ilvl="7" w:tplc="20CEEAD2" w:tentative="1">
      <w:start w:val="1"/>
      <w:numFmt w:val="bullet"/>
      <w:lvlText w:val="o"/>
      <w:lvlJc w:val="left"/>
      <w:pPr>
        <w:tabs>
          <w:tab w:val="num" w:pos="6480"/>
        </w:tabs>
        <w:ind w:left="6480" w:hanging="360"/>
      </w:pPr>
      <w:rPr>
        <w:rFonts w:ascii="Courier New" w:hAnsi="Courier New" w:cs="Courier New" w:hint="default"/>
      </w:rPr>
    </w:lvl>
    <w:lvl w:ilvl="8" w:tplc="04B6355C" w:tentative="1">
      <w:start w:val="1"/>
      <w:numFmt w:val="bullet"/>
      <w:pStyle w:val="a4"/>
      <w:lvlText w:val=""/>
      <w:lvlJc w:val="left"/>
      <w:pPr>
        <w:tabs>
          <w:tab w:val="num" w:pos="7200"/>
        </w:tabs>
        <w:ind w:left="7200" w:hanging="360"/>
      </w:pPr>
      <w:rPr>
        <w:rFonts w:ascii="Wingdings" w:hAnsi="Wingdings" w:hint="default"/>
      </w:rPr>
    </w:lvl>
  </w:abstractNum>
  <w:abstractNum w:abstractNumId="10">
    <w:nsid w:val="1D8B238C"/>
    <w:multiLevelType w:val="multilevel"/>
    <w:tmpl w:val="7736BE72"/>
    <w:lvl w:ilvl="0">
      <w:start w:val="1"/>
      <w:numFmt w:val="bullet"/>
      <w:pStyle w:val="a5"/>
      <w:lvlText w:val="–"/>
      <w:lvlJc w:val="left"/>
      <w:pPr>
        <w:tabs>
          <w:tab w:val="num" w:pos="992"/>
        </w:tabs>
        <w:ind w:left="0" w:firstLine="72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2BB29D2"/>
    <w:multiLevelType w:val="multilevel"/>
    <w:tmpl w:val="1FDCAB62"/>
    <w:styleLink w:val="2921"/>
    <w:lvl w:ilvl="0">
      <w:start w:val="1"/>
      <w:numFmt w:val="decimal"/>
      <w:lvlText w:val="%1"/>
      <w:lvlJc w:val="left"/>
      <w:pPr>
        <w:ind w:left="1140" w:hanging="431"/>
      </w:pPr>
      <w:rPr>
        <w:rFonts w:hint="default"/>
      </w:rPr>
    </w:lvl>
    <w:lvl w:ilvl="1">
      <w:start w:val="1"/>
      <w:numFmt w:val="decimal"/>
      <w:lvlText w:val="%1.%2"/>
      <w:lvlJc w:val="left"/>
      <w:pPr>
        <w:ind w:left="1287" w:hanging="578"/>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1571" w:hanging="862"/>
      </w:pPr>
      <w:rPr>
        <w:rFonts w:hint="default"/>
      </w:rPr>
    </w:lvl>
    <w:lvl w:ilvl="4">
      <w:start w:val="1"/>
      <w:numFmt w:val="decimal"/>
      <w:lvlText w:val="%1.%2.%3.%4.%5"/>
      <w:lvlJc w:val="left"/>
      <w:pPr>
        <w:ind w:left="1712" w:hanging="1003"/>
      </w:pPr>
      <w:rPr>
        <w:rFonts w:hint="default"/>
      </w:rPr>
    </w:lvl>
    <w:lvl w:ilvl="5">
      <w:start w:val="1"/>
      <w:numFmt w:val="decimal"/>
      <w:lvlText w:val="%1.%2.%3.%4.%5.%6"/>
      <w:lvlJc w:val="left"/>
      <w:pPr>
        <w:ind w:left="1860" w:hanging="1151"/>
      </w:pPr>
      <w:rPr>
        <w:rFonts w:hint="default"/>
      </w:rPr>
    </w:lvl>
    <w:lvl w:ilvl="6">
      <w:start w:val="1"/>
      <w:numFmt w:val="decimal"/>
      <w:lvlText w:val="%1.%2.%3.%4.%5.%6.%7"/>
      <w:lvlJc w:val="left"/>
      <w:pPr>
        <w:ind w:left="2002" w:hanging="1293"/>
      </w:pPr>
      <w:rPr>
        <w:rFonts w:hint="default"/>
      </w:rPr>
    </w:lvl>
    <w:lvl w:ilvl="7">
      <w:start w:val="1"/>
      <w:numFmt w:val="decimal"/>
      <w:lvlText w:val="%1.%2.%3.%4.%5.%6.%7.%8"/>
      <w:lvlJc w:val="left"/>
      <w:pPr>
        <w:ind w:left="2143" w:hanging="1434"/>
      </w:pPr>
      <w:rPr>
        <w:rFonts w:hint="default"/>
      </w:rPr>
    </w:lvl>
    <w:lvl w:ilvl="8">
      <w:start w:val="1"/>
      <w:numFmt w:val="decimal"/>
      <w:lvlText w:val="%1.%2.%3.%4.%5.%6.%7.%8.%9"/>
      <w:lvlJc w:val="left"/>
      <w:pPr>
        <w:ind w:left="2285" w:hanging="1576"/>
      </w:pPr>
      <w:rPr>
        <w:rFonts w:hint="default"/>
      </w:rPr>
    </w:lvl>
  </w:abstractNum>
  <w:abstractNum w:abstractNumId="12">
    <w:nsid w:val="246319C7"/>
    <w:multiLevelType w:val="hybridMultilevel"/>
    <w:tmpl w:val="234444EA"/>
    <w:lvl w:ilvl="0" w:tplc="8E641B40">
      <w:start w:val="1"/>
      <w:numFmt w:val="bullet"/>
      <w:pStyle w:val="a6"/>
      <w:lvlText w:val="-"/>
      <w:lvlJc w:val="left"/>
      <w:pPr>
        <w:tabs>
          <w:tab w:val="num" w:pos="1440"/>
        </w:tabs>
        <w:ind w:left="1440" w:hanging="360"/>
      </w:pPr>
      <w:rPr>
        <w:rFonts w:ascii="Arial" w:hAnsi="Arial" w:hint="default"/>
      </w:rPr>
    </w:lvl>
    <w:lvl w:ilvl="1" w:tplc="E458BDC8" w:tentative="1">
      <w:start w:val="1"/>
      <w:numFmt w:val="bullet"/>
      <w:lvlText w:val="o"/>
      <w:lvlJc w:val="left"/>
      <w:pPr>
        <w:tabs>
          <w:tab w:val="num" w:pos="2160"/>
        </w:tabs>
        <w:ind w:left="2160" w:hanging="360"/>
      </w:pPr>
      <w:rPr>
        <w:rFonts w:ascii="Courier New" w:hAnsi="Courier New" w:cs="Courier New" w:hint="default"/>
      </w:rPr>
    </w:lvl>
    <w:lvl w:ilvl="2" w:tplc="35F8D608" w:tentative="1">
      <w:start w:val="1"/>
      <w:numFmt w:val="bullet"/>
      <w:lvlText w:val=""/>
      <w:lvlJc w:val="left"/>
      <w:pPr>
        <w:tabs>
          <w:tab w:val="num" w:pos="2880"/>
        </w:tabs>
        <w:ind w:left="2880" w:hanging="360"/>
      </w:pPr>
      <w:rPr>
        <w:rFonts w:ascii="Wingdings" w:hAnsi="Wingdings" w:hint="default"/>
      </w:rPr>
    </w:lvl>
    <w:lvl w:ilvl="3" w:tplc="6BCCF688" w:tentative="1">
      <w:start w:val="1"/>
      <w:numFmt w:val="bullet"/>
      <w:lvlText w:val=""/>
      <w:lvlJc w:val="left"/>
      <w:pPr>
        <w:tabs>
          <w:tab w:val="num" w:pos="3600"/>
        </w:tabs>
        <w:ind w:left="3600" w:hanging="360"/>
      </w:pPr>
      <w:rPr>
        <w:rFonts w:ascii="Symbol" w:hAnsi="Symbol" w:hint="default"/>
      </w:rPr>
    </w:lvl>
    <w:lvl w:ilvl="4" w:tplc="63FAD1BE" w:tentative="1">
      <w:start w:val="1"/>
      <w:numFmt w:val="bullet"/>
      <w:lvlText w:val="o"/>
      <w:lvlJc w:val="left"/>
      <w:pPr>
        <w:tabs>
          <w:tab w:val="num" w:pos="4320"/>
        </w:tabs>
        <w:ind w:left="4320" w:hanging="360"/>
      </w:pPr>
      <w:rPr>
        <w:rFonts w:ascii="Courier New" w:hAnsi="Courier New" w:cs="Courier New" w:hint="default"/>
      </w:rPr>
    </w:lvl>
    <w:lvl w:ilvl="5" w:tplc="F31AE478" w:tentative="1">
      <w:start w:val="1"/>
      <w:numFmt w:val="bullet"/>
      <w:lvlText w:val=""/>
      <w:lvlJc w:val="left"/>
      <w:pPr>
        <w:tabs>
          <w:tab w:val="num" w:pos="5040"/>
        </w:tabs>
        <w:ind w:left="5040" w:hanging="360"/>
      </w:pPr>
      <w:rPr>
        <w:rFonts w:ascii="Wingdings" w:hAnsi="Wingdings" w:hint="default"/>
      </w:rPr>
    </w:lvl>
    <w:lvl w:ilvl="6" w:tplc="907EAFE2" w:tentative="1">
      <w:start w:val="1"/>
      <w:numFmt w:val="bullet"/>
      <w:lvlText w:val=""/>
      <w:lvlJc w:val="left"/>
      <w:pPr>
        <w:tabs>
          <w:tab w:val="num" w:pos="5760"/>
        </w:tabs>
        <w:ind w:left="5760" w:hanging="360"/>
      </w:pPr>
      <w:rPr>
        <w:rFonts w:ascii="Symbol" w:hAnsi="Symbol" w:hint="default"/>
      </w:rPr>
    </w:lvl>
    <w:lvl w:ilvl="7" w:tplc="04104B60" w:tentative="1">
      <w:start w:val="1"/>
      <w:numFmt w:val="bullet"/>
      <w:lvlText w:val="o"/>
      <w:lvlJc w:val="left"/>
      <w:pPr>
        <w:tabs>
          <w:tab w:val="num" w:pos="6480"/>
        </w:tabs>
        <w:ind w:left="6480" w:hanging="360"/>
      </w:pPr>
      <w:rPr>
        <w:rFonts w:ascii="Courier New" w:hAnsi="Courier New" w:cs="Courier New" w:hint="default"/>
      </w:rPr>
    </w:lvl>
    <w:lvl w:ilvl="8" w:tplc="FC04E1EE" w:tentative="1">
      <w:start w:val="1"/>
      <w:numFmt w:val="bullet"/>
      <w:lvlText w:val=""/>
      <w:lvlJc w:val="left"/>
      <w:pPr>
        <w:tabs>
          <w:tab w:val="num" w:pos="7200"/>
        </w:tabs>
        <w:ind w:left="7200" w:hanging="360"/>
      </w:pPr>
      <w:rPr>
        <w:rFonts w:ascii="Wingdings" w:hAnsi="Wingdings" w:hint="default"/>
      </w:rPr>
    </w:lvl>
  </w:abstractNum>
  <w:abstractNum w:abstractNumId="13">
    <w:nsid w:val="2895166B"/>
    <w:multiLevelType w:val="hybridMultilevel"/>
    <w:tmpl w:val="5FA235E4"/>
    <w:lvl w:ilvl="0" w:tplc="FFFFFFFF">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621EE0"/>
    <w:multiLevelType w:val="hybridMultilevel"/>
    <w:tmpl w:val="4A482596"/>
    <w:lvl w:ilvl="0" w:tplc="C7C2E61A">
      <w:start w:val="2"/>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D9D268D"/>
    <w:multiLevelType w:val="hybridMultilevel"/>
    <w:tmpl w:val="50AC4500"/>
    <w:styleLink w:val="61"/>
    <w:lvl w:ilvl="0" w:tplc="FFFFFFFF">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877AC4"/>
    <w:multiLevelType w:val="multilevel"/>
    <w:tmpl w:val="182234BE"/>
    <w:styleLink w:val="29252"/>
    <w:lvl w:ilvl="0">
      <w:start w:val="1"/>
      <w:numFmt w:val="decimal"/>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1855"/>
        </w:tabs>
        <w:ind w:left="1855" w:hanging="720"/>
      </w:pPr>
      <w:rPr>
        <w:rFonts w:hint="default"/>
        <w:b/>
        <w:sz w:val="22"/>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2482C0F"/>
    <w:multiLevelType w:val="hybridMultilevel"/>
    <w:tmpl w:val="95021AFA"/>
    <w:lvl w:ilvl="0" w:tplc="BE16D124">
      <w:start w:val="1"/>
      <w:numFmt w:val="decimal"/>
      <w:pStyle w:val="a7"/>
      <w:lvlText w:val="%1."/>
      <w:lvlJc w:val="left"/>
      <w:pPr>
        <w:tabs>
          <w:tab w:val="num" w:pos="0"/>
        </w:tabs>
        <w:ind w:left="0" w:firstLine="709"/>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nsid w:val="328D18B8"/>
    <w:multiLevelType w:val="hybridMultilevel"/>
    <w:tmpl w:val="F0048934"/>
    <w:lvl w:ilvl="0" w:tplc="B4849C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FD643F"/>
    <w:multiLevelType w:val="multilevel"/>
    <w:tmpl w:val="0419001D"/>
    <w:styleLink w:val="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654781A"/>
    <w:multiLevelType w:val="multilevel"/>
    <w:tmpl w:val="8834BF1A"/>
    <w:lvl w:ilvl="0">
      <w:start w:val="1"/>
      <w:numFmt w:val="decimal"/>
      <w:pStyle w:val="114"/>
      <w:lvlText w:val="%1."/>
      <w:lvlJc w:val="left"/>
      <w:pPr>
        <w:tabs>
          <w:tab w:val="num" w:pos="660"/>
        </w:tabs>
        <w:ind w:left="660" w:hanging="660"/>
      </w:pPr>
      <w:rPr>
        <w:rFonts w:hint="default"/>
      </w:rPr>
    </w:lvl>
    <w:lvl w:ilvl="1">
      <w:start w:val="3"/>
      <w:numFmt w:val="decimal"/>
      <w:lvlText w:val="%1.%2."/>
      <w:lvlJc w:val="left"/>
      <w:pPr>
        <w:tabs>
          <w:tab w:val="num" w:pos="1085"/>
        </w:tabs>
        <w:ind w:left="1085" w:hanging="660"/>
      </w:pPr>
      <w:rPr>
        <w:rFonts w:hint="default"/>
      </w:rPr>
    </w:lvl>
    <w:lvl w:ilvl="2">
      <w:start w:val="3"/>
      <w:numFmt w:val="decimal"/>
      <w:pStyle w:val="a8"/>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21">
    <w:nsid w:val="37D7760D"/>
    <w:multiLevelType w:val="multilevel"/>
    <w:tmpl w:val="28CA1996"/>
    <w:styleLink w:val="10"/>
    <w:lvl w:ilvl="0">
      <w:start w:val="1"/>
      <w:numFmt w:val="russianLower"/>
      <w:lvlText w:val="%1)"/>
      <w:lvlJc w:val="left"/>
      <w:pPr>
        <w:ind w:left="1429" w:hanging="360"/>
      </w:pPr>
      <w:rPr>
        <w:rFonts w:hint="default"/>
      </w:rPr>
    </w:lvl>
    <w:lvl w:ilvl="1">
      <w:start w:val="1"/>
      <w:numFmt w:val="decimal"/>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383634FF"/>
    <w:multiLevelType w:val="multilevel"/>
    <w:tmpl w:val="D72A09E4"/>
    <w:styleLink w:val="41"/>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nsid w:val="3AA0439D"/>
    <w:multiLevelType w:val="singleLevel"/>
    <w:tmpl w:val="16DE924C"/>
    <w:lvl w:ilvl="0">
      <w:numFmt w:val="bullet"/>
      <w:pStyle w:val="11"/>
      <w:lvlText w:val=""/>
      <w:lvlJc w:val="left"/>
      <w:pPr>
        <w:tabs>
          <w:tab w:val="num" w:pos="624"/>
        </w:tabs>
        <w:ind w:left="624" w:hanging="511"/>
      </w:pPr>
      <w:rPr>
        <w:rFonts w:ascii="Symbol" w:hAnsi="Symbol" w:hint="default"/>
      </w:rPr>
    </w:lvl>
  </w:abstractNum>
  <w:abstractNum w:abstractNumId="24">
    <w:nsid w:val="3B6D7AFC"/>
    <w:multiLevelType w:val="multilevel"/>
    <w:tmpl w:val="9300110C"/>
    <w:lvl w:ilvl="0">
      <w:start w:val="1"/>
      <w:numFmt w:val="decimal"/>
      <w:pStyle w:val="14"/>
      <w:lvlText w:val="Б.7.%1"/>
      <w:lvlJc w:val="left"/>
      <w:pPr>
        <w:tabs>
          <w:tab w:val="num" w:pos="1620"/>
        </w:tabs>
        <w:ind w:left="1260" w:firstLine="0"/>
      </w:pPr>
    </w:lvl>
    <w:lvl w:ilvl="1">
      <w:start w:val="1"/>
      <w:numFmt w:val="upperLetter"/>
      <w:lvlText w:val="%2."/>
      <w:lvlJc w:val="left"/>
      <w:pPr>
        <w:tabs>
          <w:tab w:val="num" w:pos="2340"/>
        </w:tabs>
        <w:ind w:left="1980" w:firstLine="0"/>
      </w:pPr>
    </w:lvl>
    <w:lvl w:ilvl="2">
      <w:start w:val="1"/>
      <w:numFmt w:val="decimal"/>
      <w:lvlText w:val="%3."/>
      <w:lvlJc w:val="left"/>
      <w:pPr>
        <w:tabs>
          <w:tab w:val="num" w:pos="3060"/>
        </w:tabs>
        <w:ind w:left="2700" w:firstLine="0"/>
      </w:pPr>
    </w:lvl>
    <w:lvl w:ilvl="3">
      <w:start w:val="1"/>
      <w:numFmt w:val="lowerLetter"/>
      <w:lvlText w:val="%4)"/>
      <w:lvlJc w:val="left"/>
      <w:pPr>
        <w:tabs>
          <w:tab w:val="num" w:pos="3780"/>
        </w:tabs>
        <w:ind w:left="3420" w:firstLine="0"/>
      </w:pPr>
    </w:lvl>
    <w:lvl w:ilvl="4">
      <w:start w:val="1"/>
      <w:numFmt w:val="decimal"/>
      <w:lvlText w:val="(%5)"/>
      <w:lvlJc w:val="left"/>
      <w:pPr>
        <w:tabs>
          <w:tab w:val="num" w:pos="4500"/>
        </w:tabs>
        <w:ind w:left="4140" w:firstLine="0"/>
      </w:pPr>
    </w:lvl>
    <w:lvl w:ilvl="5">
      <w:start w:val="1"/>
      <w:numFmt w:val="lowerLetter"/>
      <w:lvlText w:val="(%6)"/>
      <w:lvlJc w:val="left"/>
      <w:pPr>
        <w:tabs>
          <w:tab w:val="num" w:pos="5220"/>
        </w:tabs>
        <w:ind w:left="4860" w:firstLine="0"/>
      </w:pPr>
    </w:lvl>
    <w:lvl w:ilvl="6">
      <w:start w:val="1"/>
      <w:numFmt w:val="lowerRoman"/>
      <w:lvlText w:val="(%7)"/>
      <w:lvlJc w:val="left"/>
      <w:pPr>
        <w:tabs>
          <w:tab w:val="num" w:pos="5940"/>
        </w:tabs>
        <w:ind w:left="5580" w:firstLine="0"/>
      </w:pPr>
    </w:lvl>
    <w:lvl w:ilvl="7">
      <w:start w:val="1"/>
      <w:numFmt w:val="lowerLetter"/>
      <w:lvlText w:val="(%8)"/>
      <w:lvlJc w:val="left"/>
      <w:pPr>
        <w:tabs>
          <w:tab w:val="num" w:pos="6660"/>
        </w:tabs>
        <w:ind w:left="6300" w:firstLine="0"/>
      </w:pPr>
    </w:lvl>
    <w:lvl w:ilvl="8">
      <w:start w:val="1"/>
      <w:numFmt w:val="lowerRoman"/>
      <w:lvlText w:val="(%9)"/>
      <w:lvlJc w:val="left"/>
      <w:pPr>
        <w:tabs>
          <w:tab w:val="num" w:pos="7380"/>
        </w:tabs>
        <w:ind w:left="7020" w:firstLine="0"/>
      </w:pPr>
    </w:lvl>
  </w:abstractNum>
  <w:abstractNum w:abstractNumId="25">
    <w:nsid w:val="40EB4759"/>
    <w:multiLevelType w:val="hybridMultilevel"/>
    <w:tmpl w:val="E2E05B7A"/>
    <w:styleLink w:val="2111"/>
    <w:lvl w:ilvl="0" w:tplc="4DB2228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33D3DBC"/>
    <w:multiLevelType w:val="hybridMultilevel"/>
    <w:tmpl w:val="703C2204"/>
    <w:lvl w:ilvl="0" w:tplc="FFFFFFFF">
      <w:start w:val="1"/>
      <w:numFmt w:val="bullet"/>
      <w:pStyle w:val="RNGP"/>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7">
    <w:nsid w:val="48534D50"/>
    <w:multiLevelType w:val="hybridMultilevel"/>
    <w:tmpl w:val="C3729F4C"/>
    <w:lvl w:ilvl="0" w:tplc="FFFFFFFF">
      <w:start w:val="1"/>
      <w:numFmt w:val="bullet"/>
      <w:lvlText w:val="-"/>
      <w:lvlJc w:val="left"/>
      <w:pPr>
        <w:tabs>
          <w:tab w:val="num" w:pos="1069"/>
        </w:tabs>
        <w:ind w:left="1069" w:hanging="360"/>
      </w:pPr>
      <w:rPr>
        <w:rFonts w:ascii="Times New Roman" w:eastAsia="Times New Roman" w:hAnsi="Times New Roman" w:cs="Times New Roman" w:hint="default"/>
      </w:rPr>
    </w:lvl>
    <w:lvl w:ilvl="1" w:tplc="FFFFFFFF">
      <w:start w:val="1"/>
      <w:numFmt w:val="bullet"/>
      <w:lvlText w:val="o"/>
      <w:lvlJc w:val="left"/>
      <w:pPr>
        <w:tabs>
          <w:tab w:val="num" w:pos="1789"/>
        </w:tabs>
        <w:ind w:left="1789" w:hanging="360"/>
      </w:pPr>
      <w:rPr>
        <w:rFonts w:ascii="Courier New" w:hAnsi="Courier New" w:hint="default"/>
      </w:rPr>
    </w:lvl>
    <w:lvl w:ilvl="2" w:tplc="FFFFFFFF">
      <w:start w:val="1"/>
      <w:numFmt w:val="bullet"/>
      <w:pStyle w:val="a9"/>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8">
    <w:nsid w:val="486335F0"/>
    <w:multiLevelType w:val="multilevel"/>
    <w:tmpl w:val="17A452C8"/>
    <w:styleLink w:val="aa"/>
    <w:lvl w:ilvl="0">
      <w:start w:val="1"/>
      <w:numFmt w:val="bullet"/>
      <w:lvlText w:val=""/>
      <w:lvlJc w:val="left"/>
      <w:pPr>
        <w:tabs>
          <w:tab w:val="num" w:pos="1021"/>
        </w:tabs>
        <w:ind w:left="0" w:firstLine="72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9016E0F"/>
    <w:multiLevelType w:val="hybridMultilevel"/>
    <w:tmpl w:val="B57CEA8C"/>
    <w:lvl w:ilvl="0" w:tplc="AEBAABBC">
      <w:start w:val="1"/>
      <w:numFmt w:val="bullet"/>
      <w:pStyle w:val="ab"/>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4C4E184B"/>
    <w:multiLevelType w:val="hybridMultilevel"/>
    <w:tmpl w:val="3442261A"/>
    <w:lvl w:ilvl="0" w:tplc="FFFFFFFF">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F3972A1"/>
    <w:multiLevelType w:val="hybridMultilevel"/>
    <w:tmpl w:val="9F46C922"/>
    <w:lvl w:ilvl="0" w:tplc="BE16D124">
      <w:start w:val="1"/>
      <w:numFmt w:val="bullet"/>
      <w:pStyle w:val="ac"/>
      <w:lvlText w:val="-"/>
      <w:lvlJc w:val="left"/>
      <w:pPr>
        <w:tabs>
          <w:tab w:val="num" w:pos="1440"/>
        </w:tabs>
        <w:ind w:left="1440" w:hanging="36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531E667F"/>
    <w:multiLevelType w:val="hybridMultilevel"/>
    <w:tmpl w:val="ACA83942"/>
    <w:styleLink w:val="20"/>
    <w:lvl w:ilvl="0" w:tplc="F51CE4E6">
      <w:start w:val="1"/>
      <w:numFmt w:val="bullet"/>
      <w:lvlText w:val="-"/>
      <w:lvlJc w:val="left"/>
      <w:pPr>
        <w:tabs>
          <w:tab w:val="num" w:pos="1321"/>
        </w:tabs>
        <w:ind w:left="1321" w:hanging="360"/>
      </w:pPr>
      <w:rPr>
        <w:rFonts w:ascii="Arial" w:hAnsi="Arial" w:hint="default"/>
      </w:rPr>
    </w:lvl>
    <w:lvl w:ilvl="1" w:tplc="04190003" w:tentative="1">
      <w:start w:val="1"/>
      <w:numFmt w:val="bullet"/>
      <w:lvlText w:val="o"/>
      <w:lvlJc w:val="left"/>
      <w:pPr>
        <w:tabs>
          <w:tab w:val="num" w:pos="2041"/>
        </w:tabs>
        <w:ind w:left="2041" w:hanging="360"/>
      </w:pPr>
      <w:rPr>
        <w:rFonts w:ascii="Courier New" w:hAnsi="Courier New" w:cs="Courier New" w:hint="default"/>
      </w:rPr>
    </w:lvl>
    <w:lvl w:ilvl="2" w:tplc="04190005" w:tentative="1">
      <w:start w:val="1"/>
      <w:numFmt w:val="bullet"/>
      <w:pStyle w:val="12"/>
      <w:lvlText w:val=""/>
      <w:lvlJc w:val="left"/>
      <w:pPr>
        <w:tabs>
          <w:tab w:val="num" w:pos="2761"/>
        </w:tabs>
        <w:ind w:left="2761" w:hanging="360"/>
      </w:pPr>
      <w:rPr>
        <w:rFonts w:ascii="Wingdings" w:hAnsi="Wingdings" w:hint="default"/>
      </w:rPr>
    </w:lvl>
    <w:lvl w:ilvl="3" w:tplc="04190001" w:tentative="1">
      <w:start w:val="1"/>
      <w:numFmt w:val="bullet"/>
      <w:lvlText w:val=""/>
      <w:lvlJc w:val="left"/>
      <w:pPr>
        <w:tabs>
          <w:tab w:val="num" w:pos="3481"/>
        </w:tabs>
        <w:ind w:left="3481" w:hanging="360"/>
      </w:pPr>
      <w:rPr>
        <w:rFonts w:ascii="Symbol" w:hAnsi="Symbol" w:hint="default"/>
      </w:rPr>
    </w:lvl>
    <w:lvl w:ilvl="4" w:tplc="04190003" w:tentative="1">
      <w:start w:val="1"/>
      <w:numFmt w:val="bullet"/>
      <w:lvlText w:val="o"/>
      <w:lvlJc w:val="left"/>
      <w:pPr>
        <w:tabs>
          <w:tab w:val="num" w:pos="4201"/>
        </w:tabs>
        <w:ind w:left="4201" w:hanging="360"/>
      </w:pPr>
      <w:rPr>
        <w:rFonts w:ascii="Courier New" w:hAnsi="Courier New" w:cs="Courier New" w:hint="default"/>
      </w:rPr>
    </w:lvl>
    <w:lvl w:ilvl="5" w:tplc="04190005" w:tentative="1">
      <w:start w:val="1"/>
      <w:numFmt w:val="bullet"/>
      <w:lvlText w:val=""/>
      <w:lvlJc w:val="left"/>
      <w:pPr>
        <w:tabs>
          <w:tab w:val="num" w:pos="4921"/>
        </w:tabs>
        <w:ind w:left="4921" w:hanging="360"/>
      </w:pPr>
      <w:rPr>
        <w:rFonts w:ascii="Wingdings" w:hAnsi="Wingdings" w:hint="default"/>
      </w:rPr>
    </w:lvl>
    <w:lvl w:ilvl="6" w:tplc="04190001" w:tentative="1">
      <w:start w:val="1"/>
      <w:numFmt w:val="bullet"/>
      <w:lvlText w:val=""/>
      <w:lvlJc w:val="left"/>
      <w:pPr>
        <w:tabs>
          <w:tab w:val="num" w:pos="5641"/>
        </w:tabs>
        <w:ind w:left="5641" w:hanging="360"/>
      </w:pPr>
      <w:rPr>
        <w:rFonts w:ascii="Symbol" w:hAnsi="Symbol" w:hint="default"/>
      </w:rPr>
    </w:lvl>
    <w:lvl w:ilvl="7" w:tplc="04190003" w:tentative="1">
      <w:start w:val="1"/>
      <w:numFmt w:val="bullet"/>
      <w:lvlText w:val="o"/>
      <w:lvlJc w:val="left"/>
      <w:pPr>
        <w:tabs>
          <w:tab w:val="num" w:pos="6361"/>
        </w:tabs>
        <w:ind w:left="6361" w:hanging="360"/>
      </w:pPr>
      <w:rPr>
        <w:rFonts w:ascii="Courier New" w:hAnsi="Courier New" w:cs="Courier New" w:hint="default"/>
      </w:rPr>
    </w:lvl>
    <w:lvl w:ilvl="8" w:tplc="04190005" w:tentative="1">
      <w:start w:val="1"/>
      <w:numFmt w:val="bullet"/>
      <w:lvlText w:val=""/>
      <w:lvlJc w:val="left"/>
      <w:pPr>
        <w:tabs>
          <w:tab w:val="num" w:pos="7081"/>
        </w:tabs>
        <w:ind w:left="7081" w:hanging="360"/>
      </w:pPr>
      <w:rPr>
        <w:rFonts w:ascii="Wingdings" w:hAnsi="Wingdings" w:hint="default"/>
      </w:rPr>
    </w:lvl>
  </w:abstractNum>
  <w:abstractNum w:abstractNumId="33">
    <w:nsid w:val="564A1D51"/>
    <w:multiLevelType w:val="multilevel"/>
    <w:tmpl w:val="E5CC4CCC"/>
    <w:lvl w:ilvl="0">
      <w:start w:val="1"/>
      <w:numFmt w:val="decimal"/>
      <w:pStyle w:val="1-"/>
      <w:lvlText w:val="%1"/>
      <w:lvlJc w:val="left"/>
      <w:pPr>
        <w:tabs>
          <w:tab w:val="num" w:pos="652"/>
        </w:tabs>
        <w:ind w:left="652" w:hanging="368"/>
      </w:pPr>
    </w:lvl>
    <w:lvl w:ilvl="1">
      <w:start w:val="1"/>
      <w:numFmt w:val="decimal"/>
      <w:isLgl/>
      <w:lvlText w:val="%1.%2."/>
      <w:lvlJc w:val="left"/>
      <w:pPr>
        <w:tabs>
          <w:tab w:val="num" w:pos="720"/>
        </w:tabs>
        <w:ind w:left="510" w:hanging="510"/>
      </w:pPr>
    </w:lvl>
    <w:lvl w:ilvl="2">
      <w:start w:val="1"/>
      <w:numFmt w:val="decimal"/>
      <w:isLgl/>
      <w:lvlText w:val="%1.%2.%3."/>
      <w:lvlJc w:val="left"/>
      <w:pPr>
        <w:tabs>
          <w:tab w:val="num" w:pos="851"/>
        </w:tabs>
        <w:ind w:left="851" w:hanging="681"/>
      </w:pPr>
    </w:lvl>
    <w:lvl w:ilvl="3">
      <w:start w:val="1"/>
      <w:numFmt w:val="decimal"/>
      <w:isLgl/>
      <w:lvlText w:val="%1.%2.%3.%4."/>
      <w:lvlJc w:val="left"/>
      <w:pPr>
        <w:tabs>
          <w:tab w:val="num" w:pos="1134"/>
        </w:tabs>
        <w:ind w:left="1134" w:hanging="964"/>
      </w:pPr>
    </w:lvl>
    <w:lvl w:ilvl="4">
      <w:start w:val="1"/>
      <w:numFmt w:val="decimal"/>
      <w:isLgl/>
      <w:lvlText w:val="%1.%2.%3.%4.%5."/>
      <w:lvlJc w:val="left"/>
      <w:pPr>
        <w:tabs>
          <w:tab w:val="num" w:pos="1644"/>
        </w:tabs>
        <w:ind w:left="1644" w:hanging="1417"/>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4">
    <w:nsid w:val="5AFF3321"/>
    <w:multiLevelType w:val="multilevel"/>
    <w:tmpl w:val="0419001F"/>
    <w:styleLink w:val="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B74453D"/>
    <w:multiLevelType w:val="hybridMultilevel"/>
    <w:tmpl w:val="1B981DF6"/>
    <w:lvl w:ilvl="0" w:tplc="D586026E">
      <w:start w:val="1"/>
      <w:numFmt w:val="bullet"/>
      <w:pStyle w:val="13"/>
      <w:lvlText w:val=""/>
      <w:lvlJc w:val="left"/>
      <w:pPr>
        <w:tabs>
          <w:tab w:val="num" w:pos="1260"/>
        </w:tabs>
        <w:ind w:left="1260" w:hanging="360"/>
      </w:pPr>
      <w:rPr>
        <w:rFonts w:ascii="Symbol" w:hAnsi="Symbol" w:hint="default"/>
      </w:rPr>
    </w:lvl>
    <w:lvl w:ilvl="1" w:tplc="8C20476C">
      <w:start w:val="1"/>
      <w:numFmt w:val="decimal"/>
      <w:lvlText w:val="%2."/>
      <w:lvlJc w:val="left"/>
      <w:pPr>
        <w:tabs>
          <w:tab w:val="num" w:pos="1440"/>
        </w:tabs>
        <w:ind w:left="1440" w:hanging="360"/>
      </w:pPr>
      <w:rPr>
        <w:rFonts w:cs="Times New Roman"/>
      </w:rPr>
    </w:lvl>
    <w:lvl w:ilvl="2" w:tplc="69E61F26">
      <w:start w:val="1"/>
      <w:numFmt w:val="bullet"/>
      <w:lvlText w:val=""/>
      <w:lvlJc w:val="left"/>
      <w:pPr>
        <w:tabs>
          <w:tab w:val="num" w:pos="2869"/>
        </w:tabs>
        <w:ind w:left="2869" w:hanging="360"/>
      </w:pPr>
      <w:rPr>
        <w:rFonts w:ascii="Symbol" w:hAnsi="Symbol" w:hint="default"/>
        <w:color w:val="auto"/>
      </w:rPr>
    </w:lvl>
    <w:lvl w:ilvl="3" w:tplc="48566636">
      <w:start w:val="1"/>
      <w:numFmt w:val="decimal"/>
      <w:lvlText w:val="%4."/>
      <w:lvlJc w:val="left"/>
      <w:pPr>
        <w:tabs>
          <w:tab w:val="num" w:pos="2880"/>
        </w:tabs>
        <w:ind w:left="2880" w:hanging="360"/>
      </w:pPr>
      <w:rPr>
        <w:rFonts w:cs="Times New Roman"/>
      </w:rPr>
    </w:lvl>
    <w:lvl w:ilvl="4" w:tplc="C2105640">
      <w:start w:val="1"/>
      <w:numFmt w:val="decimal"/>
      <w:lvlText w:val="%5."/>
      <w:lvlJc w:val="left"/>
      <w:pPr>
        <w:tabs>
          <w:tab w:val="num" w:pos="3600"/>
        </w:tabs>
        <w:ind w:left="3600" w:hanging="360"/>
      </w:pPr>
      <w:rPr>
        <w:rFonts w:cs="Times New Roman"/>
      </w:rPr>
    </w:lvl>
    <w:lvl w:ilvl="5" w:tplc="4508C63E">
      <w:start w:val="1"/>
      <w:numFmt w:val="decimal"/>
      <w:lvlText w:val="%6."/>
      <w:lvlJc w:val="left"/>
      <w:pPr>
        <w:tabs>
          <w:tab w:val="num" w:pos="4320"/>
        </w:tabs>
        <w:ind w:left="4320" w:hanging="360"/>
      </w:pPr>
      <w:rPr>
        <w:rFonts w:cs="Times New Roman"/>
      </w:rPr>
    </w:lvl>
    <w:lvl w:ilvl="6" w:tplc="F4D40544">
      <w:start w:val="1"/>
      <w:numFmt w:val="decimal"/>
      <w:lvlText w:val="%7."/>
      <w:lvlJc w:val="left"/>
      <w:pPr>
        <w:tabs>
          <w:tab w:val="num" w:pos="5040"/>
        </w:tabs>
        <w:ind w:left="5040" w:hanging="360"/>
      </w:pPr>
      <w:rPr>
        <w:rFonts w:cs="Times New Roman"/>
      </w:rPr>
    </w:lvl>
    <w:lvl w:ilvl="7" w:tplc="74984FE0">
      <w:start w:val="1"/>
      <w:numFmt w:val="decimal"/>
      <w:lvlText w:val="%8."/>
      <w:lvlJc w:val="left"/>
      <w:pPr>
        <w:tabs>
          <w:tab w:val="num" w:pos="5760"/>
        </w:tabs>
        <w:ind w:left="5760" w:hanging="360"/>
      </w:pPr>
      <w:rPr>
        <w:rFonts w:cs="Times New Roman"/>
      </w:rPr>
    </w:lvl>
    <w:lvl w:ilvl="8" w:tplc="BB60CDEA">
      <w:start w:val="1"/>
      <w:numFmt w:val="decimal"/>
      <w:lvlText w:val="%9."/>
      <w:lvlJc w:val="left"/>
      <w:pPr>
        <w:tabs>
          <w:tab w:val="num" w:pos="6480"/>
        </w:tabs>
        <w:ind w:left="6480" w:hanging="360"/>
      </w:pPr>
      <w:rPr>
        <w:rFonts w:cs="Times New Roman"/>
      </w:rPr>
    </w:lvl>
  </w:abstractNum>
  <w:abstractNum w:abstractNumId="36">
    <w:nsid w:val="5E2577A1"/>
    <w:multiLevelType w:val="hybridMultilevel"/>
    <w:tmpl w:val="6FCA3BDC"/>
    <w:styleLink w:val="291"/>
    <w:lvl w:ilvl="0" w:tplc="FFFFFFFF">
      <w:start w:val="1"/>
      <w:numFmt w:val="bullet"/>
      <w:lvlText w:val="-"/>
      <w:lvlJc w:val="left"/>
      <w:pPr>
        <w:tabs>
          <w:tab w:val="num" w:pos="1106"/>
        </w:tabs>
        <w:ind w:left="1106" w:hanging="363"/>
      </w:pPr>
      <w:rPr>
        <w:rFonts w:ascii="Arial" w:hAnsi="Arial"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FD36B3D"/>
    <w:multiLevelType w:val="hybridMultilevel"/>
    <w:tmpl w:val="92820982"/>
    <w:styleLink w:val="110"/>
    <w:lvl w:ilvl="0" w:tplc="FFFFFFFF">
      <w:start w:val="1"/>
      <w:numFmt w:val="bullet"/>
      <w:lvlText w:val="-"/>
      <w:lvlJc w:val="left"/>
      <w:pPr>
        <w:ind w:left="1429" w:hanging="360"/>
      </w:pPr>
      <w:rPr>
        <w:rFonts w:ascii="Arial" w:hAnsi="Aria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3EB7EDC"/>
    <w:multiLevelType w:val="multilevel"/>
    <w:tmpl w:val="7FC2D50E"/>
    <w:styleLink w:val="292"/>
    <w:lvl w:ilvl="0">
      <w:start w:val="2"/>
      <w:numFmt w:val="decimal"/>
      <w:lvlText w:val="%1"/>
      <w:lvlJc w:val="left"/>
      <w:pPr>
        <w:ind w:left="1560" w:hanging="360"/>
      </w:pPr>
      <w:rPr>
        <w:rFonts w:hint="default"/>
      </w:rPr>
    </w:lvl>
    <w:lvl w:ilvl="1">
      <w:start w:val="1"/>
      <w:numFmt w:val="decimal"/>
      <w:isLgl/>
      <w:lvlText w:val="%1.%2"/>
      <w:lvlJc w:val="left"/>
      <w:pPr>
        <w:ind w:left="156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19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000" w:hanging="1800"/>
      </w:pPr>
      <w:rPr>
        <w:rFonts w:hint="default"/>
      </w:rPr>
    </w:lvl>
  </w:abstractNum>
  <w:abstractNum w:abstractNumId="39">
    <w:nsid w:val="6F52751C"/>
    <w:multiLevelType w:val="hybridMultilevel"/>
    <w:tmpl w:val="0F36FC94"/>
    <w:styleLink w:val="293"/>
    <w:lvl w:ilvl="0" w:tplc="C7C2E61A">
      <w:start w:val="2"/>
      <w:numFmt w:val="bullet"/>
      <w:lvlText w:val=""/>
      <w:lvlJc w:val="left"/>
      <w:pPr>
        <w:tabs>
          <w:tab w:val="num" w:pos="1485"/>
        </w:tabs>
        <w:ind w:left="1485" w:hanging="360"/>
      </w:pPr>
      <w:rPr>
        <w:rFonts w:ascii="Symbol" w:eastAsia="Times New Roman" w:hAnsi="Symbol" w:cs="Times New Roman" w:hint="default"/>
      </w:rPr>
    </w:lvl>
    <w:lvl w:ilvl="1" w:tplc="84A67B46">
      <w:start w:val="1"/>
      <w:numFmt w:val="bullet"/>
      <w:lvlText w:val=""/>
      <w:lvlJc w:val="left"/>
      <w:pPr>
        <w:tabs>
          <w:tab w:val="num" w:pos="2205"/>
        </w:tabs>
        <w:ind w:left="2205" w:hanging="360"/>
      </w:pPr>
      <w:rPr>
        <w:rFonts w:ascii="Symbol" w:hAnsi="Symbol" w:hint="default"/>
      </w:rPr>
    </w:lvl>
    <w:lvl w:ilvl="2" w:tplc="0419001B" w:tentative="1">
      <w:start w:val="1"/>
      <w:numFmt w:val="bullet"/>
      <w:lvlText w:val=""/>
      <w:lvlJc w:val="left"/>
      <w:pPr>
        <w:tabs>
          <w:tab w:val="num" w:pos="2925"/>
        </w:tabs>
        <w:ind w:left="2925" w:hanging="360"/>
      </w:pPr>
      <w:rPr>
        <w:rFonts w:ascii="Wingdings" w:hAnsi="Wingdings" w:hint="default"/>
      </w:rPr>
    </w:lvl>
    <w:lvl w:ilvl="3" w:tplc="0419000F" w:tentative="1">
      <w:start w:val="1"/>
      <w:numFmt w:val="bullet"/>
      <w:lvlText w:val=""/>
      <w:lvlJc w:val="left"/>
      <w:pPr>
        <w:tabs>
          <w:tab w:val="num" w:pos="3645"/>
        </w:tabs>
        <w:ind w:left="3645" w:hanging="360"/>
      </w:pPr>
      <w:rPr>
        <w:rFonts w:ascii="Symbol" w:hAnsi="Symbol" w:hint="default"/>
      </w:rPr>
    </w:lvl>
    <w:lvl w:ilvl="4" w:tplc="04190019" w:tentative="1">
      <w:start w:val="1"/>
      <w:numFmt w:val="bullet"/>
      <w:lvlText w:val="o"/>
      <w:lvlJc w:val="left"/>
      <w:pPr>
        <w:tabs>
          <w:tab w:val="num" w:pos="4365"/>
        </w:tabs>
        <w:ind w:left="4365" w:hanging="360"/>
      </w:pPr>
      <w:rPr>
        <w:rFonts w:ascii="Courier New" w:hAnsi="Courier New" w:cs="Courier New" w:hint="default"/>
      </w:rPr>
    </w:lvl>
    <w:lvl w:ilvl="5" w:tplc="0419001B" w:tentative="1">
      <w:start w:val="1"/>
      <w:numFmt w:val="bullet"/>
      <w:lvlText w:val=""/>
      <w:lvlJc w:val="left"/>
      <w:pPr>
        <w:tabs>
          <w:tab w:val="num" w:pos="5085"/>
        </w:tabs>
        <w:ind w:left="5085" w:hanging="360"/>
      </w:pPr>
      <w:rPr>
        <w:rFonts w:ascii="Wingdings" w:hAnsi="Wingdings" w:hint="default"/>
      </w:rPr>
    </w:lvl>
    <w:lvl w:ilvl="6" w:tplc="0419000F" w:tentative="1">
      <w:start w:val="1"/>
      <w:numFmt w:val="bullet"/>
      <w:lvlText w:val=""/>
      <w:lvlJc w:val="left"/>
      <w:pPr>
        <w:tabs>
          <w:tab w:val="num" w:pos="5805"/>
        </w:tabs>
        <w:ind w:left="5805" w:hanging="360"/>
      </w:pPr>
      <w:rPr>
        <w:rFonts w:ascii="Symbol" w:hAnsi="Symbol" w:hint="default"/>
      </w:rPr>
    </w:lvl>
    <w:lvl w:ilvl="7" w:tplc="04190019" w:tentative="1">
      <w:start w:val="1"/>
      <w:numFmt w:val="bullet"/>
      <w:lvlText w:val="o"/>
      <w:lvlJc w:val="left"/>
      <w:pPr>
        <w:tabs>
          <w:tab w:val="num" w:pos="6525"/>
        </w:tabs>
        <w:ind w:left="6525" w:hanging="360"/>
      </w:pPr>
      <w:rPr>
        <w:rFonts w:ascii="Courier New" w:hAnsi="Courier New" w:cs="Courier New" w:hint="default"/>
      </w:rPr>
    </w:lvl>
    <w:lvl w:ilvl="8" w:tplc="0419001B" w:tentative="1">
      <w:start w:val="1"/>
      <w:numFmt w:val="bullet"/>
      <w:lvlText w:val=""/>
      <w:lvlJc w:val="left"/>
      <w:pPr>
        <w:tabs>
          <w:tab w:val="num" w:pos="7245"/>
        </w:tabs>
        <w:ind w:left="7245" w:hanging="360"/>
      </w:pPr>
      <w:rPr>
        <w:rFonts w:ascii="Wingdings" w:hAnsi="Wingdings" w:hint="default"/>
      </w:rPr>
    </w:lvl>
  </w:abstractNum>
  <w:abstractNum w:abstractNumId="40">
    <w:nsid w:val="70827114"/>
    <w:multiLevelType w:val="hybridMultilevel"/>
    <w:tmpl w:val="B80E6190"/>
    <w:styleLink w:val="15"/>
    <w:lvl w:ilvl="0" w:tplc="A626965E">
      <w:start w:val="1"/>
      <w:numFmt w:val="bullet"/>
      <w:lvlText w:val=""/>
      <w:lvlJc w:val="left"/>
      <w:pPr>
        <w:tabs>
          <w:tab w:val="num" w:pos="1259"/>
        </w:tabs>
        <w:ind w:left="125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11918AC"/>
    <w:multiLevelType w:val="hybridMultilevel"/>
    <w:tmpl w:val="4F6E971E"/>
    <w:lvl w:ilvl="0" w:tplc="FFFFFFFF">
      <w:start w:val="65535"/>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86A5635"/>
    <w:multiLevelType w:val="hybridMultilevel"/>
    <w:tmpl w:val="EF5E904C"/>
    <w:lvl w:ilvl="0" w:tplc="B4849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9AB70B7"/>
    <w:multiLevelType w:val="hybridMultilevel"/>
    <w:tmpl w:val="B58C5DE4"/>
    <w:styleLink w:val="2911"/>
    <w:lvl w:ilvl="0" w:tplc="FFFFFFFF">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A1C58D9"/>
    <w:multiLevelType w:val="multilevel"/>
    <w:tmpl w:val="0419001F"/>
    <w:lvl w:ilvl="0">
      <w:start w:val="1"/>
      <w:numFmt w:val="decimal"/>
      <w:pStyle w:val="22"/>
      <w:lvlText w:val="%1."/>
      <w:lvlJc w:val="left"/>
      <w:pPr>
        <w:tabs>
          <w:tab w:val="num" w:pos="360"/>
        </w:tabs>
        <w:ind w:left="360" w:hanging="360"/>
      </w:pPr>
    </w:lvl>
    <w:lvl w:ilvl="1">
      <w:start w:val="1"/>
      <w:numFmt w:val="decimal"/>
      <w:pStyle w:val="ad"/>
      <w:lvlText w:val="%1.%2."/>
      <w:lvlJc w:val="left"/>
      <w:pPr>
        <w:tabs>
          <w:tab w:val="num" w:pos="912"/>
        </w:tabs>
        <w:ind w:left="9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nsid w:val="7AB837E2"/>
    <w:multiLevelType w:val="multilevel"/>
    <w:tmpl w:val="35CC33B0"/>
    <w:lvl w:ilvl="0">
      <w:start w:val="1"/>
      <w:numFmt w:val="bullet"/>
      <w:lvlText w:val=""/>
      <w:lvlJc w:val="left"/>
      <w:pPr>
        <w:tabs>
          <w:tab w:val="num" w:pos="1070"/>
        </w:tabs>
        <w:ind w:left="1070" w:hanging="360"/>
      </w:pPr>
      <w:rPr>
        <w:rFonts w:ascii="Symbol" w:hAnsi="Symbol" w:hint="default"/>
      </w:rPr>
    </w:lvl>
    <w:lvl w:ilvl="1">
      <w:start w:val="1"/>
      <w:numFmt w:val="decimal"/>
      <w:isLgl/>
      <w:lvlText w:val="%1.%2"/>
      <w:lvlJc w:val="left"/>
      <w:pPr>
        <w:tabs>
          <w:tab w:val="num" w:pos="1353"/>
        </w:tabs>
        <w:ind w:left="1353" w:hanging="360"/>
      </w:pPr>
      <w:rPr>
        <w:rFonts w:hint="default"/>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288"/>
        </w:tabs>
        <w:ind w:left="1288"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6">
    <w:nsid w:val="7ED75118"/>
    <w:multiLevelType w:val="singleLevel"/>
    <w:tmpl w:val="A53C6772"/>
    <w:lvl w:ilvl="0">
      <w:start w:val="1"/>
      <w:numFmt w:val="bullet"/>
      <w:pStyle w:val="16"/>
      <w:lvlText w:val="-"/>
      <w:lvlJc w:val="left"/>
      <w:pPr>
        <w:tabs>
          <w:tab w:val="num" w:pos="1080"/>
        </w:tabs>
        <w:ind w:left="1080" w:hanging="360"/>
      </w:pPr>
      <w:rPr>
        <w:rFonts w:hint="default"/>
      </w:rPr>
    </w:lvl>
  </w:abstractNum>
  <w:num w:numId="1">
    <w:abstractNumId w:val="5"/>
  </w:num>
  <w:num w:numId="2">
    <w:abstractNumId w:val="27"/>
  </w:num>
  <w:num w:numId="3">
    <w:abstractNumId w:val="20"/>
  </w:num>
  <w:num w:numId="4">
    <w:abstractNumId w:val="23"/>
  </w:num>
  <w:num w:numId="5">
    <w:abstractNumId w:val="3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31"/>
  </w:num>
  <w:num w:numId="9">
    <w:abstractNumId w:val="32"/>
  </w:num>
  <w:num w:numId="10">
    <w:abstractNumId w:val="12"/>
  </w:num>
  <w:num w:numId="11">
    <w:abstractNumId w:val="9"/>
  </w:num>
  <w:num w:numId="12">
    <w:abstractNumId w:val="46"/>
  </w:num>
  <w:num w:numId="13">
    <w:abstractNumId w:val="44"/>
  </w:num>
  <w:num w:numId="14">
    <w:abstractNumId w:val="17"/>
  </w:num>
  <w:num w:numId="15">
    <w:abstractNumId w:val="10"/>
  </w:num>
  <w:num w:numId="16">
    <w:abstractNumId w:val="36"/>
  </w:num>
  <w:num w:numId="17">
    <w:abstractNumId w:val="0"/>
  </w:num>
  <w:num w:numId="18">
    <w:abstractNumId w:val="38"/>
  </w:num>
  <w:num w:numId="19">
    <w:abstractNumId w:val="19"/>
  </w:num>
  <w:num w:numId="20">
    <w:abstractNumId w:val="4"/>
  </w:num>
  <w:num w:numId="21">
    <w:abstractNumId w:val="42"/>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45"/>
  </w:num>
  <w:num w:numId="26">
    <w:abstractNumId w:val="40"/>
  </w:num>
  <w:num w:numId="27">
    <w:abstractNumId w:val="7"/>
  </w:num>
  <w:num w:numId="28">
    <w:abstractNumId w:val="37"/>
  </w:num>
  <w:num w:numId="29">
    <w:abstractNumId w:val="28"/>
  </w:num>
  <w:num w:numId="30">
    <w:abstractNumId w:val="16"/>
  </w:num>
  <w:num w:numId="31">
    <w:abstractNumId w:val="11"/>
  </w:num>
  <w:num w:numId="32">
    <w:abstractNumId w:val="3"/>
  </w:num>
  <w:num w:numId="33">
    <w:abstractNumId w:val="43"/>
  </w:num>
  <w:num w:numId="34">
    <w:abstractNumId w:val="15"/>
  </w:num>
  <w:num w:numId="35">
    <w:abstractNumId w:val="39"/>
  </w:num>
  <w:num w:numId="36">
    <w:abstractNumId w:val="25"/>
  </w:num>
  <w:num w:numId="37">
    <w:abstractNumId w:val="22"/>
  </w:num>
  <w:num w:numId="38">
    <w:abstractNumId w:val="29"/>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41"/>
  </w:num>
  <w:num w:numId="42">
    <w:abstractNumId w:val="21"/>
  </w:num>
  <w:num w:numId="43">
    <w:abstractNumId w:val="8"/>
  </w:num>
  <w:num w:numId="44">
    <w:abstractNumId w:val="1"/>
  </w:num>
  <w:num w:numId="45">
    <w:abstractNumId w:val="2"/>
  </w:num>
  <w:num w:numId="46">
    <w:abstractNumId w:val="30"/>
  </w:num>
  <w:num w:numId="47">
    <w:abstractNumId w:val="6"/>
  </w:num>
  <w:num w:numId="48">
    <w:abstractNumId w:val="18"/>
  </w:num>
  <w:num w:numId="49">
    <w:abstractNumId w:val="2"/>
  </w:num>
  <w:num w:numId="50">
    <w:abstractNumId w:val="1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76"/>
    <w:rsid w:val="000024B0"/>
    <w:rsid w:val="00003665"/>
    <w:rsid w:val="000037A9"/>
    <w:rsid w:val="00004525"/>
    <w:rsid w:val="00004A96"/>
    <w:rsid w:val="00010CDE"/>
    <w:rsid w:val="00013126"/>
    <w:rsid w:val="00021D82"/>
    <w:rsid w:val="00023429"/>
    <w:rsid w:val="00025EE4"/>
    <w:rsid w:val="00026279"/>
    <w:rsid w:val="00027827"/>
    <w:rsid w:val="00030BDC"/>
    <w:rsid w:val="000448E7"/>
    <w:rsid w:val="00044D2E"/>
    <w:rsid w:val="00044E28"/>
    <w:rsid w:val="00044F7D"/>
    <w:rsid w:val="00046B49"/>
    <w:rsid w:val="00050091"/>
    <w:rsid w:val="0005570E"/>
    <w:rsid w:val="00055A16"/>
    <w:rsid w:val="00056C10"/>
    <w:rsid w:val="0005718F"/>
    <w:rsid w:val="00057B91"/>
    <w:rsid w:val="000612C8"/>
    <w:rsid w:val="00061DDE"/>
    <w:rsid w:val="00063AEA"/>
    <w:rsid w:val="0006402D"/>
    <w:rsid w:val="000741B0"/>
    <w:rsid w:val="000779C4"/>
    <w:rsid w:val="00080D29"/>
    <w:rsid w:val="00085402"/>
    <w:rsid w:val="0008745B"/>
    <w:rsid w:val="00095681"/>
    <w:rsid w:val="00096C2D"/>
    <w:rsid w:val="000978BE"/>
    <w:rsid w:val="000A37AA"/>
    <w:rsid w:val="000A688E"/>
    <w:rsid w:val="000A6E59"/>
    <w:rsid w:val="000A78C3"/>
    <w:rsid w:val="000A7D70"/>
    <w:rsid w:val="000A7ED0"/>
    <w:rsid w:val="000B148F"/>
    <w:rsid w:val="000B19C4"/>
    <w:rsid w:val="000B27AF"/>
    <w:rsid w:val="000B5003"/>
    <w:rsid w:val="000C2F3C"/>
    <w:rsid w:val="000C734E"/>
    <w:rsid w:val="000C75F0"/>
    <w:rsid w:val="000D4B79"/>
    <w:rsid w:val="000F56A5"/>
    <w:rsid w:val="00104794"/>
    <w:rsid w:val="00105E73"/>
    <w:rsid w:val="00111A17"/>
    <w:rsid w:val="00111DBC"/>
    <w:rsid w:val="00113257"/>
    <w:rsid w:val="00116202"/>
    <w:rsid w:val="00117B4E"/>
    <w:rsid w:val="00124074"/>
    <w:rsid w:val="00133871"/>
    <w:rsid w:val="00133CFD"/>
    <w:rsid w:val="00134FF6"/>
    <w:rsid w:val="00141F8F"/>
    <w:rsid w:val="001425F8"/>
    <w:rsid w:val="00145427"/>
    <w:rsid w:val="00146312"/>
    <w:rsid w:val="001469EE"/>
    <w:rsid w:val="00152E80"/>
    <w:rsid w:val="0015545B"/>
    <w:rsid w:val="001555AF"/>
    <w:rsid w:val="00156CCF"/>
    <w:rsid w:val="00157B36"/>
    <w:rsid w:val="00160D8C"/>
    <w:rsid w:val="001650AD"/>
    <w:rsid w:val="0017121E"/>
    <w:rsid w:val="00172E05"/>
    <w:rsid w:val="00176131"/>
    <w:rsid w:val="001819AD"/>
    <w:rsid w:val="00182A26"/>
    <w:rsid w:val="001830CA"/>
    <w:rsid w:val="001837A4"/>
    <w:rsid w:val="00185779"/>
    <w:rsid w:val="001868B7"/>
    <w:rsid w:val="00193082"/>
    <w:rsid w:val="00195A6D"/>
    <w:rsid w:val="0019773F"/>
    <w:rsid w:val="001A1514"/>
    <w:rsid w:val="001A1B4D"/>
    <w:rsid w:val="001A412F"/>
    <w:rsid w:val="001A4931"/>
    <w:rsid w:val="001A5778"/>
    <w:rsid w:val="001A6FCB"/>
    <w:rsid w:val="001A7E4B"/>
    <w:rsid w:val="001B0769"/>
    <w:rsid w:val="001B378E"/>
    <w:rsid w:val="001B407D"/>
    <w:rsid w:val="001B4AA8"/>
    <w:rsid w:val="001B4D81"/>
    <w:rsid w:val="001B6D10"/>
    <w:rsid w:val="001C090A"/>
    <w:rsid w:val="001C198F"/>
    <w:rsid w:val="001C2492"/>
    <w:rsid w:val="001C2BAC"/>
    <w:rsid w:val="001C4D83"/>
    <w:rsid w:val="001C56B7"/>
    <w:rsid w:val="001D072F"/>
    <w:rsid w:val="001D1E1D"/>
    <w:rsid w:val="001D4260"/>
    <w:rsid w:val="001D579A"/>
    <w:rsid w:val="001D651F"/>
    <w:rsid w:val="001D6916"/>
    <w:rsid w:val="001D6AC8"/>
    <w:rsid w:val="001E2966"/>
    <w:rsid w:val="001E2A02"/>
    <w:rsid w:val="001E2F79"/>
    <w:rsid w:val="001E5F39"/>
    <w:rsid w:val="001F1DFB"/>
    <w:rsid w:val="001F2344"/>
    <w:rsid w:val="001F46CA"/>
    <w:rsid w:val="001F47C7"/>
    <w:rsid w:val="00201D26"/>
    <w:rsid w:val="00207D67"/>
    <w:rsid w:val="0022126A"/>
    <w:rsid w:val="00225365"/>
    <w:rsid w:val="0023036E"/>
    <w:rsid w:val="002304E7"/>
    <w:rsid w:val="002319C6"/>
    <w:rsid w:val="00232A90"/>
    <w:rsid w:val="00234A44"/>
    <w:rsid w:val="0023560E"/>
    <w:rsid w:val="00240CDE"/>
    <w:rsid w:val="00243747"/>
    <w:rsid w:val="00245ACE"/>
    <w:rsid w:val="0024620E"/>
    <w:rsid w:val="00252227"/>
    <w:rsid w:val="00254B41"/>
    <w:rsid w:val="00256D2B"/>
    <w:rsid w:val="0026040E"/>
    <w:rsid w:val="00264685"/>
    <w:rsid w:val="0026549C"/>
    <w:rsid w:val="00265C63"/>
    <w:rsid w:val="002679D9"/>
    <w:rsid w:val="002721AD"/>
    <w:rsid w:val="00275833"/>
    <w:rsid w:val="0027725E"/>
    <w:rsid w:val="00282EF5"/>
    <w:rsid w:val="00291C10"/>
    <w:rsid w:val="00293A49"/>
    <w:rsid w:val="0029439B"/>
    <w:rsid w:val="002960D1"/>
    <w:rsid w:val="002A580C"/>
    <w:rsid w:val="002B685D"/>
    <w:rsid w:val="002C04AB"/>
    <w:rsid w:val="002C228E"/>
    <w:rsid w:val="002C478A"/>
    <w:rsid w:val="002D0A36"/>
    <w:rsid w:val="002D0AF4"/>
    <w:rsid w:val="002D11D3"/>
    <w:rsid w:val="002D21E8"/>
    <w:rsid w:val="002E7668"/>
    <w:rsid w:val="002F34B1"/>
    <w:rsid w:val="002F4C06"/>
    <w:rsid w:val="002F58D7"/>
    <w:rsid w:val="002F64A8"/>
    <w:rsid w:val="00303DF2"/>
    <w:rsid w:val="003102E9"/>
    <w:rsid w:val="003108E2"/>
    <w:rsid w:val="00311C2B"/>
    <w:rsid w:val="003121C7"/>
    <w:rsid w:val="00314B2A"/>
    <w:rsid w:val="0032736F"/>
    <w:rsid w:val="0033038A"/>
    <w:rsid w:val="003304CA"/>
    <w:rsid w:val="00330939"/>
    <w:rsid w:val="00333B54"/>
    <w:rsid w:val="00334164"/>
    <w:rsid w:val="00336315"/>
    <w:rsid w:val="00340087"/>
    <w:rsid w:val="00342545"/>
    <w:rsid w:val="003464B3"/>
    <w:rsid w:val="00346ECA"/>
    <w:rsid w:val="00350028"/>
    <w:rsid w:val="003517FF"/>
    <w:rsid w:val="0035309C"/>
    <w:rsid w:val="00353640"/>
    <w:rsid w:val="00360B6B"/>
    <w:rsid w:val="00363178"/>
    <w:rsid w:val="00370138"/>
    <w:rsid w:val="0037339B"/>
    <w:rsid w:val="00373B12"/>
    <w:rsid w:val="00383DAE"/>
    <w:rsid w:val="00391FA8"/>
    <w:rsid w:val="00392249"/>
    <w:rsid w:val="00392B9C"/>
    <w:rsid w:val="003932A5"/>
    <w:rsid w:val="00394C40"/>
    <w:rsid w:val="00397F0B"/>
    <w:rsid w:val="003A080D"/>
    <w:rsid w:val="003A4CA2"/>
    <w:rsid w:val="003A6A69"/>
    <w:rsid w:val="003A7462"/>
    <w:rsid w:val="003B06FE"/>
    <w:rsid w:val="003B2910"/>
    <w:rsid w:val="003C3AFA"/>
    <w:rsid w:val="003C4AF9"/>
    <w:rsid w:val="003C7957"/>
    <w:rsid w:val="003D25EC"/>
    <w:rsid w:val="003D2645"/>
    <w:rsid w:val="003D3DBF"/>
    <w:rsid w:val="003D4047"/>
    <w:rsid w:val="003D5F24"/>
    <w:rsid w:val="003D660A"/>
    <w:rsid w:val="003E1B7F"/>
    <w:rsid w:val="003E3570"/>
    <w:rsid w:val="003E40A9"/>
    <w:rsid w:val="003E5A8E"/>
    <w:rsid w:val="003E6F57"/>
    <w:rsid w:val="003E6FDD"/>
    <w:rsid w:val="003F04F5"/>
    <w:rsid w:val="003F235B"/>
    <w:rsid w:val="003F379C"/>
    <w:rsid w:val="003F4592"/>
    <w:rsid w:val="003F470D"/>
    <w:rsid w:val="003F5231"/>
    <w:rsid w:val="003F6397"/>
    <w:rsid w:val="00405F0C"/>
    <w:rsid w:val="00407BE5"/>
    <w:rsid w:val="00410030"/>
    <w:rsid w:val="00412E51"/>
    <w:rsid w:val="004171E2"/>
    <w:rsid w:val="0042381C"/>
    <w:rsid w:val="00425F96"/>
    <w:rsid w:val="00432B11"/>
    <w:rsid w:val="00433011"/>
    <w:rsid w:val="004345EC"/>
    <w:rsid w:val="004415A2"/>
    <w:rsid w:val="00441E27"/>
    <w:rsid w:val="00445148"/>
    <w:rsid w:val="00450192"/>
    <w:rsid w:val="004501FF"/>
    <w:rsid w:val="00451B9C"/>
    <w:rsid w:val="00466641"/>
    <w:rsid w:val="00467F5F"/>
    <w:rsid w:val="004723D4"/>
    <w:rsid w:val="00472CFC"/>
    <w:rsid w:val="0047683F"/>
    <w:rsid w:val="00476FD3"/>
    <w:rsid w:val="00482D67"/>
    <w:rsid w:val="004931D2"/>
    <w:rsid w:val="004976B1"/>
    <w:rsid w:val="004A4DBD"/>
    <w:rsid w:val="004A7DE3"/>
    <w:rsid w:val="004B0A7A"/>
    <w:rsid w:val="004B5684"/>
    <w:rsid w:val="004B59E6"/>
    <w:rsid w:val="004B6DEF"/>
    <w:rsid w:val="004C21AA"/>
    <w:rsid w:val="004C3025"/>
    <w:rsid w:val="004C6CC0"/>
    <w:rsid w:val="004C6F34"/>
    <w:rsid w:val="004C7A29"/>
    <w:rsid w:val="004D6094"/>
    <w:rsid w:val="004E1FC4"/>
    <w:rsid w:val="004E4D5D"/>
    <w:rsid w:val="004E7E91"/>
    <w:rsid w:val="004F5486"/>
    <w:rsid w:val="004F7872"/>
    <w:rsid w:val="005052BC"/>
    <w:rsid w:val="0051671D"/>
    <w:rsid w:val="0052039A"/>
    <w:rsid w:val="00525D05"/>
    <w:rsid w:val="005267CA"/>
    <w:rsid w:val="00530953"/>
    <w:rsid w:val="00532326"/>
    <w:rsid w:val="0053261F"/>
    <w:rsid w:val="00532FBC"/>
    <w:rsid w:val="005340DD"/>
    <w:rsid w:val="005341F0"/>
    <w:rsid w:val="00535699"/>
    <w:rsid w:val="005370FA"/>
    <w:rsid w:val="005415D3"/>
    <w:rsid w:val="00541BD0"/>
    <w:rsid w:val="00541C94"/>
    <w:rsid w:val="0054270E"/>
    <w:rsid w:val="005436FB"/>
    <w:rsid w:val="00543EE8"/>
    <w:rsid w:val="00544423"/>
    <w:rsid w:val="005472D6"/>
    <w:rsid w:val="005577FD"/>
    <w:rsid w:val="005613A4"/>
    <w:rsid w:val="005622CF"/>
    <w:rsid w:val="00566AF9"/>
    <w:rsid w:val="005728E2"/>
    <w:rsid w:val="00572C92"/>
    <w:rsid w:val="005735D1"/>
    <w:rsid w:val="00580A4B"/>
    <w:rsid w:val="005850D7"/>
    <w:rsid w:val="00586258"/>
    <w:rsid w:val="00586374"/>
    <w:rsid w:val="00592F0B"/>
    <w:rsid w:val="0059690E"/>
    <w:rsid w:val="00597B6A"/>
    <w:rsid w:val="005A27BE"/>
    <w:rsid w:val="005A5ABD"/>
    <w:rsid w:val="005B0E19"/>
    <w:rsid w:val="005B5B98"/>
    <w:rsid w:val="005C2575"/>
    <w:rsid w:val="005C4680"/>
    <w:rsid w:val="005D1137"/>
    <w:rsid w:val="005D148C"/>
    <w:rsid w:val="005D21F8"/>
    <w:rsid w:val="005D61CA"/>
    <w:rsid w:val="005E126D"/>
    <w:rsid w:val="005E1912"/>
    <w:rsid w:val="005E578A"/>
    <w:rsid w:val="005E6D7F"/>
    <w:rsid w:val="005F24F5"/>
    <w:rsid w:val="005F3089"/>
    <w:rsid w:val="006003B3"/>
    <w:rsid w:val="00604309"/>
    <w:rsid w:val="0060603C"/>
    <w:rsid w:val="0060657D"/>
    <w:rsid w:val="006076CD"/>
    <w:rsid w:val="00610503"/>
    <w:rsid w:val="006117D5"/>
    <w:rsid w:val="00612148"/>
    <w:rsid w:val="006135CC"/>
    <w:rsid w:val="00615609"/>
    <w:rsid w:val="00616786"/>
    <w:rsid w:val="006206D3"/>
    <w:rsid w:val="00621F95"/>
    <w:rsid w:val="00621FEE"/>
    <w:rsid w:val="006227AE"/>
    <w:rsid w:val="006228F0"/>
    <w:rsid w:val="00624111"/>
    <w:rsid w:val="006248D7"/>
    <w:rsid w:val="0063036E"/>
    <w:rsid w:val="006311AB"/>
    <w:rsid w:val="00632C85"/>
    <w:rsid w:val="00642D64"/>
    <w:rsid w:val="0064351E"/>
    <w:rsid w:val="00643905"/>
    <w:rsid w:val="00644726"/>
    <w:rsid w:val="00651FB8"/>
    <w:rsid w:val="006520EC"/>
    <w:rsid w:val="00654751"/>
    <w:rsid w:val="00657B6A"/>
    <w:rsid w:val="006600D5"/>
    <w:rsid w:val="006605ED"/>
    <w:rsid w:val="00662781"/>
    <w:rsid w:val="00662913"/>
    <w:rsid w:val="0066551F"/>
    <w:rsid w:val="00670312"/>
    <w:rsid w:val="00671664"/>
    <w:rsid w:val="0067486B"/>
    <w:rsid w:val="00685759"/>
    <w:rsid w:val="00687BAA"/>
    <w:rsid w:val="00693C40"/>
    <w:rsid w:val="0069575D"/>
    <w:rsid w:val="006967C6"/>
    <w:rsid w:val="00697AF0"/>
    <w:rsid w:val="006A3F62"/>
    <w:rsid w:val="006A5435"/>
    <w:rsid w:val="006B014A"/>
    <w:rsid w:val="006B7872"/>
    <w:rsid w:val="006C431A"/>
    <w:rsid w:val="006C4CA7"/>
    <w:rsid w:val="006C4D97"/>
    <w:rsid w:val="006C6DC0"/>
    <w:rsid w:val="006D02B9"/>
    <w:rsid w:val="006D7D13"/>
    <w:rsid w:val="006E0319"/>
    <w:rsid w:val="006E1225"/>
    <w:rsid w:val="006E4802"/>
    <w:rsid w:val="006E6A38"/>
    <w:rsid w:val="006F00A0"/>
    <w:rsid w:val="006F0369"/>
    <w:rsid w:val="006F0447"/>
    <w:rsid w:val="006F2080"/>
    <w:rsid w:val="006F503A"/>
    <w:rsid w:val="006F537A"/>
    <w:rsid w:val="006F5C24"/>
    <w:rsid w:val="006F60D5"/>
    <w:rsid w:val="006F7B31"/>
    <w:rsid w:val="0070458A"/>
    <w:rsid w:val="00705D39"/>
    <w:rsid w:val="00710E72"/>
    <w:rsid w:val="0071333F"/>
    <w:rsid w:val="00717B14"/>
    <w:rsid w:val="0072008E"/>
    <w:rsid w:val="00723E55"/>
    <w:rsid w:val="00727EB3"/>
    <w:rsid w:val="00730A71"/>
    <w:rsid w:val="0074319E"/>
    <w:rsid w:val="007479BA"/>
    <w:rsid w:val="00750AE6"/>
    <w:rsid w:val="00754520"/>
    <w:rsid w:val="00756AA1"/>
    <w:rsid w:val="00756EE6"/>
    <w:rsid w:val="0075723D"/>
    <w:rsid w:val="00763643"/>
    <w:rsid w:val="0077239F"/>
    <w:rsid w:val="00774008"/>
    <w:rsid w:val="00775963"/>
    <w:rsid w:val="00776B9B"/>
    <w:rsid w:val="0078087B"/>
    <w:rsid w:val="00783977"/>
    <w:rsid w:val="007842E6"/>
    <w:rsid w:val="00785BD6"/>
    <w:rsid w:val="00790B93"/>
    <w:rsid w:val="00791F06"/>
    <w:rsid w:val="00792743"/>
    <w:rsid w:val="0079330E"/>
    <w:rsid w:val="007A00DB"/>
    <w:rsid w:val="007A4547"/>
    <w:rsid w:val="007A7584"/>
    <w:rsid w:val="007B1461"/>
    <w:rsid w:val="007B6304"/>
    <w:rsid w:val="007B7A12"/>
    <w:rsid w:val="007C03A7"/>
    <w:rsid w:val="007C0615"/>
    <w:rsid w:val="007C2612"/>
    <w:rsid w:val="007C2AA9"/>
    <w:rsid w:val="007C423C"/>
    <w:rsid w:val="007C4F2A"/>
    <w:rsid w:val="007C5338"/>
    <w:rsid w:val="007D0AD2"/>
    <w:rsid w:val="007D2B3D"/>
    <w:rsid w:val="007D2F0B"/>
    <w:rsid w:val="007D5D75"/>
    <w:rsid w:val="007D5F89"/>
    <w:rsid w:val="007E1874"/>
    <w:rsid w:val="007E31C2"/>
    <w:rsid w:val="007E6A65"/>
    <w:rsid w:val="007E7BAA"/>
    <w:rsid w:val="007F1987"/>
    <w:rsid w:val="007F1E03"/>
    <w:rsid w:val="007F448B"/>
    <w:rsid w:val="007F66E8"/>
    <w:rsid w:val="0080124C"/>
    <w:rsid w:val="008033BF"/>
    <w:rsid w:val="00803CDD"/>
    <w:rsid w:val="0080658A"/>
    <w:rsid w:val="008074A2"/>
    <w:rsid w:val="0081142B"/>
    <w:rsid w:val="00821D87"/>
    <w:rsid w:val="008268BC"/>
    <w:rsid w:val="0082777B"/>
    <w:rsid w:val="008340ED"/>
    <w:rsid w:val="008357E2"/>
    <w:rsid w:val="00846ABE"/>
    <w:rsid w:val="00851CED"/>
    <w:rsid w:val="008544D6"/>
    <w:rsid w:val="00854959"/>
    <w:rsid w:val="0085680E"/>
    <w:rsid w:val="00861680"/>
    <w:rsid w:val="00862CC8"/>
    <w:rsid w:val="00863C44"/>
    <w:rsid w:val="00865D87"/>
    <w:rsid w:val="00873C2A"/>
    <w:rsid w:val="00880B81"/>
    <w:rsid w:val="00880BBC"/>
    <w:rsid w:val="00880BDE"/>
    <w:rsid w:val="008841EA"/>
    <w:rsid w:val="00884820"/>
    <w:rsid w:val="008857F1"/>
    <w:rsid w:val="00885BBE"/>
    <w:rsid w:val="0088644D"/>
    <w:rsid w:val="00890718"/>
    <w:rsid w:val="00890ABB"/>
    <w:rsid w:val="00893D16"/>
    <w:rsid w:val="008957F5"/>
    <w:rsid w:val="008A229E"/>
    <w:rsid w:val="008A44D6"/>
    <w:rsid w:val="008A4C5D"/>
    <w:rsid w:val="008B53B1"/>
    <w:rsid w:val="008C168D"/>
    <w:rsid w:val="008C1B8F"/>
    <w:rsid w:val="008C3629"/>
    <w:rsid w:val="008C4ACC"/>
    <w:rsid w:val="008E1B63"/>
    <w:rsid w:val="008E456F"/>
    <w:rsid w:val="008F1E5D"/>
    <w:rsid w:val="008F3BF6"/>
    <w:rsid w:val="008F6396"/>
    <w:rsid w:val="008F66FD"/>
    <w:rsid w:val="00904C3B"/>
    <w:rsid w:val="00912640"/>
    <w:rsid w:val="009128B1"/>
    <w:rsid w:val="0091365B"/>
    <w:rsid w:val="00920F87"/>
    <w:rsid w:val="00921579"/>
    <w:rsid w:val="00922D85"/>
    <w:rsid w:val="009249F0"/>
    <w:rsid w:val="009324AA"/>
    <w:rsid w:val="009324EA"/>
    <w:rsid w:val="00933AFE"/>
    <w:rsid w:val="0094164A"/>
    <w:rsid w:val="00941E6D"/>
    <w:rsid w:val="00946EAF"/>
    <w:rsid w:val="00953D6B"/>
    <w:rsid w:val="0095513E"/>
    <w:rsid w:val="00960EE1"/>
    <w:rsid w:val="00977973"/>
    <w:rsid w:val="00983F2C"/>
    <w:rsid w:val="0098504A"/>
    <w:rsid w:val="0098750B"/>
    <w:rsid w:val="00987E8C"/>
    <w:rsid w:val="009930AD"/>
    <w:rsid w:val="009A0215"/>
    <w:rsid w:val="009A048E"/>
    <w:rsid w:val="009A105C"/>
    <w:rsid w:val="009A1D3C"/>
    <w:rsid w:val="009A2744"/>
    <w:rsid w:val="009B0BC1"/>
    <w:rsid w:val="009B1C86"/>
    <w:rsid w:val="009B2692"/>
    <w:rsid w:val="009B3CAB"/>
    <w:rsid w:val="009B440C"/>
    <w:rsid w:val="009B6AB1"/>
    <w:rsid w:val="009B7987"/>
    <w:rsid w:val="009B7A02"/>
    <w:rsid w:val="009C0C68"/>
    <w:rsid w:val="009C2441"/>
    <w:rsid w:val="009C6B9C"/>
    <w:rsid w:val="009D0B9B"/>
    <w:rsid w:val="009D43F4"/>
    <w:rsid w:val="009D53A4"/>
    <w:rsid w:val="009D5F08"/>
    <w:rsid w:val="009E34B5"/>
    <w:rsid w:val="009E684A"/>
    <w:rsid w:val="009E6A34"/>
    <w:rsid w:val="009E6DF2"/>
    <w:rsid w:val="009E752C"/>
    <w:rsid w:val="009F57B1"/>
    <w:rsid w:val="00A03796"/>
    <w:rsid w:val="00A115D9"/>
    <w:rsid w:val="00A116DF"/>
    <w:rsid w:val="00A141FD"/>
    <w:rsid w:val="00A1597A"/>
    <w:rsid w:val="00A22545"/>
    <w:rsid w:val="00A237F0"/>
    <w:rsid w:val="00A23EDD"/>
    <w:rsid w:val="00A249AD"/>
    <w:rsid w:val="00A24B32"/>
    <w:rsid w:val="00A267A3"/>
    <w:rsid w:val="00A30897"/>
    <w:rsid w:val="00A34584"/>
    <w:rsid w:val="00A3461C"/>
    <w:rsid w:val="00A35D57"/>
    <w:rsid w:val="00A376E2"/>
    <w:rsid w:val="00A43182"/>
    <w:rsid w:val="00A452CF"/>
    <w:rsid w:val="00A52CDD"/>
    <w:rsid w:val="00A53F39"/>
    <w:rsid w:val="00A54514"/>
    <w:rsid w:val="00A54FE6"/>
    <w:rsid w:val="00A64CFB"/>
    <w:rsid w:val="00A74164"/>
    <w:rsid w:val="00A82BD5"/>
    <w:rsid w:val="00A82C96"/>
    <w:rsid w:val="00A82F43"/>
    <w:rsid w:val="00A86394"/>
    <w:rsid w:val="00A907E0"/>
    <w:rsid w:val="00A93993"/>
    <w:rsid w:val="00A93D8C"/>
    <w:rsid w:val="00A9435F"/>
    <w:rsid w:val="00A94F27"/>
    <w:rsid w:val="00A94FBC"/>
    <w:rsid w:val="00A965B6"/>
    <w:rsid w:val="00AA0423"/>
    <w:rsid w:val="00AA13FA"/>
    <w:rsid w:val="00AA2512"/>
    <w:rsid w:val="00AA2847"/>
    <w:rsid w:val="00AA67F9"/>
    <w:rsid w:val="00AA7111"/>
    <w:rsid w:val="00AB3E3C"/>
    <w:rsid w:val="00AC2570"/>
    <w:rsid w:val="00AC25E7"/>
    <w:rsid w:val="00AC2BB5"/>
    <w:rsid w:val="00AC6E88"/>
    <w:rsid w:val="00AD53EC"/>
    <w:rsid w:val="00AE0194"/>
    <w:rsid w:val="00AE1BF9"/>
    <w:rsid w:val="00AE439E"/>
    <w:rsid w:val="00AE4874"/>
    <w:rsid w:val="00AE54B5"/>
    <w:rsid w:val="00AE7161"/>
    <w:rsid w:val="00AE7508"/>
    <w:rsid w:val="00AF22D2"/>
    <w:rsid w:val="00B02104"/>
    <w:rsid w:val="00B05209"/>
    <w:rsid w:val="00B05C4E"/>
    <w:rsid w:val="00B06801"/>
    <w:rsid w:val="00B068B1"/>
    <w:rsid w:val="00B16231"/>
    <w:rsid w:val="00B21AFE"/>
    <w:rsid w:val="00B25741"/>
    <w:rsid w:val="00B275DA"/>
    <w:rsid w:val="00B31340"/>
    <w:rsid w:val="00B351F0"/>
    <w:rsid w:val="00B35366"/>
    <w:rsid w:val="00B4420E"/>
    <w:rsid w:val="00B4513B"/>
    <w:rsid w:val="00B45CE9"/>
    <w:rsid w:val="00B502C8"/>
    <w:rsid w:val="00B52238"/>
    <w:rsid w:val="00B53262"/>
    <w:rsid w:val="00B54D0C"/>
    <w:rsid w:val="00B552C5"/>
    <w:rsid w:val="00B62514"/>
    <w:rsid w:val="00B67150"/>
    <w:rsid w:val="00B701C1"/>
    <w:rsid w:val="00B70D73"/>
    <w:rsid w:val="00B72CB3"/>
    <w:rsid w:val="00B73C59"/>
    <w:rsid w:val="00B74063"/>
    <w:rsid w:val="00B74AA6"/>
    <w:rsid w:val="00B75644"/>
    <w:rsid w:val="00B765D6"/>
    <w:rsid w:val="00B768C0"/>
    <w:rsid w:val="00B84284"/>
    <w:rsid w:val="00B8563C"/>
    <w:rsid w:val="00B87748"/>
    <w:rsid w:val="00B87817"/>
    <w:rsid w:val="00B900CF"/>
    <w:rsid w:val="00B929B0"/>
    <w:rsid w:val="00BA219A"/>
    <w:rsid w:val="00BA3388"/>
    <w:rsid w:val="00BA6459"/>
    <w:rsid w:val="00BB086F"/>
    <w:rsid w:val="00BB0A53"/>
    <w:rsid w:val="00BB0F4C"/>
    <w:rsid w:val="00BB2396"/>
    <w:rsid w:val="00BB29C9"/>
    <w:rsid w:val="00BB753C"/>
    <w:rsid w:val="00BC3DF6"/>
    <w:rsid w:val="00BC6AD5"/>
    <w:rsid w:val="00BC7AF2"/>
    <w:rsid w:val="00BD072C"/>
    <w:rsid w:val="00BD251A"/>
    <w:rsid w:val="00BD3533"/>
    <w:rsid w:val="00BD65C1"/>
    <w:rsid w:val="00BD6BA2"/>
    <w:rsid w:val="00BD6C94"/>
    <w:rsid w:val="00BD72A4"/>
    <w:rsid w:val="00BD781A"/>
    <w:rsid w:val="00BE186B"/>
    <w:rsid w:val="00BE1B8E"/>
    <w:rsid w:val="00BE1C7E"/>
    <w:rsid w:val="00BE260E"/>
    <w:rsid w:val="00BE41AE"/>
    <w:rsid w:val="00BE679A"/>
    <w:rsid w:val="00BE7268"/>
    <w:rsid w:val="00BF1D31"/>
    <w:rsid w:val="00BF24C0"/>
    <w:rsid w:val="00BF2E7A"/>
    <w:rsid w:val="00BF678C"/>
    <w:rsid w:val="00BF725F"/>
    <w:rsid w:val="00C00802"/>
    <w:rsid w:val="00C00B56"/>
    <w:rsid w:val="00C0318B"/>
    <w:rsid w:val="00C101E1"/>
    <w:rsid w:val="00C25509"/>
    <w:rsid w:val="00C3031A"/>
    <w:rsid w:val="00C31DA3"/>
    <w:rsid w:val="00C31DE1"/>
    <w:rsid w:val="00C325E2"/>
    <w:rsid w:val="00C32847"/>
    <w:rsid w:val="00C33C2F"/>
    <w:rsid w:val="00C3648A"/>
    <w:rsid w:val="00C364E5"/>
    <w:rsid w:val="00C40C0C"/>
    <w:rsid w:val="00C4356E"/>
    <w:rsid w:val="00C4422B"/>
    <w:rsid w:val="00C457A3"/>
    <w:rsid w:val="00C45AAB"/>
    <w:rsid w:val="00C45E25"/>
    <w:rsid w:val="00C53FB8"/>
    <w:rsid w:val="00C55817"/>
    <w:rsid w:val="00C5703C"/>
    <w:rsid w:val="00C5732F"/>
    <w:rsid w:val="00C57D01"/>
    <w:rsid w:val="00C645F0"/>
    <w:rsid w:val="00C6493B"/>
    <w:rsid w:val="00C66789"/>
    <w:rsid w:val="00C66EFE"/>
    <w:rsid w:val="00C67002"/>
    <w:rsid w:val="00C70980"/>
    <w:rsid w:val="00C70FD7"/>
    <w:rsid w:val="00C71450"/>
    <w:rsid w:val="00C740D4"/>
    <w:rsid w:val="00C809FE"/>
    <w:rsid w:val="00C8258E"/>
    <w:rsid w:val="00C833D0"/>
    <w:rsid w:val="00C90BDF"/>
    <w:rsid w:val="00C92585"/>
    <w:rsid w:val="00C94FAA"/>
    <w:rsid w:val="00C953CA"/>
    <w:rsid w:val="00C95AFD"/>
    <w:rsid w:val="00CA23E3"/>
    <w:rsid w:val="00CA3B43"/>
    <w:rsid w:val="00CA3E05"/>
    <w:rsid w:val="00CA5176"/>
    <w:rsid w:val="00CA5F68"/>
    <w:rsid w:val="00CB0194"/>
    <w:rsid w:val="00CB4257"/>
    <w:rsid w:val="00CB5460"/>
    <w:rsid w:val="00CC501B"/>
    <w:rsid w:val="00CD1C91"/>
    <w:rsid w:val="00CD1E0A"/>
    <w:rsid w:val="00CD72F8"/>
    <w:rsid w:val="00CE2531"/>
    <w:rsid w:val="00CE2FB6"/>
    <w:rsid w:val="00CE4E58"/>
    <w:rsid w:val="00CE5DAC"/>
    <w:rsid w:val="00CF103C"/>
    <w:rsid w:val="00CF3A2B"/>
    <w:rsid w:val="00CF4D32"/>
    <w:rsid w:val="00CF5752"/>
    <w:rsid w:val="00CF5DFD"/>
    <w:rsid w:val="00D02D23"/>
    <w:rsid w:val="00D056E1"/>
    <w:rsid w:val="00D12D6C"/>
    <w:rsid w:val="00D16E75"/>
    <w:rsid w:val="00D177E3"/>
    <w:rsid w:val="00D22AA4"/>
    <w:rsid w:val="00D25686"/>
    <w:rsid w:val="00D3117B"/>
    <w:rsid w:val="00D32C65"/>
    <w:rsid w:val="00D3634F"/>
    <w:rsid w:val="00D4124F"/>
    <w:rsid w:val="00D420FD"/>
    <w:rsid w:val="00D43EC8"/>
    <w:rsid w:val="00D466A8"/>
    <w:rsid w:val="00D474D0"/>
    <w:rsid w:val="00D51396"/>
    <w:rsid w:val="00D514A7"/>
    <w:rsid w:val="00D527CE"/>
    <w:rsid w:val="00D54A30"/>
    <w:rsid w:val="00D60060"/>
    <w:rsid w:val="00D71FE6"/>
    <w:rsid w:val="00D73CFB"/>
    <w:rsid w:val="00D76097"/>
    <w:rsid w:val="00D77BCB"/>
    <w:rsid w:val="00D83E24"/>
    <w:rsid w:val="00D85655"/>
    <w:rsid w:val="00D857D6"/>
    <w:rsid w:val="00D874CF"/>
    <w:rsid w:val="00D917B9"/>
    <w:rsid w:val="00DA37E2"/>
    <w:rsid w:val="00DA39D0"/>
    <w:rsid w:val="00DA6653"/>
    <w:rsid w:val="00DB3A50"/>
    <w:rsid w:val="00DB3D12"/>
    <w:rsid w:val="00DC0D33"/>
    <w:rsid w:val="00DC111A"/>
    <w:rsid w:val="00DC166F"/>
    <w:rsid w:val="00DC2217"/>
    <w:rsid w:val="00DC3D40"/>
    <w:rsid w:val="00DC639B"/>
    <w:rsid w:val="00DC7521"/>
    <w:rsid w:val="00DD243C"/>
    <w:rsid w:val="00DD44D0"/>
    <w:rsid w:val="00DD7920"/>
    <w:rsid w:val="00DE296C"/>
    <w:rsid w:val="00DE2B93"/>
    <w:rsid w:val="00DE3069"/>
    <w:rsid w:val="00DE50E9"/>
    <w:rsid w:val="00DE7B15"/>
    <w:rsid w:val="00DF05D1"/>
    <w:rsid w:val="00DF0C37"/>
    <w:rsid w:val="00DF62A4"/>
    <w:rsid w:val="00DF6CFE"/>
    <w:rsid w:val="00DF7021"/>
    <w:rsid w:val="00E104B8"/>
    <w:rsid w:val="00E13C13"/>
    <w:rsid w:val="00E16F11"/>
    <w:rsid w:val="00E20AD8"/>
    <w:rsid w:val="00E23722"/>
    <w:rsid w:val="00E322C5"/>
    <w:rsid w:val="00E36711"/>
    <w:rsid w:val="00E42A43"/>
    <w:rsid w:val="00E46FF7"/>
    <w:rsid w:val="00E50662"/>
    <w:rsid w:val="00E54C9D"/>
    <w:rsid w:val="00E57A9D"/>
    <w:rsid w:val="00E6031F"/>
    <w:rsid w:val="00E60F88"/>
    <w:rsid w:val="00E63B52"/>
    <w:rsid w:val="00E6443E"/>
    <w:rsid w:val="00E64613"/>
    <w:rsid w:val="00E64E00"/>
    <w:rsid w:val="00E65747"/>
    <w:rsid w:val="00E6587E"/>
    <w:rsid w:val="00E75344"/>
    <w:rsid w:val="00E7541E"/>
    <w:rsid w:val="00E90745"/>
    <w:rsid w:val="00E920CD"/>
    <w:rsid w:val="00E921C7"/>
    <w:rsid w:val="00E93BA2"/>
    <w:rsid w:val="00E94736"/>
    <w:rsid w:val="00E96785"/>
    <w:rsid w:val="00E97E80"/>
    <w:rsid w:val="00EA3E30"/>
    <w:rsid w:val="00EA4DB4"/>
    <w:rsid w:val="00EA5AF0"/>
    <w:rsid w:val="00EA76A1"/>
    <w:rsid w:val="00EB5B75"/>
    <w:rsid w:val="00EB695B"/>
    <w:rsid w:val="00EC2CA4"/>
    <w:rsid w:val="00EC41E9"/>
    <w:rsid w:val="00EC4C0F"/>
    <w:rsid w:val="00EC7666"/>
    <w:rsid w:val="00ED0BDF"/>
    <w:rsid w:val="00ED3EF6"/>
    <w:rsid w:val="00ED7DF6"/>
    <w:rsid w:val="00ED7EE6"/>
    <w:rsid w:val="00EE2C63"/>
    <w:rsid w:val="00EE4208"/>
    <w:rsid w:val="00EE6BAF"/>
    <w:rsid w:val="00EE7B2C"/>
    <w:rsid w:val="00EF0247"/>
    <w:rsid w:val="00EF199C"/>
    <w:rsid w:val="00EF23B6"/>
    <w:rsid w:val="00EF2BB5"/>
    <w:rsid w:val="00EF3A51"/>
    <w:rsid w:val="00EF7DBE"/>
    <w:rsid w:val="00F0244A"/>
    <w:rsid w:val="00F03578"/>
    <w:rsid w:val="00F0400D"/>
    <w:rsid w:val="00F045AC"/>
    <w:rsid w:val="00F1160E"/>
    <w:rsid w:val="00F12E1E"/>
    <w:rsid w:val="00F1582C"/>
    <w:rsid w:val="00F20CF6"/>
    <w:rsid w:val="00F2682B"/>
    <w:rsid w:val="00F27542"/>
    <w:rsid w:val="00F27D6A"/>
    <w:rsid w:val="00F30DC6"/>
    <w:rsid w:val="00F31AE0"/>
    <w:rsid w:val="00F365D3"/>
    <w:rsid w:val="00F36B16"/>
    <w:rsid w:val="00F42583"/>
    <w:rsid w:val="00F5173B"/>
    <w:rsid w:val="00F521D3"/>
    <w:rsid w:val="00F5353D"/>
    <w:rsid w:val="00F673D6"/>
    <w:rsid w:val="00F7253C"/>
    <w:rsid w:val="00F752C7"/>
    <w:rsid w:val="00F76724"/>
    <w:rsid w:val="00F77DCD"/>
    <w:rsid w:val="00F8020C"/>
    <w:rsid w:val="00F80451"/>
    <w:rsid w:val="00F80BA0"/>
    <w:rsid w:val="00F84947"/>
    <w:rsid w:val="00F90D9D"/>
    <w:rsid w:val="00F916D5"/>
    <w:rsid w:val="00F95C88"/>
    <w:rsid w:val="00F966D8"/>
    <w:rsid w:val="00F96F49"/>
    <w:rsid w:val="00FA2FA4"/>
    <w:rsid w:val="00FA71BF"/>
    <w:rsid w:val="00FB1FEB"/>
    <w:rsid w:val="00FC713D"/>
    <w:rsid w:val="00FC7FF6"/>
    <w:rsid w:val="00FD0885"/>
    <w:rsid w:val="00FD2A92"/>
    <w:rsid w:val="00FD3AD0"/>
    <w:rsid w:val="00FD63B8"/>
    <w:rsid w:val="00FE0481"/>
    <w:rsid w:val="00FE08E3"/>
    <w:rsid w:val="00FE6F6A"/>
    <w:rsid w:val="00FE734F"/>
    <w:rsid w:val="00FF0525"/>
    <w:rsid w:val="00FF3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22D9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qFormat="1"/>
    <w:lsdException w:name="footer" w:uiPriority="0" w:qFormat="1"/>
    <w:lsdException w:name="index heading" w:uiPriority="0"/>
    <w:lsdException w:name="caption" w:uiPriority="35" w:qFormat="1"/>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List Number 2" w:uiPriority="0"/>
    <w:lsdException w:name="List Number 5" w:uiPriority="0"/>
    <w:lsdException w:name="Title" w:semiHidden="0" w:uiPriority="10" w:unhideWhenUsed="0" w:qFormat="1"/>
    <w:lsdException w:name="Default Paragraph Font" w:uiPriority="1"/>
    <w:lsdException w:name="Body Text" w:uiPriority="0" w:qFormat="1"/>
    <w:lsdException w:name="Body Text Indent" w:uiPriority="0" w:qFormat="1"/>
    <w:lsdException w:name="List Continue" w:uiPriority="0"/>
    <w:lsdException w:name="List Continue 2" w:uiPriority="0"/>
    <w:lsdException w:name="Subtitle" w:semiHidden="0" w:uiPriority="11" w:unhideWhenUsed="0" w:qFormat="1"/>
    <w:lsdException w:name="Salutation" w:uiPriority="0"/>
    <w:lsdException w:name="Body Text First Indent" w:uiPriority="0"/>
    <w:lsdException w:name="Note Heading" w:uiPriority="0"/>
    <w:lsdException w:name="Body Text 3" w:uiPriority="0"/>
    <w:lsdException w:name="Body Text Indent 2" w:qFormat="1"/>
    <w:lsdException w:name="Hyperlink" w:qFormat="1"/>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uiPriority="0" w:qFormat="1"/>
    <w:lsdException w:name="HTML Cite" w:uiPriority="0"/>
    <w:lsdException w:name="HTML Preformatted" w:uiPriority="0"/>
    <w:lsdException w:name="annotation subject" w:uiPriority="0"/>
    <w:lsdException w:name="Table Classic 2"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e">
    <w:name w:val="Normal"/>
    <w:qFormat/>
    <w:rsid w:val="009930AD"/>
    <w:pPr>
      <w:spacing w:line="360" w:lineRule="auto"/>
      <w:ind w:firstLine="709"/>
      <w:jc w:val="both"/>
    </w:pPr>
    <w:rPr>
      <w:sz w:val="22"/>
      <w:szCs w:val="22"/>
      <w:lang w:eastAsia="en-US"/>
    </w:rPr>
  </w:style>
  <w:style w:type="paragraph" w:styleId="1">
    <w:name w:val="heading 1"/>
    <w:next w:val="ae"/>
    <w:link w:val="17"/>
    <w:uiPriority w:val="9"/>
    <w:qFormat/>
    <w:rsid w:val="009930AD"/>
    <w:pPr>
      <w:keepNext/>
      <w:keepLines/>
      <w:pageBreakBefore/>
      <w:numPr>
        <w:numId w:val="45"/>
      </w:numPr>
      <w:tabs>
        <w:tab w:val="left" w:pos="1140"/>
        <w:tab w:val="left" w:pos="1418"/>
      </w:tabs>
      <w:suppressAutoHyphens/>
      <w:spacing w:after="220" w:line="276" w:lineRule="auto"/>
      <w:ind w:right="709"/>
      <w:jc w:val="both"/>
      <w:outlineLvl w:val="0"/>
    </w:pPr>
    <w:rPr>
      <w:rFonts w:eastAsia="Times New Roman"/>
      <w:b/>
      <w:bCs/>
      <w:caps/>
      <w:sz w:val="22"/>
      <w:szCs w:val="28"/>
      <w:lang w:eastAsia="en-US"/>
    </w:rPr>
  </w:style>
  <w:style w:type="paragraph" w:styleId="2">
    <w:name w:val="heading 2"/>
    <w:next w:val="ae"/>
    <w:link w:val="23"/>
    <w:uiPriority w:val="9"/>
    <w:unhideWhenUsed/>
    <w:qFormat/>
    <w:rsid w:val="009930AD"/>
    <w:pPr>
      <w:keepNext/>
      <w:keepLines/>
      <w:numPr>
        <w:ilvl w:val="1"/>
        <w:numId w:val="45"/>
      </w:numPr>
      <w:tabs>
        <w:tab w:val="left" w:pos="1287"/>
        <w:tab w:val="left" w:pos="1418"/>
      </w:tabs>
      <w:suppressAutoHyphens/>
      <w:spacing w:before="220" w:after="220" w:line="276" w:lineRule="auto"/>
      <w:ind w:right="709"/>
      <w:jc w:val="both"/>
      <w:outlineLvl w:val="1"/>
    </w:pPr>
    <w:rPr>
      <w:rFonts w:eastAsia="Times New Roman"/>
      <w:b/>
      <w:bCs/>
      <w:sz w:val="22"/>
      <w:szCs w:val="26"/>
      <w:lang w:eastAsia="en-US"/>
    </w:rPr>
  </w:style>
  <w:style w:type="paragraph" w:styleId="3">
    <w:name w:val="heading 3"/>
    <w:next w:val="ae"/>
    <w:link w:val="30"/>
    <w:uiPriority w:val="9"/>
    <w:unhideWhenUsed/>
    <w:qFormat/>
    <w:rsid w:val="009930AD"/>
    <w:pPr>
      <w:keepNext/>
      <w:keepLines/>
      <w:numPr>
        <w:ilvl w:val="2"/>
        <w:numId w:val="45"/>
      </w:numPr>
      <w:tabs>
        <w:tab w:val="left" w:pos="1429"/>
      </w:tabs>
      <w:suppressAutoHyphens/>
      <w:spacing w:before="220" w:after="220" w:line="276" w:lineRule="auto"/>
      <w:ind w:right="709"/>
      <w:jc w:val="both"/>
      <w:outlineLvl w:val="2"/>
    </w:pPr>
    <w:rPr>
      <w:rFonts w:eastAsia="Times New Roman"/>
      <w:b/>
      <w:bCs/>
      <w:i/>
      <w:sz w:val="22"/>
      <w:szCs w:val="22"/>
      <w:lang w:eastAsia="en-US"/>
    </w:rPr>
  </w:style>
  <w:style w:type="paragraph" w:styleId="4">
    <w:name w:val="heading 4"/>
    <w:next w:val="ae"/>
    <w:link w:val="42"/>
    <w:uiPriority w:val="9"/>
    <w:unhideWhenUsed/>
    <w:qFormat/>
    <w:rsid w:val="009930AD"/>
    <w:pPr>
      <w:keepNext/>
      <w:keepLines/>
      <w:numPr>
        <w:ilvl w:val="3"/>
        <w:numId w:val="45"/>
      </w:numPr>
      <w:tabs>
        <w:tab w:val="left" w:pos="1571"/>
        <w:tab w:val="left" w:pos="1701"/>
      </w:tabs>
      <w:suppressAutoHyphens/>
      <w:spacing w:before="220" w:after="220" w:line="276" w:lineRule="auto"/>
      <w:ind w:right="709"/>
      <w:jc w:val="both"/>
      <w:outlineLvl w:val="3"/>
    </w:pPr>
    <w:rPr>
      <w:rFonts w:eastAsia="Times New Roman"/>
      <w:bCs/>
      <w:i/>
      <w:iCs/>
      <w:sz w:val="22"/>
      <w:szCs w:val="22"/>
      <w:lang w:eastAsia="en-US"/>
    </w:rPr>
  </w:style>
  <w:style w:type="paragraph" w:styleId="5">
    <w:name w:val="heading 5"/>
    <w:basedOn w:val="ae"/>
    <w:next w:val="ae"/>
    <w:link w:val="50"/>
    <w:uiPriority w:val="9"/>
    <w:unhideWhenUsed/>
    <w:rsid w:val="009930AD"/>
    <w:pPr>
      <w:keepNext/>
      <w:keepLines/>
      <w:numPr>
        <w:ilvl w:val="4"/>
        <w:numId w:val="45"/>
      </w:numPr>
      <w:spacing w:before="200"/>
      <w:outlineLvl w:val="4"/>
    </w:pPr>
    <w:rPr>
      <w:rFonts w:eastAsia="Times New Roman"/>
      <w:color w:val="243F60"/>
    </w:rPr>
  </w:style>
  <w:style w:type="paragraph" w:styleId="6">
    <w:name w:val="heading 6"/>
    <w:basedOn w:val="ae"/>
    <w:next w:val="ae"/>
    <w:link w:val="62"/>
    <w:uiPriority w:val="9"/>
    <w:unhideWhenUsed/>
    <w:rsid w:val="009930AD"/>
    <w:pPr>
      <w:keepNext/>
      <w:keepLines/>
      <w:numPr>
        <w:ilvl w:val="5"/>
        <w:numId w:val="45"/>
      </w:numPr>
      <w:spacing w:before="200"/>
      <w:outlineLvl w:val="5"/>
    </w:pPr>
    <w:rPr>
      <w:rFonts w:eastAsia="Times New Roman"/>
      <w:i/>
      <w:iCs/>
      <w:color w:val="243F60"/>
    </w:rPr>
  </w:style>
  <w:style w:type="paragraph" w:styleId="7">
    <w:name w:val="heading 7"/>
    <w:basedOn w:val="ae"/>
    <w:next w:val="ae"/>
    <w:link w:val="70"/>
    <w:uiPriority w:val="9"/>
    <w:unhideWhenUsed/>
    <w:rsid w:val="009930AD"/>
    <w:pPr>
      <w:keepNext/>
      <w:keepLines/>
      <w:numPr>
        <w:ilvl w:val="6"/>
        <w:numId w:val="45"/>
      </w:numPr>
      <w:spacing w:before="200"/>
      <w:outlineLvl w:val="6"/>
    </w:pPr>
    <w:rPr>
      <w:rFonts w:eastAsia="Times New Roman"/>
      <w:i/>
      <w:iCs/>
      <w:color w:val="404040"/>
    </w:rPr>
  </w:style>
  <w:style w:type="paragraph" w:styleId="8">
    <w:name w:val="heading 8"/>
    <w:basedOn w:val="ae"/>
    <w:next w:val="ae"/>
    <w:link w:val="80"/>
    <w:uiPriority w:val="9"/>
    <w:unhideWhenUsed/>
    <w:rsid w:val="009930AD"/>
    <w:pPr>
      <w:keepNext/>
      <w:keepLines/>
      <w:numPr>
        <w:ilvl w:val="7"/>
        <w:numId w:val="45"/>
      </w:numPr>
      <w:spacing w:before="200"/>
      <w:outlineLvl w:val="7"/>
    </w:pPr>
    <w:rPr>
      <w:rFonts w:eastAsia="Times New Roman"/>
      <w:color w:val="404040"/>
      <w:sz w:val="20"/>
      <w:szCs w:val="20"/>
    </w:rPr>
  </w:style>
  <w:style w:type="paragraph" w:styleId="9">
    <w:name w:val="heading 9"/>
    <w:basedOn w:val="ae"/>
    <w:next w:val="ae"/>
    <w:link w:val="90"/>
    <w:uiPriority w:val="9"/>
    <w:unhideWhenUsed/>
    <w:rsid w:val="009930AD"/>
    <w:pPr>
      <w:keepNext/>
      <w:keepLines/>
      <w:numPr>
        <w:ilvl w:val="8"/>
        <w:numId w:val="45"/>
      </w:numPr>
      <w:spacing w:before="200"/>
      <w:outlineLvl w:val="8"/>
    </w:pPr>
    <w:rPr>
      <w:rFonts w:eastAsia="Times New Roman"/>
      <w:i/>
      <w:iCs/>
      <w:color w:val="404040"/>
      <w:sz w:val="20"/>
      <w:szCs w:val="20"/>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paragraph" w:styleId="af2">
    <w:name w:val="header"/>
    <w:basedOn w:val="af3"/>
    <w:link w:val="af4"/>
    <w:uiPriority w:val="99"/>
    <w:unhideWhenUsed/>
    <w:qFormat/>
    <w:rsid w:val="009930AD"/>
    <w:pPr>
      <w:tabs>
        <w:tab w:val="center" w:pos="4677"/>
      </w:tabs>
    </w:pPr>
  </w:style>
  <w:style w:type="character" w:customStyle="1" w:styleId="af4">
    <w:name w:val="Верхний колонтитул Знак"/>
    <w:link w:val="af2"/>
    <w:uiPriority w:val="99"/>
    <w:rsid w:val="009930AD"/>
    <w:rPr>
      <w:szCs w:val="22"/>
      <w:lang w:eastAsia="en-US"/>
    </w:rPr>
  </w:style>
  <w:style w:type="paragraph" w:styleId="af3">
    <w:name w:val="footer"/>
    <w:link w:val="af5"/>
    <w:unhideWhenUsed/>
    <w:qFormat/>
    <w:rsid w:val="009930AD"/>
    <w:pPr>
      <w:tabs>
        <w:tab w:val="right" w:pos="9355"/>
      </w:tabs>
    </w:pPr>
    <w:rPr>
      <w:szCs w:val="22"/>
      <w:lang w:eastAsia="en-US"/>
    </w:rPr>
  </w:style>
  <w:style w:type="character" w:customStyle="1" w:styleId="af5">
    <w:name w:val="Нижний колонтитул Знак"/>
    <w:link w:val="af3"/>
    <w:rsid w:val="009930AD"/>
    <w:rPr>
      <w:szCs w:val="22"/>
      <w:lang w:eastAsia="en-US"/>
    </w:rPr>
  </w:style>
  <w:style w:type="paragraph" w:customStyle="1" w:styleId="af6">
    <w:name w:val="Титул"/>
    <w:link w:val="af7"/>
    <w:qFormat/>
    <w:rsid w:val="009930AD"/>
    <w:pPr>
      <w:suppressAutoHyphens/>
      <w:jc w:val="center"/>
    </w:pPr>
    <w:rPr>
      <w:rFonts w:eastAsia="Times New Roman"/>
      <w:b/>
      <w:bCs/>
      <w:sz w:val="32"/>
      <w:szCs w:val="22"/>
      <w:lang w:eastAsia="en-US"/>
    </w:rPr>
  </w:style>
  <w:style w:type="paragraph" w:customStyle="1" w:styleId="af8">
    <w:name w:val="Таблица"/>
    <w:link w:val="af9"/>
    <w:qFormat/>
    <w:rsid w:val="009930AD"/>
    <w:pPr>
      <w:jc w:val="both"/>
    </w:pPr>
    <w:rPr>
      <w:rFonts w:eastAsia="Times New Roman"/>
      <w:sz w:val="22"/>
      <w:szCs w:val="22"/>
      <w:lang w:eastAsia="en-US"/>
    </w:rPr>
  </w:style>
  <w:style w:type="character" w:customStyle="1" w:styleId="af7">
    <w:name w:val="Титул Знак"/>
    <w:link w:val="af6"/>
    <w:rsid w:val="009930AD"/>
    <w:rPr>
      <w:rFonts w:eastAsia="Times New Roman"/>
      <w:b/>
      <w:bCs/>
      <w:sz w:val="32"/>
      <w:szCs w:val="22"/>
      <w:lang w:eastAsia="en-US"/>
    </w:rPr>
  </w:style>
  <w:style w:type="character" w:customStyle="1" w:styleId="17">
    <w:name w:val="Заголовок 1 Знак"/>
    <w:link w:val="1"/>
    <w:uiPriority w:val="9"/>
    <w:rsid w:val="009930AD"/>
    <w:rPr>
      <w:rFonts w:eastAsia="Times New Roman"/>
      <w:b/>
      <w:bCs/>
      <w:caps/>
      <w:sz w:val="22"/>
      <w:szCs w:val="28"/>
      <w:lang w:eastAsia="en-US"/>
    </w:rPr>
  </w:style>
  <w:style w:type="character" w:customStyle="1" w:styleId="af9">
    <w:name w:val="Таблица Знак"/>
    <w:link w:val="af8"/>
    <w:rsid w:val="009930AD"/>
    <w:rPr>
      <w:rFonts w:eastAsia="Times New Roman"/>
      <w:sz w:val="22"/>
      <w:szCs w:val="22"/>
      <w:lang w:eastAsia="en-US"/>
    </w:rPr>
  </w:style>
  <w:style w:type="character" w:customStyle="1" w:styleId="23">
    <w:name w:val="Заголовок 2 Знак"/>
    <w:link w:val="2"/>
    <w:uiPriority w:val="9"/>
    <w:rsid w:val="009930AD"/>
    <w:rPr>
      <w:rFonts w:eastAsia="Times New Roman"/>
      <w:b/>
      <w:bCs/>
      <w:sz w:val="22"/>
      <w:szCs w:val="26"/>
      <w:lang w:eastAsia="en-US"/>
    </w:rPr>
  </w:style>
  <w:style w:type="character" w:customStyle="1" w:styleId="30">
    <w:name w:val="Заголовок 3 Знак"/>
    <w:link w:val="3"/>
    <w:uiPriority w:val="9"/>
    <w:rsid w:val="009930AD"/>
    <w:rPr>
      <w:rFonts w:eastAsia="Times New Roman"/>
      <w:b/>
      <w:bCs/>
      <w:i/>
      <w:sz w:val="22"/>
      <w:szCs w:val="22"/>
      <w:lang w:eastAsia="en-US"/>
    </w:rPr>
  </w:style>
  <w:style w:type="character" w:customStyle="1" w:styleId="42">
    <w:name w:val="Заголовок 4 Знак"/>
    <w:link w:val="4"/>
    <w:uiPriority w:val="9"/>
    <w:rsid w:val="009930AD"/>
    <w:rPr>
      <w:rFonts w:eastAsia="Times New Roman"/>
      <w:bCs/>
      <w:i/>
      <w:iCs/>
      <w:sz w:val="22"/>
      <w:szCs w:val="22"/>
      <w:lang w:eastAsia="en-US"/>
    </w:rPr>
  </w:style>
  <w:style w:type="character" w:customStyle="1" w:styleId="50">
    <w:name w:val="Заголовок 5 Знак"/>
    <w:link w:val="5"/>
    <w:uiPriority w:val="9"/>
    <w:rsid w:val="009930AD"/>
    <w:rPr>
      <w:rFonts w:eastAsia="Times New Roman"/>
      <w:color w:val="243F60"/>
      <w:sz w:val="22"/>
      <w:szCs w:val="22"/>
      <w:lang w:eastAsia="en-US"/>
    </w:rPr>
  </w:style>
  <w:style w:type="character" w:customStyle="1" w:styleId="62">
    <w:name w:val="Заголовок 6 Знак"/>
    <w:link w:val="6"/>
    <w:uiPriority w:val="9"/>
    <w:rsid w:val="009930AD"/>
    <w:rPr>
      <w:rFonts w:eastAsia="Times New Roman"/>
      <w:i/>
      <w:iCs/>
      <w:color w:val="243F60"/>
      <w:sz w:val="22"/>
      <w:szCs w:val="22"/>
      <w:lang w:eastAsia="en-US"/>
    </w:rPr>
  </w:style>
  <w:style w:type="character" w:customStyle="1" w:styleId="70">
    <w:name w:val="Заголовок 7 Знак"/>
    <w:link w:val="7"/>
    <w:uiPriority w:val="9"/>
    <w:rsid w:val="009930AD"/>
    <w:rPr>
      <w:rFonts w:eastAsia="Times New Roman"/>
      <w:i/>
      <w:iCs/>
      <w:color w:val="404040"/>
      <w:sz w:val="22"/>
      <w:szCs w:val="22"/>
      <w:lang w:eastAsia="en-US"/>
    </w:rPr>
  </w:style>
  <w:style w:type="character" w:customStyle="1" w:styleId="80">
    <w:name w:val="Заголовок 8 Знак"/>
    <w:link w:val="8"/>
    <w:uiPriority w:val="9"/>
    <w:rsid w:val="009930AD"/>
    <w:rPr>
      <w:rFonts w:eastAsia="Times New Roman"/>
      <w:color w:val="404040"/>
      <w:lang w:eastAsia="en-US"/>
    </w:rPr>
  </w:style>
  <w:style w:type="character" w:customStyle="1" w:styleId="90">
    <w:name w:val="Заголовок 9 Знак"/>
    <w:link w:val="9"/>
    <w:uiPriority w:val="9"/>
    <w:rsid w:val="009930AD"/>
    <w:rPr>
      <w:rFonts w:eastAsia="Times New Roman"/>
      <w:i/>
      <w:iCs/>
      <w:color w:val="404040"/>
      <w:lang w:eastAsia="en-US"/>
    </w:rPr>
  </w:style>
  <w:style w:type="paragraph" w:customStyle="1" w:styleId="a2">
    <w:name w:val="Абзац буквенного списка"/>
    <w:qFormat/>
    <w:rsid w:val="009930AD"/>
    <w:pPr>
      <w:numPr>
        <w:numId w:val="43"/>
      </w:numPr>
      <w:tabs>
        <w:tab w:val="left" w:pos="992"/>
      </w:tabs>
      <w:spacing w:line="360" w:lineRule="auto"/>
      <w:jc w:val="both"/>
    </w:pPr>
    <w:rPr>
      <w:sz w:val="22"/>
      <w:szCs w:val="22"/>
      <w:lang w:eastAsia="en-US"/>
    </w:rPr>
  </w:style>
  <w:style w:type="paragraph" w:customStyle="1" w:styleId="a3">
    <w:name w:val="Абзац нумерованного списка"/>
    <w:qFormat/>
    <w:rsid w:val="009930AD"/>
    <w:pPr>
      <w:numPr>
        <w:ilvl w:val="1"/>
        <w:numId w:val="43"/>
      </w:numPr>
      <w:tabs>
        <w:tab w:val="left" w:pos="1276"/>
      </w:tabs>
      <w:spacing w:line="360" w:lineRule="auto"/>
      <w:jc w:val="both"/>
    </w:pPr>
    <w:rPr>
      <w:sz w:val="22"/>
      <w:szCs w:val="22"/>
      <w:lang w:eastAsia="en-US"/>
    </w:rPr>
  </w:style>
  <w:style w:type="paragraph" w:styleId="a">
    <w:name w:val="List Paragraph"/>
    <w:link w:val="afa"/>
    <w:uiPriority w:val="34"/>
    <w:qFormat/>
    <w:rsid w:val="009930AD"/>
    <w:pPr>
      <w:numPr>
        <w:numId w:val="44"/>
      </w:numPr>
      <w:spacing w:line="360" w:lineRule="auto"/>
      <w:contextualSpacing/>
      <w:jc w:val="both"/>
    </w:pPr>
    <w:rPr>
      <w:sz w:val="22"/>
      <w:szCs w:val="22"/>
      <w:lang w:eastAsia="en-US"/>
    </w:rPr>
  </w:style>
  <w:style w:type="paragraph" w:customStyle="1" w:styleId="afb">
    <w:name w:val="Таблица + по центру"/>
    <w:basedOn w:val="af8"/>
    <w:rsid w:val="009930AD"/>
    <w:pPr>
      <w:jc w:val="center"/>
    </w:pPr>
  </w:style>
  <w:style w:type="numbering" w:customStyle="1" w:styleId="10">
    <w:name w:val="а)1)"/>
    <w:uiPriority w:val="99"/>
    <w:rsid w:val="009930AD"/>
    <w:pPr>
      <w:numPr>
        <w:numId w:val="42"/>
      </w:numPr>
    </w:pPr>
  </w:style>
  <w:style w:type="paragraph" w:styleId="afc">
    <w:name w:val="caption"/>
    <w:aliases w:val="Caption Char,Название объекта Знак1 Знак,Название объекта Знак Знак1 Знак,Название объекта Знак Знак Знак Знак Знак,Название объекта Знак Знак Знак1 Знак,Название объекта Знак Знак Знак Знак Знак Знак Знак1 Знак"/>
    <w:next w:val="ae"/>
    <w:link w:val="afd"/>
    <w:uiPriority w:val="35"/>
    <w:qFormat/>
    <w:rsid w:val="009930AD"/>
    <w:pPr>
      <w:spacing w:before="220" w:line="360" w:lineRule="auto"/>
      <w:ind w:left="1588" w:hanging="1588"/>
      <w:jc w:val="both"/>
    </w:pPr>
    <w:rPr>
      <w:rFonts w:eastAsia="Calibri"/>
      <w:b/>
      <w:bCs/>
      <w:lang w:eastAsia="en-US"/>
    </w:rPr>
  </w:style>
  <w:style w:type="paragraph" w:styleId="afe">
    <w:name w:val="Balloon Text"/>
    <w:basedOn w:val="ae"/>
    <w:link w:val="aff"/>
    <w:uiPriority w:val="99"/>
    <w:unhideWhenUsed/>
    <w:rsid w:val="009930AD"/>
    <w:pPr>
      <w:spacing w:line="240" w:lineRule="auto"/>
    </w:pPr>
    <w:rPr>
      <w:rFonts w:ascii="Tahoma" w:hAnsi="Tahoma" w:cs="Tahoma"/>
      <w:sz w:val="16"/>
      <w:szCs w:val="16"/>
    </w:rPr>
  </w:style>
  <w:style w:type="character" w:customStyle="1" w:styleId="aff">
    <w:name w:val="Текст выноски Знак"/>
    <w:link w:val="afe"/>
    <w:uiPriority w:val="99"/>
    <w:rsid w:val="009930AD"/>
    <w:rPr>
      <w:rFonts w:ascii="Tahoma" w:hAnsi="Tahoma" w:cs="Tahoma"/>
      <w:sz w:val="16"/>
      <w:szCs w:val="16"/>
      <w:lang w:eastAsia="en-US"/>
    </w:rPr>
  </w:style>
  <w:style w:type="paragraph" w:customStyle="1" w:styleId="100">
    <w:name w:val="Стиль Заголовок 1 + По центру Слева:  0 см Первая строка:  0 см"/>
    <w:basedOn w:val="1"/>
    <w:next w:val="ae"/>
    <w:rsid w:val="009930AD"/>
    <w:pPr>
      <w:numPr>
        <w:numId w:val="0"/>
      </w:numPr>
      <w:tabs>
        <w:tab w:val="clear" w:pos="1140"/>
      </w:tabs>
      <w:jc w:val="center"/>
    </w:pPr>
    <w:rPr>
      <w:szCs w:val="20"/>
    </w:rPr>
  </w:style>
  <w:style w:type="paragraph" w:styleId="aff0">
    <w:name w:val="Title"/>
    <w:next w:val="ae"/>
    <w:link w:val="aff1"/>
    <w:uiPriority w:val="10"/>
    <w:qFormat/>
    <w:rsid w:val="009930AD"/>
    <w:pPr>
      <w:spacing w:before="220" w:after="220"/>
      <w:jc w:val="center"/>
    </w:pPr>
    <w:rPr>
      <w:rFonts w:eastAsia="Times New Roman"/>
      <w:bCs/>
      <w:sz w:val="22"/>
      <w:szCs w:val="32"/>
      <w:lang w:eastAsia="en-US"/>
    </w:rPr>
  </w:style>
  <w:style w:type="character" w:customStyle="1" w:styleId="aff1">
    <w:name w:val="Название Знак"/>
    <w:link w:val="aff0"/>
    <w:uiPriority w:val="10"/>
    <w:rsid w:val="009930AD"/>
    <w:rPr>
      <w:rFonts w:eastAsia="Times New Roman"/>
      <w:bCs/>
      <w:sz w:val="22"/>
      <w:szCs w:val="32"/>
      <w:lang w:eastAsia="en-US"/>
    </w:rPr>
  </w:style>
  <w:style w:type="paragraph" w:customStyle="1" w:styleId="aff2">
    <w:name w:val="Обозначение"/>
    <w:basedOn w:val="aff0"/>
    <w:next w:val="aff3"/>
    <w:qFormat/>
    <w:rsid w:val="009930AD"/>
    <w:pPr>
      <w:pageBreakBefore/>
      <w:suppressAutoHyphens/>
      <w:spacing w:before="0" w:line="276" w:lineRule="auto"/>
      <w:ind w:left="709" w:right="709"/>
      <w:outlineLvl w:val="0"/>
    </w:pPr>
    <w:rPr>
      <w:b/>
    </w:rPr>
  </w:style>
  <w:style w:type="paragraph" w:customStyle="1" w:styleId="aff3">
    <w:name w:val="Курсив"/>
    <w:basedOn w:val="aff0"/>
    <w:next w:val="aff0"/>
    <w:qFormat/>
    <w:rsid w:val="009930AD"/>
    <w:pPr>
      <w:spacing w:before="0" w:after="0"/>
    </w:pPr>
    <w:rPr>
      <w:i/>
    </w:rPr>
  </w:style>
  <w:style w:type="paragraph" w:styleId="aff4">
    <w:name w:val="TOC Heading"/>
    <w:basedOn w:val="1"/>
    <w:next w:val="ae"/>
    <w:link w:val="aff5"/>
    <w:uiPriority w:val="39"/>
    <w:unhideWhenUsed/>
    <w:rsid w:val="009930AD"/>
    <w:pPr>
      <w:pageBreakBefore w:val="0"/>
      <w:numPr>
        <w:numId w:val="0"/>
      </w:numPr>
      <w:tabs>
        <w:tab w:val="clear" w:pos="1418"/>
      </w:tabs>
      <w:suppressAutoHyphens w:val="0"/>
      <w:spacing w:before="480" w:after="0"/>
      <w:jc w:val="left"/>
      <w:outlineLvl w:val="9"/>
    </w:pPr>
    <w:rPr>
      <w:caps w:val="0"/>
      <w:color w:val="365F91"/>
      <w:sz w:val="28"/>
      <w:lang w:eastAsia="ru-RU"/>
    </w:rPr>
  </w:style>
  <w:style w:type="paragraph" w:styleId="18">
    <w:name w:val="toc 1"/>
    <w:next w:val="ae"/>
    <w:autoRedefine/>
    <w:uiPriority w:val="39"/>
    <w:unhideWhenUsed/>
    <w:rsid w:val="009930AD"/>
    <w:pPr>
      <w:keepLines/>
      <w:tabs>
        <w:tab w:val="left" w:pos="454"/>
        <w:tab w:val="center" w:pos="9072"/>
      </w:tabs>
      <w:spacing w:before="120" w:after="120"/>
      <w:ind w:left="454" w:right="851" w:hanging="454"/>
    </w:pPr>
    <w:rPr>
      <w:sz w:val="22"/>
      <w:szCs w:val="22"/>
      <w:lang w:eastAsia="en-US"/>
    </w:rPr>
  </w:style>
  <w:style w:type="paragraph" w:styleId="24">
    <w:name w:val="toc 2"/>
    <w:next w:val="ae"/>
    <w:autoRedefine/>
    <w:uiPriority w:val="39"/>
    <w:unhideWhenUsed/>
    <w:rsid w:val="009930AD"/>
    <w:pPr>
      <w:keepLines/>
      <w:tabs>
        <w:tab w:val="left" w:pos="1021"/>
        <w:tab w:val="center" w:pos="9072"/>
      </w:tabs>
      <w:spacing w:before="120" w:after="120"/>
      <w:ind w:left="1021" w:right="851" w:hanging="567"/>
    </w:pPr>
    <w:rPr>
      <w:sz w:val="22"/>
      <w:szCs w:val="22"/>
      <w:lang w:eastAsia="en-US"/>
    </w:rPr>
  </w:style>
  <w:style w:type="paragraph" w:styleId="31">
    <w:name w:val="toc 3"/>
    <w:next w:val="ae"/>
    <w:autoRedefine/>
    <w:uiPriority w:val="39"/>
    <w:unhideWhenUsed/>
    <w:rsid w:val="009930AD"/>
    <w:pPr>
      <w:keepLines/>
      <w:tabs>
        <w:tab w:val="left" w:pos="1588"/>
        <w:tab w:val="center" w:pos="9072"/>
      </w:tabs>
      <w:spacing w:before="120" w:after="120"/>
      <w:ind w:left="1588" w:right="851" w:hanging="794"/>
    </w:pPr>
    <w:rPr>
      <w:sz w:val="22"/>
      <w:szCs w:val="22"/>
      <w:lang w:eastAsia="en-US"/>
    </w:rPr>
  </w:style>
  <w:style w:type="character" w:styleId="aff6">
    <w:name w:val="Hyperlink"/>
    <w:uiPriority w:val="99"/>
    <w:unhideWhenUsed/>
    <w:qFormat/>
    <w:rsid w:val="009930AD"/>
    <w:rPr>
      <w:color w:val="0000FF"/>
      <w:u w:val="none"/>
    </w:rPr>
  </w:style>
  <w:style w:type="paragraph" w:styleId="43">
    <w:name w:val="toc 4"/>
    <w:next w:val="ae"/>
    <w:autoRedefine/>
    <w:uiPriority w:val="39"/>
    <w:unhideWhenUsed/>
    <w:rsid w:val="009930AD"/>
    <w:pPr>
      <w:keepLines/>
      <w:tabs>
        <w:tab w:val="left" w:pos="2155"/>
        <w:tab w:val="center" w:pos="9072"/>
      </w:tabs>
      <w:spacing w:before="120" w:after="120"/>
      <w:ind w:left="2155" w:right="851" w:hanging="1021"/>
    </w:pPr>
    <w:rPr>
      <w:sz w:val="22"/>
      <w:szCs w:val="22"/>
      <w:lang w:eastAsia="en-US"/>
    </w:rPr>
  </w:style>
  <w:style w:type="paragraph" w:customStyle="1" w:styleId="19">
    <w:name w:val="Заголовок 1 По центру Без номера"/>
    <w:basedOn w:val="1"/>
    <w:next w:val="ae"/>
    <w:link w:val="1a"/>
    <w:qFormat/>
    <w:rsid w:val="009930AD"/>
    <w:pPr>
      <w:numPr>
        <w:numId w:val="0"/>
      </w:numPr>
      <w:jc w:val="center"/>
    </w:pPr>
  </w:style>
  <w:style w:type="character" w:customStyle="1" w:styleId="1a">
    <w:name w:val="Заголовок 1 По центру Без номера Знак"/>
    <w:basedOn w:val="17"/>
    <w:link w:val="19"/>
    <w:rsid w:val="009930AD"/>
    <w:rPr>
      <w:rFonts w:eastAsia="Times New Roman"/>
      <w:b/>
      <w:bCs/>
      <w:caps/>
      <w:sz w:val="22"/>
      <w:szCs w:val="28"/>
      <w:lang w:eastAsia="en-US"/>
    </w:rPr>
  </w:style>
  <w:style w:type="table" w:styleId="aff7">
    <w:name w:val="Table Grid"/>
    <w:basedOn w:val="af0"/>
    <w:uiPriority w:val="59"/>
    <w:rsid w:val="009930AD"/>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style>
  <w:style w:type="paragraph" w:customStyle="1" w:styleId="aff8">
    <w:name w:val="Стиль Осн.стиль абз. + по ширине"/>
    <w:basedOn w:val="ae"/>
    <w:uiPriority w:val="99"/>
    <w:qFormat/>
    <w:rsid w:val="007D2B3D"/>
    <w:pPr>
      <w:widowControl w:val="0"/>
      <w:tabs>
        <w:tab w:val="num" w:pos="926"/>
      </w:tabs>
      <w:spacing w:line="240" w:lineRule="auto"/>
      <w:ind w:hanging="360"/>
    </w:pPr>
    <w:rPr>
      <w:rFonts w:ascii="Times New Roman" w:eastAsia="Times New Roman" w:hAnsi="Times New Roman"/>
      <w:snapToGrid w:val="0"/>
      <w:sz w:val="24"/>
      <w:szCs w:val="20"/>
      <w:lang w:eastAsia="ru-RU"/>
    </w:rPr>
  </w:style>
  <w:style w:type="paragraph" w:styleId="aff9">
    <w:name w:val="Body Text"/>
    <w:aliases w:val="Oaaee?iue,Табличный,Основной нормальный,Основной нормальный Знак,Основной текст Знак1 Знак,Основной текст Знак Знак Знак,Основной текст Знак1 Знак Знак Знак,Основной текст документа Знак Знак Знак Знак,Абзац,Основной текст ,Body Text 3"/>
    <w:basedOn w:val="ae"/>
    <w:link w:val="affa"/>
    <w:qFormat/>
    <w:rsid w:val="007D2B3D"/>
    <w:pPr>
      <w:ind w:firstLine="0"/>
    </w:pPr>
    <w:rPr>
      <w:rFonts w:eastAsia="Times New Roman"/>
      <w:lang w:eastAsia="ru-RU"/>
    </w:rPr>
  </w:style>
  <w:style w:type="character" w:customStyle="1" w:styleId="affa">
    <w:name w:val="Основной текст Знак"/>
    <w:aliases w:val="Oaaee?iue Знак,Табличный Знак,Основной нормальный Знак1,Основной нормальный Знак Знак,Основной текст Знак1 Знак Знак,Основной текст Знак Знак Знак Знак,Основной текст Знак1 Знак Знак Знак Знак,Абзац Знак,Основной текст  Знак"/>
    <w:basedOn w:val="af"/>
    <w:link w:val="aff9"/>
    <w:rsid w:val="007D2B3D"/>
    <w:rPr>
      <w:rFonts w:eastAsia="Times New Roman"/>
      <w:sz w:val="22"/>
      <w:szCs w:val="22"/>
    </w:rPr>
  </w:style>
  <w:style w:type="paragraph" w:customStyle="1" w:styleId="affb">
    <w:name w:val="Основной текст док."/>
    <w:basedOn w:val="ae"/>
    <w:link w:val="1b"/>
    <w:qFormat/>
    <w:rsid w:val="007D2B3D"/>
    <w:pPr>
      <w:spacing w:before="60" w:after="60" w:line="240" w:lineRule="auto"/>
      <w:ind w:firstLine="567"/>
    </w:pPr>
    <w:rPr>
      <w:rFonts w:ascii="Times New Roman" w:eastAsia="Times New Roman" w:hAnsi="Times New Roman"/>
      <w:sz w:val="24"/>
      <w:szCs w:val="20"/>
      <w:lang w:eastAsia="ru-RU"/>
    </w:rPr>
  </w:style>
  <w:style w:type="character" w:customStyle="1" w:styleId="1b">
    <w:name w:val="Основной текст док. Знак1"/>
    <w:link w:val="affb"/>
    <w:rsid w:val="007D2B3D"/>
    <w:rPr>
      <w:rFonts w:ascii="Times New Roman" w:eastAsia="Times New Roman" w:hAnsi="Times New Roman"/>
      <w:sz w:val="24"/>
    </w:rPr>
  </w:style>
  <w:style w:type="character" w:customStyle="1" w:styleId="afd">
    <w:name w:val="Название объекта Знак"/>
    <w:aliases w:val="Caption Char Знак1,Название объекта Знак1 Знак Знак1,Название объекта Знак Знак1 Знак Знак1,Название объекта Знак Знак Знак Знак Знак Знак1,Название объекта Знак Знак Знак1 Знак Знак1"/>
    <w:link w:val="afc"/>
    <w:uiPriority w:val="35"/>
    <w:rsid w:val="007D2B3D"/>
    <w:rPr>
      <w:rFonts w:eastAsia="Calibri"/>
      <w:b/>
      <w:bCs/>
      <w:lang w:eastAsia="en-US"/>
    </w:rPr>
  </w:style>
  <w:style w:type="paragraph" w:customStyle="1" w:styleId="affc">
    <w:name w:val="таблица"/>
    <w:basedOn w:val="ae"/>
    <w:link w:val="affd"/>
    <w:qFormat/>
    <w:rsid w:val="007D2B3D"/>
    <w:pPr>
      <w:widowControl w:val="0"/>
      <w:spacing w:before="120" w:line="240" w:lineRule="auto"/>
      <w:ind w:firstLine="0"/>
      <w:jc w:val="center"/>
    </w:pPr>
    <w:rPr>
      <w:rFonts w:eastAsia="Times New Roman"/>
      <w:szCs w:val="20"/>
      <w:lang w:eastAsia="ru-RU"/>
    </w:rPr>
  </w:style>
  <w:style w:type="character" w:customStyle="1" w:styleId="affd">
    <w:name w:val="таблица Знак"/>
    <w:link w:val="affc"/>
    <w:rsid w:val="007D2B3D"/>
    <w:rPr>
      <w:rFonts w:eastAsia="Times New Roman"/>
      <w:sz w:val="22"/>
    </w:rPr>
  </w:style>
  <w:style w:type="table" w:customStyle="1" w:styleId="32">
    <w:name w:val="Сетка таблицы3"/>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c">
    <w:name w:val="Сетка таблицы1"/>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9">
    <w:name w:val="Стиль Осн.стиль абз. + Черный Знак"/>
    <w:basedOn w:val="ae"/>
    <w:link w:val="affe"/>
    <w:qFormat/>
    <w:rsid w:val="007D2B3D"/>
    <w:pPr>
      <w:widowControl w:val="0"/>
      <w:numPr>
        <w:ilvl w:val="2"/>
        <w:numId w:val="2"/>
      </w:numPr>
      <w:spacing w:line="240" w:lineRule="auto"/>
      <w:ind w:left="-112" w:firstLine="680"/>
    </w:pPr>
    <w:rPr>
      <w:rFonts w:ascii="Times New Roman" w:eastAsia="Times New Roman" w:hAnsi="Times New Roman"/>
      <w:snapToGrid w:val="0"/>
      <w:color w:val="000000"/>
      <w:sz w:val="24"/>
      <w:szCs w:val="24"/>
      <w:lang w:val="x-none" w:eastAsia="x-none"/>
    </w:rPr>
  </w:style>
  <w:style w:type="paragraph" w:styleId="34">
    <w:name w:val="Body Text Indent 3"/>
    <w:basedOn w:val="ae"/>
    <w:link w:val="35"/>
    <w:uiPriority w:val="99"/>
    <w:rsid w:val="007D2B3D"/>
    <w:pPr>
      <w:spacing w:after="120" w:line="240" w:lineRule="auto"/>
      <w:ind w:left="283" w:firstLine="0"/>
      <w:jc w:val="left"/>
    </w:pPr>
    <w:rPr>
      <w:rFonts w:ascii="Times New Roman" w:eastAsia="Times New Roman" w:hAnsi="Times New Roman"/>
      <w:sz w:val="16"/>
      <w:szCs w:val="16"/>
      <w:lang w:eastAsia="ru-RU"/>
    </w:rPr>
  </w:style>
  <w:style w:type="character" w:customStyle="1" w:styleId="35">
    <w:name w:val="Основной текст с отступом 3 Знак"/>
    <w:basedOn w:val="af"/>
    <w:link w:val="34"/>
    <w:uiPriority w:val="99"/>
    <w:rsid w:val="007D2B3D"/>
    <w:rPr>
      <w:rFonts w:ascii="Times New Roman" w:eastAsia="Times New Roman" w:hAnsi="Times New Roman"/>
      <w:sz w:val="16"/>
      <w:szCs w:val="16"/>
    </w:rPr>
  </w:style>
  <w:style w:type="character" w:customStyle="1" w:styleId="230">
    <w:name w:val="Заголовок 2 Знак3"/>
    <w:aliases w:val="Знак2 Знак1,Заголовок 2 Знак1 Знак,Знак2 Знак Знак1,Заголовок 2 Знак Знак Знак,Знак2 Знак Знак Знак,Знак Знак4 Знак Знак,Заголовок 2 Знак1 Знак1 Знак Знак,Заголовок 2 Знак2 Знак Знак,Знак2 Знак Знак1 Знак1 Знак,Знак2 З Знак,1.1. Знак"/>
    <w:uiPriority w:val="9"/>
    <w:rsid w:val="007D2B3D"/>
    <w:rPr>
      <w:rFonts w:ascii="Arial" w:hAnsi="Arial"/>
      <w:b/>
      <w:bCs/>
      <w:sz w:val="22"/>
      <w:szCs w:val="28"/>
      <w:lang w:eastAsia="en-US"/>
    </w:rPr>
  </w:style>
  <w:style w:type="table" w:customStyle="1" w:styleId="25">
    <w:name w:val="Сетка таблицы2"/>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6">
    <w:name w:val="Ур. 3."/>
    <w:basedOn w:val="3"/>
    <w:link w:val="37"/>
    <w:qFormat/>
    <w:rsid w:val="007D2B3D"/>
    <w:pPr>
      <w:keepLines w:val="0"/>
      <w:numPr>
        <w:ilvl w:val="0"/>
        <w:numId w:val="0"/>
      </w:numPr>
      <w:suppressAutoHyphens w:val="0"/>
      <w:spacing w:before="180" w:after="180" w:line="360" w:lineRule="auto"/>
      <w:ind w:right="0" w:firstLine="709"/>
    </w:pPr>
    <w:rPr>
      <w:rFonts w:cs="Arial"/>
      <w:szCs w:val="26"/>
    </w:rPr>
  </w:style>
  <w:style w:type="character" w:customStyle="1" w:styleId="37">
    <w:name w:val="Ур. 3. Знак"/>
    <w:basedOn w:val="30"/>
    <w:link w:val="36"/>
    <w:rsid w:val="007D2B3D"/>
    <w:rPr>
      <w:rFonts w:eastAsia="Times New Roman" w:cs="Arial"/>
      <w:b/>
      <w:bCs/>
      <w:i/>
      <w:sz w:val="22"/>
      <w:szCs w:val="26"/>
      <w:lang w:eastAsia="en-US"/>
    </w:rPr>
  </w:style>
  <w:style w:type="paragraph" w:customStyle="1" w:styleId="44">
    <w:name w:val="Ур. 4"/>
    <w:basedOn w:val="ae"/>
    <w:link w:val="45"/>
    <w:qFormat/>
    <w:rsid w:val="007D2B3D"/>
    <w:pPr>
      <w:keepNext/>
      <w:tabs>
        <w:tab w:val="left" w:pos="1701"/>
      </w:tabs>
      <w:suppressAutoHyphens/>
      <w:spacing w:before="180" w:after="180"/>
      <w:ind w:left="1789" w:hanging="720"/>
      <w:outlineLvl w:val="2"/>
    </w:pPr>
    <w:rPr>
      <w:rFonts w:eastAsia="Times New Roman"/>
      <w:bCs/>
      <w:i/>
      <w:szCs w:val="26"/>
    </w:rPr>
  </w:style>
  <w:style w:type="character" w:customStyle="1" w:styleId="45">
    <w:name w:val="Ур. 4 Знак"/>
    <w:basedOn w:val="af"/>
    <w:link w:val="44"/>
    <w:rsid w:val="007D2B3D"/>
    <w:rPr>
      <w:rFonts w:eastAsia="Times New Roman"/>
      <w:bCs/>
      <w:i/>
      <w:sz w:val="22"/>
      <w:szCs w:val="26"/>
      <w:lang w:eastAsia="en-US"/>
    </w:rPr>
  </w:style>
  <w:style w:type="paragraph" w:customStyle="1" w:styleId="afff">
    <w:name w:val="Просто абзац"/>
    <w:basedOn w:val="ae"/>
    <w:qFormat/>
    <w:rsid w:val="007D2B3D"/>
    <w:rPr>
      <w:rFonts w:eastAsia="Times New Roman"/>
      <w:szCs w:val="24"/>
      <w:lang w:eastAsia="ru-RU"/>
    </w:rPr>
  </w:style>
  <w:style w:type="character" w:customStyle="1" w:styleId="26">
    <w:name w:val="Нижний колонтитул Знак2"/>
    <w:rsid w:val="007D2B3D"/>
    <w:rPr>
      <w:rFonts w:ascii="ESKDa" w:eastAsia="Calibri" w:hAnsi="ESKDa" w:cs="Times New Roman"/>
      <w:szCs w:val="24"/>
    </w:rPr>
  </w:style>
  <w:style w:type="character" w:styleId="afff0">
    <w:name w:val="Placeholder Text"/>
    <w:uiPriority w:val="99"/>
    <w:semiHidden/>
    <w:rsid w:val="007D2B3D"/>
    <w:rPr>
      <w:color w:val="808080"/>
    </w:rPr>
  </w:style>
  <w:style w:type="character" w:customStyle="1" w:styleId="130">
    <w:name w:val="Заголовок 1 Знак3"/>
    <w:aliases w:val="Заголовок 1 Знак1 Знак,новая страница Знак2,Заголовок 1 Знак2 Знак,Заголовок 1 Знак1 Знак2 Знак,новая страница Знак1 Знак,Заголовок 1 Знак1 Знак Знак2 Знак,новая страница Знак Знак,Заголовок 1 Знак1 Знак3 Знак,Заг 1 Знак2, раздел Знак1"/>
    <w:rsid w:val="007D2B3D"/>
    <w:rPr>
      <w:rFonts w:ascii="Arial" w:eastAsia="Times New Roman" w:hAnsi="Arial" w:cs="Times New Roman"/>
      <w:b/>
      <w:bCs/>
      <w:sz w:val="24"/>
      <w:szCs w:val="28"/>
    </w:rPr>
  </w:style>
  <w:style w:type="character" w:customStyle="1" w:styleId="1d">
    <w:name w:val="Название Знак1"/>
    <w:aliases w:val="Название объектов Знак1,Название объектов Знак Знак Знак Знак1,Название объектов Знак Знак Знак2,Название объектов Знак Знак Знак Знак Знак Знак Знак Знак"/>
    <w:uiPriority w:val="10"/>
    <w:rsid w:val="007D2B3D"/>
    <w:rPr>
      <w:rFonts w:ascii="Arial" w:eastAsia="Times New Roman" w:hAnsi="Arial" w:cs="Times New Roman"/>
      <w:b/>
      <w:bCs/>
      <w:kern w:val="28"/>
      <w:szCs w:val="32"/>
    </w:rPr>
  </w:style>
  <w:style w:type="character" w:customStyle="1" w:styleId="aff5">
    <w:name w:val="Заголовок оглавления Знак"/>
    <w:basedOn w:val="130"/>
    <w:link w:val="aff4"/>
    <w:uiPriority w:val="39"/>
    <w:rsid w:val="007D2B3D"/>
    <w:rPr>
      <w:rFonts w:ascii="Arial" w:eastAsia="Times New Roman" w:hAnsi="Arial" w:cs="Times New Roman"/>
      <w:b/>
      <w:bCs/>
      <w:color w:val="365F91"/>
      <w:sz w:val="28"/>
      <w:szCs w:val="28"/>
    </w:rPr>
  </w:style>
  <w:style w:type="paragraph" w:styleId="afff1">
    <w:name w:val="Subtitle"/>
    <w:basedOn w:val="ae"/>
    <w:next w:val="ae"/>
    <w:link w:val="afff2"/>
    <w:uiPriority w:val="11"/>
    <w:qFormat/>
    <w:rsid w:val="007D2B3D"/>
    <w:pPr>
      <w:ind w:firstLine="0"/>
      <w:jc w:val="center"/>
      <w:outlineLvl w:val="1"/>
    </w:pPr>
    <w:rPr>
      <w:rFonts w:eastAsia="Times New Roman"/>
      <w:b/>
      <w:szCs w:val="24"/>
    </w:rPr>
  </w:style>
  <w:style w:type="character" w:customStyle="1" w:styleId="afff2">
    <w:name w:val="Подзаголовок Знак"/>
    <w:basedOn w:val="af"/>
    <w:link w:val="afff1"/>
    <w:uiPriority w:val="11"/>
    <w:rsid w:val="007D2B3D"/>
    <w:rPr>
      <w:rFonts w:eastAsia="Times New Roman"/>
      <w:b/>
      <w:sz w:val="22"/>
      <w:szCs w:val="24"/>
      <w:lang w:eastAsia="en-US"/>
    </w:rPr>
  </w:style>
  <w:style w:type="paragraph" w:styleId="27">
    <w:name w:val="Body Text 2"/>
    <w:basedOn w:val="ae"/>
    <w:link w:val="28"/>
    <w:uiPriority w:val="99"/>
    <w:rsid w:val="007D2B3D"/>
    <w:pPr>
      <w:spacing w:after="120" w:line="480" w:lineRule="auto"/>
      <w:ind w:firstLine="0"/>
    </w:pPr>
    <w:rPr>
      <w:rFonts w:ascii="Times New Roman" w:eastAsia="Times New Roman" w:hAnsi="Times New Roman"/>
      <w:sz w:val="28"/>
      <w:szCs w:val="20"/>
      <w:lang w:eastAsia="ru-RU"/>
    </w:rPr>
  </w:style>
  <w:style w:type="character" w:customStyle="1" w:styleId="28">
    <w:name w:val="Основной текст 2 Знак"/>
    <w:basedOn w:val="af"/>
    <w:link w:val="27"/>
    <w:uiPriority w:val="99"/>
    <w:rsid w:val="007D2B3D"/>
    <w:rPr>
      <w:rFonts w:ascii="Times New Roman" w:eastAsia="Times New Roman" w:hAnsi="Times New Roman"/>
      <w:sz w:val="28"/>
    </w:rPr>
  </w:style>
  <w:style w:type="character" w:styleId="afff3">
    <w:name w:val="page number"/>
    <w:basedOn w:val="af"/>
    <w:uiPriority w:val="99"/>
    <w:rsid w:val="007D2B3D"/>
  </w:style>
  <w:style w:type="paragraph" w:customStyle="1" w:styleId="afff4">
    <w:name w:val="Знак"/>
    <w:basedOn w:val="ae"/>
    <w:qFormat/>
    <w:rsid w:val="007D2B3D"/>
    <w:pPr>
      <w:spacing w:after="160" w:line="240" w:lineRule="exact"/>
      <w:ind w:firstLine="0"/>
      <w:jc w:val="left"/>
    </w:pPr>
    <w:rPr>
      <w:rFonts w:ascii="Verdana" w:eastAsia="Times New Roman" w:hAnsi="Verdana"/>
      <w:sz w:val="20"/>
      <w:szCs w:val="20"/>
      <w:lang w:val="en-US"/>
    </w:rPr>
  </w:style>
  <w:style w:type="paragraph" w:styleId="afff5">
    <w:name w:val="Body Text Indent"/>
    <w:aliases w:val="Основной текст 1,Îñíîâíîé òåêñò 1,Основной текст с отступом Знак Знак,Основной текст лево,Основной текст с отступом Знак1,Основной текст с отступом Знак1 Знак Знак,Знак Знак Знак Знак Знак, Знак Знак Знак Знак Знак"/>
    <w:basedOn w:val="ae"/>
    <w:link w:val="2a"/>
    <w:qFormat/>
    <w:rsid w:val="007D2B3D"/>
    <w:pPr>
      <w:spacing w:after="120"/>
      <w:ind w:left="283"/>
    </w:pPr>
    <w:rPr>
      <w:rFonts w:eastAsia="Calibri"/>
      <w:szCs w:val="24"/>
    </w:rPr>
  </w:style>
  <w:style w:type="character" w:customStyle="1" w:styleId="afff6">
    <w:name w:val="Основной текст с отступом Знак"/>
    <w:basedOn w:val="af"/>
    <w:rsid w:val="007D2B3D"/>
    <w:rPr>
      <w:sz w:val="22"/>
      <w:szCs w:val="22"/>
      <w:lang w:eastAsia="en-US"/>
    </w:rPr>
  </w:style>
  <w:style w:type="paragraph" w:styleId="2b">
    <w:name w:val="Body Text Indent 2"/>
    <w:aliases w:val="Основной для текста"/>
    <w:basedOn w:val="ae"/>
    <w:link w:val="210"/>
    <w:uiPriority w:val="99"/>
    <w:qFormat/>
    <w:rsid w:val="007D2B3D"/>
    <w:pPr>
      <w:spacing w:after="120" w:line="480" w:lineRule="auto"/>
      <w:ind w:left="283"/>
    </w:pPr>
    <w:rPr>
      <w:rFonts w:eastAsia="Calibri"/>
      <w:szCs w:val="24"/>
    </w:rPr>
  </w:style>
  <w:style w:type="character" w:customStyle="1" w:styleId="2c">
    <w:name w:val="Основной текст с отступом 2 Знак"/>
    <w:aliases w:val="Основной для текста Знак1"/>
    <w:basedOn w:val="af"/>
    <w:uiPriority w:val="99"/>
    <w:rsid w:val="007D2B3D"/>
    <w:rPr>
      <w:sz w:val="22"/>
      <w:szCs w:val="22"/>
      <w:lang w:eastAsia="en-US"/>
    </w:rPr>
  </w:style>
  <w:style w:type="paragraph" w:styleId="afff7">
    <w:name w:val="Block Text"/>
    <w:basedOn w:val="ae"/>
    <w:uiPriority w:val="99"/>
    <w:rsid w:val="007D2B3D"/>
    <w:pPr>
      <w:spacing w:line="240" w:lineRule="auto"/>
      <w:ind w:left="320" w:right="200" w:firstLine="0"/>
      <w:jc w:val="center"/>
    </w:pPr>
    <w:rPr>
      <w:rFonts w:ascii="Times New Roman" w:eastAsia="Times New Roman" w:hAnsi="Times New Roman"/>
      <w:b/>
      <w:sz w:val="28"/>
      <w:szCs w:val="20"/>
      <w:lang w:eastAsia="ru-RU"/>
    </w:rPr>
  </w:style>
  <w:style w:type="paragraph" w:styleId="afff8">
    <w:name w:val="Plain Text"/>
    <w:aliases w:val="Текст Знак2 Знак,Текст Знак2,Текст Знак1,Текст Знак2 Знак Знак,Текст Знак2 Знак1,Текст Знак Знак, Знак3 Знак Знак,Текст Знак Знак Знак, Знак1 Знак Знак Знак,Текст Знак2 Знак Знак Знак,Текст Знак2 Знак1 Знак,Текст Знак1 Знак Знак, Знак3 Знак"/>
    <w:basedOn w:val="ae"/>
    <w:link w:val="afff9"/>
    <w:qFormat/>
    <w:rsid w:val="007D2B3D"/>
    <w:pPr>
      <w:spacing w:line="240" w:lineRule="auto"/>
      <w:ind w:firstLine="0"/>
      <w:jc w:val="left"/>
    </w:pPr>
    <w:rPr>
      <w:rFonts w:ascii="Courier New" w:eastAsia="Times New Roman" w:hAnsi="Courier New"/>
      <w:sz w:val="20"/>
      <w:szCs w:val="20"/>
      <w:lang w:eastAsia="ru-RU"/>
    </w:rPr>
  </w:style>
  <w:style w:type="character" w:customStyle="1" w:styleId="afff9">
    <w:name w:val="Текст Знак"/>
    <w:aliases w:val="Текст Знак2 Знак Знак1,Текст Знак2 Знак2,Текст Знак1 Знак,Текст Знак2 Знак Знак Знак1,Текст Знак2 Знак1 Знак1,Текст Знак Знак Знак1, Знак3 Знак Знак Знак,Текст Знак Знак Знак Знак, Знак1 Знак Знак Знак Знак,Текст Знак2 Знак Знак Знак Знак"/>
    <w:basedOn w:val="af"/>
    <w:link w:val="afff8"/>
    <w:rsid w:val="007D2B3D"/>
    <w:rPr>
      <w:rFonts w:ascii="Courier New" w:eastAsia="Times New Roman" w:hAnsi="Courier New"/>
    </w:rPr>
  </w:style>
  <w:style w:type="paragraph" w:customStyle="1" w:styleId="afffa">
    <w:name w:val="СТИЛЬ АБЗАЦА Знак"/>
    <w:basedOn w:val="ae"/>
    <w:link w:val="afffb"/>
    <w:qFormat/>
    <w:rsid w:val="007D2B3D"/>
    <w:pPr>
      <w:spacing w:line="240" w:lineRule="auto"/>
      <w:ind w:left="1429" w:hanging="720"/>
    </w:pPr>
    <w:rPr>
      <w:rFonts w:ascii="Times New Roman" w:eastAsia="Times New Roman" w:hAnsi="Times New Roman"/>
      <w:sz w:val="24"/>
      <w:szCs w:val="24"/>
      <w:lang w:eastAsia="ru-RU"/>
    </w:rPr>
  </w:style>
  <w:style w:type="character" w:customStyle="1" w:styleId="afffb">
    <w:name w:val="СТИЛЬ АБЗАЦА Знак Знак"/>
    <w:link w:val="afffa"/>
    <w:locked/>
    <w:rsid w:val="007D2B3D"/>
    <w:rPr>
      <w:rFonts w:ascii="Times New Roman" w:eastAsia="Times New Roman" w:hAnsi="Times New Roman"/>
      <w:sz w:val="24"/>
      <w:szCs w:val="24"/>
    </w:rPr>
  </w:style>
  <w:style w:type="paragraph" w:customStyle="1" w:styleId="afffc">
    <w:name w:val="Знак Знак Знак Знак Знак Знак Знак Знак Знак Знак Знак Знак Знак"/>
    <w:basedOn w:val="ae"/>
    <w:qFormat/>
    <w:rsid w:val="007D2B3D"/>
    <w:pPr>
      <w:spacing w:after="160" w:line="240" w:lineRule="exact"/>
      <w:ind w:firstLine="0"/>
      <w:jc w:val="left"/>
    </w:pPr>
    <w:rPr>
      <w:rFonts w:ascii="Verdana" w:eastAsia="Times New Roman" w:hAnsi="Verdana"/>
      <w:sz w:val="20"/>
      <w:szCs w:val="20"/>
      <w:lang w:val="en-US"/>
    </w:rPr>
  </w:style>
  <w:style w:type="paragraph" w:customStyle="1" w:styleId="1e">
    <w:name w:val="Обычный1"/>
    <w:qFormat/>
    <w:rsid w:val="007D2B3D"/>
    <w:rPr>
      <w:rFonts w:ascii="Times New Roman" w:eastAsia="Times New Roman" w:hAnsi="Times New Roman"/>
      <w:snapToGrid w:val="0"/>
      <w:sz w:val="24"/>
    </w:rPr>
  </w:style>
  <w:style w:type="paragraph" w:customStyle="1" w:styleId="51">
    <w:name w:val="заголовок 5"/>
    <w:basedOn w:val="ae"/>
    <w:next w:val="ae"/>
    <w:qFormat/>
    <w:rsid w:val="007D2B3D"/>
    <w:pPr>
      <w:keepNext/>
      <w:spacing w:line="240" w:lineRule="auto"/>
      <w:ind w:firstLine="0"/>
    </w:pPr>
    <w:rPr>
      <w:rFonts w:ascii="Times New Roman" w:eastAsia="Times New Roman" w:hAnsi="Times New Roman"/>
      <w:sz w:val="24"/>
      <w:szCs w:val="20"/>
      <w:lang w:eastAsia="ru-RU"/>
    </w:rPr>
  </w:style>
  <w:style w:type="paragraph" w:customStyle="1" w:styleId="120">
    <w:name w:val="осн.текст 12"/>
    <w:basedOn w:val="ae"/>
    <w:autoRedefine/>
    <w:qFormat/>
    <w:rsid w:val="007D2B3D"/>
    <w:pPr>
      <w:tabs>
        <w:tab w:val="left" w:pos="708"/>
      </w:tabs>
      <w:spacing w:line="240" w:lineRule="auto"/>
      <w:ind w:firstLine="540"/>
    </w:pPr>
    <w:rPr>
      <w:rFonts w:eastAsia="Times New Roman" w:cs="Arial"/>
      <w:sz w:val="18"/>
      <w:szCs w:val="18"/>
    </w:rPr>
  </w:style>
  <w:style w:type="paragraph" w:styleId="afffd">
    <w:name w:val="Normal (Web)"/>
    <w:aliases w:val="Обычный (веб) Знак1,Обычный (веб) Знак Знак,Обычный (веб) Знак2 Знак Знак,Обычный (веб) Знак1 Знак1 Знак Знак,Обычный (веб) Знак2 Знак Знак Знак Знак,Обычный (веб) Знак1 Знак1 Знак1 Знак Знак Знак,Обычный (веб) Знак2 Знак Знак Знак"/>
    <w:basedOn w:val="ae"/>
    <w:link w:val="2d"/>
    <w:qFormat/>
    <w:rsid w:val="007D2B3D"/>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a8">
    <w:name w:val="СТИЛЬ АБЗАЦА"/>
    <w:basedOn w:val="ae"/>
    <w:qFormat/>
    <w:rsid w:val="007D2B3D"/>
    <w:pPr>
      <w:numPr>
        <w:ilvl w:val="2"/>
        <w:numId w:val="3"/>
      </w:numPr>
      <w:spacing w:line="240" w:lineRule="auto"/>
    </w:pPr>
    <w:rPr>
      <w:rFonts w:ascii="Times New Roman" w:eastAsia="Times New Roman" w:hAnsi="Times New Roman"/>
      <w:sz w:val="24"/>
      <w:szCs w:val="24"/>
      <w:lang w:eastAsia="ru-RU"/>
    </w:rPr>
  </w:style>
  <w:style w:type="paragraph" w:customStyle="1" w:styleId="afffe">
    <w:name w:val="Знак Знак Знак Знак Знак Знак Знак Знак Знак Знак Знак Знак Знак Знак Знак Знак Знак Знак Знак Знак Знак"/>
    <w:basedOn w:val="ae"/>
    <w:qFormat/>
    <w:rsid w:val="007D2B3D"/>
    <w:pPr>
      <w:spacing w:after="160" w:line="240" w:lineRule="exact"/>
      <w:ind w:firstLine="0"/>
      <w:jc w:val="left"/>
    </w:pPr>
    <w:rPr>
      <w:rFonts w:ascii="Verdana" w:eastAsia="Times New Roman" w:hAnsi="Verdana"/>
      <w:sz w:val="20"/>
      <w:szCs w:val="20"/>
      <w:lang w:val="en-US"/>
    </w:rPr>
  </w:style>
  <w:style w:type="paragraph" w:customStyle="1" w:styleId="1f">
    <w:name w:val="Знак Знак Знак1 Знак"/>
    <w:basedOn w:val="ae"/>
    <w:qFormat/>
    <w:rsid w:val="007D2B3D"/>
    <w:pPr>
      <w:spacing w:after="160" w:line="240" w:lineRule="exact"/>
      <w:ind w:firstLine="0"/>
      <w:jc w:val="left"/>
    </w:pPr>
    <w:rPr>
      <w:rFonts w:ascii="Verdana" w:eastAsia="Times New Roman" w:hAnsi="Verdana"/>
      <w:sz w:val="20"/>
      <w:szCs w:val="20"/>
      <w:lang w:val="en-US"/>
    </w:rPr>
  </w:style>
  <w:style w:type="paragraph" w:customStyle="1" w:styleId="affff">
    <w:name w:val="Знак Знак Знак Знак Знак Знак Знак Знак Знак Знак"/>
    <w:basedOn w:val="ae"/>
    <w:qFormat/>
    <w:rsid w:val="007D2B3D"/>
    <w:pPr>
      <w:spacing w:after="160" w:line="240" w:lineRule="exact"/>
      <w:ind w:firstLine="0"/>
      <w:jc w:val="left"/>
    </w:pPr>
    <w:rPr>
      <w:rFonts w:ascii="Verdana" w:eastAsia="Times New Roman" w:hAnsi="Verdana"/>
      <w:sz w:val="20"/>
      <w:szCs w:val="20"/>
      <w:lang w:val="en-US"/>
    </w:rPr>
  </w:style>
  <w:style w:type="paragraph" w:styleId="38">
    <w:name w:val="Body Text 3"/>
    <w:basedOn w:val="ae"/>
    <w:link w:val="39"/>
    <w:rsid w:val="007D2B3D"/>
    <w:pPr>
      <w:spacing w:after="120" w:line="240" w:lineRule="auto"/>
      <w:ind w:firstLine="0"/>
      <w:jc w:val="left"/>
    </w:pPr>
    <w:rPr>
      <w:rFonts w:ascii="Times New Roman" w:eastAsia="Times New Roman" w:hAnsi="Times New Roman"/>
      <w:sz w:val="16"/>
      <w:szCs w:val="16"/>
      <w:lang w:eastAsia="ru-RU"/>
    </w:rPr>
  </w:style>
  <w:style w:type="character" w:customStyle="1" w:styleId="39">
    <w:name w:val="Основной текст 3 Знак"/>
    <w:basedOn w:val="af"/>
    <w:link w:val="38"/>
    <w:rsid w:val="007D2B3D"/>
    <w:rPr>
      <w:rFonts w:ascii="Times New Roman" w:eastAsia="Times New Roman" w:hAnsi="Times New Roman"/>
      <w:sz w:val="16"/>
      <w:szCs w:val="16"/>
    </w:rPr>
  </w:style>
  <w:style w:type="paragraph" w:customStyle="1" w:styleId="affff0">
    <w:name w:val="Без красной строки"/>
    <w:basedOn w:val="ae"/>
    <w:next w:val="ae"/>
    <w:qFormat/>
    <w:rsid w:val="007D2B3D"/>
    <w:pPr>
      <w:widowControl w:val="0"/>
      <w:autoSpaceDE w:val="0"/>
      <w:autoSpaceDN w:val="0"/>
      <w:spacing w:line="311" w:lineRule="exact"/>
      <w:ind w:firstLine="0"/>
    </w:pPr>
    <w:rPr>
      <w:rFonts w:ascii="Times New Roman" w:eastAsia="Times New Roman" w:hAnsi="Times New Roman"/>
      <w:sz w:val="28"/>
      <w:szCs w:val="28"/>
      <w:lang w:eastAsia="ru-RU"/>
    </w:rPr>
  </w:style>
  <w:style w:type="paragraph" w:customStyle="1" w:styleId="affff1">
    <w:name w:val="Без висячих строк"/>
    <w:basedOn w:val="ae"/>
    <w:next w:val="ae"/>
    <w:qFormat/>
    <w:rsid w:val="007D2B3D"/>
    <w:pPr>
      <w:tabs>
        <w:tab w:val="num" w:pos="3036"/>
      </w:tabs>
      <w:autoSpaceDE w:val="0"/>
      <w:autoSpaceDN w:val="0"/>
      <w:spacing w:line="311" w:lineRule="exact"/>
      <w:ind w:left="3036"/>
    </w:pPr>
    <w:rPr>
      <w:rFonts w:ascii="Times New Roman" w:eastAsia="Times New Roman" w:hAnsi="Times New Roman"/>
      <w:sz w:val="28"/>
      <w:szCs w:val="28"/>
      <w:lang w:eastAsia="ru-RU"/>
    </w:rPr>
  </w:style>
  <w:style w:type="paragraph" w:customStyle="1" w:styleId="46">
    <w:name w:val="Обычный4"/>
    <w:qFormat/>
    <w:rsid w:val="007D2B3D"/>
    <w:pPr>
      <w:widowControl w:val="0"/>
    </w:pPr>
    <w:rPr>
      <w:rFonts w:ascii="Times New Roman" w:eastAsia="Times New Roman" w:hAnsi="Times New Roman"/>
      <w:lang w:val="en-US"/>
    </w:rPr>
  </w:style>
  <w:style w:type="paragraph" w:customStyle="1" w:styleId="81">
    <w:name w:val="Обычный81"/>
    <w:qFormat/>
    <w:rsid w:val="007D2B3D"/>
    <w:pPr>
      <w:widowControl w:val="0"/>
    </w:pPr>
    <w:rPr>
      <w:rFonts w:ascii="Times New Roman" w:eastAsia="Times New Roman" w:hAnsi="Times New Roman"/>
      <w:lang w:val="en-US"/>
    </w:rPr>
  </w:style>
  <w:style w:type="paragraph" w:customStyle="1" w:styleId="affff2">
    <w:name w:val="Осн.стиль абз."/>
    <w:basedOn w:val="ae"/>
    <w:link w:val="affff3"/>
    <w:qFormat/>
    <w:rsid w:val="007D2B3D"/>
    <w:pPr>
      <w:widowControl w:val="0"/>
      <w:suppressAutoHyphens/>
      <w:spacing w:line="240" w:lineRule="auto"/>
      <w:ind w:firstLine="0"/>
    </w:pPr>
    <w:rPr>
      <w:rFonts w:ascii="Times New Roman" w:eastAsia="Times New Roman" w:hAnsi="Times New Roman"/>
      <w:snapToGrid w:val="0"/>
      <w:sz w:val="24"/>
      <w:szCs w:val="20"/>
      <w:lang w:eastAsia="ru-RU"/>
    </w:rPr>
  </w:style>
  <w:style w:type="paragraph" w:customStyle="1" w:styleId="affff4">
    <w:name w:val="без нумерации"/>
    <w:basedOn w:val="a8"/>
    <w:link w:val="affff5"/>
    <w:qFormat/>
    <w:rsid w:val="007D2B3D"/>
    <w:pPr>
      <w:numPr>
        <w:ilvl w:val="0"/>
        <w:numId w:val="0"/>
      </w:numPr>
      <w:ind w:firstLine="680"/>
    </w:pPr>
  </w:style>
  <w:style w:type="character" w:customStyle="1" w:styleId="affff5">
    <w:name w:val="без нумерации Знак"/>
    <w:link w:val="affff4"/>
    <w:rsid w:val="007D2B3D"/>
    <w:rPr>
      <w:rFonts w:ascii="Times New Roman" w:eastAsia="Times New Roman" w:hAnsi="Times New Roman"/>
      <w:sz w:val="24"/>
      <w:szCs w:val="24"/>
    </w:rPr>
  </w:style>
  <w:style w:type="paragraph" w:styleId="affff6">
    <w:name w:val="List Bullet"/>
    <w:aliases w:val="EIA Bullet 1"/>
    <w:basedOn w:val="ae"/>
    <w:autoRedefine/>
    <w:rsid w:val="007D2B3D"/>
    <w:pPr>
      <w:tabs>
        <w:tab w:val="left" w:pos="709"/>
      </w:tabs>
      <w:spacing w:line="240" w:lineRule="auto"/>
      <w:ind w:firstLine="720"/>
    </w:pPr>
    <w:rPr>
      <w:rFonts w:ascii="Times New Roman" w:eastAsia="Times New Roman" w:hAnsi="Times New Roman"/>
      <w:sz w:val="24"/>
      <w:szCs w:val="20"/>
      <w:lang w:eastAsia="ru-RU"/>
    </w:rPr>
  </w:style>
  <w:style w:type="paragraph" w:customStyle="1" w:styleId="1f0">
    <w:name w:val="Стиль1"/>
    <w:basedOn w:val="ae"/>
    <w:qFormat/>
    <w:rsid w:val="007D2B3D"/>
    <w:pPr>
      <w:spacing w:before="60" w:after="60"/>
      <w:ind w:firstLine="0"/>
    </w:pPr>
    <w:rPr>
      <w:rFonts w:ascii="Courier New" w:eastAsia="Times New Roman" w:hAnsi="Courier New"/>
      <w:sz w:val="20"/>
      <w:szCs w:val="20"/>
      <w:lang w:eastAsia="ru-RU"/>
    </w:rPr>
  </w:style>
  <w:style w:type="character" w:customStyle="1" w:styleId="-">
    <w:name w:val="УГТП-Текст Знак"/>
    <w:link w:val="-0"/>
    <w:rsid w:val="007D2B3D"/>
    <w:rPr>
      <w:rFonts w:cs="Arial"/>
      <w:sz w:val="24"/>
      <w:szCs w:val="24"/>
    </w:rPr>
  </w:style>
  <w:style w:type="paragraph" w:customStyle="1" w:styleId="-0">
    <w:name w:val="УГТП-Текст"/>
    <w:basedOn w:val="ae"/>
    <w:link w:val="-"/>
    <w:qFormat/>
    <w:rsid w:val="007D2B3D"/>
    <w:pPr>
      <w:spacing w:line="240" w:lineRule="auto"/>
      <w:ind w:left="284" w:right="284" w:firstLine="851"/>
    </w:pPr>
    <w:rPr>
      <w:rFonts w:cs="Arial"/>
      <w:sz w:val="24"/>
      <w:szCs w:val="24"/>
      <w:lang w:eastAsia="ru-RU"/>
    </w:rPr>
  </w:style>
  <w:style w:type="paragraph" w:customStyle="1" w:styleId="affff7">
    <w:name w:val="Обычный.Обычный док"/>
    <w:qFormat/>
    <w:rsid w:val="007D2B3D"/>
    <w:pPr>
      <w:overflowPunct w:val="0"/>
      <w:autoSpaceDE w:val="0"/>
      <w:autoSpaceDN w:val="0"/>
      <w:adjustRightInd w:val="0"/>
      <w:ind w:firstLine="851"/>
    </w:pPr>
    <w:rPr>
      <w:rFonts w:ascii="Times New Roman" w:eastAsia="Times New Roman" w:hAnsi="Times New Roman"/>
      <w:sz w:val="24"/>
    </w:rPr>
  </w:style>
  <w:style w:type="paragraph" w:customStyle="1" w:styleId="1f1">
    <w:name w:val="Знак Знак1 Знак"/>
    <w:basedOn w:val="ae"/>
    <w:qFormat/>
    <w:rsid w:val="007D2B3D"/>
    <w:pPr>
      <w:spacing w:after="160" w:line="240" w:lineRule="exact"/>
      <w:ind w:firstLine="0"/>
      <w:jc w:val="left"/>
    </w:pPr>
    <w:rPr>
      <w:rFonts w:ascii="Verdana" w:eastAsia="Times New Roman" w:hAnsi="Verdana"/>
      <w:sz w:val="20"/>
      <w:szCs w:val="20"/>
      <w:lang w:val="en-US"/>
    </w:rPr>
  </w:style>
  <w:style w:type="paragraph" w:customStyle="1" w:styleId="1f2">
    <w:name w:val="Знак Знак Знак1 Знак Знак Знак"/>
    <w:basedOn w:val="ae"/>
    <w:qFormat/>
    <w:rsid w:val="007D2B3D"/>
    <w:pPr>
      <w:spacing w:after="160" w:line="240" w:lineRule="exact"/>
      <w:ind w:firstLine="0"/>
      <w:jc w:val="left"/>
    </w:pPr>
    <w:rPr>
      <w:rFonts w:ascii="Verdana" w:eastAsia="Times New Roman" w:hAnsi="Verdana"/>
      <w:sz w:val="20"/>
      <w:szCs w:val="20"/>
      <w:lang w:val="en-US"/>
    </w:rPr>
  </w:style>
  <w:style w:type="paragraph" w:customStyle="1" w:styleId="affff8">
    <w:name w:val="Знак Знак Знак Знак Знак Знак"/>
    <w:basedOn w:val="ae"/>
    <w:qFormat/>
    <w:rsid w:val="007D2B3D"/>
    <w:pPr>
      <w:spacing w:after="160" w:line="240" w:lineRule="exact"/>
      <w:ind w:firstLine="0"/>
      <w:jc w:val="left"/>
    </w:pPr>
    <w:rPr>
      <w:rFonts w:ascii="Verdana" w:eastAsia="Times New Roman" w:hAnsi="Verdana"/>
      <w:sz w:val="20"/>
      <w:szCs w:val="20"/>
      <w:lang w:val="en-US"/>
    </w:rPr>
  </w:style>
  <w:style w:type="paragraph" w:customStyle="1" w:styleId="2e">
    <w:name w:val="Знак Знак Знак Знак Знак Знак Знак Знак Знак Знак2"/>
    <w:basedOn w:val="ae"/>
    <w:qFormat/>
    <w:rsid w:val="007D2B3D"/>
    <w:pPr>
      <w:spacing w:after="160" w:line="240" w:lineRule="exact"/>
      <w:ind w:firstLine="0"/>
      <w:jc w:val="left"/>
    </w:pPr>
    <w:rPr>
      <w:rFonts w:ascii="Verdana" w:eastAsia="Times New Roman" w:hAnsi="Verdana"/>
      <w:sz w:val="20"/>
      <w:szCs w:val="20"/>
      <w:lang w:val="en-US"/>
    </w:rPr>
  </w:style>
  <w:style w:type="paragraph" w:customStyle="1" w:styleId="affff9">
    <w:name w:val="Краткий обратный адрес"/>
    <w:basedOn w:val="ae"/>
    <w:qFormat/>
    <w:rsid w:val="007D2B3D"/>
    <w:pPr>
      <w:spacing w:line="240" w:lineRule="auto"/>
      <w:ind w:firstLine="0"/>
      <w:jc w:val="left"/>
    </w:pPr>
    <w:rPr>
      <w:rFonts w:ascii="Times New Roman" w:eastAsia="Times New Roman" w:hAnsi="Times New Roman"/>
      <w:sz w:val="24"/>
      <w:szCs w:val="24"/>
      <w:lang w:eastAsia="ru-RU"/>
    </w:rPr>
  </w:style>
  <w:style w:type="character" w:styleId="affffa">
    <w:name w:val="FollowedHyperlink"/>
    <w:uiPriority w:val="99"/>
    <w:rsid w:val="007D2B3D"/>
    <w:rPr>
      <w:color w:val="800080"/>
      <w:u w:val="single"/>
    </w:rPr>
  </w:style>
  <w:style w:type="character" w:styleId="affffb">
    <w:name w:val="Strong"/>
    <w:qFormat/>
    <w:rsid w:val="007D2B3D"/>
    <w:rPr>
      <w:b/>
      <w:bCs/>
    </w:rPr>
  </w:style>
  <w:style w:type="paragraph" w:customStyle="1" w:styleId="IG">
    <w:name w:val="Обычный_IG"/>
    <w:basedOn w:val="ae"/>
    <w:link w:val="IG0"/>
    <w:qFormat/>
    <w:rsid w:val="007D2B3D"/>
    <w:rPr>
      <w:rFonts w:ascii="Times New Roman" w:eastAsia="Times New Roman" w:hAnsi="Times New Roman"/>
      <w:sz w:val="28"/>
      <w:szCs w:val="28"/>
      <w:lang w:eastAsia="ru-RU"/>
    </w:rPr>
  </w:style>
  <w:style w:type="character" w:customStyle="1" w:styleId="IG0">
    <w:name w:val="Обычный_IG Знак"/>
    <w:link w:val="IG"/>
    <w:rsid w:val="007D2B3D"/>
    <w:rPr>
      <w:rFonts w:ascii="Times New Roman" w:eastAsia="Times New Roman" w:hAnsi="Times New Roman"/>
      <w:sz w:val="28"/>
      <w:szCs w:val="28"/>
    </w:rPr>
  </w:style>
  <w:style w:type="paragraph" w:customStyle="1" w:styleId="CharCharCharCharCharCharCharCharCharCharCharCharCharChar">
    <w:name w:val="Знак Char Char Знак Знак Char Char Знак Char Char Знак Char Char Знак Знак Знак Знак Знак Char Char Знак Char Char Знак Char Char"/>
    <w:basedOn w:val="ae"/>
    <w:qFormat/>
    <w:rsid w:val="007D2B3D"/>
    <w:pPr>
      <w:spacing w:after="160" w:line="240" w:lineRule="exact"/>
      <w:ind w:firstLine="0"/>
      <w:jc w:val="left"/>
    </w:pPr>
    <w:rPr>
      <w:rFonts w:ascii="Verdana" w:eastAsia="Times New Roman" w:hAnsi="Verdana"/>
      <w:sz w:val="20"/>
      <w:szCs w:val="20"/>
      <w:lang w:val="en-US"/>
    </w:rPr>
  </w:style>
  <w:style w:type="paragraph" w:customStyle="1" w:styleId="11">
    <w:name w:val="Основной текст1"/>
    <w:basedOn w:val="aff9"/>
    <w:qFormat/>
    <w:rsid w:val="007D2B3D"/>
    <w:pPr>
      <w:numPr>
        <w:numId w:val="4"/>
      </w:numPr>
      <w:spacing w:line="240" w:lineRule="auto"/>
    </w:pPr>
    <w:rPr>
      <w:rFonts w:ascii="Times New Roman" w:hAnsi="Times New Roman"/>
      <w:sz w:val="24"/>
      <w:szCs w:val="20"/>
    </w:rPr>
  </w:style>
  <w:style w:type="paragraph" w:customStyle="1" w:styleId="affffc">
    <w:name w:val="Текст записки"/>
    <w:basedOn w:val="ae"/>
    <w:qFormat/>
    <w:rsid w:val="007D2B3D"/>
    <w:pPr>
      <w:spacing w:before="120" w:after="120" w:line="240" w:lineRule="auto"/>
    </w:pPr>
    <w:rPr>
      <w:rFonts w:eastAsia="Times New Roman"/>
      <w:szCs w:val="24"/>
      <w:lang w:eastAsia="ru-RU"/>
    </w:rPr>
  </w:style>
  <w:style w:type="paragraph" w:customStyle="1" w:styleId="13">
    <w:name w:val="Маркированный1"/>
    <w:basedOn w:val="ae"/>
    <w:link w:val="1f3"/>
    <w:qFormat/>
    <w:rsid w:val="007D2B3D"/>
    <w:pPr>
      <w:numPr>
        <w:numId w:val="5"/>
      </w:numPr>
      <w:spacing w:line="240" w:lineRule="auto"/>
    </w:pPr>
    <w:rPr>
      <w:rFonts w:eastAsia="Times New Roman"/>
      <w:sz w:val="24"/>
      <w:szCs w:val="24"/>
      <w:lang w:eastAsia="ru-RU"/>
    </w:rPr>
  </w:style>
  <w:style w:type="character" w:customStyle="1" w:styleId="1f3">
    <w:name w:val="Маркированный1 Знак"/>
    <w:link w:val="13"/>
    <w:locked/>
    <w:rsid w:val="007D2B3D"/>
    <w:rPr>
      <w:rFonts w:eastAsia="Times New Roman"/>
      <w:sz w:val="24"/>
      <w:szCs w:val="24"/>
    </w:rPr>
  </w:style>
  <w:style w:type="paragraph" w:customStyle="1" w:styleId="101">
    <w:name w:val="Знак10"/>
    <w:basedOn w:val="ae"/>
    <w:qFormat/>
    <w:rsid w:val="007D2B3D"/>
    <w:pPr>
      <w:spacing w:after="160" w:line="240" w:lineRule="exact"/>
      <w:ind w:firstLine="0"/>
      <w:jc w:val="left"/>
    </w:pPr>
    <w:rPr>
      <w:rFonts w:ascii="Verdana" w:eastAsia="Times New Roman" w:hAnsi="Verdana"/>
      <w:sz w:val="20"/>
      <w:szCs w:val="20"/>
      <w:lang w:val="en-US"/>
    </w:rPr>
  </w:style>
  <w:style w:type="paragraph" w:customStyle="1" w:styleId="affffd">
    <w:name w:val="осн.стиль абз."/>
    <w:basedOn w:val="ae"/>
    <w:link w:val="affffe"/>
    <w:qFormat/>
    <w:rsid w:val="007D2B3D"/>
    <w:pPr>
      <w:widowControl w:val="0"/>
      <w:spacing w:line="240" w:lineRule="auto"/>
      <w:ind w:left="-254" w:firstLine="680"/>
    </w:pPr>
    <w:rPr>
      <w:rFonts w:ascii="Times New Roman" w:eastAsia="Times New Roman" w:hAnsi="Times New Roman"/>
      <w:sz w:val="24"/>
      <w:szCs w:val="24"/>
      <w:lang w:eastAsia="ru-RU"/>
    </w:rPr>
  </w:style>
  <w:style w:type="character" w:customStyle="1" w:styleId="affffe">
    <w:name w:val="осн.стиль абз. Знак"/>
    <w:link w:val="affffd"/>
    <w:rsid w:val="007D2B3D"/>
    <w:rPr>
      <w:rFonts w:ascii="Times New Roman" w:eastAsia="Times New Roman" w:hAnsi="Times New Roman"/>
      <w:sz w:val="24"/>
      <w:szCs w:val="24"/>
    </w:rPr>
  </w:style>
  <w:style w:type="paragraph" w:customStyle="1" w:styleId="afffff">
    <w:name w:val="БЕЗ НУМЕРАЦИИ"/>
    <w:basedOn w:val="ae"/>
    <w:link w:val="1f4"/>
    <w:qFormat/>
    <w:rsid w:val="007D2B3D"/>
    <w:pPr>
      <w:widowControl w:val="0"/>
      <w:suppressAutoHyphens/>
      <w:spacing w:line="240" w:lineRule="auto"/>
      <w:ind w:firstLine="680"/>
    </w:pPr>
    <w:rPr>
      <w:rFonts w:ascii="Times New Roman" w:eastAsia="Times New Roman" w:hAnsi="Times New Roman"/>
      <w:snapToGrid w:val="0"/>
      <w:sz w:val="24"/>
      <w:szCs w:val="20"/>
      <w:lang w:eastAsia="ru-RU"/>
    </w:rPr>
  </w:style>
  <w:style w:type="paragraph" w:customStyle="1" w:styleId="1f5">
    <w:name w:val="Подзаголовок1"/>
    <w:basedOn w:val="ae"/>
    <w:qFormat/>
    <w:rsid w:val="007D2B3D"/>
    <w:pPr>
      <w:widowControl w:val="0"/>
      <w:spacing w:after="60" w:line="240" w:lineRule="auto"/>
      <w:ind w:firstLine="0"/>
      <w:jc w:val="center"/>
    </w:pPr>
    <w:rPr>
      <w:rFonts w:eastAsia="Times New Roman"/>
      <w:i/>
      <w:snapToGrid w:val="0"/>
      <w:sz w:val="24"/>
      <w:szCs w:val="20"/>
      <w:lang w:eastAsia="ru-RU"/>
    </w:rPr>
  </w:style>
  <w:style w:type="table" w:styleId="afffff0">
    <w:name w:val="Table Elegant"/>
    <w:basedOn w:val="a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11">
    <w:name w:val="Основной текст с отступом 21"/>
    <w:basedOn w:val="ae"/>
    <w:qFormat/>
    <w:rsid w:val="007D2B3D"/>
    <w:pPr>
      <w:overflowPunct w:val="0"/>
      <w:autoSpaceDE w:val="0"/>
      <w:autoSpaceDN w:val="0"/>
      <w:adjustRightInd w:val="0"/>
      <w:spacing w:line="240" w:lineRule="auto"/>
      <w:ind w:firstLine="705"/>
      <w:textAlignment w:val="baseline"/>
    </w:pPr>
    <w:rPr>
      <w:rFonts w:ascii="Times New Roman" w:eastAsia="Times New Roman" w:hAnsi="Times New Roman"/>
      <w:sz w:val="28"/>
      <w:szCs w:val="20"/>
      <w:lang w:eastAsia="ru-RU"/>
    </w:rPr>
  </w:style>
  <w:style w:type="paragraph" w:customStyle="1" w:styleId="1f6">
    <w:name w:val="Название1"/>
    <w:basedOn w:val="ae"/>
    <w:qFormat/>
    <w:rsid w:val="007D2B3D"/>
    <w:pPr>
      <w:spacing w:line="240" w:lineRule="auto"/>
      <w:ind w:firstLine="0"/>
      <w:jc w:val="center"/>
    </w:pPr>
    <w:rPr>
      <w:rFonts w:ascii="Times New Roman" w:eastAsia="Times New Roman" w:hAnsi="Times New Roman"/>
      <w:snapToGrid w:val="0"/>
      <w:sz w:val="24"/>
      <w:szCs w:val="20"/>
      <w:lang w:eastAsia="ru-RU"/>
    </w:rPr>
  </w:style>
  <w:style w:type="paragraph" w:customStyle="1" w:styleId="212">
    <w:name w:val="Основной текст 21"/>
    <w:basedOn w:val="1e"/>
    <w:qFormat/>
    <w:rsid w:val="007D2B3D"/>
    <w:pPr>
      <w:spacing w:line="360" w:lineRule="auto"/>
      <w:ind w:firstLine="720"/>
      <w:jc w:val="both"/>
    </w:pPr>
  </w:style>
  <w:style w:type="paragraph" w:customStyle="1" w:styleId="afffff1">
    <w:name w:val="номер таб"/>
    <w:basedOn w:val="ae"/>
    <w:qFormat/>
    <w:rsid w:val="007D2B3D"/>
    <w:pPr>
      <w:spacing w:before="120" w:after="120" w:line="240" w:lineRule="auto"/>
      <w:ind w:firstLine="0"/>
      <w:jc w:val="left"/>
    </w:pPr>
    <w:rPr>
      <w:rFonts w:ascii="Times New Roman" w:eastAsia="Times New Roman" w:hAnsi="Times New Roman"/>
      <w:b/>
      <w:sz w:val="24"/>
      <w:szCs w:val="20"/>
      <w:lang w:eastAsia="ru-RU"/>
    </w:rPr>
  </w:style>
  <w:style w:type="paragraph" w:customStyle="1" w:styleId="121">
    <w:name w:val="Обычный12"/>
    <w:qFormat/>
    <w:rsid w:val="007D2B3D"/>
    <w:pPr>
      <w:widowControl w:val="0"/>
    </w:pPr>
    <w:rPr>
      <w:rFonts w:ascii="Times New Roman" w:eastAsia="Times New Roman" w:hAnsi="Times New Roman"/>
      <w:snapToGrid w:val="0"/>
    </w:rPr>
  </w:style>
  <w:style w:type="paragraph" w:customStyle="1" w:styleId="2f">
    <w:name w:val="Стиль2"/>
    <w:basedOn w:val="ae"/>
    <w:qFormat/>
    <w:rsid w:val="007D2B3D"/>
    <w:pPr>
      <w:spacing w:after="120" w:line="240" w:lineRule="auto"/>
    </w:pPr>
    <w:rPr>
      <w:rFonts w:eastAsia="Times New Roman" w:cs="Arial"/>
      <w:sz w:val="24"/>
      <w:szCs w:val="20"/>
      <w:lang w:eastAsia="ru-RU"/>
    </w:rPr>
  </w:style>
  <w:style w:type="character" w:customStyle="1" w:styleId="2d">
    <w:name w:val="Обычный (веб) Знак2"/>
    <w:aliases w:val="Обычный (веб) Знак1 Знак,Обычный (веб) Знак Знак Знак,Обычный (веб) Знак2 Знак Знак Знак1,Обычный (веб) Знак1 Знак1 Знак Знак Знак,Обычный (веб) Знак2 Знак Знак Знак Знак Знак,Обычный (веб) Знак1 Знак1 Знак1 Знак Знак Знак Знак"/>
    <w:link w:val="afffd"/>
    <w:rsid w:val="007D2B3D"/>
    <w:rPr>
      <w:rFonts w:ascii="Times New Roman" w:eastAsia="Times New Roman" w:hAnsi="Times New Roman"/>
      <w:sz w:val="24"/>
      <w:szCs w:val="24"/>
    </w:rPr>
  </w:style>
  <w:style w:type="paragraph" w:customStyle="1" w:styleId="afffff2">
    <w:name w:val="Название объекта.Название объектов"/>
    <w:basedOn w:val="ae"/>
    <w:qFormat/>
    <w:rsid w:val="007D2B3D"/>
    <w:pPr>
      <w:spacing w:after="120" w:line="240" w:lineRule="auto"/>
      <w:ind w:firstLine="0"/>
      <w:jc w:val="center"/>
    </w:pPr>
    <w:rPr>
      <w:rFonts w:ascii="Times New Roman" w:eastAsia="Times New Roman" w:hAnsi="Times New Roman"/>
      <w:b/>
      <w:sz w:val="24"/>
      <w:szCs w:val="20"/>
      <w:lang w:eastAsia="ru-RU"/>
    </w:rPr>
  </w:style>
  <w:style w:type="paragraph" w:customStyle="1" w:styleId="310">
    <w:name w:val="Основной текст с отступом 31"/>
    <w:basedOn w:val="ae"/>
    <w:qFormat/>
    <w:rsid w:val="007D2B3D"/>
    <w:pPr>
      <w:spacing w:line="240" w:lineRule="auto"/>
      <w:ind w:firstLine="567"/>
      <w:jc w:val="left"/>
    </w:pPr>
    <w:rPr>
      <w:rFonts w:ascii="Times New Roman" w:eastAsia="Times New Roman" w:hAnsi="Times New Roman"/>
      <w:sz w:val="28"/>
      <w:szCs w:val="20"/>
      <w:lang w:eastAsia="ru-RU"/>
    </w:rPr>
  </w:style>
  <w:style w:type="paragraph" w:customStyle="1" w:styleId="311">
    <w:name w:val="Основной текст 31"/>
    <w:basedOn w:val="ae"/>
    <w:qFormat/>
    <w:rsid w:val="007D2B3D"/>
    <w:pPr>
      <w:overflowPunct w:val="0"/>
      <w:autoSpaceDE w:val="0"/>
      <w:autoSpaceDN w:val="0"/>
      <w:adjustRightInd w:val="0"/>
      <w:ind w:firstLine="0"/>
      <w:jc w:val="center"/>
      <w:textAlignment w:val="baseline"/>
    </w:pPr>
    <w:rPr>
      <w:rFonts w:ascii="Times New Roman" w:eastAsia="Times New Roman" w:hAnsi="Times New Roman"/>
      <w:b/>
      <w:sz w:val="28"/>
      <w:szCs w:val="20"/>
      <w:lang w:eastAsia="ru-RU"/>
    </w:rPr>
  </w:style>
  <w:style w:type="numbering" w:customStyle="1" w:styleId="1f7">
    <w:name w:val="Нет списка1"/>
    <w:next w:val="af1"/>
    <w:uiPriority w:val="99"/>
    <w:semiHidden/>
    <w:rsid w:val="007D2B3D"/>
  </w:style>
  <w:style w:type="paragraph" w:customStyle="1" w:styleId="afffff3">
    <w:name w:val="Таблицы (моноширинный)"/>
    <w:basedOn w:val="ae"/>
    <w:next w:val="ae"/>
    <w:qFormat/>
    <w:rsid w:val="007D2B3D"/>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paragraph" w:customStyle="1" w:styleId="122">
    <w:name w:val="Подзаголовок12"/>
    <w:basedOn w:val="1"/>
    <w:qFormat/>
    <w:rsid w:val="007D2B3D"/>
    <w:pPr>
      <w:keepLines w:val="0"/>
      <w:pageBreakBefore w:val="0"/>
      <w:numPr>
        <w:numId w:val="0"/>
      </w:numPr>
      <w:tabs>
        <w:tab w:val="clear" w:pos="1140"/>
        <w:tab w:val="clear" w:pos="1418"/>
      </w:tabs>
      <w:suppressAutoHyphens w:val="0"/>
      <w:spacing w:before="240" w:after="60" w:line="240" w:lineRule="auto"/>
      <w:ind w:right="0"/>
      <w:jc w:val="center"/>
    </w:pPr>
    <w:rPr>
      <w:bCs w:val="0"/>
      <w:caps w:val="0"/>
      <w:kern w:val="28"/>
      <w:sz w:val="28"/>
      <w:szCs w:val="20"/>
      <w:lang w:eastAsia="ru-RU"/>
    </w:rPr>
  </w:style>
  <w:style w:type="paragraph" w:customStyle="1" w:styleId="2f0">
    <w:name w:val="Знак Знак Знак Знак Знак Знак Знак Знак Знак Знак Знак Знак Знак2"/>
    <w:basedOn w:val="ae"/>
    <w:qFormat/>
    <w:rsid w:val="007D2B3D"/>
    <w:pPr>
      <w:spacing w:after="160" w:line="240" w:lineRule="exact"/>
      <w:ind w:firstLine="0"/>
      <w:jc w:val="left"/>
    </w:pPr>
    <w:rPr>
      <w:rFonts w:ascii="Verdana" w:eastAsia="Times New Roman" w:hAnsi="Verdana"/>
      <w:sz w:val="20"/>
      <w:szCs w:val="20"/>
      <w:lang w:val="en-US"/>
    </w:rPr>
  </w:style>
  <w:style w:type="character" w:customStyle="1" w:styleId="afffff4">
    <w:name w:val="Гипертекстовая ссылка"/>
    <w:rsid w:val="007D2B3D"/>
    <w:rPr>
      <w:color w:val="008000"/>
      <w:sz w:val="20"/>
      <w:szCs w:val="20"/>
      <w:u w:val="single"/>
    </w:rPr>
  </w:style>
  <w:style w:type="paragraph" w:customStyle="1" w:styleId="1f8">
    <w:name w:val="Осн. текст1"/>
    <w:basedOn w:val="aff9"/>
    <w:qFormat/>
    <w:rsid w:val="007D2B3D"/>
    <w:pPr>
      <w:tabs>
        <w:tab w:val="num" w:pos="284"/>
      </w:tabs>
      <w:spacing w:line="240" w:lineRule="auto"/>
      <w:ind w:left="284" w:right="141" w:hanging="170"/>
    </w:pPr>
    <w:rPr>
      <w:snapToGrid w:val="0"/>
      <w:sz w:val="24"/>
      <w:szCs w:val="20"/>
    </w:rPr>
  </w:style>
  <w:style w:type="character" w:customStyle="1" w:styleId="12pt">
    <w:name w:val="Стиль 12 pt"/>
    <w:rsid w:val="007D2B3D"/>
    <w:rPr>
      <w:sz w:val="28"/>
    </w:rPr>
  </w:style>
  <w:style w:type="paragraph" w:customStyle="1" w:styleId="1f9">
    <w:name w:val="ПЗ Заголовк 1"/>
    <w:basedOn w:val="1"/>
    <w:qFormat/>
    <w:rsid w:val="007D2B3D"/>
    <w:pPr>
      <w:keepNext w:val="0"/>
      <w:keepLines w:val="0"/>
      <w:widowControl w:val="0"/>
      <w:numPr>
        <w:numId w:val="0"/>
      </w:numPr>
      <w:suppressLineNumbers/>
      <w:tabs>
        <w:tab w:val="clear" w:pos="1140"/>
        <w:tab w:val="num" w:pos="709"/>
      </w:tabs>
      <w:spacing w:after="60" w:line="360" w:lineRule="auto"/>
      <w:ind w:left="709" w:right="0" w:hanging="360"/>
    </w:pPr>
    <w:rPr>
      <w:rFonts w:ascii="Times New Roman" w:hAnsi="Times New Roman"/>
      <w:kern w:val="28"/>
      <w:sz w:val="28"/>
      <w:szCs w:val="20"/>
      <w:lang w:eastAsia="ru-RU"/>
    </w:rPr>
  </w:style>
  <w:style w:type="paragraph" w:customStyle="1" w:styleId="114">
    <w:name w:val="Стиль 1 + 14 пт"/>
    <w:basedOn w:val="ae"/>
    <w:autoRedefine/>
    <w:qFormat/>
    <w:rsid w:val="007D2B3D"/>
    <w:pPr>
      <w:pageBreakBefore/>
      <w:widowControl w:val="0"/>
      <w:numPr>
        <w:numId w:val="3"/>
      </w:numPr>
      <w:suppressLineNumbers/>
      <w:tabs>
        <w:tab w:val="left" w:pos="1418"/>
      </w:tabs>
      <w:suppressAutoHyphens/>
      <w:spacing w:after="60"/>
      <w:ind w:left="1418" w:hanging="709"/>
      <w:outlineLvl w:val="0"/>
    </w:pPr>
    <w:rPr>
      <w:rFonts w:ascii="Times New Roman" w:eastAsia="Times New Roman" w:hAnsi="Times New Roman"/>
      <w:b/>
      <w:bCs/>
      <w:caps/>
      <w:kern w:val="28"/>
      <w:sz w:val="28"/>
      <w:szCs w:val="20"/>
      <w:lang w:eastAsia="ru-RU"/>
    </w:rPr>
  </w:style>
  <w:style w:type="paragraph" w:customStyle="1" w:styleId="3TimesNewRoman12">
    <w:name w:val="Стиль Заголовок 3 + Times New Roman 12 пт не полужирный"/>
    <w:basedOn w:val="3"/>
    <w:autoRedefine/>
    <w:qFormat/>
    <w:rsid w:val="007D2B3D"/>
    <w:pPr>
      <w:keepLines w:val="0"/>
      <w:numPr>
        <w:ilvl w:val="0"/>
        <w:numId w:val="0"/>
      </w:numPr>
      <w:suppressLineNumbers/>
      <w:tabs>
        <w:tab w:val="clear" w:pos="1429"/>
        <w:tab w:val="num" w:pos="1418"/>
      </w:tabs>
      <w:spacing w:before="0" w:after="0" w:line="360" w:lineRule="auto"/>
      <w:ind w:left="1418" w:right="0" w:hanging="709"/>
    </w:pPr>
    <w:rPr>
      <w:rFonts w:ascii="Times New Roman" w:hAnsi="Times New Roman"/>
      <w:b w:val="0"/>
      <w:bCs w:val="0"/>
      <w:i w:val="0"/>
      <w:sz w:val="28"/>
      <w:szCs w:val="28"/>
      <w:lang w:eastAsia="ru-RU"/>
    </w:rPr>
  </w:style>
  <w:style w:type="table" w:customStyle="1" w:styleId="47">
    <w:name w:val="Сетка таблицы4"/>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5">
    <w:name w:val="Знак Знак Знак"/>
    <w:basedOn w:val="ae"/>
    <w:qFormat/>
    <w:rsid w:val="007D2B3D"/>
    <w:pPr>
      <w:spacing w:after="160" w:line="240" w:lineRule="exact"/>
      <w:ind w:firstLine="0"/>
      <w:jc w:val="left"/>
    </w:pPr>
    <w:rPr>
      <w:rFonts w:ascii="Verdana" w:eastAsia="Times New Roman" w:hAnsi="Verdana"/>
      <w:sz w:val="20"/>
      <w:szCs w:val="20"/>
      <w:lang w:val="en-US"/>
    </w:rPr>
  </w:style>
  <w:style w:type="table" w:customStyle="1" w:styleId="52">
    <w:name w:val="Сетка таблицы5"/>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a">
    <w:name w:val="Знак1"/>
    <w:basedOn w:val="ae"/>
    <w:qFormat/>
    <w:rsid w:val="007D2B3D"/>
    <w:pPr>
      <w:spacing w:after="160" w:line="240" w:lineRule="exact"/>
      <w:ind w:firstLine="0"/>
      <w:jc w:val="left"/>
    </w:pPr>
    <w:rPr>
      <w:rFonts w:ascii="Verdana" w:eastAsia="Times New Roman" w:hAnsi="Verdana"/>
      <w:sz w:val="20"/>
      <w:szCs w:val="20"/>
      <w:lang w:val="en-US"/>
    </w:rPr>
  </w:style>
  <w:style w:type="paragraph" w:customStyle="1" w:styleId="3a">
    <w:name w:val="заголовок 3"/>
    <w:basedOn w:val="ae"/>
    <w:next w:val="ae"/>
    <w:qFormat/>
    <w:rsid w:val="007D2B3D"/>
    <w:pPr>
      <w:keepNext/>
      <w:spacing w:line="240" w:lineRule="auto"/>
      <w:ind w:firstLine="0"/>
    </w:pPr>
    <w:rPr>
      <w:rFonts w:eastAsia="Times New Roman"/>
      <w:sz w:val="24"/>
      <w:szCs w:val="20"/>
      <w:lang w:eastAsia="ru-RU"/>
    </w:rPr>
  </w:style>
  <w:style w:type="paragraph" w:customStyle="1" w:styleId="2f1">
    <w:name w:val="заголовок 2"/>
    <w:basedOn w:val="ae"/>
    <w:next w:val="ae"/>
    <w:qFormat/>
    <w:rsid w:val="007D2B3D"/>
    <w:pPr>
      <w:keepNext/>
      <w:spacing w:line="240" w:lineRule="auto"/>
      <w:ind w:firstLine="851"/>
      <w:jc w:val="left"/>
    </w:pPr>
    <w:rPr>
      <w:rFonts w:ascii="Times New Roman" w:eastAsia="Times New Roman" w:hAnsi="Times New Roman"/>
      <w:b/>
      <w:sz w:val="24"/>
      <w:szCs w:val="20"/>
      <w:lang w:eastAsia="ru-RU"/>
    </w:rPr>
  </w:style>
  <w:style w:type="character" w:customStyle="1" w:styleId="affff3">
    <w:name w:val="Осн.стиль абз. Знак"/>
    <w:link w:val="affff2"/>
    <w:rsid w:val="007D2B3D"/>
    <w:rPr>
      <w:rFonts w:ascii="Times New Roman" w:eastAsia="Times New Roman" w:hAnsi="Times New Roman"/>
      <w:snapToGrid w:val="0"/>
      <w:sz w:val="24"/>
    </w:rPr>
  </w:style>
  <w:style w:type="paragraph" w:customStyle="1" w:styleId="-2">
    <w:name w:val="УГТП-Заголовок 2"/>
    <w:basedOn w:val="ae"/>
    <w:qFormat/>
    <w:rsid w:val="007D2B3D"/>
    <w:pPr>
      <w:spacing w:before="240" w:line="240" w:lineRule="auto"/>
      <w:ind w:left="284" w:right="284" w:firstLine="851"/>
      <w:jc w:val="left"/>
    </w:pPr>
    <w:rPr>
      <w:rFonts w:eastAsia="Times New Roman" w:cs="Arial"/>
      <w:sz w:val="28"/>
      <w:szCs w:val="28"/>
      <w:lang w:eastAsia="ru-RU"/>
    </w:rPr>
  </w:style>
  <w:style w:type="character" w:customStyle="1" w:styleId="111">
    <w:name w:val="Заголовок 11"/>
    <w:aliases w:val="Заголовок 1 Знак Знак,Заголовок 111"/>
    <w:rsid w:val="007D2B3D"/>
    <w:rPr>
      <w:rFonts w:ascii="Arial" w:hAnsi="Arial" w:cs="Arial"/>
      <w:b/>
      <w:bCs/>
      <w:caps/>
      <w:kern w:val="32"/>
      <w:sz w:val="28"/>
      <w:szCs w:val="28"/>
      <w:lang w:val="ru-RU" w:eastAsia="ru-RU" w:bidi="ar-SA"/>
    </w:rPr>
  </w:style>
  <w:style w:type="character" w:customStyle="1" w:styleId="140">
    <w:name w:val="Знак Знак14"/>
    <w:rsid w:val="007D2B3D"/>
    <w:rPr>
      <w:rFonts w:ascii="Arial" w:hAnsi="Arial" w:cs="Arial"/>
      <w:b/>
      <w:caps/>
      <w:noProof/>
      <w:sz w:val="28"/>
      <w:szCs w:val="28"/>
      <w:lang w:val="ru-RU" w:eastAsia="ru-RU" w:bidi="ar-SA"/>
    </w:rPr>
  </w:style>
  <w:style w:type="paragraph" w:customStyle="1" w:styleId="3b">
    <w:name w:val="Обычный.Обычный док3"/>
    <w:link w:val="afffff6"/>
    <w:qFormat/>
    <w:rsid w:val="007D2B3D"/>
    <w:pPr>
      <w:ind w:firstLine="851"/>
    </w:pPr>
    <w:rPr>
      <w:rFonts w:ascii="Times New Roman" w:eastAsia="Times New Roman" w:hAnsi="Times New Roman"/>
      <w:sz w:val="24"/>
    </w:rPr>
  </w:style>
  <w:style w:type="character" w:customStyle="1" w:styleId="afffff6">
    <w:name w:val="Обычный.Обычный док Знак"/>
    <w:link w:val="3b"/>
    <w:rsid w:val="007D2B3D"/>
    <w:rPr>
      <w:rFonts w:ascii="Times New Roman" w:eastAsia="Times New Roman" w:hAnsi="Times New Roman"/>
      <w:sz w:val="24"/>
    </w:rPr>
  </w:style>
  <w:style w:type="character" w:customStyle="1" w:styleId="-1">
    <w:name w:val="УГТП-Текст Знак1"/>
    <w:locked/>
    <w:rsid w:val="007D2B3D"/>
    <w:rPr>
      <w:rFonts w:ascii="Arial" w:hAnsi="Arial" w:cs="Arial"/>
      <w:sz w:val="24"/>
      <w:szCs w:val="24"/>
      <w:lang w:val="ru-RU" w:eastAsia="ru-RU" w:bidi="ar-SA"/>
    </w:rPr>
  </w:style>
  <w:style w:type="paragraph" w:customStyle="1" w:styleId="1fb">
    <w:name w:val="Знак1 Знак Знак Знак Знак Знак Знак Знак Знак Знак Знак Знак Знак Знак Знак Знак"/>
    <w:basedOn w:val="ae"/>
    <w:qFormat/>
    <w:rsid w:val="007D2B3D"/>
    <w:pPr>
      <w:spacing w:after="160" w:line="240" w:lineRule="exact"/>
      <w:ind w:firstLine="0"/>
      <w:jc w:val="left"/>
    </w:pPr>
    <w:rPr>
      <w:rFonts w:ascii="Verdana" w:eastAsia="Times New Roman" w:hAnsi="Verdana"/>
      <w:sz w:val="20"/>
      <w:szCs w:val="20"/>
      <w:lang w:val="en-US"/>
    </w:rPr>
  </w:style>
  <w:style w:type="paragraph" w:styleId="afffff7">
    <w:name w:val="Salutation"/>
    <w:basedOn w:val="ae"/>
    <w:link w:val="afffff8"/>
    <w:rsid w:val="007D2B3D"/>
    <w:pPr>
      <w:widowControl w:val="0"/>
      <w:suppressLineNumbers/>
      <w:suppressAutoHyphens/>
      <w:autoSpaceDE w:val="0"/>
      <w:spacing w:line="240" w:lineRule="auto"/>
      <w:ind w:firstLine="0"/>
      <w:jc w:val="left"/>
    </w:pPr>
    <w:rPr>
      <w:rFonts w:ascii="Times New Roman" w:eastAsia="Times New Roman" w:hAnsi="Times New Roman"/>
      <w:sz w:val="24"/>
      <w:szCs w:val="24"/>
      <w:lang w:eastAsia="ar-SA"/>
    </w:rPr>
  </w:style>
  <w:style w:type="character" w:customStyle="1" w:styleId="afffff8">
    <w:name w:val="Приветствие Знак"/>
    <w:basedOn w:val="af"/>
    <w:link w:val="afffff7"/>
    <w:rsid w:val="007D2B3D"/>
    <w:rPr>
      <w:rFonts w:ascii="Times New Roman" w:eastAsia="Times New Roman" w:hAnsi="Times New Roman"/>
      <w:sz w:val="24"/>
      <w:szCs w:val="24"/>
      <w:lang w:eastAsia="ar-SA"/>
    </w:rPr>
  </w:style>
  <w:style w:type="paragraph" w:styleId="afffff9">
    <w:name w:val="Document Map"/>
    <w:basedOn w:val="ae"/>
    <w:link w:val="afffffa"/>
    <w:rsid w:val="007D2B3D"/>
    <w:pPr>
      <w:shd w:val="clear" w:color="auto" w:fill="000080"/>
    </w:pPr>
    <w:rPr>
      <w:rFonts w:ascii="Tahoma" w:eastAsia="Calibri" w:hAnsi="Tahoma" w:cs="Tahoma"/>
      <w:sz w:val="20"/>
      <w:szCs w:val="20"/>
    </w:rPr>
  </w:style>
  <w:style w:type="character" w:customStyle="1" w:styleId="afffffa">
    <w:name w:val="Схема документа Знак"/>
    <w:basedOn w:val="af"/>
    <w:link w:val="afffff9"/>
    <w:rsid w:val="007D2B3D"/>
    <w:rPr>
      <w:rFonts w:ascii="Tahoma" w:eastAsia="Calibri" w:hAnsi="Tahoma" w:cs="Tahoma"/>
      <w:shd w:val="clear" w:color="auto" w:fill="000080"/>
      <w:lang w:eastAsia="en-US"/>
    </w:rPr>
  </w:style>
  <w:style w:type="paragraph" w:styleId="53">
    <w:name w:val="toc 5"/>
    <w:basedOn w:val="ae"/>
    <w:next w:val="ae"/>
    <w:autoRedefine/>
    <w:uiPriority w:val="39"/>
    <w:rsid w:val="007D2B3D"/>
    <w:pPr>
      <w:spacing w:line="240" w:lineRule="auto"/>
      <w:ind w:left="960" w:firstLine="0"/>
      <w:jc w:val="left"/>
    </w:pPr>
    <w:rPr>
      <w:rFonts w:ascii="Times New Roman" w:eastAsia="Times New Roman" w:hAnsi="Times New Roman"/>
      <w:sz w:val="24"/>
      <w:szCs w:val="24"/>
      <w:lang w:eastAsia="ru-RU"/>
    </w:rPr>
  </w:style>
  <w:style w:type="paragraph" w:styleId="64">
    <w:name w:val="toc 6"/>
    <w:basedOn w:val="ae"/>
    <w:next w:val="ae"/>
    <w:autoRedefine/>
    <w:uiPriority w:val="39"/>
    <w:rsid w:val="007D2B3D"/>
    <w:pPr>
      <w:spacing w:line="240" w:lineRule="auto"/>
      <w:ind w:left="1200" w:firstLine="0"/>
      <w:jc w:val="left"/>
    </w:pPr>
    <w:rPr>
      <w:rFonts w:ascii="Times New Roman" w:eastAsia="Times New Roman" w:hAnsi="Times New Roman"/>
      <w:sz w:val="24"/>
      <w:szCs w:val="24"/>
      <w:lang w:eastAsia="ru-RU"/>
    </w:rPr>
  </w:style>
  <w:style w:type="paragraph" w:styleId="72">
    <w:name w:val="toc 7"/>
    <w:basedOn w:val="ae"/>
    <w:next w:val="ae"/>
    <w:autoRedefine/>
    <w:uiPriority w:val="39"/>
    <w:rsid w:val="007D2B3D"/>
    <w:pPr>
      <w:spacing w:line="240" w:lineRule="auto"/>
      <w:ind w:left="1440" w:firstLine="0"/>
      <w:jc w:val="left"/>
    </w:pPr>
    <w:rPr>
      <w:rFonts w:ascii="Times New Roman" w:eastAsia="Times New Roman" w:hAnsi="Times New Roman"/>
      <w:sz w:val="24"/>
      <w:szCs w:val="24"/>
      <w:lang w:eastAsia="ru-RU"/>
    </w:rPr>
  </w:style>
  <w:style w:type="paragraph" w:styleId="82">
    <w:name w:val="toc 8"/>
    <w:basedOn w:val="ae"/>
    <w:next w:val="ae"/>
    <w:autoRedefine/>
    <w:uiPriority w:val="39"/>
    <w:rsid w:val="007D2B3D"/>
    <w:pPr>
      <w:spacing w:line="240" w:lineRule="auto"/>
      <w:ind w:left="1680" w:firstLine="0"/>
      <w:jc w:val="left"/>
    </w:pPr>
    <w:rPr>
      <w:rFonts w:ascii="Times New Roman" w:eastAsia="Times New Roman" w:hAnsi="Times New Roman"/>
      <w:sz w:val="24"/>
      <w:szCs w:val="24"/>
      <w:lang w:eastAsia="ru-RU"/>
    </w:rPr>
  </w:style>
  <w:style w:type="paragraph" w:styleId="91">
    <w:name w:val="toc 9"/>
    <w:basedOn w:val="ae"/>
    <w:next w:val="ae"/>
    <w:autoRedefine/>
    <w:uiPriority w:val="39"/>
    <w:rsid w:val="007D2B3D"/>
    <w:pPr>
      <w:spacing w:line="240" w:lineRule="auto"/>
      <w:ind w:left="1920" w:firstLine="0"/>
      <w:jc w:val="left"/>
    </w:pPr>
    <w:rPr>
      <w:rFonts w:ascii="Times New Roman" w:eastAsia="Times New Roman" w:hAnsi="Times New Roman"/>
      <w:sz w:val="24"/>
      <w:szCs w:val="24"/>
      <w:lang w:eastAsia="ru-RU"/>
    </w:rPr>
  </w:style>
  <w:style w:type="paragraph" w:customStyle="1" w:styleId="afffffb">
    <w:name w:val="Нормальный"/>
    <w:qFormat/>
    <w:rsid w:val="007D2B3D"/>
    <w:pPr>
      <w:spacing w:after="120"/>
      <w:ind w:firstLine="709"/>
      <w:jc w:val="both"/>
    </w:pPr>
    <w:rPr>
      <w:rFonts w:ascii="Times New Roman" w:eastAsia="Times New Roman" w:hAnsi="Times New Roman"/>
      <w:sz w:val="24"/>
    </w:rPr>
  </w:style>
  <w:style w:type="paragraph" w:customStyle="1" w:styleId="afffffc">
    <w:name w:val="т№"/>
    <w:basedOn w:val="ae"/>
    <w:link w:val="afffffd"/>
    <w:qFormat/>
    <w:rsid w:val="007D2B3D"/>
    <w:pPr>
      <w:overflowPunct w:val="0"/>
      <w:autoSpaceDE w:val="0"/>
      <w:autoSpaceDN w:val="0"/>
      <w:adjustRightInd w:val="0"/>
      <w:spacing w:before="120" w:after="120" w:line="240" w:lineRule="auto"/>
      <w:ind w:firstLine="0"/>
      <w:jc w:val="left"/>
      <w:textAlignment w:val="baseline"/>
    </w:pPr>
    <w:rPr>
      <w:rFonts w:ascii="Times New Roman" w:eastAsia="Times New Roman" w:hAnsi="Times New Roman"/>
      <w:b/>
      <w:sz w:val="24"/>
      <w:szCs w:val="20"/>
      <w:lang w:eastAsia="ru-RU"/>
    </w:rPr>
  </w:style>
  <w:style w:type="character" w:customStyle="1" w:styleId="afffffd">
    <w:name w:val="т№ Знак"/>
    <w:link w:val="afffffc"/>
    <w:rsid w:val="007D2B3D"/>
    <w:rPr>
      <w:rFonts w:ascii="Times New Roman" w:eastAsia="Times New Roman" w:hAnsi="Times New Roman"/>
      <w:b/>
      <w:sz w:val="24"/>
    </w:rPr>
  </w:style>
  <w:style w:type="paragraph" w:customStyle="1" w:styleId="1fc">
    <w:name w:val="Нормальный Знак Знак Знак1"/>
    <w:basedOn w:val="ae"/>
    <w:qFormat/>
    <w:rsid w:val="007D2B3D"/>
    <w:rPr>
      <w:rFonts w:ascii="Times New Roman" w:eastAsia="Times New Roman" w:hAnsi="Times New Roman"/>
      <w:sz w:val="24"/>
      <w:szCs w:val="24"/>
      <w:lang w:eastAsia="ru-RU"/>
    </w:rPr>
  </w:style>
  <w:style w:type="paragraph" w:customStyle="1" w:styleId="afffffe">
    <w:name w:val="Новый абзац"/>
    <w:basedOn w:val="ae"/>
    <w:link w:val="affffff"/>
    <w:qFormat/>
    <w:rsid w:val="007D2B3D"/>
    <w:pPr>
      <w:spacing w:after="120" w:line="240" w:lineRule="auto"/>
      <w:ind w:firstLine="567"/>
    </w:pPr>
    <w:rPr>
      <w:rFonts w:eastAsia="Times New Roman"/>
      <w:sz w:val="24"/>
      <w:szCs w:val="20"/>
      <w:lang w:eastAsia="ru-RU"/>
    </w:rPr>
  </w:style>
  <w:style w:type="character" w:customStyle="1" w:styleId="affffff">
    <w:name w:val="Новый абзац Знак"/>
    <w:link w:val="afffffe"/>
    <w:rsid w:val="007D2B3D"/>
    <w:rPr>
      <w:rFonts w:eastAsia="Times New Roman"/>
      <w:sz w:val="24"/>
    </w:rPr>
  </w:style>
  <w:style w:type="paragraph" w:customStyle="1" w:styleId="affffff0">
    <w:name w:val="Обычный (ПЗ)"/>
    <w:basedOn w:val="ae"/>
    <w:link w:val="affffff1"/>
    <w:qFormat/>
    <w:rsid w:val="007D2B3D"/>
    <w:pPr>
      <w:spacing w:line="240" w:lineRule="auto"/>
      <w:ind w:firstLine="720"/>
    </w:pPr>
    <w:rPr>
      <w:rFonts w:eastAsia="Times New Roman"/>
      <w:sz w:val="24"/>
      <w:szCs w:val="20"/>
      <w:lang w:eastAsia="ru-RU"/>
    </w:rPr>
  </w:style>
  <w:style w:type="character" w:customStyle="1" w:styleId="affffff1">
    <w:name w:val="Обычный (ПЗ) Знак"/>
    <w:link w:val="affffff0"/>
    <w:rsid w:val="007D2B3D"/>
    <w:rPr>
      <w:rFonts w:eastAsia="Times New Roman"/>
      <w:sz w:val="24"/>
    </w:rPr>
  </w:style>
  <w:style w:type="paragraph" w:customStyle="1" w:styleId="affffff2">
    <w:name w:val="Обычный.Нормальный"/>
    <w:link w:val="affffff3"/>
    <w:qFormat/>
    <w:rsid w:val="007D2B3D"/>
    <w:pPr>
      <w:spacing w:after="120"/>
      <w:ind w:firstLine="720"/>
      <w:jc w:val="both"/>
    </w:pPr>
    <w:rPr>
      <w:rFonts w:ascii="Times New Roman" w:eastAsia="Times New Roman" w:hAnsi="Times New Roman"/>
      <w:sz w:val="24"/>
    </w:rPr>
  </w:style>
  <w:style w:type="paragraph" w:customStyle="1" w:styleId="affffff4">
    <w:name w:val="шрифт таблиц"/>
    <w:basedOn w:val="ae"/>
    <w:link w:val="affffff5"/>
    <w:qFormat/>
    <w:rsid w:val="007D2B3D"/>
    <w:pPr>
      <w:spacing w:line="240" w:lineRule="auto"/>
      <w:ind w:firstLine="0"/>
    </w:pPr>
    <w:rPr>
      <w:rFonts w:eastAsia="Times New Roman"/>
      <w:szCs w:val="20"/>
    </w:rPr>
  </w:style>
  <w:style w:type="paragraph" w:customStyle="1" w:styleId="affffff6">
    <w:name w:val="шрифт таблиц по центру"/>
    <w:basedOn w:val="affffff4"/>
    <w:qFormat/>
    <w:rsid w:val="007D2B3D"/>
    <w:pPr>
      <w:jc w:val="center"/>
    </w:pPr>
  </w:style>
  <w:style w:type="character" w:customStyle="1" w:styleId="affffff5">
    <w:name w:val="шрифт таблиц Знак"/>
    <w:link w:val="affffff4"/>
    <w:rsid w:val="007D2B3D"/>
    <w:rPr>
      <w:rFonts w:eastAsia="Times New Roman"/>
      <w:sz w:val="22"/>
      <w:lang w:eastAsia="en-US"/>
    </w:rPr>
  </w:style>
  <w:style w:type="paragraph" w:customStyle="1" w:styleId="affffff7">
    <w:name w:val="Нормальный Знак Знак"/>
    <w:basedOn w:val="ae"/>
    <w:qFormat/>
    <w:rsid w:val="007D2B3D"/>
    <w:pPr>
      <w:ind w:firstLine="720"/>
    </w:pPr>
    <w:rPr>
      <w:rFonts w:ascii="Times New Roman" w:eastAsia="Times New Roman" w:hAnsi="Times New Roman"/>
      <w:sz w:val="24"/>
      <w:szCs w:val="24"/>
      <w:lang w:eastAsia="ru-RU"/>
    </w:rPr>
  </w:style>
  <w:style w:type="character" w:customStyle="1" w:styleId="affffff3">
    <w:name w:val="Обычный.Нормальный Знак"/>
    <w:link w:val="affffff2"/>
    <w:rsid w:val="007D2B3D"/>
    <w:rPr>
      <w:rFonts w:ascii="Times New Roman" w:eastAsia="Times New Roman" w:hAnsi="Times New Roman"/>
      <w:sz w:val="24"/>
    </w:rPr>
  </w:style>
  <w:style w:type="paragraph" w:customStyle="1" w:styleId="affffff8">
    <w:name w:val="ЗаголовокТаблицы"/>
    <w:basedOn w:val="ae"/>
    <w:qFormat/>
    <w:rsid w:val="007D2B3D"/>
    <w:pPr>
      <w:spacing w:before="60" w:after="60" w:line="240" w:lineRule="auto"/>
      <w:ind w:left="-57" w:right="-57" w:firstLine="0"/>
      <w:jc w:val="center"/>
    </w:pPr>
    <w:rPr>
      <w:rFonts w:ascii="Arial Narrow" w:eastAsia="Times New Roman" w:hAnsi="Arial Narrow"/>
      <w:b/>
      <w:snapToGrid w:val="0"/>
      <w:color w:val="000000"/>
      <w:spacing w:val="-4"/>
      <w:szCs w:val="20"/>
      <w:lang w:eastAsia="ru-RU"/>
    </w:rPr>
  </w:style>
  <w:style w:type="character" w:customStyle="1" w:styleId="2a">
    <w:name w:val="Основной текст с отступом Знак2"/>
    <w:aliases w:val="Основной текст 1 Знак,Îñíîâíîé òåêñò 1 Знак,Основной текст с отступом Знак Знак Знак,Основной текст лево Знак,Основной текст с отступом Знак1 Знак,Основной текст с отступом Знак1 Знак Знак Знак"/>
    <w:link w:val="afff5"/>
    <w:rsid w:val="007D2B3D"/>
    <w:rPr>
      <w:rFonts w:eastAsia="Calibri"/>
      <w:sz w:val="22"/>
      <w:szCs w:val="24"/>
      <w:lang w:eastAsia="en-US"/>
    </w:rPr>
  </w:style>
  <w:style w:type="paragraph" w:customStyle="1" w:styleId="affffff9">
    <w:name w:val="Осн. стиль абз"/>
    <w:basedOn w:val="aff9"/>
    <w:link w:val="affffffa"/>
    <w:qFormat/>
    <w:rsid w:val="007D2B3D"/>
    <w:pPr>
      <w:spacing w:line="240" w:lineRule="auto"/>
      <w:ind w:left="1620" w:hanging="720"/>
    </w:pPr>
    <w:rPr>
      <w:rFonts w:ascii="Times New Roman" w:hAnsi="Times New Roman"/>
      <w:snapToGrid w:val="0"/>
      <w:sz w:val="24"/>
      <w:szCs w:val="24"/>
    </w:rPr>
  </w:style>
  <w:style w:type="character" w:customStyle="1" w:styleId="1f4">
    <w:name w:val="БЕЗ НУМЕРАЦИИ Знак1"/>
    <w:link w:val="afffff"/>
    <w:rsid w:val="007D2B3D"/>
    <w:rPr>
      <w:rFonts w:ascii="Times New Roman" w:eastAsia="Times New Roman" w:hAnsi="Times New Roman"/>
      <w:snapToGrid w:val="0"/>
      <w:sz w:val="24"/>
    </w:rPr>
  </w:style>
  <w:style w:type="paragraph" w:customStyle="1" w:styleId="a1">
    <w:name w:val="список"/>
    <w:basedOn w:val="ae"/>
    <w:qFormat/>
    <w:rsid w:val="007D2B3D"/>
    <w:pPr>
      <w:widowControl w:val="0"/>
      <w:numPr>
        <w:numId w:val="6"/>
      </w:numPr>
      <w:spacing w:line="240" w:lineRule="auto"/>
    </w:pPr>
    <w:rPr>
      <w:rFonts w:eastAsia="Times New Roman"/>
      <w:szCs w:val="24"/>
      <w:lang w:eastAsia="ru-RU"/>
    </w:rPr>
  </w:style>
  <w:style w:type="paragraph" w:customStyle="1" w:styleId="IG1">
    <w:name w:val="Текст_таблицы_IG"/>
    <w:basedOn w:val="ae"/>
    <w:qFormat/>
    <w:rsid w:val="007D2B3D"/>
    <w:pPr>
      <w:spacing w:line="240" w:lineRule="auto"/>
      <w:ind w:firstLine="0"/>
      <w:jc w:val="left"/>
    </w:pPr>
    <w:rPr>
      <w:rFonts w:ascii="Times New Roman" w:eastAsia="Times New Roman" w:hAnsi="Times New Roman"/>
      <w:sz w:val="24"/>
      <w:szCs w:val="24"/>
      <w:lang w:eastAsia="ru-RU"/>
    </w:rPr>
  </w:style>
  <w:style w:type="paragraph" w:customStyle="1" w:styleId="Verdana125">
    <w:name w:val="Стиль Verdana По ширине Слева:  125 мм"/>
    <w:basedOn w:val="ae"/>
    <w:link w:val="Verdana1250"/>
    <w:qFormat/>
    <w:rsid w:val="007D2B3D"/>
    <w:pPr>
      <w:spacing w:line="312" w:lineRule="auto"/>
      <w:ind w:firstLine="397"/>
    </w:pPr>
    <w:rPr>
      <w:rFonts w:ascii="Verdana" w:eastAsia="Times New Roman" w:hAnsi="Verdana"/>
      <w:szCs w:val="20"/>
      <w:lang w:eastAsia="ru-RU"/>
    </w:rPr>
  </w:style>
  <w:style w:type="character" w:customStyle="1" w:styleId="Verdana1250">
    <w:name w:val="Стиль Verdana По ширине Слева:  125 мм Знак"/>
    <w:link w:val="Verdana125"/>
    <w:rsid w:val="007D2B3D"/>
    <w:rPr>
      <w:rFonts w:ascii="Verdana" w:eastAsia="Times New Roman" w:hAnsi="Verdana"/>
      <w:sz w:val="22"/>
    </w:rPr>
  </w:style>
  <w:style w:type="character" w:customStyle="1" w:styleId="affe">
    <w:name w:val="Стиль Осн.стиль абз. + Черный Знак Знак"/>
    <w:link w:val="a9"/>
    <w:rsid w:val="007D2B3D"/>
    <w:rPr>
      <w:rFonts w:ascii="Times New Roman" w:eastAsia="Times New Roman" w:hAnsi="Times New Roman"/>
      <w:snapToGrid w:val="0"/>
      <w:color w:val="000000"/>
      <w:sz w:val="24"/>
      <w:szCs w:val="24"/>
      <w:lang w:val="x-none" w:eastAsia="x-none"/>
    </w:rPr>
  </w:style>
  <w:style w:type="paragraph" w:customStyle="1" w:styleId="312">
    <w:name w:val="Основной текст с отступом 312"/>
    <w:basedOn w:val="ae"/>
    <w:qFormat/>
    <w:rsid w:val="007D2B3D"/>
    <w:pPr>
      <w:spacing w:after="120" w:line="100" w:lineRule="atLeast"/>
      <w:ind w:left="283" w:firstLine="0"/>
      <w:jc w:val="left"/>
    </w:pPr>
    <w:rPr>
      <w:rFonts w:ascii="Times New Roman" w:eastAsia="Times New Roman" w:hAnsi="Times New Roman"/>
      <w:sz w:val="16"/>
      <w:szCs w:val="16"/>
      <w:lang w:eastAsia="ar-SA"/>
    </w:rPr>
  </w:style>
  <w:style w:type="paragraph" w:customStyle="1" w:styleId="RNGP0">
    <w:name w:val="Обычный_RNGP"/>
    <w:basedOn w:val="ae"/>
    <w:link w:val="RNGP1"/>
    <w:qFormat/>
    <w:rsid w:val="007D2B3D"/>
    <w:pPr>
      <w:spacing w:line="240" w:lineRule="auto"/>
    </w:pPr>
    <w:rPr>
      <w:rFonts w:ascii="Times New Roman" w:eastAsia="Times New Roman" w:hAnsi="Times New Roman"/>
      <w:sz w:val="24"/>
      <w:szCs w:val="28"/>
      <w:lang w:eastAsia="ru-RU"/>
    </w:rPr>
  </w:style>
  <w:style w:type="character" w:customStyle="1" w:styleId="RNGP1">
    <w:name w:val="Обычный_RNGP Знак"/>
    <w:link w:val="RNGP0"/>
    <w:locked/>
    <w:rsid w:val="007D2B3D"/>
    <w:rPr>
      <w:rFonts w:ascii="Times New Roman" w:eastAsia="Times New Roman" w:hAnsi="Times New Roman"/>
      <w:sz w:val="24"/>
      <w:szCs w:val="28"/>
    </w:rPr>
  </w:style>
  <w:style w:type="paragraph" w:customStyle="1" w:styleId="RNGP">
    <w:name w:val="Маркированный_с_количеством_RNGP"/>
    <w:basedOn w:val="ae"/>
    <w:autoRedefine/>
    <w:qFormat/>
    <w:rsid w:val="007D2B3D"/>
    <w:pPr>
      <w:numPr>
        <w:numId w:val="7"/>
      </w:numPr>
      <w:tabs>
        <w:tab w:val="center" w:pos="4536"/>
        <w:tab w:val="center" w:pos="9356"/>
      </w:tabs>
      <w:spacing w:line="240" w:lineRule="auto"/>
      <w:ind w:left="1066" w:hanging="357"/>
    </w:pPr>
    <w:rPr>
      <w:rFonts w:ascii="Times New Roman" w:eastAsia="Times New Roman" w:hAnsi="Times New Roman"/>
      <w:sz w:val="24"/>
      <w:szCs w:val="28"/>
      <w:lang w:eastAsia="ru-RU"/>
    </w:rPr>
  </w:style>
  <w:style w:type="paragraph" w:customStyle="1" w:styleId="affffffb">
    <w:name w:val="Перечень"/>
    <w:basedOn w:val="ae"/>
    <w:qFormat/>
    <w:rsid w:val="007D2B3D"/>
    <w:pPr>
      <w:tabs>
        <w:tab w:val="num" w:pos="0"/>
      </w:tabs>
      <w:spacing w:after="120" w:line="240" w:lineRule="auto"/>
      <w:ind w:firstLine="0"/>
    </w:pPr>
    <w:rPr>
      <w:rFonts w:eastAsia="Times New Roman"/>
      <w:sz w:val="24"/>
      <w:szCs w:val="20"/>
      <w:lang w:eastAsia="ru-RU"/>
    </w:rPr>
  </w:style>
  <w:style w:type="paragraph" w:customStyle="1" w:styleId="2120">
    <w:name w:val="Основной текст 212"/>
    <w:basedOn w:val="ae"/>
    <w:qFormat/>
    <w:rsid w:val="007D2B3D"/>
    <w:pPr>
      <w:spacing w:line="240" w:lineRule="auto"/>
      <w:ind w:firstLine="851"/>
    </w:pPr>
    <w:rPr>
      <w:rFonts w:ascii="Times New Roman" w:eastAsia="Times New Roman" w:hAnsi="Times New Roman"/>
      <w:sz w:val="24"/>
      <w:szCs w:val="20"/>
      <w:lang w:eastAsia="ru-RU"/>
    </w:rPr>
  </w:style>
  <w:style w:type="character" w:customStyle="1" w:styleId="1fd">
    <w:name w:val="Знак Знак Знак Знак Знак Знак1"/>
    <w:rsid w:val="007D2B3D"/>
    <w:rPr>
      <w:rFonts w:ascii="Arial" w:eastAsia="Calibri" w:hAnsi="Arial"/>
      <w:sz w:val="22"/>
      <w:szCs w:val="24"/>
      <w:lang w:val="ru-RU" w:eastAsia="en-US" w:bidi="ar-SA"/>
    </w:rPr>
  </w:style>
  <w:style w:type="paragraph" w:customStyle="1" w:styleId="1fe">
    <w:name w:val="таблица1"/>
    <w:basedOn w:val="ae"/>
    <w:qFormat/>
    <w:rsid w:val="007D2B3D"/>
    <w:pPr>
      <w:widowControl w:val="0"/>
      <w:suppressAutoHyphens/>
      <w:spacing w:line="240" w:lineRule="auto"/>
      <w:ind w:firstLine="0"/>
    </w:pPr>
    <w:rPr>
      <w:rFonts w:ascii="Times New Roman" w:eastAsia="Times New Roman" w:hAnsi="Times New Roman"/>
      <w:snapToGrid w:val="0"/>
      <w:sz w:val="24"/>
      <w:szCs w:val="20"/>
      <w:lang w:eastAsia="ru-RU"/>
    </w:rPr>
  </w:style>
  <w:style w:type="character" w:customStyle="1" w:styleId="1ff">
    <w:name w:val="Нижний колонтитул Знак1"/>
    <w:rsid w:val="007D2B3D"/>
    <w:rPr>
      <w:rFonts w:ascii="ESKDa" w:hAnsi="ESKDa"/>
      <w:sz w:val="22"/>
      <w:szCs w:val="24"/>
      <w:lang w:eastAsia="en-US"/>
    </w:rPr>
  </w:style>
  <w:style w:type="paragraph" w:customStyle="1" w:styleId="123">
    <w:name w:val="Об таб центр12"/>
    <w:basedOn w:val="ae"/>
    <w:link w:val="124"/>
    <w:qFormat/>
    <w:rsid w:val="007D2B3D"/>
    <w:pPr>
      <w:spacing w:line="240" w:lineRule="auto"/>
      <w:ind w:firstLine="0"/>
      <w:jc w:val="center"/>
    </w:pPr>
    <w:rPr>
      <w:rFonts w:ascii="Times New Roman" w:eastAsia="Times New Roman" w:hAnsi="Times New Roman"/>
      <w:snapToGrid w:val="0"/>
      <w:sz w:val="24"/>
      <w:szCs w:val="20"/>
      <w:lang w:eastAsia="ru-RU"/>
    </w:rPr>
  </w:style>
  <w:style w:type="character" w:customStyle="1" w:styleId="124">
    <w:name w:val="Об таб центр12 Знак"/>
    <w:link w:val="123"/>
    <w:locked/>
    <w:rsid w:val="007D2B3D"/>
    <w:rPr>
      <w:rFonts w:ascii="Times New Roman" w:eastAsia="Times New Roman" w:hAnsi="Times New Roman"/>
      <w:snapToGrid w:val="0"/>
      <w:sz w:val="24"/>
    </w:rPr>
  </w:style>
  <w:style w:type="paragraph" w:customStyle="1" w:styleId="125">
    <w:name w:val="Об таб лево12"/>
    <w:basedOn w:val="ae"/>
    <w:link w:val="126"/>
    <w:qFormat/>
    <w:rsid w:val="007D2B3D"/>
    <w:pPr>
      <w:spacing w:line="240" w:lineRule="auto"/>
      <w:ind w:firstLine="0"/>
      <w:jc w:val="left"/>
    </w:pPr>
    <w:rPr>
      <w:rFonts w:ascii="Times New Roman" w:eastAsia="Times New Roman" w:hAnsi="Times New Roman"/>
      <w:snapToGrid w:val="0"/>
      <w:sz w:val="24"/>
      <w:szCs w:val="20"/>
      <w:lang w:eastAsia="ru-RU"/>
    </w:rPr>
  </w:style>
  <w:style w:type="character" w:customStyle="1" w:styleId="126">
    <w:name w:val="Об таб лево12 Знак"/>
    <w:link w:val="125"/>
    <w:locked/>
    <w:rsid w:val="007D2B3D"/>
    <w:rPr>
      <w:rFonts w:ascii="Times New Roman" w:eastAsia="Times New Roman" w:hAnsi="Times New Roman"/>
      <w:snapToGrid w:val="0"/>
      <w:sz w:val="24"/>
    </w:rPr>
  </w:style>
  <w:style w:type="paragraph" w:customStyle="1" w:styleId="affffffc">
    <w:name w:val="БЕЗ НУМЕРАЦИИ Знак"/>
    <w:basedOn w:val="ae"/>
    <w:link w:val="affffffd"/>
    <w:qFormat/>
    <w:rsid w:val="007D2B3D"/>
    <w:pPr>
      <w:widowControl w:val="0"/>
      <w:suppressAutoHyphens/>
      <w:spacing w:line="240" w:lineRule="auto"/>
      <w:ind w:firstLine="680"/>
    </w:pPr>
    <w:rPr>
      <w:rFonts w:ascii="Times New Roman" w:eastAsia="Times New Roman" w:hAnsi="Times New Roman"/>
      <w:snapToGrid w:val="0"/>
      <w:sz w:val="24"/>
      <w:szCs w:val="20"/>
      <w:lang w:eastAsia="ru-RU"/>
    </w:rPr>
  </w:style>
  <w:style w:type="character" w:customStyle="1" w:styleId="affffffd">
    <w:name w:val="БЕЗ НУМЕРАЦИИ Знак Знак"/>
    <w:link w:val="affffffc"/>
    <w:rsid w:val="007D2B3D"/>
    <w:rPr>
      <w:rFonts w:ascii="Times New Roman" w:eastAsia="Times New Roman" w:hAnsi="Times New Roman"/>
      <w:snapToGrid w:val="0"/>
      <w:sz w:val="24"/>
    </w:rPr>
  </w:style>
  <w:style w:type="character" w:customStyle="1" w:styleId="affffffe">
    <w:name w:val="Обычный (веб) Знак"/>
    <w:rsid w:val="007D2B3D"/>
    <w:rPr>
      <w:sz w:val="24"/>
      <w:szCs w:val="24"/>
      <w:lang w:val="ru-RU" w:eastAsia="ru-RU" w:bidi="ar-SA"/>
    </w:rPr>
  </w:style>
  <w:style w:type="character" w:customStyle="1" w:styleId="210">
    <w:name w:val="Основной текст с отступом 2 Знак1"/>
    <w:aliases w:val="Основной для текста Знак"/>
    <w:link w:val="2b"/>
    <w:rsid w:val="007D2B3D"/>
    <w:rPr>
      <w:rFonts w:eastAsia="Calibri"/>
      <w:sz w:val="22"/>
      <w:szCs w:val="24"/>
      <w:lang w:eastAsia="en-US"/>
    </w:rPr>
  </w:style>
  <w:style w:type="character" w:customStyle="1" w:styleId="affffffa">
    <w:name w:val="Осн. стиль абз Знак"/>
    <w:link w:val="affffff9"/>
    <w:rsid w:val="007D2B3D"/>
    <w:rPr>
      <w:rFonts w:ascii="Times New Roman" w:eastAsia="Times New Roman" w:hAnsi="Times New Roman"/>
      <w:snapToGrid w:val="0"/>
      <w:sz w:val="24"/>
      <w:szCs w:val="24"/>
    </w:rPr>
  </w:style>
  <w:style w:type="paragraph" w:customStyle="1" w:styleId="1ff0">
    <w:name w:val="Абзац списка1"/>
    <w:basedOn w:val="ae"/>
    <w:qFormat/>
    <w:rsid w:val="007D2B3D"/>
    <w:pPr>
      <w:spacing w:after="200" w:line="276" w:lineRule="auto"/>
      <w:ind w:left="720" w:firstLine="0"/>
      <w:contextualSpacing/>
      <w:jc w:val="left"/>
    </w:pPr>
    <w:rPr>
      <w:rFonts w:ascii="Calibri" w:eastAsia="Times New Roman" w:hAnsi="Calibri"/>
    </w:rPr>
  </w:style>
  <w:style w:type="character" w:customStyle="1" w:styleId="2f2">
    <w:name w:val="Основной текст с отступом 2 Знак Знак"/>
    <w:aliases w:val="Основной для текста Знак Знак"/>
    <w:semiHidden/>
    <w:locked/>
    <w:rsid w:val="007D2B3D"/>
    <w:rPr>
      <w:rFonts w:ascii="Arial" w:eastAsia="Calibri" w:hAnsi="Arial"/>
      <w:sz w:val="22"/>
      <w:szCs w:val="24"/>
      <w:lang w:val="ru-RU" w:eastAsia="en-US" w:bidi="ar-SA"/>
    </w:rPr>
  </w:style>
  <w:style w:type="character" w:customStyle="1" w:styleId="127">
    <w:name w:val="Знак Знак12"/>
    <w:rsid w:val="007D2B3D"/>
    <w:rPr>
      <w:rFonts w:ascii="Arial" w:hAnsi="Arial"/>
      <w:b/>
      <w:bCs/>
      <w:sz w:val="22"/>
      <w:szCs w:val="28"/>
      <w:lang w:val="ru-RU" w:eastAsia="en-US" w:bidi="ar-SA"/>
    </w:rPr>
  </w:style>
  <w:style w:type="character" w:customStyle="1" w:styleId="112">
    <w:name w:val="Знак Знак11"/>
    <w:rsid w:val="007D2B3D"/>
    <w:rPr>
      <w:rFonts w:ascii="Arial" w:hAnsi="Arial"/>
      <w:b/>
      <w:bCs/>
      <w:i/>
      <w:sz w:val="22"/>
      <w:szCs w:val="26"/>
      <w:lang w:val="ru-RU" w:eastAsia="en-US" w:bidi="ar-SA"/>
    </w:rPr>
  </w:style>
  <w:style w:type="paragraph" w:customStyle="1" w:styleId="2f3">
    <w:name w:val="Обычный.Обычный док2"/>
    <w:qFormat/>
    <w:rsid w:val="007D2B3D"/>
    <w:pPr>
      <w:ind w:firstLine="851"/>
    </w:pPr>
    <w:rPr>
      <w:rFonts w:ascii="Times New Roman" w:eastAsia="Times New Roman" w:hAnsi="Times New Roman"/>
      <w:sz w:val="24"/>
    </w:rPr>
  </w:style>
  <w:style w:type="character" w:customStyle="1" w:styleId="213">
    <w:name w:val="Заголовок 2 Знак Знак Знак Знак1"/>
    <w:aliases w:val="заголовок2 Знак1,caaieiaie2 Знак1,1.1. Знак1,1. Заголовок 2 Знак1,OG Heading 2 Знак1,Caaieiaie 1.1 Знак1,Caaieiaie 22 Знак1,Заголовок 2 Знак Знак Знак Знак Знак Знак Знак1,H2 Знак1,.1 Знак1,- 1.1 Знак1,- 1 Знак1"/>
    <w:rsid w:val="007D2B3D"/>
    <w:rPr>
      <w:rFonts w:ascii="Arial" w:eastAsia="Times New Roman" w:hAnsi="Arial" w:cs="Times New Roman"/>
      <w:b/>
      <w:bCs/>
      <w:szCs w:val="28"/>
    </w:rPr>
  </w:style>
  <w:style w:type="character" w:customStyle="1" w:styleId="410">
    <w:name w:val="Знак4 Знак1"/>
    <w:aliases w:val="Знак8 Знак1,RNGP8 Знак1,Знак4 Знак,@Заголовок 8 Знак Знак"/>
    <w:rsid w:val="007D2B3D"/>
    <w:rPr>
      <w:rFonts w:ascii="Calibri" w:eastAsia="Times New Roman" w:hAnsi="Calibri" w:cs="Times New Roman"/>
      <w:i/>
      <w:iCs/>
      <w:sz w:val="24"/>
      <w:szCs w:val="24"/>
    </w:rPr>
  </w:style>
  <w:style w:type="character" w:customStyle="1" w:styleId="901">
    <w:name w:val="Заголовок 90 Знак1"/>
    <w:aliases w:val=" Знак3 Знак2,RNGP9 Знак1,Знак3 Знак,@Заголовок 9 Знак Знак,Заголовок 9 Знак1,Знак3 Знак2,@Заголовок 9 Знак1,Not in use Знак1,Table 1 Знак1,Bibliography Знак1,Список литературы1 Знак1,Heading 9 NOT IN USE Знак1,Heading 9 Знак1"/>
    <w:uiPriority w:val="9"/>
    <w:rsid w:val="007D2B3D"/>
    <w:rPr>
      <w:rFonts w:ascii="Cambria" w:eastAsia="Times New Roman" w:hAnsi="Cambria" w:cs="Times New Roman"/>
    </w:rPr>
  </w:style>
  <w:style w:type="character" w:customStyle="1" w:styleId="131">
    <w:name w:val="Знак Знак13"/>
    <w:rsid w:val="007D2B3D"/>
    <w:rPr>
      <w:rFonts w:ascii="ESKDa" w:eastAsia="Calibri" w:hAnsi="ESKDa" w:cs="Times New Roman"/>
      <w:szCs w:val="24"/>
    </w:rPr>
  </w:style>
  <w:style w:type="character" w:customStyle="1" w:styleId="01">
    <w:name w:val="Заголовок 01 Знак"/>
    <w:aliases w:val=" раздел Знак,H1 Знак1,Заголовок 1 Знак1 Знак1,Заголовок 1 Знак2 Знак1,Заголовок 1 Знак1 Знак2 Знак1,новая страница Знак1 Знак1,Заголовок 1 Знак1 Знак Знак2 Знак1,Заголовок 1 Знак1 Знак3 Знак1,Заг 1 Знак1,новая страница Знак3,Заг 1 Знак"/>
    <w:uiPriority w:val="9"/>
    <w:rsid w:val="007D2B3D"/>
    <w:rPr>
      <w:rFonts w:ascii="Arial" w:eastAsia="Times New Roman" w:hAnsi="Arial" w:cs="Times New Roman"/>
      <w:b/>
      <w:bCs/>
      <w:sz w:val="24"/>
      <w:szCs w:val="28"/>
    </w:rPr>
  </w:style>
  <w:style w:type="character" w:customStyle="1" w:styleId="afffffff">
    <w:name w:val="Название объектов Знак"/>
    <w:aliases w:val="Название объектов Знак Знак Знак Знак,Название объектов Знак Знак Знак1,Название объектов Знак Знак Знак Знак Знак Знак Знак Знак Знак,Название Знак Знак"/>
    <w:rsid w:val="007D2B3D"/>
    <w:rPr>
      <w:rFonts w:ascii="Arial" w:eastAsia="Times New Roman" w:hAnsi="Arial" w:cs="Times New Roman"/>
      <w:b/>
      <w:bCs/>
      <w:kern w:val="28"/>
      <w:szCs w:val="32"/>
    </w:rPr>
  </w:style>
  <w:style w:type="numbering" w:customStyle="1" w:styleId="113">
    <w:name w:val="Нет списка11"/>
    <w:next w:val="af1"/>
    <w:semiHidden/>
    <w:rsid w:val="007D2B3D"/>
  </w:style>
  <w:style w:type="paragraph" w:customStyle="1" w:styleId="CharCharCharCharCharCharCharCharCharCharCharCharCharChar1">
    <w:name w:val="Знак Char Char Знак Знак Char Char Знак Char Char Знак Char Char Знак Знак Знак Знак Знак Char Char Знак Char Char Знак Char Char1"/>
    <w:basedOn w:val="ae"/>
    <w:qFormat/>
    <w:rsid w:val="007D2B3D"/>
    <w:pPr>
      <w:spacing w:after="160" w:line="240" w:lineRule="exact"/>
      <w:ind w:firstLine="0"/>
      <w:jc w:val="left"/>
    </w:pPr>
    <w:rPr>
      <w:rFonts w:ascii="Verdana" w:eastAsia="Times New Roman" w:hAnsi="Verdana"/>
      <w:sz w:val="20"/>
      <w:szCs w:val="20"/>
      <w:lang w:val="en-US"/>
    </w:rPr>
  </w:style>
  <w:style w:type="paragraph" w:customStyle="1" w:styleId="1ff1">
    <w:name w:val="Знак1 Знак Знак Знак"/>
    <w:basedOn w:val="ae"/>
    <w:qFormat/>
    <w:rsid w:val="007D2B3D"/>
    <w:pPr>
      <w:spacing w:after="160" w:line="240" w:lineRule="exact"/>
      <w:ind w:firstLine="0"/>
      <w:jc w:val="left"/>
    </w:pPr>
    <w:rPr>
      <w:rFonts w:ascii="Verdana" w:eastAsia="Times New Roman" w:hAnsi="Verdana"/>
      <w:sz w:val="20"/>
      <w:szCs w:val="20"/>
      <w:lang w:val="en-US"/>
    </w:rPr>
  </w:style>
  <w:style w:type="paragraph" w:customStyle="1" w:styleId="115">
    <w:name w:val="Знак Знак1 Знак1"/>
    <w:basedOn w:val="ae"/>
    <w:qFormat/>
    <w:rsid w:val="007D2B3D"/>
    <w:pPr>
      <w:spacing w:after="160" w:line="240" w:lineRule="exact"/>
      <w:ind w:firstLine="0"/>
      <w:jc w:val="left"/>
    </w:pPr>
    <w:rPr>
      <w:rFonts w:ascii="Verdana" w:eastAsia="Times New Roman" w:hAnsi="Verdana"/>
      <w:sz w:val="20"/>
      <w:szCs w:val="20"/>
      <w:lang w:val="en-US"/>
    </w:rPr>
  </w:style>
  <w:style w:type="numbering" w:customStyle="1" w:styleId="2f4">
    <w:name w:val="Нет списка2"/>
    <w:next w:val="af1"/>
    <w:semiHidden/>
    <w:rsid w:val="007D2B3D"/>
  </w:style>
  <w:style w:type="paragraph" w:customStyle="1" w:styleId="116">
    <w:name w:val="Название11"/>
    <w:basedOn w:val="ae"/>
    <w:qFormat/>
    <w:rsid w:val="007D2B3D"/>
    <w:pPr>
      <w:spacing w:line="240" w:lineRule="auto"/>
      <w:ind w:firstLine="0"/>
      <w:jc w:val="center"/>
    </w:pPr>
    <w:rPr>
      <w:rFonts w:ascii="Times New Roman" w:eastAsia="Times New Roman" w:hAnsi="Times New Roman"/>
      <w:snapToGrid w:val="0"/>
      <w:sz w:val="24"/>
      <w:szCs w:val="20"/>
      <w:lang w:eastAsia="ru-RU"/>
    </w:rPr>
  </w:style>
  <w:style w:type="numbering" w:customStyle="1" w:styleId="3c">
    <w:name w:val="Нет списка3"/>
    <w:next w:val="af1"/>
    <w:semiHidden/>
    <w:rsid w:val="007D2B3D"/>
  </w:style>
  <w:style w:type="paragraph" w:customStyle="1" w:styleId="2f5">
    <w:name w:val="Подзаголовок2"/>
    <w:basedOn w:val="ae"/>
    <w:qFormat/>
    <w:rsid w:val="007D2B3D"/>
    <w:pPr>
      <w:widowControl w:val="0"/>
      <w:spacing w:after="60" w:line="240" w:lineRule="auto"/>
      <w:ind w:firstLine="0"/>
      <w:jc w:val="center"/>
    </w:pPr>
    <w:rPr>
      <w:rFonts w:eastAsia="Times New Roman"/>
      <w:i/>
      <w:snapToGrid w:val="0"/>
      <w:sz w:val="24"/>
      <w:szCs w:val="20"/>
      <w:lang w:eastAsia="ru-RU"/>
    </w:rPr>
  </w:style>
  <w:style w:type="paragraph" w:customStyle="1" w:styleId="1ff2">
    <w:name w:val="Знак Знак Знак Знак Знак Знак Знак Знак Знак Знак Знак Знак Знак Знак Знак Знак Знак Знак Знак Знак Знак1"/>
    <w:basedOn w:val="ae"/>
    <w:qFormat/>
    <w:rsid w:val="007D2B3D"/>
    <w:pPr>
      <w:spacing w:after="160" w:line="240" w:lineRule="exact"/>
      <w:ind w:firstLine="0"/>
      <w:jc w:val="left"/>
    </w:pPr>
    <w:rPr>
      <w:rFonts w:ascii="Verdana" w:eastAsia="Times New Roman" w:hAnsi="Verdana"/>
      <w:sz w:val="20"/>
      <w:szCs w:val="20"/>
      <w:lang w:val="en-US"/>
    </w:rPr>
  </w:style>
  <w:style w:type="paragraph" w:customStyle="1" w:styleId="afffffff0">
    <w:name w:val="Абзац ненумерованный"/>
    <w:basedOn w:val="ae"/>
    <w:link w:val="afffffff1"/>
    <w:autoRedefine/>
    <w:qFormat/>
    <w:rsid w:val="007D2B3D"/>
    <w:pPr>
      <w:tabs>
        <w:tab w:val="right" w:leader="dot" w:pos="8789"/>
      </w:tabs>
      <w:spacing w:before="60" w:line="288" w:lineRule="auto"/>
      <w:contextualSpacing/>
    </w:pPr>
    <w:rPr>
      <w:rFonts w:eastAsia="Times New Roman" w:cs="Arial"/>
      <w:sz w:val="24"/>
      <w:szCs w:val="24"/>
      <w:lang w:eastAsia="ru-RU"/>
    </w:rPr>
  </w:style>
  <w:style w:type="character" w:customStyle="1" w:styleId="afffffff1">
    <w:name w:val="Абзац ненумерованный Знак"/>
    <w:link w:val="afffffff0"/>
    <w:rsid w:val="007D2B3D"/>
    <w:rPr>
      <w:rFonts w:eastAsia="Times New Roman" w:cs="Arial"/>
      <w:sz w:val="24"/>
      <w:szCs w:val="24"/>
    </w:rPr>
  </w:style>
  <w:style w:type="paragraph" w:customStyle="1" w:styleId="1ff3">
    <w:name w:val="Знак Знак Знак1"/>
    <w:basedOn w:val="ae"/>
    <w:qFormat/>
    <w:rsid w:val="007D2B3D"/>
    <w:pPr>
      <w:spacing w:after="160" w:line="240" w:lineRule="exact"/>
      <w:ind w:firstLine="0"/>
      <w:jc w:val="left"/>
    </w:pPr>
    <w:rPr>
      <w:rFonts w:ascii="Verdana" w:eastAsia="Times New Roman" w:hAnsi="Verdana"/>
      <w:sz w:val="20"/>
      <w:szCs w:val="20"/>
      <w:lang w:val="en-US"/>
    </w:rPr>
  </w:style>
  <w:style w:type="paragraph" w:customStyle="1" w:styleId="1ff4">
    <w:name w:val="Знак Знак Знак Знак1 Знак Знак Знак"/>
    <w:basedOn w:val="ae"/>
    <w:qFormat/>
    <w:rsid w:val="007D2B3D"/>
    <w:pPr>
      <w:spacing w:after="160" w:line="240" w:lineRule="exact"/>
      <w:ind w:firstLine="0"/>
      <w:jc w:val="left"/>
    </w:pPr>
    <w:rPr>
      <w:rFonts w:ascii="Verdana" w:eastAsia="Times New Roman" w:hAnsi="Verdana"/>
      <w:sz w:val="20"/>
      <w:szCs w:val="20"/>
      <w:lang w:val="en-US"/>
    </w:rPr>
  </w:style>
  <w:style w:type="character" w:customStyle="1" w:styleId="128">
    <w:name w:val="Основной текст 1 Знак2"/>
    <w:aliases w:val="Îñíîâíîé òåêñò 1 Знак2,Основной текст с отступом Знак Знак Знак2,Основной текст лево Знак1,Основной текст с отступом Знак1 Знак1,Основной текст с отступом Знак1 Знак Знак Знак Знак"/>
    <w:rsid w:val="007D2B3D"/>
    <w:rPr>
      <w:rFonts w:ascii="Arial" w:eastAsia="Calibri" w:hAnsi="Arial" w:cs="Times New Roman"/>
      <w:szCs w:val="24"/>
    </w:rPr>
  </w:style>
  <w:style w:type="character" w:customStyle="1" w:styleId="129">
    <w:name w:val="Обычный (веб) Знак1 Знак2"/>
    <w:aliases w:val="Обычный (веб) Знак Знак Знак2,Обычный (веб) Знак2 Знак Знак Знак3,Обычный (веб) Знак1 Знак1 Знак Знак Знак2,Обычный (веб) Знак2 Знак Знак Знак Знак Знак2,Обычный (веб) Знак1 Знак1 Знак1 Знак Знак Знак Знак2"/>
    <w:rsid w:val="007D2B3D"/>
    <w:rPr>
      <w:rFonts w:ascii="Times New Roman" w:eastAsia="Times New Roman" w:hAnsi="Times New Roman" w:cs="Times New Roman"/>
      <w:sz w:val="24"/>
      <w:szCs w:val="24"/>
      <w:lang w:eastAsia="ru-RU"/>
    </w:rPr>
  </w:style>
  <w:style w:type="paragraph" w:customStyle="1" w:styleId="afffffff2">
    <w:name w:val="Знак Знак Знак Знак"/>
    <w:basedOn w:val="ae"/>
    <w:qFormat/>
    <w:rsid w:val="007D2B3D"/>
    <w:pPr>
      <w:spacing w:after="160" w:line="240" w:lineRule="exact"/>
      <w:ind w:firstLine="0"/>
      <w:jc w:val="left"/>
    </w:pPr>
    <w:rPr>
      <w:rFonts w:ascii="Verdana" w:eastAsia="Times New Roman" w:hAnsi="Verdana"/>
      <w:sz w:val="20"/>
      <w:szCs w:val="20"/>
      <w:lang w:val="en-US"/>
    </w:rPr>
  </w:style>
  <w:style w:type="paragraph" w:styleId="3d">
    <w:name w:val="List Bullet 3"/>
    <w:basedOn w:val="ae"/>
    <w:autoRedefine/>
    <w:rsid w:val="007D2B3D"/>
    <w:pPr>
      <w:tabs>
        <w:tab w:val="num" w:pos="926"/>
      </w:tabs>
      <w:spacing w:line="240" w:lineRule="auto"/>
      <w:ind w:left="926" w:hanging="360"/>
      <w:jc w:val="left"/>
    </w:pPr>
    <w:rPr>
      <w:rFonts w:ascii="Times New Roman" w:eastAsia="Times New Roman" w:hAnsi="Times New Roman"/>
      <w:sz w:val="20"/>
      <w:szCs w:val="20"/>
      <w:lang w:eastAsia="ru-RU"/>
    </w:rPr>
  </w:style>
  <w:style w:type="paragraph" w:customStyle="1" w:styleId="afffffff3">
    <w:name w:val="Обычный.Нормальный Знак Знак"/>
    <w:link w:val="afffffff4"/>
    <w:qFormat/>
    <w:rsid w:val="007D2B3D"/>
    <w:pPr>
      <w:spacing w:after="120"/>
      <w:ind w:firstLine="720"/>
      <w:jc w:val="both"/>
    </w:pPr>
    <w:rPr>
      <w:rFonts w:ascii="Times New Roman" w:eastAsia="Times New Roman" w:hAnsi="Times New Roman"/>
      <w:sz w:val="24"/>
      <w:szCs w:val="24"/>
    </w:rPr>
  </w:style>
  <w:style w:type="character" w:customStyle="1" w:styleId="afffffff4">
    <w:name w:val="Обычный.Нормальный Знак Знак Знак"/>
    <w:link w:val="afffffff3"/>
    <w:rsid w:val="007D2B3D"/>
    <w:rPr>
      <w:rFonts w:ascii="Times New Roman" w:eastAsia="Times New Roman" w:hAnsi="Times New Roman"/>
      <w:sz w:val="24"/>
      <w:szCs w:val="24"/>
    </w:rPr>
  </w:style>
  <w:style w:type="paragraph" w:customStyle="1" w:styleId="2f6">
    <w:name w:val="Обычный2"/>
    <w:basedOn w:val="ae"/>
    <w:link w:val="2f7"/>
    <w:qFormat/>
    <w:rsid w:val="007D2B3D"/>
    <w:pPr>
      <w:snapToGrid w:val="0"/>
      <w:spacing w:line="240" w:lineRule="auto"/>
      <w:ind w:firstLine="0"/>
      <w:jc w:val="left"/>
    </w:pPr>
    <w:rPr>
      <w:rFonts w:ascii="Times New Roman" w:eastAsia="Times New Roman" w:hAnsi="Times New Roman"/>
      <w:sz w:val="24"/>
      <w:szCs w:val="24"/>
      <w:lang w:eastAsia="ru-RU"/>
    </w:rPr>
  </w:style>
  <w:style w:type="paragraph" w:styleId="3e">
    <w:name w:val="List 3"/>
    <w:basedOn w:val="ae"/>
    <w:rsid w:val="007D2B3D"/>
    <w:pPr>
      <w:spacing w:line="240" w:lineRule="auto"/>
      <w:ind w:left="849" w:hanging="283"/>
      <w:jc w:val="left"/>
    </w:pPr>
    <w:rPr>
      <w:rFonts w:ascii="Times New Roman" w:eastAsia="Times New Roman" w:hAnsi="Times New Roman"/>
      <w:sz w:val="24"/>
      <w:szCs w:val="24"/>
      <w:lang w:eastAsia="ru-RU"/>
    </w:rPr>
  </w:style>
  <w:style w:type="character" w:customStyle="1" w:styleId="1ff5">
    <w:name w:val="Заголовок 1 Знак Знак Знак"/>
    <w:rsid w:val="007D2B3D"/>
    <w:rPr>
      <w:rFonts w:ascii="Arial" w:hAnsi="Arial" w:cs="Arial"/>
      <w:b/>
      <w:caps/>
      <w:noProof/>
      <w:sz w:val="28"/>
      <w:szCs w:val="28"/>
      <w:lang w:val="ru-RU" w:eastAsia="ru-RU" w:bidi="ar-SA"/>
    </w:rPr>
  </w:style>
  <w:style w:type="paragraph" w:customStyle="1" w:styleId="214">
    <w:name w:val="Обычный.Обычный док21"/>
    <w:qFormat/>
    <w:rsid w:val="007D2B3D"/>
    <w:pPr>
      <w:ind w:firstLine="851"/>
    </w:pPr>
    <w:rPr>
      <w:rFonts w:ascii="Times New Roman" w:eastAsia="Times New Roman" w:hAnsi="Times New Roman"/>
      <w:sz w:val="24"/>
    </w:rPr>
  </w:style>
  <w:style w:type="paragraph" w:customStyle="1" w:styleId="-3">
    <w:name w:val="УГТП-Подпункт"/>
    <w:basedOn w:val="ae"/>
    <w:qFormat/>
    <w:rsid w:val="007D2B3D"/>
    <w:pPr>
      <w:spacing w:before="240" w:line="240" w:lineRule="auto"/>
      <w:ind w:left="284" w:right="284" w:firstLine="851"/>
      <w:jc w:val="left"/>
    </w:pPr>
    <w:rPr>
      <w:rFonts w:eastAsia="Times New Roman" w:cs="Arial"/>
      <w:b/>
      <w:sz w:val="24"/>
      <w:szCs w:val="28"/>
      <w:lang w:eastAsia="ru-RU"/>
    </w:rPr>
  </w:style>
  <w:style w:type="paragraph" w:customStyle="1" w:styleId="Arial">
    <w:name w:val="Стиль Arial"/>
    <w:basedOn w:val="ae"/>
    <w:link w:val="Arial0"/>
    <w:autoRedefine/>
    <w:qFormat/>
    <w:rsid w:val="007D2B3D"/>
    <w:pPr>
      <w:tabs>
        <w:tab w:val="left" w:pos="2298"/>
      </w:tabs>
      <w:spacing w:line="240" w:lineRule="auto"/>
      <w:ind w:left="142" w:right="227" w:firstLine="0"/>
      <w:jc w:val="left"/>
    </w:pPr>
    <w:rPr>
      <w:rFonts w:eastAsia="Times New Roman" w:cs="Arial"/>
      <w:position w:val="-12"/>
      <w:sz w:val="24"/>
      <w:szCs w:val="24"/>
      <w:lang w:eastAsia="ru-RU"/>
    </w:rPr>
  </w:style>
  <w:style w:type="character" w:customStyle="1" w:styleId="Arial0">
    <w:name w:val="Стиль Arial Знак"/>
    <w:link w:val="Arial"/>
    <w:rsid w:val="007D2B3D"/>
    <w:rPr>
      <w:rFonts w:eastAsia="Times New Roman" w:cs="Arial"/>
      <w:position w:val="-12"/>
      <w:sz w:val="24"/>
      <w:szCs w:val="24"/>
    </w:rPr>
  </w:style>
  <w:style w:type="paragraph" w:customStyle="1" w:styleId="48">
    <w:name w:val="заголовок 4"/>
    <w:basedOn w:val="ae"/>
    <w:next w:val="ae"/>
    <w:qFormat/>
    <w:rsid w:val="007D2B3D"/>
    <w:pPr>
      <w:keepNext/>
      <w:spacing w:line="240" w:lineRule="auto"/>
      <w:ind w:firstLine="0"/>
      <w:jc w:val="center"/>
    </w:pPr>
    <w:rPr>
      <w:rFonts w:ascii="Times New Roman" w:eastAsia="Times New Roman" w:hAnsi="Times New Roman"/>
      <w:b/>
      <w:sz w:val="24"/>
      <w:szCs w:val="20"/>
      <w:lang w:eastAsia="ru-RU"/>
    </w:rPr>
  </w:style>
  <w:style w:type="paragraph" w:customStyle="1" w:styleId="-10">
    <w:name w:val="УГТП-Заголовок 1"/>
    <w:basedOn w:val="ae"/>
    <w:link w:val="-11"/>
    <w:qFormat/>
    <w:rsid w:val="007D2B3D"/>
    <w:pPr>
      <w:spacing w:before="240" w:line="240" w:lineRule="auto"/>
      <w:ind w:left="284" w:right="284" w:firstLine="851"/>
      <w:jc w:val="left"/>
    </w:pPr>
    <w:rPr>
      <w:rFonts w:eastAsia="Times New Roman" w:cs="Arial"/>
      <w:b/>
      <w:caps/>
      <w:sz w:val="28"/>
      <w:szCs w:val="28"/>
      <w:lang w:eastAsia="ru-RU"/>
    </w:rPr>
  </w:style>
  <w:style w:type="character" w:customStyle="1" w:styleId="-11">
    <w:name w:val="УГТП-Заголовок 1 Знак"/>
    <w:link w:val="-10"/>
    <w:rsid w:val="007D2B3D"/>
    <w:rPr>
      <w:rFonts w:eastAsia="Times New Roman" w:cs="Arial"/>
      <w:b/>
      <w:caps/>
      <w:sz w:val="28"/>
      <w:szCs w:val="28"/>
    </w:rPr>
  </w:style>
  <w:style w:type="paragraph" w:customStyle="1" w:styleId="-4">
    <w:name w:val="УГТП-Пункт"/>
    <w:basedOn w:val="-2"/>
    <w:qFormat/>
    <w:rsid w:val="007D2B3D"/>
    <w:rPr>
      <w:b/>
      <w:sz w:val="24"/>
    </w:rPr>
  </w:style>
  <w:style w:type="paragraph" w:customStyle="1" w:styleId="afffffff5">
    <w:name w:val="Обычный.Обычный_Рус"/>
    <w:qFormat/>
    <w:rsid w:val="007D2B3D"/>
    <w:pPr>
      <w:widowControl w:val="0"/>
      <w:ind w:firstLine="851"/>
      <w:jc w:val="both"/>
    </w:pPr>
    <w:rPr>
      <w:rFonts w:ascii="Times New Roman" w:eastAsia="Times New Roman" w:hAnsi="Times New Roman"/>
      <w:sz w:val="24"/>
    </w:rPr>
  </w:style>
  <w:style w:type="paragraph" w:customStyle="1" w:styleId="afffffff6">
    <w:name w:val="Обычный без отступа"/>
    <w:basedOn w:val="ae"/>
    <w:qFormat/>
    <w:rsid w:val="007D2B3D"/>
    <w:pPr>
      <w:widowControl w:val="0"/>
      <w:spacing w:line="240" w:lineRule="auto"/>
      <w:ind w:firstLine="0"/>
    </w:pPr>
    <w:rPr>
      <w:rFonts w:ascii="Times New Roman" w:eastAsia="Times New Roman" w:hAnsi="Times New Roman"/>
      <w:sz w:val="24"/>
      <w:szCs w:val="20"/>
      <w:lang w:eastAsia="ru-RU"/>
    </w:rPr>
  </w:style>
  <w:style w:type="paragraph" w:customStyle="1" w:styleId="1ff6">
    <w:name w:val="заголовок 1"/>
    <w:basedOn w:val="ae"/>
    <w:next w:val="ae"/>
    <w:qFormat/>
    <w:rsid w:val="007D2B3D"/>
    <w:pPr>
      <w:keepNext/>
      <w:ind w:firstLine="720"/>
      <w:jc w:val="center"/>
    </w:pPr>
    <w:rPr>
      <w:rFonts w:ascii="Times New Roman" w:eastAsia="Times New Roman" w:hAnsi="Times New Roman"/>
      <w:sz w:val="24"/>
      <w:szCs w:val="20"/>
      <w:u w:val="single"/>
      <w:lang w:eastAsia="ru-RU"/>
    </w:rPr>
  </w:style>
  <w:style w:type="paragraph" w:customStyle="1" w:styleId="220">
    <w:name w:val="Основной текст 22"/>
    <w:aliases w:val="Iniiaiie oaeno 1,Body Text 2"/>
    <w:basedOn w:val="121"/>
    <w:rsid w:val="007D2B3D"/>
    <w:pPr>
      <w:widowControl/>
      <w:spacing w:line="360" w:lineRule="auto"/>
      <w:ind w:firstLine="720"/>
      <w:jc w:val="both"/>
    </w:pPr>
    <w:rPr>
      <w:sz w:val="24"/>
    </w:rPr>
  </w:style>
  <w:style w:type="paragraph" w:customStyle="1" w:styleId="215">
    <w:name w:val="заголовок 21"/>
    <w:basedOn w:val="ae"/>
    <w:next w:val="ae"/>
    <w:qFormat/>
    <w:rsid w:val="007D2B3D"/>
    <w:pPr>
      <w:keepNext/>
      <w:spacing w:line="240" w:lineRule="auto"/>
      <w:ind w:firstLine="851"/>
    </w:pPr>
    <w:rPr>
      <w:rFonts w:ascii="Times New Roman" w:eastAsia="Times New Roman" w:hAnsi="Times New Roman"/>
      <w:b/>
      <w:sz w:val="24"/>
      <w:szCs w:val="20"/>
      <w:lang w:eastAsia="ru-RU"/>
    </w:rPr>
  </w:style>
  <w:style w:type="character" w:customStyle="1" w:styleId="afffffff7">
    <w:name w:val="номер страницы"/>
    <w:basedOn w:val="af"/>
    <w:rsid w:val="007D2B3D"/>
  </w:style>
  <w:style w:type="paragraph" w:styleId="afffffff8">
    <w:name w:val="List"/>
    <w:basedOn w:val="ae"/>
    <w:rsid w:val="007D2B3D"/>
    <w:pPr>
      <w:spacing w:line="240" w:lineRule="auto"/>
      <w:ind w:left="283" w:hanging="283"/>
      <w:jc w:val="left"/>
    </w:pPr>
    <w:rPr>
      <w:rFonts w:ascii="Times New Roman" w:eastAsia="Times New Roman" w:hAnsi="Times New Roman"/>
      <w:sz w:val="24"/>
      <w:szCs w:val="24"/>
      <w:lang w:eastAsia="ru-RU"/>
    </w:rPr>
  </w:style>
  <w:style w:type="paragraph" w:styleId="2f8">
    <w:name w:val="List 2"/>
    <w:basedOn w:val="ae"/>
    <w:rsid w:val="007D2B3D"/>
    <w:pPr>
      <w:spacing w:line="240" w:lineRule="auto"/>
      <w:ind w:left="566" w:hanging="283"/>
      <w:jc w:val="left"/>
    </w:pPr>
    <w:rPr>
      <w:rFonts w:ascii="Times New Roman" w:eastAsia="Times New Roman" w:hAnsi="Times New Roman"/>
      <w:sz w:val="24"/>
      <w:szCs w:val="24"/>
      <w:lang w:eastAsia="ru-RU"/>
    </w:rPr>
  </w:style>
  <w:style w:type="paragraph" w:styleId="2f9">
    <w:name w:val="List Bullet 2"/>
    <w:basedOn w:val="ae"/>
    <w:autoRedefine/>
    <w:rsid w:val="007D2B3D"/>
    <w:pPr>
      <w:tabs>
        <w:tab w:val="num" w:pos="643"/>
      </w:tabs>
      <w:spacing w:line="240" w:lineRule="auto"/>
      <w:ind w:left="643" w:hanging="360"/>
      <w:jc w:val="left"/>
    </w:pPr>
    <w:rPr>
      <w:rFonts w:ascii="Times New Roman" w:eastAsia="Times New Roman" w:hAnsi="Times New Roman"/>
      <w:sz w:val="24"/>
      <w:szCs w:val="24"/>
      <w:lang w:eastAsia="ru-RU"/>
    </w:rPr>
  </w:style>
  <w:style w:type="paragraph" w:styleId="afffffff9">
    <w:name w:val="List Continue"/>
    <w:basedOn w:val="ae"/>
    <w:rsid w:val="007D2B3D"/>
    <w:pPr>
      <w:tabs>
        <w:tab w:val="num" w:pos="644"/>
      </w:tabs>
      <w:spacing w:after="120" w:line="240" w:lineRule="auto"/>
      <w:ind w:left="283" w:firstLine="0"/>
      <w:jc w:val="left"/>
    </w:pPr>
    <w:rPr>
      <w:rFonts w:ascii="Times New Roman" w:eastAsia="Times New Roman" w:hAnsi="Times New Roman"/>
      <w:sz w:val="24"/>
      <w:szCs w:val="24"/>
      <w:lang w:eastAsia="ru-RU"/>
    </w:rPr>
  </w:style>
  <w:style w:type="paragraph" w:styleId="2fa">
    <w:name w:val="List Continue 2"/>
    <w:basedOn w:val="ae"/>
    <w:rsid w:val="007D2B3D"/>
    <w:pPr>
      <w:spacing w:after="120" w:line="240" w:lineRule="auto"/>
      <w:ind w:left="566" w:firstLine="0"/>
      <w:jc w:val="left"/>
    </w:pPr>
    <w:rPr>
      <w:rFonts w:ascii="Times New Roman" w:eastAsia="Times New Roman" w:hAnsi="Times New Roman"/>
      <w:sz w:val="24"/>
      <w:szCs w:val="24"/>
      <w:lang w:eastAsia="ru-RU"/>
    </w:rPr>
  </w:style>
  <w:style w:type="paragraph" w:styleId="afffffffa">
    <w:name w:val="Normal Indent"/>
    <w:basedOn w:val="ae"/>
    <w:rsid w:val="007D2B3D"/>
    <w:pPr>
      <w:spacing w:line="240" w:lineRule="auto"/>
      <w:ind w:left="708" w:firstLine="0"/>
      <w:jc w:val="left"/>
    </w:pPr>
    <w:rPr>
      <w:rFonts w:ascii="Times New Roman" w:eastAsia="Times New Roman" w:hAnsi="Times New Roman"/>
      <w:sz w:val="24"/>
      <w:szCs w:val="24"/>
      <w:lang w:eastAsia="ru-RU"/>
    </w:rPr>
  </w:style>
  <w:style w:type="paragraph" w:customStyle="1" w:styleId="3110">
    <w:name w:val="Основной текст 311"/>
    <w:basedOn w:val="ae"/>
    <w:qFormat/>
    <w:rsid w:val="007D2B3D"/>
    <w:pPr>
      <w:overflowPunct w:val="0"/>
      <w:autoSpaceDE w:val="0"/>
      <w:autoSpaceDN w:val="0"/>
      <w:adjustRightInd w:val="0"/>
      <w:ind w:firstLine="0"/>
      <w:jc w:val="center"/>
      <w:textAlignment w:val="baseline"/>
    </w:pPr>
    <w:rPr>
      <w:rFonts w:ascii="Times New Roman" w:eastAsia="Times New Roman" w:hAnsi="Times New Roman"/>
      <w:b/>
      <w:sz w:val="28"/>
      <w:szCs w:val="20"/>
      <w:lang w:eastAsia="ru-RU"/>
    </w:rPr>
  </w:style>
  <w:style w:type="paragraph" w:customStyle="1" w:styleId="2110">
    <w:name w:val="Основной текст с отступом 211"/>
    <w:basedOn w:val="ae"/>
    <w:qFormat/>
    <w:rsid w:val="007D2B3D"/>
    <w:pPr>
      <w:overflowPunct w:val="0"/>
      <w:autoSpaceDE w:val="0"/>
      <w:autoSpaceDN w:val="0"/>
      <w:adjustRightInd w:val="0"/>
      <w:spacing w:line="240" w:lineRule="auto"/>
      <w:ind w:firstLine="705"/>
      <w:textAlignment w:val="baseline"/>
    </w:pPr>
    <w:rPr>
      <w:rFonts w:ascii="Times New Roman" w:eastAsia="Times New Roman" w:hAnsi="Times New Roman"/>
      <w:sz w:val="28"/>
      <w:szCs w:val="20"/>
      <w:lang w:eastAsia="ru-RU"/>
    </w:rPr>
  </w:style>
  <w:style w:type="paragraph" w:styleId="HTML">
    <w:name w:val="HTML Preformatted"/>
    <w:basedOn w:val="ae"/>
    <w:link w:val="HTML0"/>
    <w:rsid w:val="007D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f"/>
    <w:link w:val="HTML"/>
    <w:rsid w:val="007D2B3D"/>
    <w:rPr>
      <w:rFonts w:ascii="Courier New" w:eastAsia="Times New Roman" w:hAnsi="Courier New" w:cs="Courier New"/>
    </w:rPr>
  </w:style>
  <w:style w:type="character" w:customStyle="1" w:styleId="-5">
    <w:name w:val="УГТП-Текст Знак Знак"/>
    <w:rsid w:val="007D2B3D"/>
    <w:rPr>
      <w:rFonts w:ascii="Arial" w:hAnsi="Arial" w:cs="Arial"/>
      <w:lang w:val="ru-RU" w:eastAsia="ru-RU" w:bidi="ar-SA"/>
    </w:rPr>
  </w:style>
  <w:style w:type="paragraph" w:customStyle="1" w:styleId="-6">
    <w:name w:val="УГТП-Наименование объекта"/>
    <w:basedOn w:val="ae"/>
    <w:autoRedefine/>
    <w:qFormat/>
    <w:rsid w:val="007D2B3D"/>
    <w:pPr>
      <w:spacing w:line="240" w:lineRule="auto"/>
      <w:ind w:left="284" w:right="284"/>
    </w:pPr>
    <w:rPr>
      <w:rFonts w:eastAsia="Times New Roman" w:cs="Arial"/>
      <w:sz w:val="24"/>
      <w:szCs w:val="24"/>
      <w:lang w:eastAsia="ru-RU"/>
    </w:rPr>
  </w:style>
  <w:style w:type="paragraph" w:customStyle="1" w:styleId="afffffffb">
    <w:name w:val="Стиль Осн.стиль абз. + Черный"/>
    <w:basedOn w:val="affff2"/>
    <w:qFormat/>
    <w:rsid w:val="007D2B3D"/>
    <w:pPr>
      <w:numPr>
        <w:ilvl w:val="2"/>
      </w:numPr>
      <w:suppressAutoHyphens w:val="0"/>
      <w:ind w:firstLine="680"/>
    </w:pPr>
    <w:rPr>
      <w:color w:val="000000"/>
      <w:szCs w:val="24"/>
    </w:rPr>
  </w:style>
  <w:style w:type="paragraph" w:customStyle="1" w:styleId="2fb">
    <w:name w:val="Основной текст2"/>
    <w:basedOn w:val="ae"/>
    <w:qFormat/>
    <w:rsid w:val="007D2B3D"/>
    <w:pPr>
      <w:widowControl w:val="0"/>
      <w:spacing w:line="240" w:lineRule="auto"/>
      <w:ind w:firstLine="0"/>
      <w:jc w:val="center"/>
    </w:pPr>
    <w:rPr>
      <w:rFonts w:ascii="Times New Roman" w:eastAsia="Times New Roman" w:hAnsi="Times New Roman"/>
      <w:snapToGrid w:val="0"/>
      <w:sz w:val="24"/>
      <w:szCs w:val="20"/>
      <w:lang w:eastAsia="ru-RU"/>
    </w:rPr>
  </w:style>
  <w:style w:type="paragraph" w:customStyle="1" w:styleId="afffffffc">
    <w:name w:val="перечень"/>
    <w:basedOn w:val="ae"/>
    <w:qFormat/>
    <w:rsid w:val="007D2B3D"/>
    <w:pPr>
      <w:tabs>
        <w:tab w:val="num" w:pos="360"/>
      </w:tabs>
      <w:spacing w:after="120" w:line="240" w:lineRule="auto"/>
      <w:ind w:left="360" w:hanging="360"/>
    </w:pPr>
    <w:rPr>
      <w:rFonts w:ascii="Times New Roman" w:eastAsia="Times New Roman" w:hAnsi="Times New Roman"/>
      <w:sz w:val="24"/>
      <w:szCs w:val="20"/>
      <w:lang w:eastAsia="ru-RU"/>
    </w:rPr>
  </w:style>
  <w:style w:type="paragraph" w:customStyle="1" w:styleId="afffffffd">
    <w:name w:val="Основной текст с отст"/>
    <w:basedOn w:val="ae"/>
    <w:qFormat/>
    <w:rsid w:val="007D2B3D"/>
    <w:pPr>
      <w:widowControl w:val="0"/>
      <w:spacing w:line="240" w:lineRule="auto"/>
      <w:ind w:left="567" w:firstLine="567"/>
      <w:jc w:val="left"/>
    </w:pPr>
    <w:rPr>
      <w:rFonts w:ascii="Times New Roman" w:eastAsia="Times New Roman" w:hAnsi="Times New Roman"/>
      <w:sz w:val="28"/>
      <w:szCs w:val="20"/>
      <w:lang w:eastAsia="ru-RU"/>
    </w:rPr>
  </w:style>
  <w:style w:type="paragraph" w:customStyle="1" w:styleId="1ff7">
    <w:name w:val="Список маркированный 1"/>
    <w:basedOn w:val="ae"/>
    <w:qFormat/>
    <w:rsid w:val="007D2B3D"/>
    <w:pPr>
      <w:widowControl w:val="0"/>
      <w:tabs>
        <w:tab w:val="num" w:pos="851"/>
      </w:tabs>
      <w:overflowPunct w:val="0"/>
      <w:autoSpaceDE w:val="0"/>
      <w:autoSpaceDN w:val="0"/>
      <w:adjustRightInd w:val="0"/>
      <w:ind w:firstLine="567"/>
    </w:pPr>
    <w:rPr>
      <w:rFonts w:ascii="Times New Roman" w:eastAsia="Times New Roman" w:hAnsi="Times New Roman"/>
      <w:iCs/>
      <w:sz w:val="24"/>
      <w:szCs w:val="24"/>
      <w:lang w:eastAsia="ru-RU"/>
    </w:rPr>
  </w:style>
  <w:style w:type="paragraph" w:customStyle="1" w:styleId="2fc">
    <w:name w:val="Список маркированный 2"/>
    <w:basedOn w:val="1ff7"/>
    <w:qFormat/>
    <w:rsid w:val="007D2B3D"/>
    <w:pPr>
      <w:tabs>
        <w:tab w:val="clear" w:pos="851"/>
        <w:tab w:val="num" w:pos="360"/>
        <w:tab w:val="num" w:pos="993"/>
      </w:tabs>
      <w:ind w:left="993" w:hanging="284"/>
    </w:pPr>
    <w:rPr>
      <w:lang w:val="en-US"/>
    </w:rPr>
  </w:style>
  <w:style w:type="paragraph" w:customStyle="1" w:styleId="3f">
    <w:name w:val="Список маркированный 3"/>
    <w:basedOn w:val="2fc"/>
    <w:qFormat/>
    <w:rsid w:val="007D2B3D"/>
    <w:pPr>
      <w:tabs>
        <w:tab w:val="num" w:pos="1134"/>
      </w:tabs>
      <w:ind w:left="1134" w:hanging="283"/>
    </w:pPr>
  </w:style>
  <w:style w:type="paragraph" w:customStyle="1" w:styleId="afffffffe">
    <w:name w:val="Текст таблицы"/>
    <w:basedOn w:val="ae"/>
    <w:next w:val="ae"/>
    <w:link w:val="affffffff"/>
    <w:qFormat/>
    <w:rsid w:val="007D2B3D"/>
    <w:pPr>
      <w:widowControl w:val="0"/>
      <w:overflowPunct w:val="0"/>
      <w:autoSpaceDE w:val="0"/>
      <w:autoSpaceDN w:val="0"/>
      <w:adjustRightInd w:val="0"/>
      <w:spacing w:line="240" w:lineRule="auto"/>
      <w:ind w:firstLine="0"/>
      <w:jc w:val="left"/>
    </w:pPr>
    <w:rPr>
      <w:rFonts w:ascii="Times New Roman" w:eastAsia="Times New Roman" w:hAnsi="Times New Roman"/>
      <w:sz w:val="24"/>
      <w:szCs w:val="20"/>
      <w:lang w:eastAsia="ru-RU"/>
    </w:rPr>
  </w:style>
  <w:style w:type="character" w:customStyle="1" w:styleId="affffffff">
    <w:name w:val="Текст таблицы Знак"/>
    <w:link w:val="afffffffe"/>
    <w:locked/>
    <w:rsid w:val="007D2B3D"/>
    <w:rPr>
      <w:rFonts w:ascii="Times New Roman" w:eastAsia="Times New Roman" w:hAnsi="Times New Roman"/>
      <w:sz w:val="24"/>
    </w:rPr>
  </w:style>
  <w:style w:type="paragraph" w:customStyle="1" w:styleId="1ff8">
    <w:name w:val="Текст1"/>
    <w:basedOn w:val="ae"/>
    <w:rsid w:val="007D2B3D"/>
    <w:pPr>
      <w:widowControl w:val="0"/>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paragraph" w:customStyle="1" w:styleId="-110">
    <w:name w:val="УГТП-Текст Знак1 Знак Знак1"/>
    <w:basedOn w:val="ae"/>
    <w:qFormat/>
    <w:rsid w:val="007D2B3D"/>
    <w:pPr>
      <w:spacing w:line="240" w:lineRule="auto"/>
      <w:ind w:left="284" w:right="284" w:firstLine="851"/>
    </w:pPr>
    <w:rPr>
      <w:rFonts w:eastAsia="Times New Roman" w:cs="Arial"/>
      <w:sz w:val="24"/>
      <w:szCs w:val="24"/>
      <w:lang w:eastAsia="ru-RU"/>
    </w:rPr>
  </w:style>
  <w:style w:type="paragraph" w:customStyle="1" w:styleId="-111">
    <w:name w:val="УГТП-Текст Знак1 Знак Знак Знак Знак Знак Знак1 Знак"/>
    <w:basedOn w:val="ae"/>
    <w:qFormat/>
    <w:rsid w:val="007D2B3D"/>
    <w:pPr>
      <w:spacing w:line="240" w:lineRule="auto"/>
      <w:ind w:left="284" w:right="284" w:firstLine="851"/>
    </w:pPr>
    <w:rPr>
      <w:rFonts w:eastAsia="Times New Roman" w:cs="Arial"/>
      <w:sz w:val="24"/>
      <w:szCs w:val="24"/>
      <w:lang w:eastAsia="ru-RU"/>
    </w:rPr>
  </w:style>
  <w:style w:type="paragraph" w:customStyle="1" w:styleId="1ff9">
    <w:name w:val="Стиль Стиль Заголовок 1 + По центру + Авто"/>
    <w:basedOn w:val="ae"/>
    <w:qFormat/>
    <w:rsid w:val="007D2B3D"/>
    <w:pPr>
      <w:keepNext/>
      <w:spacing w:before="240" w:after="60" w:line="240" w:lineRule="auto"/>
      <w:ind w:firstLine="0"/>
      <w:jc w:val="center"/>
      <w:outlineLvl w:val="0"/>
    </w:pPr>
    <w:rPr>
      <w:rFonts w:eastAsia="Times New Roman"/>
      <w:b/>
      <w:bCs/>
      <w:kern w:val="32"/>
      <w:sz w:val="32"/>
      <w:szCs w:val="32"/>
      <w:lang w:eastAsia="ru-RU"/>
    </w:rPr>
  </w:style>
  <w:style w:type="paragraph" w:customStyle="1" w:styleId="affffffff0">
    <w:name w:val="Внутренний адрес"/>
    <w:basedOn w:val="ae"/>
    <w:qFormat/>
    <w:rsid w:val="007D2B3D"/>
    <w:pPr>
      <w:spacing w:line="240" w:lineRule="auto"/>
      <w:ind w:firstLine="851"/>
      <w:jc w:val="left"/>
    </w:pPr>
    <w:rPr>
      <w:rFonts w:ascii="Times New Roman" w:eastAsia="Times New Roman" w:hAnsi="Times New Roman"/>
      <w:sz w:val="24"/>
      <w:szCs w:val="20"/>
      <w:lang w:eastAsia="ru-RU"/>
    </w:rPr>
  </w:style>
  <w:style w:type="paragraph" w:customStyle="1" w:styleId="54">
    <w:name w:val="Титульный лист 5"/>
    <w:basedOn w:val="ae"/>
    <w:qFormat/>
    <w:rsid w:val="007D2B3D"/>
    <w:pPr>
      <w:widowControl w:val="0"/>
      <w:overflowPunct w:val="0"/>
      <w:autoSpaceDE w:val="0"/>
      <w:autoSpaceDN w:val="0"/>
      <w:adjustRightInd w:val="0"/>
      <w:spacing w:line="240" w:lineRule="auto"/>
      <w:ind w:firstLine="0"/>
      <w:jc w:val="center"/>
      <w:textAlignment w:val="baseline"/>
    </w:pPr>
    <w:rPr>
      <w:rFonts w:ascii="Times New Roman" w:eastAsia="Times New Roman" w:hAnsi="Times New Roman"/>
      <w:b/>
      <w:sz w:val="40"/>
      <w:szCs w:val="20"/>
      <w:lang w:eastAsia="ru-RU"/>
    </w:rPr>
  </w:style>
  <w:style w:type="paragraph" w:customStyle="1" w:styleId="73">
    <w:name w:val="заголовок 7"/>
    <w:basedOn w:val="ae"/>
    <w:next w:val="ae"/>
    <w:qFormat/>
    <w:rsid w:val="007D2B3D"/>
    <w:pPr>
      <w:keepNext/>
      <w:spacing w:after="120" w:line="240" w:lineRule="auto"/>
      <w:ind w:firstLine="720"/>
    </w:pPr>
    <w:rPr>
      <w:rFonts w:ascii="Times New Roman" w:eastAsia="Times New Roman" w:hAnsi="Times New Roman"/>
      <w:sz w:val="24"/>
      <w:szCs w:val="20"/>
      <w:lang w:eastAsia="ru-RU"/>
    </w:rPr>
  </w:style>
  <w:style w:type="paragraph" w:customStyle="1" w:styleId="affffffff1">
    <w:name w:val="Номер таблицы"/>
    <w:basedOn w:val="ae"/>
    <w:next w:val="ae"/>
    <w:qFormat/>
    <w:rsid w:val="007D2B3D"/>
    <w:pPr>
      <w:keepNext/>
      <w:tabs>
        <w:tab w:val="center" w:pos="4320"/>
        <w:tab w:val="right" w:pos="8640"/>
      </w:tabs>
      <w:spacing w:line="240" w:lineRule="auto"/>
      <w:ind w:firstLine="0"/>
      <w:jc w:val="right"/>
    </w:pPr>
    <w:rPr>
      <w:rFonts w:ascii="Times New Roman" w:eastAsia="Times New Roman" w:hAnsi="Times New Roman"/>
      <w:sz w:val="26"/>
      <w:szCs w:val="20"/>
      <w:lang w:eastAsia="ru-RU"/>
    </w:rPr>
  </w:style>
  <w:style w:type="paragraph" w:styleId="affffffff2">
    <w:name w:val="annotation text"/>
    <w:basedOn w:val="ae"/>
    <w:link w:val="affffffff3"/>
    <w:rsid w:val="007D2B3D"/>
    <w:pPr>
      <w:spacing w:line="240" w:lineRule="auto"/>
      <w:ind w:left="142" w:right="227" w:firstLine="851"/>
    </w:pPr>
    <w:rPr>
      <w:rFonts w:eastAsia="Times New Roman"/>
      <w:sz w:val="20"/>
      <w:szCs w:val="20"/>
      <w:lang w:eastAsia="ru-RU"/>
    </w:rPr>
  </w:style>
  <w:style w:type="character" w:customStyle="1" w:styleId="affffffff3">
    <w:name w:val="Текст примечания Знак"/>
    <w:basedOn w:val="af"/>
    <w:link w:val="affffffff2"/>
    <w:rsid w:val="007D2B3D"/>
    <w:rPr>
      <w:rFonts w:eastAsia="Times New Roman"/>
    </w:rPr>
  </w:style>
  <w:style w:type="paragraph" w:styleId="affffffff4">
    <w:name w:val="annotation subject"/>
    <w:basedOn w:val="affffffff2"/>
    <w:next w:val="affffffff2"/>
    <w:link w:val="affffffff5"/>
    <w:rsid w:val="007D2B3D"/>
    <w:rPr>
      <w:b/>
      <w:bCs/>
    </w:rPr>
  </w:style>
  <w:style w:type="character" w:customStyle="1" w:styleId="affffffff5">
    <w:name w:val="Тема примечания Знак"/>
    <w:basedOn w:val="affffffff3"/>
    <w:link w:val="affffffff4"/>
    <w:rsid w:val="007D2B3D"/>
    <w:rPr>
      <w:rFonts w:eastAsia="Times New Roman"/>
      <w:b/>
      <w:bCs/>
    </w:rPr>
  </w:style>
  <w:style w:type="paragraph" w:customStyle="1" w:styleId="affffffff6">
    <w:name w:val="Название таблицы"/>
    <w:basedOn w:val="aff9"/>
    <w:link w:val="affffffff7"/>
    <w:qFormat/>
    <w:rsid w:val="007D2B3D"/>
    <w:pPr>
      <w:spacing w:line="240" w:lineRule="auto"/>
      <w:jc w:val="center"/>
    </w:pPr>
    <w:rPr>
      <w:rFonts w:ascii="Times New Roman" w:hAnsi="Times New Roman"/>
      <w:caps/>
      <w:sz w:val="26"/>
      <w:szCs w:val="20"/>
    </w:rPr>
  </w:style>
  <w:style w:type="character" w:customStyle="1" w:styleId="141">
    <w:name w:val="Знак Знак141"/>
    <w:rsid w:val="007D2B3D"/>
    <w:rPr>
      <w:rFonts w:ascii="Arial" w:eastAsia="Times New Roman" w:hAnsi="Arial"/>
      <w:b/>
      <w:bCs/>
      <w:sz w:val="24"/>
      <w:szCs w:val="28"/>
      <w:lang w:eastAsia="en-US"/>
    </w:rPr>
  </w:style>
  <w:style w:type="paragraph" w:customStyle="1" w:styleId="74">
    <w:name w:val="Знак7"/>
    <w:basedOn w:val="ae"/>
    <w:qFormat/>
    <w:rsid w:val="007D2B3D"/>
    <w:pPr>
      <w:spacing w:after="160" w:line="240" w:lineRule="exact"/>
      <w:ind w:firstLine="0"/>
      <w:jc w:val="left"/>
    </w:pPr>
    <w:rPr>
      <w:rFonts w:ascii="Verdana" w:eastAsia="Times New Roman" w:hAnsi="Verdana"/>
      <w:sz w:val="20"/>
      <w:szCs w:val="20"/>
      <w:lang w:val="en-US"/>
    </w:rPr>
  </w:style>
  <w:style w:type="paragraph" w:styleId="55">
    <w:name w:val="List Number 5"/>
    <w:basedOn w:val="ae"/>
    <w:link w:val="56"/>
    <w:rsid w:val="007D2B3D"/>
    <w:pPr>
      <w:tabs>
        <w:tab w:val="num" w:pos="1492"/>
      </w:tabs>
      <w:ind w:left="1492" w:hanging="360"/>
    </w:pPr>
    <w:rPr>
      <w:rFonts w:eastAsia="Calibri"/>
      <w:szCs w:val="24"/>
    </w:rPr>
  </w:style>
  <w:style w:type="paragraph" w:customStyle="1" w:styleId="117">
    <w:name w:val="Знак11"/>
    <w:basedOn w:val="ae"/>
    <w:qFormat/>
    <w:rsid w:val="007D2B3D"/>
    <w:pPr>
      <w:spacing w:after="160" w:line="240" w:lineRule="exact"/>
      <w:ind w:firstLine="0"/>
      <w:jc w:val="left"/>
    </w:pPr>
    <w:rPr>
      <w:rFonts w:ascii="Verdana" w:eastAsia="Times New Roman" w:hAnsi="Verdana"/>
      <w:sz w:val="20"/>
      <w:szCs w:val="20"/>
      <w:lang w:val="en-US"/>
    </w:rPr>
  </w:style>
  <w:style w:type="paragraph" w:customStyle="1" w:styleId="1250">
    <w:name w:val="Стиль без нумерации + Первая строка:  1.25 см"/>
    <w:basedOn w:val="ae"/>
    <w:link w:val="1251"/>
    <w:qFormat/>
    <w:rsid w:val="007D2B3D"/>
    <w:pPr>
      <w:widowControl w:val="0"/>
      <w:spacing w:line="240" w:lineRule="auto"/>
    </w:pPr>
    <w:rPr>
      <w:rFonts w:ascii="Times New Roman" w:eastAsia="Times New Roman" w:hAnsi="Times New Roman"/>
      <w:snapToGrid w:val="0"/>
      <w:sz w:val="24"/>
      <w:szCs w:val="20"/>
      <w:lang w:eastAsia="ru-RU"/>
    </w:rPr>
  </w:style>
  <w:style w:type="character" w:customStyle="1" w:styleId="1251">
    <w:name w:val="Стиль без нумерации + Первая строка:  1.25 см Знак"/>
    <w:link w:val="1250"/>
    <w:rsid w:val="007D2B3D"/>
    <w:rPr>
      <w:rFonts w:ascii="Times New Roman" w:eastAsia="Times New Roman" w:hAnsi="Times New Roman"/>
      <w:snapToGrid w:val="0"/>
      <w:sz w:val="24"/>
    </w:rPr>
  </w:style>
  <w:style w:type="paragraph" w:customStyle="1" w:styleId="1ffa">
    <w:name w:val="заголовок 1 Знак Знак Знак Знак Знак"/>
    <w:basedOn w:val="ae"/>
    <w:qFormat/>
    <w:rsid w:val="007D2B3D"/>
    <w:pPr>
      <w:spacing w:after="160" w:line="240" w:lineRule="exact"/>
      <w:ind w:firstLine="0"/>
      <w:jc w:val="left"/>
    </w:pPr>
    <w:rPr>
      <w:rFonts w:ascii="Verdana" w:eastAsia="Times New Roman" w:hAnsi="Verdana"/>
      <w:sz w:val="20"/>
      <w:szCs w:val="20"/>
      <w:lang w:val="en-US"/>
    </w:rPr>
  </w:style>
  <w:style w:type="character" w:customStyle="1" w:styleId="affffffff7">
    <w:name w:val="Название таблицы Знак"/>
    <w:link w:val="affffffff6"/>
    <w:rsid w:val="007D2B3D"/>
    <w:rPr>
      <w:rFonts w:ascii="Times New Roman" w:eastAsia="Times New Roman" w:hAnsi="Times New Roman"/>
      <w:caps/>
      <w:sz w:val="26"/>
    </w:rPr>
  </w:style>
  <w:style w:type="character" w:customStyle="1" w:styleId="3f0">
    <w:name w:val="Знак Знак3"/>
    <w:locked/>
    <w:rsid w:val="007D2B3D"/>
    <w:rPr>
      <w:rFonts w:ascii="ESKDa" w:hAnsi="ESKDa" w:cs="Times New Roman"/>
      <w:sz w:val="24"/>
      <w:szCs w:val="24"/>
      <w:lang w:val="x-none" w:eastAsia="en-US"/>
    </w:rPr>
  </w:style>
  <w:style w:type="paragraph" w:customStyle="1" w:styleId="affffffff8">
    <w:name w:val="Осн. стиль абз Знак Знак"/>
    <w:basedOn w:val="aff9"/>
    <w:link w:val="affffffff9"/>
    <w:qFormat/>
    <w:rsid w:val="007D2B3D"/>
    <w:pPr>
      <w:tabs>
        <w:tab w:val="num" w:pos="2160"/>
      </w:tabs>
      <w:spacing w:line="240" w:lineRule="auto"/>
      <w:ind w:left="1430" w:hanging="360"/>
    </w:pPr>
    <w:rPr>
      <w:rFonts w:ascii="Times New Roman" w:hAnsi="Times New Roman"/>
      <w:snapToGrid w:val="0"/>
      <w:sz w:val="24"/>
      <w:szCs w:val="24"/>
    </w:rPr>
  </w:style>
  <w:style w:type="character" w:customStyle="1" w:styleId="affffffff9">
    <w:name w:val="Осн. стиль абз Знак Знак Знак"/>
    <w:link w:val="affffffff8"/>
    <w:rsid w:val="007D2B3D"/>
    <w:rPr>
      <w:rFonts w:ascii="Times New Roman" w:eastAsia="Times New Roman" w:hAnsi="Times New Roman"/>
      <w:snapToGrid w:val="0"/>
      <w:sz w:val="24"/>
      <w:szCs w:val="24"/>
    </w:rPr>
  </w:style>
  <w:style w:type="paragraph" w:styleId="57">
    <w:name w:val="index 5"/>
    <w:basedOn w:val="ae"/>
    <w:next w:val="ae"/>
    <w:autoRedefine/>
    <w:rsid w:val="007D2B3D"/>
    <w:pPr>
      <w:widowControl w:val="0"/>
      <w:spacing w:line="240" w:lineRule="auto"/>
      <w:ind w:left="1000" w:hanging="200"/>
      <w:jc w:val="left"/>
    </w:pPr>
    <w:rPr>
      <w:rFonts w:ascii="Times New Roman" w:eastAsia="Times New Roman" w:hAnsi="Times New Roman"/>
      <w:snapToGrid w:val="0"/>
      <w:sz w:val="20"/>
      <w:szCs w:val="24"/>
      <w:lang w:eastAsia="ru-RU"/>
    </w:rPr>
  </w:style>
  <w:style w:type="paragraph" w:customStyle="1" w:styleId="3f1">
    <w:name w:val="Стиль3"/>
    <w:basedOn w:val="1"/>
    <w:qFormat/>
    <w:rsid w:val="007D2B3D"/>
    <w:pPr>
      <w:keepLines w:val="0"/>
      <w:pageBreakBefore w:val="0"/>
      <w:numPr>
        <w:numId w:val="0"/>
      </w:numPr>
      <w:tabs>
        <w:tab w:val="clear" w:pos="1140"/>
        <w:tab w:val="clear" w:pos="1418"/>
      </w:tabs>
      <w:suppressAutoHyphens w:val="0"/>
      <w:spacing w:before="120" w:after="120" w:line="240" w:lineRule="auto"/>
      <w:ind w:right="0"/>
      <w:jc w:val="center"/>
    </w:pPr>
    <w:rPr>
      <w:rFonts w:ascii="Times New Roman" w:hAnsi="Times New Roman"/>
      <w:bCs w:val="0"/>
      <w:kern w:val="28"/>
      <w:sz w:val="32"/>
      <w:szCs w:val="20"/>
      <w:lang w:eastAsia="ru-RU"/>
    </w:rPr>
  </w:style>
  <w:style w:type="paragraph" w:customStyle="1" w:styleId="affffffffa">
    <w:name w:val="Стиль"/>
    <w:qFormat/>
    <w:rsid w:val="007D2B3D"/>
    <w:pPr>
      <w:widowControl w:val="0"/>
      <w:autoSpaceDE w:val="0"/>
      <w:autoSpaceDN w:val="0"/>
      <w:adjustRightInd w:val="0"/>
    </w:pPr>
    <w:rPr>
      <w:rFonts w:ascii="Times New Roman" w:eastAsia="Times New Roman" w:hAnsi="Times New Roman"/>
      <w:sz w:val="24"/>
      <w:szCs w:val="24"/>
    </w:rPr>
  </w:style>
  <w:style w:type="character" w:customStyle="1" w:styleId="1ffb">
    <w:name w:val="Знак Знак Знак Знак1"/>
    <w:rsid w:val="007D2B3D"/>
    <w:rPr>
      <w:b/>
      <w:bCs/>
      <w:sz w:val="28"/>
      <w:szCs w:val="28"/>
      <w:lang w:val="ru-RU" w:eastAsia="ru-RU" w:bidi="ar-SA"/>
    </w:rPr>
  </w:style>
  <w:style w:type="paragraph" w:customStyle="1" w:styleId="affffffffb">
    <w:name w:val="Нормальный Знак Знак Знак"/>
    <w:basedOn w:val="ae"/>
    <w:link w:val="affffffffc"/>
    <w:qFormat/>
    <w:rsid w:val="007D2B3D"/>
    <w:rPr>
      <w:rFonts w:ascii="Times New Roman" w:eastAsia="Times New Roman" w:hAnsi="Times New Roman"/>
      <w:sz w:val="24"/>
      <w:szCs w:val="24"/>
      <w:lang w:eastAsia="ru-RU"/>
    </w:rPr>
  </w:style>
  <w:style w:type="character" w:customStyle="1" w:styleId="affffffffc">
    <w:name w:val="Нормальный Знак Знак Знак Знак"/>
    <w:link w:val="affffffffb"/>
    <w:rsid w:val="007D2B3D"/>
    <w:rPr>
      <w:rFonts w:ascii="Times New Roman" w:eastAsia="Times New Roman" w:hAnsi="Times New Roman"/>
      <w:sz w:val="24"/>
      <w:szCs w:val="24"/>
    </w:rPr>
  </w:style>
  <w:style w:type="paragraph" w:customStyle="1" w:styleId="2fd">
    <w:name w:val="Таблица2"/>
    <w:basedOn w:val="ae"/>
    <w:qFormat/>
    <w:rsid w:val="007D2B3D"/>
    <w:pPr>
      <w:spacing w:line="240" w:lineRule="auto"/>
      <w:ind w:firstLine="0"/>
      <w:jc w:val="left"/>
    </w:pPr>
    <w:rPr>
      <w:rFonts w:ascii="Times New Roman" w:eastAsia="Times New Roman" w:hAnsi="Times New Roman"/>
      <w:sz w:val="24"/>
      <w:szCs w:val="20"/>
      <w:lang w:eastAsia="ru-RU"/>
    </w:rPr>
  </w:style>
  <w:style w:type="paragraph" w:customStyle="1" w:styleId="affffffffd">
    <w:name w:val="Заг таб"/>
    <w:basedOn w:val="ae"/>
    <w:qFormat/>
    <w:rsid w:val="007D2B3D"/>
    <w:pPr>
      <w:spacing w:before="120" w:after="120" w:line="240" w:lineRule="auto"/>
      <w:ind w:left="567" w:right="567" w:firstLine="0"/>
      <w:jc w:val="center"/>
    </w:pPr>
    <w:rPr>
      <w:rFonts w:ascii="Times New Roman" w:eastAsia="Times New Roman" w:hAnsi="Times New Roman"/>
      <w:b/>
      <w:sz w:val="24"/>
      <w:szCs w:val="20"/>
      <w:lang w:eastAsia="ru-RU"/>
    </w:rPr>
  </w:style>
  <w:style w:type="paragraph" w:customStyle="1" w:styleId="affffffffe">
    <w:name w:val="заг таб"/>
    <w:basedOn w:val="ae"/>
    <w:qFormat/>
    <w:rsid w:val="007D2B3D"/>
    <w:pPr>
      <w:spacing w:after="120" w:line="240" w:lineRule="auto"/>
      <w:ind w:left="567" w:right="567" w:firstLine="720"/>
      <w:jc w:val="center"/>
    </w:pPr>
    <w:rPr>
      <w:rFonts w:ascii="Times New Roman" w:eastAsia="Times New Roman" w:hAnsi="Times New Roman"/>
      <w:b/>
      <w:sz w:val="24"/>
      <w:szCs w:val="20"/>
      <w:lang w:eastAsia="ru-RU"/>
    </w:rPr>
  </w:style>
  <w:style w:type="paragraph" w:customStyle="1" w:styleId="-7">
    <w:name w:val="таблица-шапка"/>
    <w:basedOn w:val="ae"/>
    <w:qFormat/>
    <w:rsid w:val="007D2B3D"/>
    <w:pPr>
      <w:spacing w:line="240" w:lineRule="auto"/>
      <w:ind w:firstLine="0"/>
      <w:jc w:val="center"/>
    </w:pPr>
    <w:rPr>
      <w:rFonts w:ascii="Times New Roman" w:eastAsia="Times New Roman" w:hAnsi="Times New Roman"/>
      <w:b/>
      <w:sz w:val="24"/>
      <w:szCs w:val="20"/>
      <w:lang w:eastAsia="ru-RU"/>
    </w:rPr>
  </w:style>
  <w:style w:type="paragraph" w:customStyle="1" w:styleId="afffffffff">
    <w:name w:val="текст примечания"/>
    <w:basedOn w:val="ae"/>
    <w:qFormat/>
    <w:rsid w:val="007D2B3D"/>
    <w:pPr>
      <w:spacing w:line="240" w:lineRule="auto"/>
      <w:ind w:firstLine="0"/>
      <w:jc w:val="left"/>
    </w:pPr>
    <w:rPr>
      <w:rFonts w:ascii="Times New Roman" w:eastAsia="Times New Roman" w:hAnsi="Times New Roman"/>
      <w:snapToGrid w:val="0"/>
      <w:sz w:val="20"/>
      <w:szCs w:val="20"/>
      <w:lang w:eastAsia="ru-RU"/>
    </w:rPr>
  </w:style>
  <w:style w:type="paragraph" w:customStyle="1" w:styleId="afffffffff0">
    <w:name w:val="Основной т"/>
    <w:basedOn w:val="ae"/>
    <w:qFormat/>
    <w:rsid w:val="007D2B3D"/>
    <w:pPr>
      <w:widowControl w:val="0"/>
      <w:ind w:firstLine="284"/>
    </w:pPr>
    <w:rPr>
      <w:rFonts w:ascii="Times New Roman" w:eastAsia="Times New Roman" w:hAnsi="Times New Roman"/>
      <w:sz w:val="24"/>
      <w:szCs w:val="20"/>
      <w:lang w:eastAsia="ru-RU"/>
    </w:rPr>
  </w:style>
  <w:style w:type="paragraph" w:customStyle="1" w:styleId="e2">
    <w:name w:val="Оснщeвной текст 2"/>
    <w:basedOn w:val="ae"/>
    <w:qFormat/>
    <w:rsid w:val="007D2B3D"/>
    <w:pPr>
      <w:widowControl w:val="0"/>
      <w:ind w:firstLine="0"/>
    </w:pPr>
    <w:rPr>
      <w:rFonts w:ascii="Times New Roman" w:eastAsia="Times New Roman" w:hAnsi="Times New Roman"/>
      <w:sz w:val="24"/>
      <w:szCs w:val="20"/>
      <w:lang w:eastAsia="ru-RU"/>
    </w:rPr>
  </w:style>
  <w:style w:type="paragraph" w:customStyle="1" w:styleId="afffffffff1">
    <w:name w:val="Обы"/>
    <w:qFormat/>
    <w:rsid w:val="007D2B3D"/>
    <w:pPr>
      <w:widowControl w:val="0"/>
    </w:pPr>
    <w:rPr>
      <w:rFonts w:ascii="Times New Roman" w:eastAsia="Times New Roman" w:hAnsi="Times New Roman"/>
    </w:rPr>
  </w:style>
  <w:style w:type="paragraph" w:customStyle="1" w:styleId="1ffc">
    <w:name w:val="Верхний колонтитул1"/>
    <w:basedOn w:val="ae"/>
    <w:qFormat/>
    <w:rsid w:val="007D2B3D"/>
    <w:pPr>
      <w:widowControl w:val="0"/>
      <w:tabs>
        <w:tab w:val="center" w:pos="4153"/>
        <w:tab w:val="right" w:pos="8306"/>
      </w:tabs>
      <w:ind w:firstLine="0"/>
      <w:jc w:val="center"/>
    </w:pPr>
    <w:rPr>
      <w:rFonts w:ascii="Times New Roman" w:eastAsia="Times New Roman" w:hAnsi="Times New Roman"/>
      <w:snapToGrid w:val="0"/>
      <w:sz w:val="24"/>
      <w:szCs w:val="20"/>
      <w:lang w:eastAsia="ru-RU"/>
    </w:rPr>
  </w:style>
  <w:style w:type="paragraph" w:customStyle="1" w:styleId="afffffffff2">
    <w:name w:val="Рисунок"/>
    <w:basedOn w:val="afc"/>
    <w:qFormat/>
    <w:rsid w:val="007D2B3D"/>
    <w:pPr>
      <w:spacing w:before="120" w:after="120"/>
      <w:ind w:left="0" w:firstLine="0"/>
      <w:jc w:val="center"/>
    </w:pPr>
    <w:rPr>
      <w:rFonts w:ascii="Times New Roman" w:eastAsia="Times New Roman" w:hAnsi="Times New Roman"/>
      <w:b w:val="0"/>
      <w:sz w:val="24"/>
      <w:lang w:eastAsia="ru-RU"/>
    </w:rPr>
  </w:style>
  <w:style w:type="paragraph" w:customStyle="1" w:styleId="afffffffff3">
    <w:name w:val="После формулы"/>
    <w:basedOn w:val="afff5"/>
    <w:next w:val="afff5"/>
    <w:qFormat/>
    <w:rsid w:val="007D2B3D"/>
    <w:pPr>
      <w:spacing w:after="0"/>
      <w:ind w:left="1168" w:hanging="459"/>
      <w:jc w:val="left"/>
    </w:pPr>
    <w:rPr>
      <w:rFonts w:ascii="Times New Roman" w:eastAsia="Times New Roman" w:hAnsi="Times New Roman"/>
      <w:sz w:val="24"/>
      <w:szCs w:val="20"/>
      <w:lang w:eastAsia="ru-RU"/>
    </w:rPr>
  </w:style>
  <w:style w:type="paragraph" w:customStyle="1" w:styleId="afffffffff4">
    <w:name w:val="Формула"/>
    <w:basedOn w:val="afff8"/>
    <w:next w:val="afffffffff3"/>
    <w:qFormat/>
    <w:rsid w:val="007D2B3D"/>
    <w:pPr>
      <w:tabs>
        <w:tab w:val="left" w:pos="7470"/>
      </w:tabs>
      <w:spacing w:line="360" w:lineRule="auto"/>
      <w:ind w:firstLine="1710"/>
    </w:pPr>
    <w:rPr>
      <w:rFonts w:ascii="Times New Roman" w:hAnsi="Times New Roman"/>
      <w:sz w:val="24"/>
    </w:rPr>
  </w:style>
  <w:style w:type="paragraph" w:customStyle="1" w:styleId="afffffffff5">
    <w:name w:val="Основной текс с отступом Знак Знак Знак Знак"/>
    <w:basedOn w:val="ae"/>
    <w:link w:val="afffffffff6"/>
    <w:qFormat/>
    <w:rsid w:val="007D2B3D"/>
    <w:pPr>
      <w:widowControl w:val="0"/>
      <w:autoSpaceDE w:val="0"/>
      <w:autoSpaceDN w:val="0"/>
      <w:adjustRightInd w:val="0"/>
    </w:pPr>
    <w:rPr>
      <w:rFonts w:ascii="Times New Roman" w:eastAsia="Times New Roman" w:hAnsi="Times New Roman"/>
      <w:snapToGrid w:val="0"/>
      <w:color w:val="000000"/>
      <w:sz w:val="24"/>
      <w:szCs w:val="24"/>
      <w:lang w:eastAsia="ru-RU"/>
    </w:rPr>
  </w:style>
  <w:style w:type="character" w:customStyle="1" w:styleId="afffffffff6">
    <w:name w:val="Основной текс с отступом Знак Знак Знак Знак Знак"/>
    <w:link w:val="afffffffff5"/>
    <w:rsid w:val="007D2B3D"/>
    <w:rPr>
      <w:rFonts w:ascii="Times New Roman" w:eastAsia="Times New Roman" w:hAnsi="Times New Roman"/>
      <w:snapToGrid w:val="0"/>
      <w:color w:val="000000"/>
      <w:sz w:val="24"/>
      <w:szCs w:val="24"/>
    </w:rPr>
  </w:style>
  <w:style w:type="paragraph" w:customStyle="1" w:styleId="afffffffff7">
    <w:name w:val="Перед"/>
    <w:basedOn w:val="ae"/>
    <w:qFormat/>
    <w:rsid w:val="007D2B3D"/>
    <w:pPr>
      <w:autoSpaceDE w:val="0"/>
      <w:autoSpaceDN w:val="0"/>
      <w:adjustRightInd w:val="0"/>
      <w:spacing w:before="240" w:line="240" w:lineRule="auto"/>
      <w:ind w:firstLine="720"/>
    </w:pPr>
    <w:rPr>
      <w:rFonts w:ascii="Times New Roman" w:eastAsia="Times New Roman" w:hAnsi="Times New Roman"/>
      <w:sz w:val="20"/>
      <w:szCs w:val="20"/>
      <w:lang w:eastAsia="ru-RU"/>
    </w:rPr>
  </w:style>
  <w:style w:type="paragraph" w:customStyle="1" w:styleId="102">
    <w:name w:val="Основной10"/>
    <w:basedOn w:val="ae"/>
    <w:qFormat/>
    <w:rsid w:val="007D2B3D"/>
    <w:pPr>
      <w:autoSpaceDE w:val="0"/>
      <w:autoSpaceDN w:val="0"/>
      <w:adjustRightInd w:val="0"/>
      <w:spacing w:line="240" w:lineRule="auto"/>
      <w:ind w:firstLine="720"/>
    </w:pPr>
    <w:rPr>
      <w:rFonts w:ascii="Times New Roman" w:eastAsia="Times New Roman" w:hAnsi="Times New Roman"/>
      <w:sz w:val="20"/>
      <w:szCs w:val="20"/>
      <w:lang w:eastAsia="ru-RU"/>
    </w:rPr>
  </w:style>
  <w:style w:type="paragraph" w:customStyle="1" w:styleId="afffffffff8">
    <w:name w:val="Основной текс с отступом Знак"/>
    <w:basedOn w:val="ae"/>
    <w:link w:val="afffffffff9"/>
    <w:qFormat/>
    <w:rsid w:val="007D2B3D"/>
    <w:pPr>
      <w:widowControl w:val="0"/>
      <w:autoSpaceDE w:val="0"/>
      <w:autoSpaceDN w:val="0"/>
      <w:adjustRightInd w:val="0"/>
    </w:pPr>
    <w:rPr>
      <w:rFonts w:ascii="Times New Roman" w:eastAsia="Times New Roman" w:hAnsi="Times New Roman"/>
      <w:snapToGrid w:val="0"/>
      <w:color w:val="000000"/>
      <w:sz w:val="24"/>
      <w:szCs w:val="24"/>
      <w:lang w:eastAsia="ru-RU"/>
    </w:rPr>
  </w:style>
  <w:style w:type="character" w:customStyle="1" w:styleId="afffffffff9">
    <w:name w:val="Основной текс с отступом Знак Знак"/>
    <w:link w:val="afffffffff8"/>
    <w:rsid w:val="007D2B3D"/>
    <w:rPr>
      <w:rFonts w:ascii="Times New Roman" w:eastAsia="Times New Roman" w:hAnsi="Times New Roman"/>
      <w:snapToGrid w:val="0"/>
      <w:color w:val="000000"/>
      <w:sz w:val="24"/>
      <w:szCs w:val="24"/>
    </w:rPr>
  </w:style>
  <w:style w:type="paragraph" w:customStyle="1" w:styleId="afffffffffa">
    <w:name w:val="Основной текс с отступом"/>
    <w:basedOn w:val="ae"/>
    <w:qFormat/>
    <w:rsid w:val="007D2B3D"/>
    <w:pPr>
      <w:widowControl w:val="0"/>
      <w:autoSpaceDE w:val="0"/>
      <w:autoSpaceDN w:val="0"/>
      <w:adjustRightInd w:val="0"/>
    </w:pPr>
    <w:rPr>
      <w:rFonts w:ascii="Times New Roman" w:eastAsia="Times New Roman" w:hAnsi="Times New Roman"/>
      <w:snapToGrid w:val="0"/>
      <w:color w:val="000000"/>
      <w:kern w:val="16"/>
      <w:sz w:val="24"/>
      <w:szCs w:val="20"/>
      <w:lang w:eastAsia="ru-RU"/>
    </w:rPr>
  </w:style>
  <w:style w:type="paragraph" w:customStyle="1" w:styleId="afffffffffb">
    <w:name w:val="Основной абзац"/>
    <w:basedOn w:val="ae"/>
    <w:qFormat/>
    <w:rsid w:val="007D2B3D"/>
    <w:pPr>
      <w:suppressAutoHyphens/>
      <w:ind w:firstLine="567"/>
    </w:pPr>
    <w:rPr>
      <w:rFonts w:ascii="Times New Roman" w:eastAsia="Times New Roman" w:hAnsi="Times New Roman"/>
      <w:sz w:val="24"/>
      <w:szCs w:val="20"/>
      <w:lang w:eastAsia="ar-SA"/>
    </w:rPr>
  </w:style>
  <w:style w:type="paragraph" w:customStyle="1" w:styleId="afffffffffc">
    <w:name w:val="Заголовок таблицы"/>
    <w:basedOn w:val="ae"/>
    <w:qFormat/>
    <w:rsid w:val="007D2B3D"/>
    <w:pPr>
      <w:suppressLineNumbers/>
      <w:suppressAutoHyphens/>
      <w:spacing w:after="120" w:line="240" w:lineRule="auto"/>
      <w:ind w:firstLine="0"/>
      <w:jc w:val="center"/>
    </w:pPr>
    <w:rPr>
      <w:rFonts w:ascii="Times New Roman" w:eastAsia="Times New Roman" w:hAnsi="Times New Roman"/>
      <w:b/>
      <w:bCs/>
      <w:i/>
      <w:iCs/>
      <w:sz w:val="24"/>
      <w:szCs w:val="24"/>
      <w:lang w:eastAsia="ar-SA"/>
    </w:rPr>
  </w:style>
  <w:style w:type="paragraph" w:customStyle="1" w:styleId="-8">
    <w:name w:val="Таблица - заголовок"/>
    <w:basedOn w:val="afffffffffb"/>
    <w:qFormat/>
    <w:rsid w:val="007D2B3D"/>
    <w:pPr>
      <w:ind w:firstLine="0"/>
      <w:jc w:val="center"/>
    </w:pPr>
    <w:rPr>
      <w:i/>
      <w:iCs/>
    </w:rPr>
  </w:style>
  <w:style w:type="paragraph" w:customStyle="1" w:styleId="afffffffffd">
    <w:name w:val="Стиль текста"/>
    <w:basedOn w:val="ae"/>
    <w:qFormat/>
    <w:rsid w:val="007D2B3D"/>
    <w:pPr>
      <w:spacing w:line="240" w:lineRule="auto"/>
      <w:ind w:firstLine="0"/>
      <w:jc w:val="center"/>
    </w:pPr>
    <w:rPr>
      <w:rFonts w:eastAsia="Times New Roman" w:cs="Arial"/>
      <w:color w:val="008000"/>
      <w:spacing w:val="20"/>
      <w:sz w:val="44"/>
      <w:szCs w:val="44"/>
      <w:u w:val="words"/>
      <w:lang w:eastAsia="ru-RU"/>
    </w:rPr>
  </w:style>
  <w:style w:type="paragraph" w:customStyle="1" w:styleId="afffffffffe">
    <w:name w:val="Обычный текст"/>
    <w:link w:val="affffffffff"/>
    <w:qFormat/>
    <w:rsid w:val="007D2B3D"/>
    <w:pPr>
      <w:spacing w:before="120"/>
      <w:jc w:val="both"/>
    </w:pPr>
    <w:rPr>
      <w:rFonts w:ascii="Times New Roman" w:eastAsia="Times New Roman" w:hAnsi="Times New Roman"/>
      <w:sz w:val="24"/>
    </w:rPr>
  </w:style>
  <w:style w:type="paragraph" w:styleId="a6">
    <w:name w:val="List Number"/>
    <w:rsid w:val="007D2B3D"/>
    <w:pPr>
      <w:numPr>
        <w:numId w:val="10"/>
      </w:numPr>
      <w:jc w:val="both"/>
    </w:pPr>
    <w:rPr>
      <w:rFonts w:ascii="Times New Roman" w:eastAsia="Times New Roman" w:hAnsi="Times New Roman"/>
      <w:sz w:val="24"/>
    </w:rPr>
  </w:style>
  <w:style w:type="paragraph" w:styleId="2fe">
    <w:name w:val="List Number 2"/>
    <w:rsid w:val="007D2B3D"/>
    <w:pPr>
      <w:tabs>
        <w:tab w:val="num" w:pos="624"/>
        <w:tab w:val="num" w:pos="1134"/>
      </w:tabs>
      <w:ind w:firstLine="709"/>
      <w:jc w:val="both"/>
    </w:pPr>
    <w:rPr>
      <w:rFonts w:ascii="Times New Roman" w:eastAsia="Times New Roman" w:hAnsi="Times New Roman"/>
      <w:sz w:val="24"/>
    </w:rPr>
  </w:style>
  <w:style w:type="paragraph" w:styleId="49">
    <w:name w:val="List Bullet 4"/>
    <w:basedOn w:val="ae"/>
    <w:rsid w:val="007D2B3D"/>
    <w:pPr>
      <w:tabs>
        <w:tab w:val="num" w:pos="1440"/>
      </w:tabs>
      <w:spacing w:line="240" w:lineRule="auto"/>
      <w:ind w:left="1440" w:hanging="360"/>
      <w:jc w:val="left"/>
    </w:pPr>
    <w:rPr>
      <w:rFonts w:ascii="Times New Roman" w:eastAsia="Times New Roman" w:hAnsi="Times New Roman"/>
      <w:sz w:val="24"/>
      <w:szCs w:val="20"/>
      <w:lang w:eastAsia="ru-RU"/>
    </w:rPr>
  </w:style>
  <w:style w:type="paragraph" w:customStyle="1" w:styleId="ac">
    <w:name w:val="нумерован"/>
    <w:basedOn w:val="aff9"/>
    <w:qFormat/>
    <w:rsid w:val="007D2B3D"/>
    <w:pPr>
      <w:numPr>
        <w:numId w:val="8"/>
      </w:numPr>
      <w:tabs>
        <w:tab w:val="left" w:pos="1134"/>
      </w:tabs>
    </w:pPr>
    <w:rPr>
      <w:rFonts w:ascii="Times New Roman" w:hAnsi="Times New Roman"/>
      <w:sz w:val="24"/>
      <w:szCs w:val="20"/>
    </w:rPr>
  </w:style>
  <w:style w:type="paragraph" w:styleId="58">
    <w:name w:val="List Bullet 5"/>
    <w:basedOn w:val="ae"/>
    <w:rsid w:val="007D2B3D"/>
    <w:pPr>
      <w:tabs>
        <w:tab w:val="num" w:pos="567"/>
      </w:tabs>
      <w:spacing w:line="240" w:lineRule="auto"/>
      <w:ind w:left="567" w:hanging="283"/>
      <w:jc w:val="left"/>
    </w:pPr>
    <w:rPr>
      <w:rFonts w:ascii="Times New Roman" w:eastAsia="Times New Roman" w:hAnsi="Times New Roman"/>
      <w:sz w:val="24"/>
      <w:szCs w:val="20"/>
      <w:lang w:eastAsia="ru-RU"/>
    </w:rPr>
  </w:style>
  <w:style w:type="paragraph" w:customStyle="1" w:styleId="affffffffff0">
    <w:name w:val="маркирован"/>
    <w:basedOn w:val="affff6"/>
    <w:qFormat/>
    <w:rsid w:val="007D2B3D"/>
    <w:pPr>
      <w:tabs>
        <w:tab w:val="clear" w:pos="709"/>
        <w:tab w:val="num" w:pos="993"/>
      </w:tabs>
      <w:spacing w:line="360" w:lineRule="auto"/>
      <w:ind w:firstLine="709"/>
    </w:pPr>
    <w:rPr>
      <w:rFonts w:ascii="Arial" w:hAnsi="Arial" w:cs="Arial"/>
      <w:sz w:val="22"/>
    </w:rPr>
  </w:style>
  <w:style w:type="paragraph" w:customStyle="1" w:styleId="affffffffff1">
    <w:name w:val="табл_название"/>
    <w:next w:val="affffffffff2"/>
    <w:qFormat/>
    <w:rsid w:val="007D2B3D"/>
    <w:pPr>
      <w:keepNext/>
      <w:widowControl w:val="0"/>
      <w:spacing w:before="120" w:after="120"/>
      <w:jc w:val="center"/>
    </w:pPr>
    <w:rPr>
      <w:rFonts w:ascii="Times New Roman" w:eastAsia="Times New Roman" w:hAnsi="Times New Roman"/>
      <w:b/>
      <w:sz w:val="24"/>
    </w:rPr>
  </w:style>
  <w:style w:type="paragraph" w:customStyle="1" w:styleId="affffffffff2">
    <w:name w:val="табл_строка"/>
    <w:qFormat/>
    <w:rsid w:val="007D2B3D"/>
    <w:pPr>
      <w:widowControl w:val="0"/>
      <w:spacing w:before="120"/>
      <w:jc w:val="center"/>
    </w:pPr>
    <w:rPr>
      <w:rFonts w:ascii="Times New Roman" w:eastAsia="Times New Roman" w:hAnsi="Times New Roman"/>
      <w:sz w:val="22"/>
    </w:rPr>
  </w:style>
  <w:style w:type="paragraph" w:customStyle="1" w:styleId="1ffd">
    <w:name w:val="Название объекта1"/>
    <w:basedOn w:val="ae"/>
    <w:qFormat/>
    <w:rsid w:val="007D2B3D"/>
    <w:pPr>
      <w:widowControl w:val="0"/>
      <w:spacing w:before="240" w:after="60" w:line="240" w:lineRule="auto"/>
      <w:ind w:firstLine="0"/>
      <w:jc w:val="center"/>
    </w:pPr>
    <w:rPr>
      <w:rFonts w:eastAsia="Times New Roman"/>
      <w:b/>
      <w:snapToGrid w:val="0"/>
      <w:kern w:val="28"/>
      <w:sz w:val="32"/>
      <w:szCs w:val="20"/>
      <w:lang w:eastAsia="ru-RU"/>
    </w:rPr>
  </w:style>
  <w:style w:type="paragraph" w:customStyle="1" w:styleId="affffffffff3">
    <w:name w:val="специальный"/>
    <w:basedOn w:val="ae"/>
    <w:qFormat/>
    <w:rsid w:val="007D2B3D"/>
    <w:pPr>
      <w:spacing w:line="200" w:lineRule="exact"/>
      <w:ind w:firstLine="0"/>
      <w:jc w:val="left"/>
    </w:pPr>
    <w:rPr>
      <w:rFonts w:ascii="Times New Roman" w:eastAsia="Times New Roman" w:hAnsi="Times New Roman"/>
      <w:sz w:val="18"/>
      <w:szCs w:val="20"/>
      <w:lang w:eastAsia="ru-RU"/>
    </w:rPr>
  </w:style>
  <w:style w:type="paragraph" w:customStyle="1" w:styleId="a4">
    <w:name w:val="переч"/>
    <w:basedOn w:val="ae"/>
    <w:qFormat/>
    <w:rsid w:val="007D2B3D"/>
    <w:pPr>
      <w:numPr>
        <w:ilvl w:val="8"/>
        <w:numId w:val="11"/>
      </w:numPr>
      <w:spacing w:line="240" w:lineRule="auto"/>
      <w:ind w:left="1020" w:hanging="283"/>
      <w:jc w:val="left"/>
    </w:pPr>
    <w:rPr>
      <w:rFonts w:ascii="Times New Roman" w:eastAsia="Times New Roman" w:hAnsi="Times New Roman"/>
      <w:sz w:val="24"/>
      <w:szCs w:val="24"/>
      <w:lang w:eastAsia="ru-RU"/>
    </w:rPr>
  </w:style>
  <w:style w:type="paragraph" w:customStyle="1" w:styleId="affffffffff4">
    <w:name w:val="без.нумерации"/>
    <w:basedOn w:val="ae"/>
    <w:next w:val="ae"/>
    <w:qFormat/>
    <w:rsid w:val="007D2B3D"/>
    <w:pPr>
      <w:widowControl w:val="0"/>
      <w:suppressAutoHyphens/>
      <w:spacing w:line="240" w:lineRule="auto"/>
      <w:ind w:firstLine="680"/>
    </w:pPr>
    <w:rPr>
      <w:rFonts w:ascii="Times New Roman" w:eastAsia="Times New Roman" w:hAnsi="Times New Roman"/>
      <w:snapToGrid w:val="0"/>
      <w:sz w:val="24"/>
      <w:szCs w:val="20"/>
      <w:lang w:eastAsia="ru-RU"/>
    </w:rPr>
  </w:style>
  <w:style w:type="paragraph" w:customStyle="1" w:styleId="affffffffff5">
    <w:name w:val="загол"/>
    <w:basedOn w:val="ae"/>
    <w:next w:val="ae"/>
    <w:qFormat/>
    <w:rsid w:val="007D2B3D"/>
    <w:pPr>
      <w:keepNext/>
      <w:widowControl w:val="0"/>
      <w:spacing w:line="240" w:lineRule="auto"/>
      <w:ind w:firstLine="0"/>
      <w:jc w:val="center"/>
    </w:pPr>
    <w:rPr>
      <w:rFonts w:ascii="Times New Roman" w:eastAsia="Times New Roman" w:hAnsi="Times New Roman"/>
      <w:b/>
      <w:snapToGrid w:val="0"/>
      <w:sz w:val="24"/>
      <w:szCs w:val="20"/>
      <w:lang w:val="en-US" w:eastAsia="ru-RU"/>
    </w:rPr>
  </w:style>
  <w:style w:type="paragraph" w:customStyle="1" w:styleId="1ffe">
    <w:name w:val="Нижний колонтитул1"/>
    <w:basedOn w:val="ae"/>
    <w:qFormat/>
    <w:rsid w:val="007D2B3D"/>
    <w:pPr>
      <w:widowControl w:val="0"/>
      <w:tabs>
        <w:tab w:val="center" w:pos="4153"/>
        <w:tab w:val="right" w:pos="8306"/>
      </w:tabs>
      <w:spacing w:line="240" w:lineRule="auto"/>
      <w:ind w:firstLine="0"/>
      <w:jc w:val="left"/>
    </w:pPr>
    <w:rPr>
      <w:rFonts w:ascii="Times New Roman" w:eastAsia="Times New Roman" w:hAnsi="Times New Roman"/>
      <w:snapToGrid w:val="0"/>
      <w:sz w:val="20"/>
      <w:szCs w:val="20"/>
      <w:lang w:eastAsia="ru-RU"/>
    </w:rPr>
  </w:style>
  <w:style w:type="paragraph" w:customStyle="1" w:styleId="118">
    <w:name w:val="заголовок 11"/>
    <w:basedOn w:val="121"/>
    <w:next w:val="121"/>
    <w:qFormat/>
    <w:rsid w:val="007D2B3D"/>
    <w:pPr>
      <w:keepNext/>
      <w:tabs>
        <w:tab w:val="left" w:pos="9350"/>
      </w:tabs>
      <w:ind w:left="1430"/>
    </w:pPr>
    <w:rPr>
      <w:b/>
      <w:i/>
      <w:lang w:val="en-US"/>
    </w:rPr>
  </w:style>
  <w:style w:type="paragraph" w:customStyle="1" w:styleId="313">
    <w:name w:val="заголовок 31"/>
    <w:basedOn w:val="121"/>
    <w:next w:val="121"/>
    <w:qFormat/>
    <w:rsid w:val="007D2B3D"/>
    <w:pPr>
      <w:keepNext/>
      <w:jc w:val="center"/>
    </w:pPr>
    <w:rPr>
      <w:b/>
      <w:i/>
      <w:lang w:val="en-US"/>
    </w:rPr>
  </w:style>
  <w:style w:type="paragraph" w:customStyle="1" w:styleId="affffffffff6">
    <w:name w:val="осн. стиль абз"/>
    <w:basedOn w:val="ae"/>
    <w:qFormat/>
    <w:rsid w:val="007D2B3D"/>
    <w:pPr>
      <w:widowControl w:val="0"/>
      <w:spacing w:line="240" w:lineRule="auto"/>
      <w:ind w:firstLine="0"/>
      <w:jc w:val="center"/>
    </w:pPr>
    <w:rPr>
      <w:rFonts w:ascii="Times New Roman" w:eastAsia="Times New Roman" w:hAnsi="Times New Roman"/>
      <w:snapToGrid w:val="0"/>
      <w:sz w:val="24"/>
      <w:szCs w:val="20"/>
      <w:lang w:eastAsia="ru-RU"/>
    </w:rPr>
  </w:style>
  <w:style w:type="paragraph" w:customStyle="1" w:styleId="12">
    <w:name w:val="Стиль Осн.стиль абз. + Первая строка:  12 см"/>
    <w:basedOn w:val="affff2"/>
    <w:next w:val="affff2"/>
    <w:qFormat/>
    <w:rsid w:val="007D2B3D"/>
    <w:pPr>
      <w:numPr>
        <w:ilvl w:val="2"/>
        <w:numId w:val="9"/>
      </w:numPr>
      <w:tabs>
        <w:tab w:val="clear" w:pos="2761"/>
        <w:tab w:val="num" w:pos="1429"/>
        <w:tab w:val="num" w:pos="2509"/>
      </w:tabs>
      <w:ind w:left="1429" w:hanging="720"/>
    </w:pPr>
  </w:style>
  <w:style w:type="paragraph" w:customStyle="1" w:styleId="affffffffff7">
    <w:name w:val="Стиль Осн.стиль абз. + полужирный"/>
    <w:basedOn w:val="affff2"/>
    <w:qFormat/>
    <w:rsid w:val="007D2B3D"/>
    <w:pPr>
      <w:tabs>
        <w:tab w:val="num" w:pos="2761"/>
      </w:tabs>
      <w:ind w:left="2761" w:hanging="360"/>
    </w:pPr>
    <w:rPr>
      <w:b/>
      <w:bCs/>
      <w:szCs w:val="24"/>
    </w:rPr>
  </w:style>
  <w:style w:type="paragraph" w:customStyle="1" w:styleId="1fff">
    <w:name w:val="Стиль Осн.стиль абз. + полужирный1"/>
    <w:basedOn w:val="affff2"/>
    <w:next w:val="affffffffff4"/>
    <w:qFormat/>
    <w:rsid w:val="007D2B3D"/>
    <w:pPr>
      <w:tabs>
        <w:tab w:val="num" w:pos="2761"/>
      </w:tabs>
      <w:ind w:left="2761" w:hanging="360"/>
    </w:pPr>
    <w:rPr>
      <w:b/>
      <w:bCs/>
      <w:szCs w:val="24"/>
    </w:rPr>
  </w:style>
  <w:style w:type="paragraph" w:customStyle="1" w:styleId="affffffffff8">
    <w:name w:val="табл"/>
    <w:basedOn w:val="ae"/>
    <w:qFormat/>
    <w:rsid w:val="007D2B3D"/>
    <w:pPr>
      <w:spacing w:line="240" w:lineRule="auto"/>
      <w:ind w:firstLine="0"/>
    </w:pPr>
    <w:rPr>
      <w:rFonts w:ascii="Times New Roman" w:eastAsia="Times New Roman" w:hAnsi="Times New Roman"/>
      <w:sz w:val="24"/>
      <w:szCs w:val="20"/>
      <w:lang w:eastAsia="ru-RU"/>
    </w:rPr>
  </w:style>
  <w:style w:type="paragraph" w:customStyle="1" w:styleId="affffffffff9">
    <w:name w:val="таб_заг"/>
    <w:basedOn w:val="ae"/>
    <w:qFormat/>
    <w:rsid w:val="007D2B3D"/>
    <w:pPr>
      <w:spacing w:after="120" w:line="240" w:lineRule="auto"/>
      <w:ind w:firstLine="0"/>
      <w:jc w:val="center"/>
    </w:pPr>
    <w:rPr>
      <w:rFonts w:ascii="Times New Roman" w:eastAsia="Times New Roman" w:hAnsi="Times New Roman"/>
      <w:b/>
      <w:sz w:val="24"/>
      <w:szCs w:val="20"/>
      <w:lang w:eastAsia="ru-RU"/>
    </w:rPr>
  </w:style>
  <w:style w:type="paragraph" w:customStyle="1" w:styleId="affffffffffa">
    <w:name w:val="текст"/>
    <w:basedOn w:val="ae"/>
    <w:qFormat/>
    <w:rsid w:val="007D2B3D"/>
    <w:pPr>
      <w:spacing w:line="240" w:lineRule="auto"/>
      <w:ind w:firstLine="0"/>
      <w:jc w:val="left"/>
    </w:pPr>
    <w:rPr>
      <w:rFonts w:ascii="Times New Roman" w:eastAsia="Times New Roman" w:hAnsi="Times New Roman"/>
      <w:sz w:val="24"/>
      <w:szCs w:val="24"/>
      <w:lang w:eastAsia="ru-RU"/>
    </w:rPr>
  </w:style>
  <w:style w:type="paragraph" w:customStyle="1" w:styleId="affffffffffb">
    <w:name w:val="Цитаты"/>
    <w:basedOn w:val="ae"/>
    <w:qFormat/>
    <w:rsid w:val="007D2B3D"/>
    <w:pPr>
      <w:spacing w:before="100" w:after="100" w:line="240" w:lineRule="auto"/>
      <w:ind w:left="360" w:right="360" w:firstLine="0"/>
      <w:jc w:val="left"/>
    </w:pPr>
    <w:rPr>
      <w:rFonts w:ascii="Times New Roman" w:eastAsia="Times New Roman" w:hAnsi="Times New Roman"/>
      <w:snapToGrid w:val="0"/>
      <w:sz w:val="24"/>
      <w:szCs w:val="20"/>
      <w:lang w:eastAsia="ru-RU"/>
    </w:rPr>
  </w:style>
  <w:style w:type="paragraph" w:customStyle="1" w:styleId="1fff0">
    <w:name w:val="Обычный (веб)1"/>
    <w:basedOn w:val="ae"/>
    <w:qFormat/>
    <w:rsid w:val="007D2B3D"/>
    <w:pPr>
      <w:overflowPunct w:val="0"/>
      <w:autoSpaceDE w:val="0"/>
      <w:autoSpaceDN w:val="0"/>
      <w:adjustRightInd w:val="0"/>
      <w:spacing w:before="100" w:after="100" w:line="240" w:lineRule="auto"/>
      <w:ind w:firstLine="0"/>
      <w:jc w:val="left"/>
      <w:textAlignment w:val="baseline"/>
    </w:pPr>
    <w:rPr>
      <w:rFonts w:ascii="Arial Unicode MS" w:eastAsia="Arial Unicode MS" w:hAnsi="Times New Roman"/>
      <w:color w:val="000000"/>
      <w:sz w:val="24"/>
      <w:szCs w:val="20"/>
      <w:lang w:eastAsia="ru-RU"/>
    </w:rPr>
  </w:style>
  <w:style w:type="paragraph" w:styleId="affffffffffc">
    <w:name w:val="Body Text First Indent"/>
    <w:basedOn w:val="aff9"/>
    <w:link w:val="affffffffffd"/>
    <w:rsid w:val="007D2B3D"/>
    <w:pPr>
      <w:spacing w:after="120" w:line="240" w:lineRule="auto"/>
      <w:ind w:firstLine="210"/>
      <w:jc w:val="left"/>
    </w:pPr>
    <w:rPr>
      <w:rFonts w:ascii="Times New Roman" w:hAnsi="Times New Roman"/>
      <w:sz w:val="24"/>
      <w:szCs w:val="24"/>
    </w:rPr>
  </w:style>
  <w:style w:type="character" w:customStyle="1" w:styleId="affffffffffd">
    <w:name w:val="Красная строка Знак"/>
    <w:basedOn w:val="affa"/>
    <w:link w:val="affffffffffc"/>
    <w:rsid w:val="007D2B3D"/>
    <w:rPr>
      <w:rFonts w:ascii="Times New Roman" w:eastAsia="Times New Roman" w:hAnsi="Times New Roman"/>
      <w:sz w:val="24"/>
      <w:szCs w:val="24"/>
    </w:rPr>
  </w:style>
  <w:style w:type="paragraph" w:customStyle="1" w:styleId="1fff1">
    <w:name w:val="Подзаголовок 1"/>
    <w:basedOn w:val="affffffffffe"/>
    <w:qFormat/>
    <w:rsid w:val="007D2B3D"/>
    <w:pPr>
      <w:jc w:val="center"/>
    </w:pPr>
    <w:rPr>
      <w:b/>
      <w:color w:val="auto"/>
      <w:sz w:val="28"/>
    </w:rPr>
  </w:style>
  <w:style w:type="paragraph" w:customStyle="1" w:styleId="affffffffffe">
    <w:name w:val="Заголовок"/>
    <w:qFormat/>
    <w:rsid w:val="007D2B3D"/>
    <w:rPr>
      <w:rFonts w:eastAsia="Times New Roman"/>
      <w:snapToGrid w:val="0"/>
      <w:color w:val="000000"/>
      <w:sz w:val="72"/>
    </w:rPr>
  </w:style>
  <w:style w:type="paragraph" w:customStyle="1" w:styleId="2ff">
    <w:name w:val="Подзаголовок 2"/>
    <w:basedOn w:val="ae"/>
    <w:qFormat/>
    <w:rsid w:val="007D2B3D"/>
    <w:pPr>
      <w:spacing w:line="240" w:lineRule="auto"/>
      <w:ind w:firstLine="0"/>
      <w:jc w:val="center"/>
    </w:pPr>
    <w:rPr>
      <w:rFonts w:eastAsia="Times New Roman"/>
      <w:b/>
      <w:snapToGrid w:val="0"/>
      <w:sz w:val="26"/>
      <w:szCs w:val="20"/>
      <w:lang w:eastAsia="ru-RU"/>
    </w:rPr>
  </w:style>
  <w:style w:type="paragraph" w:customStyle="1" w:styleId="afffffffffff">
    <w:name w:val="Оглавление"/>
    <w:basedOn w:val="ae"/>
    <w:next w:val="ae"/>
    <w:qFormat/>
    <w:rsid w:val="007D2B3D"/>
    <w:pPr>
      <w:keepNext/>
      <w:pageBreakBefore/>
      <w:spacing w:after="600" w:line="240" w:lineRule="auto"/>
      <w:ind w:firstLine="0"/>
      <w:jc w:val="center"/>
    </w:pPr>
    <w:rPr>
      <w:rFonts w:eastAsia="Times New Roman"/>
      <w:b/>
      <w:caps/>
      <w:sz w:val="28"/>
      <w:szCs w:val="20"/>
      <w:lang w:eastAsia="ru-RU"/>
    </w:rPr>
  </w:style>
  <w:style w:type="paragraph" w:customStyle="1" w:styleId="12a">
    <w:name w:val="Нормальный 12"/>
    <w:basedOn w:val="ae"/>
    <w:link w:val="12b"/>
    <w:qFormat/>
    <w:rsid w:val="007D2B3D"/>
    <w:pPr>
      <w:ind w:firstLine="0"/>
    </w:pPr>
    <w:rPr>
      <w:rFonts w:eastAsia="Times New Roman"/>
      <w:sz w:val="28"/>
      <w:szCs w:val="20"/>
      <w:lang w:eastAsia="ru-RU"/>
    </w:rPr>
  </w:style>
  <w:style w:type="character" w:customStyle="1" w:styleId="12b">
    <w:name w:val="Нормальный 12 Знак"/>
    <w:link w:val="12a"/>
    <w:rsid w:val="007D2B3D"/>
    <w:rPr>
      <w:rFonts w:eastAsia="Times New Roman"/>
      <w:sz w:val="28"/>
    </w:rPr>
  </w:style>
  <w:style w:type="paragraph" w:customStyle="1" w:styleId="afffffffffff0">
    <w:name w:val="Название оглавления"/>
    <w:qFormat/>
    <w:rsid w:val="007D2B3D"/>
    <w:pPr>
      <w:spacing w:after="283"/>
      <w:ind w:firstLine="567"/>
    </w:pPr>
    <w:rPr>
      <w:rFonts w:eastAsia="Times New Roman"/>
      <w:snapToGrid w:val="0"/>
      <w:color w:val="000000"/>
      <w:sz w:val="24"/>
    </w:rPr>
  </w:style>
  <w:style w:type="paragraph" w:customStyle="1" w:styleId="142">
    <w:name w:val="Нормальный 14"/>
    <w:basedOn w:val="12a"/>
    <w:autoRedefine/>
    <w:qFormat/>
    <w:rsid w:val="007D2B3D"/>
    <w:pPr>
      <w:spacing w:line="240" w:lineRule="auto"/>
      <w:jc w:val="center"/>
    </w:pPr>
    <w:rPr>
      <w:rFonts w:ascii="Times New Roman" w:hAnsi="Times New Roman"/>
      <w:b/>
      <w:bCs/>
      <w:sz w:val="32"/>
      <w:szCs w:val="32"/>
    </w:rPr>
  </w:style>
  <w:style w:type="paragraph" w:customStyle="1" w:styleId="afffffffffff1">
    <w:name w:val="Абзац с маркером"/>
    <w:basedOn w:val="ae"/>
    <w:qFormat/>
    <w:rsid w:val="007D2B3D"/>
    <w:pPr>
      <w:tabs>
        <w:tab w:val="num" w:pos="432"/>
      </w:tabs>
      <w:spacing w:line="240" w:lineRule="auto"/>
      <w:ind w:left="432" w:hanging="432"/>
    </w:pPr>
    <w:rPr>
      <w:rFonts w:eastAsia="Times New Roman"/>
      <w:sz w:val="24"/>
      <w:szCs w:val="20"/>
      <w:lang w:eastAsia="ru-RU"/>
    </w:rPr>
  </w:style>
  <w:style w:type="paragraph" w:customStyle="1" w:styleId="16">
    <w:name w:val="Заголовок 1+"/>
    <w:basedOn w:val="1"/>
    <w:qFormat/>
    <w:rsid w:val="007D2B3D"/>
    <w:pPr>
      <w:keepLines w:val="0"/>
      <w:pageBreakBefore w:val="0"/>
      <w:numPr>
        <w:numId w:val="12"/>
      </w:numPr>
      <w:tabs>
        <w:tab w:val="clear" w:pos="1140"/>
        <w:tab w:val="clear" w:pos="1418"/>
      </w:tabs>
      <w:suppressAutoHyphens w:val="0"/>
      <w:spacing w:before="240" w:after="60" w:line="240" w:lineRule="auto"/>
      <w:ind w:right="0"/>
      <w:jc w:val="center"/>
    </w:pPr>
    <w:rPr>
      <w:rFonts w:ascii="Times New Roman" w:hAnsi="Times New Roman"/>
      <w:caps w:val="0"/>
      <w:snapToGrid w:val="0"/>
      <w:sz w:val="24"/>
      <w:szCs w:val="24"/>
      <w:lang w:eastAsia="ru-RU"/>
    </w:rPr>
  </w:style>
  <w:style w:type="paragraph" w:customStyle="1" w:styleId="22">
    <w:name w:val="Заголовок 2+"/>
    <w:basedOn w:val="2"/>
    <w:qFormat/>
    <w:rsid w:val="007D2B3D"/>
    <w:pPr>
      <w:keepLines w:val="0"/>
      <w:widowControl w:val="0"/>
      <w:numPr>
        <w:ilvl w:val="0"/>
        <w:numId w:val="13"/>
      </w:numPr>
      <w:tabs>
        <w:tab w:val="clear" w:pos="1287"/>
        <w:tab w:val="clear" w:pos="1418"/>
        <w:tab w:val="left" w:pos="-2552"/>
      </w:tabs>
      <w:suppressAutoHyphens w:val="0"/>
      <w:spacing w:before="480" w:after="240" w:line="240" w:lineRule="auto"/>
      <w:ind w:left="432" w:right="0" w:hanging="432"/>
      <w:jc w:val="center"/>
    </w:pPr>
    <w:rPr>
      <w:rFonts w:ascii="Times New Roman" w:hAnsi="Times New Roman"/>
      <w:bCs w:val="0"/>
      <w:snapToGrid w:val="0"/>
      <w:sz w:val="24"/>
      <w:szCs w:val="20"/>
      <w:lang w:eastAsia="ru-RU"/>
    </w:rPr>
  </w:style>
  <w:style w:type="paragraph" w:customStyle="1" w:styleId="ad">
    <w:name w:val="Основной стиль абз.+"/>
    <w:basedOn w:val="affff2"/>
    <w:qFormat/>
    <w:rsid w:val="007D2B3D"/>
    <w:pPr>
      <w:numPr>
        <w:ilvl w:val="1"/>
        <w:numId w:val="13"/>
      </w:numPr>
      <w:tabs>
        <w:tab w:val="clear" w:pos="912"/>
        <w:tab w:val="num" w:pos="0"/>
        <w:tab w:val="num" w:pos="360"/>
        <w:tab w:val="num" w:pos="1800"/>
      </w:tabs>
      <w:ind w:left="0" w:firstLine="720"/>
    </w:pPr>
    <w:rPr>
      <w:color w:val="000000"/>
    </w:rPr>
  </w:style>
  <w:style w:type="paragraph" w:customStyle="1" w:styleId="2ff0">
    <w:name w:val="Текст 2"/>
    <w:basedOn w:val="3"/>
    <w:qFormat/>
    <w:rsid w:val="007D2B3D"/>
    <w:pPr>
      <w:keepNext w:val="0"/>
      <w:keepLines w:val="0"/>
      <w:widowControl w:val="0"/>
      <w:numPr>
        <w:numId w:val="0"/>
      </w:numPr>
      <w:tabs>
        <w:tab w:val="clear" w:pos="1429"/>
        <w:tab w:val="num" w:pos="965"/>
      </w:tabs>
      <w:suppressAutoHyphens w:val="0"/>
      <w:overflowPunct w:val="0"/>
      <w:autoSpaceDE w:val="0"/>
      <w:autoSpaceDN w:val="0"/>
      <w:adjustRightInd w:val="0"/>
      <w:spacing w:before="60" w:after="0" w:line="240" w:lineRule="auto"/>
      <w:ind w:left="993" w:right="0" w:hanging="567"/>
      <w:textAlignment w:val="baseline"/>
    </w:pPr>
    <w:rPr>
      <w:rFonts w:ascii="Times New Roman" w:hAnsi="Times New Roman"/>
      <w:b w:val="0"/>
      <w:bCs w:val="0"/>
      <w:i w:val="0"/>
      <w:sz w:val="24"/>
      <w:szCs w:val="20"/>
      <w:lang w:eastAsia="ru-RU"/>
    </w:rPr>
  </w:style>
  <w:style w:type="paragraph" w:customStyle="1" w:styleId="1fff2">
    <w:name w:val="Текст 1"/>
    <w:basedOn w:val="2"/>
    <w:qFormat/>
    <w:rsid w:val="007D2B3D"/>
    <w:pPr>
      <w:keepNext w:val="0"/>
      <w:keepLines w:val="0"/>
      <w:widowControl w:val="0"/>
      <w:numPr>
        <w:numId w:val="0"/>
      </w:numPr>
      <w:tabs>
        <w:tab w:val="clear" w:pos="1287"/>
        <w:tab w:val="num" w:pos="426"/>
        <w:tab w:val="num" w:pos="454"/>
      </w:tabs>
      <w:suppressAutoHyphens w:val="0"/>
      <w:overflowPunct w:val="0"/>
      <w:autoSpaceDE w:val="0"/>
      <w:autoSpaceDN w:val="0"/>
      <w:adjustRightInd w:val="0"/>
      <w:spacing w:before="60" w:after="60" w:line="240" w:lineRule="auto"/>
      <w:ind w:left="425" w:right="0" w:hanging="425"/>
      <w:textAlignment w:val="baseline"/>
    </w:pPr>
    <w:rPr>
      <w:rFonts w:ascii="Times New Roman" w:hAnsi="Times New Roman"/>
      <w:b w:val="0"/>
      <w:bCs w:val="0"/>
      <w:sz w:val="24"/>
      <w:szCs w:val="20"/>
      <w:lang w:eastAsia="ru-RU"/>
    </w:rPr>
  </w:style>
  <w:style w:type="paragraph" w:customStyle="1" w:styleId="afffffffffff2">
    <w:name w:val="ТЕКСТ ДОКЛАДА"/>
    <w:basedOn w:val="ae"/>
    <w:qFormat/>
    <w:rsid w:val="007D2B3D"/>
    <w:pPr>
      <w:autoSpaceDE w:val="0"/>
      <w:autoSpaceDN w:val="0"/>
    </w:pPr>
    <w:rPr>
      <w:rFonts w:ascii="Times New Roman" w:eastAsia="Times New Roman" w:hAnsi="Times New Roman"/>
      <w:sz w:val="28"/>
      <w:szCs w:val="20"/>
      <w:lang w:eastAsia="ru-RU"/>
    </w:rPr>
  </w:style>
  <w:style w:type="character" w:customStyle="1" w:styleId="12pt0">
    <w:name w:val="Стиль 12 pt Черный"/>
    <w:rsid w:val="007D2B3D"/>
    <w:rPr>
      <w:rFonts w:ascii="Times New Roman" w:hAnsi="Times New Roman"/>
      <w:dstrike w:val="0"/>
      <w:color w:val="000000"/>
      <w:sz w:val="24"/>
      <w:szCs w:val="24"/>
      <w:vertAlign w:val="baseline"/>
    </w:rPr>
  </w:style>
  <w:style w:type="character" w:customStyle="1" w:styleId="1fff3">
    <w:name w:val="Обычный.Нормальный Знак1"/>
    <w:rsid w:val="007D2B3D"/>
    <w:rPr>
      <w:sz w:val="24"/>
      <w:lang w:val="ru-RU" w:eastAsia="ru-RU" w:bidi="ar-SA"/>
    </w:rPr>
  </w:style>
  <w:style w:type="paragraph" w:customStyle="1" w:styleId="afffffffffff3">
    <w:name w:val="Осн.стиль абз. Знак Знак"/>
    <w:basedOn w:val="ae"/>
    <w:qFormat/>
    <w:rsid w:val="007D2B3D"/>
    <w:pPr>
      <w:widowControl w:val="0"/>
      <w:suppressAutoHyphens/>
      <w:spacing w:line="240" w:lineRule="auto"/>
      <w:ind w:firstLine="680"/>
    </w:pPr>
    <w:rPr>
      <w:rFonts w:ascii="Times New Roman" w:eastAsia="Times New Roman" w:hAnsi="Times New Roman"/>
      <w:snapToGrid w:val="0"/>
      <w:sz w:val="24"/>
      <w:szCs w:val="20"/>
      <w:lang w:eastAsia="ru-RU"/>
    </w:rPr>
  </w:style>
  <w:style w:type="character" w:styleId="afffffffffff4">
    <w:name w:val="footnote reference"/>
    <w:uiPriority w:val="99"/>
    <w:rsid w:val="007D2B3D"/>
    <w:rPr>
      <w:vertAlign w:val="superscript"/>
    </w:rPr>
  </w:style>
  <w:style w:type="paragraph" w:styleId="afffffffffff5">
    <w:name w:val="footnote text"/>
    <w:basedOn w:val="ae"/>
    <w:link w:val="afffffffffff6"/>
    <w:uiPriority w:val="99"/>
    <w:rsid w:val="007D2B3D"/>
    <w:pPr>
      <w:spacing w:line="240" w:lineRule="auto"/>
      <w:ind w:firstLine="720"/>
    </w:pPr>
    <w:rPr>
      <w:rFonts w:ascii="Times New Roman" w:eastAsia="Times New Roman" w:hAnsi="Times New Roman"/>
      <w:sz w:val="20"/>
      <w:szCs w:val="20"/>
      <w:lang w:eastAsia="ru-RU"/>
    </w:rPr>
  </w:style>
  <w:style w:type="character" w:customStyle="1" w:styleId="afffffffffff6">
    <w:name w:val="Текст сноски Знак"/>
    <w:basedOn w:val="af"/>
    <w:link w:val="afffffffffff5"/>
    <w:uiPriority w:val="99"/>
    <w:rsid w:val="007D2B3D"/>
    <w:rPr>
      <w:rFonts w:ascii="Times New Roman" w:eastAsia="Times New Roman" w:hAnsi="Times New Roman"/>
    </w:rPr>
  </w:style>
  <w:style w:type="paragraph" w:customStyle="1" w:styleId="afffffffffff7">
    <w:name w:val="табл_заголовок"/>
    <w:qFormat/>
    <w:rsid w:val="007D2B3D"/>
    <w:pPr>
      <w:keepNext/>
      <w:keepLines/>
      <w:jc w:val="center"/>
    </w:pPr>
    <w:rPr>
      <w:rFonts w:ascii="Times New Roman" w:eastAsia="Times New Roman" w:hAnsi="Times New Roman"/>
      <w:noProof/>
      <w:sz w:val="22"/>
    </w:rPr>
  </w:style>
  <w:style w:type="paragraph" w:customStyle="1" w:styleId="afffffffffff8">
    <w:name w:val="Примечание"/>
    <w:next w:val="ae"/>
    <w:qFormat/>
    <w:rsid w:val="007D2B3D"/>
    <w:pPr>
      <w:widowControl w:val="0"/>
      <w:tabs>
        <w:tab w:val="left" w:pos="1491"/>
      </w:tabs>
      <w:spacing w:before="120"/>
      <w:ind w:left="1491" w:hanging="1491"/>
      <w:jc w:val="both"/>
    </w:pPr>
    <w:rPr>
      <w:rFonts w:ascii="Times New Roman" w:eastAsia="Times New Roman" w:hAnsi="Times New Roman"/>
    </w:rPr>
  </w:style>
  <w:style w:type="paragraph" w:customStyle="1" w:styleId="c">
    <w:name w:val="ВНП Обычный текст c отступом"/>
    <w:basedOn w:val="ae"/>
    <w:link w:val="c0"/>
    <w:qFormat/>
    <w:rsid w:val="007D2B3D"/>
    <w:pPr>
      <w:spacing w:line="240" w:lineRule="auto"/>
    </w:pPr>
    <w:rPr>
      <w:rFonts w:eastAsia="Times New Roman" w:cs="Arial"/>
      <w:sz w:val="24"/>
      <w:lang w:eastAsia="ru-RU"/>
    </w:rPr>
  </w:style>
  <w:style w:type="character" w:customStyle="1" w:styleId="c0">
    <w:name w:val="ВНП Обычный текст c отступом Знак"/>
    <w:link w:val="c"/>
    <w:rsid w:val="007D2B3D"/>
    <w:rPr>
      <w:rFonts w:eastAsia="Times New Roman" w:cs="Arial"/>
      <w:sz w:val="24"/>
      <w:szCs w:val="22"/>
    </w:rPr>
  </w:style>
  <w:style w:type="character" w:customStyle="1" w:styleId="170">
    <w:name w:val="Знак Знак17"/>
    <w:rsid w:val="007D2B3D"/>
    <w:rPr>
      <w:rFonts w:ascii="Arial" w:eastAsia="Times New Roman" w:hAnsi="Arial"/>
      <w:b/>
      <w:bCs/>
      <w:i/>
      <w:sz w:val="22"/>
      <w:szCs w:val="26"/>
      <w:lang w:eastAsia="en-US"/>
    </w:rPr>
  </w:style>
  <w:style w:type="character" w:styleId="afffffffffff9">
    <w:name w:val="annotation reference"/>
    <w:rsid w:val="007D2B3D"/>
    <w:rPr>
      <w:sz w:val="16"/>
      <w:szCs w:val="16"/>
    </w:rPr>
  </w:style>
  <w:style w:type="character" w:customStyle="1" w:styleId="afffffffffffa">
    <w:name w:val="Название Знак Знак Знак"/>
    <w:aliases w:val="Название Знак1 Знак,Название Знак Знак Знак Знак Знак,Название Знак Знак Знак Знак Знак Знак Знак Знак,Название Знак1 Знак1,Знак Знак1,Название Знак Знак1, Знак Знак Знак Знак Знак1,Знак Знак Знак Знак Знак1"/>
    <w:rsid w:val="007D2B3D"/>
    <w:rPr>
      <w:rFonts w:ascii="Arial" w:hAnsi="Arial"/>
      <w:b/>
      <w:bCs/>
      <w:kern w:val="28"/>
      <w:sz w:val="22"/>
      <w:szCs w:val="32"/>
      <w:lang w:val="ru-RU" w:eastAsia="en-US" w:bidi="ar-SA"/>
    </w:rPr>
  </w:style>
  <w:style w:type="paragraph" w:customStyle="1" w:styleId="119">
    <w:name w:val="Знак Знак Знак1 Знак1"/>
    <w:basedOn w:val="ae"/>
    <w:qFormat/>
    <w:rsid w:val="007D2B3D"/>
    <w:pPr>
      <w:spacing w:after="160" w:line="240" w:lineRule="exact"/>
      <w:ind w:firstLine="0"/>
      <w:jc w:val="left"/>
    </w:pPr>
    <w:rPr>
      <w:rFonts w:ascii="Verdana" w:eastAsia="Times New Roman" w:hAnsi="Verdana"/>
      <w:sz w:val="20"/>
      <w:szCs w:val="20"/>
      <w:lang w:val="en-US"/>
    </w:rPr>
  </w:style>
  <w:style w:type="paragraph" w:customStyle="1" w:styleId="11a">
    <w:name w:val="Знак Знак Знак1 Знак Знак Знак1"/>
    <w:basedOn w:val="ae"/>
    <w:qFormat/>
    <w:rsid w:val="007D2B3D"/>
    <w:pPr>
      <w:spacing w:after="160" w:line="240" w:lineRule="exact"/>
      <w:ind w:firstLine="0"/>
      <w:jc w:val="left"/>
    </w:pPr>
    <w:rPr>
      <w:rFonts w:ascii="Verdana" w:eastAsia="Times New Roman" w:hAnsi="Verdana"/>
      <w:sz w:val="20"/>
      <w:szCs w:val="20"/>
      <w:lang w:val="en-US"/>
    </w:rPr>
  </w:style>
  <w:style w:type="paragraph" w:customStyle="1" w:styleId="2ff1">
    <w:name w:val="Знак Знак Знак Знак Знак Знак2"/>
    <w:basedOn w:val="ae"/>
    <w:qFormat/>
    <w:rsid w:val="007D2B3D"/>
    <w:pPr>
      <w:spacing w:after="160" w:line="240" w:lineRule="exact"/>
      <w:ind w:firstLine="0"/>
      <w:jc w:val="left"/>
    </w:pPr>
    <w:rPr>
      <w:rFonts w:ascii="Verdana" w:eastAsia="Times New Roman" w:hAnsi="Verdana"/>
      <w:sz w:val="20"/>
      <w:szCs w:val="20"/>
      <w:lang w:val="en-US"/>
    </w:rPr>
  </w:style>
  <w:style w:type="character" w:customStyle="1" w:styleId="11b">
    <w:name w:val="Обычный (веб) Знак1 Знак1"/>
    <w:aliases w:val="Обычный (веб) Знак Знак Знак1,Обычный (веб) Знак2 Знак Знак Знак2,Обычный (веб) Знак1 Знак1 Знак Знак Знак1,Обычный (веб) Знак2 Знак Знак Знак Знак Знак1,Обычный (веб) Знак1 Знак1 Знак1 Знак Знак Знак Знак1"/>
    <w:rsid w:val="007D2B3D"/>
    <w:rPr>
      <w:sz w:val="24"/>
      <w:szCs w:val="24"/>
      <w:lang w:val="ru-RU" w:eastAsia="ru-RU" w:bidi="ar-SA"/>
    </w:rPr>
  </w:style>
  <w:style w:type="paragraph" w:customStyle="1" w:styleId="11c">
    <w:name w:val="Знак1 Знак Знак Знак Знак Знак Знак Знак Знак Знак Знак Знак Знак Знак Знак Знак1"/>
    <w:basedOn w:val="ae"/>
    <w:qFormat/>
    <w:rsid w:val="007D2B3D"/>
    <w:pPr>
      <w:spacing w:after="160" w:line="240" w:lineRule="exact"/>
      <w:ind w:firstLine="0"/>
      <w:jc w:val="left"/>
    </w:pPr>
    <w:rPr>
      <w:rFonts w:ascii="Verdana" w:eastAsia="Times New Roman" w:hAnsi="Verdana"/>
      <w:sz w:val="20"/>
      <w:szCs w:val="20"/>
      <w:lang w:val="en-US"/>
    </w:rPr>
  </w:style>
  <w:style w:type="character" w:customStyle="1" w:styleId="IG2">
    <w:name w:val="Обычный_IG Знак Знак"/>
    <w:rsid w:val="007D2B3D"/>
    <w:rPr>
      <w:sz w:val="28"/>
      <w:szCs w:val="28"/>
      <w:lang w:val="ru-RU" w:eastAsia="ru-RU" w:bidi="ar-SA"/>
    </w:rPr>
  </w:style>
  <w:style w:type="paragraph" w:customStyle="1" w:styleId="1fff4">
    <w:name w:val="Знак Знак Знак1 Знак Знак Знак Знак Знак Знак Знак"/>
    <w:basedOn w:val="ae"/>
    <w:qFormat/>
    <w:rsid w:val="007D2B3D"/>
    <w:pPr>
      <w:spacing w:after="160" w:line="240" w:lineRule="exact"/>
      <w:ind w:firstLine="0"/>
      <w:jc w:val="left"/>
    </w:pPr>
    <w:rPr>
      <w:rFonts w:ascii="Verdana" w:eastAsia="Times New Roman" w:hAnsi="Verdana"/>
      <w:sz w:val="20"/>
      <w:szCs w:val="20"/>
      <w:lang w:val="en-US"/>
    </w:rPr>
  </w:style>
  <w:style w:type="numbering" w:customStyle="1" w:styleId="4a">
    <w:name w:val="Нет списка4"/>
    <w:next w:val="af1"/>
    <w:semiHidden/>
    <w:rsid w:val="007D2B3D"/>
  </w:style>
  <w:style w:type="numbering" w:customStyle="1" w:styleId="1110">
    <w:name w:val="Нет списка111"/>
    <w:next w:val="af1"/>
    <w:semiHidden/>
    <w:unhideWhenUsed/>
    <w:rsid w:val="007D2B3D"/>
  </w:style>
  <w:style w:type="paragraph" w:styleId="4b">
    <w:name w:val="List 4"/>
    <w:basedOn w:val="ae"/>
    <w:rsid w:val="007D2B3D"/>
    <w:pPr>
      <w:ind w:left="1132" w:hanging="283"/>
    </w:pPr>
    <w:rPr>
      <w:rFonts w:eastAsia="Calibri"/>
      <w:szCs w:val="24"/>
    </w:rPr>
  </w:style>
  <w:style w:type="table" w:customStyle="1" w:styleId="216">
    <w:name w:val="Сетка таблицы21"/>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7">
    <w:name w:val="список литература"/>
    <w:basedOn w:val="ae"/>
    <w:qFormat/>
    <w:rsid w:val="007D2B3D"/>
    <w:pPr>
      <w:numPr>
        <w:numId w:val="14"/>
      </w:numPr>
    </w:pPr>
    <w:rPr>
      <w:rFonts w:eastAsia="Calibri"/>
      <w:szCs w:val="24"/>
    </w:rPr>
  </w:style>
  <w:style w:type="paragraph" w:styleId="4c">
    <w:name w:val="index 4"/>
    <w:basedOn w:val="ae"/>
    <w:next w:val="ae"/>
    <w:autoRedefine/>
    <w:rsid w:val="007D2B3D"/>
    <w:pPr>
      <w:ind w:left="880" w:hanging="220"/>
    </w:pPr>
    <w:rPr>
      <w:rFonts w:eastAsia="Calibri"/>
      <w:szCs w:val="24"/>
    </w:rPr>
  </w:style>
  <w:style w:type="paragraph" w:customStyle="1" w:styleId="afffffffffffb">
    <w:name w:val="БОЯНДЫСКОЕ_ОСН"/>
    <w:basedOn w:val="ae"/>
    <w:link w:val="afffffffffffc"/>
    <w:qFormat/>
    <w:rsid w:val="007D2B3D"/>
    <w:pPr>
      <w:ind w:left="-180" w:right="-185"/>
    </w:pPr>
    <w:rPr>
      <w:rFonts w:ascii="Times New Roman" w:eastAsia="Times New Roman" w:hAnsi="Times New Roman"/>
      <w:sz w:val="24"/>
      <w:szCs w:val="20"/>
      <w:lang w:eastAsia="ru-RU"/>
    </w:rPr>
  </w:style>
  <w:style w:type="character" w:customStyle="1" w:styleId="afffffffffffc">
    <w:name w:val="БОЯНДЫСКОЕ_ОСН Знак"/>
    <w:link w:val="afffffffffffb"/>
    <w:rsid w:val="007D2B3D"/>
    <w:rPr>
      <w:rFonts w:ascii="Times New Roman" w:eastAsia="Times New Roman" w:hAnsi="Times New Roman"/>
      <w:sz w:val="24"/>
    </w:rPr>
  </w:style>
  <w:style w:type="paragraph" w:customStyle="1" w:styleId="afffffffffffd">
    <w:name w:val="таблица Знак Знак"/>
    <w:basedOn w:val="ae"/>
    <w:link w:val="afffffffffffe"/>
    <w:qFormat/>
    <w:rsid w:val="007D2B3D"/>
    <w:pPr>
      <w:widowControl w:val="0"/>
      <w:suppressAutoHyphens/>
      <w:spacing w:line="240" w:lineRule="auto"/>
      <w:ind w:firstLine="0"/>
      <w:jc w:val="center"/>
    </w:pPr>
    <w:rPr>
      <w:rFonts w:ascii="Times New Roman" w:eastAsia="Times New Roman" w:hAnsi="Times New Roman"/>
      <w:snapToGrid w:val="0"/>
      <w:sz w:val="24"/>
      <w:szCs w:val="20"/>
      <w:lang w:eastAsia="ru-RU"/>
    </w:rPr>
  </w:style>
  <w:style w:type="character" w:customStyle="1" w:styleId="afffffffffffe">
    <w:name w:val="таблица Знак Знак Знак"/>
    <w:link w:val="afffffffffffd"/>
    <w:rsid w:val="007D2B3D"/>
    <w:rPr>
      <w:rFonts w:ascii="Times New Roman" w:eastAsia="Times New Roman" w:hAnsi="Times New Roman"/>
      <w:snapToGrid w:val="0"/>
      <w:sz w:val="24"/>
    </w:rPr>
  </w:style>
  <w:style w:type="paragraph" w:customStyle="1" w:styleId="affffffffffff">
    <w:name w:val="Осн.стиль текста Знак Знак"/>
    <w:basedOn w:val="ae"/>
    <w:link w:val="affffffffffff0"/>
    <w:qFormat/>
    <w:rsid w:val="007D2B3D"/>
    <w:pPr>
      <w:widowControl w:val="0"/>
      <w:suppressAutoHyphens/>
      <w:spacing w:line="240" w:lineRule="auto"/>
      <w:ind w:firstLine="680"/>
    </w:pPr>
    <w:rPr>
      <w:rFonts w:ascii="Times New Roman" w:eastAsia="Times New Roman" w:hAnsi="Times New Roman"/>
      <w:snapToGrid w:val="0"/>
      <w:sz w:val="24"/>
      <w:szCs w:val="20"/>
      <w:lang w:eastAsia="ru-RU"/>
    </w:rPr>
  </w:style>
  <w:style w:type="character" w:customStyle="1" w:styleId="affffffffffff0">
    <w:name w:val="Осн.стиль текста Знак Знак Знак"/>
    <w:link w:val="affffffffffff"/>
    <w:rsid w:val="007D2B3D"/>
    <w:rPr>
      <w:rFonts w:ascii="Times New Roman" w:eastAsia="Times New Roman" w:hAnsi="Times New Roman"/>
      <w:snapToGrid w:val="0"/>
      <w:sz w:val="24"/>
    </w:rPr>
  </w:style>
  <w:style w:type="paragraph" w:styleId="1fff5">
    <w:name w:val="index 1"/>
    <w:basedOn w:val="ae"/>
    <w:next w:val="ae"/>
    <w:autoRedefine/>
    <w:rsid w:val="007D2B3D"/>
    <w:pPr>
      <w:ind w:left="220" w:hanging="220"/>
    </w:pPr>
    <w:rPr>
      <w:rFonts w:eastAsia="Calibri"/>
      <w:szCs w:val="24"/>
    </w:rPr>
  </w:style>
  <w:style w:type="paragraph" w:styleId="affffffffffff1">
    <w:name w:val="index heading"/>
    <w:basedOn w:val="ae"/>
    <w:next w:val="1fff5"/>
    <w:rsid w:val="007D2B3D"/>
    <w:pPr>
      <w:widowControl w:val="0"/>
      <w:spacing w:before="120" w:after="120" w:line="240" w:lineRule="auto"/>
      <w:ind w:firstLine="0"/>
      <w:jc w:val="left"/>
    </w:pPr>
    <w:rPr>
      <w:rFonts w:ascii="Times New Roman" w:eastAsia="Times New Roman" w:hAnsi="Times New Roman"/>
      <w:b/>
      <w:bCs/>
      <w:i/>
      <w:iCs/>
      <w:snapToGrid w:val="0"/>
      <w:sz w:val="20"/>
      <w:szCs w:val="24"/>
      <w:lang w:eastAsia="ru-RU"/>
    </w:rPr>
  </w:style>
  <w:style w:type="paragraph" w:customStyle="1" w:styleId="12pt0251">
    <w:name w:val="Стиль 12 pt по ширине Слева:  025 см Первая строка:  1 см"/>
    <w:basedOn w:val="ae"/>
    <w:qFormat/>
    <w:rsid w:val="007D2B3D"/>
    <w:pPr>
      <w:widowControl w:val="0"/>
      <w:spacing w:line="240" w:lineRule="auto"/>
      <w:ind w:firstLine="680"/>
    </w:pPr>
    <w:rPr>
      <w:rFonts w:ascii="Times New Roman" w:eastAsia="Times New Roman" w:hAnsi="Times New Roman"/>
      <w:snapToGrid w:val="0"/>
      <w:sz w:val="24"/>
      <w:szCs w:val="20"/>
      <w:lang w:eastAsia="ru-RU"/>
    </w:rPr>
  </w:style>
  <w:style w:type="paragraph" w:customStyle="1" w:styleId="affffffffffff2">
    <w:name w:val="таблица Знак Знак Знак Знак Знак"/>
    <w:basedOn w:val="ae"/>
    <w:link w:val="affffffffffff3"/>
    <w:qFormat/>
    <w:rsid w:val="007D2B3D"/>
    <w:pPr>
      <w:widowControl w:val="0"/>
      <w:suppressAutoHyphens/>
      <w:spacing w:line="240" w:lineRule="auto"/>
      <w:ind w:firstLine="0"/>
      <w:jc w:val="center"/>
    </w:pPr>
    <w:rPr>
      <w:rFonts w:ascii="Times New Roman" w:eastAsia="Times New Roman" w:hAnsi="Times New Roman"/>
      <w:snapToGrid w:val="0"/>
      <w:sz w:val="24"/>
      <w:szCs w:val="20"/>
      <w:lang w:eastAsia="ru-RU"/>
    </w:rPr>
  </w:style>
  <w:style w:type="character" w:customStyle="1" w:styleId="affffffffffff3">
    <w:name w:val="таблица Знак Знак Знак Знак Знак Знак"/>
    <w:link w:val="affffffffffff2"/>
    <w:rsid w:val="007D2B3D"/>
    <w:rPr>
      <w:rFonts w:ascii="Times New Roman" w:eastAsia="Times New Roman" w:hAnsi="Times New Roman"/>
      <w:snapToGrid w:val="0"/>
      <w:sz w:val="24"/>
    </w:rPr>
  </w:style>
  <w:style w:type="paragraph" w:styleId="83">
    <w:name w:val="index 8"/>
    <w:basedOn w:val="ae"/>
    <w:next w:val="ae"/>
    <w:autoRedefine/>
    <w:rsid w:val="007D2B3D"/>
    <w:pPr>
      <w:ind w:left="1760" w:hanging="220"/>
    </w:pPr>
    <w:rPr>
      <w:rFonts w:eastAsia="Calibri"/>
      <w:szCs w:val="24"/>
    </w:rPr>
  </w:style>
  <w:style w:type="paragraph" w:customStyle="1" w:styleId="affffffffffff4">
    <w:name w:val="Осн_текст"/>
    <w:basedOn w:val="aff9"/>
    <w:qFormat/>
    <w:rsid w:val="007D2B3D"/>
    <w:pPr>
      <w:spacing w:line="240" w:lineRule="auto"/>
      <w:ind w:firstLine="709"/>
    </w:pPr>
    <w:rPr>
      <w:rFonts w:ascii="Times New Roman" w:hAnsi="Times New Roman"/>
      <w:snapToGrid w:val="0"/>
      <w:sz w:val="24"/>
      <w:szCs w:val="20"/>
    </w:rPr>
  </w:style>
  <w:style w:type="character" w:customStyle="1" w:styleId="affffffffffff5">
    <w:name w:val="БЕЗ НУМЕРАЦИИ Знак Знак Знак Знак Знак"/>
    <w:link w:val="affffffffffff6"/>
    <w:rsid w:val="007D2B3D"/>
    <w:rPr>
      <w:snapToGrid w:val="0"/>
      <w:sz w:val="24"/>
    </w:rPr>
  </w:style>
  <w:style w:type="paragraph" w:customStyle="1" w:styleId="1fff6">
    <w:name w:val="Об уп1"/>
    <w:basedOn w:val="ae"/>
    <w:link w:val="1fff7"/>
    <w:qFormat/>
    <w:rsid w:val="007D2B3D"/>
    <w:pPr>
      <w:spacing w:line="240" w:lineRule="auto"/>
      <w:ind w:firstLine="720"/>
    </w:pPr>
    <w:rPr>
      <w:rFonts w:ascii="Times New Roman" w:eastAsia="Times New Roman" w:hAnsi="Times New Roman"/>
      <w:spacing w:val="-2"/>
      <w:sz w:val="28"/>
      <w:szCs w:val="20"/>
      <w:lang w:eastAsia="ru-RU"/>
    </w:rPr>
  </w:style>
  <w:style w:type="character" w:customStyle="1" w:styleId="1fff7">
    <w:name w:val="Об уп1 Знак"/>
    <w:link w:val="1fff6"/>
    <w:rsid w:val="007D2B3D"/>
    <w:rPr>
      <w:rFonts w:ascii="Times New Roman" w:eastAsia="Times New Roman" w:hAnsi="Times New Roman"/>
      <w:spacing w:val="-2"/>
      <w:sz w:val="28"/>
    </w:rPr>
  </w:style>
  <w:style w:type="paragraph" w:customStyle="1" w:styleId="3f2">
    <w:name w:val="Об уп3"/>
    <w:basedOn w:val="ae"/>
    <w:link w:val="3f3"/>
    <w:qFormat/>
    <w:rsid w:val="007D2B3D"/>
    <w:pPr>
      <w:spacing w:line="240" w:lineRule="auto"/>
      <w:ind w:firstLine="720"/>
    </w:pPr>
    <w:rPr>
      <w:rFonts w:ascii="Times New Roman" w:eastAsia="Times New Roman" w:hAnsi="Times New Roman"/>
      <w:spacing w:val="-6"/>
      <w:sz w:val="28"/>
      <w:szCs w:val="20"/>
      <w:lang w:eastAsia="ru-RU"/>
    </w:rPr>
  </w:style>
  <w:style w:type="character" w:customStyle="1" w:styleId="3f3">
    <w:name w:val="Об уп3 Знак"/>
    <w:link w:val="3f2"/>
    <w:rsid w:val="007D2B3D"/>
    <w:rPr>
      <w:rFonts w:ascii="Times New Roman" w:eastAsia="Times New Roman" w:hAnsi="Times New Roman"/>
      <w:spacing w:val="-6"/>
      <w:sz w:val="28"/>
    </w:rPr>
  </w:style>
  <w:style w:type="paragraph" w:customStyle="1" w:styleId="affffffffffff7">
    <w:name w:val="Назв разрядка"/>
    <w:basedOn w:val="aff0"/>
    <w:link w:val="affffffffffff8"/>
    <w:qFormat/>
    <w:rsid w:val="007D2B3D"/>
    <w:pPr>
      <w:keepNext/>
      <w:spacing w:before="60" w:after="60"/>
      <w:contextualSpacing/>
    </w:pPr>
    <w:rPr>
      <w:rFonts w:ascii="Times New Roman" w:hAnsi="Times New Roman"/>
      <w:bCs w:val="0"/>
      <w:spacing w:val="30"/>
      <w:sz w:val="28"/>
      <w:szCs w:val="28"/>
      <w:lang w:eastAsia="ru-RU"/>
    </w:rPr>
  </w:style>
  <w:style w:type="character" w:customStyle="1" w:styleId="affffffffffff8">
    <w:name w:val="Назв разрядка Знак"/>
    <w:link w:val="affffffffffff7"/>
    <w:rsid w:val="007D2B3D"/>
    <w:rPr>
      <w:rFonts w:ascii="Times New Roman" w:eastAsia="Times New Roman" w:hAnsi="Times New Roman"/>
      <w:spacing w:val="30"/>
      <w:sz w:val="28"/>
      <w:szCs w:val="28"/>
    </w:rPr>
  </w:style>
  <w:style w:type="paragraph" w:customStyle="1" w:styleId="a5">
    <w:name w:val="Об список"/>
    <w:basedOn w:val="ae"/>
    <w:next w:val="ae"/>
    <w:link w:val="affffffffffff9"/>
    <w:qFormat/>
    <w:rsid w:val="007D2B3D"/>
    <w:pPr>
      <w:numPr>
        <w:numId w:val="15"/>
      </w:numPr>
      <w:spacing w:line="240" w:lineRule="auto"/>
    </w:pPr>
    <w:rPr>
      <w:rFonts w:ascii="Times New Roman" w:eastAsia="Times New Roman" w:hAnsi="Times New Roman"/>
      <w:color w:val="000000"/>
      <w:sz w:val="28"/>
      <w:szCs w:val="20"/>
      <w:lang w:eastAsia="ru-RU"/>
    </w:rPr>
  </w:style>
  <w:style w:type="paragraph" w:customStyle="1" w:styleId="2ff2">
    <w:name w:val="Об уп2"/>
    <w:basedOn w:val="ae"/>
    <w:link w:val="2ff3"/>
    <w:qFormat/>
    <w:rsid w:val="007D2B3D"/>
    <w:pPr>
      <w:spacing w:line="240" w:lineRule="auto"/>
      <w:ind w:firstLine="720"/>
    </w:pPr>
    <w:rPr>
      <w:rFonts w:ascii="Times New Roman" w:eastAsia="Times New Roman" w:hAnsi="Times New Roman"/>
      <w:spacing w:val="-4"/>
      <w:sz w:val="28"/>
      <w:szCs w:val="20"/>
      <w:lang w:eastAsia="ru-RU"/>
    </w:rPr>
  </w:style>
  <w:style w:type="character" w:customStyle="1" w:styleId="affffffffffff9">
    <w:name w:val="Об список Знак"/>
    <w:link w:val="a5"/>
    <w:rsid w:val="007D2B3D"/>
    <w:rPr>
      <w:rFonts w:ascii="Times New Roman" w:eastAsia="Times New Roman" w:hAnsi="Times New Roman"/>
      <w:color w:val="000000"/>
      <w:sz w:val="28"/>
    </w:rPr>
  </w:style>
  <w:style w:type="character" w:customStyle="1" w:styleId="2ff3">
    <w:name w:val="Об уп2 Знак"/>
    <w:link w:val="2ff2"/>
    <w:rsid w:val="007D2B3D"/>
    <w:rPr>
      <w:rFonts w:ascii="Times New Roman" w:eastAsia="Times New Roman" w:hAnsi="Times New Roman"/>
      <w:spacing w:val="-4"/>
      <w:sz w:val="28"/>
    </w:rPr>
  </w:style>
  <w:style w:type="paragraph" w:customStyle="1" w:styleId="affffffffffffa">
    <w:name w:val="Назв после табл"/>
    <w:basedOn w:val="ae"/>
    <w:next w:val="ae"/>
    <w:link w:val="affffffffffffb"/>
    <w:qFormat/>
    <w:rsid w:val="007D2B3D"/>
    <w:pPr>
      <w:spacing w:before="120" w:line="240" w:lineRule="auto"/>
      <w:ind w:firstLine="720"/>
    </w:pPr>
    <w:rPr>
      <w:rFonts w:ascii="Times New Roman" w:eastAsia="Times New Roman" w:hAnsi="Times New Roman"/>
      <w:sz w:val="28"/>
      <w:szCs w:val="20"/>
      <w:lang w:eastAsia="ru-RU"/>
    </w:rPr>
  </w:style>
  <w:style w:type="paragraph" w:customStyle="1" w:styleId="affffffffffffc">
    <w:name w:val="Назв Ссылка"/>
    <w:basedOn w:val="ae"/>
    <w:next w:val="ae"/>
    <w:link w:val="affffffffffffd"/>
    <w:qFormat/>
    <w:rsid w:val="007D2B3D"/>
    <w:pPr>
      <w:keepNext/>
      <w:spacing w:line="240" w:lineRule="auto"/>
      <w:ind w:firstLine="720"/>
      <w:jc w:val="right"/>
    </w:pPr>
    <w:rPr>
      <w:rFonts w:ascii="Times New Roman" w:eastAsia="Times New Roman" w:hAnsi="Times New Roman"/>
      <w:sz w:val="28"/>
      <w:szCs w:val="20"/>
      <w:lang w:eastAsia="ru-RU"/>
    </w:rPr>
  </w:style>
  <w:style w:type="character" w:customStyle="1" w:styleId="affffffffffffd">
    <w:name w:val="Назв Ссылка Знак"/>
    <w:link w:val="affffffffffffc"/>
    <w:rsid w:val="007D2B3D"/>
    <w:rPr>
      <w:rFonts w:ascii="Times New Roman" w:eastAsia="Times New Roman" w:hAnsi="Times New Roman"/>
      <w:sz w:val="28"/>
    </w:rPr>
  </w:style>
  <w:style w:type="character" w:customStyle="1" w:styleId="affffffffffffb">
    <w:name w:val="Назв после табл Знак"/>
    <w:link w:val="affffffffffffa"/>
    <w:rsid w:val="007D2B3D"/>
    <w:rPr>
      <w:rFonts w:ascii="Times New Roman" w:eastAsia="Times New Roman" w:hAnsi="Times New Roman"/>
      <w:sz w:val="28"/>
    </w:rPr>
  </w:style>
  <w:style w:type="paragraph" w:customStyle="1" w:styleId="11d">
    <w:name w:val="Об таб лево11"/>
    <w:basedOn w:val="125"/>
    <w:qFormat/>
    <w:rsid w:val="007D2B3D"/>
    <w:rPr>
      <w:sz w:val="22"/>
    </w:rPr>
  </w:style>
  <w:style w:type="paragraph" w:customStyle="1" w:styleId="11e">
    <w:name w:val="Об таб центр11"/>
    <w:basedOn w:val="123"/>
    <w:link w:val="11f"/>
    <w:qFormat/>
    <w:rsid w:val="007D2B3D"/>
    <w:rPr>
      <w:sz w:val="22"/>
    </w:rPr>
  </w:style>
  <w:style w:type="character" w:customStyle="1" w:styleId="11f">
    <w:name w:val="Об таб центр11 Знак"/>
    <w:link w:val="11e"/>
    <w:rsid w:val="007D2B3D"/>
    <w:rPr>
      <w:rFonts w:ascii="Times New Roman" w:eastAsia="Times New Roman" w:hAnsi="Times New Roman"/>
      <w:snapToGrid w:val="0"/>
      <w:sz w:val="22"/>
    </w:rPr>
  </w:style>
  <w:style w:type="character" w:customStyle="1" w:styleId="11f0">
    <w:name w:val="Основной текст 1 Знак Знак1"/>
    <w:rsid w:val="007D2B3D"/>
    <w:rPr>
      <w:rFonts w:ascii="Arial" w:eastAsia="Calibri" w:hAnsi="Arial"/>
      <w:sz w:val="22"/>
      <w:szCs w:val="24"/>
      <w:lang w:val="ru-RU" w:eastAsia="en-US" w:bidi="ar-SA"/>
    </w:rPr>
  </w:style>
  <w:style w:type="numbering" w:customStyle="1" w:styleId="59">
    <w:name w:val="Нет списка5"/>
    <w:next w:val="af1"/>
    <w:semiHidden/>
    <w:unhideWhenUsed/>
    <w:rsid w:val="007D2B3D"/>
  </w:style>
  <w:style w:type="paragraph" w:customStyle="1" w:styleId="3Arial11">
    <w:name w:val="Стиль Основной текст 3 + Arial 11 пт не полужирный По ширине Ме..."/>
    <w:basedOn w:val="38"/>
    <w:autoRedefine/>
    <w:qFormat/>
    <w:rsid w:val="007D2B3D"/>
    <w:pPr>
      <w:spacing w:after="0" w:line="360" w:lineRule="auto"/>
      <w:ind w:firstLine="680"/>
      <w:jc w:val="both"/>
    </w:pPr>
    <w:rPr>
      <w:rFonts w:ascii="Arial" w:eastAsia="Calibri" w:hAnsi="Arial" w:cs="Arial"/>
      <w:sz w:val="22"/>
      <w:szCs w:val="22"/>
    </w:rPr>
  </w:style>
  <w:style w:type="character" w:customStyle="1" w:styleId="217">
    <w:name w:val="Основной текст с отступом 2 Знак Знак1"/>
    <w:aliases w:val="Основной для текста Знак Знак1"/>
    <w:rsid w:val="007D2B3D"/>
    <w:rPr>
      <w:rFonts w:ascii="Arial" w:eastAsia="Calibri" w:hAnsi="Arial"/>
      <w:sz w:val="22"/>
      <w:szCs w:val="24"/>
      <w:lang w:val="ru-RU" w:eastAsia="en-US" w:bidi="ar-SA"/>
    </w:rPr>
  </w:style>
  <w:style w:type="character" w:customStyle="1" w:styleId="103">
    <w:name w:val="Знак Знак10"/>
    <w:rsid w:val="007D2B3D"/>
    <w:rPr>
      <w:rFonts w:ascii="Arial" w:hAnsi="Arial"/>
      <w:b/>
      <w:bCs/>
      <w:i/>
      <w:sz w:val="22"/>
      <w:szCs w:val="26"/>
      <w:lang w:val="ru-RU" w:eastAsia="en-US" w:bidi="ar-SA"/>
    </w:rPr>
  </w:style>
  <w:style w:type="character" w:customStyle="1" w:styleId="92">
    <w:name w:val="Знак Знак9"/>
    <w:rsid w:val="007D2B3D"/>
    <w:rPr>
      <w:rFonts w:ascii="Arial" w:hAnsi="Arial"/>
      <w:b/>
      <w:i/>
      <w:sz w:val="22"/>
      <w:szCs w:val="28"/>
      <w:lang w:val="en-US" w:eastAsia="en-US" w:bidi="ar-SA"/>
    </w:rPr>
  </w:style>
  <w:style w:type="paragraph" w:customStyle="1" w:styleId="2ff4">
    <w:name w:val="Знак Знак Знак Знак2"/>
    <w:basedOn w:val="ae"/>
    <w:qFormat/>
    <w:rsid w:val="007D2B3D"/>
    <w:pPr>
      <w:spacing w:after="160" w:line="240" w:lineRule="exact"/>
      <w:ind w:firstLine="0"/>
      <w:jc w:val="left"/>
    </w:pPr>
    <w:rPr>
      <w:rFonts w:ascii="Verdana" w:eastAsia="Times New Roman" w:hAnsi="Verdana"/>
      <w:sz w:val="20"/>
      <w:szCs w:val="20"/>
      <w:lang w:val="en-US"/>
    </w:rPr>
  </w:style>
  <w:style w:type="paragraph" w:customStyle="1" w:styleId="3f4">
    <w:name w:val="Обычный3"/>
    <w:basedOn w:val="ae"/>
    <w:qFormat/>
    <w:rsid w:val="007D2B3D"/>
    <w:pPr>
      <w:snapToGrid w:val="0"/>
      <w:spacing w:line="240" w:lineRule="auto"/>
      <w:ind w:firstLine="0"/>
      <w:jc w:val="left"/>
    </w:pPr>
    <w:rPr>
      <w:rFonts w:ascii="Times New Roman" w:eastAsia="Times New Roman" w:hAnsi="Times New Roman"/>
      <w:sz w:val="24"/>
      <w:szCs w:val="24"/>
      <w:lang w:eastAsia="ru-RU"/>
    </w:rPr>
  </w:style>
  <w:style w:type="paragraph" w:customStyle="1" w:styleId="3f5">
    <w:name w:val="Основной текст3"/>
    <w:basedOn w:val="ae"/>
    <w:qFormat/>
    <w:rsid w:val="007D2B3D"/>
    <w:pPr>
      <w:widowControl w:val="0"/>
      <w:spacing w:line="240" w:lineRule="auto"/>
      <w:ind w:firstLine="0"/>
      <w:jc w:val="center"/>
    </w:pPr>
    <w:rPr>
      <w:rFonts w:ascii="Times New Roman" w:eastAsia="Times New Roman" w:hAnsi="Times New Roman"/>
      <w:snapToGrid w:val="0"/>
      <w:sz w:val="24"/>
      <w:szCs w:val="20"/>
      <w:lang w:eastAsia="ru-RU"/>
    </w:rPr>
  </w:style>
  <w:style w:type="paragraph" w:customStyle="1" w:styleId="2ff5">
    <w:name w:val="Текст2"/>
    <w:basedOn w:val="ae"/>
    <w:qFormat/>
    <w:rsid w:val="007D2B3D"/>
    <w:pPr>
      <w:widowControl w:val="0"/>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paragraph" w:customStyle="1" w:styleId="11f1">
    <w:name w:val="Знак Знак Знак Знак1 Знак Знак Знак1"/>
    <w:basedOn w:val="ae"/>
    <w:qFormat/>
    <w:rsid w:val="007D2B3D"/>
    <w:pPr>
      <w:spacing w:after="160" w:line="240" w:lineRule="exact"/>
      <w:ind w:firstLine="0"/>
      <w:jc w:val="left"/>
    </w:pPr>
    <w:rPr>
      <w:rFonts w:ascii="Verdana" w:eastAsia="Times New Roman" w:hAnsi="Verdana"/>
      <w:sz w:val="20"/>
      <w:szCs w:val="20"/>
      <w:lang w:val="en-US"/>
    </w:rPr>
  </w:style>
  <w:style w:type="paragraph" w:customStyle="1" w:styleId="2ff6">
    <w:name w:val="Верхний колонтитул2"/>
    <w:basedOn w:val="ae"/>
    <w:qFormat/>
    <w:rsid w:val="007D2B3D"/>
    <w:pPr>
      <w:widowControl w:val="0"/>
      <w:tabs>
        <w:tab w:val="center" w:pos="4153"/>
        <w:tab w:val="right" w:pos="8306"/>
      </w:tabs>
      <w:spacing w:line="240" w:lineRule="auto"/>
      <w:ind w:firstLine="0"/>
      <w:jc w:val="left"/>
    </w:pPr>
    <w:rPr>
      <w:rFonts w:ascii="Times New Roman" w:eastAsia="Times New Roman" w:hAnsi="Times New Roman"/>
      <w:snapToGrid w:val="0"/>
      <w:sz w:val="20"/>
      <w:szCs w:val="20"/>
      <w:lang w:eastAsia="ru-RU"/>
    </w:rPr>
  </w:style>
  <w:style w:type="paragraph" w:customStyle="1" w:styleId="affffffffffffe">
    <w:name w:val="ВНП Список маркированный"/>
    <w:basedOn w:val="ae"/>
    <w:link w:val="afffffffffffff"/>
    <w:qFormat/>
    <w:rsid w:val="007D2B3D"/>
    <w:pPr>
      <w:tabs>
        <w:tab w:val="num" w:pos="432"/>
      </w:tabs>
      <w:spacing w:line="240" w:lineRule="auto"/>
      <w:ind w:left="432" w:hanging="432"/>
    </w:pPr>
    <w:rPr>
      <w:rFonts w:eastAsia="Times New Roman" w:cs="Arial"/>
      <w:bCs/>
      <w:noProof/>
      <w:sz w:val="24"/>
      <w:lang w:eastAsia="ru-RU"/>
    </w:rPr>
  </w:style>
  <w:style w:type="character" w:customStyle="1" w:styleId="afffffffffffff">
    <w:name w:val="ВНП Список маркированный Знак Знак"/>
    <w:link w:val="affffffffffffe"/>
    <w:rsid w:val="007D2B3D"/>
    <w:rPr>
      <w:rFonts w:eastAsia="Times New Roman" w:cs="Arial"/>
      <w:bCs/>
      <w:noProof/>
      <w:sz w:val="24"/>
      <w:szCs w:val="22"/>
    </w:rPr>
  </w:style>
  <w:style w:type="paragraph" w:customStyle="1" w:styleId="Arial131">
    <w:name w:val="Стиль Осн.стиль абз. + Arial Первая строка:  131 см"/>
    <w:basedOn w:val="ae"/>
    <w:link w:val="Arial1310"/>
    <w:qFormat/>
    <w:rsid w:val="007D2B3D"/>
    <w:pPr>
      <w:keepNext/>
      <w:keepLines/>
      <w:tabs>
        <w:tab w:val="left" w:pos="720"/>
      </w:tabs>
      <w:ind w:firstLine="743"/>
    </w:pPr>
    <w:rPr>
      <w:rFonts w:eastAsia="Times New Roman"/>
      <w:snapToGrid w:val="0"/>
      <w:szCs w:val="20"/>
      <w:lang w:eastAsia="ru-RU"/>
    </w:rPr>
  </w:style>
  <w:style w:type="character" w:customStyle="1" w:styleId="Arial1310">
    <w:name w:val="Стиль Осн.стиль абз. + Arial Первая строка:  131 см Знак"/>
    <w:link w:val="Arial131"/>
    <w:rsid w:val="007D2B3D"/>
    <w:rPr>
      <w:rFonts w:eastAsia="Times New Roman"/>
      <w:snapToGrid w:val="0"/>
      <w:sz w:val="22"/>
    </w:rPr>
  </w:style>
  <w:style w:type="paragraph" w:customStyle="1" w:styleId="Arial1">
    <w:name w:val="Стиль Маркированный список + Arial полужирный"/>
    <w:basedOn w:val="ae"/>
    <w:link w:val="Arial2"/>
    <w:autoRedefine/>
    <w:qFormat/>
    <w:rsid w:val="007D2B3D"/>
    <w:pPr>
      <w:widowControl w:val="0"/>
      <w:tabs>
        <w:tab w:val="left" w:pos="709"/>
      </w:tabs>
      <w:ind w:firstLine="0"/>
    </w:pPr>
    <w:rPr>
      <w:rFonts w:eastAsia="Times New Roman"/>
      <w:bCs/>
      <w:szCs w:val="20"/>
      <w:lang w:eastAsia="ru-RU"/>
    </w:rPr>
  </w:style>
  <w:style w:type="character" w:customStyle="1" w:styleId="Arial2">
    <w:name w:val="Стиль Маркированный список + Arial полужирный Знак"/>
    <w:link w:val="Arial1"/>
    <w:rsid w:val="007D2B3D"/>
    <w:rPr>
      <w:rFonts w:eastAsia="Times New Roman"/>
      <w:bCs/>
      <w:sz w:val="22"/>
    </w:rPr>
  </w:style>
  <w:style w:type="character" w:customStyle="1" w:styleId="1fff8">
    <w:name w:val="Замещающий текст1"/>
    <w:semiHidden/>
    <w:rsid w:val="007D2B3D"/>
    <w:rPr>
      <w:color w:val="808080"/>
    </w:rPr>
  </w:style>
  <w:style w:type="paragraph" w:customStyle="1" w:styleId="1fff9">
    <w:name w:val="Заголовок оглавления1"/>
    <w:basedOn w:val="1"/>
    <w:next w:val="ae"/>
    <w:link w:val="TOCHeadingChar"/>
    <w:rsid w:val="007D2B3D"/>
    <w:pPr>
      <w:numPr>
        <w:numId w:val="0"/>
      </w:numPr>
      <w:tabs>
        <w:tab w:val="clear" w:pos="1140"/>
        <w:tab w:val="clear" w:pos="1418"/>
      </w:tabs>
      <w:suppressAutoHyphens w:val="0"/>
      <w:spacing w:before="240" w:after="60" w:line="360" w:lineRule="auto"/>
      <w:ind w:right="0"/>
      <w:jc w:val="center"/>
      <w:outlineLvl w:val="9"/>
    </w:pPr>
    <w:rPr>
      <w:bCs w:val="0"/>
      <w:caps w:val="0"/>
      <w:sz w:val="28"/>
      <w:szCs w:val="20"/>
      <w:lang w:eastAsia="ru-RU"/>
    </w:rPr>
  </w:style>
  <w:style w:type="character" w:customStyle="1" w:styleId="TOCHeadingChar">
    <w:name w:val="TOC Heading Char"/>
    <w:link w:val="1fff9"/>
    <w:locked/>
    <w:rsid w:val="007D2B3D"/>
    <w:rPr>
      <w:rFonts w:eastAsia="Times New Roman"/>
      <w:b/>
      <w:sz w:val="28"/>
    </w:rPr>
  </w:style>
  <w:style w:type="paragraph" w:customStyle="1" w:styleId="1fffa">
    <w:name w:val="Знак Знак Знак Знак Знак Знак Знак Знак Знак Знак1"/>
    <w:basedOn w:val="ae"/>
    <w:qFormat/>
    <w:rsid w:val="007D2B3D"/>
    <w:pPr>
      <w:spacing w:after="160" w:line="240" w:lineRule="exact"/>
      <w:ind w:firstLine="0"/>
      <w:jc w:val="left"/>
    </w:pPr>
    <w:rPr>
      <w:rFonts w:ascii="Verdana" w:eastAsia="Calibri" w:hAnsi="Verdana"/>
      <w:sz w:val="20"/>
      <w:szCs w:val="20"/>
      <w:lang w:val="en-US"/>
    </w:rPr>
  </w:style>
  <w:style w:type="paragraph" w:customStyle="1" w:styleId="93">
    <w:name w:val="Знак9"/>
    <w:basedOn w:val="ae"/>
    <w:qFormat/>
    <w:rsid w:val="007D2B3D"/>
    <w:pPr>
      <w:spacing w:after="160" w:line="240" w:lineRule="exact"/>
      <w:ind w:firstLine="0"/>
      <w:jc w:val="left"/>
    </w:pPr>
    <w:rPr>
      <w:rFonts w:ascii="Verdana" w:eastAsia="Calibri" w:hAnsi="Verdana"/>
      <w:sz w:val="20"/>
      <w:szCs w:val="20"/>
      <w:lang w:val="en-US"/>
    </w:rPr>
  </w:style>
  <w:style w:type="paragraph" w:customStyle="1" w:styleId="11f2">
    <w:name w:val="Обычный11"/>
    <w:qFormat/>
    <w:rsid w:val="007D2B3D"/>
    <w:pPr>
      <w:widowControl w:val="0"/>
    </w:pPr>
    <w:rPr>
      <w:rFonts w:ascii="Times New Roman" w:eastAsia="Calibri" w:hAnsi="Times New Roman"/>
    </w:rPr>
  </w:style>
  <w:style w:type="paragraph" w:customStyle="1" w:styleId="11f3">
    <w:name w:val="Подзаголовок11"/>
    <w:basedOn w:val="1"/>
    <w:qFormat/>
    <w:rsid w:val="007D2B3D"/>
    <w:pPr>
      <w:keepLines w:val="0"/>
      <w:pageBreakBefore w:val="0"/>
      <w:numPr>
        <w:numId w:val="0"/>
      </w:numPr>
      <w:tabs>
        <w:tab w:val="clear" w:pos="1140"/>
        <w:tab w:val="clear" w:pos="1418"/>
      </w:tabs>
      <w:suppressAutoHyphens w:val="0"/>
      <w:spacing w:before="240" w:after="60" w:line="240" w:lineRule="auto"/>
      <w:ind w:right="0"/>
      <w:jc w:val="center"/>
    </w:pPr>
    <w:rPr>
      <w:bCs w:val="0"/>
      <w:caps w:val="0"/>
      <w:kern w:val="28"/>
      <w:sz w:val="28"/>
      <w:szCs w:val="20"/>
      <w:lang w:eastAsia="ru-RU"/>
    </w:rPr>
  </w:style>
  <w:style w:type="paragraph" w:customStyle="1" w:styleId="1fffb">
    <w:name w:val="Знак Знак Знак Знак Знак Знак Знак Знак Знак Знак Знак Знак Знак1"/>
    <w:basedOn w:val="ae"/>
    <w:qFormat/>
    <w:rsid w:val="007D2B3D"/>
    <w:pPr>
      <w:spacing w:after="160" w:line="240" w:lineRule="exact"/>
      <w:ind w:firstLine="0"/>
      <w:jc w:val="left"/>
    </w:pPr>
    <w:rPr>
      <w:rFonts w:ascii="Verdana" w:eastAsia="Calibri" w:hAnsi="Verdana"/>
      <w:sz w:val="20"/>
      <w:szCs w:val="20"/>
      <w:lang w:val="en-US"/>
    </w:rPr>
  </w:style>
  <w:style w:type="paragraph" w:customStyle="1" w:styleId="1fffc">
    <w:name w:val="Обычный.Обычный док1"/>
    <w:qFormat/>
    <w:rsid w:val="007D2B3D"/>
    <w:pPr>
      <w:ind w:firstLine="851"/>
    </w:pPr>
    <w:rPr>
      <w:rFonts w:ascii="Times New Roman" w:eastAsia="Times New Roman" w:hAnsi="Times New Roman"/>
      <w:sz w:val="22"/>
    </w:rPr>
  </w:style>
  <w:style w:type="character" w:customStyle="1" w:styleId="11f4">
    <w:name w:val="Знак Знак Знак Знак Знак Знак11"/>
    <w:rsid w:val="007D2B3D"/>
    <w:rPr>
      <w:rFonts w:ascii="Arial" w:hAnsi="Arial"/>
      <w:sz w:val="24"/>
      <w:lang w:val="ru-RU" w:eastAsia="en-US"/>
    </w:rPr>
  </w:style>
  <w:style w:type="paragraph" w:customStyle="1" w:styleId="2112">
    <w:name w:val="Основной текст 211"/>
    <w:basedOn w:val="ae"/>
    <w:qFormat/>
    <w:rsid w:val="007D2B3D"/>
    <w:pPr>
      <w:spacing w:line="240" w:lineRule="auto"/>
      <w:ind w:firstLine="851"/>
    </w:pPr>
    <w:rPr>
      <w:rFonts w:ascii="Times New Roman" w:eastAsia="Calibri" w:hAnsi="Times New Roman"/>
      <w:sz w:val="24"/>
      <w:szCs w:val="20"/>
      <w:lang w:eastAsia="ru-RU"/>
    </w:rPr>
  </w:style>
  <w:style w:type="paragraph" w:customStyle="1" w:styleId="218">
    <w:name w:val="Верхний колонтитул21"/>
    <w:basedOn w:val="ae"/>
    <w:qFormat/>
    <w:rsid w:val="007D2B3D"/>
    <w:pPr>
      <w:widowControl w:val="0"/>
      <w:tabs>
        <w:tab w:val="center" w:pos="4153"/>
        <w:tab w:val="right" w:pos="8306"/>
      </w:tabs>
      <w:ind w:firstLine="0"/>
      <w:jc w:val="center"/>
    </w:pPr>
    <w:rPr>
      <w:rFonts w:ascii="Times New Roman" w:eastAsia="Calibri" w:hAnsi="Times New Roman"/>
      <w:sz w:val="24"/>
      <w:szCs w:val="20"/>
      <w:lang w:eastAsia="ru-RU"/>
    </w:rPr>
  </w:style>
  <w:style w:type="paragraph" w:customStyle="1" w:styleId="3111">
    <w:name w:val="Основной текст с отступом 311"/>
    <w:basedOn w:val="ae"/>
    <w:qFormat/>
    <w:rsid w:val="007D2B3D"/>
    <w:pPr>
      <w:overflowPunct w:val="0"/>
      <w:autoSpaceDE w:val="0"/>
      <w:autoSpaceDN w:val="0"/>
      <w:adjustRightInd w:val="0"/>
      <w:jc w:val="center"/>
      <w:textAlignment w:val="baseline"/>
    </w:pPr>
    <w:rPr>
      <w:rFonts w:eastAsia="Calibri"/>
      <w:b/>
      <w:sz w:val="28"/>
      <w:szCs w:val="20"/>
      <w:lang w:eastAsia="ru-RU"/>
    </w:rPr>
  </w:style>
  <w:style w:type="character" w:customStyle="1" w:styleId="1310">
    <w:name w:val="Знак Знак131"/>
    <w:rsid w:val="007D2B3D"/>
    <w:rPr>
      <w:rFonts w:ascii="Arial" w:hAnsi="Arial"/>
      <w:b/>
      <w:sz w:val="28"/>
      <w:lang w:val="ru-RU" w:eastAsia="en-US"/>
    </w:rPr>
  </w:style>
  <w:style w:type="character" w:customStyle="1" w:styleId="1210">
    <w:name w:val="Знак Знак121"/>
    <w:rsid w:val="007D2B3D"/>
    <w:rPr>
      <w:rFonts w:ascii="Arial" w:hAnsi="Arial"/>
      <w:b/>
      <w:sz w:val="28"/>
      <w:lang w:val="ru-RU" w:eastAsia="en-US"/>
    </w:rPr>
  </w:style>
  <w:style w:type="character" w:customStyle="1" w:styleId="1111">
    <w:name w:val="Знак Знак111"/>
    <w:rsid w:val="007D2B3D"/>
    <w:rPr>
      <w:rFonts w:ascii="Arial" w:hAnsi="Arial"/>
      <w:b/>
      <w:i/>
      <w:sz w:val="26"/>
      <w:lang w:val="ru-RU" w:eastAsia="en-US"/>
    </w:rPr>
  </w:style>
  <w:style w:type="character" w:customStyle="1" w:styleId="1010">
    <w:name w:val="Знак Знак101"/>
    <w:rsid w:val="007D2B3D"/>
    <w:rPr>
      <w:rFonts w:ascii="Arial" w:hAnsi="Arial"/>
      <w:b/>
      <w:i/>
      <w:sz w:val="28"/>
      <w:lang w:val="en-US" w:eastAsia="en-US"/>
    </w:rPr>
  </w:style>
  <w:style w:type="character" w:customStyle="1" w:styleId="910">
    <w:name w:val="Знак Знак91"/>
    <w:rsid w:val="007D2B3D"/>
    <w:rPr>
      <w:rFonts w:ascii="Calibri" w:hAnsi="Calibri"/>
      <w:b/>
      <w:i/>
      <w:sz w:val="26"/>
      <w:lang w:val="ru-RU" w:eastAsia="en-US"/>
    </w:rPr>
  </w:style>
  <w:style w:type="character" w:customStyle="1" w:styleId="84">
    <w:name w:val="Знак Знак8"/>
    <w:semiHidden/>
    <w:rsid w:val="007D2B3D"/>
    <w:rPr>
      <w:rFonts w:ascii="Calibri" w:hAnsi="Calibri"/>
      <w:b/>
      <w:sz w:val="22"/>
      <w:lang w:val="ru-RU" w:eastAsia="en-US"/>
    </w:rPr>
  </w:style>
  <w:style w:type="character" w:customStyle="1" w:styleId="75">
    <w:name w:val="Знак Знак7"/>
    <w:semiHidden/>
    <w:rsid w:val="007D2B3D"/>
    <w:rPr>
      <w:rFonts w:ascii="Calibri" w:hAnsi="Calibri"/>
      <w:sz w:val="24"/>
      <w:lang w:val="ru-RU" w:eastAsia="en-US"/>
    </w:rPr>
  </w:style>
  <w:style w:type="character" w:customStyle="1" w:styleId="65">
    <w:name w:val="Знак Знак6"/>
    <w:rsid w:val="007D2B3D"/>
    <w:rPr>
      <w:rFonts w:ascii="Calibri" w:hAnsi="Calibri"/>
      <w:i/>
      <w:sz w:val="24"/>
      <w:lang w:val="ru-RU" w:eastAsia="en-US"/>
    </w:rPr>
  </w:style>
  <w:style w:type="character" w:customStyle="1" w:styleId="314">
    <w:name w:val="Знак Знак31"/>
    <w:rsid w:val="007D2B3D"/>
    <w:rPr>
      <w:rFonts w:ascii="ESKDa" w:hAnsi="ESKDa"/>
      <w:sz w:val="24"/>
      <w:lang w:val="ru-RU" w:eastAsia="en-US"/>
    </w:rPr>
  </w:style>
  <w:style w:type="character" w:customStyle="1" w:styleId="4d">
    <w:name w:val="Знак Знак4"/>
    <w:rsid w:val="007D2B3D"/>
    <w:rPr>
      <w:rFonts w:ascii="ESKDa" w:hAnsi="ESKDa"/>
      <w:sz w:val="24"/>
      <w:lang w:val="ru-RU" w:eastAsia="en-US"/>
    </w:rPr>
  </w:style>
  <w:style w:type="character" w:customStyle="1" w:styleId="56">
    <w:name w:val="Нумерованный список 5 Знак"/>
    <w:link w:val="55"/>
    <w:locked/>
    <w:rsid w:val="007D2B3D"/>
    <w:rPr>
      <w:rFonts w:eastAsia="Calibri"/>
      <w:sz w:val="22"/>
      <w:szCs w:val="24"/>
      <w:lang w:eastAsia="en-US"/>
    </w:rPr>
  </w:style>
  <w:style w:type="paragraph" w:customStyle="1" w:styleId="afffffffffffff0">
    <w:name w:val="Рамка"/>
    <w:basedOn w:val="ae"/>
    <w:qFormat/>
    <w:rsid w:val="007D2B3D"/>
    <w:pPr>
      <w:spacing w:line="240" w:lineRule="auto"/>
      <w:ind w:firstLine="0"/>
      <w:jc w:val="center"/>
    </w:pPr>
    <w:rPr>
      <w:rFonts w:ascii="Times New Roman" w:eastAsia="Calibri" w:hAnsi="Times New Roman"/>
      <w:sz w:val="16"/>
      <w:szCs w:val="20"/>
      <w:lang w:eastAsia="ru-RU"/>
    </w:rPr>
  </w:style>
  <w:style w:type="character" w:customStyle="1" w:styleId="2ff7">
    <w:name w:val="Знак Знак2"/>
    <w:locked/>
    <w:rsid w:val="007D2B3D"/>
    <w:rPr>
      <w:rFonts w:ascii="ESKDa" w:hAnsi="ESKDa"/>
      <w:sz w:val="24"/>
      <w:lang w:val="ru-RU" w:eastAsia="en-US"/>
    </w:rPr>
  </w:style>
  <w:style w:type="paragraph" w:customStyle="1" w:styleId="11f5">
    <w:name w:val="Абзац списка11"/>
    <w:basedOn w:val="ae"/>
    <w:qFormat/>
    <w:rsid w:val="007D2B3D"/>
    <w:pPr>
      <w:spacing w:after="200" w:line="276" w:lineRule="auto"/>
      <w:ind w:left="720" w:firstLine="0"/>
      <w:contextualSpacing/>
      <w:jc w:val="left"/>
    </w:pPr>
    <w:rPr>
      <w:rFonts w:ascii="Calibri" w:eastAsia="Calibri" w:hAnsi="Calibri"/>
    </w:rPr>
  </w:style>
  <w:style w:type="paragraph" w:customStyle="1" w:styleId="219">
    <w:name w:val="Знак21"/>
    <w:basedOn w:val="ae"/>
    <w:qFormat/>
    <w:rsid w:val="007D2B3D"/>
    <w:pPr>
      <w:spacing w:after="160" w:line="240" w:lineRule="exact"/>
      <w:ind w:firstLine="0"/>
      <w:jc w:val="left"/>
    </w:pPr>
    <w:rPr>
      <w:rFonts w:ascii="Verdana" w:eastAsia="Times New Roman" w:hAnsi="Verdana"/>
      <w:sz w:val="20"/>
      <w:szCs w:val="20"/>
      <w:lang w:val="en-US"/>
    </w:rPr>
  </w:style>
  <w:style w:type="character" w:customStyle="1" w:styleId="11f6">
    <w:name w:val="Знак Знак Знак Знак11"/>
    <w:rsid w:val="007D2B3D"/>
    <w:rPr>
      <w:b/>
      <w:bCs/>
      <w:sz w:val="28"/>
      <w:szCs w:val="28"/>
      <w:lang w:val="ru-RU" w:eastAsia="ru-RU" w:bidi="ar-SA"/>
    </w:rPr>
  </w:style>
  <w:style w:type="paragraph" w:customStyle="1" w:styleId="2ff8">
    <w:name w:val="Название объекта2"/>
    <w:basedOn w:val="ae"/>
    <w:qFormat/>
    <w:rsid w:val="007D2B3D"/>
    <w:pPr>
      <w:widowControl w:val="0"/>
      <w:spacing w:before="240" w:after="60" w:line="240" w:lineRule="auto"/>
      <w:ind w:firstLine="0"/>
      <w:jc w:val="center"/>
    </w:pPr>
    <w:rPr>
      <w:rFonts w:eastAsia="Times New Roman"/>
      <w:b/>
      <w:snapToGrid w:val="0"/>
      <w:kern w:val="28"/>
      <w:sz w:val="32"/>
      <w:szCs w:val="20"/>
      <w:lang w:eastAsia="ru-RU"/>
    </w:rPr>
  </w:style>
  <w:style w:type="paragraph" w:customStyle="1" w:styleId="2ff9">
    <w:name w:val="Нижний колонтитул2"/>
    <w:basedOn w:val="ae"/>
    <w:qFormat/>
    <w:rsid w:val="007D2B3D"/>
    <w:pPr>
      <w:widowControl w:val="0"/>
      <w:tabs>
        <w:tab w:val="center" w:pos="4153"/>
        <w:tab w:val="right" w:pos="8306"/>
      </w:tabs>
      <w:spacing w:line="240" w:lineRule="auto"/>
      <w:ind w:firstLine="0"/>
      <w:jc w:val="left"/>
    </w:pPr>
    <w:rPr>
      <w:rFonts w:ascii="Times New Roman" w:eastAsia="Times New Roman" w:hAnsi="Times New Roman"/>
      <w:snapToGrid w:val="0"/>
      <w:sz w:val="20"/>
      <w:szCs w:val="20"/>
      <w:lang w:eastAsia="ru-RU"/>
    </w:rPr>
  </w:style>
  <w:style w:type="paragraph" w:customStyle="1" w:styleId="2ffa">
    <w:name w:val="Обычный (веб)2"/>
    <w:basedOn w:val="ae"/>
    <w:qFormat/>
    <w:rsid w:val="007D2B3D"/>
    <w:pPr>
      <w:overflowPunct w:val="0"/>
      <w:autoSpaceDE w:val="0"/>
      <w:autoSpaceDN w:val="0"/>
      <w:adjustRightInd w:val="0"/>
      <w:spacing w:before="100" w:after="100" w:line="240" w:lineRule="auto"/>
      <w:ind w:firstLine="0"/>
      <w:jc w:val="left"/>
      <w:textAlignment w:val="baseline"/>
    </w:pPr>
    <w:rPr>
      <w:rFonts w:ascii="Arial Unicode MS" w:eastAsia="Arial Unicode MS" w:hAnsi="Times New Roman"/>
      <w:color w:val="000000"/>
      <w:sz w:val="24"/>
      <w:szCs w:val="20"/>
      <w:lang w:eastAsia="ru-RU"/>
    </w:rPr>
  </w:style>
  <w:style w:type="paragraph" w:customStyle="1" w:styleId="11f7">
    <w:name w:val="Знак Знак Знак1 Знак Знак Знак Знак Знак Знак Знак1"/>
    <w:basedOn w:val="ae"/>
    <w:qFormat/>
    <w:rsid w:val="007D2B3D"/>
    <w:pPr>
      <w:spacing w:after="160" w:line="240" w:lineRule="exact"/>
      <w:ind w:firstLine="0"/>
      <w:jc w:val="left"/>
    </w:pPr>
    <w:rPr>
      <w:rFonts w:ascii="Verdana" w:eastAsia="Times New Roman" w:hAnsi="Verdana"/>
      <w:sz w:val="20"/>
      <w:szCs w:val="20"/>
      <w:lang w:val="en-US"/>
    </w:rPr>
  </w:style>
  <w:style w:type="character" w:customStyle="1" w:styleId="1fffd">
    <w:name w:val="Основной текст 1 Знак Знак"/>
    <w:rsid w:val="007D2B3D"/>
    <w:rPr>
      <w:rFonts w:ascii="Arial" w:eastAsia="Calibri" w:hAnsi="Arial"/>
      <w:sz w:val="22"/>
      <w:szCs w:val="24"/>
      <w:lang w:val="ru-RU" w:eastAsia="en-US" w:bidi="ar-SA"/>
    </w:rPr>
  </w:style>
  <w:style w:type="paragraph" w:customStyle="1" w:styleId="5a">
    <w:name w:val="Знак Знак5 Знак Знак"/>
    <w:basedOn w:val="ae"/>
    <w:qFormat/>
    <w:rsid w:val="007D2B3D"/>
    <w:pPr>
      <w:spacing w:after="160" w:line="240" w:lineRule="exact"/>
      <w:ind w:firstLine="0"/>
      <w:jc w:val="left"/>
    </w:pPr>
    <w:rPr>
      <w:rFonts w:ascii="Verdana" w:eastAsia="Times New Roman" w:hAnsi="Verdana"/>
      <w:sz w:val="20"/>
      <w:szCs w:val="20"/>
      <w:lang w:val="en-US"/>
    </w:rPr>
  </w:style>
  <w:style w:type="character" w:customStyle="1" w:styleId="21a">
    <w:name w:val="Основной текст 2 Знак1"/>
    <w:rsid w:val="007D2B3D"/>
    <w:rPr>
      <w:rFonts w:eastAsia="Times New Roman"/>
      <w:sz w:val="28"/>
    </w:rPr>
  </w:style>
  <w:style w:type="numbering" w:customStyle="1" w:styleId="29">
    <w:name w:val="перечисление29"/>
    <w:rsid w:val="007D2B3D"/>
    <w:pPr>
      <w:numPr>
        <w:numId w:val="17"/>
      </w:numPr>
    </w:pPr>
  </w:style>
  <w:style w:type="character" w:customStyle="1" w:styleId="171">
    <w:name w:val="Знак Знак171"/>
    <w:rsid w:val="007D2B3D"/>
    <w:rPr>
      <w:rFonts w:ascii="Arial" w:eastAsia="Times New Roman" w:hAnsi="Arial"/>
      <w:b/>
      <w:bCs/>
      <w:i/>
      <w:sz w:val="22"/>
      <w:szCs w:val="26"/>
      <w:lang w:eastAsia="en-US"/>
    </w:rPr>
  </w:style>
  <w:style w:type="character" w:customStyle="1" w:styleId="11f8">
    <w:name w:val="Основной текст 1 Знак1"/>
    <w:aliases w:val="Основной текст с отступом Знак Знак2,Îñíîâíîé òåêñò 1 Знак1,Основной текст с отступом Знак Знак Знак1,Основной текст лево Знак Знак1,Основной текст лево Знак Знак"/>
    <w:rsid w:val="007D2B3D"/>
    <w:rPr>
      <w:rFonts w:ascii="Arial" w:eastAsia="Calibri" w:hAnsi="Arial"/>
      <w:sz w:val="22"/>
      <w:szCs w:val="24"/>
      <w:lang w:val="ru-RU" w:eastAsia="en-US" w:bidi="ar-SA"/>
    </w:rPr>
  </w:style>
  <w:style w:type="character" w:customStyle="1" w:styleId="810">
    <w:name w:val="Знак Знак81"/>
    <w:semiHidden/>
    <w:rsid w:val="007D2B3D"/>
    <w:rPr>
      <w:rFonts w:ascii="Calibri" w:hAnsi="Calibri"/>
      <w:b/>
      <w:bCs/>
      <w:sz w:val="22"/>
      <w:szCs w:val="22"/>
      <w:lang w:val="ru-RU" w:eastAsia="en-US" w:bidi="ar-SA"/>
    </w:rPr>
  </w:style>
  <w:style w:type="character" w:customStyle="1" w:styleId="710">
    <w:name w:val="Знак Знак71"/>
    <w:semiHidden/>
    <w:rsid w:val="007D2B3D"/>
    <w:rPr>
      <w:rFonts w:ascii="Calibri" w:hAnsi="Calibri"/>
      <w:sz w:val="24"/>
      <w:szCs w:val="24"/>
      <w:lang w:val="ru-RU" w:eastAsia="en-US" w:bidi="ar-SA"/>
    </w:rPr>
  </w:style>
  <w:style w:type="character" w:customStyle="1" w:styleId="610">
    <w:name w:val="Знак Знак61"/>
    <w:semiHidden/>
    <w:rsid w:val="007D2B3D"/>
    <w:rPr>
      <w:rFonts w:ascii="Calibri" w:hAnsi="Calibri"/>
      <w:i/>
      <w:iCs/>
      <w:sz w:val="24"/>
      <w:szCs w:val="24"/>
      <w:lang w:val="ru-RU" w:eastAsia="en-US" w:bidi="ar-SA"/>
    </w:rPr>
  </w:style>
  <w:style w:type="character" w:customStyle="1" w:styleId="320">
    <w:name w:val="Знак Знак32"/>
    <w:rsid w:val="007D2B3D"/>
    <w:rPr>
      <w:rFonts w:ascii="ESKDa" w:eastAsia="Calibri" w:hAnsi="ESKDa"/>
      <w:sz w:val="22"/>
      <w:szCs w:val="24"/>
      <w:lang w:val="ru-RU" w:eastAsia="en-US" w:bidi="ar-SA"/>
    </w:rPr>
  </w:style>
  <w:style w:type="character" w:customStyle="1" w:styleId="411">
    <w:name w:val="Знак Знак41"/>
    <w:rsid w:val="007D2B3D"/>
    <w:rPr>
      <w:rFonts w:ascii="ESKDa" w:eastAsia="Calibri" w:hAnsi="ESKDa"/>
      <w:sz w:val="22"/>
      <w:szCs w:val="24"/>
      <w:lang w:val="ru-RU" w:eastAsia="en-US" w:bidi="ar-SA"/>
    </w:rPr>
  </w:style>
  <w:style w:type="paragraph" w:customStyle="1" w:styleId="5b">
    <w:name w:val="Знак Знак5 Знак Знак Знак Знак"/>
    <w:basedOn w:val="ae"/>
    <w:qFormat/>
    <w:rsid w:val="007D2B3D"/>
    <w:pPr>
      <w:spacing w:after="160" w:line="240" w:lineRule="exact"/>
      <w:ind w:firstLine="0"/>
      <w:jc w:val="left"/>
    </w:pPr>
    <w:rPr>
      <w:rFonts w:ascii="Verdana" w:eastAsia="Times New Roman" w:hAnsi="Verdana"/>
      <w:sz w:val="20"/>
      <w:szCs w:val="20"/>
      <w:lang w:val="en-US"/>
    </w:rPr>
  </w:style>
  <w:style w:type="numbering" w:customStyle="1" w:styleId="66">
    <w:name w:val="Нет списка6"/>
    <w:next w:val="af1"/>
    <w:uiPriority w:val="99"/>
    <w:semiHidden/>
    <w:unhideWhenUsed/>
    <w:rsid w:val="007D2B3D"/>
  </w:style>
  <w:style w:type="numbering" w:customStyle="1" w:styleId="12c">
    <w:name w:val="Нет списка12"/>
    <w:next w:val="af1"/>
    <w:semiHidden/>
    <w:unhideWhenUsed/>
    <w:rsid w:val="007D2B3D"/>
  </w:style>
  <w:style w:type="numbering" w:customStyle="1" w:styleId="1120">
    <w:name w:val="Нет списка112"/>
    <w:next w:val="af1"/>
    <w:semiHidden/>
    <w:rsid w:val="007D2B3D"/>
  </w:style>
  <w:style w:type="numbering" w:customStyle="1" w:styleId="11110">
    <w:name w:val="Нет списка1111"/>
    <w:next w:val="af1"/>
    <w:semiHidden/>
    <w:rsid w:val="007D2B3D"/>
  </w:style>
  <w:style w:type="numbering" w:customStyle="1" w:styleId="21b">
    <w:name w:val="Нет списка21"/>
    <w:next w:val="af1"/>
    <w:semiHidden/>
    <w:rsid w:val="007D2B3D"/>
  </w:style>
  <w:style w:type="numbering" w:customStyle="1" w:styleId="315">
    <w:name w:val="Нет списка31"/>
    <w:next w:val="af1"/>
    <w:semiHidden/>
    <w:rsid w:val="007D2B3D"/>
  </w:style>
  <w:style w:type="numbering" w:customStyle="1" w:styleId="412">
    <w:name w:val="Нет списка41"/>
    <w:next w:val="af1"/>
    <w:semiHidden/>
    <w:rsid w:val="007D2B3D"/>
  </w:style>
  <w:style w:type="numbering" w:customStyle="1" w:styleId="11111">
    <w:name w:val="Нет списка11111"/>
    <w:next w:val="af1"/>
    <w:semiHidden/>
    <w:unhideWhenUsed/>
    <w:rsid w:val="007D2B3D"/>
  </w:style>
  <w:style w:type="numbering" w:customStyle="1" w:styleId="510">
    <w:name w:val="Нет списка51"/>
    <w:next w:val="af1"/>
    <w:semiHidden/>
    <w:unhideWhenUsed/>
    <w:rsid w:val="007D2B3D"/>
  </w:style>
  <w:style w:type="numbering" w:customStyle="1" w:styleId="76">
    <w:name w:val="Нет списка7"/>
    <w:next w:val="af1"/>
    <w:uiPriority w:val="99"/>
    <w:semiHidden/>
    <w:unhideWhenUsed/>
    <w:rsid w:val="007D2B3D"/>
  </w:style>
  <w:style w:type="paragraph" w:customStyle="1" w:styleId="afffffffffffff1">
    <w:name w:val="ВВЕДЕНИЕ"/>
    <w:basedOn w:val="ae"/>
    <w:link w:val="afffffffffffff2"/>
    <w:qFormat/>
    <w:rsid w:val="007D2B3D"/>
    <w:pPr>
      <w:jc w:val="center"/>
    </w:pPr>
    <w:rPr>
      <w:rFonts w:eastAsia="Calibri"/>
      <w:b/>
      <w:szCs w:val="24"/>
    </w:rPr>
  </w:style>
  <w:style w:type="character" w:customStyle="1" w:styleId="afffffffffffff2">
    <w:name w:val="ВВЕДЕНИЕ Знак"/>
    <w:basedOn w:val="af"/>
    <w:link w:val="afffffffffffff1"/>
    <w:rsid w:val="007D2B3D"/>
    <w:rPr>
      <w:rFonts w:eastAsia="Calibri"/>
      <w:b/>
      <w:sz w:val="22"/>
      <w:szCs w:val="24"/>
      <w:lang w:eastAsia="en-US"/>
    </w:rPr>
  </w:style>
  <w:style w:type="paragraph" w:customStyle="1" w:styleId="1fffe">
    <w:name w:val="Заголовок №1"/>
    <w:basedOn w:val="1"/>
    <w:link w:val="1ffff"/>
    <w:qFormat/>
    <w:rsid w:val="007D2B3D"/>
    <w:pPr>
      <w:numPr>
        <w:numId w:val="0"/>
      </w:numPr>
      <w:tabs>
        <w:tab w:val="clear" w:pos="1140"/>
        <w:tab w:val="clear" w:pos="1418"/>
        <w:tab w:val="num" w:pos="1080"/>
      </w:tabs>
      <w:spacing w:line="360" w:lineRule="auto"/>
      <w:ind w:left="1134" w:right="0" w:hanging="425"/>
    </w:pPr>
    <w:rPr>
      <w:rFonts w:cstheme="minorBidi"/>
      <w:caps w:val="0"/>
      <w:szCs w:val="22"/>
    </w:rPr>
  </w:style>
  <w:style w:type="character" w:customStyle="1" w:styleId="1ffff">
    <w:name w:val="Заголовок №1 Знак"/>
    <w:basedOn w:val="af"/>
    <w:link w:val="1fffe"/>
    <w:rsid w:val="007D2B3D"/>
    <w:rPr>
      <w:rFonts w:eastAsia="Times New Roman" w:cstheme="minorBidi"/>
      <w:b/>
      <w:bCs/>
      <w:sz w:val="22"/>
      <w:szCs w:val="22"/>
      <w:lang w:eastAsia="en-US"/>
    </w:rPr>
  </w:style>
  <w:style w:type="paragraph" w:customStyle="1" w:styleId="2ffb">
    <w:name w:val="Уровень 2"/>
    <w:basedOn w:val="2"/>
    <w:link w:val="2ffc"/>
    <w:qFormat/>
    <w:rsid w:val="007D2B3D"/>
    <w:pPr>
      <w:numPr>
        <w:ilvl w:val="0"/>
        <w:numId w:val="0"/>
      </w:numPr>
      <w:tabs>
        <w:tab w:val="clear" w:pos="1287"/>
        <w:tab w:val="clear" w:pos="1418"/>
        <w:tab w:val="num" w:pos="1200"/>
      </w:tabs>
      <w:spacing w:line="360" w:lineRule="auto"/>
      <w:ind w:right="0" w:firstLine="709"/>
    </w:pPr>
    <w:rPr>
      <w:rFonts w:cstheme="minorBidi"/>
      <w:szCs w:val="28"/>
    </w:rPr>
  </w:style>
  <w:style w:type="character" w:customStyle="1" w:styleId="2ffc">
    <w:name w:val="Уровень 2 Знак"/>
    <w:basedOn w:val="af"/>
    <w:link w:val="2ffb"/>
    <w:rsid w:val="007D2B3D"/>
    <w:rPr>
      <w:rFonts w:eastAsia="Times New Roman" w:cstheme="minorBidi"/>
      <w:b/>
      <w:bCs/>
      <w:sz w:val="22"/>
      <w:szCs w:val="28"/>
      <w:lang w:eastAsia="en-US"/>
    </w:rPr>
  </w:style>
  <w:style w:type="paragraph" w:customStyle="1" w:styleId="1ffff0">
    <w:name w:val="Уровень 1"/>
    <w:basedOn w:val="1fffe"/>
    <w:link w:val="1ffff1"/>
    <w:qFormat/>
    <w:rsid w:val="007D2B3D"/>
  </w:style>
  <w:style w:type="character" w:customStyle="1" w:styleId="1ffff1">
    <w:name w:val="Уровень 1 Знак"/>
    <w:basedOn w:val="1ffff"/>
    <w:link w:val="1ffff0"/>
    <w:rsid w:val="007D2B3D"/>
    <w:rPr>
      <w:rFonts w:eastAsia="Times New Roman" w:cstheme="minorBidi"/>
      <w:b/>
      <w:bCs/>
      <w:sz w:val="22"/>
      <w:szCs w:val="22"/>
      <w:lang w:eastAsia="en-US"/>
    </w:rPr>
  </w:style>
  <w:style w:type="paragraph" w:customStyle="1" w:styleId="3f6">
    <w:name w:val="Уровень 3"/>
    <w:basedOn w:val="3"/>
    <w:link w:val="3f7"/>
    <w:qFormat/>
    <w:rsid w:val="007D2B3D"/>
    <w:pPr>
      <w:keepLines w:val="0"/>
      <w:numPr>
        <w:ilvl w:val="0"/>
        <w:numId w:val="0"/>
      </w:numPr>
      <w:tabs>
        <w:tab w:val="clear" w:pos="1429"/>
        <w:tab w:val="num" w:pos="720"/>
      </w:tabs>
      <w:suppressAutoHyphens w:val="0"/>
      <w:spacing w:before="180" w:after="180" w:line="360" w:lineRule="auto"/>
      <w:ind w:left="720" w:right="0" w:hanging="720"/>
    </w:pPr>
    <w:rPr>
      <w:rFonts w:cstheme="minorBidi"/>
      <w:szCs w:val="26"/>
    </w:rPr>
  </w:style>
  <w:style w:type="character" w:customStyle="1" w:styleId="3f7">
    <w:name w:val="Уровень 3 Знак"/>
    <w:basedOn w:val="af"/>
    <w:link w:val="3f6"/>
    <w:rsid w:val="007D2B3D"/>
    <w:rPr>
      <w:rFonts w:eastAsia="Times New Roman" w:cstheme="minorBidi"/>
      <w:b/>
      <w:bCs/>
      <w:i/>
      <w:sz w:val="22"/>
      <w:szCs w:val="26"/>
      <w:lang w:eastAsia="en-US"/>
    </w:rPr>
  </w:style>
  <w:style w:type="paragraph" w:customStyle="1" w:styleId="4e">
    <w:name w:val="Уровень 4"/>
    <w:basedOn w:val="ae"/>
    <w:link w:val="4f"/>
    <w:qFormat/>
    <w:rsid w:val="007D2B3D"/>
    <w:pPr>
      <w:keepNext/>
      <w:tabs>
        <w:tab w:val="left" w:pos="1560"/>
      </w:tabs>
      <w:suppressAutoHyphens/>
      <w:spacing w:before="180" w:after="180"/>
      <w:outlineLvl w:val="2"/>
    </w:pPr>
    <w:rPr>
      <w:rFonts w:eastAsia="Times New Roman"/>
      <w:bCs/>
      <w:i/>
      <w:szCs w:val="26"/>
    </w:rPr>
  </w:style>
  <w:style w:type="character" w:customStyle="1" w:styleId="4f">
    <w:name w:val="Уровень 4 Знак"/>
    <w:basedOn w:val="af"/>
    <w:link w:val="4e"/>
    <w:rsid w:val="007D2B3D"/>
    <w:rPr>
      <w:rFonts w:eastAsia="Times New Roman"/>
      <w:bCs/>
      <w:i/>
      <w:sz w:val="22"/>
      <w:szCs w:val="26"/>
      <w:lang w:eastAsia="en-US"/>
    </w:rPr>
  </w:style>
  <w:style w:type="table" w:customStyle="1" w:styleId="85">
    <w:name w:val="Сетка таблицы8"/>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f2">
    <w:name w:val="Изысканная таблица1"/>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9">
    <w:name w:val="Сетка таблицы11"/>
    <w:basedOn w:val="af0"/>
    <w:next w:val="aff7"/>
    <w:rsid w:val="007D2B3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1"/>
    <w:uiPriority w:val="99"/>
    <w:semiHidden/>
    <w:rsid w:val="007D2B3D"/>
  </w:style>
  <w:style w:type="table" w:customStyle="1" w:styleId="221">
    <w:name w:val="Сетка таблицы22"/>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fff3">
    <w:name w:val="Заголовок 1.новая страница.раздел Знак Знак"/>
    <w:basedOn w:val="af"/>
    <w:rsid w:val="007D2B3D"/>
    <w:rPr>
      <w:rFonts w:ascii="Arial" w:hAnsi="Arial"/>
      <w:b/>
      <w:bCs/>
      <w:sz w:val="24"/>
      <w:szCs w:val="28"/>
      <w:lang w:val="ru-RU" w:eastAsia="en-US" w:bidi="ar-SA"/>
    </w:rPr>
  </w:style>
  <w:style w:type="paragraph" w:styleId="afffffffffffff3">
    <w:name w:val="Note Heading"/>
    <w:basedOn w:val="ae"/>
    <w:next w:val="ae"/>
    <w:link w:val="afffffffffffff4"/>
    <w:rsid w:val="007D2B3D"/>
    <w:rPr>
      <w:rFonts w:eastAsia="Calibri"/>
      <w:szCs w:val="24"/>
    </w:rPr>
  </w:style>
  <w:style w:type="character" w:customStyle="1" w:styleId="afffffffffffff4">
    <w:name w:val="Заголовок записки Знак"/>
    <w:basedOn w:val="af"/>
    <w:link w:val="afffffffffffff3"/>
    <w:rsid w:val="007D2B3D"/>
    <w:rPr>
      <w:rFonts w:eastAsia="Calibri"/>
      <w:sz w:val="22"/>
      <w:szCs w:val="24"/>
      <w:lang w:eastAsia="en-US"/>
    </w:rPr>
  </w:style>
  <w:style w:type="paragraph" w:customStyle="1" w:styleId="afffffffffffff5">
    <w:name w:val="нумерация описи чертежей"/>
    <w:basedOn w:val="ae"/>
    <w:qFormat/>
    <w:rsid w:val="007D2B3D"/>
    <w:pPr>
      <w:spacing w:line="240" w:lineRule="auto"/>
      <w:ind w:right="-108"/>
      <w:jc w:val="center"/>
    </w:pPr>
    <w:rPr>
      <w:rFonts w:eastAsia="Times New Roman"/>
      <w:spacing w:val="-6"/>
      <w:szCs w:val="20"/>
    </w:rPr>
  </w:style>
  <w:style w:type="paragraph" w:customStyle="1" w:styleId="1ffff4">
    <w:name w:val="заголовок 1 Знак Знак"/>
    <w:basedOn w:val="ae"/>
    <w:qFormat/>
    <w:rsid w:val="007D2B3D"/>
    <w:pPr>
      <w:spacing w:after="160" w:line="240" w:lineRule="exact"/>
      <w:ind w:firstLine="0"/>
      <w:jc w:val="left"/>
    </w:pPr>
    <w:rPr>
      <w:rFonts w:ascii="Verdana" w:eastAsia="Times New Roman" w:hAnsi="Verdana"/>
      <w:sz w:val="20"/>
      <w:szCs w:val="20"/>
      <w:lang w:val="en-US"/>
    </w:rPr>
  </w:style>
  <w:style w:type="character" w:customStyle="1" w:styleId="1ffff5">
    <w:name w:val="Основной текст Знак Знак1"/>
    <w:aliases w:val=" Знак1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Основной текст Знак1,Oaaee?iue Знак1"/>
    <w:basedOn w:val="af"/>
    <w:rsid w:val="007D2B3D"/>
    <w:rPr>
      <w:sz w:val="28"/>
      <w:szCs w:val="28"/>
      <w:lang w:val="ru-RU" w:eastAsia="ru-RU" w:bidi="ar-SA"/>
    </w:rPr>
  </w:style>
  <w:style w:type="character" w:customStyle="1" w:styleId="2f7">
    <w:name w:val="Обычный2 Знак"/>
    <w:basedOn w:val="af"/>
    <w:link w:val="2f6"/>
    <w:rsid w:val="007D2B3D"/>
    <w:rPr>
      <w:rFonts w:ascii="Times New Roman" w:eastAsia="Times New Roman" w:hAnsi="Times New Roman"/>
      <w:sz w:val="24"/>
      <w:szCs w:val="24"/>
    </w:rPr>
  </w:style>
  <w:style w:type="table" w:styleId="2ffd">
    <w:name w:val="Table Classic 2"/>
    <w:basedOn w:val="af0"/>
    <w:rsid w:val="007D2B3D"/>
    <w:pPr>
      <w:spacing w:line="360" w:lineRule="auto"/>
      <w:ind w:firstLine="709"/>
      <w:jc w:val="both"/>
    </w:pPr>
    <w:rPr>
      <w:rFonts w:ascii="Times New Roman" w:eastAsia="Calibri"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2ffe">
    <w:name w:val="index 2"/>
    <w:basedOn w:val="ae"/>
    <w:next w:val="ae"/>
    <w:autoRedefine/>
    <w:rsid w:val="007D2B3D"/>
    <w:pPr>
      <w:widowControl w:val="0"/>
      <w:spacing w:line="240" w:lineRule="auto"/>
      <w:ind w:left="400" w:hanging="200"/>
      <w:jc w:val="left"/>
    </w:pPr>
    <w:rPr>
      <w:rFonts w:ascii="Times New Roman" w:eastAsia="Times New Roman" w:hAnsi="Times New Roman"/>
      <w:snapToGrid w:val="0"/>
      <w:sz w:val="20"/>
      <w:szCs w:val="24"/>
      <w:lang w:eastAsia="ru-RU"/>
    </w:rPr>
  </w:style>
  <w:style w:type="paragraph" w:styleId="3f8">
    <w:name w:val="index 3"/>
    <w:basedOn w:val="ae"/>
    <w:next w:val="ae"/>
    <w:autoRedefine/>
    <w:rsid w:val="007D2B3D"/>
    <w:pPr>
      <w:widowControl w:val="0"/>
      <w:spacing w:line="240" w:lineRule="auto"/>
      <w:ind w:left="600" w:hanging="200"/>
      <w:jc w:val="left"/>
    </w:pPr>
    <w:rPr>
      <w:rFonts w:ascii="Times New Roman" w:eastAsia="Times New Roman" w:hAnsi="Times New Roman"/>
      <w:snapToGrid w:val="0"/>
      <w:sz w:val="20"/>
      <w:szCs w:val="24"/>
      <w:lang w:eastAsia="ru-RU"/>
    </w:rPr>
  </w:style>
  <w:style w:type="paragraph" w:styleId="67">
    <w:name w:val="index 6"/>
    <w:basedOn w:val="ae"/>
    <w:next w:val="ae"/>
    <w:autoRedefine/>
    <w:rsid w:val="007D2B3D"/>
    <w:pPr>
      <w:widowControl w:val="0"/>
      <w:spacing w:line="240" w:lineRule="auto"/>
      <w:ind w:left="1200" w:hanging="200"/>
      <w:jc w:val="left"/>
    </w:pPr>
    <w:rPr>
      <w:rFonts w:ascii="Times New Roman" w:eastAsia="Times New Roman" w:hAnsi="Times New Roman"/>
      <w:snapToGrid w:val="0"/>
      <w:sz w:val="20"/>
      <w:szCs w:val="24"/>
      <w:lang w:eastAsia="ru-RU"/>
    </w:rPr>
  </w:style>
  <w:style w:type="paragraph" w:styleId="77">
    <w:name w:val="index 7"/>
    <w:basedOn w:val="ae"/>
    <w:next w:val="ae"/>
    <w:autoRedefine/>
    <w:rsid w:val="007D2B3D"/>
    <w:pPr>
      <w:widowControl w:val="0"/>
      <w:spacing w:line="240" w:lineRule="auto"/>
      <w:ind w:left="1400" w:hanging="200"/>
      <w:jc w:val="left"/>
    </w:pPr>
    <w:rPr>
      <w:rFonts w:ascii="Times New Roman" w:eastAsia="Times New Roman" w:hAnsi="Times New Roman"/>
      <w:snapToGrid w:val="0"/>
      <w:sz w:val="20"/>
      <w:szCs w:val="24"/>
      <w:lang w:eastAsia="ru-RU"/>
    </w:rPr>
  </w:style>
  <w:style w:type="paragraph" w:styleId="94">
    <w:name w:val="index 9"/>
    <w:basedOn w:val="ae"/>
    <w:next w:val="ae"/>
    <w:autoRedefine/>
    <w:rsid w:val="007D2B3D"/>
    <w:pPr>
      <w:widowControl w:val="0"/>
      <w:spacing w:line="240" w:lineRule="auto"/>
      <w:ind w:left="1800" w:hanging="200"/>
      <w:jc w:val="left"/>
    </w:pPr>
    <w:rPr>
      <w:rFonts w:ascii="Times New Roman" w:eastAsia="Times New Roman" w:hAnsi="Times New Roman"/>
      <w:snapToGrid w:val="0"/>
      <w:sz w:val="20"/>
      <w:szCs w:val="20"/>
      <w:lang w:eastAsia="ru-RU"/>
    </w:rPr>
  </w:style>
  <w:style w:type="paragraph" w:styleId="afffffffffffff6">
    <w:name w:val="Revision"/>
    <w:hidden/>
    <w:semiHidden/>
    <w:rsid w:val="007D2B3D"/>
    <w:pPr>
      <w:ind w:firstLine="284"/>
      <w:jc w:val="both"/>
    </w:pPr>
    <w:rPr>
      <w:rFonts w:ascii="Times New Roman" w:eastAsia="Times New Roman" w:hAnsi="Times New Roman"/>
      <w:sz w:val="24"/>
      <w:szCs w:val="24"/>
    </w:rPr>
  </w:style>
  <w:style w:type="character" w:customStyle="1" w:styleId="afffffffffffff7">
    <w:name w:val="Основной текст Знак Знак"/>
    <w:basedOn w:val="af"/>
    <w:rsid w:val="007D2B3D"/>
    <w:rPr>
      <w:rFonts w:ascii="Arial" w:hAnsi="Arial"/>
      <w:sz w:val="22"/>
      <w:szCs w:val="22"/>
      <w:lang w:val="ru-RU" w:eastAsia="ru-RU" w:bidi="ar-SA"/>
    </w:rPr>
  </w:style>
  <w:style w:type="paragraph" w:styleId="afffffffffffff8">
    <w:name w:val="endnote text"/>
    <w:basedOn w:val="ae"/>
    <w:link w:val="afffffffffffff9"/>
    <w:uiPriority w:val="99"/>
    <w:rsid w:val="007D2B3D"/>
    <w:rPr>
      <w:rFonts w:eastAsia="Calibri"/>
      <w:sz w:val="20"/>
      <w:szCs w:val="20"/>
    </w:rPr>
  </w:style>
  <w:style w:type="character" w:customStyle="1" w:styleId="afffffffffffff9">
    <w:name w:val="Текст концевой сноски Знак"/>
    <w:basedOn w:val="af"/>
    <w:link w:val="afffffffffffff8"/>
    <w:uiPriority w:val="99"/>
    <w:rsid w:val="007D2B3D"/>
    <w:rPr>
      <w:rFonts w:eastAsia="Calibri"/>
      <w:lang w:eastAsia="en-US"/>
    </w:rPr>
  </w:style>
  <w:style w:type="character" w:styleId="afffffffffffffa">
    <w:name w:val="endnote reference"/>
    <w:basedOn w:val="af"/>
    <w:uiPriority w:val="99"/>
    <w:rsid w:val="007D2B3D"/>
    <w:rPr>
      <w:vertAlign w:val="superscript"/>
    </w:rPr>
  </w:style>
  <w:style w:type="character" w:customStyle="1" w:styleId="1ffff6">
    <w:name w:val="Заголовок 1;новая страница;раздел Знак Знак"/>
    <w:basedOn w:val="af"/>
    <w:rsid w:val="007D2B3D"/>
    <w:rPr>
      <w:rFonts w:ascii="Arial" w:hAnsi="Arial"/>
      <w:b/>
      <w:bCs/>
      <w:caps/>
      <w:sz w:val="24"/>
      <w:szCs w:val="28"/>
      <w:lang w:val="ru-RU" w:eastAsia="en-US" w:bidi="ar-SA"/>
    </w:rPr>
  </w:style>
  <w:style w:type="character" w:customStyle="1" w:styleId="afffffffffffffb">
    <w:name w:val="без нумерации Знак Знак"/>
    <w:basedOn w:val="af"/>
    <w:rsid w:val="007D2B3D"/>
    <w:rPr>
      <w:snapToGrid w:val="0"/>
      <w:sz w:val="24"/>
      <w:szCs w:val="24"/>
      <w:lang w:val="ru-RU" w:eastAsia="ru-RU" w:bidi="ar-SA"/>
    </w:rPr>
  </w:style>
  <w:style w:type="paragraph" w:customStyle="1" w:styleId="affffffffffff6">
    <w:name w:val="БЕЗ НУМЕРАЦИИ Знак Знак Знак Знак"/>
    <w:basedOn w:val="ae"/>
    <w:link w:val="affffffffffff5"/>
    <w:qFormat/>
    <w:rsid w:val="007D2B3D"/>
    <w:pPr>
      <w:widowControl w:val="0"/>
      <w:suppressAutoHyphens/>
      <w:spacing w:line="240" w:lineRule="auto"/>
      <w:ind w:firstLine="680"/>
    </w:pPr>
    <w:rPr>
      <w:snapToGrid w:val="0"/>
      <w:sz w:val="24"/>
      <w:szCs w:val="20"/>
      <w:lang w:eastAsia="ru-RU"/>
    </w:rPr>
  </w:style>
  <w:style w:type="numbering" w:customStyle="1" w:styleId="222">
    <w:name w:val="Нет списка22"/>
    <w:next w:val="af1"/>
    <w:semiHidden/>
    <w:rsid w:val="007D2B3D"/>
  </w:style>
  <w:style w:type="numbering" w:customStyle="1" w:styleId="321">
    <w:name w:val="Нет списка32"/>
    <w:next w:val="af1"/>
    <w:semiHidden/>
    <w:rsid w:val="007D2B3D"/>
  </w:style>
  <w:style w:type="numbering" w:customStyle="1" w:styleId="420">
    <w:name w:val="Нет списка42"/>
    <w:next w:val="af1"/>
    <w:semiHidden/>
    <w:rsid w:val="007D2B3D"/>
  </w:style>
  <w:style w:type="numbering" w:customStyle="1" w:styleId="1130">
    <w:name w:val="Нет списка113"/>
    <w:next w:val="af1"/>
    <w:semiHidden/>
    <w:unhideWhenUsed/>
    <w:rsid w:val="007D2B3D"/>
  </w:style>
  <w:style w:type="paragraph" w:customStyle="1" w:styleId="1ffff7">
    <w:name w:val="Ур.1"/>
    <w:basedOn w:val="1"/>
    <w:qFormat/>
    <w:rsid w:val="007D2B3D"/>
    <w:pPr>
      <w:numPr>
        <w:numId w:val="0"/>
      </w:numPr>
      <w:tabs>
        <w:tab w:val="clear" w:pos="1140"/>
        <w:tab w:val="clear" w:pos="1418"/>
        <w:tab w:val="num" w:pos="-600"/>
        <w:tab w:val="left" w:pos="1200"/>
      </w:tabs>
      <w:suppressAutoHyphens w:val="0"/>
      <w:spacing w:before="220" w:line="240" w:lineRule="auto"/>
      <w:ind w:right="0" w:firstLine="720"/>
    </w:pPr>
    <w:rPr>
      <w:caps w:val="0"/>
      <w:szCs w:val="22"/>
    </w:rPr>
  </w:style>
  <w:style w:type="paragraph" w:customStyle="1" w:styleId="2fff">
    <w:name w:val="Ур. 2"/>
    <w:basedOn w:val="2"/>
    <w:qFormat/>
    <w:rsid w:val="007D2B3D"/>
    <w:pPr>
      <w:numPr>
        <w:ilvl w:val="0"/>
        <w:numId w:val="0"/>
      </w:numPr>
      <w:tabs>
        <w:tab w:val="clear" w:pos="1287"/>
        <w:tab w:val="clear" w:pos="1418"/>
      </w:tabs>
      <w:suppressAutoHyphens w:val="0"/>
      <w:spacing w:line="360" w:lineRule="auto"/>
      <w:ind w:right="0" w:firstLine="742"/>
    </w:pPr>
    <w:rPr>
      <w:szCs w:val="28"/>
    </w:rPr>
  </w:style>
  <w:style w:type="paragraph" w:customStyle="1" w:styleId="223">
    <w:name w:val="Основной текст с отступом 22"/>
    <w:basedOn w:val="ae"/>
    <w:qFormat/>
    <w:rsid w:val="007D2B3D"/>
    <w:pPr>
      <w:overflowPunct w:val="0"/>
      <w:autoSpaceDE w:val="0"/>
      <w:autoSpaceDN w:val="0"/>
      <w:adjustRightInd w:val="0"/>
      <w:spacing w:line="240" w:lineRule="auto"/>
      <w:ind w:firstLine="705"/>
      <w:textAlignment w:val="baseline"/>
    </w:pPr>
    <w:rPr>
      <w:rFonts w:ascii="Times New Roman" w:eastAsia="Times New Roman" w:hAnsi="Times New Roman"/>
      <w:sz w:val="28"/>
      <w:szCs w:val="20"/>
      <w:lang w:eastAsia="ru-RU"/>
    </w:rPr>
  </w:style>
  <w:style w:type="numbering" w:customStyle="1" w:styleId="291">
    <w:name w:val="перечисление291"/>
    <w:rsid w:val="007D2B3D"/>
    <w:pPr>
      <w:numPr>
        <w:numId w:val="16"/>
      </w:numPr>
    </w:pPr>
  </w:style>
  <w:style w:type="paragraph" w:customStyle="1" w:styleId="231">
    <w:name w:val="Основной текст с отступом 23"/>
    <w:basedOn w:val="ae"/>
    <w:rsid w:val="007D2B3D"/>
    <w:pPr>
      <w:overflowPunct w:val="0"/>
      <w:autoSpaceDE w:val="0"/>
      <w:autoSpaceDN w:val="0"/>
      <w:adjustRightInd w:val="0"/>
      <w:spacing w:line="240" w:lineRule="auto"/>
      <w:ind w:firstLine="705"/>
      <w:textAlignment w:val="baseline"/>
    </w:pPr>
    <w:rPr>
      <w:rFonts w:ascii="Times New Roman" w:eastAsia="Times New Roman" w:hAnsi="Times New Roman"/>
      <w:sz w:val="28"/>
      <w:szCs w:val="20"/>
      <w:lang w:eastAsia="ru-RU"/>
    </w:rPr>
  </w:style>
  <w:style w:type="character" w:customStyle="1" w:styleId="afffffffffffffc">
    <w:name w:val="Основной текст_"/>
    <w:basedOn w:val="af"/>
    <w:link w:val="133"/>
    <w:locked/>
    <w:rsid w:val="007D2B3D"/>
    <w:rPr>
      <w:rFonts w:eastAsia="Times New Roman"/>
      <w:sz w:val="28"/>
      <w:szCs w:val="28"/>
      <w:shd w:val="clear" w:color="auto" w:fill="FFFFFF"/>
    </w:rPr>
  </w:style>
  <w:style w:type="paragraph" w:customStyle="1" w:styleId="133">
    <w:name w:val="Основной текст13"/>
    <w:basedOn w:val="ae"/>
    <w:link w:val="afffffffffffffc"/>
    <w:rsid w:val="007D2B3D"/>
    <w:pPr>
      <w:widowControl w:val="0"/>
      <w:shd w:val="clear" w:color="auto" w:fill="FFFFFF"/>
      <w:spacing w:line="322" w:lineRule="exact"/>
      <w:ind w:hanging="200"/>
    </w:pPr>
    <w:rPr>
      <w:rFonts w:eastAsia="Times New Roman"/>
      <w:sz w:val="28"/>
      <w:szCs w:val="28"/>
      <w:lang w:eastAsia="ru-RU"/>
    </w:rPr>
  </w:style>
  <w:style w:type="character" w:customStyle="1" w:styleId="78">
    <w:name w:val="Основной текст7"/>
    <w:basedOn w:val="af"/>
    <w:rsid w:val="007D2B3D"/>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style>
  <w:style w:type="character" w:customStyle="1" w:styleId="4f0">
    <w:name w:val="Основной текст (4)_"/>
    <w:basedOn w:val="af"/>
    <w:link w:val="4f1"/>
    <w:locked/>
    <w:rsid w:val="007D2B3D"/>
    <w:rPr>
      <w:rFonts w:eastAsia="Times New Roman"/>
      <w:spacing w:val="-10"/>
      <w:sz w:val="28"/>
      <w:szCs w:val="28"/>
      <w:shd w:val="clear" w:color="auto" w:fill="FFFFFF"/>
    </w:rPr>
  </w:style>
  <w:style w:type="paragraph" w:customStyle="1" w:styleId="4f1">
    <w:name w:val="Основной текст (4)"/>
    <w:basedOn w:val="ae"/>
    <w:link w:val="4f0"/>
    <w:rsid w:val="007D2B3D"/>
    <w:pPr>
      <w:widowControl w:val="0"/>
      <w:shd w:val="clear" w:color="auto" w:fill="FFFFFF"/>
      <w:spacing w:before="720" w:line="317" w:lineRule="exact"/>
      <w:ind w:hanging="200"/>
    </w:pPr>
    <w:rPr>
      <w:rFonts w:eastAsia="Times New Roman"/>
      <w:spacing w:val="-10"/>
      <w:sz w:val="28"/>
      <w:szCs w:val="28"/>
      <w:lang w:eastAsia="ru-RU"/>
    </w:rPr>
  </w:style>
  <w:style w:type="character" w:customStyle="1" w:styleId="40pt">
    <w:name w:val="Основной текст (4) + Интервал 0 pt"/>
    <w:basedOn w:val="4f0"/>
    <w:rsid w:val="007D2B3D"/>
    <w:rPr>
      <w:rFonts w:eastAsia="Times New Roman"/>
      <w:color w:val="000000"/>
      <w:spacing w:val="0"/>
      <w:w w:val="100"/>
      <w:position w:val="0"/>
      <w:sz w:val="28"/>
      <w:szCs w:val="28"/>
      <w:shd w:val="clear" w:color="auto" w:fill="FFFFFF"/>
      <w:lang w:val="ru-RU"/>
    </w:rPr>
  </w:style>
  <w:style w:type="character" w:customStyle="1" w:styleId="68">
    <w:name w:val="Основной текст6"/>
    <w:basedOn w:val="afffffffffffffc"/>
    <w:rsid w:val="007D2B3D"/>
    <w:rPr>
      <w:rFonts w:eastAsia="Times New Roman"/>
      <w:color w:val="000000"/>
      <w:spacing w:val="0"/>
      <w:w w:val="100"/>
      <w:position w:val="0"/>
      <w:sz w:val="28"/>
      <w:szCs w:val="28"/>
      <w:shd w:val="clear" w:color="auto" w:fill="FFFFFF"/>
      <w:lang w:val="ru-RU"/>
    </w:rPr>
  </w:style>
  <w:style w:type="character" w:customStyle="1" w:styleId="104">
    <w:name w:val="Основной текст10"/>
    <w:basedOn w:val="afffffffffffffc"/>
    <w:rsid w:val="007D2B3D"/>
    <w:rPr>
      <w:rFonts w:eastAsia="Times New Roman"/>
      <w:color w:val="000000"/>
      <w:spacing w:val="0"/>
      <w:w w:val="100"/>
      <w:position w:val="0"/>
      <w:sz w:val="28"/>
      <w:szCs w:val="28"/>
      <w:shd w:val="clear" w:color="auto" w:fill="FFFFFF"/>
      <w:lang w:val="ru-RU"/>
    </w:rPr>
  </w:style>
  <w:style w:type="character" w:customStyle="1" w:styleId="Impact155pt">
    <w:name w:val="Основной текст + Impact;15;5 pt"/>
    <w:basedOn w:val="afffffffffffffc"/>
    <w:rsid w:val="007D2B3D"/>
    <w:rPr>
      <w:rFonts w:ascii="Impact" w:eastAsia="Impact" w:hAnsi="Impact" w:cs="Impact"/>
      <w:color w:val="000000"/>
      <w:spacing w:val="0"/>
      <w:w w:val="100"/>
      <w:position w:val="0"/>
      <w:sz w:val="31"/>
      <w:szCs w:val="31"/>
      <w:shd w:val="clear" w:color="auto" w:fill="FFFFFF"/>
    </w:rPr>
  </w:style>
  <w:style w:type="character" w:customStyle="1" w:styleId="20pt">
    <w:name w:val="Основной текст + 20 pt"/>
    <w:basedOn w:val="afffffffffffffc"/>
    <w:rsid w:val="007D2B3D"/>
    <w:rPr>
      <w:rFonts w:eastAsia="Times New Roman"/>
      <w:color w:val="000000"/>
      <w:spacing w:val="0"/>
      <w:w w:val="100"/>
      <w:position w:val="0"/>
      <w:sz w:val="40"/>
      <w:szCs w:val="40"/>
      <w:shd w:val="clear" w:color="auto" w:fill="FFFFFF"/>
    </w:rPr>
  </w:style>
  <w:style w:type="character" w:customStyle="1" w:styleId="FranklinGothicHeavy45pt">
    <w:name w:val="Основной текст + Franklin Gothic Heavy;4;5 pt;Курсив"/>
    <w:basedOn w:val="afffffffffffffc"/>
    <w:rsid w:val="007D2B3D"/>
    <w:rPr>
      <w:rFonts w:ascii="Franklin Gothic Heavy" w:eastAsia="Franklin Gothic Heavy" w:hAnsi="Franklin Gothic Heavy" w:cs="Franklin Gothic Heavy"/>
      <w:i/>
      <w:iCs/>
      <w:color w:val="000000"/>
      <w:spacing w:val="0"/>
      <w:w w:val="100"/>
      <w:position w:val="0"/>
      <w:sz w:val="9"/>
      <w:szCs w:val="9"/>
      <w:shd w:val="clear" w:color="auto" w:fill="FFFFFF"/>
    </w:rPr>
  </w:style>
  <w:style w:type="paragraph" w:customStyle="1" w:styleId="afffffffffffffd">
    <w:name w:val="ОСНОВНОЙ ТЕКСТ"/>
    <w:basedOn w:val="ae"/>
    <w:qFormat/>
    <w:rsid w:val="007D2B3D"/>
    <w:pPr>
      <w:tabs>
        <w:tab w:val="num" w:pos="360"/>
      </w:tabs>
      <w:spacing w:line="240" w:lineRule="auto"/>
      <w:ind w:firstLine="720"/>
    </w:pPr>
    <w:rPr>
      <w:rFonts w:ascii="Times New Roman" w:eastAsia="Times New Roman" w:hAnsi="Times New Roman" w:cs="Verdana"/>
      <w:sz w:val="28"/>
      <w:szCs w:val="28"/>
      <w:lang w:val="en-US"/>
    </w:rPr>
  </w:style>
  <w:style w:type="paragraph" w:customStyle="1" w:styleId="21c">
    <w:name w:val="Обычный21"/>
    <w:basedOn w:val="ae"/>
    <w:qFormat/>
    <w:rsid w:val="007D2B3D"/>
    <w:pPr>
      <w:snapToGrid w:val="0"/>
      <w:spacing w:line="240" w:lineRule="auto"/>
      <w:ind w:firstLine="0"/>
      <w:jc w:val="left"/>
    </w:pPr>
    <w:rPr>
      <w:rFonts w:ascii="Times New Roman" w:eastAsia="Times New Roman" w:hAnsi="Times New Roman"/>
      <w:sz w:val="24"/>
      <w:szCs w:val="24"/>
      <w:lang w:eastAsia="ru-RU"/>
    </w:rPr>
  </w:style>
  <w:style w:type="paragraph" w:customStyle="1" w:styleId="21d">
    <w:name w:val="Основной текст21"/>
    <w:basedOn w:val="ae"/>
    <w:qFormat/>
    <w:rsid w:val="007D2B3D"/>
    <w:pPr>
      <w:widowControl w:val="0"/>
      <w:spacing w:line="240" w:lineRule="auto"/>
      <w:ind w:firstLine="0"/>
      <w:jc w:val="center"/>
    </w:pPr>
    <w:rPr>
      <w:rFonts w:ascii="Times New Roman" w:eastAsia="Times New Roman" w:hAnsi="Times New Roman"/>
      <w:snapToGrid w:val="0"/>
      <w:sz w:val="24"/>
      <w:szCs w:val="20"/>
      <w:lang w:eastAsia="ru-RU"/>
    </w:rPr>
  </w:style>
  <w:style w:type="paragraph" w:customStyle="1" w:styleId="11fa">
    <w:name w:val="Текст11"/>
    <w:basedOn w:val="ae"/>
    <w:qFormat/>
    <w:rsid w:val="007D2B3D"/>
    <w:pPr>
      <w:widowControl w:val="0"/>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paragraph" w:customStyle="1" w:styleId="711">
    <w:name w:val="Знак71"/>
    <w:basedOn w:val="ae"/>
    <w:qFormat/>
    <w:rsid w:val="007D2B3D"/>
    <w:pPr>
      <w:spacing w:after="160" w:line="240" w:lineRule="exact"/>
      <w:ind w:firstLine="0"/>
      <w:jc w:val="left"/>
    </w:pPr>
    <w:rPr>
      <w:rFonts w:ascii="Verdana" w:eastAsia="Times New Roman" w:hAnsi="Verdana"/>
      <w:sz w:val="20"/>
      <w:szCs w:val="20"/>
      <w:lang w:val="en-US"/>
    </w:rPr>
  </w:style>
  <w:style w:type="paragraph" w:customStyle="1" w:styleId="11fb">
    <w:name w:val="Название объекта11"/>
    <w:basedOn w:val="ae"/>
    <w:qFormat/>
    <w:rsid w:val="007D2B3D"/>
    <w:pPr>
      <w:widowControl w:val="0"/>
      <w:spacing w:before="240" w:after="60" w:line="240" w:lineRule="auto"/>
      <w:ind w:firstLine="0"/>
      <w:jc w:val="center"/>
    </w:pPr>
    <w:rPr>
      <w:rFonts w:eastAsia="Times New Roman"/>
      <w:b/>
      <w:snapToGrid w:val="0"/>
      <w:kern w:val="28"/>
      <w:sz w:val="32"/>
      <w:szCs w:val="20"/>
      <w:lang w:eastAsia="ru-RU"/>
    </w:rPr>
  </w:style>
  <w:style w:type="paragraph" w:customStyle="1" w:styleId="11fc">
    <w:name w:val="Нижний колонтитул11"/>
    <w:basedOn w:val="ae"/>
    <w:qFormat/>
    <w:rsid w:val="007D2B3D"/>
    <w:pPr>
      <w:widowControl w:val="0"/>
      <w:tabs>
        <w:tab w:val="center" w:pos="4153"/>
        <w:tab w:val="right" w:pos="8306"/>
      </w:tabs>
      <w:spacing w:line="240" w:lineRule="auto"/>
      <w:ind w:firstLine="0"/>
      <w:jc w:val="left"/>
    </w:pPr>
    <w:rPr>
      <w:rFonts w:ascii="Times New Roman" w:eastAsia="Times New Roman" w:hAnsi="Times New Roman"/>
      <w:snapToGrid w:val="0"/>
      <w:sz w:val="20"/>
      <w:szCs w:val="20"/>
      <w:lang w:eastAsia="ru-RU"/>
    </w:rPr>
  </w:style>
  <w:style w:type="paragraph" w:customStyle="1" w:styleId="11fd">
    <w:name w:val="Обычный (веб)11"/>
    <w:basedOn w:val="ae"/>
    <w:qFormat/>
    <w:rsid w:val="007D2B3D"/>
    <w:pPr>
      <w:overflowPunct w:val="0"/>
      <w:autoSpaceDE w:val="0"/>
      <w:autoSpaceDN w:val="0"/>
      <w:adjustRightInd w:val="0"/>
      <w:spacing w:before="100" w:after="100" w:line="240" w:lineRule="auto"/>
      <w:ind w:firstLine="0"/>
      <w:jc w:val="left"/>
      <w:textAlignment w:val="baseline"/>
    </w:pPr>
    <w:rPr>
      <w:rFonts w:ascii="Arial Unicode MS" w:eastAsia="Arial Unicode MS" w:hAnsi="Times New Roman"/>
      <w:color w:val="000000"/>
      <w:sz w:val="24"/>
      <w:szCs w:val="20"/>
      <w:lang w:eastAsia="ru-RU"/>
    </w:rPr>
  </w:style>
  <w:style w:type="table" w:customStyle="1" w:styleId="2113">
    <w:name w:val="Сетка таблицы211"/>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ff0">
    <w:name w:val="Изысканная таблица2"/>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d">
    <w:name w:val="Сетка таблицы12"/>
    <w:basedOn w:val="af0"/>
    <w:next w:val="aff7"/>
    <w:uiPriority w:val="59"/>
    <w:rsid w:val="007D2B3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f0"/>
    <w:next w:val="aff7"/>
    <w:uiPriority w:val="59"/>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
    <w:name w:val="Сетка таблицы212"/>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
    <w:name w:val="Нет списка52"/>
    <w:next w:val="af1"/>
    <w:semiHidden/>
    <w:rsid w:val="007D2B3D"/>
  </w:style>
  <w:style w:type="numbering" w:customStyle="1" w:styleId="612">
    <w:name w:val="Нет списка61"/>
    <w:next w:val="af1"/>
    <w:uiPriority w:val="99"/>
    <w:semiHidden/>
    <w:unhideWhenUsed/>
    <w:rsid w:val="007D2B3D"/>
  </w:style>
  <w:style w:type="table" w:customStyle="1" w:styleId="712">
    <w:name w:val="Сетка таблицы71"/>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fe">
    <w:name w:val="Изысканная таблица11"/>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2">
    <w:name w:val="Сетка таблицы111"/>
    <w:basedOn w:val="af0"/>
    <w:next w:val="aff7"/>
    <w:rsid w:val="007D2B3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f1"/>
    <w:semiHidden/>
    <w:rsid w:val="007D2B3D"/>
  </w:style>
  <w:style w:type="table" w:customStyle="1" w:styleId="2210">
    <w:name w:val="Сетка таблицы221"/>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0">
    <w:name w:val="Сетка таблицы51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0">
    <w:name w:val="Сетка таблицы61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4">
    <w:name w:val="Нет списка211"/>
    <w:next w:val="af1"/>
    <w:semiHidden/>
    <w:rsid w:val="007D2B3D"/>
  </w:style>
  <w:style w:type="numbering" w:customStyle="1" w:styleId="3113">
    <w:name w:val="Нет списка311"/>
    <w:next w:val="af1"/>
    <w:semiHidden/>
    <w:rsid w:val="007D2B3D"/>
  </w:style>
  <w:style w:type="numbering" w:customStyle="1" w:styleId="4111">
    <w:name w:val="Нет списка411"/>
    <w:next w:val="af1"/>
    <w:semiHidden/>
    <w:rsid w:val="007D2B3D"/>
  </w:style>
  <w:style w:type="numbering" w:customStyle="1" w:styleId="1121">
    <w:name w:val="Нет списка1121"/>
    <w:next w:val="af1"/>
    <w:semiHidden/>
    <w:unhideWhenUsed/>
    <w:rsid w:val="007D2B3D"/>
  </w:style>
  <w:style w:type="table" w:customStyle="1" w:styleId="21110">
    <w:name w:val="Сетка таблицы2111"/>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1">
    <w:name w:val="Нет списка511"/>
    <w:next w:val="af1"/>
    <w:semiHidden/>
    <w:rsid w:val="007D2B3D"/>
  </w:style>
  <w:style w:type="numbering" w:customStyle="1" w:styleId="40">
    <w:name w:val="Стиль4"/>
    <w:uiPriority w:val="99"/>
    <w:rsid w:val="007D2B3D"/>
    <w:pPr>
      <w:numPr>
        <w:numId w:val="19"/>
      </w:numPr>
    </w:pPr>
  </w:style>
  <w:style w:type="paragraph" w:customStyle="1" w:styleId="afffffffffffffe">
    <w:name w:val="СТИЛЬ Ш"/>
    <w:basedOn w:val="ae"/>
    <w:link w:val="affffffffffffff"/>
    <w:qFormat/>
    <w:rsid w:val="007D2B3D"/>
    <w:pPr>
      <w:keepNext/>
      <w:keepLines/>
      <w:pageBreakBefore/>
      <w:tabs>
        <w:tab w:val="num" w:pos="1080"/>
      </w:tabs>
      <w:suppressAutoHyphens/>
      <w:spacing w:after="220"/>
      <w:ind w:left="1078" w:hanging="369"/>
      <w:outlineLvl w:val="0"/>
    </w:pPr>
    <w:rPr>
      <w:rFonts w:eastAsia="Times New Roman"/>
      <w:b/>
      <w:bCs/>
      <w:szCs w:val="24"/>
    </w:rPr>
  </w:style>
  <w:style w:type="character" w:customStyle="1" w:styleId="affffffffffffff">
    <w:name w:val="СТИЛЬ Ш Знак"/>
    <w:basedOn w:val="af"/>
    <w:link w:val="afffffffffffffe"/>
    <w:rsid w:val="007D2B3D"/>
    <w:rPr>
      <w:rFonts w:eastAsia="Times New Roman"/>
      <w:b/>
      <w:bCs/>
      <w:sz w:val="22"/>
      <w:szCs w:val="24"/>
      <w:lang w:eastAsia="en-US"/>
    </w:rPr>
  </w:style>
  <w:style w:type="paragraph" w:customStyle="1" w:styleId="2fff1">
    <w:name w:val="СТИЛЬ Ш2"/>
    <w:basedOn w:val="2"/>
    <w:link w:val="2fff2"/>
    <w:qFormat/>
    <w:rsid w:val="007D2B3D"/>
    <w:pPr>
      <w:numPr>
        <w:ilvl w:val="0"/>
        <w:numId w:val="0"/>
      </w:numPr>
      <w:tabs>
        <w:tab w:val="clear" w:pos="1287"/>
        <w:tab w:val="clear" w:pos="1418"/>
        <w:tab w:val="num" w:pos="1656"/>
      </w:tabs>
      <w:suppressAutoHyphens w:val="0"/>
      <w:spacing w:before="240" w:after="60" w:line="360" w:lineRule="auto"/>
      <w:ind w:left="1276" w:right="0" w:hanging="567"/>
    </w:pPr>
    <w:rPr>
      <w:rFonts w:cstheme="minorBidi"/>
      <w:szCs w:val="28"/>
    </w:rPr>
  </w:style>
  <w:style w:type="character" w:customStyle="1" w:styleId="2fff2">
    <w:name w:val="СТИЛЬ Ш2 Знак"/>
    <w:basedOn w:val="af"/>
    <w:link w:val="2fff1"/>
    <w:rsid w:val="007D2B3D"/>
    <w:rPr>
      <w:rFonts w:eastAsia="Times New Roman" w:cstheme="minorBidi"/>
      <w:b/>
      <w:bCs/>
      <w:sz w:val="22"/>
      <w:szCs w:val="28"/>
      <w:lang w:eastAsia="en-US"/>
    </w:rPr>
  </w:style>
  <w:style w:type="paragraph" w:customStyle="1" w:styleId="3f9">
    <w:name w:val="СТИЛЬ Ш 3"/>
    <w:basedOn w:val="3"/>
    <w:link w:val="3fa"/>
    <w:qFormat/>
    <w:rsid w:val="007D2B3D"/>
    <w:pPr>
      <w:keepLines w:val="0"/>
      <w:numPr>
        <w:ilvl w:val="0"/>
        <w:numId w:val="0"/>
      </w:numPr>
      <w:tabs>
        <w:tab w:val="clear" w:pos="1429"/>
        <w:tab w:val="num" w:pos="1620"/>
      </w:tabs>
      <w:suppressAutoHyphens w:val="0"/>
      <w:spacing w:line="360" w:lineRule="auto"/>
      <w:ind w:right="0" w:firstLine="720"/>
    </w:pPr>
    <w:rPr>
      <w:rFonts w:cstheme="minorBidi"/>
      <w:szCs w:val="26"/>
    </w:rPr>
  </w:style>
  <w:style w:type="character" w:customStyle="1" w:styleId="3fa">
    <w:name w:val="СТИЛЬ Ш 3 Знак"/>
    <w:basedOn w:val="af"/>
    <w:link w:val="3f9"/>
    <w:rsid w:val="007D2B3D"/>
    <w:rPr>
      <w:rFonts w:eastAsia="Times New Roman" w:cstheme="minorBidi"/>
      <w:b/>
      <w:bCs/>
      <w:i/>
      <w:sz w:val="22"/>
      <w:szCs w:val="26"/>
      <w:lang w:eastAsia="en-US"/>
    </w:rPr>
  </w:style>
  <w:style w:type="paragraph" w:customStyle="1" w:styleId="affffffffffffff0">
    <w:name w:val="Стиль РАЗДЕЛ"/>
    <w:basedOn w:val="1"/>
    <w:link w:val="affffffffffffff1"/>
    <w:qFormat/>
    <w:rsid w:val="007D2B3D"/>
    <w:pPr>
      <w:numPr>
        <w:numId w:val="0"/>
      </w:numPr>
      <w:tabs>
        <w:tab w:val="clear" w:pos="1140"/>
        <w:tab w:val="clear" w:pos="1418"/>
        <w:tab w:val="num" w:pos="1080"/>
      </w:tabs>
      <w:spacing w:line="360" w:lineRule="auto"/>
      <w:ind w:left="1080" w:right="0" w:hanging="360"/>
    </w:pPr>
    <w:rPr>
      <w:rFonts w:cstheme="minorBidi"/>
      <w:caps w:val="0"/>
      <w:szCs w:val="22"/>
    </w:rPr>
  </w:style>
  <w:style w:type="character" w:customStyle="1" w:styleId="affffffffffffff1">
    <w:name w:val="Стиль РАЗДЕЛ Знак"/>
    <w:basedOn w:val="af"/>
    <w:link w:val="affffffffffffff0"/>
    <w:rsid w:val="007D2B3D"/>
    <w:rPr>
      <w:rFonts w:eastAsia="Times New Roman" w:cstheme="minorBidi"/>
      <w:b/>
      <w:bCs/>
      <w:sz w:val="22"/>
      <w:szCs w:val="22"/>
      <w:lang w:eastAsia="en-US"/>
    </w:rPr>
  </w:style>
  <w:style w:type="paragraph" w:customStyle="1" w:styleId="affffffffffffff2">
    <w:name w:val="Стиль ПОДРАЗДЕЛ"/>
    <w:basedOn w:val="2"/>
    <w:link w:val="affffffffffffff3"/>
    <w:qFormat/>
    <w:rsid w:val="007D2B3D"/>
    <w:pPr>
      <w:numPr>
        <w:ilvl w:val="0"/>
        <w:numId w:val="0"/>
      </w:numPr>
      <w:tabs>
        <w:tab w:val="clear" w:pos="1287"/>
        <w:tab w:val="clear" w:pos="1418"/>
        <w:tab w:val="left" w:pos="1320"/>
      </w:tabs>
      <w:spacing w:line="360" w:lineRule="auto"/>
      <w:ind w:right="0" w:firstLine="709"/>
    </w:pPr>
    <w:rPr>
      <w:rFonts w:cstheme="minorBidi"/>
      <w:szCs w:val="28"/>
    </w:rPr>
  </w:style>
  <w:style w:type="character" w:customStyle="1" w:styleId="affffffffffffff3">
    <w:name w:val="Стиль ПОДРАЗДЕЛ Знак"/>
    <w:basedOn w:val="af"/>
    <w:link w:val="affffffffffffff2"/>
    <w:rsid w:val="007D2B3D"/>
    <w:rPr>
      <w:rFonts w:eastAsia="Times New Roman" w:cstheme="minorBidi"/>
      <w:b/>
      <w:bCs/>
      <w:sz w:val="22"/>
      <w:szCs w:val="28"/>
      <w:lang w:eastAsia="en-US"/>
    </w:rPr>
  </w:style>
  <w:style w:type="table" w:customStyle="1" w:styleId="95">
    <w:name w:val="Сетка таблицы9"/>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6">
    <w:name w:val="Стиль10"/>
    <w:basedOn w:val="3"/>
    <w:link w:val="107"/>
    <w:qFormat/>
    <w:rsid w:val="007D2B3D"/>
    <w:pPr>
      <w:keepLines w:val="0"/>
      <w:numPr>
        <w:ilvl w:val="0"/>
        <w:numId w:val="0"/>
      </w:numPr>
      <w:tabs>
        <w:tab w:val="clear" w:pos="1429"/>
        <w:tab w:val="num" w:pos="1320"/>
      </w:tabs>
      <w:suppressAutoHyphens w:val="0"/>
      <w:spacing w:line="360" w:lineRule="auto"/>
      <w:ind w:right="0" w:firstLine="709"/>
    </w:pPr>
    <w:rPr>
      <w:szCs w:val="26"/>
    </w:rPr>
  </w:style>
  <w:style w:type="character" w:customStyle="1" w:styleId="107">
    <w:name w:val="Стиль10 Знак"/>
    <w:basedOn w:val="30"/>
    <w:link w:val="106"/>
    <w:rsid w:val="007D2B3D"/>
    <w:rPr>
      <w:rFonts w:eastAsia="Times New Roman"/>
      <w:b/>
      <w:bCs/>
      <w:i/>
      <w:sz w:val="22"/>
      <w:szCs w:val="26"/>
      <w:lang w:eastAsia="en-US"/>
    </w:rPr>
  </w:style>
  <w:style w:type="paragraph" w:customStyle="1" w:styleId="5c">
    <w:name w:val="Обычный5"/>
    <w:qFormat/>
    <w:rsid w:val="007D2B3D"/>
    <w:rPr>
      <w:rFonts w:ascii="Times New Roman" w:eastAsia="Times New Roman" w:hAnsi="Times New Roman"/>
      <w:snapToGrid w:val="0"/>
      <w:sz w:val="24"/>
    </w:rPr>
  </w:style>
  <w:style w:type="paragraph" w:customStyle="1" w:styleId="3fb">
    <w:name w:val="Подзаголовок3"/>
    <w:basedOn w:val="ae"/>
    <w:rsid w:val="007D2B3D"/>
    <w:pPr>
      <w:widowControl w:val="0"/>
      <w:spacing w:after="60" w:line="240" w:lineRule="auto"/>
      <w:ind w:firstLine="0"/>
      <w:jc w:val="center"/>
    </w:pPr>
    <w:rPr>
      <w:rFonts w:eastAsia="Times New Roman"/>
      <w:i/>
      <w:snapToGrid w:val="0"/>
      <w:sz w:val="24"/>
      <w:szCs w:val="20"/>
      <w:lang w:eastAsia="ru-RU"/>
    </w:rPr>
  </w:style>
  <w:style w:type="table" w:customStyle="1" w:styleId="3fc">
    <w:name w:val="Изысканная таблица3"/>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40">
    <w:name w:val="Основной текст с отступом 24"/>
    <w:basedOn w:val="ae"/>
    <w:rsid w:val="007D2B3D"/>
    <w:pPr>
      <w:overflowPunct w:val="0"/>
      <w:autoSpaceDE w:val="0"/>
      <w:autoSpaceDN w:val="0"/>
      <w:adjustRightInd w:val="0"/>
      <w:spacing w:line="240" w:lineRule="auto"/>
      <w:ind w:firstLine="705"/>
      <w:textAlignment w:val="baseline"/>
    </w:pPr>
    <w:rPr>
      <w:rFonts w:ascii="Times New Roman" w:eastAsia="Times New Roman" w:hAnsi="Times New Roman"/>
      <w:sz w:val="28"/>
      <w:szCs w:val="20"/>
      <w:lang w:eastAsia="ru-RU"/>
    </w:rPr>
  </w:style>
  <w:style w:type="paragraph" w:customStyle="1" w:styleId="2fff3">
    <w:name w:val="Название2"/>
    <w:basedOn w:val="ae"/>
    <w:rsid w:val="007D2B3D"/>
    <w:pPr>
      <w:spacing w:line="240" w:lineRule="auto"/>
      <w:ind w:firstLine="0"/>
      <w:jc w:val="center"/>
    </w:pPr>
    <w:rPr>
      <w:rFonts w:ascii="Times New Roman" w:eastAsia="Times New Roman" w:hAnsi="Times New Roman"/>
      <w:snapToGrid w:val="0"/>
      <w:sz w:val="24"/>
      <w:szCs w:val="20"/>
      <w:lang w:eastAsia="ru-RU"/>
    </w:rPr>
  </w:style>
  <w:style w:type="paragraph" w:customStyle="1" w:styleId="323">
    <w:name w:val="Основной текст с отступом 32"/>
    <w:basedOn w:val="ae"/>
    <w:rsid w:val="007D2B3D"/>
    <w:pPr>
      <w:spacing w:line="240" w:lineRule="auto"/>
      <w:ind w:firstLine="567"/>
      <w:jc w:val="left"/>
    </w:pPr>
    <w:rPr>
      <w:rFonts w:ascii="Times New Roman" w:eastAsia="Times New Roman" w:hAnsi="Times New Roman"/>
      <w:sz w:val="28"/>
      <w:szCs w:val="20"/>
      <w:lang w:eastAsia="ru-RU"/>
    </w:rPr>
  </w:style>
  <w:style w:type="paragraph" w:customStyle="1" w:styleId="324">
    <w:name w:val="Основной текст 32"/>
    <w:basedOn w:val="ae"/>
    <w:rsid w:val="007D2B3D"/>
    <w:pPr>
      <w:overflowPunct w:val="0"/>
      <w:autoSpaceDE w:val="0"/>
      <w:autoSpaceDN w:val="0"/>
      <w:adjustRightInd w:val="0"/>
      <w:ind w:firstLine="0"/>
      <w:jc w:val="center"/>
      <w:textAlignment w:val="baseline"/>
    </w:pPr>
    <w:rPr>
      <w:rFonts w:ascii="Times New Roman" w:eastAsia="Times New Roman" w:hAnsi="Times New Roman"/>
      <w:b/>
      <w:sz w:val="28"/>
      <w:szCs w:val="20"/>
      <w:lang w:eastAsia="ru-RU"/>
    </w:rPr>
  </w:style>
  <w:style w:type="paragraph" w:customStyle="1" w:styleId="69">
    <w:name w:val="Обычный6"/>
    <w:basedOn w:val="ae"/>
    <w:qFormat/>
    <w:rsid w:val="007D2B3D"/>
    <w:pPr>
      <w:snapToGrid w:val="0"/>
      <w:spacing w:line="240" w:lineRule="auto"/>
      <w:ind w:firstLine="0"/>
      <w:jc w:val="left"/>
    </w:pPr>
    <w:rPr>
      <w:rFonts w:ascii="Times New Roman" w:eastAsia="Times New Roman" w:hAnsi="Times New Roman"/>
      <w:sz w:val="24"/>
      <w:szCs w:val="24"/>
      <w:lang w:eastAsia="ru-RU"/>
    </w:rPr>
  </w:style>
  <w:style w:type="paragraph" w:customStyle="1" w:styleId="4f2">
    <w:name w:val="Основной текст4"/>
    <w:basedOn w:val="ae"/>
    <w:rsid w:val="007D2B3D"/>
    <w:pPr>
      <w:widowControl w:val="0"/>
      <w:spacing w:line="240" w:lineRule="auto"/>
      <w:ind w:firstLine="0"/>
      <w:jc w:val="center"/>
    </w:pPr>
    <w:rPr>
      <w:rFonts w:ascii="Times New Roman" w:eastAsia="Times New Roman" w:hAnsi="Times New Roman"/>
      <w:snapToGrid w:val="0"/>
      <w:sz w:val="24"/>
      <w:szCs w:val="20"/>
      <w:lang w:eastAsia="ru-RU"/>
    </w:rPr>
  </w:style>
  <w:style w:type="paragraph" w:customStyle="1" w:styleId="3fd">
    <w:name w:val="Текст3"/>
    <w:basedOn w:val="ae"/>
    <w:rsid w:val="007D2B3D"/>
    <w:pPr>
      <w:widowControl w:val="0"/>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paragraph" w:customStyle="1" w:styleId="3fe">
    <w:name w:val="Верхний колонтитул3"/>
    <w:basedOn w:val="ae"/>
    <w:rsid w:val="007D2B3D"/>
    <w:pPr>
      <w:widowControl w:val="0"/>
      <w:tabs>
        <w:tab w:val="center" w:pos="4153"/>
        <w:tab w:val="right" w:pos="8306"/>
      </w:tabs>
      <w:ind w:firstLine="0"/>
      <w:jc w:val="center"/>
    </w:pPr>
    <w:rPr>
      <w:rFonts w:ascii="Times New Roman" w:eastAsia="Times New Roman" w:hAnsi="Times New Roman"/>
      <w:snapToGrid w:val="0"/>
      <w:sz w:val="24"/>
      <w:szCs w:val="20"/>
      <w:lang w:eastAsia="ru-RU"/>
    </w:rPr>
  </w:style>
  <w:style w:type="paragraph" w:customStyle="1" w:styleId="3ff">
    <w:name w:val="Название объекта3"/>
    <w:basedOn w:val="ae"/>
    <w:rsid w:val="007D2B3D"/>
    <w:pPr>
      <w:widowControl w:val="0"/>
      <w:spacing w:before="240" w:after="60" w:line="240" w:lineRule="auto"/>
      <w:ind w:firstLine="0"/>
      <w:jc w:val="center"/>
    </w:pPr>
    <w:rPr>
      <w:rFonts w:eastAsia="Times New Roman"/>
      <w:b/>
      <w:snapToGrid w:val="0"/>
      <w:kern w:val="28"/>
      <w:sz w:val="32"/>
      <w:szCs w:val="20"/>
      <w:lang w:eastAsia="ru-RU"/>
    </w:rPr>
  </w:style>
  <w:style w:type="paragraph" w:customStyle="1" w:styleId="3ff0">
    <w:name w:val="Нижний колонтитул3"/>
    <w:basedOn w:val="ae"/>
    <w:rsid w:val="007D2B3D"/>
    <w:pPr>
      <w:widowControl w:val="0"/>
      <w:tabs>
        <w:tab w:val="center" w:pos="4153"/>
        <w:tab w:val="right" w:pos="8306"/>
      </w:tabs>
      <w:spacing w:line="240" w:lineRule="auto"/>
      <w:ind w:firstLine="0"/>
      <w:jc w:val="left"/>
    </w:pPr>
    <w:rPr>
      <w:rFonts w:ascii="Times New Roman" w:eastAsia="Times New Roman" w:hAnsi="Times New Roman"/>
      <w:snapToGrid w:val="0"/>
      <w:sz w:val="20"/>
      <w:szCs w:val="20"/>
      <w:lang w:eastAsia="ru-RU"/>
    </w:rPr>
  </w:style>
  <w:style w:type="paragraph" w:customStyle="1" w:styleId="3ff1">
    <w:name w:val="Обычный (веб)3"/>
    <w:basedOn w:val="ae"/>
    <w:rsid w:val="007D2B3D"/>
    <w:pPr>
      <w:overflowPunct w:val="0"/>
      <w:autoSpaceDE w:val="0"/>
      <w:autoSpaceDN w:val="0"/>
      <w:adjustRightInd w:val="0"/>
      <w:spacing w:before="100" w:after="100" w:line="240" w:lineRule="auto"/>
      <w:ind w:firstLine="0"/>
      <w:jc w:val="left"/>
      <w:textAlignment w:val="baseline"/>
    </w:pPr>
    <w:rPr>
      <w:rFonts w:ascii="Arial Unicode MS" w:eastAsia="Arial Unicode MS" w:hAnsi="Times New Roman"/>
      <w:color w:val="000000"/>
      <w:sz w:val="24"/>
      <w:szCs w:val="20"/>
      <w:lang w:eastAsia="ru-RU"/>
    </w:rPr>
  </w:style>
  <w:style w:type="paragraph" w:customStyle="1" w:styleId="2fff4">
    <w:name w:val="Абзац списка2"/>
    <w:basedOn w:val="ae"/>
    <w:link w:val="ListParagraphChar"/>
    <w:qFormat/>
    <w:rsid w:val="007D2B3D"/>
    <w:pPr>
      <w:spacing w:after="200" w:line="276" w:lineRule="auto"/>
      <w:ind w:left="720" w:firstLine="0"/>
      <w:contextualSpacing/>
      <w:jc w:val="left"/>
    </w:pPr>
    <w:rPr>
      <w:rFonts w:ascii="Calibri" w:eastAsia="Times New Roman" w:hAnsi="Calibri"/>
    </w:rPr>
  </w:style>
  <w:style w:type="paragraph" w:customStyle="1" w:styleId="affffffffffffff4">
    <w:name w:val="без нумер"/>
    <w:basedOn w:val="aff9"/>
    <w:qFormat/>
    <w:rsid w:val="007D2B3D"/>
    <w:pPr>
      <w:ind w:firstLine="680"/>
    </w:pPr>
    <w:rPr>
      <w:rFonts w:cs="Arial"/>
      <w:snapToGrid w:val="0"/>
    </w:rPr>
  </w:style>
  <w:style w:type="paragraph" w:customStyle="1" w:styleId="affffffffffffff5">
    <w:name w:val="Базовый"/>
    <w:rsid w:val="007D2B3D"/>
    <w:pPr>
      <w:tabs>
        <w:tab w:val="left" w:pos="708"/>
      </w:tabs>
      <w:suppressAutoHyphens/>
      <w:spacing w:line="100" w:lineRule="atLeast"/>
    </w:pPr>
    <w:rPr>
      <w:rFonts w:ascii="Times New Roman" w:eastAsia="Times New Roman" w:hAnsi="Times New Roman"/>
      <w:color w:val="00000A"/>
      <w:sz w:val="24"/>
      <w:szCs w:val="24"/>
      <w:lang w:eastAsia="ar-SA"/>
    </w:rPr>
  </w:style>
  <w:style w:type="paragraph" w:customStyle="1" w:styleId="Arial3">
    <w:name w:val="Обычный + Arial"/>
    <w:aliases w:val="11 пт,Темно-голубой,По ширине,Первая строка:  1,01 см,Ме..."/>
    <w:basedOn w:val="ae"/>
    <w:rsid w:val="007D2B3D"/>
    <w:pPr>
      <w:ind w:firstLine="570"/>
    </w:pPr>
    <w:rPr>
      <w:rFonts w:eastAsia="Times New Roman" w:cs="Arial"/>
      <w:color w:val="3366FF"/>
      <w:lang w:eastAsia="ru-RU"/>
    </w:rPr>
  </w:style>
  <w:style w:type="character" w:customStyle="1" w:styleId="ListParagraphChar">
    <w:name w:val="List Paragraph Char"/>
    <w:link w:val="2fff4"/>
    <w:locked/>
    <w:rsid w:val="007D2B3D"/>
    <w:rPr>
      <w:rFonts w:ascii="Calibri" w:eastAsia="Times New Roman" w:hAnsi="Calibri"/>
      <w:sz w:val="22"/>
      <w:szCs w:val="22"/>
      <w:lang w:eastAsia="en-US"/>
    </w:rPr>
  </w:style>
  <w:style w:type="paragraph" w:customStyle="1" w:styleId="affffffffffffff6">
    <w:name w:val="ЗАГОЛОВОК"/>
    <w:basedOn w:val="1"/>
    <w:qFormat/>
    <w:rsid w:val="007D2B3D"/>
    <w:pPr>
      <w:numPr>
        <w:numId w:val="0"/>
      </w:numPr>
      <w:tabs>
        <w:tab w:val="clear" w:pos="1140"/>
        <w:tab w:val="clear" w:pos="1418"/>
        <w:tab w:val="num" w:pos="1080"/>
      </w:tabs>
      <w:suppressAutoHyphens w:val="0"/>
      <w:spacing w:before="220" w:line="360" w:lineRule="auto"/>
      <w:ind w:left="1077" w:right="0" w:hanging="323"/>
    </w:pPr>
    <w:rPr>
      <w:caps w:val="0"/>
      <w:szCs w:val="22"/>
    </w:rPr>
  </w:style>
  <w:style w:type="paragraph" w:customStyle="1" w:styleId="affffffffffffff7">
    <w:name w:val="ПОДЗАГОЛОВОК"/>
    <w:basedOn w:val="2"/>
    <w:qFormat/>
    <w:rsid w:val="007D2B3D"/>
    <w:pPr>
      <w:numPr>
        <w:ilvl w:val="0"/>
        <w:numId w:val="0"/>
      </w:numPr>
      <w:tabs>
        <w:tab w:val="clear" w:pos="1287"/>
        <w:tab w:val="clear" w:pos="1418"/>
        <w:tab w:val="num" w:pos="1427"/>
      </w:tabs>
      <w:suppressAutoHyphens w:val="0"/>
      <w:spacing w:line="360" w:lineRule="auto"/>
      <w:ind w:right="0" w:firstLine="720"/>
      <w:jc w:val="left"/>
    </w:pPr>
    <w:rPr>
      <w:szCs w:val="28"/>
    </w:rPr>
  </w:style>
  <w:style w:type="paragraph" w:customStyle="1" w:styleId="affffffffffffff8">
    <w:name w:val="ПОДПОДЗАГОЛОВОК"/>
    <w:basedOn w:val="3"/>
    <w:link w:val="affffffffffffff9"/>
    <w:qFormat/>
    <w:rsid w:val="007D2B3D"/>
    <w:pPr>
      <w:keepLines w:val="0"/>
      <w:numPr>
        <w:ilvl w:val="0"/>
        <w:numId w:val="0"/>
      </w:numPr>
      <w:tabs>
        <w:tab w:val="clear" w:pos="1429"/>
        <w:tab w:val="num" w:pos="1320"/>
      </w:tabs>
      <w:suppressAutoHyphens w:val="0"/>
      <w:spacing w:line="360" w:lineRule="auto"/>
      <w:ind w:right="0" w:firstLine="709"/>
    </w:pPr>
    <w:rPr>
      <w:szCs w:val="26"/>
    </w:rPr>
  </w:style>
  <w:style w:type="character" w:customStyle="1" w:styleId="affffffffffffff9">
    <w:name w:val="ПОДПОДЗАГОЛОВОК Знак"/>
    <w:link w:val="affffffffffffff8"/>
    <w:rsid w:val="007D2B3D"/>
    <w:rPr>
      <w:rFonts w:eastAsia="Times New Roman"/>
      <w:b/>
      <w:bCs/>
      <w:i/>
      <w:sz w:val="22"/>
      <w:szCs w:val="26"/>
      <w:lang w:eastAsia="en-US"/>
    </w:rPr>
  </w:style>
  <w:style w:type="paragraph" w:customStyle="1" w:styleId="affffffffffffffa">
    <w:name w:val="маркированный"/>
    <w:basedOn w:val="ae"/>
    <w:link w:val="affffffffffffffb"/>
    <w:qFormat/>
    <w:rsid w:val="007D2B3D"/>
    <w:pPr>
      <w:tabs>
        <w:tab w:val="left" w:pos="960"/>
        <w:tab w:val="num" w:pos="1429"/>
      </w:tabs>
      <w:ind w:left="1429" w:hanging="360"/>
    </w:pPr>
    <w:rPr>
      <w:rFonts w:eastAsia="Calibri" w:cs="Arial"/>
    </w:rPr>
  </w:style>
  <w:style w:type="character" w:customStyle="1" w:styleId="affffffffffffffb">
    <w:name w:val="маркированный Знак"/>
    <w:link w:val="affffffffffffffa"/>
    <w:rsid w:val="007D2B3D"/>
    <w:rPr>
      <w:rFonts w:eastAsia="Calibri" w:cs="Arial"/>
      <w:sz w:val="22"/>
      <w:szCs w:val="22"/>
      <w:lang w:eastAsia="en-US"/>
    </w:rPr>
  </w:style>
  <w:style w:type="numbering" w:customStyle="1" w:styleId="11120">
    <w:name w:val="Нет списка1112"/>
    <w:next w:val="af1"/>
    <w:semiHidden/>
    <w:unhideWhenUsed/>
    <w:rsid w:val="007D2B3D"/>
  </w:style>
  <w:style w:type="numbering" w:customStyle="1" w:styleId="143">
    <w:name w:val="Нет списка14"/>
    <w:next w:val="af1"/>
    <w:uiPriority w:val="99"/>
    <w:semiHidden/>
    <w:unhideWhenUsed/>
    <w:rsid w:val="007D2B3D"/>
  </w:style>
  <w:style w:type="numbering" w:customStyle="1" w:styleId="1140">
    <w:name w:val="Нет списка114"/>
    <w:next w:val="af1"/>
    <w:semiHidden/>
    <w:rsid w:val="007D2B3D"/>
  </w:style>
  <w:style w:type="numbering" w:customStyle="1" w:styleId="233">
    <w:name w:val="Нет списка23"/>
    <w:next w:val="af1"/>
    <w:semiHidden/>
    <w:rsid w:val="007D2B3D"/>
  </w:style>
  <w:style w:type="numbering" w:customStyle="1" w:styleId="330">
    <w:name w:val="Нет списка33"/>
    <w:next w:val="af1"/>
    <w:semiHidden/>
    <w:rsid w:val="007D2B3D"/>
  </w:style>
  <w:style w:type="numbering" w:customStyle="1" w:styleId="430">
    <w:name w:val="Нет списка43"/>
    <w:next w:val="af1"/>
    <w:semiHidden/>
    <w:rsid w:val="007D2B3D"/>
  </w:style>
  <w:style w:type="numbering" w:customStyle="1" w:styleId="1113">
    <w:name w:val="Нет списка1113"/>
    <w:next w:val="af1"/>
    <w:semiHidden/>
    <w:unhideWhenUsed/>
    <w:rsid w:val="007D2B3D"/>
  </w:style>
  <w:style w:type="numbering" w:customStyle="1" w:styleId="86">
    <w:name w:val="Нет списка8"/>
    <w:next w:val="af1"/>
    <w:uiPriority w:val="99"/>
    <w:semiHidden/>
    <w:unhideWhenUsed/>
    <w:rsid w:val="007D2B3D"/>
  </w:style>
  <w:style w:type="table" w:customStyle="1" w:styleId="720">
    <w:name w:val="Сетка таблицы72"/>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f1"/>
    <w:uiPriority w:val="99"/>
    <w:semiHidden/>
    <w:rsid w:val="007D2B3D"/>
  </w:style>
  <w:style w:type="table" w:customStyle="1" w:styleId="2130">
    <w:name w:val="Сетка таблицы213"/>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f1"/>
    <w:semiHidden/>
    <w:rsid w:val="007D2B3D"/>
  </w:style>
  <w:style w:type="numbering" w:customStyle="1" w:styleId="340">
    <w:name w:val="Нет списка34"/>
    <w:next w:val="af1"/>
    <w:semiHidden/>
    <w:rsid w:val="007D2B3D"/>
  </w:style>
  <w:style w:type="numbering" w:customStyle="1" w:styleId="440">
    <w:name w:val="Нет списка44"/>
    <w:next w:val="af1"/>
    <w:semiHidden/>
    <w:rsid w:val="007D2B3D"/>
  </w:style>
  <w:style w:type="numbering" w:customStyle="1" w:styleId="1150">
    <w:name w:val="Нет списка115"/>
    <w:next w:val="af1"/>
    <w:semiHidden/>
    <w:unhideWhenUsed/>
    <w:rsid w:val="007D2B3D"/>
  </w:style>
  <w:style w:type="table" w:customStyle="1" w:styleId="21e">
    <w:name w:val="Классическая таблица 21"/>
    <w:basedOn w:val="af0"/>
    <w:next w:val="2ffd"/>
    <w:rsid w:val="007D2B3D"/>
    <w:pPr>
      <w:spacing w:line="360" w:lineRule="auto"/>
      <w:ind w:firstLine="709"/>
      <w:jc w:val="both"/>
    </w:pPr>
    <w:rPr>
      <w:rFonts w:ascii="Times New Roman" w:eastAsia="Calibri"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1114">
    <w:name w:val="Нет списка1114"/>
    <w:next w:val="af1"/>
    <w:semiHidden/>
    <w:unhideWhenUsed/>
    <w:rsid w:val="007D2B3D"/>
  </w:style>
  <w:style w:type="numbering" w:customStyle="1" w:styleId="96">
    <w:name w:val="Нет списка9"/>
    <w:next w:val="af1"/>
    <w:uiPriority w:val="99"/>
    <w:semiHidden/>
    <w:unhideWhenUsed/>
    <w:rsid w:val="007D2B3D"/>
  </w:style>
  <w:style w:type="numbering" w:customStyle="1" w:styleId="160">
    <w:name w:val="Нет списка16"/>
    <w:next w:val="af1"/>
    <w:uiPriority w:val="99"/>
    <w:semiHidden/>
    <w:unhideWhenUsed/>
    <w:rsid w:val="007D2B3D"/>
  </w:style>
  <w:style w:type="table" w:customStyle="1" w:styleId="317">
    <w:name w:val="Изысканная таблица31"/>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Сетка таблицы13"/>
    <w:basedOn w:val="af0"/>
    <w:next w:val="aff7"/>
    <w:uiPriority w:val="59"/>
    <w:rsid w:val="007D2B3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1"/>
    <w:semiHidden/>
    <w:rsid w:val="007D2B3D"/>
  </w:style>
  <w:style w:type="table" w:customStyle="1" w:styleId="242">
    <w:name w:val="Сетка таблицы24"/>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0">
    <w:name w:val="Сетка таблицы53"/>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f1"/>
    <w:semiHidden/>
    <w:rsid w:val="007D2B3D"/>
  </w:style>
  <w:style w:type="numbering" w:customStyle="1" w:styleId="350">
    <w:name w:val="Нет списка35"/>
    <w:next w:val="af1"/>
    <w:semiHidden/>
    <w:rsid w:val="007D2B3D"/>
  </w:style>
  <w:style w:type="numbering" w:customStyle="1" w:styleId="450">
    <w:name w:val="Нет списка45"/>
    <w:next w:val="af1"/>
    <w:semiHidden/>
    <w:rsid w:val="007D2B3D"/>
  </w:style>
  <w:style w:type="numbering" w:customStyle="1" w:styleId="1115">
    <w:name w:val="Нет списка1115"/>
    <w:next w:val="af1"/>
    <w:semiHidden/>
    <w:unhideWhenUsed/>
    <w:rsid w:val="007D2B3D"/>
  </w:style>
  <w:style w:type="table" w:customStyle="1" w:styleId="2131">
    <w:name w:val="Сетка таблицы2131"/>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1">
    <w:name w:val="Нет списка53"/>
    <w:next w:val="af1"/>
    <w:semiHidden/>
    <w:rsid w:val="007D2B3D"/>
  </w:style>
  <w:style w:type="numbering" w:customStyle="1" w:styleId="621">
    <w:name w:val="Нет списка62"/>
    <w:next w:val="af1"/>
    <w:uiPriority w:val="99"/>
    <w:semiHidden/>
    <w:unhideWhenUsed/>
    <w:rsid w:val="007D2B3D"/>
  </w:style>
  <w:style w:type="table" w:customStyle="1" w:styleId="12e">
    <w:name w:val="Изысканная таблица12"/>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
    <w:name w:val="Сетка таблицы112"/>
    <w:basedOn w:val="af0"/>
    <w:next w:val="aff7"/>
    <w:rsid w:val="007D2B3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f1"/>
    <w:semiHidden/>
    <w:rsid w:val="007D2B3D"/>
  </w:style>
  <w:style w:type="table" w:customStyle="1" w:styleId="2220">
    <w:name w:val="Сетка таблицы222"/>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
    <w:name w:val="Сетка таблицы512"/>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0">
    <w:name w:val="Сетка таблицы612"/>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2">
    <w:name w:val="Нет списка212"/>
    <w:next w:val="af1"/>
    <w:semiHidden/>
    <w:rsid w:val="007D2B3D"/>
  </w:style>
  <w:style w:type="numbering" w:customStyle="1" w:styleId="3121">
    <w:name w:val="Нет списка312"/>
    <w:next w:val="af1"/>
    <w:semiHidden/>
    <w:rsid w:val="007D2B3D"/>
  </w:style>
  <w:style w:type="numbering" w:customStyle="1" w:styleId="4121">
    <w:name w:val="Нет списка412"/>
    <w:next w:val="af1"/>
    <w:semiHidden/>
    <w:rsid w:val="007D2B3D"/>
  </w:style>
  <w:style w:type="numbering" w:customStyle="1" w:styleId="11220">
    <w:name w:val="Нет списка1122"/>
    <w:next w:val="af1"/>
    <w:semiHidden/>
    <w:unhideWhenUsed/>
    <w:rsid w:val="007D2B3D"/>
  </w:style>
  <w:style w:type="table" w:customStyle="1" w:styleId="21120">
    <w:name w:val="Сетка таблицы2112"/>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20">
    <w:name w:val="Нет списка512"/>
    <w:next w:val="af1"/>
    <w:semiHidden/>
    <w:rsid w:val="007D2B3D"/>
  </w:style>
  <w:style w:type="numbering" w:customStyle="1" w:styleId="292">
    <w:name w:val="перечисление292"/>
    <w:rsid w:val="007D2B3D"/>
    <w:pPr>
      <w:numPr>
        <w:numId w:val="18"/>
      </w:numPr>
    </w:pPr>
  </w:style>
  <w:style w:type="character" w:customStyle="1" w:styleId="afa">
    <w:name w:val="Абзац списка Знак"/>
    <w:link w:val="a"/>
    <w:uiPriority w:val="34"/>
    <w:rsid w:val="007D2B3D"/>
    <w:rPr>
      <w:sz w:val="22"/>
      <w:szCs w:val="22"/>
      <w:lang w:eastAsia="en-US"/>
    </w:rPr>
  </w:style>
  <w:style w:type="table" w:customStyle="1" w:styleId="144">
    <w:name w:val="Сетка таблицы14"/>
    <w:basedOn w:val="af0"/>
    <w:next w:val="aff7"/>
    <w:uiPriority w:val="59"/>
    <w:rsid w:val="007D2B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0"/>
    <w:next w:val="aff7"/>
    <w:uiPriority w:val="59"/>
    <w:rsid w:val="007D2B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перечисление2"/>
    <w:rsid w:val="007D2B3D"/>
    <w:pPr>
      <w:numPr>
        <w:numId w:val="9"/>
      </w:numPr>
    </w:pPr>
  </w:style>
  <w:style w:type="numbering" w:customStyle="1" w:styleId="111111">
    <w:name w:val="Нет списка111111"/>
    <w:next w:val="af1"/>
    <w:semiHidden/>
    <w:unhideWhenUsed/>
    <w:rsid w:val="007D2B3D"/>
  </w:style>
  <w:style w:type="character" w:customStyle="1" w:styleId="affffffffffffffc">
    <w:name w:val="Основной шрифт"/>
    <w:rsid w:val="007D2B3D"/>
  </w:style>
  <w:style w:type="character" w:styleId="HTML1">
    <w:name w:val="HTML Cite"/>
    <w:basedOn w:val="af"/>
    <w:rsid w:val="007D2B3D"/>
    <w:rPr>
      <w:i/>
      <w:iCs/>
    </w:rPr>
  </w:style>
  <w:style w:type="character" w:customStyle="1" w:styleId="1ffff8">
    <w:name w:val="раздел Знак1"/>
    <w:aliases w:val="OG Heading 1 Знак1,Заголовок 1 Знак Знак1,Заголовок 01 Знак Знак"/>
    <w:basedOn w:val="af"/>
    <w:rsid w:val="007D2B3D"/>
    <w:rPr>
      <w:rFonts w:asciiTheme="majorHAnsi" w:eastAsiaTheme="majorEastAsia" w:hAnsiTheme="majorHAnsi" w:cstheme="majorBidi"/>
      <w:b/>
      <w:bCs/>
      <w:color w:val="365F91" w:themeColor="accent1" w:themeShade="BF"/>
      <w:sz w:val="28"/>
      <w:szCs w:val="28"/>
    </w:rPr>
  </w:style>
  <w:style w:type="paragraph" w:customStyle="1" w:styleId="affffffffffffffd">
    <w:name w:val="Нормальный Знак"/>
    <w:rsid w:val="007D2B3D"/>
    <w:pPr>
      <w:widowControl w:val="0"/>
      <w:spacing w:before="120" w:after="120"/>
      <w:jc w:val="both"/>
    </w:pPr>
    <w:rPr>
      <w:rFonts w:eastAsia="Times New Roman"/>
      <w:sz w:val="24"/>
    </w:rPr>
  </w:style>
  <w:style w:type="paragraph" w:customStyle="1" w:styleId="affffffffffffffe">
    <w:name w:val="Таблица_Строка"/>
    <w:basedOn w:val="ae"/>
    <w:rsid w:val="007D2B3D"/>
    <w:pPr>
      <w:snapToGrid w:val="0"/>
      <w:spacing w:before="120" w:line="240" w:lineRule="auto"/>
      <w:ind w:firstLine="0"/>
      <w:jc w:val="left"/>
    </w:pPr>
    <w:rPr>
      <w:rFonts w:eastAsia="Times New Roman"/>
      <w:sz w:val="20"/>
      <w:szCs w:val="20"/>
      <w:lang w:eastAsia="ru-RU"/>
    </w:rPr>
  </w:style>
  <w:style w:type="paragraph" w:styleId="afffffffffffffff">
    <w:name w:val="No Spacing"/>
    <w:link w:val="afffffffffffffff0"/>
    <w:uiPriority w:val="1"/>
    <w:qFormat/>
    <w:rsid w:val="007D2B3D"/>
    <w:rPr>
      <w:rFonts w:eastAsiaTheme="minorHAnsi" w:cstheme="minorBidi"/>
      <w:sz w:val="24"/>
      <w:szCs w:val="22"/>
      <w:lang w:eastAsia="en-US"/>
    </w:rPr>
  </w:style>
  <w:style w:type="character" w:customStyle="1" w:styleId="85pt0pt">
    <w:name w:val="Основной текст + 8.5 pt;Интервал 0 pt"/>
    <w:basedOn w:val="af"/>
    <w:rsid w:val="007D2B3D"/>
    <w:rPr>
      <w:rFonts w:ascii="Arial" w:eastAsia="Arial" w:hAnsi="Arial" w:cs="Arial"/>
      <w:color w:val="000000"/>
      <w:spacing w:val="4"/>
      <w:w w:val="100"/>
      <w:position w:val="0"/>
      <w:sz w:val="17"/>
      <w:szCs w:val="17"/>
      <w:shd w:val="clear" w:color="auto" w:fill="FFFFFF"/>
      <w:lang w:val="ru-RU"/>
    </w:rPr>
  </w:style>
  <w:style w:type="character" w:customStyle="1" w:styleId="1ffff9">
    <w:name w:val="Название объекта Знак1"/>
    <w:aliases w:val="Caption Char Знак,Название объекта Знак Знак,Название объекта Знак1 Знак Знак,Название объекта Знак Знак1 Знак Знак,Название объекта Знак Знак Знак Знак Знак Знак,Название объекта Знак Знак Знак1 Знак Знак"/>
    <w:uiPriority w:val="35"/>
    <w:rsid w:val="007D2B3D"/>
    <w:rPr>
      <w:rFonts w:eastAsia="Calibri"/>
      <w:b/>
      <w:bCs/>
      <w:lang w:eastAsia="en-US"/>
    </w:rPr>
  </w:style>
  <w:style w:type="numbering" w:customStyle="1" w:styleId="108">
    <w:name w:val="Нет списка10"/>
    <w:next w:val="af1"/>
    <w:uiPriority w:val="99"/>
    <w:semiHidden/>
    <w:unhideWhenUsed/>
    <w:rsid w:val="007D2B3D"/>
  </w:style>
  <w:style w:type="numbering" w:customStyle="1" w:styleId="172">
    <w:name w:val="Нет списка17"/>
    <w:next w:val="af1"/>
    <w:uiPriority w:val="99"/>
    <w:semiHidden/>
    <w:unhideWhenUsed/>
    <w:rsid w:val="007D2B3D"/>
  </w:style>
  <w:style w:type="table" w:customStyle="1" w:styleId="161">
    <w:name w:val="Сетка таблицы16"/>
    <w:basedOn w:val="af0"/>
    <w:next w:val="aff7"/>
    <w:rsid w:val="007D2B3D"/>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style>
  <w:style w:type="table" w:customStyle="1" w:styleId="341">
    <w:name w:val="Сетка таблицы34"/>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3">
    <w:name w:val="Сетка таблицы17"/>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Сетка таблицы73"/>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
    <w:name w:val="Сетка таблицы25"/>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f3">
    <w:name w:val="Изысканная таблица4"/>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70">
    <w:name w:val="Нет списка117"/>
    <w:next w:val="af1"/>
    <w:uiPriority w:val="99"/>
    <w:semiHidden/>
    <w:rsid w:val="007D2B3D"/>
  </w:style>
  <w:style w:type="table" w:customStyle="1" w:styleId="441">
    <w:name w:val="Сетка таблицы44"/>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6">
    <w:name w:val="Нет списка1116"/>
    <w:next w:val="af1"/>
    <w:semiHidden/>
    <w:rsid w:val="007D2B3D"/>
  </w:style>
  <w:style w:type="numbering" w:customStyle="1" w:styleId="260">
    <w:name w:val="Нет списка26"/>
    <w:next w:val="af1"/>
    <w:semiHidden/>
    <w:rsid w:val="007D2B3D"/>
  </w:style>
  <w:style w:type="numbering" w:customStyle="1" w:styleId="360">
    <w:name w:val="Нет списка36"/>
    <w:next w:val="af1"/>
    <w:semiHidden/>
    <w:rsid w:val="007D2B3D"/>
  </w:style>
  <w:style w:type="numbering" w:customStyle="1" w:styleId="460">
    <w:name w:val="Нет списка46"/>
    <w:next w:val="af1"/>
    <w:semiHidden/>
    <w:rsid w:val="007D2B3D"/>
  </w:style>
  <w:style w:type="numbering" w:customStyle="1" w:styleId="11112">
    <w:name w:val="Нет списка11112"/>
    <w:next w:val="af1"/>
    <w:semiHidden/>
    <w:unhideWhenUsed/>
    <w:rsid w:val="007D2B3D"/>
  </w:style>
  <w:style w:type="table" w:customStyle="1" w:styleId="2140">
    <w:name w:val="Сетка таблицы214"/>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1">
    <w:name w:val="Нет списка54"/>
    <w:next w:val="af1"/>
    <w:semiHidden/>
    <w:unhideWhenUsed/>
    <w:rsid w:val="007D2B3D"/>
  </w:style>
  <w:style w:type="numbering" w:customStyle="1" w:styleId="293">
    <w:name w:val="перечисление293"/>
    <w:rsid w:val="007D2B3D"/>
    <w:pPr>
      <w:numPr>
        <w:numId w:val="35"/>
      </w:numPr>
    </w:pPr>
  </w:style>
  <w:style w:type="numbering" w:customStyle="1" w:styleId="631">
    <w:name w:val="Нет списка63"/>
    <w:next w:val="af1"/>
    <w:uiPriority w:val="99"/>
    <w:semiHidden/>
    <w:unhideWhenUsed/>
    <w:rsid w:val="007D2B3D"/>
  </w:style>
  <w:style w:type="numbering" w:customStyle="1" w:styleId="1230">
    <w:name w:val="Нет списка123"/>
    <w:next w:val="af1"/>
    <w:uiPriority w:val="99"/>
    <w:semiHidden/>
    <w:unhideWhenUsed/>
    <w:rsid w:val="007D2B3D"/>
  </w:style>
  <w:style w:type="numbering" w:customStyle="1" w:styleId="1123">
    <w:name w:val="Нет списка1123"/>
    <w:next w:val="af1"/>
    <w:semiHidden/>
    <w:rsid w:val="007D2B3D"/>
  </w:style>
  <w:style w:type="numbering" w:customStyle="1" w:styleId="111112">
    <w:name w:val="Нет списка111112"/>
    <w:next w:val="af1"/>
    <w:semiHidden/>
    <w:rsid w:val="007D2B3D"/>
  </w:style>
  <w:style w:type="numbering" w:customStyle="1" w:styleId="2132">
    <w:name w:val="Нет списка213"/>
    <w:next w:val="af1"/>
    <w:semiHidden/>
    <w:rsid w:val="007D2B3D"/>
  </w:style>
  <w:style w:type="numbering" w:customStyle="1" w:styleId="3130">
    <w:name w:val="Нет списка313"/>
    <w:next w:val="af1"/>
    <w:semiHidden/>
    <w:rsid w:val="007D2B3D"/>
  </w:style>
  <w:style w:type="numbering" w:customStyle="1" w:styleId="4130">
    <w:name w:val="Нет списка413"/>
    <w:next w:val="af1"/>
    <w:semiHidden/>
    <w:rsid w:val="007D2B3D"/>
  </w:style>
  <w:style w:type="numbering" w:customStyle="1" w:styleId="1111111">
    <w:name w:val="Нет списка1111111"/>
    <w:next w:val="af1"/>
    <w:semiHidden/>
    <w:unhideWhenUsed/>
    <w:rsid w:val="007D2B3D"/>
  </w:style>
  <w:style w:type="numbering" w:customStyle="1" w:styleId="513">
    <w:name w:val="Нет списка513"/>
    <w:next w:val="af1"/>
    <w:semiHidden/>
    <w:unhideWhenUsed/>
    <w:rsid w:val="007D2B3D"/>
  </w:style>
  <w:style w:type="numbering" w:customStyle="1" w:styleId="713">
    <w:name w:val="Нет списка71"/>
    <w:next w:val="af1"/>
    <w:uiPriority w:val="99"/>
    <w:semiHidden/>
    <w:unhideWhenUsed/>
    <w:rsid w:val="007D2B3D"/>
  </w:style>
  <w:style w:type="table" w:customStyle="1" w:styleId="811">
    <w:name w:val="Сетка таблицы81"/>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
    <w:name w:val="Изысканная таблица13"/>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1">
    <w:name w:val="Сетка таблицы113"/>
    <w:basedOn w:val="af0"/>
    <w:next w:val="aff7"/>
    <w:rsid w:val="007D2B3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f1"/>
    <w:semiHidden/>
    <w:rsid w:val="007D2B3D"/>
  </w:style>
  <w:style w:type="table" w:customStyle="1" w:styleId="2230">
    <w:name w:val="Сетка таблицы223"/>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30">
    <w:name w:val="Сетка таблицы513"/>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3">
    <w:name w:val="Сетка таблицы613"/>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Классическая таблица 22"/>
    <w:basedOn w:val="af0"/>
    <w:next w:val="2ffd"/>
    <w:rsid w:val="007D2B3D"/>
    <w:pPr>
      <w:spacing w:line="360" w:lineRule="auto"/>
      <w:ind w:firstLine="709"/>
      <w:jc w:val="both"/>
    </w:pPr>
    <w:rPr>
      <w:rFonts w:ascii="Times New Roman" w:eastAsia="Calibri"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11">
    <w:name w:val="Нет списка221"/>
    <w:next w:val="af1"/>
    <w:semiHidden/>
    <w:rsid w:val="007D2B3D"/>
  </w:style>
  <w:style w:type="numbering" w:customStyle="1" w:styleId="3210">
    <w:name w:val="Нет списка321"/>
    <w:next w:val="af1"/>
    <w:semiHidden/>
    <w:rsid w:val="007D2B3D"/>
  </w:style>
  <w:style w:type="numbering" w:customStyle="1" w:styleId="4210">
    <w:name w:val="Нет списка421"/>
    <w:next w:val="af1"/>
    <w:semiHidden/>
    <w:rsid w:val="007D2B3D"/>
  </w:style>
  <w:style w:type="numbering" w:customStyle="1" w:styleId="11310">
    <w:name w:val="Нет списка1131"/>
    <w:next w:val="af1"/>
    <w:semiHidden/>
    <w:unhideWhenUsed/>
    <w:rsid w:val="007D2B3D"/>
  </w:style>
  <w:style w:type="numbering" w:customStyle="1" w:styleId="2911">
    <w:name w:val="перечисление2911"/>
    <w:rsid w:val="007D2B3D"/>
    <w:pPr>
      <w:numPr>
        <w:numId w:val="33"/>
      </w:numPr>
    </w:pPr>
  </w:style>
  <w:style w:type="table" w:customStyle="1" w:styleId="21130">
    <w:name w:val="Сетка таблицы2113"/>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f">
    <w:name w:val="Изысканная таблица21"/>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2">
    <w:name w:val="Сетка таблицы121"/>
    <w:basedOn w:val="af0"/>
    <w:next w:val="aff7"/>
    <w:uiPriority w:val="59"/>
    <w:rsid w:val="007D2B3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0"/>
    <w:next w:val="aff7"/>
    <w:uiPriority w:val="59"/>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0">
    <w:name w:val="Сетка таблицы52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0">
    <w:name w:val="Сетка таблицы62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0">
    <w:name w:val="Сетка таблицы2121"/>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1">
    <w:name w:val="Нет списка521"/>
    <w:next w:val="af1"/>
    <w:semiHidden/>
    <w:rsid w:val="007D2B3D"/>
  </w:style>
  <w:style w:type="numbering" w:customStyle="1" w:styleId="6111">
    <w:name w:val="Нет списка611"/>
    <w:next w:val="af1"/>
    <w:uiPriority w:val="99"/>
    <w:semiHidden/>
    <w:unhideWhenUsed/>
    <w:rsid w:val="007D2B3D"/>
  </w:style>
  <w:style w:type="table" w:customStyle="1" w:styleId="7110">
    <w:name w:val="Сетка таблицы711"/>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7">
    <w:name w:val="Изысканная таблица111"/>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3">
    <w:name w:val="Сетка таблицы1111"/>
    <w:basedOn w:val="af0"/>
    <w:next w:val="aff7"/>
    <w:rsid w:val="007D2B3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f1"/>
    <w:semiHidden/>
    <w:rsid w:val="007D2B3D"/>
  </w:style>
  <w:style w:type="table" w:customStyle="1" w:styleId="22110">
    <w:name w:val="Сетка таблицы2211"/>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0">
    <w:name w:val="Сетка таблицы4111"/>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10">
    <w:name w:val="Сетка таблицы511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10">
    <w:name w:val="Сетка таблицы611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
    <w:name w:val="Нет списка2111"/>
    <w:next w:val="af1"/>
    <w:semiHidden/>
    <w:rsid w:val="007D2B3D"/>
  </w:style>
  <w:style w:type="numbering" w:customStyle="1" w:styleId="31111">
    <w:name w:val="Нет списка3111"/>
    <w:next w:val="af1"/>
    <w:semiHidden/>
    <w:rsid w:val="007D2B3D"/>
  </w:style>
  <w:style w:type="numbering" w:customStyle="1" w:styleId="41111">
    <w:name w:val="Нет списка4111"/>
    <w:next w:val="af1"/>
    <w:semiHidden/>
    <w:rsid w:val="007D2B3D"/>
  </w:style>
  <w:style w:type="numbering" w:customStyle="1" w:styleId="11211">
    <w:name w:val="Нет списка11211"/>
    <w:next w:val="af1"/>
    <w:semiHidden/>
    <w:unhideWhenUsed/>
    <w:rsid w:val="007D2B3D"/>
  </w:style>
  <w:style w:type="table" w:customStyle="1" w:styleId="211110">
    <w:name w:val="Сетка таблицы21111"/>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11">
    <w:name w:val="Нет списка5111"/>
    <w:next w:val="af1"/>
    <w:semiHidden/>
    <w:rsid w:val="007D2B3D"/>
  </w:style>
  <w:style w:type="numbering" w:customStyle="1" w:styleId="41">
    <w:name w:val="Стиль41"/>
    <w:uiPriority w:val="99"/>
    <w:rsid w:val="007D2B3D"/>
    <w:pPr>
      <w:numPr>
        <w:numId w:val="37"/>
      </w:numPr>
    </w:pPr>
  </w:style>
  <w:style w:type="table" w:customStyle="1" w:styleId="911">
    <w:name w:val="Сетка таблицы91"/>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
    <w:name w:val="Сетка таблицы101"/>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5">
    <w:name w:val="Изысканная таблица32"/>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1">
    <w:name w:val="Нет списка11121"/>
    <w:next w:val="af1"/>
    <w:semiHidden/>
    <w:unhideWhenUsed/>
    <w:rsid w:val="007D2B3D"/>
  </w:style>
  <w:style w:type="numbering" w:customStyle="1" w:styleId="1410">
    <w:name w:val="Нет списка141"/>
    <w:next w:val="af1"/>
    <w:uiPriority w:val="99"/>
    <w:semiHidden/>
    <w:unhideWhenUsed/>
    <w:rsid w:val="007D2B3D"/>
  </w:style>
  <w:style w:type="numbering" w:customStyle="1" w:styleId="1141">
    <w:name w:val="Нет списка1141"/>
    <w:next w:val="af1"/>
    <w:semiHidden/>
    <w:rsid w:val="007D2B3D"/>
  </w:style>
  <w:style w:type="numbering" w:customStyle="1" w:styleId="2311">
    <w:name w:val="Нет списка231"/>
    <w:next w:val="af1"/>
    <w:semiHidden/>
    <w:rsid w:val="007D2B3D"/>
  </w:style>
  <w:style w:type="numbering" w:customStyle="1" w:styleId="3310">
    <w:name w:val="Нет списка331"/>
    <w:next w:val="af1"/>
    <w:semiHidden/>
    <w:rsid w:val="007D2B3D"/>
  </w:style>
  <w:style w:type="numbering" w:customStyle="1" w:styleId="4310">
    <w:name w:val="Нет списка431"/>
    <w:next w:val="af1"/>
    <w:semiHidden/>
    <w:rsid w:val="007D2B3D"/>
  </w:style>
  <w:style w:type="numbering" w:customStyle="1" w:styleId="11131">
    <w:name w:val="Нет списка11131"/>
    <w:next w:val="af1"/>
    <w:semiHidden/>
    <w:unhideWhenUsed/>
    <w:rsid w:val="007D2B3D"/>
  </w:style>
  <w:style w:type="numbering" w:customStyle="1" w:styleId="812">
    <w:name w:val="Нет списка81"/>
    <w:next w:val="af1"/>
    <w:semiHidden/>
    <w:unhideWhenUsed/>
    <w:rsid w:val="007D2B3D"/>
  </w:style>
  <w:style w:type="table" w:customStyle="1" w:styleId="721">
    <w:name w:val="Сетка таблицы721"/>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10">
    <w:name w:val="Нет списка151"/>
    <w:next w:val="af1"/>
    <w:uiPriority w:val="99"/>
    <w:semiHidden/>
    <w:rsid w:val="007D2B3D"/>
  </w:style>
  <w:style w:type="table" w:customStyle="1" w:styleId="21320">
    <w:name w:val="Сетка таблицы2132"/>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f1"/>
    <w:semiHidden/>
    <w:rsid w:val="007D2B3D"/>
  </w:style>
  <w:style w:type="numbering" w:customStyle="1" w:styleId="3410">
    <w:name w:val="Нет списка341"/>
    <w:next w:val="af1"/>
    <w:semiHidden/>
    <w:rsid w:val="007D2B3D"/>
  </w:style>
  <w:style w:type="numbering" w:customStyle="1" w:styleId="4410">
    <w:name w:val="Нет списка441"/>
    <w:next w:val="af1"/>
    <w:semiHidden/>
    <w:rsid w:val="007D2B3D"/>
  </w:style>
  <w:style w:type="numbering" w:customStyle="1" w:styleId="1151">
    <w:name w:val="Нет списка1151"/>
    <w:next w:val="af1"/>
    <w:semiHidden/>
    <w:unhideWhenUsed/>
    <w:rsid w:val="007D2B3D"/>
  </w:style>
  <w:style w:type="table" w:customStyle="1" w:styleId="2115">
    <w:name w:val="Классическая таблица 211"/>
    <w:basedOn w:val="af0"/>
    <w:next w:val="2ffd"/>
    <w:rsid w:val="007D2B3D"/>
    <w:pPr>
      <w:spacing w:line="360" w:lineRule="auto"/>
      <w:ind w:firstLine="709"/>
      <w:jc w:val="both"/>
    </w:pPr>
    <w:rPr>
      <w:rFonts w:ascii="Times New Roman" w:eastAsia="Calibri"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11141">
    <w:name w:val="Нет списка11141"/>
    <w:next w:val="af1"/>
    <w:semiHidden/>
    <w:unhideWhenUsed/>
    <w:rsid w:val="007D2B3D"/>
  </w:style>
  <w:style w:type="numbering" w:customStyle="1" w:styleId="912">
    <w:name w:val="Нет списка91"/>
    <w:next w:val="af1"/>
    <w:uiPriority w:val="99"/>
    <w:semiHidden/>
    <w:unhideWhenUsed/>
    <w:rsid w:val="007D2B3D"/>
  </w:style>
  <w:style w:type="numbering" w:customStyle="1" w:styleId="1610">
    <w:name w:val="Нет списка161"/>
    <w:next w:val="af1"/>
    <w:uiPriority w:val="99"/>
    <w:semiHidden/>
    <w:unhideWhenUsed/>
    <w:rsid w:val="007D2B3D"/>
  </w:style>
  <w:style w:type="table" w:customStyle="1" w:styleId="3114">
    <w:name w:val="Изысканная таблица311"/>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2">
    <w:name w:val="Сетка таблицы131"/>
    <w:basedOn w:val="af0"/>
    <w:next w:val="aff7"/>
    <w:uiPriority w:val="59"/>
    <w:rsid w:val="007D2B3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
    <w:name w:val="Нет списка1161"/>
    <w:next w:val="af1"/>
    <w:semiHidden/>
    <w:rsid w:val="007D2B3D"/>
  </w:style>
  <w:style w:type="table" w:customStyle="1" w:styleId="2411">
    <w:name w:val="Сетка таблицы241"/>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0">
    <w:name w:val="Сетка таблицы53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0">
    <w:name w:val="Сетка таблицы63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0">
    <w:name w:val="Нет списка251"/>
    <w:next w:val="af1"/>
    <w:semiHidden/>
    <w:rsid w:val="007D2B3D"/>
  </w:style>
  <w:style w:type="numbering" w:customStyle="1" w:styleId="351">
    <w:name w:val="Нет списка351"/>
    <w:next w:val="af1"/>
    <w:semiHidden/>
    <w:rsid w:val="007D2B3D"/>
  </w:style>
  <w:style w:type="numbering" w:customStyle="1" w:styleId="451">
    <w:name w:val="Нет списка451"/>
    <w:next w:val="af1"/>
    <w:semiHidden/>
    <w:rsid w:val="007D2B3D"/>
  </w:style>
  <w:style w:type="numbering" w:customStyle="1" w:styleId="11151">
    <w:name w:val="Нет списка11151"/>
    <w:next w:val="af1"/>
    <w:semiHidden/>
    <w:unhideWhenUsed/>
    <w:rsid w:val="007D2B3D"/>
  </w:style>
  <w:style w:type="table" w:customStyle="1" w:styleId="21311">
    <w:name w:val="Сетка таблицы21311"/>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11">
    <w:name w:val="Нет списка531"/>
    <w:next w:val="af1"/>
    <w:semiHidden/>
    <w:rsid w:val="007D2B3D"/>
  </w:style>
  <w:style w:type="numbering" w:customStyle="1" w:styleId="6211">
    <w:name w:val="Нет списка621"/>
    <w:next w:val="af1"/>
    <w:uiPriority w:val="99"/>
    <w:semiHidden/>
    <w:unhideWhenUsed/>
    <w:rsid w:val="007D2B3D"/>
  </w:style>
  <w:style w:type="table" w:customStyle="1" w:styleId="1213">
    <w:name w:val="Изысканная таблица121"/>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0">
    <w:name w:val="Сетка таблицы1121"/>
    <w:basedOn w:val="af0"/>
    <w:next w:val="aff7"/>
    <w:rsid w:val="007D2B3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Нет списка1221"/>
    <w:next w:val="af1"/>
    <w:semiHidden/>
    <w:rsid w:val="007D2B3D"/>
  </w:style>
  <w:style w:type="table" w:customStyle="1" w:styleId="2221">
    <w:name w:val="Сетка таблицы2221"/>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Сетка таблицы4121"/>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1">
    <w:name w:val="Сетка таблицы512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1">
    <w:name w:val="Сетка таблицы612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11">
    <w:name w:val="Нет списка2121"/>
    <w:next w:val="af1"/>
    <w:semiHidden/>
    <w:rsid w:val="007D2B3D"/>
  </w:style>
  <w:style w:type="numbering" w:customStyle="1" w:styleId="31211">
    <w:name w:val="Нет списка3121"/>
    <w:next w:val="af1"/>
    <w:semiHidden/>
    <w:rsid w:val="007D2B3D"/>
  </w:style>
  <w:style w:type="numbering" w:customStyle="1" w:styleId="41211">
    <w:name w:val="Нет списка4121"/>
    <w:next w:val="af1"/>
    <w:semiHidden/>
    <w:rsid w:val="007D2B3D"/>
  </w:style>
  <w:style w:type="numbering" w:customStyle="1" w:styleId="11221">
    <w:name w:val="Нет списка11221"/>
    <w:next w:val="af1"/>
    <w:semiHidden/>
    <w:unhideWhenUsed/>
    <w:rsid w:val="007D2B3D"/>
  </w:style>
  <w:style w:type="table" w:customStyle="1" w:styleId="21121">
    <w:name w:val="Сетка таблицы21121"/>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210">
    <w:name w:val="Нет списка5121"/>
    <w:next w:val="af1"/>
    <w:semiHidden/>
    <w:rsid w:val="007D2B3D"/>
  </w:style>
  <w:style w:type="numbering" w:customStyle="1" w:styleId="2921">
    <w:name w:val="перечисление2921"/>
    <w:rsid w:val="007D2B3D"/>
    <w:pPr>
      <w:numPr>
        <w:numId w:val="31"/>
      </w:numPr>
    </w:pPr>
  </w:style>
  <w:style w:type="table" w:customStyle="1" w:styleId="1411">
    <w:name w:val="Сетка таблицы141"/>
    <w:basedOn w:val="af0"/>
    <w:next w:val="aff7"/>
    <w:uiPriority w:val="59"/>
    <w:rsid w:val="007D2B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f0"/>
    <w:next w:val="aff7"/>
    <w:uiPriority w:val="59"/>
    <w:rsid w:val="007D2B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перечисление21"/>
    <w:rsid w:val="007D2B3D"/>
    <w:pPr>
      <w:numPr>
        <w:numId w:val="32"/>
      </w:numPr>
    </w:pPr>
  </w:style>
  <w:style w:type="numbering" w:customStyle="1" w:styleId="11111111">
    <w:name w:val="Нет списка11111111"/>
    <w:next w:val="af1"/>
    <w:semiHidden/>
    <w:unhideWhenUsed/>
    <w:rsid w:val="007D2B3D"/>
  </w:style>
  <w:style w:type="numbering" w:customStyle="1" w:styleId="1012">
    <w:name w:val="Нет списка101"/>
    <w:next w:val="af1"/>
    <w:uiPriority w:val="99"/>
    <w:semiHidden/>
    <w:unhideWhenUsed/>
    <w:rsid w:val="007D2B3D"/>
  </w:style>
  <w:style w:type="numbering" w:customStyle="1" w:styleId="1710">
    <w:name w:val="Нет списка171"/>
    <w:next w:val="af1"/>
    <w:uiPriority w:val="99"/>
    <w:semiHidden/>
    <w:rsid w:val="007D2B3D"/>
  </w:style>
  <w:style w:type="numbering" w:customStyle="1" w:styleId="1171">
    <w:name w:val="Нет списка1171"/>
    <w:next w:val="af1"/>
    <w:semiHidden/>
    <w:rsid w:val="007D2B3D"/>
  </w:style>
  <w:style w:type="numbering" w:customStyle="1" w:styleId="261">
    <w:name w:val="Нет списка261"/>
    <w:next w:val="af1"/>
    <w:semiHidden/>
    <w:rsid w:val="007D2B3D"/>
  </w:style>
  <w:style w:type="numbering" w:customStyle="1" w:styleId="361">
    <w:name w:val="Нет списка361"/>
    <w:next w:val="af1"/>
    <w:semiHidden/>
    <w:rsid w:val="007D2B3D"/>
  </w:style>
  <w:style w:type="numbering" w:customStyle="1" w:styleId="461">
    <w:name w:val="Нет списка461"/>
    <w:next w:val="af1"/>
    <w:semiHidden/>
    <w:rsid w:val="007D2B3D"/>
  </w:style>
  <w:style w:type="numbering" w:customStyle="1" w:styleId="11161">
    <w:name w:val="Нет списка11161"/>
    <w:next w:val="af1"/>
    <w:semiHidden/>
    <w:unhideWhenUsed/>
    <w:rsid w:val="007D2B3D"/>
  </w:style>
  <w:style w:type="numbering" w:customStyle="1" w:styleId="5410">
    <w:name w:val="Нет списка541"/>
    <w:next w:val="af1"/>
    <w:semiHidden/>
    <w:unhideWhenUsed/>
    <w:rsid w:val="007D2B3D"/>
  </w:style>
  <w:style w:type="numbering" w:customStyle="1" w:styleId="2931">
    <w:name w:val="перечисление2931"/>
    <w:rsid w:val="007D2B3D"/>
  </w:style>
  <w:style w:type="numbering" w:customStyle="1" w:styleId="6311">
    <w:name w:val="Нет списка631"/>
    <w:next w:val="af1"/>
    <w:uiPriority w:val="99"/>
    <w:semiHidden/>
    <w:unhideWhenUsed/>
    <w:rsid w:val="007D2B3D"/>
  </w:style>
  <w:style w:type="numbering" w:customStyle="1" w:styleId="1231">
    <w:name w:val="Нет списка1231"/>
    <w:next w:val="af1"/>
    <w:uiPriority w:val="99"/>
    <w:semiHidden/>
    <w:unhideWhenUsed/>
    <w:rsid w:val="007D2B3D"/>
  </w:style>
  <w:style w:type="numbering" w:customStyle="1" w:styleId="11231">
    <w:name w:val="Нет списка11231"/>
    <w:next w:val="af1"/>
    <w:semiHidden/>
    <w:rsid w:val="007D2B3D"/>
  </w:style>
  <w:style w:type="numbering" w:customStyle="1" w:styleId="111121">
    <w:name w:val="Нет списка111121"/>
    <w:next w:val="af1"/>
    <w:semiHidden/>
    <w:rsid w:val="007D2B3D"/>
  </w:style>
  <w:style w:type="numbering" w:customStyle="1" w:styleId="21310">
    <w:name w:val="Нет списка2131"/>
    <w:next w:val="af1"/>
    <w:semiHidden/>
    <w:rsid w:val="007D2B3D"/>
  </w:style>
  <w:style w:type="numbering" w:customStyle="1" w:styleId="31310">
    <w:name w:val="Нет списка3131"/>
    <w:next w:val="af1"/>
    <w:semiHidden/>
    <w:rsid w:val="007D2B3D"/>
  </w:style>
  <w:style w:type="numbering" w:customStyle="1" w:styleId="41310">
    <w:name w:val="Нет списка4131"/>
    <w:next w:val="af1"/>
    <w:semiHidden/>
    <w:rsid w:val="007D2B3D"/>
  </w:style>
  <w:style w:type="numbering" w:customStyle="1" w:styleId="1111121">
    <w:name w:val="Нет списка1111121"/>
    <w:next w:val="af1"/>
    <w:semiHidden/>
    <w:unhideWhenUsed/>
    <w:rsid w:val="007D2B3D"/>
  </w:style>
  <w:style w:type="numbering" w:customStyle="1" w:styleId="5131">
    <w:name w:val="Нет списка5131"/>
    <w:next w:val="af1"/>
    <w:semiHidden/>
    <w:unhideWhenUsed/>
    <w:rsid w:val="007D2B3D"/>
  </w:style>
  <w:style w:type="numbering" w:customStyle="1" w:styleId="7111">
    <w:name w:val="Нет списка711"/>
    <w:next w:val="af1"/>
    <w:uiPriority w:val="99"/>
    <w:semiHidden/>
    <w:unhideWhenUsed/>
    <w:rsid w:val="007D2B3D"/>
  </w:style>
  <w:style w:type="numbering" w:customStyle="1" w:styleId="13110">
    <w:name w:val="Нет списка1311"/>
    <w:next w:val="af1"/>
    <w:semiHidden/>
    <w:rsid w:val="007D2B3D"/>
  </w:style>
  <w:style w:type="numbering" w:customStyle="1" w:styleId="22111">
    <w:name w:val="Нет списка2211"/>
    <w:next w:val="af1"/>
    <w:semiHidden/>
    <w:rsid w:val="007D2B3D"/>
  </w:style>
  <w:style w:type="numbering" w:customStyle="1" w:styleId="32110">
    <w:name w:val="Нет списка3211"/>
    <w:next w:val="af1"/>
    <w:semiHidden/>
    <w:rsid w:val="007D2B3D"/>
  </w:style>
  <w:style w:type="numbering" w:customStyle="1" w:styleId="42110">
    <w:name w:val="Нет списка4211"/>
    <w:next w:val="af1"/>
    <w:semiHidden/>
    <w:rsid w:val="007D2B3D"/>
  </w:style>
  <w:style w:type="numbering" w:customStyle="1" w:styleId="11311">
    <w:name w:val="Нет списка11311"/>
    <w:next w:val="af1"/>
    <w:semiHidden/>
    <w:unhideWhenUsed/>
    <w:rsid w:val="007D2B3D"/>
  </w:style>
  <w:style w:type="numbering" w:customStyle="1" w:styleId="29111">
    <w:name w:val="перечисление29111"/>
    <w:rsid w:val="007D2B3D"/>
  </w:style>
  <w:style w:type="numbering" w:customStyle="1" w:styleId="52110">
    <w:name w:val="Нет списка5211"/>
    <w:next w:val="af1"/>
    <w:semiHidden/>
    <w:rsid w:val="007D2B3D"/>
  </w:style>
  <w:style w:type="numbering" w:customStyle="1" w:styleId="61111">
    <w:name w:val="Нет списка6111"/>
    <w:next w:val="af1"/>
    <w:uiPriority w:val="99"/>
    <w:semiHidden/>
    <w:unhideWhenUsed/>
    <w:rsid w:val="007D2B3D"/>
  </w:style>
  <w:style w:type="numbering" w:customStyle="1" w:styleId="12111">
    <w:name w:val="Нет списка12111"/>
    <w:next w:val="af1"/>
    <w:semiHidden/>
    <w:rsid w:val="007D2B3D"/>
  </w:style>
  <w:style w:type="numbering" w:customStyle="1" w:styleId="211111">
    <w:name w:val="Нет списка21111"/>
    <w:next w:val="af1"/>
    <w:semiHidden/>
    <w:rsid w:val="007D2B3D"/>
  </w:style>
  <w:style w:type="numbering" w:customStyle="1" w:styleId="311110">
    <w:name w:val="Нет списка31111"/>
    <w:next w:val="af1"/>
    <w:semiHidden/>
    <w:rsid w:val="007D2B3D"/>
  </w:style>
  <w:style w:type="numbering" w:customStyle="1" w:styleId="411110">
    <w:name w:val="Нет списка41111"/>
    <w:next w:val="af1"/>
    <w:semiHidden/>
    <w:rsid w:val="007D2B3D"/>
  </w:style>
  <w:style w:type="numbering" w:customStyle="1" w:styleId="112111">
    <w:name w:val="Нет списка112111"/>
    <w:next w:val="af1"/>
    <w:semiHidden/>
    <w:unhideWhenUsed/>
    <w:rsid w:val="007D2B3D"/>
  </w:style>
  <w:style w:type="numbering" w:customStyle="1" w:styleId="511110">
    <w:name w:val="Нет списка51111"/>
    <w:next w:val="af1"/>
    <w:semiHidden/>
    <w:rsid w:val="007D2B3D"/>
  </w:style>
  <w:style w:type="numbering" w:customStyle="1" w:styleId="4112">
    <w:name w:val="Стиль411"/>
    <w:uiPriority w:val="99"/>
    <w:rsid w:val="007D2B3D"/>
  </w:style>
  <w:style w:type="numbering" w:customStyle="1" w:styleId="111211">
    <w:name w:val="Нет списка111211"/>
    <w:next w:val="af1"/>
    <w:semiHidden/>
    <w:unhideWhenUsed/>
    <w:rsid w:val="007D2B3D"/>
  </w:style>
  <w:style w:type="numbering" w:customStyle="1" w:styleId="14110">
    <w:name w:val="Нет списка1411"/>
    <w:next w:val="af1"/>
    <w:uiPriority w:val="99"/>
    <w:semiHidden/>
    <w:unhideWhenUsed/>
    <w:rsid w:val="007D2B3D"/>
  </w:style>
  <w:style w:type="numbering" w:customStyle="1" w:styleId="11411">
    <w:name w:val="Нет списка11411"/>
    <w:next w:val="af1"/>
    <w:semiHidden/>
    <w:rsid w:val="007D2B3D"/>
  </w:style>
  <w:style w:type="numbering" w:customStyle="1" w:styleId="23110">
    <w:name w:val="Нет списка2311"/>
    <w:next w:val="af1"/>
    <w:semiHidden/>
    <w:rsid w:val="007D2B3D"/>
  </w:style>
  <w:style w:type="numbering" w:customStyle="1" w:styleId="33110">
    <w:name w:val="Нет списка3311"/>
    <w:next w:val="af1"/>
    <w:semiHidden/>
    <w:rsid w:val="007D2B3D"/>
  </w:style>
  <w:style w:type="numbering" w:customStyle="1" w:styleId="43110">
    <w:name w:val="Нет списка4311"/>
    <w:next w:val="af1"/>
    <w:semiHidden/>
    <w:rsid w:val="007D2B3D"/>
  </w:style>
  <w:style w:type="numbering" w:customStyle="1" w:styleId="111311">
    <w:name w:val="Нет списка111311"/>
    <w:next w:val="af1"/>
    <w:semiHidden/>
    <w:unhideWhenUsed/>
    <w:rsid w:val="007D2B3D"/>
  </w:style>
  <w:style w:type="numbering" w:customStyle="1" w:styleId="8110">
    <w:name w:val="Нет списка811"/>
    <w:next w:val="af1"/>
    <w:semiHidden/>
    <w:unhideWhenUsed/>
    <w:rsid w:val="007D2B3D"/>
  </w:style>
  <w:style w:type="numbering" w:customStyle="1" w:styleId="15110">
    <w:name w:val="Нет списка1511"/>
    <w:next w:val="af1"/>
    <w:uiPriority w:val="99"/>
    <w:semiHidden/>
    <w:rsid w:val="007D2B3D"/>
  </w:style>
  <w:style w:type="numbering" w:customStyle="1" w:styleId="24110">
    <w:name w:val="Нет списка2411"/>
    <w:next w:val="af1"/>
    <w:semiHidden/>
    <w:rsid w:val="007D2B3D"/>
  </w:style>
  <w:style w:type="numbering" w:customStyle="1" w:styleId="3411">
    <w:name w:val="Нет списка3411"/>
    <w:next w:val="af1"/>
    <w:semiHidden/>
    <w:rsid w:val="007D2B3D"/>
  </w:style>
  <w:style w:type="numbering" w:customStyle="1" w:styleId="4411">
    <w:name w:val="Нет списка4411"/>
    <w:next w:val="af1"/>
    <w:semiHidden/>
    <w:rsid w:val="007D2B3D"/>
  </w:style>
  <w:style w:type="numbering" w:customStyle="1" w:styleId="11511">
    <w:name w:val="Нет списка11511"/>
    <w:next w:val="af1"/>
    <w:semiHidden/>
    <w:unhideWhenUsed/>
    <w:rsid w:val="007D2B3D"/>
  </w:style>
  <w:style w:type="numbering" w:customStyle="1" w:styleId="111411">
    <w:name w:val="Нет списка111411"/>
    <w:next w:val="af1"/>
    <w:semiHidden/>
    <w:unhideWhenUsed/>
    <w:rsid w:val="007D2B3D"/>
  </w:style>
  <w:style w:type="numbering" w:customStyle="1" w:styleId="9110">
    <w:name w:val="Нет списка911"/>
    <w:next w:val="af1"/>
    <w:uiPriority w:val="99"/>
    <w:semiHidden/>
    <w:unhideWhenUsed/>
    <w:rsid w:val="007D2B3D"/>
  </w:style>
  <w:style w:type="numbering" w:customStyle="1" w:styleId="1611">
    <w:name w:val="Нет списка1611"/>
    <w:next w:val="af1"/>
    <w:uiPriority w:val="99"/>
    <w:semiHidden/>
    <w:unhideWhenUsed/>
    <w:rsid w:val="007D2B3D"/>
  </w:style>
  <w:style w:type="numbering" w:customStyle="1" w:styleId="11611">
    <w:name w:val="Нет списка11611"/>
    <w:next w:val="af1"/>
    <w:semiHidden/>
    <w:rsid w:val="007D2B3D"/>
  </w:style>
  <w:style w:type="numbering" w:customStyle="1" w:styleId="2511">
    <w:name w:val="Нет списка2511"/>
    <w:next w:val="af1"/>
    <w:semiHidden/>
    <w:rsid w:val="007D2B3D"/>
  </w:style>
  <w:style w:type="numbering" w:customStyle="1" w:styleId="3511">
    <w:name w:val="Нет списка3511"/>
    <w:next w:val="af1"/>
    <w:semiHidden/>
    <w:rsid w:val="007D2B3D"/>
  </w:style>
  <w:style w:type="numbering" w:customStyle="1" w:styleId="4511">
    <w:name w:val="Нет списка4511"/>
    <w:next w:val="af1"/>
    <w:semiHidden/>
    <w:rsid w:val="007D2B3D"/>
  </w:style>
  <w:style w:type="numbering" w:customStyle="1" w:styleId="111511">
    <w:name w:val="Нет списка111511"/>
    <w:next w:val="af1"/>
    <w:semiHidden/>
    <w:unhideWhenUsed/>
    <w:rsid w:val="007D2B3D"/>
  </w:style>
  <w:style w:type="numbering" w:customStyle="1" w:styleId="53110">
    <w:name w:val="Нет списка5311"/>
    <w:next w:val="af1"/>
    <w:semiHidden/>
    <w:rsid w:val="007D2B3D"/>
  </w:style>
  <w:style w:type="numbering" w:customStyle="1" w:styleId="62110">
    <w:name w:val="Нет списка6211"/>
    <w:next w:val="af1"/>
    <w:uiPriority w:val="99"/>
    <w:semiHidden/>
    <w:unhideWhenUsed/>
    <w:rsid w:val="007D2B3D"/>
  </w:style>
  <w:style w:type="numbering" w:customStyle="1" w:styleId="12211">
    <w:name w:val="Нет списка12211"/>
    <w:next w:val="af1"/>
    <w:semiHidden/>
    <w:rsid w:val="007D2B3D"/>
  </w:style>
  <w:style w:type="numbering" w:customStyle="1" w:styleId="212110">
    <w:name w:val="Нет списка21211"/>
    <w:next w:val="af1"/>
    <w:semiHidden/>
    <w:rsid w:val="007D2B3D"/>
  </w:style>
  <w:style w:type="numbering" w:customStyle="1" w:styleId="312110">
    <w:name w:val="Нет списка31211"/>
    <w:next w:val="af1"/>
    <w:semiHidden/>
    <w:rsid w:val="007D2B3D"/>
  </w:style>
  <w:style w:type="numbering" w:customStyle="1" w:styleId="412110">
    <w:name w:val="Нет списка41211"/>
    <w:next w:val="af1"/>
    <w:semiHidden/>
    <w:rsid w:val="007D2B3D"/>
  </w:style>
  <w:style w:type="numbering" w:customStyle="1" w:styleId="112211">
    <w:name w:val="Нет списка112211"/>
    <w:next w:val="af1"/>
    <w:semiHidden/>
    <w:unhideWhenUsed/>
    <w:rsid w:val="007D2B3D"/>
  </w:style>
  <w:style w:type="numbering" w:customStyle="1" w:styleId="51211">
    <w:name w:val="Нет списка51211"/>
    <w:next w:val="af1"/>
    <w:semiHidden/>
    <w:rsid w:val="007D2B3D"/>
  </w:style>
  <w:style w:type="numbering" w:customStyle="1" w:styleId="29211">
    <w:name w:val="перечисление29211"/>
    <w:rsid w:val="007D2B3D"/>
  </w:style>
  <w:style w:type="numbering" w:customStyle="1" w:styleId="2116">
    <w:name w:val="перечисление211"/>
    <w:rsid w:val="007D2B3D"/>
  </w:style>
  <w:style w:type="numbering" w:customStyle="1" w:styleId="1111112">
    <w:name w:val="Нет списка1111112"/>
    <w:next w:val="af1"/>
    <w:semiHidden/>
    <w:unhideWhenUsed/>
    <w:rsid w:val="007D2B3D"/>
  </w:style>
  <w:style w:type="numbering" w:customStyle="1" w:styleId="180">
    <w:name w:val="Нет списка18"/>
    <w:next w:val="af1"/>
    <w:uiPriority w:val="99"/>
    <w:semiHidden/>
    <w:unhideWhenUsed/>
    <w:rsid w:val="007D2B3D"/>
  </w:style>
  <w:style w:type="numbering" w:customStyle="1" w:styleId="190">
    <w:name w:val="Нет списка19"/>
    <w:next w:val="af1"/>
    <w:uiPriority w:val="99"/>
    <w:semiHidden/>
    <w:unhideWhenUsed/>
    <w:rsid w:val="007D2B3D"/>
  </w:style>
  <w:style w:type="table" w:customStyle="1" w:styleId="181">
    <w:name w:val="Сетка таблицы18"/>
    <w:basedOn w:val="af0"/>
    <w:next w:val="aff7"/>
    <w:rsid w:val="007D2B3D"/>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style>
  <w:style w:type="table" w:customStyle="1" w:styleId="352">
    <w:name w:val="Сетка таблицы35"/>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0">
    <w:name w:val="Сетка таблицы74"/>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2">
    <w:name w:val="Сетка таблицы26"/>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d">
    <w:name w:val="Изысканная таблица5"/>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80">
    <w:name w:val="Нет списка118"/>
    <w:next w:val="af1"/>
    <w:uiPriority w:val="99"/>
    <w:semiHidden/>
    <w:rsid w:val="007D2B3D"/>
  </w:style>
  <w:style w:type="table" w:customStyle="1" w:styleId="452">
    <w:name w:val="Сетка таблицы45"/>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70">
    <w:name w:val="Нет списка1117"/>
    <w:next w:val="af1"/>
    <w:semiHidden/>
    <w:rsid w:val="007D2B3D"/>
  </w:style>
  <w:style w:type="numbering" w:customStyle="1" w:styleId="270">
    <w:name w:val="Нет списка27"/>
    <w:next w:val="af1"/>
    <w:semiHidden/>
    <w:rsid w:val="007D2B3D"/>
  </w:style>
  <w:style w:type="numbering" w:customStyle="1" w:styleId="370">
    <w:name w:val="Нет списка37"/>
    <w:next w:val="af1"/>
    <w:semiHidden/>
    <w:rsid w:val="007D2B3D"/>
  </w:style>
  <w:style w:type="numbering" w:customStyle="1" w:styleId="470">
    <w:name w:val="Нет списка47"/>
    <w:next w:val="af1"/>
    <w:semiHidden/>
    <w:rsid w:val="007D2B3D"/>
  </w:style>
  <w:style w:type="numbering" w:customStyle="1" w:styleId="111130">
    <w:name w:val="Нет списка11113"/>
    <w:next w:val="af1"/>
    <w:semiHidden/>
    <w:unhideWhenUsed/>
    <w:rsid w:val="007D2B3D"/>
  </w:style>
  <w:style w:type="table" w:customStyle="1" w:styleId="2150">
    <w:name w:val="Сетка таблицы215"/>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1">
    <w:name w:val="Нет списка55"/>
    <w:next w:val="af1"/>
    <w:semiHidden/>
    <w:unhideWhenUsed/>
    <w:rsid w:val="007D2B3D"/>
  </w:style>
  <w:style w:type="numbering" w:customStyle="1" w:styleId="294">
    <w:name w:val="перечисление294"/>
    <w:rsid w:val="007D2B3D"/>
  </w:style>
  <w:style w:type="numbering" w:customStyle="1" w:styleId="641">
    <w:name w:val="Нет списка64"/>
    <w:next w:val="af1"/>
    <w:uiPriority w:val="99"/>
    <w:semiHidden/>
    <w:unhideWhenUsed/>
    <w:rsid w:val="007D2B3D"/>
  </w:style>
  <w:style w:type="numbering" w:customStyle="1" w:styleId="1240">
    <w:name w:val="Нет списка124"/>
    <w:next w:val="af1"/>
    <w:uiPriority w:val="99"/>
    <w:semiHidden/>
    <w:unhideWhenUsed/>
    <w:rsid w:val="007D2B3D"/>
  </w:style>
  <w:style w:type="numbering" w:customStyle="1" w:styleId="1124">
    <w:name w:val="Нет списка1124"/>
    <w:next w:val="af1"/>
    <w:semiHidden/>
    <w:rsid w:val="007D2B3D"/>
  </w:style>
  <w:style w:type="numbering" w:customStyle="1" w:styleId="111113">
    <w:name w:val="Нет списка111113"/>
    <w:next w:val="af1"/>
    <w:semiHidden/>
    <w:rsid w:val="007D2B3D"/>
  </w:style>
  <w:style w:type="numbering" w:customStyle="1" w:styleId="2141">
    <w:name w:val="Нет списка214"/>
    <w:next w:val="af1"/>
    <w:semiHidden/>
    <w:rsid w:val="007D2B3D"/>
  </w:style>
  <w:style w:type="numbering" w:customStyle="1" w:styleId="3140">
    <w:name w:val="Нет списка314"/>
    <w:next w:val="af1"/>
    <w:semiHidden/>
    <w:rsid w:val="007D2B3D"/>
  </w:style>
  <w:style w:type="numbering" w:customStyle="1" w:styleId="414">
    <w:name w:val="Нет списка414"/>
    <w:next w:val="af1"/>
    <w:semiHidden/>
    <w:rsid w:val="007D2B3D"/>
  </w:style>
  <w:style w:type="numbering" w:customStyle="1" w:styleId="1111113">
    <w:name w:val="Нет списка1111113"/>
    <w:next w:val="af1"/>
    <w:semiHidden/>
    <w:unhideWhenUsed/>
    <w:rsid w:val="007D2B3D"/>
  </w:style>
  <w:style w:type="numbering" w:customStyle="1" w:styleId="514">
    <w:name w:val="Нет списка514"/>
    <w:next w:val="af1"/>
    <w:semiHidden/>
    <w:unhideWhenUsed/>
    <w:rsid w:val="007D2B3D"/>
  </w:style>
  <w:style w:type="numbering" w:customStyle="1" w:styleId="722">
    <w:name w:val="Нет списка72"/>
    <w:next w:val="af1"/>
    <w:uiPriority w:val="99"/>
    <w:semiHidden/>
    <w:unhideWhenUsed/>
    <w:rsid w:val="007D2B3D"/>
  </w:style>
  <w:style w:type="table" w:customStyle="1" w:styleId="820">
    <w:name w:val="Сетка таблицы82"/>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5">
    <w:name w:val="Изысканная таблица14"/>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2">
    <w:name w:val="Сетка таблицы114"/>
    <w:basedOn w:val="af0"/>
    <w:next w:val="aff7"/>
    <w:rsid w:val="007D2B3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f1"/>
    <w:semiHidden/>
    <w:rsid w:val="007D2B3D"/>
  </w:style>
  <w:style w:type="table" w:customStyle="1" w:styleId="2240">
    <w:name w:val="Сетка таблицы224"/>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0">
    <w:name w:val="Сетка таблицы514"/>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4">
    <w:name w:val="Сетка таблицы614"/>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4">
    <w:name w:val="Классическая таблица 23"/>
    <w:basedOn w:val="af0"/>
    <w:next w:val="2ffd"/>
    <w:rsid w:val="007D2B3D"/>
    <w:pPr>
      <w:spacing w:line="360" w:lineRule="auto"/>
      <w:ind w:firstLine="709"/>
      <w:jc w:val="both"/>
    </w:pPr>
    <w:rPr>
      <w:rFonts w:ascii="Times New Roman" w:eastAsia="Calibri"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22">
    <w:name w:val="Нет списка222"/>
    <w:next w:val="af1"/>
    <w:semiHidden/>
    <w:rsid w:val="007D2B3D"/>
  </w:style>
  <w:style w:type="numbering" w:customStyle="1" w:styleId="3220">
    <w:name w:val="Нет списка322"/>
    <w:next w:val="af1"/>
    <w:semiHidden/>
    <w:rsid w:val="007D2B3D"/>
  </w:style>
  <w:style w:type="numbering" w:customStyle="1" w:styleId="422">
    <w:name w:val="Нет списка422"/>
    <w:next w:val="af1"/>
    <w:semiHidden/>
    <w:rsid w:val="007D2B3D"/>
  </w:style>
  <w:style w:type="numbering" w:customStyle="1" w:styleId="1132">
    <w:name w:val="Нет списка1132"/>
    <w:next w:val="af1"/>
    <w:semiHidden/>
    <w:unhideWhenUsed/>
    <w:rsid w:val="007D2B3D"/>
  </w:style>
  <w:style w:type="numbering" w:customStyle="1" w:styleId="2912">
    <w:name w:val="перечисление2912"/>
    <w:rsid w:val="007D2B3D"/>
  </w:style>
  <w:style w:type="table" w:customStyle="1" w:styleId="21140">
    <w:name w:val="Сетка таблицы2114"/>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Изысканная таблица22"/>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2">
    <w:name w:val="Сетка таблицы122"/>
    <w:basedOn w:val="af0"/>
    <w:next w:val="aff7"/>
    <w:uiPriority w:val="59"/>
    <w:rsid w:val="007D2B3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basedOn w:val="af0"/>
    <w:next w:val="aff7"/>
    <w:uiPriority w:val="59"/>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0">
    <w:name w:val="Сетка таблицы422"/>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
    <w:name w:val="Сетка таблицы522"/>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2">
    <w:name w:val="Сетка таблицы622"/>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20">
    <w:name w:val="Сетка таблицы2122"/>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20">
    <w:name w:val="Нет списка522"/>
    <w:next w:val="af1"/>
    <w:semiHidden/>
    <w:rsid w:val="007D2B3D"/>
  </w:style>
  <w:style w:type="numbering" w:customStyle="1" w:styleId="6122">
    <w:name w:val="Нет списка612"/>
    <w:next w:val="af1"/>
    <w:uiPriority w:val="99"/>
    <w:semiHidden/>
    <w:unhideWhenUsed/>
    <w:rsid w:val="007D2B3D"/>
  </w:style>
  <w:style w:type="table" w:customStyle="1" w:styleId="7120">
    <w:name w:val="Сетка таблицы712"/>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
    <w:name w:val="Изысканная таблица112"/>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22">
    <w:name w:val="Сетка таблицы1112"/>
    <w:basedOn w:val="af0"/>
    <w:next w:val="aff7"/>
    <w:rsid w:val="007D2B3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0">
    <w:name w:val="Нет списка1212"/>
    <w:next w:val="af1"/>
    <w:semiHidden/>
    <w:rsid w:val="007D2B3D"/>
  </w:style>
  <w:style w:type="table" w:customStyle="1" w:styleId="2212">
    <w:name w:val="Сетка таблицы2212"/>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0">
    <w:name w:val="Сетка таблицы4112"/>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2">
    <w:name w:val="Сетка таблицы5112"/>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2">
    <w:name w:val="Сетка таблицы6112"/>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22">
    <w:name w:val="Нет списка2112"/>
    <w:next w:val="af1"/>
    <w:semiHidden/>
    <w:rsid w:val="007D2B3D"/>
  </w:style>
  <w:style w:type="numbering" w:customStyle="1" w:styleId="31121">
    <w:name w:val="Нет списка3112"/>
    <w:next w:val="af1"/>
    <w:semiHidden/>
    <w:rsid w:val="007D2B3D"/>
  </w:style>
  <w:style w:type="numbering" w:customStyle="1" w:styleId="41121">
    <w:name w:val="Нет списка4112"/>
    <w:next w:val="af1"/>
    <w:semiHidden/>
    <w:rsid w:val="007D2B3D"/>
  </w:style>
  <w:style w:type="numbering" w:customStyle="1" w:styleId="11212">
    <w:name w:val="Нет списка11212"/>
    <w:next w:val="af1"/>
    <w:semiHidden/>
    <w:unhideWhenUsed/>
    <w:rsid w:val="007D2B3D"/>
  </w:style>
  <w:style w:type="table" w:customStyle="1" w:styleId="21112">
    <w:name w:val="Сетка таблицы21112"/>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20">
    <w:name w:val="Нет списка5112"/>
    <w:next w:val="af1"/>
    <w:semiHidden/>
    <w:rsid w:val="007D2B3D"/>
  </w:style>
  <w:style w:type="numbering" w:customStyle="1" w:styleId="423">
    <w:name w:val="Стиль42"/>
    <w:uiPriority w:val="99"/>
    <w:rsid w:val="007D2B3D"/>
  </w:style>
  <w:style w:type="table" w:customStyle="1" w:styleId="920">
    <w:name w:val="Сетка таблицы92"/>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0">
    <w:name w:val="Сетка таблицы102"/>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2">
    <w:name w:val="Изысканная таблица33"/>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20">
    <w:name w:val="Нет списка11122"/>
    <w:next w:val="af1"/>
    <w:semiHidden/>
    <w:unhideWhenUsed/>
    <w:rsid w:val="007D2B3D"/>
  </w:style>
  <w:style w:type="numbering" w:customStyle="1" w:styleId="1420">
    <w:name w:val="Нет списка142"/>
    <w:next w:val="af1"/>
    <w:uiPriority w:val="99"/>
    <w:semiHidden/>
    <w:unhideWhenUsed/>
    <w:rsid w:val="007D2B3D"/>
  </w:style>
  <w:style w:type="numbering" w:customStyle="1" w:styleId="11420">
    <w:name w:val="Нет списка1142"/>
    <w:next w:val="af1"/>
    <w:semiHidden/>
    <w:rsid w:val="007D2B3D"/>
  </w:style>
  <w:style w:type="numbering" w:customStyle="1" w:styleId="2321">
    <w:name w:val="Нет списка232"/>
    <w:next w:val="af1"/>
    <w:semiHidden/>
    <w:rsid w:val="007D2B3D"/>
  </w:style>
  <w:style w:type="numbering" w:customStyle="1" w:styleId="3320">
    <w:name w:val="Нет списка332"/>
    <w:next w:val="af1"/>
    <w:semiHidden/>
    <w:rsid w:val="007D2B3D"/>
  </w:style>
  <w:style w:type="numbering" w:customStyle="1" w:styleId="432">
    <w:name w:val="Нет списка432"/>
    <w:next w:val="af1"/>
    <w:semiHidden/>
    <w:rsid w:val="007D2B3D"/>
  </w:style>
  <w:style w:type="numbering" w:customStyle="1" w:styleId="11132">
    <w:name w:val="Нет списка11132"/>
    <w:next w:val="af1"/>
    <w:semiHidden/>
    <w:unhideWhenUsed/>
    <w:rsid w:val="007D2B3D"/>
  </w:style>
  <w:style w:type="numbering" w:customStyle="1" w:styleId="821">
    <w:name w:val="Нет списка82"/>
    <w:next w:val="af1"/>
    <w:semiHidden/>
    <w:unhideWhenUsed/>
    <w:rsid w:val="007D2B3D"/>
  </w:style>
  <w:style w:type="table" w:customStyle="1" w:styleId="7220">
    <w:name w:val="Сетка таблицы722"/>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2">
    <w:name w:val="Нет списка152"/>
    <w:next w:val="af1"/>
    <w:uiPriority w:val="99"/>
    <w:semiHidden/>
    <w:rsid w:val="007D2B3D"/>
  </w:style>
  <w:style w:type="table" w:customStyle="1" w:styleId="2133">
    <w:name w:val="Сетка таблицы2133"/>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0">
    <w:name w:val="Нет списка242"/>
    <w:next w:val="af1"/>
    <w:semiHidden/>
    <w:rsid w:val="007D2B3D"/>
  </w:style>
  <w:style w:type="numbering" w:customStyle="1" w:styleId="342">
    <w:name w:val="Нет списка342"/>
    <w:next w:val="af1"/>
    <w:semiHidden/>
    <w:rsid w:val="007D2B3D"/>
  </w:style>
  <w:style w:type="numbering" w:customStyle="1" w:styleId="442">
    <w:name w:val="Нет списка442"/>
    <w:next w:val="af1"/>
    <w:semiHidden/>
    <w:rsid w:val="007D2B3D"/>
  </w:style>
  <w:style w:type="numbering" w:customStyle="1" w:styleId="1152">
    <w:name w:val="Нет списка1152"/>
    <w:next w:val="af1"/>
    <w:semiHidden/>
    <w:unhideWhenUsed/>
    <w:rsid w:val="007D2B3D"/>
  </w:style>
  <w:style w:type="table" w:customStyle="1" w:styleId="2123">
    <w:name w:val="Классическая таблица 212"/>
    <w:basedOn w:val="af0"/>
    <w:next w:val="2ffd"/>
    <w:rsid w:val="007D2B3D"/>
    <w:pPr>
      <w:spacing w:line="360" w:lineRule="auto"/>
      <w:ind w:firstLine="709"/>
      <w:jc w:val="both"/>
    </w:pPr>
    <w:rPr>
      <w:rFonts w:ascii="Times New Roman" w:eastAsia="Calibri"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11142">
    <w:name w:val="Нет списка11142"/>
    <w:next w:val="af1"/>
    <w:semiHidden/>
    <w:unhideWhenUsed/>
    <w:rsid w:val="007D2B3D"/>
  </w:style>
  <w:style w:type="numbering" w:customStyle="1" w:styleId="921">
    <w:name w:val="Нет списка92"/>
    <w:next w:val="af1"/>
    <w:uiPriority w:val="99"/>
    <w:semiHidden/>
    <w:unhideWhenUsed/>
    <w:rsid w:val="007D2B3D"/>
  </w:style>
  <w:style w:type="numbering" w:customStyle="1" w:styleId="162">
    <w:name w:val="Нет списка162"/>
    <w:next w:val="af1"/>
    <w:uiPriority w:val="99"/>
    <w:semiHidden/>
    <w:unhideWhenUsed/>
    <w:rsid w:val="007D2B3D"/>
  </w:style>
  <w:style w:type="table" w:customStyle="1" w:styleId="3122">
    <w:name w:val="Изысканная таблица312"/>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Сетка таблицы132"/>
    <w:basedOn w:val="af0"/>
    <w:next w:val="aff7"/>
    <w:uiPriority w:val="59"/>
    <w:rsid w:val="007D2B3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
    <w:name w:val="Нет списка1162"/>
    <w:next w:val="af1"/>
    <w:semiHidden/>
    <w:rsid w:val="007D2B3D"/>
  </w:style>
  <w:style w:type="table" w:customStyle="1" w:styleId="2421">
    <w:name w:val="Сетка таблицы242"/>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0">
    <w:name w:val="Сетка таблицы432"/>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2">
    <w:name w:val="Сетка таблицы532"/>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2">
    <w:name w:val="Сетка таблицы632"/>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
    <w:name w:val="Нет списка252"/>
    <w:next w:val="af1"/>
    <w:semiHidden/>
    <w:rsid w:val="007D2B3D"/>
  </w:style>
  <w:style w:type="numbering" w:customStyle="1" w:styleId="3520">
    <w:name w:val="Нет списка352"/>
    <w:next w:val="af1"/>
    <w:semiHidden/>
    <w:rsid w:val="007D2B3D"/>
  </w:style>
  <w:style w:type="numbering" w:customStyle="1" w:styleId="4520">
    <w:name w:val="Нет списка452"/>
    <w:next w:val="af1"/>
    <w:semiHidden/>
    <w:rsid w:val="007D2B3D"/>
  </w:style>
  <w:style w:type="numbering" w:customStyle="1" w:styleId="11152">
    <w:name w:val="Нет списка11152"/>
    <w:next w:val="af1"/>
    <w:semiHidden/>
    <w:unhideWhenUsed/>
    <w:rsid w:val="007D2B3D"/>
  </w:style>
  <w:style w:type="table" w:customStyle="1" w:styleId="21312">
    <w:name w:val="Сетка таблицы21312"/>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20">
    <w:name w:val="Нет списка532"/>
    <w:next w:val="af1"/>
    <w:semiHidden/>
    <w:rsid w:val="007D2B3D"/>
  </w:style>
  <w:style w:type="numbering" w:customStyle="1" w:styleId="6220">
    <w:name w:val="Нет списка622"/>
    <w:next w:val="af1"/>
    <w:uiPriority w:val="99"/>
    <w:semiHidden/>
    <w:unhideWhenUsed/>
    <w:rsid w:val="007D2B3D"/>
  </w:style>
  <w:style w:type="table" w:customStyle="1" w:styleId="1223">
    <w:name w:val="Изысканная таблица122"/>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2">
    <w:name w:val="Сетка таблицы1122"/>
    <w:basedOn w:val="af0"/>
    <w:next w:val="aff7"/>
    <w:rsid w:val="007D2B3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0">
    <w:name w:val="Нет списка1222"/>
    <w:next w:val="af1"/>
    <w:semiHidden/>
    <w:rsid w:val="007D2B3D"/>
  </w:style>
  <w:style w:type="table" w:customStyle="1" w:styleId="22220">
    <w:name w:val="Сетка таблицы2222"/>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0">
    <w:name w:val="Сетка таблицы3122"/>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2">
    <w:name w:val="Сетка таблицы5122"/>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20">
    <w:name w:val="Сетка таблицы6122"/>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21">
    <w:name w:val="Нет списка2122"/>
    <w:next w:val="af1"/>
    <w:semiHidden/>
    <w:rsid w:val="007D2B3D"/>
  </w:style>
  <w:style w:type="numbering" w:customStyle="1" w:styleId="31221">
    <w:name w:val="Нет списка3122"/>
    <w:next w:val="af1"/>
    <w:semiHidden/>
    <w:rsid w:val="007D2B3D"/>
  </w:style>
  <w:style w:type="numbering" w:customStyle="1" w:styleId="41220">
    <w:name w:val="Нет списка4122"/>
    <w:next w:val="af1"/>
    <w:semiHidden/>
    <w:rsid w:val="007D2B3D"/>
  </w:style>
  <w:style w:type="numbering" w:customStyle="1" w:styleId="112220">
    <w:name w:val="Нет списка11222"/>
    <w:next w:val="af1"/>
    <w:semiHidden/>
    <w:unhideWhenUsed/>
    <w:rsid w:val="007D2B3D"/>
  </w:style>
  <w:style w:type="table" w:customStyle="1" w:styleId="211220">
    <w:name w:val="Сетка таблицы21122"/>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220">
    <w:name w:val="Нет списка5122"/>
    <w:next w:val="af1"/>
    <w:semiHidden/>
    <w:rsid w:val="007D2B3D"/>
  </w:style>
  <w:style w:type="numbering" w:customStyle="1" w:styleId="2922">
    <w:name w:val="перечисление2922"/>
    <w:rsid w:val="007D2B3D"/>
  </w:style>
  <w:style w:type="table" w:customStyle="1" w:styleId="1421">
    <w:name w:val="Сетка таблицы142"/>
    <w:basedOn w:val="af0"/>
    <w:next w:val="aff7"/>
    <w:uiPriority w:val="59"/>
    <w:rsid w:val="007D2B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f0"/>
    <w:next w:val="aff7"/>
    <w:uiPriority w:val="59"/>
    <w:rsid w:val="007D2B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6">
    <w:name w:val="перечисление22"/>
    <w:rsid w:val="007D2B3D"/>
  </w:style>
  <w:style w:type="numbering" w:customStyle="1" w:styleId="111111111">
    <w:name w:val="Нет списка111111111"/>
    <w:next w:val="af1"/>
    <w:semiHidden/>
    <w:unhideWhenUsed/>
    <w:rsid w:val="007D2B3D"/>
  </w:style>
  <w:style w:type="numbering" w:customStyle="1" w:styleId="10110">
    <w:name w:val="Нет списка1011"/>
    <w:next w:val="af1"/>
    <w:uiPriority w:val="99"/>
    <w:semiHidden/>
    <w:unhideWhenUsed/>
    <w:rsid w:val="007D2B3D"/>
  </w:style>
  <w:style w:type="table" w:customStyle="1" w:styleId="1612">
    <w:name w:val="Сетка таблицы161"/>
    <w:basedOn w:val="af0"/>
    <w:next w:val="aff7"/>
    <w:rsid w:val="007D2B3D"/>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style>
  <w:style w:type="table" w:customStyle="1" w:styleId="3412">
    <w:name w:val="Сетка таблицы341"/>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1"/>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2">
    <w:name w:val="Сетка таблицы251"/>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5">
    <w:name w:val="Изысканная таблица41"/>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110">
    <w:name w:val="Нет списка1711"/>
    <w:next w:val="af1"/>
    <w:uiPriority w:val="99"/>
    <w:semiHidden/>
    <w:rsid w:val="007D2B3D"/>
  </w:style>
  <w:style w:type="table" w:customStyle="1" w:styleId="4412">
    <w:name w:val="Сетка таблицы441"/>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10">
    <w:name w:val="Сетка таблицы64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711">
    <w:name w:val="Нет списка11711"/>
    <w:next w:val="af1"/>
    <w:semiHidden/>
    <w:rsid w:val="007D2B3D"/>
  </w:style>
  <w:style w:type="numbering" w:customStyle="1" w:styleId="2611">
    <w:name w:val="Нет списка2611"/>
    <w:next w:val="af1"/>
    <w:semiHidden/>
    <w:rsid w:val="007D2B3D"/>
  </w:style>
  <w:style w:type="numbering" w:customStyle="1" w:styleId="3611">
    <w:name w:val="Нет списка3611"/>
    <w:next w:val="af1"/>
    <w:semiHidden/>
    <w:rsid w:val="007D2B3D"/>
  </w:style>
  <w:style w:type="numbering" w:customStyle="1" w:styleId="4611">
    <w:name w:val="Нет списка4611"/>
    <w:next w:val="af1"/>
    <w:semiHidden/>
    <w:rsid w:val="007D2B3D"/>
  </w:style>
  <w:style w:type="numbering" w:customStyle="1" w:styleId="111611">
    <w:name w:val="Нет списка111611"/>
    <w:next w:val="af1"/>
    <w:semiHidden/>
    <w:unhideWhenUsed/>
    <w:rsid w:val="007D2B3D"/>
  </w:style>
  <w:style w:type="table" w:customStyle="1" w:styleId="21410">
    <w:name w:val="Сетка таблицы2141"/>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110">
    <w:name w:val="Нет списка5411"/>
    <w:next w:val="af1"/>
    <w:semiHidden/>
    <w:unhideWhenUsed/>
    <w:rsid w:val="007D2B3D"/>
  </w:style>
  <w:style w:type="numbering" w:customStyle="1" w:styleId="63110">
    <w:name w:val="Нет списка6311"/>
    <w:next w:val="af1"/>
    <w:uiPriority w:val="99"/>
    <w:semiHidden/>
    <w:unhideWhenUsed/>
    <w:rsid w:val="007D2B3D"/>
  </w:style>
  <w:style w:type="numbering" w:customStyle="1" w:styleId="12311">
    <w:name w:val="Нет списка12311"/>
    <w:next w:val="af1"/>
    <w:uiPriority w:val="99"/>
    <w:semiHidden/>
    <w:unhideWhenUsed/>
    <w:rsid w:val="007D2B3D"/>
  </w:style>
  <w:style w:type="numbering" w:customStyle="1" w:styleId="112311">
    <w:name w:val="Нет списка112311"/>
    <w:next w:val="af1"/>
    <w:semiHidden/>
    <w:rsid w:val="007D2B3D"/>
  </w:style>
  <w:style w:type="numbering" w:customStyle="1" w:styleId="1111211">
    <w:name w:val="Нет списка1111211"/>
    <w:next w:val="af1"/>
    <w:semiHidden/>
    <w:rsid w:val="007D2B3D"/>
  </w:style>
  <w:style w:type="numbering" w:customStyle="1" w:styleId="213110">
    <w:name w:val="Нет списка21311"/>
    <w:next w:val="af1"/>
    <w:semiHidden/>
    <w:rsid w:val="007D2B3D"/>
  </w:style>
  <w:style w:type="numbering" w:customStyle="1" w:styleId="31311">
    <w:name w:val="Нет списка31311"/>
    <w:next w:val="af1"/>
    <w:semiHidden/>
    <w:rsid w:val="007D2B3D"/>
  </w:style>
  <w:style w:type="numbering" w:customStyle="1" w:styleId="41311">
    <w:name w:val="Нет списка41311"/>
    <w:next w:val="af1"/>
    <w:semiHidden/>
    <w:rsid w:val="007D2B3D"/>
  </w:style>
  <w:style w:type="numbering" w:customStyle="1" w:styleId="11111211">
    <w:name w:val="Нет списка11111211"/>
    <w:next w:val="af1"/>
    <w:semiHidden/>
    <w:unhideWhenUsed/>
    <w:rsid w:val="007D2B3D"/>
  </w:style>
  <w:style w:type="numbering" w:customStyle="1" w:styleId="51311">
    <w:name w:val="Нет списка51311"/>
    <w:next w:val="af1"/>
    <w:semiHidden/>
    <w:unhideWhenUsed/>
    <w:rsid w:val="007D2B3D"/>
  </w:style>
  <w:style w:type="numbering" w:customStyle="1" w:styleId="71110">
    <w:name w:val="Нет списка7111"/>
    <w:next w:val="af1"/>
    <w:uiPriority w:val="99"/>
    <w:semiHidden/>
    <w:unhideWhenUsed/>
    <w:rsid w:val="007D2B3D"/>
  </w:style>
  <w:style w:type="table" w:customStyle="1" w:styleId="8111">
    <w:name w:val="Сетка таблицы811"/>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3">
    <w:name w:val="Изысканная таблица131"/>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12">
    <w:name w:val="Сетка таблицы1131"/>
    <w:basedOn w:val="af0"/>
    <w:next w:val="aff7"/>
    <w:rsid w:val="007D2B3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1">
    <w:name w:val="Нет списка13111"/>
    <w:next w:val="af1"/>
    <w:semiHidden/>
    <w:rsid w:val="007D2B3D"/>
  </w:style>
  <w:style w:type="table" w:customStyle="1" w:styleId="2231">
    <w:name w:val="Сетка таблицы2231"/>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310">
    <w:name w:val="Сетка таблицы513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31">
    <w:name w:val="Сетка таблицы613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3">
    <w:name w:val="Классическая таблица 221"/>
    <w:basedOn w:val="af0"/>
    <w:next w:val="2ffd"/>
    <w:rsid w:val="007D2B3D"/>
    <w:pPr>
      <w:spacing w:line="360" w:lineRule="auto"/>
      <w:ind w:firstLine="709"/>
      <w:jc w:val="both"/>
    </w:pPr>
    <w:rPr>
      <w:rFonts w:ascii="Times New Roman" w:eastAsia="Calibri"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1110">
    <w:name w:val="Нет списка22111"/>
    <w:next w:val="af1"/>
    <w:semiHidden/>
    <w:rsid w:val="007D2B3D"/>
  </w:style>
  <w:style w:type="numbering" w:customStyle="1" w:styleId="32111">
    <w:name w:val="Нет списка32111"/>
    <w:next w:val="af1"/>
    <w:semiHidden/>
    <w:rsid w:val="007D2B3D"/>
  </w:style>
  <w:style w:type="numbering" w:customStyle="1" w:styleId="42111">
    <w:name w:val="Нет списка42111"/>
    <w:next w:val="af1"/>
    <w:semiHidden/>
    <w:rsid w:val="007D2B3D"/>
  </w:style>
  <w:style w:type="numbering" w:customStyle="1" w:styleId="113111">
    <w:name w:val="Нет списка113111"/>
    <w:next w:val="af1"/>
    <w:semiHidden/>
    <w:unhideWhenUsed/>
    <w:rsid w:val="007D2B3D"/>
  </w:style>
  <w:style w:type="table" w:customStyle="1" w:styleId="21131">
    <w:name w:val="Сетка таблицы21131"/>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7">
    <w:name w:val="Изысканная таблица211"/>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12">
    <w:name w:val="Сетка таблицы1211"/>
    <w:basedOn w:val="af0"/>
    <w:next w:val="aff7"/>
    <w:uiPriority w:val="59"/>
    <w:rsid w:val="007D2B3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
    <w:basedOn w:val="af0"/>
    <w:next w:val="aff7"/>
    <w:uiPriority w:val="59"/>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11">
    <w:name w:val="Сетка таблицы521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11">
    <w:name w:val="Сетка таблицы621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11">
    <w:name w:val="Сетка таблицы21211"/>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110">
    <w:name w:val="Нет списка52111"/>
    <w:next w:val="af1"/>
    <w:semiHidden/>
    <w:rsid w:val="007D2B3D"/>
  </w:style>
  <w:style w:type="numbering" w:customStyle="1" w:styleId="611110">
    <w:name w:val="Нет списка61111"/>
    <w:next w:val="af1"/>
    <w:uiPriority w:val="99"/>
    <w:semiHidden/>
    <w:unhideWhenUsed/>
    <w:rsid w:val="007D2B3D"/>
  </w:style>
  <w:style w:type="table" w:customStyle="1" w:styleId="71111">
    <w:name w:val="Сетка таблицы7111"/>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
    <w:name w:val="Изысканная таблица1111"/>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10">
    <w:name w:val="Сетка таблицы11111"/>
    <w:basedOn w:val="af0"/>
    <w:next w:val="aff7"/>
    <w:rsid w:val="007D2B3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1">
    <w:name w:val="Нет списка121111"/>
    <w:next w:val="af1"/>
    <w:semiHidden/>
    <w:rsid w:val="007D2B3D"/>
  </w:style>
  <w:style w:type="table" w:customStyle="1" w:styleId="221111">
    <w:name w:val="Сетка таблицы22111"/>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111">
    <w:name w:val="Сетка таблицы5111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111">
    <w:name w:val="Сетка таблицы6111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10">
    <w:name w:val="Нет списка211111"/>
    <w:next w:val="af1"/>
    <w:semiHidden/>
    <w:rsid w:val="007D2B3D"/>
  </w:style>
  <w:style w:type="numbering" w:customStyle="1" w:styleId="3111110">
    <w:name w:val="Нет списка311111"/>
    <w:next w:val="af1"/>
    <w:semiHidden/>
    <w:rsid w:val="007D2B3D"/>
  </w:style>
  <w:style w:type="numbering" w:customStyle="1" w:styleId="4111110">
    <w:name w:val="Нет списка411111"/>
    <w:next w:val="af1"/>
    <w:semiHidden/>
    <w:rsid w:val="007D2B3D"/>
  </w:style>
  <w:style w:type="numbering" w:customStyle="1" w:styleId="1121111">
    <w:name w:val="Нет списка1121111"/>
    <w:next w:val="af1"/>
    <w:semiHidden/>
    <w:unhideWhenUsed/>
    <w:rsid w:val="007D2B3D"/>
  </w:style>
  <w:style w:type="table" w:customStyle="1" w:styleId="2111111">
    <w:name w:val="Сетка таблицы211111"/>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1110">
    <w:name w:val="Нет списка511111"/>
    <w:next w:val="af1"/>
    <w:semiHidden/>
    <w:rsid w:val="007D2B3D"/>
  </w:style>
  <w:style w:type="table" w:customStyle="1" w:styleId="9111">
    <w:name w:val="Сетка таблицы911"/>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1">
    <w:name w:val="Сетка таблицы1011"/>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2">
    <w:name w:val="Изысканная таблица321"/>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111">
    <w:name w:val="Нет списка1112111"/>
    <w:next w:val="af1"/>
    <w:semiHidden/>
    <w:unhideWhenUsed/>
    <w:rsid w:val="007D2B3D"/>
  </w:style>
  <w:style w:type="numbering" w:customStyle="1" w:styleId="14111">
    <w:name w:val="Нет списка14111"/>
    <w:next w:val="af1"/>
    <w:uiPriority w:val="99"/>
    <w:semiHidden/>
    <w:unhideWhenUsed/>
    <w:rsid w:val="007D2B3D"/>
  </w:style>
  <w:style w:type="numbering" w:customStyle="1" w:styleId="114111">
    <w:name w:val="Нет списка114111"/>
    <w:next w:val="af1"/>
    <w:semiHidden/>
    <w:rsid w:val="007D2B3D"/>
  </w:style>
  <w:style w:type="numbering" w:customStyle="1" w:styleId="231110">
    <w:name w:val="Нет списка23111"/>
    <w:next w:val="af1"/>
    <w:semiHidden/>
    <w:rsid w:val="007D2B3D"/>
  </w:style>
  <w:style w:type="numbering" w:customStyle="1" w:styleId="33111">
    <w:name w:val="Нет списка33111"/>
    <w:next w:val="af1"/>
    <w:semiHidden/>
    <w:rsid w:val="007D2B3D"/>
  </w:style>
  <w:style w:type="numbering" w:customStyle="1" w:styleId="43111">
    <w:name w:val="Нет списка43111"/>
    <w:next w:val="af1"/>
    <w:semiHidden/>
    <w:rsid w:val="007D2B3D"/>
  </w:style>
  <w:style w:type="numbering" w:customStyle="1" w:styleId="1113111">
    <w:name w:val="Нет списка1113111"/>
    <w:next w:val="af1"/>
    <w:semiHidden/>
    <w:unhideWhenUsed/>
    <w:rsid w:val="007D2B3D"/>
  </w:style>
  <w:style w:type="numbering" w:customStyle="1" w:styleId="81110">
    <w:name w:val="Нет списка8111"/>
    <w:next w:val="af1"/>
    <w:semiHidden/>
    <w:unhideWhenUsed/>
    <w:rsid w:val="007D2B3D"/>
  </w:style>
  <w:style w:type="table" w:customStyle="1" w:styleId="7211">
    <w:name w:val="Сетка таблицы7211"/>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111">
    <w:name w:val="Нет списка15111"/>
    <w:next w:val="af1"/>
    <w:uiPriority w:val="99"/>
    <w:semiHidden/>
    <w:rsid w:val="007D2B3D"/>
  </w:style>
  <w:style w:type="table" w:customStyle="1" w:styleId="21321">
    <w:name w:val="Сетка таблицы21321"/>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11">
    <w:name w:val="Нет списка24111"/>
    <w:next w:val="af1"/>
    <w:semiHidden/>
    <w:rsid w:val="007D2B3D"/>
  </w:style>
  <w:style w:type="numbering" w:customStyle="1" w:styleId="34111">
    <w:name w:val="Нет списка34111"/>
    <w:next w:val="af1"/>
    <w:semiHidden/>
    <w:rsid w:val="007D2B3D"/>
  </w:style>
  <w:style w:type="numbering" w:customStyle="1" w:styleId="44111">
    <w:name w:val="Нет списка44111"/>
    <w:next w:val="af1"/>
    <w:semiHidden/>
    <w:rsid w:val="007D2B3D"/>
  </w:style>
  <w:style w:type="numbering" w:customStyle="1" w:styleId="115111">
    <w:name w:val="Нет списка115111"/>
    <w:next w:val="af1"/>
    <w:semiHidden/>
    <w:unhideWhenUsed/>
    <w:rsid w:val="007D2B3D"/>
  </w:style>
  <w:style w:type="table" w:customStyle="1" w:styleId="21113">
    <w:name w:val="Классическая таблица 2111"/>
    <w:basedOn w:val="af0"/>
    <w:next w:val="2ffd"/>
    <w:rsid w:val="007D2B3D"/>
    <w:pPr>
      <w:spacing w:line="360" w:lineRule="auto"/>
      <w:ind w:firstLine="709"/>
      <w:jc w:val="both"/>
    </w:pPr>
    <w:rPr>
      <w:rFonts w:ascii="Times New Roman" w:eastAsia="Calibri"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1114111">
    <w:name w:val="Нет списка1114111"/>
    <w:next w:val="af1"/>
    <w:semiHidden/>
    <w:unhideWhenUsed/>
    <w:rsid w:val="007D2B3D"/>
  </w:style>
  <w:style w:type="numbering" w:customStyle="1" w:styleId="91110">
    <w:name w:val="Нет списка9111"/>
    <w:next w:val="af1"/>
    <w:uiPriority w:val="99"/>
    <w:semiHidden/>
    <w:unhideWhenUsed/>
    <w:rsid w:val="007D2B3D"/>
  </w:style>
  <w:style w:type="numbering" w:customStyle="1" w:styleId="16111">
    <w:name w:val="Нет списка16111"/>
    <w:next w:val="af1"/>
    <w:uiPriority w:val="99"/>
    <w:semiHidden/>
    <w:unhideWhenUsed/>
    <w:rsid w:val="007D2B3D"/>
  </w:style>
  <w:style w:type="table" w:customStyle="1" w:styleId="31112">
    <w:name w:val="Изысканная таблица3111"/>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12">
    <w:name w:val="Сетка таблицы1311"/>
    <w:basedOn w:val="af0"/>
    <w:next w:val="aff7"/>
    <w:uiPriority w:val="59"/>
    <w:rsid w:val="007D2B3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11">
    <w:name w:val="Нет списка116111"/>
    <w:next w:val="af1"/>
    <w:semiHidden/>
    <w:rsid w:val="007D2B3D"/>
  </w:style>
  <w:style w:type="table" w:customStyle="1" w:styleId="24112">
    <w:name w:val="Сетка таблицы2411"/>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11">
    <w:name w:val="Сетка таблицы531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11">
    <w:name w:val="Сетка таблицы631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11">
    <w:name w:val="Нет списка25111"/>
    <w:next w:val="af1"/>
    <w:semiHidden/>
    <w:rsid w:val="007D2B3D"/>
  </w:style>
  <w:style w:type="numbering" w:customStyle="1" w:styleId="35111">
    <w:name w:val="Нет списка35111"/>
    <w:next w:val="af1"/>
    <w:semiHidden/>
    <w:rsid w:val="007D2B3D"/>
  </w:style>
  <w:style w:type="numbering" w:customStyle="1" w:styleId="45111">
    <w:name w:val="Нет списка45111"/>
    <w:next w:val="af1"/>
    <w:semiHidden/>
    <w:rsid w:val="007D2B3D"/>
  </w:style>
  <w:style w:type="numbering" w:customStyle="1" w:styleId="1115111">
    <w:name w:val="Нет списка1115111"/>
    <w:next w:val="af1"/>
    <w:semiHidden/>
    <w:unhideWhenUsed/>
    <w:rsid w:val="007D2B3D"/>
  </w:style>
  <w:style w:type="table" w:customStyle="1" w:styleId="213111">
    <w:name w:val="Сетка таблицы213111"/>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1110">
    <w:name w:val="Нет списка53111"/>
    <w:next w:val="af1"/>
    <w:semiHidden/>
    <w:rsid w:val="007D2B3D"/>
  </w:style>
  <w:style w:type="numbering" w:customStyle="1" w:styleId="621110">
    <w:name w:val="Нет списка62111"/>
    <w:next w:val="af1"/>
    <w:uiPriority w:val="99"/>
    <w:semiHidden/>
    <w:unhideWhenUsed/>
    <w:rsid w:val="007D2B3D"/>
  </w:style>
  <w:style w:type="table" w:customStyle="1" w:styleId="12113">
    <w:name w:val="Изысканная таблица1211"/>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10">
    <w:name w:val="Сетка таблицы11211"/>
    <w:basedOn w:val="af0"/>
    <w:next w:val="aff7"/>
    <w:rsid w:val="007D2B3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11">
    <w:name w:val="Нет списка122111"/>
    <w:next w:val="af1"/>
    <w:semiHidden/>
    <w:rsid w:val="007D2B3D"/>
  </w:style>
  <w:style w:type="table" w:customStyle="1" w:styleId="22211">
    <w:name w:val="Сетка таблицы22211"/>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110">
    <w:name w:val="Сетка таблицы5121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11">
    <w:name w:val="Сетка таблицы6121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1110">
    <w:name w:val="Нет списка212111"/>
    <w:next w:val="af1"/>
    <w:semiHidden/>
    <w:rsid w:val="007D2B3D"/>
  </w:style>
  <w:style w:type="numbering" w:customStyle="1" w:styleId="3121110">
    <w:name w:val="Нет списка312111"/>
    <w:next w:val="af1"/>
    <w:semiHidden/>
    <w:rsid w:val="007D2B3D"/>
  </w:style>
  <w:style w:type="numbering" w:customStyle="1" w:styleId="4121110">
    <w:name w:val="Нет списка412111"/>
    <w:next w:val="af1"/>
    <w:semiHidden/>
    <w:rsid w:val="007D2B3D"/>
  </w:style>
  <w:style w:type="numbering" w:customStyle="1" w:styleId="1122111">
    <w:name w:val="Нет списка1122111"/>
    <w:next w:val="af1"/>
    <w:semiHidden/>
    <w:unhideWhenUsed/>
    <w:rsid w:val="007D2B3D"/>
  </w:style>
  <w:style w:type="table" w:customStyle="1" w:styleId="211211">
    <w:name w:val="Сетка таблицы211211"/>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2111">
    <w:name w:val="Нет списка512111"/>
    <w:next w:val="af1"/>
    <w:semiHidden/>
    <w:rsid w:val="007D2B3D"/>
  </w:style>
  <w:style w:type="table" w:customStyle="1" w:styleId="14112">
    <w:name w:val="Сетка таблицы1411"/>
    <w:basedOn w:val="af0"/>
    <w:next w:val="aff7"/>
    <w:uiPriority w:val="59"/>
    <w:rsid w:val="007D2B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basedOn w:val="af0"/>
    <w:next w:val="aff7"/>
    <w:uiPriority w:val="59"/>
    <w:rsid w:val="007D2B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
    <w:name w:val="Нет списка11111121"/>
    <w:next w:val="af1"/>
    <w:semiHidden/>
    <w:unhideWhenUsed/>
    <w:rsid w:val="007D2B3D"/>
  </w:style>
  <w:style w:type="numbering" w:customStyle="1" w:styleId="a0">
    <w:name w:val="перечисление"/>
    <w:rsid w:val="007D2B3D"/>
    <w:pPr>
      <w:numPr>
        <w:numId w:val="20"/>
      </w:numPr>
    </w:pPr>
  </w:style>
  <w:style w:type="character" w:customStyle="1" w:styleId="affffffffff">
    <w:name w:val="Обычный текст Знак"/>
    <w:link w:val="afffffffffe"/>
    <w:rsid w:val="00BC3DF6"/>
    <w:rPr>
      <w:rFonts w:ascii="Times New Roman" w:eastAsia="Times New Roman" w:hAnsi="Times New Roman"/>
      <w:sz w:val="24"/>
    </w:rPr>
  </w:style>
  <w:style w:type="character" w:customStyle="1" w:styleId="714">
    <w:name w:val="Заголовок 7 Знак1"/>
    <w:aliases w:val="Знак5 Знак1,RNGP7 Знак1,@Заголовок 7 Знак1,Not in Use Знак1,Itallics Знак1,Italics Знак1"/>
    <w:uiPriority w:val="9"/>
    <w:semiHidden/>
    <w:rsid w:val="00BC3DF6"/>
    <w:rPr>
      <w:rFonts w:ascii="Cambria" w:eastAsia="Times New Roman" w:hAnsi="Cambria" w:cs="Times New Roman"/>
      <w:i/>
      <w:iCs/>
      <w:color w:val="404040"/>
      <w:sz w:val="22"/>
      <w:szCs w:val="22"/>
    </w:rPr>
  </w:style>
  <w:style w:type="character" w:customStyle="1" w:styleId="1ffffa">
    <w:name w:val="Текст примечания Знак1"/>
    <w:basedOn w:val="af"/>
    <w:semiHidden/>
    <w:rsid w:val="00BC3DF6"/>
    <w:rPr>
      <w:rFonts w:ascii="Arial" w:eastAsia="Arial" w:hAnsi="Arial" w:cs="Times New Roman"/>
      <w:sz w:val="20"/>
      <w:szCs w:val="20"/>
    </w:rPr>
  </w:style>
  <w:style w:type="character" w:customStyle="1" w:styleId="afffffffffffffff0">
    <w:name w:val="Без интервала Знак"/>
    <w:link w:val="afffffffffffffff"/>
    <w:uiPriority w:val="1"/>
    <w:locked/>
    <w:rsid w:val="00BC3DF6"/>
    <w:rPr>
      <w:rFonts w:eastAsiaTheme="minorHAnsi" w:cstheme="minorBidi"/>
      <w:sz w:val="24"/>
      <w:szCs w:val="22"/>
      <w:lang w:eastAsia="en-US"/>
    </w:rPr>
  </w:style>
  <w:style w:type="paragraph" w:customStyle="1" w:styleId="235">
    <w:name w:val="Знак2 Знак Знак Знак3"/>
    <w:basedOn w:val="ae"/>
    <w:qFormat/>
    <w:rsid w:val="00BC3DF6"/>
    <w:pPr>
      <w:spacing w:after="160" w:line="240" w:lineRule="exact"/>
      <w:ind w:firstLine="0"/>
      <w:jc w:val="left"/>
    </w:pPr>
    <w:rPr>
      <w:rFonts w:ascii="Verdana" w:eastAsia="Calibri" w:hAnsi="Verdana"/>
      <w:sz w:val="20"/>
      <w:szCs w:val="20"/>
      <w:lang w:val="en-US"/>
    </w:rPr>
  </w:style>
  <w:style w:type="character" w:customStyle="1" w:styleId="318">
    <w:name w:val="Основной текст 3 Знак1"/>
    <w:basedOn w:val="af"/>
    <w:semiHidden/>
    <w:rsid w:val="00BC3DF6"/>
    <w:rPr>
      <w:rFonts w:ascii="Arial" w:eastAsia="Arial" w:hAnsi="Arial" w:cs="Times New Roman"/>
      <w:sz w:val="16"/>
      <w:szCs w:val="16"/>
    </w:rPr>
  </w:style>
  <w:style w:type="paragraph" w:customStyle="1" w:styleId="1-">
    <w:name w:val="Список 1-й ур(ПЗ)"/>
    <w:basedOn w:val="ae"/>
    <w:qFormat/>
    <w:rsid w:val="00BC3DF6"/>
    <w:pPr>
      <w:numPr>
        <w:numId w:val="22"/>
      </w:numPr>
      <w:spacing w:line="240" w:lineRule="auto"/>
      <w:jc w:val="left"/>
    </w:pPr>
    <w:rPr>
      <w:rFonts w:eastAsia="Times New Roman"/>
      <w:sz w:val="24"/>
      <w:szCs w:val="20"/>
      <w:lang w:eastAsia="ru-RU"/>
    </w:rPr>
  </w:style>
  <w:style w:type="character" w:customStyle="1" w:styleId="146">
    <w:name w:val="Название 14 Знак"/>
    <w:link w:val="14"/>
    <w:uiPriority w:val="99"/>
    <w:locked/>
    <w:rsid w:val="00BC3DF6"/>
    <w:rPr>
      <w:rFonts w:eastAsia="Times New Roman" w:cs="Arial"/>
      <w:kern w:val="24"/>
      <w:sz w:val="24"/>
      <w:szCs w:val="32"/>
      <w:lang w:val="en-US"/>
    </w:rPr>
  </w:style>
  <w:style w:type="paragraph" w:customStyle="1" w:styleId="14">
    <w:name w:val="Название 14"/>
    <w:basedOn w:val="ae"/>
    <w:link w:val="146"/>
    <w:autoRedefine/>
    <w:uiPriority w:val="99"/>
    <w:qFormat/>
    <w:rsid w:val="00BC3DF6"/>
    <w:pPr>
      <w:numPr>
        <w:numId w:val="23"/>
      </w:numPr>
      <w:tabs>
        <w:tab w:val="left" w:pos="1620"/>
      </w:tabs>
      <w:spacing w:after="240" w:line="240" w:lineRule="auto"/>
      <w:outlineLvl w:val="2"/>
    </w:pPr>
    <w:rPr>
      <w:rFonts w:eastAsia="Times New Roman" w:cs="Arial"/>
      <w:kern w:val="24"/>
      <w:sz w:val="24"/>
      <w:szCs w:val="32"/>
      <w:lang w:val="en-US" w:eastAsia="ru-RU"/>
    </w:rPr>
  </w:style>
  <w:style w:type="character" w:customStyle="1" w:styleId="5e">
    <w:name w:val="Текст (ИОС5) Знак"/>
    <w:link w:val="5f"/>
    <w:locked/>
    <w:rsid w:val="00BC3DF6"/>
    <w:rPr>
      <w:rFonts w:eastAsia="Calibri"/>
      <w:szCs w:val="24"/>
    </w:rPr>
  </w:style>
  <w:style w:type="paragraph" w:customStyle="1" w:styleId="5f">
    <w:name w:val="Текст (ИОС5)"/>
    <w:basedOn w:val="ae"/>
    <w:link w:val="5e"/>
    <w:qFormat/>
    <w:rsid w:val="00BC3DF6"/>
    <w:pPr>
      <w:ind w:firstLine="851"/>
    </w:pPr>
    <w:rPr>
      <w:rFonts w:eastAsia="Calibri"/>
      <w:sz w:val="20"/>
      <w:szCs w:val="24"/>
      <w:lang w:eastAsia="ru-RU"/>
    </w:rPr>
  </w:style>
  <w:style w:type="character" w:customStyle="1" w:styleId="1ffffb">
    <w:name w:val="Текст выноски Знак1"/>
    <w:uiPriority w:val="99"/>
    <w:semiHidden/>
    <w:rsid w:val="00BC3DF6"/>
    <w:rPr>
      <w:rFonts w:ascii="Tahoma" w:eastAsia="Calibri" w:hAnsi="Tahoma" w:cs="Tahoma"/>
      <w:sz w:val="16"/>
      <w:szCs w:val="16"/>
      <w:lang w:eastAsia="en-US"/>
    </w:rPr>
  </w:style>
  <w:style w:type="character" w:customStyle="1" w:styleId="1ffffc">
    <w:name w:val="Подзаголовок Знак1"/>
    <w:basedOn w:val="af"/>
    <w:uiPriority w:val="11"/>
    <w:rsid w:val="00BC3DF6"/>
    <w:rPr>
      <w:rFonts w:asciiTheme="majorHAnsi" w:eastAsiaTheme="majorEastAsia" w:hAnsiTheme="majorHAnsi" w:cstheme="majorBidi"/>
      <w:i/>
      <w:iCs/>
      <w:color w:val="4F81BD" w:themeColor="accent1"/>
      <w:spacing w:val="15"/>
      <w:sz w:val="24"/>
      <w:szCs w:val="24"/>
    </w:rPr>
  </w:style>
  <w:style w:type="character" w:customStyle="1" w:styleId="319">
    <w:name w:val="Основной текст с отступом 3 Знак1"/>
    <w:basedOn w:val="af"/>
    <w:semiHidden/>
    <w:rsid w:val="00BC3DF6"/>
    <w:rPr>
      <w:rFonts w:ascii="Arial" w:eastAsia="Arial" w:hAnsi="Arial" w:cs="Times New Roman"/>
      <w:sz w:val="16"/>
      <w:szCs w:val="16"/>
    </w:rPr>
  </w:style>
  <w:style w:type="character" w:customStyle="1" w:styleId="1ffffd">
    <w:name w:val="Приветствие Знак1"/>
    <w:basedOn w:val="af"/>
    <w:semiHidden/>
    <w:rsid w:val="00BC3DF6"/>
    <w:rPr>
      <w:rFonts w:ascii="Arial" w:eastAsia="Arial" w:hAnsi="Arial" w:cs="Times New Roman"/>
    </w:rPr>
  </w:style>
  <w:style w:type="character" w:customStyle="1" w:styleId="1ffffe">
    <w:name w:val="Схема документа Знак1"/>
    <w:basedOn w:val="af"/>
    <w:semiHidden/>
    <w:rsid w:val="00BC3DF6"/>
    <w:rPr>
      <w:rFonts w:ascii="Tahoma" w:eastAsia="Arial" w:hAnsi="Tahoma" w:cs="Tahoma"/>
      <w:sz w:val="16"/>
      <w:szCs w:val="16"/>
    </w:rPr>
  </w:style>
  <w:style w:type="character" w:customStyle="1" w:styleId="1fffff">
    <w:name w:val="Тема примечания Знак1"/>
    <w:basedOn w:val="1ffffa"/>
    <w:semiHidden/>
    <w:rsid w:val="00BC3DF6"/>
    <w:rPr>
      <w:rFonts w:ascii="Arial" w:eastAsia="Arial" w:hAnsi="Arial" w:cs="Times New Roman"/>
      <w:b/>
      <w:bCs/>
      <w:sz w:val="20"/>
      <w:szCs w:val="20"/>
    </w:rPr>
  </w:style>
  <w:style w:type="character" w:customStyle="1" w:styleId="1fffff0">
    <w:name w:val="Красная строка Знак1"/>
    <w:basedOn w:val="af"/>
    <w:semiHidden/>
    <w:rsid w:val="00BC3DF6"/>
    <w:rPr>
      <w:rFonts w:ascii="Arial" w:eastAsia="Arial" w:hAnsi="Arial" w:cs="Times New Roman"/>
    </w:rPr>
  </w:style>
  <w:style w:type="character" w:customStyle="1" w:styleId="1fffff1">
    <w:name w:val="Текст сноски Знак1"/>
    <w:semiHidden/>
    <w:rsid w:val="00BC3DF6"/>
    <w:rPr>
      <w:lang w:eastAsia="en-US"/>
    </w:rPr>
  </w:style>
  <w:style w:type="character" w:customStyle="1" w:styleId="1fffff2">
    <w:name w:val="Заголовок записки Знак1"/>
    <w:basedOn w:val="af"/>
    <w:semiHidden/>
    <w:rsid w:val="00BC3DF6"/>
    <w:rPr>
      <w:rFonts w:ascii="Arial" w:eastAsia="Arial" w:hAnsi="Arial" w:cs="Times New Roman"/>
    </w:rPr>
  </w:style>
  <w:style w:type="character" w:customStyle="1" w:styleId="1fffff3">
    <w:name w:val="Текст концевой сноски Знак1"/>
    <w:semiHidden/>
    <w:rsid w:val="00BC3DF6"/>
    <w:rPr>
      <w:lang w:eastAsia="en-US"/>
    </w:rPr>
  </w:style>
  <w:style w:type="character" w:customStyle="1" w:styleId="12f">
    <w:name w:val="Заголовок 12"/>
    <w:aliases w:val="новая страница1,раздел Знак Знак1"/>
    <w:rsid w:val="00BC3DF6"/>
    <w:rPr>
      <w:rFonts w:ascii="Arial" w:hAnsi="Arial" w:cs="Arial" w:hint="default"/>
      <w:b/>
      <w:bCs/>
      <w:caps/>
      <w:sz w:val="24"/>
      <w:szCs w:val="28"/>
      <w:lang w:val="ru-RU" w:eastAsia="en-US" w:bidi="ar-SA"/>
    </w:rPr>
  </w:style>
  <w:style w:type="numbering" w:customStyle="1" w:styleId="60">
    <w:name w:val="Стиль6"/>
    <w:uiPriority w:val="99"/>
    <w:rsid w:val="00BC3DF6"/>
    <w:pPr>
      <w:numPr>
        <w:numId w:val="24"/>
      </w:numPr>
    </w:pPr>
  </w:style>
  <w:style w:type="paragraph" w:customStyle="1" w:styleId="3ff2">
    <w:name w:val="Заголовок 3 новый"/>
    <w:basedOn w:val="4"/>
    <w:link w:val="3ff3"/>
    <w:qFormat/>
    <w:rsid w:val="00BC3DF6"/>
    <w:pPr>
      <w:numPr>
        <w:ilvl w:val="0"/>
        <w:numId w:val="0"/>
      </w:numPr>
      <w:ind w:left="1418" w:hanging="709"/>
    </w:pPr>
    <w:rPr>
      <w:b/>
    </w:rPr>
  </w:style>
  <w:style w:type="character" w:customStyle="1" w:styleId="3ff3">
    <w:name w:val="Заголовок 3 новый Знак"/>
    <w:basedOn w:val="af"/>
    <w:link w:val="3ff2"/>
    <w:rsid w:val="00BC3DF6"/>
    <w:rPr>
      <w:rFonts w:eastAsia="Times New Roman"/>
      <w:b/>
      <w:bCs/>
      <w:i/>
      <w:iCs/>
      <w:sz w:val="22"/>
      <w:szCs w:val="22"/>
      <w:lang w:eastAsia="en-US"/>
    </w:rPr>
  </w:style>
  <w:style w:type="character" w:customStyle="1" w:styleId="1fffff4">
    <w:name w:val="Обычный текст Знак1"/>
    <w:rsid w:val="00BB753C"/>
    <w:rPr>
      <w:rFonts w:ascii="Arial" w:hAnsi="Arial" w:cs="Arial"/>
      <w:kern w:val="24"/>
      <w:sz w:val="24"/>
      <w:lang w:val="ru-RU" w:eastAsia="ru-RU" w:bidi="ar-SA"/>
    </w:rPr>
  </w:style>
  <w:style w:type="numbering" w:customStyle="1" w:styleId="15">
    <w:name w:val="Пречисление1"/>
    <w:basedOn w:val="af1"/>
    <w:rsid w:val="00BB753C"/>
    <w:pPr>
      <w:numPr>
        <w:numId w:val="26"/>
      </w:numPr>
    </w:pPr>
  </w:style>
  <w:style w:type="paragraph" w:customStyle="1" w:styleId="33">
    <w:name w:val="Основной текст с отступом 33"/>
    <w:basedOn w:val="ae"/>
    <w:rsid w:val="00C3648A"/>
    <w:pPr>
      <w:numPr>
        <w:numId w:val="27"/>
      </w:numPr>
      <w:tabs>
        <w:tab w:val="clear" w:pos="360"/>
      </w:tabs>
      <w:overflowPunct w:val="0"/>
      <w:autoSpaceDE w:val="0"/>
      <w:autoSpaceDN w:val="0"/>
      <w:adjustRightInd w:val="0"/>
      <w:spacing w:after="120" w:line="240" w:lineRule="auto"/>
      <w:ind w:left="0" w:firstLine="709"/>
      <w:textAlignment w:val="baseline"/>
    </w:pPr>
    <w:rPr>
      <w:rFonts w:ascii="Times New Roman" w:eastAsia="Times New Roman" w:hAnsi="Times New Roman"/>
      <w:sz w:val="24"/>
      <w:szCs w:val="20"/>
      <w:lang w:eastAsia="ru-RU"/>
    </w:rPr>
  </w:style>
  <w:style w:type="character" w:customStyle="1" w:styleId="1fffff5">
    <w:name w:val="Новый абзац Знак1"/>
    <w:rsid w:val="00C953CA"/>
    <w:rPr>
      <w:rFonts w:eastAsia="Times New Roman"/>
      <w:sz w:val="24"/>
    </w:rPr>
  </w:style>
  <w:style w:type="table" w:customStyle="1" w:styleId="200">
    <w:name w:val="Сетка таблицы20"/>
    <w:basedOn w:val="af0"/>
    <w:next w:val="aff7"/>
    <w:uiPriority w:val="59"/>
    <w:rsid w:val="00A267A3"/>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1">
    <w:name w:val="Осн_Ошское"/>
    <w:basedOn w:val="afff5"/>
    <w:link w:val="1fffff6"/>
    <w:qFormat/>
    <w:rsid w:val="00A267A3"/>
    <w:pPr>
      <w:spacing w:after="0"/>
      <w:ind w:left="0"/>
    </w:pPr>
    <w:rPr>
      <w:rFonts w:ascii="Times New Roman" w:eastAsia="Times New Roman" w:hAnsi="Times New Roman"/>
      <w:sz w:val="24"/>
      <w:szCs w:val="20"/>
      <w:lang w:eastAsia="ru-RU"/>
    </w:rPr>
  </w:style>
  <w:style w:type="character" w:customStyle="1" w:styleId="1fffff6">
    <w:name w:val="Осн_Ошское Знак1"/>
    <w:link w:val="afffffffffffffff1"/>
    <w:rsid w:val="00A267A3"/>
    <w:rPr>
      <w:rFonts w:ascii="Times New Roman" w:eastAsia="Times New Roman" w:hAnsi="Times New Roman"/>
      <w:sz w:val="24"/>
    </w:rPr>
  </w:style>
  <w:style w:type="paragraph" w:customStyle="1" w:styleId="afffffffffffffff2">
    <w:name w:val="ВСТП Обычный"/>
    <w:basedOn w:val="ae"/>
    <w:qFormat/>
    <w:rsid w:val="00A267A3"/>
    <w:rPr>
      <w:rFonts w:eastAsia="Calibri"/>
      <w:sz w:val="24"/>
      <w:szCs w:val="24"/>
    </w:rPr>
  </w:style>
  <w:style w:type="paragraph" w:customStyle="1" w:styleId="afffffffffffffff3">
    <w:name w:val="Обыч одинарный"/>
    <w:basedOn w:val="ae"/>
    <w:qFormat/>
    <w:rsid w:val="00A267A3"/>
    <w:pPr>
      <w:spacing w:line="240" w:lineRule="auto"/>
      <w:ind w:firstLine="0"/>
    </w:pPr>
    <w:rPr>
      <w:rFonts w:ascii="Times New Roman" w:eastAsia="Times New Roman" w:hAnsi="Times New Roman"/>
      <w:sz w:val="24"/>
      <w:szCs w:val="24"/>
      <w:lang w:eastAsia="ru-RU"/>
    </w:rPr>
  </w:style>
  <w:style w:type="paragraph" w:customStyle="1" w:styleId="afffffffffffffff4">
    <w:name w:val="ВСТП Обычный таблица"/>
    <w:basedOn w:val="ae"/>
    <w:qFormat/>
    <w:rsid w:val="00A267A3"/>
    <w:pPr>
      <w:spacing w:line="240" w:lineRule="auto"/>
      <w:ind w:firstLine="0"/>
      <w:jc w:val="left"/>
    </w:pPr>
    <w:rPr>
      <w:rFonts w:eastAsia="Times New Roman"/>
      <w:color w:val="000000"/>
      <w:sz w:val="20"/>
      <w:szCs w:val="24"/>
      <w:lang w:eastAsia="ru-RU"/>
    </w:rPr>
  </w:style>
  <w:style w:type="numbering" w:customStyle="1" w:styleId="283">
    <w:name w:val="перечисление283"/>
    <w:rsid w:val="00A267A3"/>
  </w:style>
  <w:style w:type="numbering" w:customStyle="1" w:styleId="280">
    <w:name w:val="перечисление28"/>
    <w:rsid w:val="00E36711"/>
  </w:style>
  <w:style w:type="numbering" w:customStyle="1" w:styleId="3ff4">
    <w:name w:val="перечисление3"/>
    <w:rsid w:val="009A048E"/>
  </w:style>
  <w:style w:type="character" w:styleId="afffffffffffffff5">
    <w:name w:val="Subtle Emphasis"/>
    <w:uiPriority w:val="19"/>
    <w:qFormat/>
    <w:rsid w:val="009A048E"/>
    <w:rPr>
      <w:i/>
      <w:iCs/>
      <w:color w:val="808080"/>
    </w:rPr>
  </w:style>
  <w:style w:type="character" w:styleId="afffffffffffffff6">
    <w:name w:val="Emphasis"/>
    <w:qFormat/>
    <w:rsid w:val="009A048E"/>
    <w:rPr>
      <w:i/>
      <w:iCs/>
    </w:rPr>
  </w:style>
  <w:style w:type="paragraph" w:customStyle="1" w:styleId="afffffffffffffff7">
    <w:name w:val="ВНП Заголовок раздела"/>
    <w:basedOn w:val="ae"/>
    <w:rsid w:val="009A048E"/>
    <w:pPr>
      <w:ind w:firstLine="0"/>
    </w:pPr>
    <w:rPr>
      <w:rFonts w:eastAsia="Calibri"/>
      <w:szCs w:val="24"/>
    </w:rPr>
  </w:style>
  <w:style w:type="paragraph" w:customStyle="1" w:styleId="afffffffffffffff8">
    <w:name w:val="ВНП Заголовок главы"/>
    <w:basedOn w:val="ae"/>
    <w:rsid w:val="009A048E"/>
    <w:pPr>
      <w:ind w:firstLine="0"/>
    </w:pPr>
    <w:rPr>
      <w:rFonts w:eastAsia="Calibri"/>
      <w:szCs w:val="24"/>
    </w:rPr>
  </w:style>
  <w:style w:type="paragraph" w:customStyle="1" w:styleId="afffffffffffffff9">
    <w:name w:val="Стиль ВНП Заголовок пункта + полужирный"/>
    <w:basedOn w:val="ae"/>
    <w:rsid w:val="009A048E"/>
    <w:pPr>
      <w:ind w:firstLine="0"/>
    </w:pPr>
    <w:rPr>
      <w:rFonts w:eastAsia="Calibri"/>
      <w:szCs w:val="24"/>
    </w:rPr>
  </w:style>
  <w:style w:type="paragraph" w:customStyle="1" w:styleId="afffffffffffffffa">
    <w:name w:val="Стиль ВНП Заголовок подпункта + полужирный"/>
    <w:basedOn w:val="ae"/>
    <w:rsid w:val="009A048E"/>
    <w:pPr>
      <w:ind w:firstLine="0"/>
    </w:pPr>
    <w:rPr>
      <w:rFonts w:eastAsia="Calibri"/>
      <w:szCs w:val="24"/>
    </w:rPr>
  </w:style>
  <w:style w:type="paragraph" w:customStyle="1" w:styleId="afffffffffffffffb">
    <w:name w:val="ВНП Обычный текст с отступом"/>
    <w:basedOn w:val="ae"/>
    <w:link w:val="afffffffffffffffc"/>
    <w:rsid w:val="009A048E"/>
    <w:pPr>
      <w:ind w:firstLine="720"/>
    </w:pPr>
    <w:rPr>
      <w:rFonts w:eastAsia="Times New Roman" w:cs="Arial"/>
      <w:szCs w:val="24"/>
      <w:lang w:eastAsia="ru-RU"/>
    </w:rPr>
  </w:style>
  <w:style w:type="numbering" w:customStyle="1" w:styleId="aa">
    <w:name w:val="ВНП Список_маркированный"/>
    <w:basedOn w:val="af1"/>
    <w:rsid w:val="009A048E"/>
    <w:pPr>
      <w:numPr>
        <w:numId w:val="29"/>
      </w:numPr>
    </w:pPr>
  </w:style>
  <w:style w:type="character" w:customStyle="1" w:styleId="afffffffffffffffc">
    <w:name w:val="ВНП Обычный текст с отступом Знак"/>
    <w:basedOn w:val="af"/>
    <w:link w:val="afffffffffffffffb"/>
    <w:rsid w:val="009A048E"/>
    <w:rPr>
      <w:rFonts w:eastAsia="Times New Roman" w:cs="Arial"/>
      <w:sz w:val="22"/>
      <w:szCs w:val="24"/>
    </w:rPr>
  </w:style>
  <w:style w:type="paragraph" w:customStyle="1" w:styleId="afffffffffffffffd">
    <w:name w:val="Последний абзац"/>
    <w:basedOn w:val="ae"/>
    <w:link w:val="afffffffffffffffe"/>
    <w:qFormat/>
    <w:rsid w:val="009A048E"/>
    <w:pPr>
      <w:widowControl w:val="0"/>
      <w:spacing w:after="80" w:line="276" w:lineRule="auto"/>
      <w:ind w:firstLine="567"/>
    </w:pPr>
    <w:rPr>
      <w:rFonts w:ascii="Times New Roman" w:eastAsia="Times New Roman" w:hAnsi="Times New Roman"/>
      <w:color w:val="000000"/>
      <w:sz w:val="24"/>
      <w:szCs w:val="20"/>
      <w:lang w:val="x-none" w:eastAsia="x-none"/>
    </w:rPr>
  </w:style>
  <w:style w:type="character" w:customStyle="1" w:styleId="afffffffffffffffe">
    <w:name w:val="Последний абзац Знак"/>
    <w:link w:val="afffffffffffffffd"/>
    <w:rsid w:val="009A048E"/>
    <w:rPr>
      <w:rFonts w:ascii="Times New Roman" w:eastAsia="Times New Roman" w:hAnsi="Times New Roman"/>
      <w:color w:val="000000"/>
      <w:sz w:val="24"/>
      <w:lang w:val="x-none" w:eastAsia="x-none"/>
    </w:rPr>
  </w:style>
  <w:style w:type="numbering" w:customStyle="1" w:styleId="29252">
    <w:name w:val="перечисление29252"/>
    <w:rsid w:val="009A048E"/>
    <w:pPr>
      <w:numPr>
        <w:numId w:val="30"/>
      </w:numPr>
    </w:pPr>
  </w:style>
  <w:style w:type="character" w:customStyle="1" w:styleId="Web">
    <w:name w:val="Обычный (Web) Знак"/>
    <w:rsid w:val="009A048E"/>
    <w:rPr>
      <w:sz w:val="24"/>
      <w:szCs w:val="24"/>
      <w:lang w:val="x-none" w:eastAsia="x-none"/>
    </w:rPr>
  </w:style>
  <w:style w:type="paragraph" w:customStyle="1" w:styleId="affffffffffffffff">
    <w:name w:val="Маркированный_а"/>
    <w:basedOn w:val="ae"/>
    <w:qFormat/>
    <w:rsid w:val="009A048E"/>
    <w:pPr>
      <w:widowControl w:val="0"/>
      <w:tabs>
        <w:tab w:val="num" w:pos="964"/>
      </w:tabs>
    </w:pPr>
    <w:rPr>
      <w:rFonts w:ascii="Times New Roman" w:eastAsia="Times New Roman" w:hAnsi="Times New Roman"/>
      <w:sz w:val="24"/>
      <w:lang w:eastAsia="ru-RU"/>
    </w:rPr>
  </w:style>
  <w:style w:type="character" w:customStyle="1" w:styleId="3ff5">
    <w:name w:val="Текст Знак3"/>
    <w:aliases w:val="Текст Знак2 Знак Знак2,Текст Знак2 Знак3,Текст Знак1 Знак1,Текст Знак2 Знак Знак Знак2,Текст Знак2 Знак1 Знак2,Текст Знак Знак Знак2,Знак3 Знак Знак Знак1,Текст Знак Знак Знак Знак1,Знак1 Знак Знак Знак Знак1,Текст Знак2 Знак Знак Знак Знак1"/>
    <w:basedOn w:val="af"/>
    <w:semiHidden/>
    <w:rsid w:val="009A048E"/>
    <w:rPr>
      <w:rFonts w:ascii="Consolas" w:hAnsi="Consolas" w:cs="Consolas"/>
      <w:sz w:val="21"/>
      <w:szCs w:val="21"/>
      <w:lang w:eastAsia="en-US"/>
    </w:rPr>
  </w:style>
  <w:style w:type="paragraph" w:styleId="affffffffffffffff0">
    <w:name w:val="Intense Quote"/>
    <w:basedOn w:val="ae"/>
    <w:next w:val="ae"/>
    <w:link w:val="affffffffffffffff1"/>
    <w:uiPriority w:val="30"/>
    <w:qFormat/>
    <w:rsid w:val="009A048E"/>
    <w:pPr>
      <w:pBdr>
        <w:top w:val="single" w:sz="4" w:space="10" w:color="auto"/>
        <w:bottom w:val="single" w:sz="4" w:space="10" w:color="auto"/>
      </w:pBdr>
      <w:spacing w:before="240" w:after="240" w:line="300" w:lineRule="auto"/>
      <w:ind w:left="1152" w:right="1152"/>
    </w:pPr>
    <w:rPr>
      <w:i/>
      <w:iCs/>
    </w:rPr>
  </w:style>
  <w:style w:type="character" w:customStyle="1" w:styleId="affffffffffffffff1">
    <w:name w:val="Выделенная цитата Знак"/>
    <w:basedOn w:val="af"/>
    <w:link w:val="affffffffffffffff0"/>
    <w:uiPriority w:val="30"/>
    <w:rsid w:val="009A048E"/>
    <w:rPr>
      <w:i/>
      <w:iCs/>
      <w:sz w:val="22"/>
      <w:szCs w:val="22"/>
      <w:lang w:eastAsia="en-US"/>
    </w:rPr>
  </w:style>
  <w:style w:type="paragraph" w:customStyle="1" w:styleId="343">
    <w:name w:val="Основной текст с отступом 34"/>
    <w:basedOn w:val="ae"/>
    <w:rsid w:val="009A048E"/>
    <w:pPr>
      <w:overflowPunct w:val="0"/>
      <w:autoSpaceDE w:val="0"/>
      <w:autoSpaceDN w:val="0"/>
      <w:adjustRightInd w:val="0"/>
      <w:spacing w:after="120" w:line="240" w:lineRule="auto"/>
      <w:textAlignment w:val="baseline"/>
    </w:pPr>
    <w:rPr>
      <w:rFonts w:ascii="Times New Roman" w:eastAsia="Times New Roman" w:hAnsi="Times New Roman"/>
      <w:sz w:val="24"/>
      <w:szCs w:val="20"/>
      <w:lang w:eastAsia="ru-RU"/>
    </w:rPr>
  </w:style>
  <w:style w:type="paragraph" w:customStyle="1" w:styleId="affffffffffffffff2">
    <w:name w:val="Назв Сл"/>
    <w:basedOn w:val="aff0"/>
    <w:link w:val="affffffffffffffff3"/>
    <w:rsid w:val="009A048E"/>
    <w:pPr>
      <w:keepNext/>
      <w:spacing w:before="120" w:after="60"/>
      <w:contextualSpacing/>
      <w:jc w:val="left"/>
    </w:pPr>
    <w:rPr>
      <w:rFonts w:ascii="Times New Roman" w:hAnsi="Times New Roman"/>
      <w:bCs w:val="0"/>
      <w:spacing w:val="10"/>
      <w:sz w:val="28"/>
      <w:szCs w:val="20"/>
      <w:lang w:val="x-none" w:eastAsia="x-none"/>
    </w:rPr>
  </w:style>
  <w:style w:type="character" w:customStyle="1" w:styleId="affffffffffffffff3">
    <w:name w:val="Назв Сл Знак"/>
    <w:link w:val="affffffffffffffff2"/>
    <w:rsid w:val="009A048E"/>
    <w:rPr>
      <w:rFonts w:ascii="Times New Roman" w:eastAsia="Times New Roman" w:hAnsi="Times New Roman"/>
      <w:spacing w:val="10"/>
      <w:sz w:val="28"/>
      <w:lang w:val="x-none" w:eastAsia="x-none"/>
    </w:rPr>
  </w:style>
  <w:style w:type="paragraph" w:customStyle="1" w:styleId="79">
    <w:name w:val="Обычный7"/>
    <w:rsid w:val="009A048E"/>
    <w:rPr>
      <w:rFonts w:ascii="Times New Roman" w:eastAsia="Times New Roman" w:hAnsi="Times New Roman"/>
      <w:snapToGrid w:val="0"/>
      <w:sz w:val="24"/>
    </w:rPr>
  </w:style>
  <w:style w:type="numbering" w:customStyle="1" w:styleId="61">
    <w:name w:val="Стиль61"/>
    <w:uiPriority w:val="99"/>
    <w:rsid w:val="009A048E"/>
    <w:pPr>
      <w:numPr>
        <w:numId w:val="34"/>
      </w:numPr>
    </w:pPr>
  </w:style>
  <w:style w:type="numbering" w:customStyle="1" w:styleId="110">
    <w:name w:val="Пречисление11"/>
    <w:basedOn w:val="af1"/>
    <w:rsid w:val="009A048E"/>
    <w:pPr>
      <w:numPr>
        <w:numId w:val="28"/>
      </w:numPr>
    </w:pPr>
  </w:style>
  <w:style w:type="numbering" w:customStyle="1" w:styleId="2111">
    <w:name w:val="перечисление2111"/>
    <w:rsid w:val="009A048E"/>
    <w:pPr>
      <w:numPr>
        <w:numId w:val="36"/>
      </w:numPr>
    </w:pPr>
  </w:style>
  <w:style w:type="paragraph" w:customStyle="1" w:styleId="4f4">
    <w:name w:val="Подзаголовок4"/>
    <w:basedOn w:val="ae"/>
    <w:rsid w:val="009A048E"/>
    <w:pPr>
      <w:widowControl w:val="0"/>
      <w:spacing w:after="60" w:line="240" w:lineRule="auto"/>
      <w:ind w:firstLine="0"/>
      <w:jc w:val="center"/>
    </w:pPr>
    <w:rPr>
      <w:rFonts w:eastAsia="Times New Roman"/>
      <w:i/>
      <w:snapToGrid w:val="0"/>
      <w:sz w:val="24"/>
      <w:szCs w:val="20"/>
      <w:lang w:eastAsia="ru-RU"/>
    </w:rPr>
  </w:style>
  <w:style w:type="paragraph" w:customStyle="1" w:styleId="253">
    <w:name w:val="Основной текст с отступом 25"/>
    <w:basedOn w:val="ae"/>
    <w:rsid w:val="009A048E"/>
    <w:pPr>
      <w:overflowPunct w:val="0"/>
      <w:autoSpaceDE w:val="0"/>
      <w:autoSpaceDN w:val="0"/>
      <w:adjustRightInd w:val="0"/>
      <w:spacing w:line="240" w:lineRule="auto"/>
      <w:ind w:firstLine="705"/>
      <w:textAlignment w:val="baseline"/>
    </w:pPr>
    <w:rPr>
      <w:rFonts w:ascii="Times New Roman" w:eastAsia="Times New Roman" w:hAnsi="Times New Roman"/>
      <w:sz w:val="28"/>
      <w:szCs w:val="20"/>
      <w:lang w:eastAsia="ru-RU"/>
    </w:rPr>
  </w:style>
  <w:style w:type="paragraph" w:customStyle="1" w:styleId="3ff6">
    <w:name w:val="Название3"/>
    <w:basedOn w:val="ae"/>
    <w:rsid w:val="009A048E"/>
    <w:pPr>
      <w:spacing w:line="240" w:lineRule="auto"/>
      <w:ind w:firstLine="0"/>
      <w:jc w:val="center"/>
    </w:pPr>
    <w:rPr>
      <w:rFonts w:ascii="Times New Roman" w:eastAsia="Times New Roman" w:hAnsi="Times New Roman"/>
      <w:snapToGrid w:val="0"/>
      <w:sz w:val="24"/>
      <w:szCs w:val="20"/>
      <w:lang w:eastAsia="ru-RU"/>
    </w:rPr>
  </w:style>
  <w:style w:type="paragraph" w:customStyle="1" w:styleId="333">
    <w:name w:val="Основной текст 33"/>
    <w:basedOn w:val="ae"/>
    <w:rsid w:val="009A048E"/>
    <w:pPr>
      <w:overflowPunct w:val="0"/>
      <w:autoSpaceDE w:val="0"/>
      <w:autoSpaceDN w:val="0"/>
      <w:adjustRightInd w:val="0"/>
      <w:ind w:firstLine="0"/>
      <w:jc w:val="center"/>
      <w:textAlignment w:val="baseline"/>
    </w:pPr>
    <w:rPr>
      <w:rFonts w:ascii="Times New Roman" w:eastAsia="Times New Roman" w:hAnsi="Times New Roman"/>
      <w:b/>
      <w:sz w:val="28"/>
      <w:szCs w:val="20"/>
      <w:lang w:eastAsia="ru-RU"/>
    </w:rPr>
  </w:style>
  <w:style w:type="paragraph" w:customStyle="1" w:styleId="87">
    <w:name w:val="Обычный8"/>
    <w:basedOn w:val="ae"/>
    <w:rsid w:val="009A048E"/>
    <w:pPr>
      <w:snapToGrid w:val="0"/>
      <w:spacing w:line="240" w:lineRule="auto"/>
      <w:ind w:firstLine="0"/>
      <w:jc w:val="left"/>
    </w:pPr>
    <w:rPr>
      <w:rFonts w:ascii="Times New Roman" w:eastAsia="Times New Roman" w:hAnsi="Times New Roman"/>
      <w:sz w:val="24"/>
      <w:szCs w:val="24"/>
      <w:lang w:eastAsia="ru-RU"/>
    </w:rPr>
  </w:style>
  <w:style w:type="paragraph" w:customStyle="1" w:styleId="5f0">
    <w:name w:val="Основной текст5"/>
    <w:basedOn w:val="ae"/>
    <w:rsid w:val="009A048E"/>
    <w:pPr>
      <w:widowControl w:val="0"/>
      <w:spacing w:line="240" w:lineRule="auto"/>
      <w:ind w:firstLine="0"/>
      <w:jc w:val="center"/>
    </w:pPr>
    <w:rPr>
      <w:rFonts w:ascii="Times New Roman" w:eastAsia="Times New Roman" w:hAnsi="Times New Roman"/>
      <w:snapToGrid w:val="0"/>
      <w:sz w:val="24"/>
      <w:szCs w:val="20"/>
      <w:lang w:eastAsia="ru-RU"/>
    </w:rPr>
  </w:style>
  <w:style w:type="paragraph" w:customStyle="1" w:styleId="4f5">
    <w:name w:val="Текст4"/>
    <w:basedOn w:val="ae"/>
    <w:rsid w:val="009A048E"/>
    <w:pPr>
      <w:widowControl w:val="0"/>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paragraph" w:customStyle="1" w:styleId="4f6">
    <w:name w:val="Верхний колонтитул4"/>
    <w:basedOn w:val="ae"/>
    <w:rsid w:val="009A048E"/>
    <w:pPr>
      <w:widowControl w:val="0"/>
      <w:tabs>
        <w:tab w:val="center" w:pos="4153"/>
        <w:tab w:val="right" w:pos="8306"/>
      </w:tabs>
      <w:ind w:firstLine="0"/>
      <w:jc w:val="center"/>
    </w:pPr>
    <w:rPr>
      <w:rFonts w:ascii="Times New Roman" w:eastAsia="Times New Roman" w:hAnsi="Times New Roman"/>
      <w:snapToGrid w:val="0"/>
      <w:sz w:val="24"/>
      <w:szCs w:val="20"/>
      <w:lang w:eastAsia="ru-RU"/>
    </w:rPr>
  </w:style>
  <w:style w:type="paragraph" w:customStyle="1" w:styleId="4f7">
    <w:name w:val="Название объекта4"/>
    <w:basedOn w:val="ae"/>
    <w:rsid w:val="009A048E"/>
    <w:pPr>
      <w:widowControl w:val="0"/>
      <w:spacing w:before="240" w:after="60" w:line="240" w:lineRule="auto"/>
      <w:ind w:firstLine="0"/>
      <w:jc w:val="center"/>
    </w:pPr>
    <w:rPr>
      <w:rFonts w:eastAsia="Times New Roman"/>
      <w:b/>
      <w:snapToGrid w:val="0"/>
      <w:kern w:val="28"/>
      <w:sz w:val="32"/>
      <w:szCs w:val="20"/>
      <w:lang w:eastAsia="ru-RU"/>
    </w:rPr>
  </w:style>
  <w:style w:type="paragraph" w:customStyle="1" w:styleId="4f8">
    <w:name w:val="Нижний колонтитул4"/>
    <w:basedOn w:val="ae"/>
    <w:rsid w:val="009A048E"/>
    <w:pPr>
      <w:widowControl w:val="0"/>
      <w:tabs>
        <w:tab w:val="center" w:pos="4153"/>
        <w:tab w:val="right" w:pos="8306"/>
      </w:tabs>
      <w:spacing w:line="240" w:lineRule="auto"/>
      <w:ind w:firstLine="0"/>
      <w:jc w:val="left"/>
    </w:pPr>
    <w:rPr>
      <w:rFonts w:ascii="Times New Roman" w:eastAsia="Times New Roman" w:hAnsi="Times New Roman"/>
      <w:snapToGrid w:val="0"/>
      <w:sz w:val="20"/>
      <w:szCs w:val="20"/>
      <w:lang w:eastAsia="ru-RU"/>
    </w:rPr>
  </w:style>
  <w:style w:type="paragraph" w:customStyle="1" w:styleId="4f9">
    <w:name w:val="Обычный (веб)4"/>
    <w:basedOn w:val="ae"/>
    <w:rsid w:val="009A048E"/>
    <w:pPr>
      <w:overflowPunct w:val="0"/>
      <w:autoSpaceDE w:val="0"/>
      <w:autoSpaceDN w:val="0"/>
      <w:adjustRightInd w:val="0"/>
      <w:spacing w:before="100" w:after="100" w:line="240" w:lineRule="auto"/>
      <w:ind w:firstLine="0"/>
      <w:jc w:val="left"/>
      <w:textAlignment w:val="baseline"/>
    </w:pPr>
    <w:rPr>
      <w:rFonts w:ascii="Arial Unicode MS" w:eastAsia="Arial Unicode MS" w:hAnsi="Times New Roman"/>
      <w:color w:val="000000"/>
      <w:sz w:val="24"/>
      <w:szCs w:val="20"/>
      <w:lang w:eastAsia="ru-RU"/>
    </w:rPr>
  </w:style>
  <w:style w:type="paragraph" w:customStyle="1" w:styleId="3ff7">
    <w:name w:val="Абзац списка3"/>
    <w:basedOn w:val="ae"/>
    <w:rsid w:val="009A048E"/>
    <w:pPr>
      <w:spacing w:after="200" w:line="276" w:lineRule="auto"/>
      <w:ind w:left="720" w:firstLine="0"/>
      <w:contextualSpacing/>
      <w:jc w:val="left"/>
    </w:pPr>
    <w:rPr>
      <w:rFonts w:ascii="Calibri" w:eastAsia="Times New Roman" w:hAnsi="Calibri"/>
    </w:rPr>
  </w:style>
  <w:style w:type="paragraph" w:customStyle="1" w:styleId="1fffff7">
    <w:name w:val="СтЗаголовок 1"/>
    <w:basedOn w:val="1"/>
    <w:next w:val="2"/>
    <w:rsid w:val="009A048E"/>
    <w:pPr>
      <w:keepLines w:val="0"/>
      <w:pageBreakBefore w:val="0"/>
      <w:widowControl w:val="0"/>
      <w:numPr>
        <w:numId w:val="0"/>
      </w:numPr>
      <w:tabs>
        <w:tab w:val="clear" w:pos="1140"/>
        <w:tab w:val="clear" w:pos="1418"/>
      </w:tabs>
      <w:suppressAutoHyphens w:val="0"/>
      <w:spacing w:before="360" w:after="480" w:line="240" w:lineRule="auto"/>
      <w:ind w:right="0"/>
      <w:jc w:val="center"/>
    </w:pPr>
    <w:rPr>
      <w:rFonts w:ascii="Times New Roman" w:hAnsi="Times New Roman"/>
      <w:snapToGrid w:val="0"/>
      <w:sz w:val="24"/>
      <w:szCs w:val="24"/>
      <w:lang w:val="en-US" w:eastAsia="ru-RU"/>
    </w:rPr>
  </w:style>
  <w:style w:type="character" w:customStyle="1" w:styleId="affffffffffffffff4">
    <w:name w:val="Осн. стиль абз Знак Знак Знак Знак"/>
    <w:rsid w:val="009A048E"/>
    <w:rPr>
      <w:snapToGrid w:val="0"/>
      <w:sz w:val="24"/>
      <w:szCs w:val="24"/>
      <w:lang w:val="ru-RU" w:eastAsia="ru-RU" w:bidi="ar-SA"/>
    </w:rPr>
  </w:style>
  <w:style w:type="character" w:customStyle="1" w:styleId="affffffffffffffff5">
    <w:name w:val="таблица Знак Знак Знак Знак"/>
    <w:rsid w:val="009A048E"/>
    <w:rPr>
      <w:snapToGrid w:val="0"/>
      <w:sz w:val="24"/>
      <w:lang w:val="ru-RU" w:eastAsia="ru-RU" w:bidi="ar-SA"/>
    </w:rPr>
  </w:style>
  <w:style w:type="character" w:customStyle="1" w:styleId="1fffff8">
    <w:name w:val="Основной шрифт абзаца1"/>
    <w:rsid w:val="009A048E"/>
  </w:style>
  <w:style w:type="paragraph" w:customStyle="1" w:styleId="affffffffffffffff6">
    <w:name w:val="нет"/>
    <w:basedOn w:val="1"/>
    <w:rsid w:val="009A048E"/>
    <w:pPr>
      <w:keepLines w:val="0"/>
      <w:pageBreakBefore w:val="0"/>
      <w:numPr>
        <w:numId w:val="0"/>
      </w:numPr>
      <w:tabs>
        <w:tab w:val="clear" w:pos="1140"/>
        <w:tab w:val="clear" w:pos="1418"/>
      </w:tabs>
      <w:suppressAutoHyphens w:val="0"/>
      <w:spacing w:before="20" w:after="20" w:line="312" w:lineRule="auto"/>
      <w:ind w:right="0" w:firstLine="720"/>
      <w:outlineLvl w:val="9"/>
    </w:pPr>
    <w:rPr>
      <w:rFonts w:ascii="Times New Roman" w:hAnsi="Times New Roman"/>
      <w:b w:val="0"/>
      <w:caps w:val="0"/>
      <w:sz w:val="24"/>
      <w:szCs w:val="24"/>
      <w:lang w:eastAsia="ru-RU"/>
    </w:rPr>
  </w:style>
  <w:style w:type="paragraph" w:customStyle="1" w:styleId="affffffffffffffff7">
    <w:name w:val="Осн.стиль текста Знак"/>
    <w:basedOn w:val="ae"/>
    <w:rsid w:val="009A048E"/>
    <w:pPr>
      <w:widowControl w:val="0"/>
      <w:suppressAutoHyphens/>
      <w:spacing w:line="240" w:lineRule="auto"/>
      <w:ind w:firstLine="680"/>
    </w:pPr>
    <w:rPr>
      <w:rFonts w:ascii="Times New Roman" w:eastAsia="Times New Roman" w:hAnsi="Times New Roman"/>
      <w:snapToGrid w:val="0"/>
      <w:sz w:val="24"/>
      <w:szCs w:val="20"/>
      <w:lang w:eastAsia="ru-RU"/>
    </w:rPr>
  </w:style>
  <w:style w:type="paragraph" w:customStyle="1" w:styleId="affffffffffffffff8">
    <w:name w:val="Осн.стиль текста"/>
    <w:basedOn w:val="ae"/>
    <w:rsid w:val="009A048E"/>
    <w:pPr>
      <w:widowControl w:val="0"/>
      <w:suppressAutoHyphens/>
      <w:spacing w:line="240" w:lineRule="auto"/>
      <w:ind w:firstLine="680"/>
    </w:pPr>
    <w:rPr>
      <w:rFonts w:ascii="Times New Roman" w:eastAsia="Times New Roman" w:hAnsi="Times New Roman"/>
      <w:snapToGrid w:val="0"/>
      <w:sz w:val="24"/>
      <w:szCs w:val="20"/>
      <w:lang w:eastAsia="ru-RU"/>
    </w:rPr>
  </w:style>
  <w:style w:type="character" w:customStyle="1" w:styleId="1fffff9">
    <w:name w:val="Осн.стиль абз. Знак1"/>
    <w:rsid w:val="009A048E"/>
    <w:rPr>
      <w:snapToGrid w:val="0"/>
      <w:sz w:val="24"/>
      <w:szCs w:val="24"/>
      <w:lang w:val="ru-RU" w:eastAsia="ru-RU" w:bidi="ar-SA"/>
    </w:rPr>
  </w:style>
  <w:style w:type="paragraph" w:customStyle="1" w:styleId="affffffffffffffff9">
    <w:name w:val="БЕЗ НУМЕРАЦИИ Знак Знак Знак"/>
    <w:basedOn w:val="ae"/>
    <w:rsid w:val="009A048E"/>
    <w:pPr>
      <w:widowControl w:val="0"/>
      <w:suppressAutoHyphens/>
      <w:spacing w:line="240" w:lineRule="auto"/>
      <w:ind w:firstLine="680"/>
    </w:pPr>
    <w:rPr>
      <w:rFonts w:ascii="Times New Roman" w:eastAsia="Times New Roman" w:hAnsi="Times New Roman"/>
      <w:snapToGrid w:val="0"/>
      <w:sz w:val="24"/>
      <w:szCs w:val="20"/>
      <w:lang w:eastAsia="ru-RU"/>
    </w:rPr>
  </w:style>
  <w:style w:type="paragraph" w:customStyle="1" w:styleId="affffffffffffffffa">
    <w:name w:val="Текст программы"/>
    <w:basedOn w:val="ae"/>
    <w:link w:val="affffffffffffffffb"/>
    <w:rsid w:val="009A048E"/>
    <w:pPr>
      <w:widowControl w:val="0"/>
      <w:spacing w:line="280" w:lineRule="exact"/>
      <w:ind w:firstLine="397"/>
    </w:pPr>
    <w:rPr>
      <w:rFonts w:ascii="Times New Roman" w:eastAsia="Times New Roman" w:hAnsi="Times New Roman"/>
      <w:color w:val="000000"/>
      <w:sz w:val="24"/>
      <w:szCs w:val="20"/>
      <w:lang w:eastAsia="ru-RU"/>
    </w:rPr>
  </w:style>
  <w:style w:type="character" w:customStyle="1" w:styleId="affffffffffffffffb">
    <w:name w:val="Текст программы Знак"/>
    <w:link w:val="affffffffffffffffa"/>
    <w:rsid w:val="009A048E"/>
    <w:rPr>
      <w:rFonts w:ascii="Times New Roman" w:eastAsia="Times New Roman" w:hAnsi="Times New Roman"/>
      <w:color w:val="000000"/>
      <w:sz w:val="24"/>
    </w:rPr>
  </w:style>
  <w:style w:type="paragraph" w:customStyle="1" w:styleId="2IG">
    <w:name w:val="Заголовок_2_IG"/>
    <w:basedOn w:val="ae"/>
    <w:rsid w:val="009A048E"/>
    <w:pPr>
      <w:keepNext/>
      <w:spacing w:before="240" w:after="240"/>
      <w:outlineLvl w:val="1"/>
    </w:pPr>
    <w:rPr>
      <w:rFonts w:eastAsia="Times New Roman"/>
      <w:b/>
      <w:bCs/>
      <w:i/>
      <w:iCs/>
      <w:snapToGrid w:val="0"/>
      <w:sz w:val="28"/>
      <w:szCs w:val="20"/>
      <w:lang w:eastAsia="ru-RU"/>
    </w:rPr>
  </w:style>
  <w:style w:type="paragraph" w:customStyle="1" w:styleId="3IG">
    <w:name w:val="Заголовок_3_IG"/>
    <w:basedOn w:val="3"/>
    <w:link w:val="3IG0"/>
    <w:rsid w:val="009A048E"/>
    <w:pPr>
      <w:keepLines w:val="0"/>
      <w:numPr>
        <w:ilvl w:val="0"/>
        <w:numId w:val="0"/>
      </w:numPr>
      <w:tabs>
        <w:tab w:val="clear" w:pos="1429"/>
      </w:tabs>
      <w:suppressAutoHyphens w:val="0"/>
      <w:spacing w:before="240" w:after="240" w:line="360" w:lineRule="auto"/>
      <w:ind w:right="0" w:firstLine="709"/>
    </w:pPr>
    <w:rPr>
      <w:rFonts w:cs="Arial"/>
      <w:i w:val="0"/>
      <w:sz w:val="24"/>
      <w:szCs w:val="24"/>
      <w:lang w:eastAsia="ru-RU"/>
    </w:rPr>
  </w:style>
  <w:style w:type="character" w:customStyle="1" w:styleId="3IG0">
    <w:name w:val="Заголовок_3_IG Знак"/>
    <w:link w:val="3IG"/>
    <w:rsid w:val="009A048E"/>
    <w:rPr>
      <w:rFonts w:eastAsia="Times New Roman" w:cs="Arial"/>
      <w:b/>
      <w:bCs/>
      <w:sz w:val="24"/>
      <w:szCs w:val="24"/>
    </w:rPr>
  </w:style>
  <w:style w:type="paragraph" w:customStyle="1" w:styleId="affffffffffffffffc">
    <w:name w:val="Текст программы без отступа"/>
    <w:basedOn w:val="affffffffffffffffa"/>
    <w:next w:val="1"/>
    <w:rsid w:val="009A048E"/>
    <w:pPr>
      <w:ind w:firstLine="0"/>
    </w:pPr>
    <w:rPr>
      <w:szCs w:val="24"/>
    </w:rPr>
  </w:style>
  <w:style w:type="paragraph" w:customStyle="1" w:styleId="2fff5">
    <w:name w:val="Подпункт_2"/>
    <w:basedOn w:val="2"/>
    <w:qFormat/>
    <w:rsid w:val="009A048E"/>
    <w:pPr>
      <w:keepNext w:val="0"/>
      <w:keepLines w:val="0"/>
      <w:numPr>
        <w:ilvl w:val="0"/>
        <w:numId w:val="0"/>
      </w:numPr>
      <w:tabs>
        <w:tab w:val="clear" w:pos="1287"/>
        <w:tab w:val="clear" w:pos="1418"/>
        <w:tab w:val="left" w:pos="1134"/>
      </w:tabs>
      <w:spacing w:before="0" w:after="0" w:line="360" w:lineRule="auto"/>
      <w:ind w:right="0" w:firstLine="992"/>
      <w:outlineLvl w:val="9"/>
    </w:pPr>
    <w:rPr>
      <w:rFonts w:eastAsia="Calibri"/>
      <w:b w:val="0"/>
      <w:sz w:val="24"/>
    </w:rPr>
  </w:style>
  <w:style w:type="numbering" w:customStyle="1" w:styleId="201">
    <w:name w:val="Нет списка20"/>
    <w:next w:val="af1"/>
    <w:uiPriority w:val="99"/>
    <w:semiHidden/>
    <w:unhideWhenUsed/>
    <w:rsid w:val="009A048E"/>
  </w:style>
  <w:style w:type="table" w:customStyle="1" w:styleId="1100">
    <w:name w:val="Сетка таблицы110"/>
    <w:basedOn w:val="af0"/>
    <w:next w:val="aff7"/>
    <w:uiPriority w:val="59"/>
    <w:rsid w:val="009A0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писок ОПР"/>
    <w:basedOn w:val="ae"/>
    <w:link w:val="affffffffffffffffd"/>
    <w:autoRedefine/>
    <w:qFormat/>
    <w:rsid w:val="009A048E"/>
    <w:pPr>
      <w:numPr>
        <w:numId w:val="38"/>
      </w:numPr>
      <w:tabs>
        <w:tab w:val="left" w:pos="1038"/>
      </w:tabs>
      <w:ind w:left="822" w:hanging="113"/>
    </w:pPr>
    <w:rPr>
      <w:rFonts w:eastAsia="Calibri"/>
    </w:rPr>
  </w:style>
  <w:style w:type="character" w:customStyle="1" w:styleId="affffffffffffffffd">
    <w:name w:val="Список ОПР Знак"/>
    <w:link w:val="ab"/>
    <w:rsid w:val="009A048E"/>
    <w:rPr>
      <w:rFonts w:eastAsia="Calibri"/>
      <w:sz w:val="22"/>
      <w:szCs w:val="22"/>
      <w:lang w:eastAsia="en-US"/>
    </w:rPr>
  </w:style>
  <w:style w:type="character" w:customStyle="1" w:styleId="7a">
    <w:name w:val="Основной текст (7)"/>
    <w:link w:val="715"/>
    <w:rsid w:val="009A048E"/>
    <w:rPr>
      <w:shd w:val="clear" w:color="auto" w:fill="FFFFFF"/>
    </w:rPr>
  </w:style>
  <w:style w:type="paragraph" w:customStyle="1" w:styleId="715">
    <w:name w:val="Основной текст (7)1"/>
    <w:basedOn w:val="ae"/>
    <w:link w:val="7a"/>
    <w:rsid w:val="009A048E"/>
    <w:pPr>
      <w:shd w:val="clear" w:color="auto" w:fill="FFFFFF"/>
      <w:spacing w:before="60" w:after="180" w:line="240" w:lineRule="atLeast"/>
      <w:ind w:firstLine="0"/>
      <w:jc w:val="left"/>
    </w:pPr>
    <w:rPr>
      <w:sz w:val="20"/>
      <w:szCs w:val="20"/>
      <w:lang w:eastAsia="ru-RU"/>
    </w:rPr>
  </w:style>
  <w:style w:type="paragraph" w:customStyle="1" w:styleId="affffffffffffffffe">
    <w:name w:val="Пояснение"/>
    <w:uiPriority w:val="99"/>
    <w:rsid w:val="009A048E"/>
    <w:pPr>
      <w:widowControl w:val="0"/>
      <w:ind w:firstLine="720"/>
      <w:jc w:val="both"/>
    </w:pPr>
    <w:rPr>
      <w:rFonts w:ascii="Times New Roman" w:eastAsia="Times New Roman" w:hAnsi="Times New Roman"/>
      <w:sz w:val="24"/>
    </w:rPr>
  </w:style>
  <w:style w:type="character" w:customStyle="1" w:styleId="-3-10">
    <w:name w:val="Таб-3-10 Знак"/>
    <w:link w:val="-3-100"/>
    <w:locked/>
    <w:rsid w:val="009A048E"/>
    <w:rPr>
      <w:rFonts w:cs="Arial"/>
    </w:rPr>
  </w:style>
  <w:style w:type="paragraph" w:customStyle="1" w:styleId="-3-100">
    <w:name w:val="Таб-3-10"/>
    <w:basedOn w:val="ae"/>
    <w:link w:val="-3-10"/>
    <w:qFormat/>
    <w:rsid w:val="009A048E"/>
    <w:pPr>
      <w:tabs>
        <w:tab w:val="left" w:pos="0"/>
      </w:tabs>
      <w:spacing w:line="240" w:lineRule="auto"/>
      <w:ind w:firstLine="0"/>
      <w:jc w:val="center"/>
    </w:pPr>
    <w:rPr>
      <w:rFonts w:cs="Arial"/>
      <w:sz w:val="20"/>
      <w:szCs w:val="20"/>
      <w:lang w:eastAsia="ru-RU"/>
    </w:rPr>
  </w:style>
  <w:style w:type="character" w:customStyle="1" w:styleId="1fffffa">
    <w:name w:val="Название объекта_таблица Знак1"/>
    <w:link w:val="afffffffffffffffff"/>
    <w:locked/>
    <w:rsid w:val="009A048E"/>
    <w:rPr>
      <w:rFonts w:cs="Arial"/>
      <w:bCs/>
      <w:sz w:val="22"/>
      <w:szCs w:val="24"/>
    </w:rPr>
  </w:style>
  <w:style w:type="paragraph" w:customStyle="1" w:styleId="afffffffffffffffff">
    <w:name w:val="Название объекта_таблица"/>
    <w:basedOn w:val="afc"/>
    <w:link w:val="1fffffa"/>
    <w:qFormat/>
    <w:rsid w:val="009A048E"/>
    <w:pPr>
      <w:keepNext/>
      <w:keepLines/>
      <w:suppressAutoHyphens/>
      <w:spacing w:before="120" w:after="120" w:line="240" w:lineRule="auto"/>
      <w:ind w:left="0" w:firstLine="709"/>
      <w:outlineLvl w:val="4"/>
    </w:pPr>
    <w:rPr>
      <w:rFonts w:eastAsia="Arial" w:cs="Arial"/>
      <w:b w:val="0"/>
      <w:sz w:val="22"/>
      <w:szCs w:val="24"/>
      <w:lang w:eastAsia="ru-RU"/>
    </w:rPr>
  </w:style>
  <w:style w:type="character" w:customStyle="1" w:styleId="afffffffffffffffff0">
    <w:name w:val="Шапка таблицы Знак"/>
    <w:link w:val="afffffffffffffffff1"/>
    <w:locked/>
    <w:rsid w:val="009A048E"/>
    <w:rPr>
      <w:rFonts w:cs="Arial"/>
      <w:sz w:val="18"/>
      <w:szCs w:val="18"/>
    </w:rPr>
  </w:style>
  <w:style w:type="paragraph" w:customStyle="1" w:styleId="afffffffffffffffff1">
    <w:name w:val="Шапка таблицы"/>
    <w:basedOn w:val="ae"/>
    <w:next w:val="ae"/>
    <w:link w:val="afffffffffffffffff0"/>
    <w:qFormat/>
    <w:rsid w:val="009A048E"/>
    <w:pPr>
      <w:suppressAutoHyphens/>
      <w:spacing w:line="240" w:lineRule="auto"/>
      <w:ind w:firstLine="0"/>
      <w:jc w:val="center"/>
    </w:pPr>
    <w:rPr>
      <w:rFonts w:cs="Arial"/>
      <w:sz w:val="18"/>
      <w:szCs w:val="18"/>
      <w:lang w:eastAsia="ru-RU"/>
    </w:rPr>
  </w:style>
  <w:style w:type="character" w:customStyle="1" w:styleId="afffffffffffffffff2">
    <w:name w:val="Обычный текст с отступом Знак"/>
    <w:aliases w:val="Знак Знак Знак2,Основной текст Знак Знак Знак1,body text Знак1,contents Знак1,Body Text Russian Знак1,отчет_нормаль Знак1,Обычный текст с отступом Знак1,Знак Знак Знак11"/>
    <w:link w:val="afffffffffffffffff3"/>
    <w:locked/>
    <w:rsid w:val="009A048E"/>
    <w:rPr>
      <w:rFonts w:cs="Arial"/>
      <w:sz w:val="22"/>
      <w:szCs w:val="24"/>
    </w:rPr>
  </w:style>
  <w:style w:type="paragraph" w:customStyle="1" w:styleId="afffffffffffffffff3">
    <w:name w:val="Обычный текст с отступом"/>
    <w:basedOn w:val="ae"/>
    <w:link w:val="afffffffffffffffff2"/>
    <w:qFormat/>
    <w:rsid w:val="009A048E"/>
    <w:pPr>
      <w:suppressAutoHyphens/>
      <w:spacing w:line="240" w:lineRule="auto"/>
    </w:pPr>
    <w:rPr>
      <w:rFonts w:cs="Arial"/>
      <w:szCs w:val="24"/>
      <w:lang w:eastAsia="ru-RU"/>
    </w:rPr>
  </w:style>
  <w:style w:type="character" w:customStyle="1" w:styleId="-3-10-4">
    <w:name w:val="Таб-3-10_Влево_Книга_А-4 Знак"/>
    <w:link w:val="-3-10-40"/>
    <w:uiPriority w:val="99"/>
    <w:semiHidden/>
    <w:locked/>
    <w:rsid w:val="009A048E"/>
    <w:rPr>
      <w:rFonts w:cs="Arial"/>
      <w:szCs w:val="18"/>
    </w:rPr>
  </w:style>
  <w:style w:type="paragraph" w:customStyle="1" w:styleId="-3-10-40">
    <w:name w:val="Таб-3-10_Влево_Книга_А-4"/>
    <w:basedOn w:val="ae"/>
    <w:link w:val="-3-10-4"/>
    <w:uiPriority w:val="99"/>
    <w:semiHidden/>
    <w:qFormat/>
    <w:rsid w:val="009A048E"/>
    <w:pPr>
      <w:spacing w:line="240" w:lineRule="auto"/>
      <w:ind w:firstLine="0"/>
      <w:jc w:val="left"/>
    </w:pPr>
    <w:rPr>
      <w:rFonts w:cs="Arial"/>
      <w:sz w:val="20"/>
      <w:szCs w:val="18"/>
      <w:lang w:eastAsia="ru-RU"/>
    </w:rPr>
  </w:style>
  <w:style w:type="paragraph" w:customStyle="1" w:styleId="12515">
    <w:name w:val="Стиль Первая строка:  125 см Междустр.интервал:  15 строки"/>
    <w:basedOn w:val="ae"/>
    <w:semiHidden/>
    <w:rsid w:val="009A048E"/>
    <w:pPr>
      <w:spacing w:line="240" w:lineRule="auto"/>
    </w:pPr>
    <w:rPr>
      <w:rFonts w:eastAsia="Times New Roman"/>
      <w:szCs w:val="20"/>
    </w:rPr>
  </w:style>
  <w:style w:type="paragraph" w:customStyle="1" w:styleId="s16">
    <w:name w:val="s_16"/>
    <w:basedOn w:val="ae"/>
    <w:rsid w:val="00B351F0"/>
    <w:pPr>
      <w:spacing w:before="100" w:beforeAutospacing="1" w:after="100" w:afterAutospacing="1" w:line="240" w:lineRule="auto"/>
      <w:ind w:firstLine="0"/>
      <w:jc w:val="left"/>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qFormat="1"/>
    <w:lsdException w:name="footer" w:uiPriority="0" w:qFormat="1"/>
    <w:lsdException w:name="index heading" w:uiPriority="0"/>
    <w:lsdException w:name="caption" w:uiPriority="35" w:qFormat="1"/>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List Bullet 5" w:uiPriority="0"/>
    <w:lsdException w:name="List Number 2" w:uiPriority="0"/>
    <w:lsdException w:name="List Number 5" w:uiPriority="0"/>
    <w:lsdException w:name="Title" w:semiHidden="0" w:uiPriority="10" w:unhideWhenUsed="0" w:qFormat="1"/>
    <w:lsdException w:name="Default Paragraph Font" w:uiPriority="1"/>
    <w:lsdException w:name="Body Text" w:uiPriority="0" w:qFormat="1"/>
    <w:lsdException w:name="Body Text Indent" w:uiPriority="0" w:qFormat="1"/>
    <w:lsdException w:name="List Continue" w:uiPriority="0"/>
    <w:lsdException w:name="List Continue 2" w:uiPriority="0"/>
    <w:lsdException w:name="Subtitle" w:semiHidden="0" w:uiPriority="11" w:unhideWhenUsed="0" w:qFormat="1"/>
    <w:lsdException w:name="Salutation" w:uiPriority="0"/>
    <w:lsdException w:name="Body Text First Indent" w:uiPriority="0"/>
    <w:lsdException w:name="Note Heading" w:uiPriority="0"/>
    <w:lsdException w:name="Body Text 3" w:uiPriority="0"/>
    <w:lsdException w:name="Body Text Indent 2" w:qFormat="1"/>
    <w:lsdException w:name="Hyperlink" w:qFormat="1"/>
    <w:lsdException w:name="Strong" w:semiHidden="0" w:uiPriority="0" w:unhideWhenUsed="0" w:qFormat="1"/>
    <w:lsdException w:name="Emphasis" w:semiHidden="0" w:uiPriority="0" w:unhideWhenUsed="0" w:qFormat="1"/>
    <w:lsdException w:name="Document Map" w:uiPriority="0"/>
    <w:lsdException w:name="Plain Text" w:uiPriority="0" w:qFormat="1"/>
    <w:lsdException w:name="Normal (Web)" w:uiPriority="0" w:qFormat="1"/>
    <w:lsdException w:name="HTML Cite" w:uiPriority="0"/>
    <w:lsdException w:name="HTML Preformatted" w:uiPriority="0"/>
    <w:lsdException w:name="annotation subject" w:uiPriority="0"/>
    <w:lsdException w:name="Table Classic 2"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e">
    <w:name w:val="Normal"/>
    <w:qFormat/>
    <w:rsid w:val="009930AD"/>
    <w:pPr>
      <w:spacing w:line="360" w:lineRule="auto"/>
      <w:ind w:firstLine="709"/>
      <w:jc w:val="both"/>
    </w:pPr>
    <w:rPr>
      <w:sz w:val="22"/>
      <w:szCs w:val="22"/>
      <w:lang w:eastAsia="en-US"/>
    </w:rPr>
  </w:style>
  <w:style w:type="paragraph" w:styleId="1">
    <w:name w:val="heading 1"/>
    <w:next w:val="ae"/>
    <w:link w:val="17"/>
    <w:uiPriority w:val="9"/>
    <w:qFormat/>
    <w:rsid w:val="009930AD"/>
    <w:pPr>
      <w:keepNext/>
      <w:keepLines/>
      <w:pageBreakBefore/>
      <w:numPr>
        <w:numId w:val="45"/>
      </w:numPr>
      <w:tabs>
        <w:tab w:val="left" w:pos="1140"/>
        <w:tab w:val="left" w:pos="1418"/>
      </w:tabs>
      <w:suppressAutoHyphens/>
      <w:spacing w:after="220" w:line="276" w:lineRule="auto"/>
      <w:ind w:right="709"/>
      <w:jc w:val="both"/>
      <w:outlineLvl w:val="0"/>
    </w:pPr>
    <w:rPr>
      <w:rFonts w:eastAsia="Times New Roman"/>
      <w:b/>
      <w:bCs/>
      <w:caps/>
      <w:sz w:val="22"/>
      <w:szCs w:val="28"/>
      <w:lang w:eastAsia="en-US"/>
    </w:rPr>
  </w:style>
  <w:style w:type="paragraph" w:styleId="2">
    <w:name w:val="heading 2"/>
    <w:next w:val="ae"/>
    <w:link w:val="23"/>
    <w:uiPriority w:val="9"/>
    <w:unhideWhenUsed/>
    <w:qFormat/>
    <w:rsid w:val="009930AD"/>
    <w:pPr>
      <w:keepNext/>
      <w:keepLines/>
      <w:numPr>
        <w:ilvl w:val="1"/>
        <w:numId w:val="45"/>
      </w:numPr>
      <w:tabs>
        <w:tab w:val="left" w:pos="1287"/>
        <w:tab w:val="left" w:pos="1418"/>
      </w:tabs>
      <w:suppressAutoHyphens/>
      <w:spacing w:before="220" w:after="220" w:line="276" w:lineRule="auto"/>
      <w:ind w:right="709"/>
      <w:jc w:val="both"/>
      <w:outlineLvl w:val="1"/>
    </w:pPr>
    <w:rPr>
      <w:rFonts w:eastAsia="Times New Roman"/>
      <w:b/>
      <w:bCs/>
      <w:sz w:val="22"/>
      <w:szCs w:val="26"/>
      <w:lang w:eastAsia="en-US"/>
    </w:rPr>
  </w:style>
  <w:style w:type="paragraph" w:styleId="3">
    <w:name w:val="heading 3"/>
    <w:next w:val="ae"/>
    <w:link w:val="30"/>
    <w:uiPriority w:val="9"/>
    <w:unhideWhenUsed/>
    <w:qFormat/>
    <w:rsid w:val="009930AD"/>
    <w:pPr>
      <w:keepNext/>
      <w:keepLines/>
      <w:numPr>
        <w:ilvl w:val="2"/>
        <w:numId w:val="45"/>
      </w:numPr>
      <w:tabs>
        <w:tab w:val="left" w:pos="1429"/>
      </w:tabs>
      <w:suppressAutoHyphens/>
      <w:spacing w:before="220" w:after="220" w:line="276" w:lineRule="auto"/>
      <w:ind w:right="709"/>
      <w:jc w:val="both"/>
      <w:outlineLvl w:val="2"/>
    </w:pPr>
    <w:rPr>
      <w:rFonts w:eastAsia="Times New Roman"/>
      <w:b/>
      <w:bCs/>
      <w:i/>
      <w:sz w:val="22"/>
      <w:szCs w:val="22"/>
      <w:lang w:eastAsia="en-US"/>
    </w:rPr>
  </w:style>
  <w:style w:type="paragraph" w:styleId="4">
    <w:name w:val="heading 4"/>
    <w:next w:val="ae"/>
    <w:link w:val="42"/>
    <w:uiPriority w:val="9"/>
    <w:unhideWhenUsed/>
    <w:qFormat/>
    <w:rsid w:val="009930AD"/>
    <w:pPr>
      <w:keepNext/>
      <w:keepLines/>
      <w:numPr>
        <w:ilvl w:val="3"/>
        <w:numId w:val="45"/>
      </w:numPr>
      <w:tabs>
        <w:tab w:val="left" w:pos="1571"/>
        <w:tab w:val="left" w:pos="1701"/>
      </w:tabs>
      <w:suppressAutoHyphens/>
      <w:spacing w:before="220" w:after="220" w:line="276" w:lineRule="auto"/>
      <w:ind w:right="709"/>
      <w:jc w:val="both"/>
      <w:outlineLvl w:val="3"/>
    </w:pPr>
    <w:rPr>
      <w:rFonts w:eastAsia="Times New Roman"/>
      <w:bCs/>
      <w:i/>
      <w:iCs/>
      <w:sz w:val="22"/>
      <w:szCs w:val="22"/>
      <w:lang w:eastAsia="en-US"/>
    </w:rPr>
  </w:style>
  <w:style w:type="paragraph" w:styleId="5">
    <w:name w:val="heading 5"/>
    <w:basedOn w:val="ae"/>
    <w:next w:val="ae"/>
    <w:link w:val="50"/>
    <w:uiPriority w:val="9"/>
    <w:unhideWhenUsed/>
    <w:rsid w:val="009930AD"/>
    <w:pPr>
      <w:keepNext/>
      <w:keepLines/>
      <w:numPr>
        <w:ilvl w:val="4"/>
        <w:numId w:val="45"/>
      </w:numPr>
      <w:spacing w:before="200"/>
      <w:outlineLvl w:val="4"/>
    </w:pPr>
    <w:rPr>
      <w:rFonts w:eastAsia="Times New Roman"/>
      <w:color w:val="243F60"/>
    </w:rPr>
  </w:style>
  <w:style w:type="paragraph" w:styleId="6">
    <w:name w:val="heading 6"/>
    <w:basedOn w:val="ae"/>
    <w:next w:val="ae"/>
    <w:link w:val="62"/>
    <w:uiPriority w:val="9"/>
    <w:unhideWhenUsed/>
    <w:rsid w:val="009930AD"/>
    <w:pPr>
      <w:keepNext/>
      <w:keepLines/>
      <w:numPr>
        <w:ilvl w:val="5"/>
        <w:numId w:val="45"/>
      </w:numPr>
      <w:spacing w:before="200"/>
      <w:outlineLvl w:val="5"/>
    </w:pPr>
    <w:rPr>
      <w:rFonts w:eastAsia="Times New Roman"/>
      <w:i/>
      <w:iCs/>
      <w:color w:val="243F60"/>
    </w:rPr>
  </w:style>
  <w:style w:type="paragraph" w:styleId="7">
    <w:name w:val="heading 7"/>
    <w:basedOn w:val="ae"/>
    <w:next w:val="ae"/>
    <w:link w:val="70"/>
    <w:uiPriority w:val="9"/>
    <w:unhideWhenUsed/>
    <w:rsid w:val="009930AD"/>
    <w:pPr>
      <w:keepNext/>
      <w:keepLines/>
      <w:numPr>
        <w:ilvl w:val="6"/>
        <w:numId w:val="45"/>
      </w:numPr>
      <w:spacing w:before="200"/>
      <w:outlineLvl w:val="6"/>
    </w:pPr>
    <w:rPr>
      <w:rFonts w:eastAsia="Times New Roman"/>
      <w:i/>
      <w:iCs/>
      <w:color w:val="404040"/>
    </w:rPr>
  </w:style>
  <w:style w:type="paragraph" w:styleId="8">
    <w:name w:val="heading 8"/>
    <w:basedOn w:val="ae"/>
    <w:next w:val="ae"/>
    <w:link w:val="80"/>
    <w:uiPriority w:val="9"/>
    <w:unhideWhenUsed/>
    <w:rsid w:val="009930AD"/>
    <w:pPr>
      <w:keepNext/>
      <w:keepLines/>
      <w:numPr>
        <w:ilvl w:val="7"/>
        <w:numId w:val="45"/>
      </w:numPr>
      <w:spacing w:before="200"/>
      <w:outlineLvl w:val="7"/>
    </w:pPr>
    <w:rPr>
      <w:rFonts w:eastAsia="Times New Roman"/>
      <w:color w:val="404040"/>
      <w:sz w:val="20"/>
      <w:szCs w:val="20"/>
    </w:rPr>
  </w:style>
  <w:style w:type="paragraph" w:styleId="9">
    <w:name w:val="heading 9"/>
    <w:basedOn w:val="ae"/>
    <w:next w:val="ae"/>
    <w:link w:val="90"/>
    <w:uiPriority w:val="9"/>
    <w:unhideWhenUsed/>
    <w:rsid w:val="009930AD"/>
    <w:pPr>
      <w:keepNext/>
      <w:keepLines/>
      <w:numPr>
        <w:ilvl w:val="8"/>
        <w:numId w:val="45"/>
      </w:numPr>
      <w:spacing w:before="200"/>
      <w:outlineLvl w:val="8"/>
    </w:pPr>
    <w:rPr>
      <w:rFonts w:eastAsia="Times New Roman"/>
      <w:i/>
      <w:iCs/>
      <w:color w:val="404040"/>
      <w:sz w:val="20"/>
      <w:szCs w:val="20"/>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paragraph" w:styleId="af2">
    <w:name w:val="header"/>
    <w:basedOn w:val="af3"/>
    <w:link w:val="af4"/>
    <w:uiPriority w:val="99"/>
    <w:unhideWhenUsed/>
    <w:qFormat/>
    <w:rsid w:val="009930AD"/>
    <w:pPr>
      <w:tabs>
        <w:tab w:val="center" w:pos="4677"/>
      </w:tabs>
    </w:pPr>
  </w:style>
  <w:style w:type="character" w:customStyle="1" w:styleId="af4">
    <w:name w:val="Верхний колонтитул Знак"/>
    <w:link w:val="af2"/>
    <w:uiPriority w:val="99"/>
    <w:rsid w:val="009930AD"/>
    <w:rPr>
      <w:szCs w:val="22"/>
      <w:lang w:eastAsia="en-US"/>
    </w:rPr>
  </w:style>
  <w:style w:type="paragraph" w:styleId="af3">
    <w:name w:val="footer"/>
    <w:link w:val="af5"/>
    <w:unhideWhenUsed/>
    <w:qFormat/>
    <w:rsid w:val="009930AD"/>
    <w:pPr>
      <w:tabs>
        <w:tab w:val="right" w:pos="9355"/>
      </w:tabs>
    </w:pPr>
    <w:rPr>
      <w:szCs w:val="22"/>
      <w:lang w:eastAsia="en-US"/>
    </w:rPr>
  </w:style>
  <w:style w:type="character" w:customStyle="1" w:styleId="af5">
    <w:name w:val="Нижний колонтитул Знак"/>
    <w:link w:val="af3"/>
    <w:rsid w:val="009930AD"/>
    <w:rPr>
      <w:szCs w:val="22"/>
      <w:lang w:eastAsia="en-US"/>
    </w:rPr>
  </w:style>
  <w:style w:type="paragraph" w:customStyle="1" w:styleId="af6">
    <w:name w:val="Титул"/>
    <w:link w:val="af7"/>
    <w:qFormat/>
    <w:rsid w:val="009930AD"/>
    <w:pPr>
      <w:suppressAutoHyphens/>
      <w:jc w:val="center"/>
    </w:pPr>
    <w:rPr>
      <w:rFonts w:eastAsia="Times New Roman"/>
      <w:b/>
      <w:bCs/>
      <w:sz w:val="32"/>
      <w:szCs w:val="22"/>
      <w:lang w:eastAsia="en-US"/>
    </w:rPr>
  </w:style>
  <w:style w:type="paragraph" w:customStyle="1" w:styleId="af8">
    <w:name w:val="Таблица"/>
    <w:link w:val="af9"/>
    <w:qFormat/>
    <w:rsid w:val="009930AD"/>
    <w:pPr>
      <w:jc w:val="both"/>
    </w:pPr>
    <w:rPr>
      <w:rFonts w:eastAsia="Times New Roman"/>
      <w:sz w:val="22"/>
      <w:szCs w:val="22"/>
      <w:lang w:eastAsia="en-US"/>
    </w:rPr>
  </w:style>
  <w:style w:type="character" w:customStyle="1" w:styleId="af7">
    <w:name w:val="Титул Знак"/>
    <w:link w:val="af6"/>
    <w:rsid w:val="009930AD"/>
    <w:rPr>
      <w:rFonts w:eastAsia="Times New Roman"/>
      <w:b/>
      <w:bCs/>
      <w:sz w:val="32"/>
      <w:szCs w:val="22"/>
      <w:lang w:eastAsia="en-US"/>
    </w:rPr>
  </w:style>
  <w:style w:type="character" w:customStyle="1" w:styleId="17">
    <w:name w:val="Заголовок 1 Знак"/>
    <w:link w:val="1"/>
    <w:uiPriority w:val="9"/>
    <w:rsid w:val="009930AD"/>
    <w:rPr>
      <w:rFonts w:eastAsia="Times New Roman"/>
      <w:b/>
      <w:bCs/>
      <w:caps/>
      <w:sz w:val="22"/>
      <w:szCs w:val="28"/>
      <w:lang w:eastAsia="en-US"/>
    </w:rPr>
  </w:style>
  <w:style w:type="character" w:customStyle="1" w:styleId="af9">
    <w:name w:val="Таблица Знак"/>
    <w:link w:val="af8"/>
    <w:rsid w:val="009930AD"/>
    <w:rPr>
      <w:rFonts w:eastAsia="Times New Roman"/>
      <w:sz w:val="22"/>
      <w:szCs w:val="22"/>
      <w:lang w:eastAsia="en-US"/>
    </w:rPr>
  </w:style>
  <w:style w:type="character" w:customStyle="1" w:styleId="23">
    <w:name w:val="Заголовок 2 Знак"/>
    <w:link w:val="2"/>
    <w:uiPriority w:val="9"/>
    <w:rsid w:val="009930AD"/>
    <w:rPr>
      <w:rFonts w:eastAsia="Times New Roman"/>
      <w:b/>
      <w:bCs/>
      <w:sz w:val="22"/>
      <w:szCs w:val="26"/>
      <w:lang w:eastAsia="en-US"/>
    </w:rPr>
  </w:style>
  <w:style w:type="character" w:customStyle="1" w:styleId="30">
    <w:name w:val="Заголовок 3 Знак"/>
    <w:link w:val="3"/>
    <w:uiPriority w:val="9"/>
    <w:rsid w:val="009930AD"/>
    <w:rPr>
      <w:rFonts w:eastAsia="Times New Roman"/>
      <w:b/>
      <w:bCs/>
      <w:i/>
      <w:sz w:val="22"/>
      <w:szCs w:val="22"/>
      <w:lang w:eastAsia="en-US"/>
    </w:rPr>
  </w:style>
  <w:style w:type="character" w:customStyle="1" w:styleId="42">
    <w:name w:val="Заголовок 4 Знак"/>
    <w:link w:val="4"/>
    <w:uiPriority w:val="9"/>
    <w:rsid w:val="009930AD"/>
    <w:rPr>
      <w:rFonts w:eastAsia="Times New Roman"/>
      <w:bCs/>
      <w:i/>
      <w:iCs/>
      <w:sz w:val="22"/>
      <w:szCs w:val="22"/>
      <w:lang w:eastAsia="en-US"/>
    </w:rPr>
  </w:style>
  <w:style w:type="character" w:customStyle="1" w:styleId="50">
    <w:name w:val="Заголовок 5 Знак"/>
    <w:link w:val="5"/>
    <w:uiPriority w:val="9"/>
    <w:rsid w:val="009930AD"/>
    <w:rPr>
      <w:rFonts w:eastAsia="Times New Roman"/>
      <w:color w:val="243F60"/>
      <w:sz w:val="22"/>
      <w:szCs w:val="22"/>
      <w:lang w:eastAsia="en-US"/>
    </w:rPr>
  </w:style>
  <w:style w:type="character" w:customStyle="1" w:styleId="62">
    <w:name w:val="Заголовок 6 Знак"/>
    <w:link w:val="6"/>
    <w:uiPriority w:val="9"/>
    <w:rsid w:val="009930AD"/>
    <w:rPr>
      <w:rFonts w:eastAsia="Times New Roman"/>
      <w:i/>
      <w:iCs/>
      <w:color w:val="243F60"/>
      <w:sz w:val="22"/>
      <w:szCs w:val="22"/>
      <w:lang w:eastAsia="en-US"/>
    </w:rPr>
  </w:style>
  <w:style w:type="character" w:customStyle="1" w:styleId="70">
    <w:name w:val="Заголовок 7 Знак"/>
    <w:link w:val="7"/>
    <w:uiPriority w:val="9"/>
    <w:rsid w:val="009930AD"/>
    <w:rPr>
      <w:rFonts w:eastAsia="Times New Roman"/>
      <w:i/>
      <w:iCs/>
      <w:color w:val="404040"/>
      <w:sz w:val="22"/>
      <w:szCs w:val="22"/>
      <w:lang w:eastAsia="en-US"/>
    </w:rPr>
  </w:style>
  <w:style w:type="character" w:customStyle="1" w:styleId="80">
    <w:name w:val="Заголовок 8 Знак"/>
    <w:link w:val="8"/>
    <w:uiPriority w:val="9"/>
    <w:rsid w:val="009930AD"/>
    <w:rPr>
      <w:rFonts w:eastAsia="Times New Roman"/>
      <w:color w:val="404040"/>
      <w:lang w:eastAsia="en-US"/>
    </w:rPr>
  </w:style>
  <w:style w:type="character" w:customStyle="1" w:styleId="90">
    <w:name w:val="Заголовок 9 Знак"/>
    <w:link w:val="9"/>
    <w:uiPriority w:val="9"/>
    <w:rsid w:val="009930AD"/>
    <w:rPr>
      <w:rFonts w:eastAsia="Times New Roman"/>
      <w:i/>
      <w:iCs/>
      <w:color w:val="404040"/>
      <w:lang w:eastAsia="en-US"/>
    </w:rPr>
  </w:style>
  <w:style w:type="paragraph" w:customStyle="1" w:styleId="a2">
    <w:name w:val="Абзац буквенного списка"/>
    <w:qFormat/>
    <w:rsid w:val="009930AD"/>
    <w:pPr>
      <w:numPr>
        <w:numId w:val="43"/>
      </w:numPr>
      <w:tabs>
        <w:tab w:val="left" w:pos="992"/>
      </w:tabs>
      <w:spacing w:line="360" w:lineRule="auto"/>
      <w:jc w:val="both"/>
    </w:pPr>
    <w:rPr>
      <w:sz w:val="22"/>
      <w:szCs w:val="22"/>
      <w:lang w:eastAsia="en-US"/>
    </w:rPr>
  </w:style>
  <w:style w:type="paragraph" w:customStyle="1" w:styleId="a3">
    <w:name w:val="Абзац нумерованного списка"/>
    <w:qFormat/>
    <w:rsid w:val="009930AD"/>
    <w:pPr>
      <w:numPr>
        <w:ilvl w:val="1"/>
        <w:numId w:val="43"/>
      </w:numPr>
      <w:tabs>
        <w:tab w:val="left" w:pos="1276"/>
      </w:tabs>
      <w:spacing w:line="360" w:lineRule="auto"/>
      <w:jc w:val="both"/>
    </w:pPr>
    <w:rPr>
      <w:sz w:val="22"/>
      <w:szCs w:val="22"/>
      <w:lang w:eastAsia="en-US"/>
    </w:rPr>
  </w:style>
  <w:style w:type="paragraph" w:styleId="a">
    <w:name w:val="List Paragraph"/>
    <w:link w:val="afa"/>
    <w:uiPriority w:val="34"/>
    <w:qFormat/>
    <w:rsid w:val="009930AD"/>
    <w:pPr>
      <w:numPr>
        <w:numId w:val="44"/>
      </w:numPr>
      <w:spacing w:line="360" w:lineRule="auto"/>
      <w:contextualSpacing/>
      <w:jc w:val="both"/>
    </w:pPr>
    <w:rPr>
      <w:sz w:val="22"/>
      <w:szCs w:val="22"/>
      <w:lang w:eastAsia="en-US"/>
    </w:rPr>
  </w:style>
  <w:style w:type="paragraph" w:customStyle="1" w:styleId="afb">
    <w:name w:val="Таблица + по центру"/>
    <w:basedOn w:val="af8"/>
    <w:rsid w:val="009930AD"/>
    <w:pPr>
      <w:jc w:val="center"/>
    </w:pPr>
  </w:style>
  <w:style w:type="numbering" w:customStyle="1" w:styleId="10">
    <w:name w:val="а)1)"/>
    <w:uiPriority w:val="99"/>
    <w:rsid w:val="009930AD"/>
    <w:pPr>
      <w:numPr>
        <w:numId w:val="42"/>
      </w:numPr>
    </w:pPr>
  </w:style>
  <w:style w:type="paragraph" w:styleId="afc">
    <w:name w:val="caption"/>
    <w:aliases w:val="Caption Char,Название объекта Знак1 Знак,Название объекта Знак Знак1 Знак,Название объекта Знак Знак Знак Знак Знак,Название объекта Знак Знак Знак1 Знак,Название объекта Знак Знак Знак Знак Знак Знак Знак1 Знак"/>
    <w:next w:val="ae"/>
    <w:link w:val="afd"/>
    <w:uiPriority w:val="35"/>
    <w:qFormat/>
    <w:rsid w:val="009930AD"/>
    <w:pPr>
      <w:spacing w:before="220" w:line="360" w:lineRule="auto"/>
      <w:ind w:left="1588" w:hanging="1588"/>
      <w:jc w:val="both"/>
    </w:pPr>
    <w:rPr>
      <w:rFonts w:eastAsia="Calibri"/>
      <w:b/>
      <w:bCs/>
      <w:lang w:eastAsia="en-US"/>
    </w:rPr>
  </w:style>
  <w:style w:type="paragraph" w:styleId="afe">
    <w:name w:val="Balloon Text"/>
    <w:basedOn w:val="ae"/>
    <w:link w:val="aff"/>
    <w:uiPriority w:val="99"/>
    <w:unhideWhenUsed/>
    <w:rsid w:val="009930AD"/>
    <w:pPr>
      <w:spacing w:line="240" w:lineRule="auto"/>
    </w:pPr>
    <w:rPr>
      <w:rFonts w:ascii="Tahoma" w:hAnsi="Tahoma" w:cs="Tahoma"/>
      <w:sz w:val="16"/>
      <w:szCs w:val="16"/>
    </w:rPr>
  </w:style>
  <w:style w:type="character" w:customStyle="1" w:styleId="aff">
    <w:name w:val="Текст выноски Знак"/>
    <w:link w:val="afe"/>
    <w:uiPriority w:val="99"/>
    <w:rsid w:val="009930AD"/>
    <w:rPr>
      <w:rFonts w:ascii="Tahoma" w:hAnsi="Tahoma" w:cs="Tahoma"/>
      <w:sz w:val="16"/>
      <w:szCs w:val="16"/>
      <w:lang w:eastAsia="en-US"/>
    </w:rPr>
  </w:style>
  <w:style w:type="paragraph" w:customStyle="1" w:styleId="100">
    <w:name w:val="Стиль Заголовок 1 + По центру Слева:  0 см Первая строка:  0 см"/>
    <w:basedOn w:val="1"/>
    <w:next w:val="ae"/>
    <w:rsid w:val="009930AD"/>
    <w:pPr>
      <w:numPr>
        <w:numId w:val="0"/>
      </w:numPr>
      <w:tabs>
        <w:tab w:val="clear" w:pos="1140"/>
      </w:tabs>
      <w:jc w:val="center"/>
    </w:pPr>
    <w:rPr>
      <w:szCs w:val="20"/>
    </w:rPr>
  </w:style>
  <w:style w:type="paragraph" w:styleId="aff0">
    <w:name w:val="Title"/>
    <w:next w:val="ae"/>
    <w:link w:val="aff1"/>
    <w:uiPriority w:val="10"/>
    <w:qFormat/>
    <w:rsid w:val="009930AD"/>
    <w:pPr>
      <w:spacing w:before="220" w:after="220"/>
      <w:jc w:val="center"/>
    </w:pPr>
    <w:rPr>
      <w:rFonts w:eastAsia="Times New Roman"/>
      <w:bCs/>
      <w:sz w:val="22"/>
      <w:szCs w:val="32"/>
      <w:lang w:eastAsia="en-US"/>
    </w:rPr>
  </w:style>
  <w:style w:type="character" w:customStyle="1" w:styleId="aff1">
    <w:name w:val="Название Знак"/>
    <w:link w:val="aff0"/>
    <w:uiPriority w:val="10"/>
    <w:rsid w:val="009930AD"/>
    <w:rPr>
      <w:rFonts w:eastAsia="Times New Roman"/>
      <w:bCs/>
      <w:sz w:val="22"/>
      <w:szCs w:val="32"/>
      <w:lang w:eastAsia="en-US"/>
    </w:rPr>
  </w:style>
  <w:style w:type="paragraph" w:customStyle="1" w:styleId="aff2">
    <w:name w:val="Обозначение"/>
    <w:basedOn w:val="aff0"/>
    <w:next w:val="aff3"/>
    <w:qFormat/>
    <w:rsid w:val="009930AD"/>
    <w:pPr>
      <w:pageBreakBefore/>
      <w:suppressAutoHyphens/>
      <w:spacing w:before="0" w:line="276" w:lineRule="auto"/>
      <w:ind w:left="709" w:right="709"/>
      <w:outlineLvl w:val="0"/>
    </w:pPr>
    <w:rPr>
      <w:b/>
    </w:rPr>
  </w:style>
  <w:style w:type="paragraph" w:customStyle="1" w:styleId="aff3">
    <w:name w:val="Курсив"/>
    <w:basedOn w:val="aff0"/>
    <w:next w:val="aff0"/>
    <w:qFormat/>
    <w:rsid w:val="009930AD"/>
    <w:pPr>
      <w:spacing w:before="0" w:after="0"/>
    </w:pPr>
    <w:rPr>
      <w:i/>
    </w:rPr>
  </w:style>
  <w:style w:type="paragraph" w:styleId="aff4">
    <w:name w:val="TOC Heading"/>
    <w:basedOn w:val="1"/>
    <w:next w:val="ae"/>
    <w:link w:val="aff5"/>
    <w:uiPriority w:val="39"/>
    <w:unhideWhenUsed/>
    <w:rsid w:val="009930AD"/>
    <w:pPr>
      <w:pageBreakBefore w:val="0"/>
      <w:numPr>
        <w:numId w:val="0"/>
      </w:numPr>
      <w:tabs>
        <w:tab w:val="clear" w:pos="1418"/>
      </w:tabs>
      <w:suppressAutoHyphens w:val="0"/>
      <w:spacing w:before="480" w:after="0"/>
      <w:jc w:val="left"/>
      <w:outlineLvl w:val="9"/>
    </w:pPr>
    <w:rPr>
      <w:caps w:val="0"/>
      <w:color w:val="365F91"/>
      <w:sz w:val="28"/>
      <w:lang w:eastAsia="ru-RU"/>
    </w:rPr>
  </w:style>
  <w:style w:type="paragraph" w:styleId="18">
    <w:name w:val="toc 1"/>
    <w:next w:val="ae"/>
    <w:autoRedefine/>
    <w:uiPriority w:val="39"/>
    <w:unhideWhenUsed/>
    <w:rsid w:val="009930AD"/>
    <w:pPr>
      <w:keepLines/>
      <w:tabs>
        <w:tab w:val="left" w:pos="454"/>
        <w:tab w:val="center" w:pos="9072"/>
      </w:tabs>
      <w:spacing w:before="120" w:after="120"/>
      <w:ind w:left="454" w:right="851" w:hanging="454"/>
    </w:pPr>
    <w:rPr>
      <w:sz w:val="22"/>
      <w:szCs w:val="22"/>
      <w:lang w:eastAsia="en-US"/>
    </w:rPr>
  </w:style>
  <w:style w:type="paragraph" w:styleId="24">
    <w:name w:val="toc 2"/>
    <w:next w:val="ae"/>
    <w:autoRedefine/>
    <w:uiPriority w:val="39"/>
    <w:unhideWhenUsed/>
    <w:rsid w:val="009930AD"/>
    <w:pPr>
      <w:keepLines/>
      <w:tabs>
        <w:tab w:val="left" w:pos="1021"/>
        <w:tab w:val="center" w:pos="9072"/>
      </w:tabs>
      <w:spacing w:before="120" w:after="120"/>
      <w:ind w:left="1021" w:right="851" w:hanging="567"/>
    </w:pPr>
    <w:rPr>
      <w:sz w:val="22"/>
      <w:szCs w:val="22"/>
      <w:lang w:eastAsia="en-US"/>
    </w:rPr>
  </w:style>
  <w:style w:type="paragraph" w:styleId="31">
    <w:name w:val="toc 3"/>
    <w:next w:val="ae"/>
    <w:autoRedefine/>
    <w:uiPriority w:val="39"/>
    <w:unhideWhenUsed/>
    <w:rsid w:val="009930AD"/>
    <w:pPr>
      <w:keepLines/>
      <w:tabs>
        <w:tab w:val="left" w:pos="1588"/>
        <w:tab w:val="center" w:pos="9072"/>
      </w:tabs>
      <w:spacing w:before="120" w:after="120"/>
      <w:ind w:left="1588" w:right="851" w:hanging="794"/>
    </w:pPr>
    <w:rPr>
      <w:sz w:val="22"/>
      <w:szCs w:val="22"/>
      <w:lang w:eastAsia="en-US"/>
    </w:rPr>
  </w:style>
  <w:style w:type="character" w:styleId="aff6">
    <w:name w:val="Hyperlink"/>
    <w:uiPriority w:val="99"/>
    <w:unhideWhenUsed/>
    <w:qFormat/>
    <w:rsid w:val="009930AD"/>
    <w:rPr>
      <w:color w:val="0000FF"/>
      <w:u w:val="none"/>
    </w:rPr>
  </w:style>
  <w:style w:type="paragraph" w:styleId="43">
    <w:name w:val="toc 4"/>
    <w:next w:val="ae"/>
    <w:autoRedefine/>
    <w:uiPriority w:val="39"/>
    <w:unhideWhenUsed/>
    <w:rsid w:val="009930AD"/>
    <w:pPr>
      <w:keepLines/>
      <w:tabs>
        <w:tab w:val="left" w:pos="2155"/>
        <w:tab w:val="center" w:pos="9072"/>
      </w:tabs>
      <w:spacing w:before="120" w:after="120"/>
      <w:ind w:left="2155" w:right="851" w:hanging="1021"/>
    </w:pPr>
    <w:rPr>
      <w:sz w:val="22"/>
      <w:szCs w:val="22"/>
      <w:lang w:eastAsia="en-US"/>
    </w:rPr>
  </w:style>
  <w:style w:type="paragraph" w:customStyle="1" w:styleId="19">
    <w:name w:val="Заголовок 1 По центру Без номера"/>
    <w:basedOn w:val="1"/>
    <w:next w:val="ae"/>
    <w:link w:val="1a"/>
    <w:qFormat/>
    <w:rsid w:val="009930AD"/>
    <w:pPr>
      <w:numPr>
        <w:numId w:val="0"/>
      </w:numPr>
      <w:jc w:val="center"/>
    </w:pPr>
  </w:style>
  <w:style w:type="character" w:customStyle="1" w:styleId="1a">
    <w:name w:val="Заголовок 1 По центру Без номера Знак"/>
    <w:basedOn w:val="17"/>
    <w:link w:val="19"/>
    <w:rsid w:val="009930AD"/>
    <w:rPr>
      <w:rFonts w:eastAsia="Times New Roman"/>
      <w:b/>
      <w:bCs/>
      <w:caps/>
      <w:sz w:val="22"/>
      <w:szCs w:val="28"/>
      <w:lang w:eastAsia="en-US"/>
    </w:rPr>
  </w:style>
  <w:style w:type="table" w:styleId="aff7">
    <w:name w:val="Table Grid"/>
    <w:basedOn w:val="af0"/>
    <w:uiPriority w:val="59"/>
    <w:rsid w:val="009930AD"/>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style>
  <w:style w:type="paragraph" w:customStyle="1" w:styleId="aff8">
    <w:name w:val="Стиль Осн.стиль абз. + по ширине"/>
    <w:basedOn w:val="ae"/>
    <w:uiPriority w:val="99"/>
    <w:qFormat/>
    <w:rsid w:val="007D2B3D"/>
    <w:pPr>
      <w:widowControl w:val="0"/>
      <w:tabs>
        <w:tab w:val="num" w:pos="926"/>
      </w:tabs>
      <w:spacing w:line="240" w:lineRule="auto"/>
      <w:ind w:hanging="360"/>
    </w:pPr>
    <w:rPr>
      <w:rFonts w:ascii="Times New Roman" w:eastAsia="Times New Roman" w:hAnsi="Times New Roman"/>
      <w:snapToGrid w:val="0"/>
      <w:sz w:val="24"/>
      <w:szCs w:val="20"/>
      <w:lang w:eastAsia="ru-RU"/>
    </w:rPr>
  </w:style>
  <w:style w:type="paragraph" w:styleId="aff9">
    <w:name w:val="Body Text"/>
    <w:aliases w:val="Oaaee?iue,Табличный,Основной нормальный,Основной нормальный Знак,Основной текст Знак1 Знак,Основной текст Знак Знак Знак,Основной текст Знак1 Знак Знак Знак,Основной текст документа Знак Знак Знак Знак,Абзац,Основной текст ,Body Text 3"/>
    <w:basedOn w:val="ae"/>
    <w:link w:val="affa"/>
    <w:qFormat/>
    <w:rsid w:val="007D2B3D"/>
    <w:pPr>
      <w:ind w:firstLine="0"/>
    </w:pPr>
    <w:rPr>
      <w:rFonts w:eastAsia="Times New Roman"/>
      <w:lang w:eastAsia="ru-RU"/>
    </w:rPr>
  </w:style>
  <w:style w:type="character" w:customStyle="1" w:styleId="affa">
    <w:name w:val="Основной текст Знак"/>
    <w:aliases w:val="Oaaee?iue Знак,Табличный Знак,Основной нормальный Знак1,Основной нормальный Знак Знак,Основной текст Знак1 Знак Знак,Основной текст Знак Знак Знак Знак,Основной текст Знак1 Знак Знак Знак Знак,Абзац Знак,Основной текст  Знак"/>
    <w:basedOn w:val="af"/>
    <w:link w:val="aff9"/>
    <w:rsid w:val="007D2B3D"/>
    <w:rPr>
      <w:rFonts w:eastAsia="Times New Roman"/>
      <w:sz w:val="22"/>
      <w:szCs w:val="22"/>
    </w:rPr>
  </w:style>
  <w:style w:type="paragraph" w:customStyle="1" w:styleId="affb">
    <w:name w:val="Основной текст док."/>
    <w:basedOn w:val="ae"/>
    <w:link w:val="1b"/>
    <w:qFormat/>
    <w:rsid w:val="007D2B3D"/>
    <w:pPr>
      <w:spacing w:before="60" w:after="60" w:line="240" w:lineRule="auto"/>
      <w:ind w:firstLine="567"/>
    </w:pPr>
    <w:rPr>
      <w:rFonts w:ascii="Times New Roman" w:eastAsia="Times New Roman" w:hAnsi="Times New Roman"/>
      <w:sz w:val="24"/>
      <w:szCs w:val="20"/>
      <w:lang w:eastAsia="ru-RU"/>
    </w:rPr>
  </w:style>
  <w:style w:type="character" w:customStyle="1" w:styleId="1b">
    <w:name w:val="Основной текст док. Знак1"/>
    <w:link w:val="affb"/>
    <w:rsid w:val="007D2B3D"/>
    <w:rPr>
      <w:rFonts w:ascii="Times New Roman" w:eastAsia="Times New Roman" w:hAnsi="Times New Roman"/>
      <w:sz w:val="24"/>
    </w:rPr>
  </w:style>
  <w:style w:type="character" w:customStyle="1" w:styleId="afd">
    <w:name w:val="Название объекта Знак"/>
    <w:aliases w:val="Caption Char Знак1,Название объекта Знак1 Знак Знак1,Название объекта Знак Знак1 Знак Знак1,Название объекта Знак Знак Знак Знак Знак Знак1,Название объекта Знак Знак Знак1 Знак Знак1"/>
    <w:link w:val="afc"/>
    <w:uiPriority w:val="35"/>
    <w:rsid w:val="007D2B3D"/>
    <w:rPr>
      <w:rFonts w:eastAsia="Calibri"/>
      <w:b/>
      <w:bCs/>
      <w:lang w:eastAsia="en-US"/>
    </w:rPr>
  </w:style>
  <w:style w:type="paragraph" w:customStyle="1" w:styleId="affc">
    <w:name w:val="таблица"/>
    <w:basedOn w:val="ae"/>
    <w:link w:val="affd"/>
    <w:qFormat/>
    <w:rsid w:val="007D2B3D"/>
    <w:pPr>
      <w:widowControl w:val="0"/>
      <w:spacing w:before="120" w:line="240" w:lineRule="auto"/>
      <w:ind w:firstLine="0"/>
      <w:jc w:val="center"/>
    </w:pPr>
    <w:rPr>
      <w:rFonts w:eastAsia="Times New Roman"/>
      <w:szCs w:val="20"/>
      <w:lang w:eastAsia="ru-RU"/>
    </w:rPr>
  </w:style>
  <w:style w:type="character" w:customStyle="1" w:styleId="affd">
    <w:name w:val="таблица Знак"/>
    <w:link w:val="affc"/>
    <w:rsid w:val="007D2B3D"/>
    <w:rPr>
      <w:rFonts w:eastAsia="Times New Roman"/>
      <w:sz w:val="22"/>
    </w:rPr>
  </w:style>
  <w:style w:type="table" w:customStyle="1" w:styleId="32">
    <w:name w:val="Сетка таблицы3"/>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c">
    <w:name w:val="Сетка таблицы1"/>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9">
    <w:name w:val="Стиль Осн.стиль абз. + Черный Знак"/>
    <w:basedOn w:val="ae"/>
    <w:link w:val="affe"/>
    <w:qFormat/>
    <w:rsid w:val="007D2B3D"/>
    <w:pPr>
      <w:widowControl w:val="0"/>
      <w:numPr>
        <w:ilvl w:val="2"/>
        <w:numId w:val="2"/>
      </w:numPr>
      <w:spacing w:line="240" w:lineRule="auto"/>
      <w:ind w:left="-112" w:firstLine="680"/>
    </w:pPr>
    <w:rPr>
      <w:rFonts w:ascii="Times New Roman" w:eastAsia="Times New Roman" w:hAnsi="Times New Roman"/>
      <w:snapToGrid w:val="0"/>
      <w:color w:val="000000"/>
      <w:sz w:val="24"/>
      <w:szCs w:val="24"/>
      <w:lang w:val="x-none" w:eastAsia="x-none"/>
    </w:rPr>
  </w:style>
  <w:style w:type="paragraph" w:styleId="34">
    <w:name w:val="Body Text Indent 3"/>
    <w:basedOn w:val="ae"/>
    <w:link w:val="35"/>
    <w:uiPriority w:val="99"/>
    <w:rsid w:val="007D2B3D"/>
    <w:pPr>
      <w:spacing w:after="120" w:line="240" w:lineRule="auto"/>
      <w:ind w:left="283" w:firstLine="0"/>
      <w:jc w:val="left"/>
    </w:pPr>
    <w:rPr>
      <w:rFonts w:ascii="Times New Roman" w:eastAsia="Times New Roman" w:hAnsi="Times New Roman"/>
      <w:sz w:val="16"/>
      <w:szCs w:val="16"/>
      <w:lang w:eastAsia="ru-RU"/>
    </w:rPr>
  </w:style>
  <w:style w:type="character" w:customStyle="1" w:styleId="35">
    <w:name w:val="Основной текст с отступом 3 Знак"/>
    <w:basedOn w:val="af"/>
    <w:link w:val="34"/>
    <w:uiPriority w:val="99"/>
    <w:rsid w:val="007D2B3D"/>
    <w:rPr>
      <w:rFonts w:ascii="Times New Roman" w:eastAsia="Times New Roman" w:hAnsi="Times New Roman"/>
      <w:sz w:val="16"/>
      <w:szCs w:val="16"/>
    </w:rPr>
  </w:style>
  <w:style w:type="character" w:customStyle="1" w:styleId="230">
    <w:name w:val="Заголовок 2 Знак3"/>
    <w:aliases w:val="Знак2 Знак1,Заголовок 2 Знак1 Знак,Знак2 Знак Знак1,Заголовок 2 Знак Знак Знак,Знак2 Знак Знак Знак,Знак Знак4 Знак Знак,Заголовок 2 Знак1 Знак1 Знак Знак,Заголовок 2 Знак2 Знак Знак,Знак2 Знак Знак1 Знак1 Знак,Знак2 З Знак,1.1. Знак"/>
    <w:uiPriority w:val="9"/>
    <w:rsid w:val="007D2B3D"/>
    <w:rPr>
      <w:rFonts w:ascii="Arial" w:hAnsi="Arial"/>
      <w:b/>
      <w:bCs/>
      <w:sz w:val="22"/>
      <w:szCs w:val="28"/>
      <w:lang w:eastAsia="en-US"/>
    </w:rPr>
  </w:style>
  <w:style w:type="table" w:customStyle="1" w:styleId="25">
    <w:name w:val="Сетка таблицы2"/>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6">
    <w:name w:val="Ур. 3."/>
    <w:basedOn w:val="3"/>
    <w:link w:val="37"/>
    <w:qFormat/>
    <w:rsid w:val="007D2B3D"/>
    <w:pPr>
      <w:keepLines w:val="0"/>
      <w:numPr>
        <w:ilvl w:val="0"/>
        <w:numId w:val="0"/>
      </w:numPr>
      <w:suppressAutoHyphens w:val="0"/>
      <w:spacing w:before="180" w:after="180" w:line="360" w:lineRule="auto"/>
      <w:ind w:right="0" w:firstLine="709"/>
    </w:pPr>
    <w:rPr>
      <w:rFonts w:cs="Arial"/>
      <w:szCs w:val="26"/>
    </w:rPr>
  </w:style>
  <w:style w:type="character" w:customStyle="1" w:styleId="37">
    <w:name w:val="Ур. 3. Знак"/>
    <w:basedOn w:val="30"/>
    <w:link w:val="36"/>
    <w:rsid w:val="007D2B3D"/>
    <w:rPr>
      <w:rFonts w:eastAsia="Times New Roman" w:cs="Arial"/>
      <w:b/>
      <w:bCs/>
      <w:i/>
      <w:sz w:val="22"/>
      <w:szCs w:val="26"/>
      <w:lang w:eastAsia="en-US"/>
    </w:rPr>
  </w:style>
  <w:style w:type="paragraph" w:customStyle="1" w:styleId="44">
    <w:name w:val="Ур. 4"/>
    <w:basedOn w:val="ae"/>
    <w:link w:val="45"/>
    <w:qFormat/>
    <w:rsid w:val="007D2B3D"/>
    <w:pPr>
      <w:keepNext/>
      <w:tabs>
        <w:tab w:val="left" w:pos="1701"/>
      </w:tabs>
      <w:suppressAutoHyphens/>
      <w:spacing w:before="180" w:after="180"/>
      <w:ind w:left="1789" w:hanging="720"/>
      <w:outlineLvl w:val="2"/>
    </w:pPr>
    <w:rPr>
      <w:rFonts w:eastAsia="Times New Roman"/>
      <w:bCs/>
      <w:i/>
      <w:szCs w:val="26"/>
    </w:rPr>
  </w:style>
  <w:style w:type="character" w:customStyle="1" w:styleId="45">
    <w:name w:val="Ур. 4 Знак"/>
    <w:basedOn w:val="af"/>
    <w:link w:val="44"/>
    <w:rsid w:val="007D2B3D"/>
    <w:rPr>
      <w:rFonts w:eastAsia="Times New Roman"/>
      <w:bCs/>
      <w:i/>
      <w:sz w:val="22"/>
      <w:szCs w:val="26"/>
      <w:lang w:eastAsia="en-US"/>
    </w:rPr>
  </w:style>
  <w:style w:type="paragraph" w:customStyle="1" w:styleId="afff">
    <w:name w:val="Просто абзац"/>
    <w:basedOn w:val="ae"/>
    <w:qFormat/>
    <w:rsid w:val="007D2B3D"/>
    <w:rPr>
      <w:rFonts w:eastAsia="Times New Roman"/>
      <w:szCs w:val="24"/>
      <w:lang w:eastAsia="ru-RU"/>
    </w:rPr>
  </w:style>
  <w:style w:type="character" w:customStyle="1" w:styleId="26">
    <w:name w:val="Нижний колонтитул Знак2"/>
    <w:rsid w:val="007D2B3D"/>
    <w:rPr>
      <w:rFonts w:ascii="ESKDa" w:eastAsia="Calibri" w:hAnsi="ESKDa" w:cs="Times New Roman"/>
      <w:szCs w:val="24"/>
    </w:rPr>
  </w:style>
  <w:style w:type="character" w:styleId="afff0">
    <w:name w:val="Placeholder Text"/>
    <w:uiPriority w:val="99"/>
    <w:semiHidden/>
    <w:rsid w:val="007D2B3D"/>
    <w:rPr>
      <w:color w:val="808080"/>
    </w:rPr>
  </w:style>
  <w:style w:type="character" w:customStyle="1" w:styleId="130">
    <w:name w:val="Заголовок 1 Знак3"/>
    <w:aliases w:val="Заголовок 1 Знак1 Знак,новая страница Знак2,Заголовок 1 Знак2 Знак,Заголовок 1 Знак1 Знак2 Знак,новая страница Знак1 Знак,Заголовок 1 Знак1 Знак Знак2 Знак,новая страница Знак Знак,Заголовок 1 Знак1 Знак3 Знак,Заг 1 Знак2, раздел Знак1"/>
    <w:rsid w:val="007D2B3D"/>
    <w:rPr>
      <w:rFonts w:ascii="Arial" w:eastAsia="Times New Roman" w:hAnsi="Arial" w:cs="Times New Roman"/>
      <w:b/>
      <w:bCs/>
      <w:sz w:val="24"/>
      <w:szCs w:val="28"/>
    </w:rPr>
  </w:style>
  <w:style w:type="character" w:customStyle="1" w:styleId="1d">
    <w:name w:val="Название Знак1"/>
    <w:aliases w:val="Название объектов Знак1,Название объектов Знак Знак Знак Знак1,Название объектов Знак Знак Знак2,Название объектов Знак Знак Знак Знак Знак Знак Знак Знак"/>
    <w:uiPriority w:val="10"/>
    <w:rsid w:val="007D2B3D"/>
    <w:rPr>
      <w:rFonts w:ascii="Arial" w:eastAsia="Times New Roman" w:hAnsi="Arial" w:cs="Times New Roman"/>
      <w:b/>
      <w:bCs/>
      <w:kern w:val="28"/>
      <w:szCs w:val="32"/>
    </w:rPr>
  </w:style>
  <w:style w:type="character" w:customStyle="1" w:styleId="aff5">
    <w:name w:val="Заголовок оглавления Знак"/>
    <w:basedOn w:val="130"/>
    <w:link w:val="aff4"/>
    <w:uiPriority w:val="39"/>
    <w:rsid w:val="007D2B3D"/>
    <w:rPr>
      <w:rFonts w:ascii="Arial" w:eastAsia="Times New Roman" w:hAnsi="Arial" w:cs="Times New Roman"/>
      <w:b/>
      <w:bCs/>
      <w:color w:val="365F91"/>
      <w:sz w:val="28"/>
      <w:szCs w:val="28"/>
    </w:rPr>
  </w:style>
  <w:style w:type="paragraph" w:styleId="afff1">
    <w:name w:val="Subtitle"/>
    <w:basedOn w:val="ae"/>
    <w:next w:val="ae"/>
    <w:link w:val="afff2"/>
    <w:uiPriority w:val="11"/>
    <w:qFormat/>
    <w:rsid w:val="007D2B3D"/>
    <w:pPr>
      <w:ind w:firstLine="0"/>
      <w:jc w:val="center"/>
      <w:outlineLvl w:val="1"/>
    </w:pPr>
    <w:rPr>
      <w:rFonts w:eastAsia="Times New Roman"/>
      <w:b/>
      <w:szCs w:val="24"/>
    </w:rPr>
  </w:style>
  <w:style w:type="character" w:customStyle="1" w:styleId="afff2">
    <w:name w:val="Подзаголовок Знак"/>
    <w:basedOn w:val="af"/>
    <w:link w:val="afff1"/>
    <w:uiPriority w:val="11"/>
    <w:rsid w:val="007D2B3D"/>
    <w:rPr>
      <w:rFonts w:eastAsia="Times New Roman"/>
      <w:b/>
      <w:sz w:val="22"/>
      <w:szCs w:val="24"/>
      <w:lang w:eastAsia="en-US"/>
    </w:rPr>
  </w:style>
  <w:style w:type="paragraph" w:styleId="27">
    <w:name w:val="Body Text 2"/>
    <w:basedOn w:val="ae"/>
    <w:link w:val="28"/>
    <w:uiPriority w:val="99"/>
    <w:rsid w:val="007D2B3D"/>
    <w:pPr>
      <w:spacing w:after="120" w:line="480" w:lineRule="auto"/>
      <w:ind w:firstLine="0"/>
    </w:pPr>
    <w:rPr>
      <w:rFonts w:ascii="Times New Roman" w:eastAsia="Times New Roman" w:hAnsi="Times New Roman"/>
      <w:sz w:val="28"/>
      <w:szCs w:val="20"/>
      <w:lang w:eastAsia="ru-RU"/>
    </w:rPr>
  </w:style>
  <w:style w:type="character" w:customStyle="1" w:styleId="28">
    <w:name w:val="Основной текст 2 Знак"/>
    <w:basedOn w:val="af"/>
    <w:link w:val="27"/>
    <w:uiPriority w:val="99"/>
    <w:rsid w:val="007D2B3D"/>
    <w:rPr>
      <w:rFonts w:ascii="Times New Roman" w:eastAsia="Times New Roman" w:hAnsi="Times New Roman"/>
      <w:sz w:val="28"/>
    </w:rPr>
  </w:style>
  <w:style w:type="character" w:styleId="afff3">
    <w:name w:val="page number"/>
    <w:basedOn w:val="af"/>
    <w:uiPriority w:val="99"/>
    <w:rsid w:val="007D2B3D"/>
  </w:style>
  <w:style w:type="paragraph" w:customStyle="1" w:styleId="afff4">
    <w:name w:val="Знак"/>
    <w:basedOn w:val="ae"/>
    <w:qFormat/>
    <w:rsid w:val="007D2B3D"/>
    <w:pPr>
      <w:spacing w:after="160" w:line="240" w:lineRule="exact"/>
      <w:ind w:firstLine="0"/>
      <w:jc w:val="left"/>
    </w:pPr>
    <w:rPr>
      <w:rFonts w:ascii="Verdana" w:eastAsia="Times New Roman" w:hAnsi="Verdana"/>
      <w:sz w:val="20"/>
      <w:szCs w:val="20"/>
      <w:lang w:val="en-US"/>
    </w:rPr>
  </w:style>
  <w:style w:type="paragraph" w:styleId="afff5">
    <w:name w:val="Body Text Indent"/>
    <w:aliases w:val="Основной текст 1,Îñíîâíîé òåêñò 1,Основной текст с отступом Знак Знак,Основной текст лево,Основной текст с отступом Знак1,Основной текст с отступом Знак1 Знак Знак,Знак Знак Знак Знак Знак, Знак Знак Знак Знак Знак"/>
    <w:basedOn w:val="ae"/>
    <w:link w:val="2a"/>
    <w:qFormat/>
    <w:rsid w:val="007D2B3D"/>
    <w:pPr>
      <w:spacing w:after="120"/>
      <w:ind w:left="283"/>
    </w:pPr>
    <w:rPr>
      <w:rFonts w:eastAsia="Calibri"/>
      <w:szCs w:val="24"/>
    </w:rPr>
  </w:style>
  <w:style w:type="character" w:customStyle="1" w:styleId="afff6">
    <w:name w:val="Основной текст с отступом Знак"/>
    <w:basedOn w:val="af"/>
    <w:rsid w:val="007D2B3D"/>
    <w:rPr>
      <w:sz w:val="22"/>
      <w:szCs w:val="22"/>
      <w:lang w:eastAsia="en-US"/>
    </w:rPr>
  </w:style>
  <w:style w:type="paragraph" w:styleId="2b">
    <w:name w:val="Body Text Indent 2"/>
    <w:aliases w:val="Основной для текста"/>
    <w:basedOn w:val="ae"/>
    <w:link w:val="210"/>
    <w:uiPriority w:val="99"/>
    <w:qFormat/>
    <w:rsid w:val="007D2B3D"/>
    <w:pPr>
      <w:spacing w:after="120" w:line="480" w:lineRule="auto"/>
      <w:ind w:left="283"/>
    </w:pPr>
    <w:rPr>
      <w:rFonts w:eastAsia="Calibri"/>
      <w:szCs w:val="24"/>
    </w:rPr>
  </w:style>
  <w:style w:type="character" w:customStyle="1" w:styleId="2c">
    <w:name w:val="Основной текст с отступом 2 Знак"/>
    <w:aliases w:val="Основной для текста Знак1"/>
    <w:basedOn w:val="af"/>
    <w:uiPriority w:val="99"/>
    <w:rsid w:val="007D2B3D"/>
    <w:rPr>
      <w:sz w:val="22"/>
      <w:szCs w:val="22"/>
      <w:lang w:eastAsia="en-US"/>
    </w:rPr>
  </w:style>
  <w:style w:type="paragraph" w:styleId="afff7">
    <w:name w:val="Block Text"/>
    <w:basedOn w:val="ae"/>
    <w:uiPriority w:val="99"/>
    <w:rsid w:val="007D2B3D"/>
    <w:pPr>
      <w:spacing w:line="240" w:lineRule="auto"/>
      <w:ind w:left="320" w:right="200" w:firstLine="0"/>
      <w:jc w:val="center"/>
    </w:pPr>
    <w:rPr>
      <w:rFonts w:ascii="Times New Roman" w:eastAsia="Times New Roman" w:hAnsi="Times New Roman"/>
      <w:b/>
      <w:sz w:val="28"/>
      <w:szCs w:val="20"/>
      <w:lang w:eastAsia="ru-RU"/>
    </w:rPr>
  </w:style>
  <w:style w:type="paragraph" w:styleId="afff8">
    <w:name w:val="Plain Text"/>
    <w:aliases w:val="Текст Знак2 Знак,Текст Знак2,Текст Знак1,Текст Знак2 Знак Знак,Текст Знак2 Знак1,Текст Знак Знак, Знак3 Знак Знак,Текст Знак Знак Знак, Знак1 Знак Знак Знак,Текст Знак2 Знак Знак Знак,Текст Знак2 Знак1 Знак,Текст Знак1 Знак Знак, Знак3 Знак"/>
    <w:basedOn w:val="ae"/>
    <w:link w:val="afff9"/>
    <w:qFormat/>
    <w:rsid w:val="007D2B3D"/>
    <w:pPr>
      <w:spacing w:line="240" w:lineRule="auto"/>
      <w:ind w:firstLine="0"/>
      <w:jc w:val="left"/>
    </w:pPr>
    <w:rPr>
      <w:rFonts w:ascii="Courier New" w:eastAsia="Times New Roman" w:hAnsi="Courier New"/>
      <w:sz w:val="20"/>
      <w:szCs w:val="20"/>
      <w:lang w:eastAsia="ru-RU"/>
    </w:rPr>
  </w:style>
  <w:style w:type="character" w:customStyle="1" w:styleId="afff9">
    <w:name w:val="Текст Знак"/>
    <w:aliases w:val="Текст Знак2 Знак Знак1,Текст Знак2 Знак2,Текст Знак1 Знак,Текст Знак2 Знак Знак Знак1,Текст Знак2 Знак1 Знак1,Текст Знак Знак Знак1, Знак3 Знак Знак Знак,Текст Знак Знак Знак Знак, Знак1 Знак Знак Знак Знак,Текст Знак2 Знак Знак Знак Знак"/>
    <w:basedOn w:val="af"/>
    <w:link w:val="afff8"/>
    <w:rsid w:val="007D2B3D"/>
    <w:rPr>
      <w:rFonts w:ascii="Courier New" w:eastAsia="Times New Roman" w:hAnsi="Courier New"/>
    </w:rPr>
  </w:style>
  <w:style w:type="paragraph" w:customStyle="1" w:styleId="afffa">
    <w:name w:val="СТИЛЬ АБЗАЦА Знак"/>
    <w:basedOn w:val="ae"/>
    <w:link w:val="afffb"/>
    <w:qFormat/>
    <w:rsid w:val="007D2B3D"/>
    <w:pPr>
      <w:spacing w:line="240" w:lineRule="auto"/>
      <w:ind w:left="1429" w:hanging="720"/>
    </w:pPr>
    <w:rPr>
      <w:rFonts w:ascii="Times New Roman" w:eastAsia="Times New Roman" w:hAnsi="Times New Roman"/>
      <w:sz w:val="24"/>
      <w:szCs w:val="24"/>
      <w:lang w:eastAsia="ru-RU"/>
    </w:rPr>
  </w:style>
  <w:style w:type="character" w:customStyle="1" w:styleId="afffb">
    <w:name w:val="СТИЛЬ АБЗАЦА Знак Знак"/>
    <w:link w:val="afffa"/>
    <w:locked/>
    <w:rsid w:val="007D2B3D"/>
    <w:rPr>
      <w:rFonts w:ascii="Times New Roman" w:eastAsia="Times New Roman" w:hAnsi="Times New Roman"/>
      <w:sz w:val="24"/>
      <w:szCs w:val="24"/>
    </w:rPr>
  </w:style>
  <w:style w:type="paragraph" w:customStyle="1" w:styleId="afffc">
    <w:name w:val="Знак Знак Знак Знак Знак Знак Знак Знак Знак Знак Знак Знак Знак"/>
    <w:basedOn w:val="ae"/>
    <w:qFormat/>
    <w:rsid w:val="007D2B3D"/>
    <w:pPr>
      <w:spacing w:after="160" w:line="240" w:lineRule="exact"/>
      <w:ind w:firstLine="0"/>
      <w:jc w:val="left"/>
    </w:pPr>
    <w:rPr>
      <w:rFonts w:ascii="Verdana" w:eastAsia="Times New Roman" w:hAnsi="Verdana"/>
      <w:sz w:val="20"/>
      <w:szCs w:val="20"/>
      <w:lang w:val="en-US"/>
    </w:rPr>
  </w:style>
  <w:style w:type="paragraph" w:customStyle="1" w:styleId="1e">
    <w:name w:val="Обычный1"/>
    <w:qFormat/>
    <w:rsid w:val="007D2B3D"/>
    <w:rPr>
      <w:rFonts w:ascii="Times New Roman" w:eastAsia="Times New Roman" w:hAnsi="Times New Roman"/>
      <w:snapToGrid w:val="0"/>
      <w:sz w:val="24"/>
    </w:rPr>
  </w:style>
  <w:style w:type="paragraph" w:customStyle="1" w:styleId="51">
    <w:name w:val="заголовок 5"/>
    <w:basedOn w:val="ae"/>
    <w:next w:val="ae"/>
    <w:qFormat/>
    <w:rsid w:val="007D2B3D"/>
    <w:pPr>
      <w:keepNext/>
      <w:spacing w:line="240" w:lineRule="auto"/>
      <w:ind w:firstLine="0"/>
    </w:pPr>
    <w:rPr>
      <w:rFonts w:ascii="Times New Roman" w:eastAsia="Times New Roman" w:hAnsi="Times New Roman"/>
      <w:sz w:val="24"/>
      <w:szCs w:val="20"/>
      <w:lang w:eastAsia="ru-RU"/>
    </w:rPr>
  </w:style>
  <w:style w:type="paragraph" w:customStyle="1" w:styleId="120">
    <w:name w:val="осн.текст 12"/>
    <w:basedOn w:val="ae"/>
    <w:autoRedefine/>
    <w:qFormat/>
    <w:rsid w:val="007D2B3D"/>
    <w:pPr>
      <w:tabs>
        <w:tab w:val="left" w:pos="708"/>
      </w:tabs>
      <w:spacing w:line="240" w:lineRule="auto"/>
      <w:ind w:firstLine="540"/>
    </w:pPr>
    <w:rPr>
      <w:rFonts w:eastAsia="Times New Roman" w:cs="Arial"/>
      <w:sz w:val="18"/>
      <w:szCs w:val="18"/>
    </w:rPr>
  </w:style>
  <w:style w:type="paragraph" w:styleId="afffd">
    <w:name w:val="Normal (Web)"/>
    <w:aliases w:val="Обычный (веб) Знак1,Обычный (веб) Знак Знак,Обычный (веб) Знак2 Знак Знак,Обычный (веб) Знак1 Знак1 Знак Знак,Обычный (веб) Знак2 Знак Знак Знак Знак,Обычный (веб) Знак1 Знак1 Знак1 Знак Знак Знак,Обычный (веб) Знак2 Знак Знак Знак"/>
    <w:basedOn w:val="ae"/>
    <w:link w:val="2d"/>
    <w:qFormat/>
    <w:rsid w:val="007D2B3D"/>
    <w:pPr>
      <w:spacing w:before="100" w:beforeAutospacing="1" w:after="100" w:afterAutospacing="1" w:line="240" w:lineRule="auto"/>
      <w:ind w:firstLine="0"/>
      <w:jc w:val="left"/>
    </w:pPr>
    <w:rPr>
      <w:rFonts w:ascii="Times New Roman" w:eastAsia="Times New Roman" w:hAnsi="Times New Roman"/>
      <w:sz w:val="24"/>
      <w:szCs w:val="24"/>
      <w:lang w:eastAsia="ru-RU"/>
    </w:rPr>
  </w:style>
  <w:style w:type="paragraph" w:customStyle="1" w:styleId="a8">
    <w:name w:val="СТИЛЬ АБЗАЦА"/>
    <w:basedOn w:val="ae"/>
    <w:qFormat/>
    <w:rsid w:val="007D2B3D"/>
    <w:pPr>
      <w:numPr>
        <w:ilvl w:val="2"/>
        <w:numId w:val="3"/>
      </w:numPr>
      <w:spacing w:line="240" w:lineRule="auto"/>
    </w:pPr>
    <w:rPr>
      <w:rFonts w:ascii="Times New Roman" w:eastAsia="Times New Roman" w:hAnsi="Times New Roman"/>
      <w:sz w:val="24"/>
      <w:szCs w:val="24"/>
      <w:lang w:eastAsia="ru-RU"/>
    </w:rPr>
  </w:style>
  <w:style w:type="paragraph" w:customStyle="1" w:styleId="afffe">
    <w:name w:val="Знак Знак Знак Знак Знак Знак Знак Знак Знак Знак Знак Знак Знак Знак Знак Знак Знак Знак Знак Знак Знак"/>
    <w:basedOn w:val="ae"/>
    <w:qFormat/>
    <w:rsid w:val="007D2B3D"/>
    <w:pPr>
      <w:spacing w:after="160" w:line="240" w:lineRule="exact"/>
      <w:ind w:firstLine="0"/>
      <w:jc w:val="left"/>
    </w:pPr>
    <w:rPr>
      <w:rFonts w:ascii="Verdana" w:eastAsia="Times New Roman" w:hAnsi="Verdana"/>
      <w:sz w:val="20"/>
      <w:szCs w:val="20"/>
      <w:lang w:val="en-US"/>
    </w:rPr>
  </w:style>
  <w:style w:type="paragraph" w:customStyle="1" w:styleId="1f">
    <w:name w:val="Знак Знак Знак1 Знак"/>
    <w:basedOn w:val="ae"/>
    <w:qFormat/>
    <w:rsid w:val="007D2B3D"/>
    <w:pPr>
      <w:spacing w:after="160" w:line="240" w:lineRule="exact"/>
      <w:ind w:firstLine="0"/>
      <w:jc w:val="left"/>
    </w:pPr>
    <w:rPr>
      <w:rFonts w:ascii="Verdana" w:eastAsia="Times New Roman" w:hAnsi="Verdana"/>
      <w:sz w:val="20"/>
      <w:szCs w:val="20"/>
      <w:lang w:val="en-US"/>
    </w:rPr>
  </w:style>
  <w:style w:type="paragraph" w:customStyle="1" w:styleId="affff">
    <w:name w:val="Знак Знак Знак Знак Знак Знак Знак Знак Знак Знак"/>
    <w:basedOn w:val="ae"/>
    <w:qFormat/>
    <w:rsid w:val="007D2B3D"/>
    <w:pPr>
      <w:spacing w:after="160" w:line="240" w:lineRule="exact"/>
      <w:ind w:firstLine="0"/>
      <w:jc w:val="left"/>
    </w:pPr>
    <w:rPr>
      <w:rFonts w:ascii="Verdana" w:eastAsia="Times New Roman" w:hAnsi="Verdana"/>
      <w:sz w:val="20"/>
      <w:szCs w:val="20"/>
      <w:lang w:val="en-US"/>
    </w:rPr>
  </w:style>
  <w:style w:type="paragraph" w:styleId="38">
    <w:name w:val="Body Text 3"/>
    <w:basedOn w:val="ae"/>
    <w:link w:val="39"/>
    <w:rsid w:val="007D2B3D"/>
    <w:pPr>
      <w:spacing w:after="120" w:line="240" w:lineRule="auto"/>
      <w:ind w:firstLine="0"/>
      <w:jc w:val="left"/>
    </w:pPr>
    <w:rPr>
      <w:rFonts w:ascii="Times New Roman" w:eastAsia="Times New Roman" w:hAnsi="Times New Roman"/>
      <w:sz w:val="16"/>
      <w:szCs w:val="16"/>
      <w:lang w:eastAsia="ru-RU"/>
    </w:rPr>
  </w:style>
  <w:style w:type="character" w:customStyle="1" w:styleId="39">
    <w:name w:val="Основной текст 3 Знак"/>
    <w:basedOn w:val="af"/>
    <w:link w:val="38"/>
    <w:rsid w:val="007D2B3D"/>
    <w:rPr>
      <w:rFonts w:ascii="Times New Roman" w:eastAsia="Times New Roman" w:hAnsi="Times New Roman"/>
      <w:sz w:val="16"/>
      <w:szCs w:val="16"/>
    </w:rPr>
  </w:style>
  <w:style w:type="paragraph" w:customStyle="1" w:styleId="affff0">
    <w:name w:val="Без красной строки"/>
    <w:basedOn w:val="ae"/>
    <w:next w:val="ae"/>
    <w:qFormat/>
    <w:rsid w:val="007D2B3D"/>
    <w:pPr>
      <w:widowControl w:val="0"/>
      <w:autoSpaceDE w:val="0"/>
      <w:autoSpaceDN w:val="0"/>
      <w:spacing w:line="311" w:lineRule="exact"/>
      <w:ind w:firstLine="0"/>
    </w:pPr>
    <w:rPr>
      <w:rFonts w:ascii="Times New Roman" w:eastAsia="Times New Roman" w:hAnsi="Times New Roman"/>
      <w:sz w:val="28"/>
      <w:szCs w:val="28"/>
      <w:lang w:eastAsia="ru-RU"/>
    </w:rPr>
  </w:style>
  <w:style w:type="paragraph" w:customStyle="1" w:styleId="affff1">
    <w:name w:val="Без висячих строк"/>
    <w:basedOn w:val="ae"/>
    <w:next w:val="ae"/>
    <w:qFormat/>
    <w:rsid w:val="007D2B3D"/>
    <w:pPr>
      <w:tabs>
        <w:tab w:val="num" w:pos="3036"/>
      </w:tabs>
      <w:autoSpaceDE w:val="0"/>
      <w:autoSpaceDN w:val="0"/>
      <w:spacing w:line="311" w:lineRule="exact"/>
      <w:ind w:left="3036"/>
    </w:pPr>
    <w:rPr>
      <w:rFonts w:ascii="Times New Roman" w:eastAsia="Times New Roman" w:hAnsi="Times New Roman"/>
      <w:sz w:val="28"/>
      <w:szCs w:val="28"/>
      <w:lang w:eastAsia="ru-RU"/>
    </w:rPr>
  </w:style>
  <w:style w:type="paragraph" w:customStyle="1" w:styleId="46">
    <w:name w:val="Обычный4"/>
    <w:qFormat/>
    <w:rsid w:val="007D2B3D"/>
    <w:pPr>
      <w:widowControl w:val="0"/>
    </w:pPr>
    <w:rPr>
      <w:rFonts w:ascii="Times New Roman" w:eastAsia="Times New Roman" w:hAnsi="Times New Roman"/>
      <w:lang w:val="en-US"/>
    </w:rPr>
  </w:style>
  <w:style w:type="paragraph" w:customStyle="1" w:styleId="81">
    <w:name w:val="Обычный81"/>
    <w:qFormat/>
    <w:rsid w:val="007D2B3D"/>
    <w:pPr>
      <w:widowControl w:val="0"/>
    </w:pPr>
    <w:rPr>
      <w:rFonts w:ascii="Times New Roman" w:eastAsia="Times New Roman" w:hAnsi="Times New Roman"/>
      <w:lang w:val="en-US"/>
    </w:rPr>
  </w:style>
  <w:style w:type="paragraph" w:customStyle="1" w:styleId="affff2">
    <w:name w:val="Осн.стиль абз."/>
    <w:basedOn w:val="ae"/>
    <w:link w:val="affff3"/>
    <w:qFormat/>
    <w:rsid w:val="007D2B3D"/>
    <w:pPr>
      <w:widowControl w:val="0"/>
      <w:suppressAutoHyphens/>
      <w:spacing w:line="240" w:lineRule="auto"/>
      <w:ind w:firstLine="0"/>
    </w:pPr>
    <w:rPr>
      <w:rFonts w:ascii="Times New Roman" w:eastAsia="Times New Roman" w:hAnsi="Times New Roman"/>
      <w:snapToGrid w:val="0"/>
      <w:sz w:val="24"/>
      <w:szCs w:val="20"/>
      <w:lang w:eastAsia="ru-RU"/>
    </w:rPr>
  </w:style>
  <w:style w:type="paragraph" w:customStyle="1" w:styleId="affff4">
    <w:name w:val="без нумерации"/>
    <w:basedOn w:val="a8"/>
    <w:link w:val="affff5"/>
    <w:qFormat/>
    <w:rsid w:val="007D2B3D"/>
    <w:pPr>
      <w:numPr>
        <w:ilvl w:val="0"/>
        <w:numId w:val="0"/>
      </w:numPr>
      <w:ind w:firstLine="680"/>
    </w:pPr>
  </w:style>
  <w:style w:type="character" w:customStyle="1" w:styleId="affff5">
    <w:name w:val="без нумерации Знак"/>
    <w:link w:val="affff4"/>
    <w:rsid w:val="007D2B3D"/>
    <w:rPr>
      <w:rFonts w:ascii="Times New Roman" w:eastAsia="Times New Roman" w:hAnsi="Times New Roman"/>
      <w:sz w:val="24"/>
      <w:szCs w:val="24"/>
    </w:rPr>
  </w:style>
  <w:style w:type="paragraph" w:styleId="affff6">
    <w:name w:val="List Bullet"/>
    <w:aliases w:val="EIA Bullet 1"/>
    <w:basedOn w:val="ae"/>
    <w:autoRedefine/>
    <w:rsid w:val="007D2B3D"/>
    <w:pPr>
      <w:tabs>
        <w:tab w:val="left" w:pos="709"/>
      </w:tabs>
      <w:spacing w:line="240" w:lineRule="auto"/>
      <w:ind w:firstLine="720"/>
    </w:pPr>
    <w:rPr>
      <w:rFonts w:ascii="Times New Roman" w:eastAsia="Times New Roman" w:hAnsi="Times New Roman"/>
      <w:sz w:val="24"/>
      <w:szCs w:val="20"/>
      <w:lang w:eastAsia="ru-RU"/>
    </w:rPr>
  </w:style>
  <w:style w:type="paragraph" w:customStyle="1" w:styleId="1f0">
    <w:name w:val="Стиль1"/>
    <w:basedOn w:val="ae"/>
    <w:qFormat/>
    <w:rsid w:val="007D2B3D"/>
    <w:pPr>
      <w:spacing w:before="60" w:after="60"/>
      <w:ind w:firstLine="0"/>
    </w:pPr>
    <w:rPr>
      <w:rFonts w:ascii="Courier New" w:eastAsia="Times New Roman" w:hAnsi="Courier New"/>
      <w:sz w:val="20"/>
      <w:szCs w:val="20"/>
      <w:lang w:eastAsia="ru-RU"/>
    </w:rPr>
  </w:style>
  <w:style w:type="character" w:customStyle="1" w:styleId="-">
    <w:name w:val="УГТП-Текст Знак"/>
    <w:link w:val="-0"/>
    <w:rsid w:val="007D2B3D"/>
    <w:rPr>
      <w:rFonts w:cs="Arial"/>
      <w:sz w:val="24"/>
      <w:szCs w:val="24"/>
    </w:rPr>
  </w:style>
  <w:style w:type="paragraph" w:customStyle="1" w:styleId="-0">
    <w:name w:val="УГТП-Текст"/>
    <w:basedOn w:val="ae"/>
    <w:link w:val="-"/>
    <w:qFormat/>
    <w:rsid w:val="007D2B3D"/>
    <w:pPr>
      <w:spacing w:line="240" w:lineRule="auto"/>
      <w:ind w:left="284" w:right="284" w:firstLine="851"/>
    </w:pPr>
    <w:rPr>
      <w:rFonts w:cs="Arial"/>
      <w:sz w:val="24"/>
      <w:szCs w:val="24"/>
      <w:lang w:eastAsia="ru-RU"/>
    </w:rPr>
  </w:style>
  <w:style w:type="paragraph" w:customStyle="1" w:styleId="affff7">
    <w:name w:val="Обычный.Обычный док"/>
    <w:qFormat/>
    <w:rsid w:val="007D2B3D"/>
    <w:pPr>
      <w:overflowPunct w:val="0"/>
      <w:autoSpaceDE w:val="0"/>
      <w:autoSpaceDN w:val="0"/>
      <w:adjustRightInd w:val="0"/>
      <w:ind w:firstLine="851"/>
    </w:pPr>
    <w:rPr>
      <w:rFonts w:ascii="Times New Roman" w:eastAsia="Times New Roman" w:hAnsi="Times New Roman"/>
      <w:sz w:val="24"/>
    </w:rPr>
  </w:style>
  <w:style w:type="paragraph" w:customStyle="1" w:styleId="1f1">
    <w:name w:val="Знак Знак1 Знак"/>
    <w:basedOn w:val="ae"/>
    <w:qFormat/>
    <w:rsid w:val="007D2B3D"/>
    <w:pPr>
      <w:spacing w:after="160" w:line="240" w:lineRule="exact"/>
      <w:ind w:firstLine="0"/>
      <w:jc w:val="left"/>
    </w:pPr>
    <w:rPr>
      <w:rFonts w:ascii="Verdana" w:eastAsia="Times New Roman" w:hAnsi="Verdana"/>
      <w:sz w:val="20"/>
      <w:szCs w:val="20"/>
      <w:lang w:val="en-US"/>
    </w:rPr>
  </w:style>
  <w:style w:type="paragraph" w:customStyle="1" w:styleId="1f2">
    <w:name w:val="Знак Знак Знак1 Знак Знак Знак"/>
    <w:basedOn w:val="ae"/>
    <w:qFormat/>
    <w:rsid w:val="007D2B3D"/>
    <w:pPr>
      <w:spacing w:after="160" w:line="240" w:lineRule="exact"/>
      <w:ind w:firstLine="0"/>
      <w:jc w:val="left"/>
    </w:pPr>
    <w:rPr>
      <w:rFonts w:ascii="Verdana" w:eastAsia="Times New Roman" w:hAnsi="Verdana"/>
      <w:sz w:val="20"/>
      <w:szCs w:val="20"/>
      <w:lang w:val="en-US"/>
    </w:rPr>
  </w:style>
  <w:style w:type="paragraph" w:customStyle="1" w:styleId="affff8">
    <w:name w:val="Знак Знак Знак Знак Знак Знак"/>
    <w:basedOn w:val="ae"/>
    <w:qFormat/>
    <w:rsid w:val="007D2B3D"/>
    <w:pPr>
      <w:spacing w:after="160" w:line="240" w:lineRule="exact"/>
      <w:ind w:firstLine="0"/>
      <w:jc w:val="left"/>
    </w:pPr>
    <w:rPr>
      <w:rFonts w:ascii="Verdana" w:eastAsia="Times New Roman" w:hAnsi="Verdana"/>
      <w:sz w:val="20"/>
      <w:szCs w:val="20"/>
      <w:lang w:val="en-US"/>
    </w:rPr>
  </w:style>
  <w:style w:type="paragraph" w:customStyle="1" w:styleId="2e">
    <w:name w:val="Знак Знак Знак Знак Знак Знак Знак Знак Знак Знак2"/>
    <w:basedOn w:val="ae"/>
    <w:qFormat/>
    <w:rsid w:val="007D2B3D"/>
    <w:pPr>
      <w:spacing w:after="160" w:line="240" w:lineRule="exact"/>
      <w:ind w:firstLine="0"/>
      <w:jc w:val="left"/>
    </w:pPr>
    <w:rPr>
      <w:rFonts w:ascii="Verdana" w:eastAsia="Times New Roman" w:hAnsi="Verdana"/>
      <w:sz w:val="20"/>
      <w:szCs w:val="20"/>
      <w:lang w:val="en-US"/>
    </w:rPr>
  </w:style>
  <w:style w:type="paragraph" w:customStyle="1" w:styleId="affff9">
    <w:name w:val="Краткий обратный адрес"/>
    <w:basedOn w:val="ae"/>
    <w:qFormat/>
    <w:rsid w:val="007D2B3D"/>
    <w:pPr>
      <w:spacing w:line="240" w:lineRule="auto"/>
      <w:ind w:firstLine="0"/>
      <w:jc w:val="left"/>
    </w:pPr>
    <w:rPr>
      <w:rFonts w:ascii="Times New Roman" w:eastAsia="Times New Roman" w:hAnsi="Times New Roman"/>
      <w:sz w:val="24"/>
      <w:szCs w:val="24"/>
      <w:lang w:eastAsia="ru-RU"/>
    </w:rPr>
  </w:style>
  <w:style w:type="character" w:styleId="affffa">
    <w:name w:val="FollowedHyperlink"/>
    <w:uiPriority w:val="99"/>
    <w:rsid w:val="007D2B3D"/>
    <w:rPr>
      <w:color w:val="800080"/>
      <w:u w:val="single"/>
    </w:rPr>
  </w:style>
  <w:style w:type="character" w:styleId="affffb">
    <w:name w:val="Strong"/>
    <w:qFormat/>
    <w:rsid w:val="007D2B3D"/>
    <w:rPr>
      <w:b/>
      <w:bCs/>
    </w:rPr>
  </w:style>
  <w:style w:type="paragraph" w:customStyle="1" w:styleId="IG">
    <w:name w:val="Обычный_IG"/>
    <w:basedOn w:val="ae"/>
    <w:link w:val="IG0"/>
    <w:qFormat/>
    <w:rsid w:val="007D2B3D"/>
    <w:rPr>
      <w:rFonts w:ascii="Times New Roman" w:eastAsia="Times New Roman" w:hAnsi="Times New Roman"/>
      <w:sz w:val="28"/>
      <w:szCs w:val="28"/>
      <w:lang w:eastAsia="ru-RU"/>
    </w:rPr>
  </w:style>
  <w:style w:type="character" w:customStyle="1" w:styleId="IG0">
    <w:name w:val="Обычный_IG Знак"/>
    <w:link w:val="IG"/>
    <w:rsid w:val="007D2B3D"/>
    <w:rPr>
      <w:rFonts w:ascii="Times New Roman" w:eastAsia="Times New Roman" w:hAnsi="Times New Roman"/>
      <w:sz w:val="28"/>
      <w:szCs w:val="28"/>
    </w:rPr>
  </w:style>
  <w:style w:type="paragraph" w:customStyle="1" w:styleId="CharCharCharCharCharCharCharCharCharCharCharCharCharChar">
    <w:name w:val="Знак Char Char Знак Знак Char Char Знак Char Char Знак Char Char Знак Знак Знак Знак Знак Char Char Знак Char Char Знак Char Char"/>
    <w:basedOn w:val="ae"/>
    <w:qFormat/>
    <w:rsid w:val="007D2B3D"/>
    <w:pPr>
      <w:spacing w:after="160" w:line="240" w:lineRule="exact"/>
      <w:ind w:firstLine="0"/>
      <w:jc w:val="left"/>
    </w:pPr>
    <w:rPr>
      <w:rFonts w:ascii="Verdana" w:eastAsia="Times New Roman" w:hAnsi="Verdana"/>
      <w:sz w:val="20"/>
      <w:szCs w:val="20"/>
      <w:lang w:val="en-US"/>
    </w:rPr>
  </w:style>
  <w:style w:type="paragraph" w:customStyle="1" w:styleId="11">
    <w:name w:val="Основной текст1"/>
    <w:basedOn w:val="aff9"/>
    <w:qFormat/>
    <w:rsid w:val="007D2B3D"/>
    <w:pPr>
      <w:numPr>
        <w:numId w:val="4"/>
      </w:numPr>
      <w:spacing w:line="240" w:lineRule="auto"/>
    </w:pPr>
    <w:rPr>
      <w:rFonts w:ascii="Times New Roman" w:hAnsi="Times New Roman"/>
      <w:sz w:val="24"/>
      <w:szCs w:val="20"/>
    </w:rPr>
  </w:style>
  <w:style w:type="paragraph" w:customStyle="1" w:styleId="affffc">
    <w:name w:val="Текст записки"/>
    <w:basedOn w:val="ae"/>
    <w:qFormat/>
    <w:rsid w:val="007D2B3D"/>
    <w:pPr>
      <w:spacing w:before="120" w:after="120" w:line="240" w:lineRule="auto"/>
    </w:pPr>
    <w:rPr>
      <w:rFonts w:eastAsia="Times New Roman"/>
      <w:szCs w:val="24"/>
      <w:lang w:eastAsia="ru-RU"/>
    </w:rPr>
  </w:style>
  <w:style w:type="paragraph" w:customStyle="1" w:styleId="13">
    <w:name w:val="Маркированный1"/>
    <w:basedOn w:val="ae"/>
    <w:link w:val="1f3"/>
    <w:qFormat/>
    <w:rsid w:val="007D2B3D"/>
    <w:pPr>
      <w:numPr>
        <w:numId w:val="5"/>
      </w:numPr>
      <w:spacing w:line="240" w:lineRule="auto"/>
    </w:pPr>
    <w:rPr>
      <w:rFonts w:eastAsia="Times New Roman"/>
      <w:sz w:val="24"/>
      <w:szCs w:val="24"/>
      <w:lang w:eastAsia="ru-RU"/>
    </w:rPr>
  </w:style>
  <w:style w:type="character" w:customStyle="1" w:styleId="1f3">
    <w:name w:val="Маркированный1 Знак"/>
    <w:link w:val="13"/>
    <w:locked/>
    <w:rsid w:val="007D2B3D"/>
    <w:rPr>
      <w:rFonts w:eastAsia="Times New Roman"/>
      <w:sz w:val="24"/>
      <w:szCs w:val="24"/>
    </w:rPr>
  </w:style>
  <w:style w:type="paragraph" w:customStyle="1" w:styleId="101">
    <w:name w:val="Знак10"/>
    <w:basedOn w:val="ae"/>
    <w:qFormat/>
    <w:rsid w:val="007D2B3D"/>
    <w:pPr>
      <w:spacing w:after="160" w:line="240" w:lineRule="exact"/>
      <w:ind w:firstLine="0"/>
      <w:jc w:val="left"/>
    </w:pPr>
    <w:rPr>
      <w:rFonts w:ascii="Verdana" w:eastAsia="Times New Roman" w:hAnsi="Verdana"/>
      <w:sz w:val="20"/>
      <w:szCs w:val="20"/>
      <w:lang w:val="en-US"/>
    </w:rPr>
  </w:style>
  <w:style w:type="paragraph" w:customStyle="1" w:styleId="affffd">
    <w:name w:val="осн.стиль абз."/>
    <w:basedOn w:val="ae"/>
    <w:link w:val="affffe"/>
    <w:qFormat/>
    <w:rsid w:val="007D2B3D"/>
    <w:pPr>
      <w:widowControl w:val="0"/>
      <w:spacing w:line="240" w:lineRule="auto"/>
      <w:ind w:left="-254" w:firstLine="680"/>
    </w:pPr>
    <w:rPr>
      <w:rFonts w:ascii="Times New Roman" w:eastAsia="Times New Roman" w:hAnsi="Times New Roman"/>
      <w:sz w:val="24"/>
      <w:szCs w:val="24"/>
      <w:lang w:eastAsia="ru-RU"/>
    </w:rPr>
  </w:style>
  <w:style w:type="character" w:customStyle="1" w:styleId="affffe">
    <w:name w:val="осн.стиль абз. Знак"/>
    <w:link w:val="affffd"/>
    <w:rsid w:val="007D2B3D"/>
    <w:rPr>
      <w:rFonts w:ascii="Times New Roman" w:eastAsia="Times New Roman" w:hAnsi="Times New Roman"/>
      <w:sz w:val="24"/>
      <w:szCs w:val="24"/>
    </w:rPr>
  </w:style>
  <w:style w:type="paragraph" w:customStyle="1" w:styleId="afffff">
    <w:name w:val="БЕЗ НУМЕРАЦИИ"/>
    <w:basedOn w:val="ae"/>
    <w:link w:val="1f4"/>
    <w:qFormat/>
    <w:rsid w:val="007D2B3D"/>
    <w:pPr>
      <w:widowControl w:val="0"/>
      <w:suppressAutoHyphens/>
      <w:spacing w:line="240" w:lineRule="auto"/>
      <w:ind w:firstLine="680"/>
    </w:pPr>
    <w:rPr>
      <w:rFonts w:ascii="Times New Roman" w:eastAsia="Times New Roman" w:hAnsi="Times New Roman"/>
      <w:snapToGrid w:val="0"/>
      <w:sz w:val="24"/>
      <w:szCs w:val="20"/>
      <w:lang w:eastAsia="ru-RU"/>
    </w:rPr>
  </w:style>
  <w:style w:type="paragraph" w:customStyle="1" w:styleId="1f5">
    <w:name w:val="Подзаголовок1"/>
    <w:basedOn w:val="ae"/>
    <w:qFormat/>
    <w:rsid w:val="007D2B3D"/>
    <w:pPr>
      <w:widowControl w:val="0"/>
      <w:spacing w:after="60" w:line="240" w:lineRule="auto"/>
      <w:ind w:firstLine="0"/>
      <w:jc w:val="center"/>
    </w:pPr>
    <w:rPr>
      <w:rFonts w:eastAsia="Times New Roman"/>
      <w:i/>
      <w:snapToGrid w:val="0"/>
      <w:sz w:val="24"/>
      <w:szCs w:val="20"/>
      <w:lang w:eastAsia="ru-RU"/>
    </w:rPr>
  </w:style>
  <w:style w:type="table" w:styleId="afffff0">
    <w:name w:val="Table Elegant"/>
    <w:basedOn w:val="a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11">
    <w:name w:val="Основной текст с отступом 21"/>
    <w:basedOn w:val="ae"/>
    <w:qFormat/>
    <w:rsid w:val="007D2B3D"/>
    <w:pPr>
      <w:overflowPunct w:val="0"/>
      <w:autoSpaceDE w:val="0"/>
      <w:autoSpaceDN w:val="0"/>
      <w:adjustRightInd w:val="0"/>
      <w:spacing w:line="240" w:lineRule="auto"/>
      <w:ind w:firstLine="705"/>
      <w:textAlignment w:val="baseline"/>
    </w:pPr>
    <w:rPr>
      <w:rFonts w:ascii="Times New Roman" w:eastAsia="Times New Roman" w:hAnsi="Times New Roman"/>
      <w:sz w:val="28"/>
      <w:szCs w:val="20"/>
      <w:lang w:eastAsia="ru-RU"/>
    </w:rPr>
  </w:style>
  <w:style w:type="paragraph" w:customStyle="1" w:styleId="1f6">
    <w:name w:val="Название1"/>
    <w:basedOn w:val="ae"/>
    <w:qFormat/>
    <w:rsid w:val="007D2B3D"/>
    <w:pPr>
      <w:spacing w:line="240" w:lineRule="auto"/>
      <w:ind w:firstLine="0"/>
      <w:jc w:val="center"/>
    </w:pPr>
    <w:rPr>
      <w:rFonts w:ascii="Times New Roman" w:eastAsia="Times New Roman" w:hAnsi="Times New Roman"/>
      <w:snapToGrid w:val="0"/>
      <w:sz w:val="24"/>
      <w:szCs w:val="20"/>
      <w:lang w:eastAsia="ru-RU"/>
    </w:rPr>
  </w:style>
  <w:style w:type="paragraph" w:customStyle="1" w:styleId="212">
    <w:name w:val="Основной текст 21"/>
    <w:basedOn w:val="1e"/>
    <w:qFormat/>
    <w:rsid w:val="007D2B3D"/>
    <w:pPr>
      <w:spacing w:line="360" w:lineRule="auto"/>
      <w:ind w:firstLine="720"/>
      <w:jc w:val="both"/>
    </w:pPr>
  </w:style>
  <w:style w:type="paragraph" w:customStyle="1" w:styleId="afffff1">
    <w:name w:val="номер таб"/>
    <w:basedOn w:val="ae"/>
    <w:qFormat/>
    <w:rsid w:val="007D2B3D"/>
    <w:pPr>
      <w:spacing w:before="120" w:after="120" w:line="240" w:lineRule="auto"/>
      <w:ind w:firstLine="0"/>
      <w:jc w:val="left"/>
    </w:pPr>
    <w:rPr>
      <w:rFonts w:ascii="Times New Roman" w:eastAsia="Times New Roman" w:hAnsi="Times New Roman"/>
      <w:b/>
      <w:sz w:val="24"/>
      <w:szCs w:val="20"/>
      <w:lang w:eastAsia="ru-RU"/>
    </w:rPr>
  </w:style>
  <w:style w:type="paragraph" w:customStyle="1" w:styleId="121">
    <w:name w:val="Обычный12"/>
    <w:qFormat/>
    <w:rsid w:val="007D2B3D"/>
    <w:pPr>
      <w:widowControl w:val="0"/>
    </w:pPr>
    <w:rPr>
      <w:rFonts w:ascii="Times New Roman" w:eastAsia="Times New Roman" w:hAnsi="Times New Roman"/>
      <w:snapToGrid w:val="0"/>
    </w:rPr>
  </w:style>
  <w:style w:type="paragraph" w:customStyle="1" w:styleId="2f">
    <w:name w:val="Стиль2"/>
    <w:basedOn w:val="ae"/>
    <w:qFormat/>
    <w:rsid w:val="007D2B3D"/>
    <w:pPr>
      <w:spacing w:after="120" w:line="240" w:lineRule="auto"/>
    </w:pPr>
    <w:rPr>
      <w:rFonts w:eastAsia="Times New Roman" w:cs="Arial"/>
      <w:sz w:val="24"/>
      <w:szCs w:val="20"/>
      <w:lang w:eastAsia="ru-RU"/>
    </w:rPr>
  </w:style>
  <w:style w:type="character" w:customStyle="1" w:styleId="2d">
    <w:name w:val="Обычный (веб) Знак2"/>
    <w:aliases w:val="Обычный (веб) Знак1 Знак,Обычный (веб) Знак Знак Знак,Обычный (веб) Знак2 Знак Знак Знак1,Обычный (веб) Знак1 Знак1 Знак Знак Знак,Обычный (веб) Знак2 Знак Знак Знак Знак Знак,Обычный (веб) Знак1 Знак1 Знак1 Знак Знак Знак Знак"/>
    <w:link w:val="afffd"/>
    <w:rsid w:val="007D2B3D"/>
    <w:rPr>
      <w:rFonts w:ascii="Times New Roman" w:eastAsia="Times New Roman" w:hAnsi="Times New Roman"/>
      <w:sz w:val="24"/>
      <w:szCs w:val="24"/>
    </w:rPr>
  </w:style>
  <w:style w:type="paragraph" w:customStyle="1" w:styleId="afffff2">
    <w:name w:val="Название объекта.Название объектов"/>
    <w:basedOn w:val="ae"/>
    <w:qFormat/>
    <w:rsid w:val="007D2B3D"/>
    <w:pPr>
      <w:spacing w:after="120" w:line="240" w:lineRule="auto"/>
      <w:ind w:firstLine="0"/>
      <w:jc w:val="center"/>
    </w:pPr>
    <w:rPr>
      <w:rFonts w:ascii="Times New Roman" w:eastAsia="Times New Roman" w:hAnsi="Times New Roman"/>
      <w:b/>
      <w:sz w:val="24"/>
      <w:szCs w:val="20"/>
      <w:lang w:eastAsia="ru-RU"/>
    </w:rPr>
  </w:style>
  <w:style w:type="paragraph" w:customStyle="1" w:styleId="310">
    <w:name w:val="Основной текст с отступом 31"/>
    <w:basedOn w:val="ae"/>
    <w:qFormat/>
    <w:rsid w:val="007D2B3D"/>
    <w:pPr>
      <w:spacing w:line="240" w:lineRule="auto"/>
      <w:ind w:firstLine="567"/>
      <w:jc w:val="left"/>
    </w:pPr>
    <w:rPr>
      <w:rFonts w:ascii="Times New Roman" w:eastAsia="Times New Roman" w:hAnsi="Times New Roman"/>
      <w:sz w:val="28"/>
      <w:szCs w:val="20"/>
      <w:lang w:eastAsia="ru-RU"/>
    </w:rPr>
  </w:style>
  <w:style w:type="paragraph" w:customStyle="1" w:styleId="311">
    <w:name w:val="Основной текст 31"/>
    <w:basedOn w:val="ae"/>
    <w:qFormat/>
    <w:rsid w:val="007D2B3D"/>
    <w:pPr>
      <w:overflowPunct w:val="0"/>
      <w:autoSpaceDE w:val="0"/>
      <w:autoSpaceDN w:val="0"/>
      <w:adjustRightInd w:val="0"/>
      <w:ind w:firstLine="0"/>
      <w:jc w:val="center"/>
      <w:textAlignment w:val="baseline"/>
    </w:pPr>
    <w:rPr>
      <w:rFonts w:ascii="Times New Roman" w:eastAsia="Times New Roman" w:hAnsi="Times New Roman"/>
      <w:b/>
      <w:sz w:val="28"/>
      <w:szCs w:val="20"/>
      <w:lang w:eastAsia="ru-RU"/>
    </w:rPr>
  </w:style>
  <w:style w:type="numbering" w:customStyle="1" w:styleId="1f7">
    <w:name w:val="Нет списка1"/>
    <w:next w:val="af1"/>
    <w:uiPriority w:val="99"/>
    <w:semiHidden/>
    <w:rsid w:val="007D2B3D"/>
  </w:style>
  <w:style w:type="paragraph" w:customStyle="1" w:styleId="afffff3">
    <w:name w:val="Таблицы (моноширинный)"/>
    <w:basedOn w:val="ae"/>
    <w:next w:val="ae"/>
    <w:qFormat/>
    <w:rsid w:val="007D2B3D"/>
    <w:pPr>
      <w:widowControl w:val="0"/>
      <w:autoSpaceDE w:val="0"/>
      <w:autoSpaceDN w:val="0"/>
      <w:adjustRightInd w:val="0"/>
      <w:spacing w:line="240" w:lineRule="auto"/>
      <w:ind w:firstLine="0"/>
    </w:pPr>
    <w:rPr>
      <w:rFonts w:ascii="Courier New" w:eastAsia="Times New Roman" w:hAnsi="Courier New" w:cs="Courier New"/>
      <w:sz w:val="20"/>
      <w:szCs w:val="20"/>
      <w:lang w:eastAsia="ru-RU"/>
    </w:rPr>
  </w:style>
  <w:style w:type="paragraph" w:customStyle="1" w:styleId="122">
    <w:name w:val="Подзаголовок12"/>
    <w:basedOn w:val="1"/>
    <w:qFormat/>
    <w:rsid w:val="007D2B3D"/>
    <w:pPr>
      <w:keepLines w:val="0"/>
      <w:pageBreakBefore w:val="0"/>
      <w:numPr>
        <w:numId w:val="0"/>
      </w:numPr>
      <w:tabs>
        <w:tab w:val="clear" w:pos="1140"/>
        <w:tab w:val="clear" w:pos="1418"/>
      </w:tabs>
      <w:suppressAutoHyphens w:val="0"/>
      <w:spacing w:before="240" w:after="60" w:line="240" w:lineRule="auto"/>
      <w:ind w:right="0"/>
      <w:jc w:val="center"/>
    </w:pPr>
    <w:rPr>
      <w:bCs w:val="0"/>
      <w:caps w:val="0"/>
      <w:kern w:val="28"/>
      <w:sz w:val="28"/>
      <w:szCs w:val="20"/>
      <w:lang w:eastAsia="ru-RU"/>
    </w:rPr>
  </w:style>
  <w:style w:type="paragraph" w:customStyle="1" w:styleId="2f0">
    <w:name w:val="Знак Знак Знак Знак Знак Знак Знак Знак Знак Знак Знак Знак Знак2"/>
    <w:basedOn w:val="ae"/>
    <w:qFormat/>
    <w:rsid w:val="007D2B3D"/>
    <w:pPr>
      <w:spacing w:after="160" w:line="240" w:lineRule="exact"/>
      <w:ind w:firstLine="0"/>
      <w:jc w:val="left"/>
    </w:pPr>
    <w:rPr>
      <w:rFonts w:ascii="Verdana" w:eastAsia="Times New Roman" w:hAnsi="Verdana"/>
      <w:sz w:val="20"/>
      <w:szCs w:val="20"/>
      <w:lang w:val="en-US"/>
    </w:rPr>
  </w:style>
  <w:style w:type="character" w:customStyle="1" w:styleId="afffff4">
    <w:name w:val="Гипертекстовая ссылка"/>
    <w:rsid w:val="007D2B3D"/>
    <w:rPr>
      <w:color w:val="008000"/>
      <w:sz w:val="20"/>
      <w:szCs w:val="20"/>
      <w:u w:val="single"/>
    </w:rPr>
  </w:style>
  <w:style w:type="paragraph" w:customStyle="1" w:styleId="1f8">
    <w:name w:val="Осн. текст1"/>
    <w:basedOn w:val="aff9"/>
    <w:qFormat/>
    <w:rsid w:val="007D2B3D"/>
    <w:pPr>
      <w:tabs>
        <w:tab w:val="num" w:pos="284"/>
      </w:tabs>
      <w:spacing w:line="240" w:lineRule="auto"/>
      <w:ind w:left="284" w:right="141" w:hanging="170"/>
    </w:pPr>
    <w:rPr>
      <w:snapToGrid w:val="0"/>
      <w:sz w:val="24"/>
      <w:szCs w:val="20"/>
    </w:rPr>
  </w:style>
  <w:style w:type="character" w:customStyle="1" w:styleId="12pt">
    <w:name w:val="Стиль 12 pt"/>
    <w:rsid w:val="007D2B3D"/>
    <w:rPr>
      <w:sz w:val="28"/>
    </w:rPr>
  </w:style>
  <w:style w:type="paragraph" w:customStyle="1" w:styleId="1f9">
    <w:name w:val="ПЗ Заголовк 1"/>
    <w:basedOn w:val="1"/>
    <w:qFormat/>
    <w:rsid w:val="007D2B3D"/>
    <w:pPr>
      <w:keepNext w:val="0"/>
      <w:keepLines w:val="0"/>
      <w:widowControl w:val="0"/>
      <w:numPr>
        <w:numId w:val="0"/>
      </w:numPr>
      <w:suppressLineNumbers/>
      <w:tabs>
        <w:tab w:val="clear" w:pos="1140"/>
        <w:tab w:val="num" w:pos="709"/>
      </w:tabs>
      <w:spacing w:after="60" w:line="360" w:lineRule="auto"/>
      <w:ind w:left="709" w:right="0" w:hanging="360"/>
    </w:pPr>
    <w:rPr>
      <w:rFonts w:ascii="Times New Roman" w:hAnsi="Times New Roman"/>
      <w:kern w:val="28"/>
      <w:sz w:val="28"/>
      <w:szCs w:val="20"/>
      <w:lang w:eastAsia="ru-RU"/>
    </w:rPr>
  </w:style>
  <w:style w:type="paragraph" w:customStyle="1" w:styleId="114">
    <w:name w:val="Стиль 1 + 14 пт"/>
    <w:basedOn w:val="ae"/>
    <w:autoRedefine/>
    <w:qFormat/>
    <w:rsid w:val="007D2B3D"/>
    <w:pPr>
      <w:pageBreakBefore/>
      <w:widowControl w:val="0"/>
      <w:numPr>
        <w:numId w:val="3"/>
      </w:numPr>
      <w:suppressLineNumbers/>
      <w:tabs>
        <w:tab w:val="left" w:pos="1418"/>
      </w:tabs>
      <w:suppressAutoHyphens/>
      <w:spacing w:after="60"/>
      <w:ind w:left="1418" w:hanging="709"/>
      <w:outlineLvl w:val="0"/>
    </w:pPr>
    <w:rPr>
      <w:rFonts w:ascii="Times New Roman" w:eastAsia="Times New Roman" w:hAnsi="Times New Roman"/>
      <w:b/>
      <w:bCs/>
      <w:caps/>
      <w:kern w:val="28"/>
      <w:sz w:val="28"/>
      <w:szCs w:val="20"/>
      <w:lang w:eastAsia="ru-RU"/>
    </w:rPr>
  </w:style>
  <w:style w:type="paragraph" w:customStyle="1" w:styleId="3TimesNewRoman12">
    <w:name w:val="Стиль Заголовок 3 + Times New Roman 12 пт не полужирный"/>
    <w:basedOn w:val="3"/>
    <w:autoRedefine/>
    <w:qFormat/>
    <w:rsid w:val="007D2B3D"/>
    <w:pPr>
      <w:keepLines w:val="0"/>
      <w:numPr>
        <w:ilvl w:val="0"/>
        <w:numId w:val="0"/>
      </w:numPr>
      <w:suppressLineNumbers/>
      <w:tabs>
        <w:tab w:val="clear" w:pos="1429"/>
        <w:tab w:val="num" w:pos="1418"/>
      </w:tabs>
      <w:spacing w:before="0" w:after="0" w:line="360" w:lineRule="auto"/>
      <w:ind w:left="1418" w:right="0" w:hanging="709"/>
    </w:pPr>
    <w:rPr>
      <w:rFonts w:ascii="Times New Roman" w:hAnsi="Times New Roman"/>
      <w:b w:val="0"/>
      <w:bCs w:val="0"/>
      <w:i w:val="0"/>
      <w:sz w:val="28"/>
      <w:szCs w:val="28"/>
      <w:lang w:eastAsia="ru-RU"/>
    </w:rPr>
  </w:style>
  <w:style w:type="table" w:customStyle="1" w:styleId="47">
    <w:name w:val="Сетка таблицы4"/>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5">
    <w:name w:val="Знак Знак Знак"/>
    <w:basedOn w:val="ae"/>
    <w:qFormat/>
    <w:rsid w:val="007D2B3D"/>
    <w:pPr>
      <w:spacing w:after="160" w:line="240" w:lineRule="exact"/>
      <w:ind w:firstLine="0"/>
      <w:jc w:val="left"/>
    </w:pPr>
    <w:rPr>
      <w:rFonts w:ascii="Verdana" w:eastAsia="Times New Roman" w:hAnsi="Verdana"/>
      <w:sz w:val="20"/>
      <w:szCs w:val="20"/>
      <w:lang w:val="en-US"/>
    </w:rPr>
  </w:style>
  <w:style w:type="table" w:customStyle="1" w:styleId="52">
    <w:name w:val="Сетка таблицы5"/>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a">
    <w:name w:val="Знак1"/>
    <w:basedOn w:val="ae"/>
    <w:qFormat/>
    <w:rsid w:val="007D2B3D"/>
    <w:pPr>
      <w:spacing w:after="160" w:line="240" w:lineRule="exact"/>
      <w:ind w:firstLine="0"/>
      <w:jc w:val="left"/>
    </w:pPr>
    <w:rPr>
      <w:rFonts w:ascii="Verdana" w:eastAsia="Times New Roman" w:hAnsi="Verdana"/>
      <w:sz w:val="20"/>
      <w:szCs w:val="20"/>
      <w:lang w:val="en-US"/>
    </w:rPr>
  </w:style>
  <w:style w:type="paragraph" w:customStyle="1" w:styleId="3a">
    <w:name w:val="заголовок 3"/>
    <w:basedOn w:val="ae"/>
    <w:next w:val="ae"/>
    <w:qFormat/>
    <w:rsid w:val="007D2B3D"/>
    <w:pPr>
      <w:keepNext/>
      <w:spacing w:line="240" w:lineRule="auto"/>
      <w:ind w:firstLine="0"/>
    </w:pPr>
    <w:rPr>
      <w:rFonts w:eastAsia="Times New Roman"/>
      <w:sz w:val="24"/>
      <w:szCs w:val="20"/>
      <w:lang w:eastAsia="ru-RU"/>
    </w:rPr>
  </w:style>
  <w:style w:type="paragraph" w:customStyle="1" w:styleId="2f1">
    <w:name w:val="заголовок 2"/>
    <w:basedOn w:val="ae"/>
    <w:next w:val="ae"/>
    <w:qFormat/>
    <w:rsid w:val="007D2B3D"/>
    <w:pPr>
      <w:keepNext/>
      <w:spacing w:line="240" w:lineRule="auto"/>
      <w:ind w:firstLine="851"/>
      <w:jc w:val="left"/>
    </w:pPr>
    <w:rPr>
      <w:rFonts w:ascii="Times New Roman" w:eastAsia="Times New Roman" w:hAnsi="Times New Roman"/>
      <w:b/>
      <w:sz w:val="24"/>
      <w:szCs w:val="20"/>
      <w:lang w:eastAsia="ru-RU"/>
    </w:rPr>
  </w:style>
  <w:style w:type="character" w:customStyle="1" w:styleId="affff3">
    <w:name w:val="Осн.стиль абз. Знак"/>
    <w:link w:val="affff2"/>
    <w:rsid w:val="007D2B3D"/>
    <w:rPr>
      <w:rFonts w:ascii="Times New Roman" w:eastAsia="Times New Roman" w:hAnsi="Times New Roman"/>
      <w:snapToGrid w:val="0"/>
      <w:sz w:val="24"/>
    </w:rPr>
  </w:style>
  <w:style w:type="paragraph" w:customStyle="1" w:styleId="-2">
    <w:name w:val="УГТП-Заголовок 2"/>
    <w:basedOn w:val="ae"/>
    <w:qFormat/>
    <w:rsid w:val="007D2B3D"/>
    <w:pPr>
      <w:spacing w:before="240" w:line="240" w:lineRule="auto"/>
      <w:ind w:left="284" w:right="284" w:firstLine="851"/>
      <w:jc w:val="left"/>
    </w:pPr>
    <w:rPr>
      <w:rFonts w:eastAsia="Times New Roman" w:cs="Arial"/>
      <w:sz w:val="28"/>
      <w:szCs w:val="28"/>
      <w:lang w:eastAsia="ru-RU"/>
    </w:rPr>
  </w:style>
  <w:style w:type="character" w:customStyle="1" w:styleId="111">
    <w:name w:val="Заголовок 11"/>
    <w:aliases w:val="Заголовок 1 Знак Знак,Заголовок 111"/>
    <w:rsid w:val="007D2B3D"/>
    <w:rPr>
      <w:rFonts w:ascii="Arial" w:hAnsi="Arial" w:cs="Arial"/>
      <w:b/>
      <w:bCs/>
      <w:caps/>
      <w:kern w:val="32"/>
      <w:sz w:val="28"/>
      <w:szCs w:val="28"/>
      <w:lang w:val="ru-RU" w:eastAsia="ru-RU" w:bidi="ar-SA"/>
    </w:rPr>
  </w:style>
  <w:style w:type="character" w:customStyle="1" w:styleId="140">
    <w:name w:val="Знак Знак14"/>
    <w:rsid w:val="007D2B3D"/>
    <w:rPr>
      <w:rFonts w:ascii="Arial" w:hAnsi="Arial" w:cs="Arial"/>
      <w:b/>
      <w:caps/>
      <w:noProof/>
      <w:sz w:val="28"/>
      <w:szCs w:val="28"/>
      <w:lang w:val="ru-RU" w:eastAsia="ru-RU" w:bidi="ar-SA"/>
    </w:rPr>
  </w:style>
  <w:style w:type="paragraph" w:customStyle="1" w:styleId="3b">
    <w:name w:val="Обычный.Обычный док3"/>
    <w:link w:val="afffff6"/>
    <w:qFormat/>
    <w:rsid w:val="007D2B3D"/>
    <w:pPr>
      <w:ind w:firstLine="851"/>
    </w:pPr>
    <w:rPr>
      <w:rFonts w:ascii="Times New Roman" w:eastAsia="Times New Roman" w:hAnsi="Times New Roman"/>
      <w:sz w:val="24"/>
    </w:rPr>
  </w:style>
  <w:style w:type="character" w:customStyle="1" w:styleId="afffff6">
    <w:name w:val="Обычный.Обычный док Знак"/>
    <w:link w:val="3b"/>
    <w:rsid w:val="007D2B3D"/>
    <w:rPr>
      <w:rFonts w:ascii="Times New Roman" w:eastAsia="Times New Roman" w:hAnsi="Times New Roman"/>
      <w:sz w:val="24"/>
    </w:rPr>
  </w:style>
  <w:style w:type="character" w:customStyle="1" w:styleId="-1">
    <w:name w:val="УГТП-Текст Знак1"/>
    <w:locked/>
    <w:rsid w:val="007D2B3D"/>
    <w:rPr>
      <w:rFonts w:ascii="Arial" w:hAnsi="Arial" w:cs="Arial"/>
      <w:sz w:val="24"/>
      <w:szCs w:val="24"/>
      <w:lang w:val="ru-RU" w:eastAsia="ru-RU" w:bidi="ar-SA"/>
    </w:rPr>
  </w:style>
  <w:style w:type="paragraph" w:customStyle="1" w:styleId="1fb">
    <w:name w:val="Знак1 Знак Знак Знак Знак Знак Знак Знак Знак Знак Знак Знак Знак Знак Знак Знак"/>
    <w:basedOn w:val="ae"/>
    <w:qFormat/>
    <w:rsid w:val="007D2B3D"/>
    <w:pPr>
      <w:spacing w:after="160" w:line="240" w:lineRule="exact"/>
      <w:ind w:firstLine="0"/>
      <w:jc w:val="left"/>
    </w:pPr>
    <w:rPr>
      <w:rFonts w:ascii="Verdana" w:eastAsia="Times New Roman" w:hAnsi="Verdana"/>
      <w:sz w:val="20"/>
      <w:szCs w:val="20"/>
      <w:lang w:val="en-US"/>
    </w:rPr>
  </w:style>
  <w:style w:type="paragraph" w:styleId="afffff7">
    <w:name w:val="Salutation"/>
    <w:basedOn w:val="ae"/>
    <w:link w:val="afffff8"/>
    <w:rsid w:val="007D2B3D"/>
    <w:pPr>
      <w:widowControl w:val="0"/>
      <w:suppressLineNumbers/>
      <w:suppressAutoHyphens/>
      <w:autoSpaceDE w:val="0"/>
      <w:spacing w:line="240" w:lineRule="auto"/>
      <w:ind w:firstLine="0"/>
      <w:jc w:val="left"/>
    </w:pPr>
    <w:rPr>
      <w:rFonts w:ascii="Times New Roman" w:eastAsia="Times New Roman" w:hAnsi="Times New Roman"/>
      <w:sz w:val="24"/>
      <w:szCs w:val="24"/>
      <w:lang w:eastAsia="ar-SA"/>
    </w:rPr>
  </w:style>
  <w:style w:type="character" w:customStyle="1" w:styleId="afffff8">
    <w:name w:val="Приветствие Знак"/>
    <w:basedOn w:val="af"/>
    <w:link w:val="afffff7"/>
    <w:rsid w:val="007D2B3D"/>
    <w:rPr>
      <w:rFonts w:ascii="Times New Roman" w:eastAsia="Times New Roman" w:hAnsi="Times New Roman"/>
      <w:sz w:val="24"/>
      <w:szCs w:val="24"/>
      <w:lang w:eastAsia="ar-SA"/>
    </w:rPr>
  </w:style>
  <w:style w:type="paragraph" w:styleId="afffff9">
    <w:name w:val="Document Map"/>
    <w:basedOn w:val="ae"/>
    <w:link w:val="afffffa"/>
    <w:rsid w:val="007D2B3D"/>
    <w:pPr>
      <w:shd w:val="clear" w:color="auto" w:fill="000080"/>
    </w:pPr>
    <w:rPr>
      <w:rFonts w:ascii="Tahoma" w:eastAsia="Calibri" w:hAnsi="Tahoma" w:cs="Tahoma"/>
      <w:sz w:val="20"/>
      <w:szCs w:val="20"/>
    </w:rPr>
  </w:style>
  <w:style w:type="character" w:customStyle="1" w:styleId="afffffa">
    <w:name w:val="Схема документа Знак"/>
    <w:basedOn w:val="af"/>
    <w:link w:val="afffff9"/>
    <w:rsid w:val="007D2B3D"/>
    <w:rPr>
      <w:rFonts w:ascii="Tahoma" w:eastAsia="Calibri" w:hAnsi="Tahoma" w:cs="Tahoma"/>
      <w:shd w:val="clear" w:color="auto" w:fill="000080"/>
      <w:lang w:eastAsia="en-US"/>
    </w:rPr>
  </w:style>
  <w:style w:type="paragraph" w:styleId="53">
    <w:name w:val="toc 5"/>
    <w:basedOn w:val="ae"/>
    <w:next w:val="ae"/>
    <w:autoRedefine/>
    <w:uiPriority w:val="39"/>
    <w:rsid w:val="007D2B3D"/>
    <w:pPr>
      <w:spacing w:line="240" w:lineRule="auto"/>
      <w:ind w:left="960" w:firstLine="0"/>
      <w:jc w:val="left"/>
    </w:pPr>
    <w:rPr>
      <w:rFonts w:ascii="Times New Roman" w:eastAsia="Times New Roman" w:hAnsi="Times New Roman"/>
      <w:sz w:val="24"/>
      <w:szCs w:val="24"/>
      <w:lang w:eastAsia="ru-RU"/>
    </w:rPr>
  </w:style>
  <w:style w:type="paragraph" w:styleId="64">
    <w:name w:val="toc 6"/>
    <w:basedOn w:val="ae"/>
    <w:next w:val="ae"/>
    <w:autoRedefine/>
    <w:uiPriority w:val="39"/>
    <w:rsid w:val="007D2B3D"/>
    <w:pPr>
      <w:spacing w:line="240" w:lineRule="auto"/>
      <w:ind w:left="1200" w:firstLine="0"/>
      <w:jc w:val="left"/>
    </w:pPr>
    <w:rPr>
      <w:rFonts w:ascii="Times New Roman" w:eastAsia="Times New Roman" w:hAnsi="Times New Roman"/>
      <w:sz w:val="24"/>
      <w:szCs w:val="24"/>
      <w:lang w:eastAsia="ru-RU"/>
    </w:rPr>
  </w:style>
  <w:style w:type="paragraph" w:styleId="72">
    <w:name w:val="toc 7"/>
    <w:basedOn w:val="ae"/>
    <w:next w:val="ae"/>
    <w:autoRedefine/>
    <w:uiPriority w:val="39"/>
    <w:rsid w:val="007D2B3D"/>
    <w:pPr>
      <w:spacing w:line="240" w:lineRule="auto"/>
      <w:ind w:left="1440" w:firstLine="0"/>
      <w:jc w:val="left"/>
    </w:pPr>
    <w:rPr>
      <w:rFonts w:ascii="Times New Roman" w:eastAsia="Times New Roman" w:hAnsi="Times New Roman"/>
      <w:sz w:val="24"/>
      <w:szCs w:val="24"/>
      <w:lang w:eastAsia="ru-RU"/>
    </w:rPr>
  </w:style>
  <w:style w:type="paragraph" w:styleId="82">
    <w:name w:val="toc 8"/>
    <w:basedOn w:val="ae"/>
    <w:next w:val="ae"/>
    <w:autoRedefine/>
    <w:uiPriority w:val="39"/>
    <w:rsid w:val="007D2B3D"/>
    <w:pPr>
      <w:spacing w:line="240" w:lineRule="auto"/>
      <w:ind w:left="1680" w:firstLine="0"/>
      <w:jc w:val="left"/>
    </w:pPr>
    <w:rPr>
      <w:rFonts w:ascii="Times New Roman" w:eastAsia="Times New Roman" w:hAnsi="Times New Roman"/>
      <w:sz w:val="24"/>
      <w:szCs w:val="24"/>
      <w:lang w:eastAsia="ru-RU"/>
    </w:rPr>
  </w:style>
  <w:style w:type="paragraph" w:styleId="91">
    <w:name w:val="toc 9"/>
    <w:basedOn w:val="ae"/>
    <w:next w:val="ae"/>
    <w:autoRedefine/>
    <w:uiPriority w:val="39"/>
    <w:rsid w:val="007D2B3D"/>
    <w:pPr>
      <w:spacing w:line="240" w:lineRule="auto"/>
      <w:ind w:left="1920" w:firstLine="0"/>
      <w:jc w:val="left"/>
    </w:pPr>
    <w:rPr>
      <w:rFonts w:ascii="Times New Roman" w:eastAsia="Times New Roman" w:hAnsi="Times New Roman"/>
      <w:sz w:val="24"/>
      <w:szCs w:val="24"/>
      <w:lang w:eastAsia="ru-RU"/>
    </w:rPr>
  </w:style>
  <w:style w:type="paragraph" w:customStyle="1" w:styleId="afffffb">
    <w:name w:val="Нормальный"/>
    <w:qFormat/>
    <w:rsid w:val="007D2B3D"/>
    <w:pPr>
      <w:spacing w:after="120"/>
      <w:ind w:firstLine="709"/>
      <w:jc w:val="both"/>
    </w:pPr>
    <w:rPr>
      <w:rFonts w:ascii="Times New Roman" w:eastAsia="Times New Roman" w:hAnsi="Times New Roman"/>
      <w:sz w:val="24"/>
    </w:rPr>
  </w:style>
  <w:style w:type="paragraph" w:customStyle="1" w:styleId="afffffc">
    <w:name w:val="т№"/>
    <w:basedOn w:val="ae"/>
    <w:link w:val="afffffd"/>
    <w:qFormat/>
    <w:rsid w:val="007D2B3D"/>
    <w:pPr>
      <w:overflowPunct w:val="0"/>
      <w:autoSpaceDE w:val="0"/>
      <w:autoSpaceDN w:val="0"/>
      <w:adjustRightInd w:val="0"/>
      <w:spacing w:before="120" w:after="120" w:line="240" w:lineRule="auto"/>
      <w:ind w:firstLine="0"/>
      <w:jc w:val="left"/>
      <w:textAlignment w:val="baseline"/>
    </w:pPr>
    <w:rPr>
      <w:rFonts w:ascii="Times New Roman" w:eastAsia="Times New Roman" w:hAnsi="Times New Roman"/>
      <w:b/>
      <w:sz w:val="24"/>
      <w:szCs w:val="20"/>
      <w:lang w:eastAsia="ru-RU"/>
    </w:rPr>
  </w:style>
  <w:style w:type="character" w:customStyle="1" w:styleId="afffffd">
    <w:name w:val="т№ Знак"/>
    <w:link w:val="afffffc"/>
    <w:rsid w:val="007D2B3D"/>
    <w:rPr>
      <w:rFonts w:ascii="Times New Roman" w:eastAsia="Times New Roman" w:hAnsi="Times New Roman"/>
      <w:b/>
      <w:sz w:val="24"/>
    </w:rPr>
  </w:style>
  <w:style w:type="paragraph" w:customStyle="1" w:styleId="1fc">
    <w:name w:val="Нормальный Знак Знак Знак1"/>
    <w:basedOn w:val="ae"/>
    <w:qFormat/>
    <w:rsid w:val="007D2B3D"/>
    <w:rPr>
      <w:rFonts w:ascii="Times New Roman" w:eastAsia="Times New Roman" w:hAnsi="Times New Roman"/>
      <w:sz w:val="24"/>
      <w:szCs w:val="24"/>
      <w:lang w:eastAsia="ru-RU"/>
    </w:rPr>
  </w:style>
  <w:style w:type="paragraph" w:customStyle="1" w:styleId="afffffe">
    <w:name w:val="Новый абзац"/>
    <w:basedOn w:val="ae"/>
    <w:link w:val="affffff"/>
    <w:qFormat/>
    <w:rsid w:val="007D2B3D"/>
    <w:pPr>
      <w:spacing w:after="120" w:line="240" w:lineRule="auto"/>
      <w:ind w:firstLine="567"/>
    </w:pPr>
    <w:rPr>
      <w:rFonts w:eastAsia="Times New Roman"/>
      <w:sz w:val="24"/>
      <w:szCs w:val="20"/>
      <w:lang w:eastAsia="ru-RU"/>
    </w:rPr>
  </w:style>
  <w:style w:type="character" w:customStyle="1" w:styleId="affffff">
    <w:name w:val="Новый абзац Знак"/>
    <w:link w:val="afffffe"/>
    <w:rsid w:val="007D2B3D"/>
    <w:rPr>
      <w:rFonts w:eastAsia="Times New Roman"/>
      <w:sz w:val="24"/>
    </w:rPr>
  </w:style>
  <w:style w:type="paragraph" w:customStyle="1" w:styleId="affffff0">
    <w:name w:val="Обычный (ПЗ)"/>
    <w:basedOn w:val="ae"/>
    <w:link w:val="affffff1"/>
    <w:qFormat/>
    <w:rsid w:val="007D2B3D"/>
    <w:pPr>
      <w:spacing w:line="240" w:lineRule="auto"/>
      <w:ind w:firstLine="720"/>
    </w:pPr>
    <w:rPr>
      <w:rFonts w:eastAsia="Times New Roman"/>
      <w:sz w:val="24"/>
      <w:szCs w:val="20"/>
      <w:lang w:eastAsia="ru-RU"/>
    </w:rPr>
  </w:style>
  <w:style w:type="character" w:customStyle="1" w:styleId="affffff1">
    <w:name w:val="Обычный (ПЗ) Знак"/>
    <w:link w:val="affffff0"/>
    <w:rsid w:val="007D2B3D"/>
    <w:rPr>
      <w:rFonts w:eastAsia="Times New Roman"/>
      <w:sz w:val="24"/>
    </w:rPr>
  </w:style>
  <w:style w:type="paragraph" w:customStyle="1" w:styleId="affffff2">
    <w:name w:val="Обычный.Нормальный"/>
    <w:link w:val="affffff3"/>
    <w:qFormat/>
    <w:rsid w:val="007D2B3D"/>
    <w:pPr>
      <w:spacing w:after="120"/>
      <w:ind w:firstLine="720"/>
      <w:jc w:val="both"/>
    </w:pPr>
    <w:rPr>
      <w:rFonts w:ascii="Times New Roman" w:eastAsia="Times New Roman" w:hAnsi="Times New Roman"/>
      <w:sz w:val="24"/>
    </w:rPr>
  </w:style>
  <w:style w:type="paragraph" w:customStyle="1" w:styleId="affffff4">
    <w:name w:val="шрифт таблиц"/>
    <w:basedOn w:val="ae"/>
    <w:link w:val="affffff5"/>
    <w:qFormat/>
    <w:rsid w:val="007D2B3D"/>
    <w:pPr>
      <w:spacing w:line="240" w:lineRule="auto"/>
      <w:ind w:firstLine="0"/>
    </w:pPr>
    <w:rPr>
      <w:rFonts w:eastAsia="Times New Roman"/>
      <w:szCs w:val="20"/>
    </w:rPr>
  </w:style>
  <w:style w:type="paragraph" w:customStyle="1" w:styleId="affffff6">
    <w:name w:val="шрифт таблиц по центру"/>
    <w:basedOn w:val="affffff4"/>
    <w:qFormat/>
    <w:rsid w:val="007D2B3D"/>
    <w:pPr>
      <w:jc w:val="center"/>
    </w:pPr>
  </w:style>
  <w:style w:type="character" w:customStyle="1" w:styleId="affffff5">
    <w:name w:val="шрифт таблиц Знак"/>
    <w:link w:val="affffff4"/>
    <w:rsid w:val="007D2B3D"/>
    <w:rPr>
      <w:rFonts w:eastAsia="Times New Roman"/>
      <w:sz w:val="22"/>
      <w:lang w:eastAsia="en-US"/>
    </w:rPr>
  </w:style>
  <w:style w:type="paragraph" w:customStyle="1" w:styleId="affffff7">
    <w:name w:val="Нормальный Знак Знак"/>
    <w:basedOn w:val="ae"/>
    <w:qFormat/>
    <w:rsid w:val="007D2B3D"/>
    <w:pPr>
      <w:ind w:firstLine="720"/>
    </w:pPr>
    <w:rPr>
      <w:rFonts w:ascii="Times New Roman" w:eastAsia="Times New Roman" w:hAnsi="Times New Roman"/>
      <w:sz w:val="24"/>
      <w:szCs w:val="24"/>
      <w:lang w:eastAsia="ru-RU"/>
    </w:rPr>
  </w:style>
  <w:style w:type="character" w:customStyle="1" w:styleId="affffff3">
    <w:name w:val="Обычный.Нормальный Знак"/>
    <w:link w:val="affffff2"/>
    <w:rsid w:val="007D2B3D"/>
    <w:rPr>
      <w:rFonts w:ascii="Times New Roman" w:eastAsia="Times New Roman" w:hAnsi="Times New Roman"/>
      <w:sz w:val="24"/>
    </w:rPr>
  </w:style>
  <w:style w:type="paragraph" w:customStyle="1" w:styleId="affffff8">
    <w:name w:val="ЗаголовокТаблицы"/>
    <w:basedOn w:val="ae"/>
    <w:qFormat/>
    <w:rsid w:val="007D2B3D"/>
    <w:pPr>
      <w:spacing w:before="60" w:after="60" w:line="240" w:lineRule="auto"/>
      <w:ind w:left="-57" w:right="-57" w:firstLine="0"/>
      <w:jc w:val="center"/>
    </w:pPr>
    <w:rPr>
      <w:rFonts w:ascii="Arial Narrow" w:eastAsia="Times New Roman" w:hAnsi="Arial Narrow"/>
      <w:b/>
      <w:snapToGrid w:val="0"/>
      <w:color w:val="000000"/>
      <w:spacing w:val="-4"/>
      <w:szCs w:val="20"/>
      <w:lang w:eastAsia="ru-RU"/>
    </w:rPr>
  </w:style>
  <w:style w:type="character" w:customStyle="1" w:styleId="2a">
    <w:name w:val="Основной текст с отступом Знак2"/>
    <w:aliases w:val="Основной текст 1 Знак,Îñíîâíîé òåêñò 1 Знак,Основной текст с отступом Знак Знак Знак,Основной текст лево Знак,Основной текст с отступом Знак1 Знак,Основной текст с отступом Знак1 Знак Знак Знак"/>
    <w:link w:val="afff5"/>
    <w:rsid w:val="007D2B3D"/>
    <w:rPr>
      <w:rFonts w:eastAsia="Calibri"/>
      <w:sz w:val="22"/>
      <w:szCs w:val="24"/>
      <w:lang w:eastAsia="en-US"/>
    </w:rPr>
  </w:style>
  <w:style w:type="paragraph" w:customStyle="1" w:styleId="affffff9">
    <w:name w:val="Осн. стиль абз"/>
    <w:basedOn w:val="aff9"/>
    <w:link w:val="affffffa"/>
    <w:qFormat/>
    <w:rsid w:val="007D2B3D"/>
    <w:pPr>
      <w:spacing w:line="240" w:lineRule="auto"/>
      <w:ind w:left="1620" w:hanging="720"/>
    </w:pPr>
    <w:rPr>
      <w:rFonts w:ascii="Times New Roman" w:hAnsi="Times New Roman"/>
      <w:snapToGrid w:val="0"/>
      <w:sz w:val="24"/>
      <w:szCs w:val="24"/>
    </w:rPr>
  </w:style>
  <w:style w:type="character" w:customStyle="1" w:styleId="1f4">
    <w:name w:val="БЕЗ НУМЕРАЦИИ Знак1"/>
    <w:link w:val="afffff"/>
    <w:rsid w:val="007D2B3D"/>
    <w:rPr>
      <w:rFonts w:ascii="Times New Roman" w:eastAsia="Times New Roman" w:hAnsi="Times New Roman"/>
      <w:snapToGrid w:val="0"/>
      <w:sz w:val="24"/>
    </w:rPr>
  </w:style>
  <w:style w:type="paragraph" w:customStyle="1" w:styleId="a1">
    <w:name w:val="список"/>
    <w:basedOn w:val="ae"/>
    <w:qFormat/>
    <w:rsid w:val="007D2B3D"/>
    <w:pPr>
      <w:widowControl w:val="0"/>
      <w:numPr>
        <w:numId w:val="6"/>
      </w:numPr>
      <w:spacing w:line="240" w:lineRule="auto"/>
    </w:pPr>
    <w:rPr>
      <w:rFonts w:eastAsia="Times New Roman"/>
      <w:szCs w:val="24"/>
      <w:lang w:eastAsia="ru-RU"/>
    </w:rPr>
  </w:style>
  <w:style w:type="paragraph" w:customStyle="1" w:styleId="IG1">
    <w:name w:val="Текст_таблицы_IG"/>
    <w:basedOn w:val="ae"/>
    <w:qFormat/>
    <w:rsid w:val="007D2B3D"/>
    <w:pPr>
      <w:spacing w:line="240" w:lineRule="auto"/>
      <w:ind w:firstLine="0"/>
      <w:jc w:val="left"/>
    </w:pPr>
    <w:rPr>
      <w:rFonts w:ascii="Times New Roman" w:eastAsia="Times New Roman" w:hAnsi="Times New Roman"/>
      <w:sz w:val="24"/>
      <w:szCs w:val="24"/>
      <w:lang w:eastAsia="ru-RU"/>
    </w:rPr>
  </w:style>
  <w:style w:type="paragraph" w:customStyle="1" w:styleId="Verdana125">
    <w:name w:val="Стиль Verdana По ширине Слева:  125 мм"/>
    <w:basedOn w:val="ae"/>
    <w:link w:val="Verdana1250"/>
    <w:qFormat/>
    <w:rsid w:val="007D2B3D"/>
    <w:pPr>
      <w:spacing w:line="312" w:lineRule="auto"/>
      <w:ind w:firstLine="397"/>
    </w:pPr>
    <w:rPr>
      <w:rFonts w:ascii="Verdana" w:eastAsia="Times New Roman" w:hAnsi="Verdana"/>
      <w:szCs w:val="20"/>
      <w:lang w:eastAsia="ru-RU"/>
    </w:rPr>
  </w:style>
  <w:style w:type="character" w:customStyle="1" w:styleId="Verdana1250">
    <w:name w:val="Стиль Verdana По ширине Слева:  125 мм Знак"/>
    <w:link w:val="Verdana125"/>
    <w:rsid w:val="007D2B3D"/>
    <w:rPr>
      <w:rFonts w:ascii="Verdana" w:eastAsia="Times New Roman" w:hAnsi="Verdana"/>
      <w:sz w:val="22"/>
    </w:rPr>
  </w:style>
  <w:style w:type="character" w:customStyle="1" w:styleId="affe">
    <w:name w:val="Стиль Осн.стиль абз. + Черный Знак Знак"/>
    <w:link w:val="a9"/>
    <w:rsid w:val="007D2B3D"/>
    <w:rPr>
      <w:rFonts w:ascii="Times New Roman" w:eastAsia="Times New Roman" w:hAnsi="Times New Roman"/>
      <w:snapToGrid w:val="0"/>
      <w:color w:val="000000"/>
      <w:sz w:val="24"/>
      <w:szCs w:val="24"/>
      <w:lang w:val="x-none" w:eastAsia="x-none"/>
    </w:rPr>
  </w:style>
  <w:style w:type="paragraph" w:customStyle="1" w:styleId="312">
    <w:name w:val="Основной текст с отступом 312"/>
    <w:basedOn w:val="ae"/>
    <w:qFormat/>
    <w:rsid w:val="007D2B3D"/>
    <w:pPr>
      <w:spacing w:after="120" w:line="100" w:lineRule="atLeast"/>
      <w:ind w:left="283" w:firstLine="0"/>
      <w:jc w:val="left"/>
    </w:pPr>
    <w:rPr>
      <w:rFonts w:ascii="Times New Roman" w:eastAsia="Times New Roman" w:hAnsi="Times New Roman"/>
      <w:sz w:val="16"/>
      <w:szCs w:val="16"/>
      <w:lang w:eastAsia="ar-SA"/>
    </w:rPr>
  </w:style>
  <w:style w:type="paragraph" w:customStyle="1" w:styleId="RNGP0">
    <w:name w:val="Обычный_RNGP"/>
    <w:basedOn w:val="ae"/>
    <w:link w:val="RNGP1"/>
    <w:qFormat/>
    <w:rsid w:val="007D2B3D"/>
    <w:pPr>
      <w:spacing w:line="240" w:lineRule="auto"/>
    </w:pPr>
    <w:rPr>
      <w:rFonts w:ascii="Times New Roman" w:eastAsia="Times New Roman" w:hAnsi="Times New Roman"/>
      <w:sz w:val="24"/>
      <w:szCs w:val="28"/>
      <w:lang w:eastAsia="ru-RU"/>
    </w:rPr>
  </w:style>
  <w:style w:type="character" w:customStyle="1" w:styleId="RNGP1">
    <w:name w:val="Обычный_RNGP Знак"/>
    <w:link w:val="RNGP0"/>
    <w:locked/>
    <w:rsid w:val="007D2B3D"/>
    <w:rPr>
      <w:rFonts w:ascii="Times New Roman" w:eastAsia="Times New Roman" w:hAnsi="Times New Roman"/>
      <w:sz w:val="24"/>
      <w:szCs w:val="28"/>
    </w:rPr>
  </w:style>
  <w:style w:type="paragraph" w:customStyle="1" w:styleId="RNGP">
    <w:name w:val="Маркированный_с_количеством_RNGP"/>
    <w:basedOn w:val="ae"/>
    <w:autoRedefine/>
    <w:qFormat/>
    <w:rsid w:val="007D2B3D"/>
    <w:pPr>
      <w:numPr>
        <w:numId w:val="7"/>
      </w:numPr>
      <w:tabs>
        <w:tab w:val="center" w:pos="4536"/>
        <w:tab w:val="center" w:pos="9356"/>
      </w:tabs>
      <w:spacing w:line="240" w:lineRule="auto"/>
      <w:ind w:left="1066" w:hanging="357"/>
    </w:pPr>
    <w:rPr>
      <w:rFonts w:ascii="Times New Roman" w:eastAsia="Times New Roman" w:hAnsi="Times New Roman"/>
      <w:sz w:val="24"/>
      <w:szCs w:val="28"/>
      <w:lang w:eastAsia="ru-RU"/>
    </w:rPr>
  </w:style>
  <w:style w:type="paragraph" w:customStyle="1" w:styleId="affffffb">
    <w:name w:val="Перечень"/>
    <w:basedOn w:val="ae"/>
    <w:qFormat/>
    <w:rsid w:val="007D2B3D"/>
    <w:pPr>
      <w:tabs>
        <w:tab w:val="num" w:pos="0"/>
      </w:tabs>
      <w:spacing w:after="120" w:line="240" w:lineRule="auto"/>
      <w:ind w:firstLine="0"/>
    </w:pPr>
    <w:rPr>
      <w:rFonts w:eastAsia="Times New Roman"/>
      <w:sz w:val="24"/>
      <w:szCs w:val="20"/>
      <w:lang w:eastAsia="ru-RU"/>
    </w:rPr>
  </w:style>
  <w:style w:type="paragraph" w:customStyle="1" w:styleId="2120">
    <w:name w:val="Основной текст 212"/>
    <w:basedOn w:val="ae"/>
    <w:qFormat/>
    <w:rsid w:val="007D2B3D"/>
    <w:pPr>
      <w:spacing w:line="240" w:lineRule="auto"/>
      <w:ind w:firstLine="851"/>
    </w:pPr>
    <w:rPr>
      <w:rFonts w:ascii="Times New Roman" w:eastAsia="Times New Roman" w:hAnsi="Times New Roman"/>
      <w:sz w:val="24"/>
      <w:szCs w:val="20"/>
      <w:lang w:eastAsia="ru-RU"/>
    </w:rPr>
  </w:style>
  <w:style w:type="character" w:customStyle="1" w:styleId="1fd">
    <w:name w:val="Знак Знак Знак Знак Знак Знак1"/>
    <w:rsid w:val="007D2B3D"/>
    <w:rPr>
      <w:rFonts w:ascii="Arial" w:eastAsia="Calibri" w:hAnsi="Arial"/>
      <w:sz w:val="22"/>
      <w:szCs w:val="24"/>
      <w:lang w:val="ru-RU" w:eastAsia="en-US" w:bidi="ar-SA"/>
    </w:rPr>
  </w:style>
  <w:style w:type="paragraph" w:customStyle="1" w:styleId="1fe">
    <w:name w:val="таблица1"/>
    <w:basedOn w:val="ae"/>
    <w:qFormat/>
    <w:rsid w:val="007D2B3D"/>
    <w:pPr>
      <w:widowControl w:val="0"/>
      <w:suppressAutoHyphens/>
      <w:spacing w:line="240" w:lineRule="auto"/>
      <w:ind w:firstLine="0"/>
    </w:pPr>
    <w:rPr>
      <w:rFonts w:ascii="Times New Roman" w:eastAsia="Times New Roman" w:hAnsi="Times New Roman"/>
      <w:snapToGrid w:val="0"/>
      <w:sz w:val="24"/>
      <w:szCs w:val="20"/>
      <w:lang w:eastAsia="ru-RU"/>
    </w:rPr>
  </w:style>
  <w:style w:type="character" w:customStyle="1" w:styleId="1ff">
    <w:name w:val="Нижний колонтитул Знак1"/>
    <w:rsid w:val="007D2B3D"/>
    <w:rPr>
      <w:rFonts w:ascii="ESKDa" w:hAnsi="ESKDa"/>
      <w:sz w:val="22"/>
      <w:szCs w:val="24"/>
      <w:lang w:eastAsia="en-US"/>
    </w:rPr>
  </w:style>
  <w:style w:type="paragraph" w:customStyle="1" w:styleId="123">
    <w:name w:val="Об таб центр12"/>
    <w:basedOn w:val="ae"/>
    <w:link w:val="124"/>
    <w:qFormat/>
    <w:rsid w:val="007D2B3D"/>
    <w:pPr>
      <w:spacing w:line="240" w:lineRule="auto"/>
      <w:ind w:firstLine="0"/>
      <w:jc w:val="center"/>
    </w:pPr>
    <w:rPr>
      <w:rFonts w:ascii="Times New Roman" w:eastAsia="Times New Roman" w:hAnsi="Times New Roman"/>
      <w:snapToGrid w:val="0"/>
      <w:sz w:val="24"/>
      <w:szCs w:val="20"/>
      <w:lang w:eastAsia="ru-RU"/>
    </w:rPr>
  </w:style>
  <w:style w:type="character" w:customStyle="1" w:styleId="124">
    <w:name w:val="Об таб центр12 Знак"/>
    <w:link w:val="123"/>
    <w:locked/>
    <w:rsid w:val="007D2B3D"/>
    <w:rPr>
      <w:rFonts w:ascii="Times New Roman" w:eastAsia="Times New Roman" w:hAnsi="Times New Roman"/>
      <w:snapToGrid w:val="0"/>
      <w:sz w:val="24"/>
    </w:rPr>
  </w:style>
  <w:style w:type="paragraph" w:customStyle="1" w:styleId="125">
    <w:name w:val="Об таб лево12"/>
    <w:basedOn w:val="ae"/>
    <w:link w:val="126"/>
    <w:qFormat/>
    <w:rsid w:val="007D2B3D"/>
    <w:pPr>
      <w:spacing w:line="240" w:lineRule="auto"/>
      <w:ind w:firstLine="0"/>
      <w:jc w:val="left"/>
    </w:pPr>
    <w:rPr>
      <w:rFonts w:ascii="Times New Roman" w:eastAsia="Times New Roman" w:hAnsi="Times New Roman"/>
      <w:snapToGrid w:val="0"/>
      <w:sz w:val="24"/>
      <w:szCs w:val="20"/>
      <w:lang w:eastAsia="ru-RU"/>
    </w:rPr>
  </w:style>
  <w:style w:type="character" w:customStyle="1" w:styleId="126">
    <w:name w:val="Об таб лево12 Знак"/>
    <w:link w:val="125"/>
    <w:locked/>
    <w:rsid w:val="007D2B3D"/>
    <w:rPr>
      <w:rFonts w:ascii="Times New Roman" w:eastAsia="Times New Roman" w:hAnsi="Times New Roman"/>
      <w:snapToGrid w:val="0"/>
      <w:sz w:val="24"/>
    </w:rPr>
  </w:style>
  <w:style w:type="paragraph" w:customStyle="1" w:styleId="affffffc">
    <w:name w:val="БЕЗ НУМЕРАЦИИ Знак"/>
    <w:basedOn w:val="ae"/>
    <w:link w:val="affffffd"/>
    <w:qFormat/>
    <w:rsid w:val="007D2B3D"/>
    <w:pPr>
      <w:widowControl w:val="0"/>
      <w:suppressAutoHyphens/>
      <w:spacing w:line="240" w:lineRule="auto"/>
      <w:ind w:firstLine="680"/>
    </w:pPr>
    <w:rPr>
      <w:rFonts w:ascii="Times New Roman" w:eastAsia="Times New Roman" w:hAnsi="Times New Roman"/>
      <w:snapToGrid w:val="0"/>
      <w:sz w:val="24"/>
      <w:szCs w:val="20"/>
      <w:lang w:eastAsia="ru-RU"/>
    </w:rPr>
  </w:style>
  <w:style w:type="character" w:customStyle="1" w:styleId="affffffd">
    <w:name w:val="БЕЗ НУМЕРАЦИИ Знак Знак"/>
    <w:link w:val="affffffc"/>
    <w:rsid w:val="007D2B3D"/>
    <w:rPr>
      <w:rFonts w:ascii="Times New Roman" w:eastAsia="Times New Roman" w:hAnsi="Times New Roman"/>
      <w:snapToGrid w:val="0"/>
      <w:sz w:val="24"/>
    </w:rPr>
  </w:style>
  <w:style w:type="character" w:customStyle="1" w:styleId="affffffe">
    <w:name w:val="Обычный (веб) Знак"/>
    <w:rsid w:val="007D2B3D"/>
    <w:rPr>
      <w:sz w:val="24"/>
      <w:szCs w:val="24"/>
      <w:lang w:val="ru-RU" w:eastAsia="ru-RU" w:bidi="ar-SA"/>
    </w:rPr>
  </w:style>
  <w:style w:type="character" w:customStyle="1" w:styleId="210">
    <w:name w:val="Основной текст с отступом 2 Знак1"/>
    <w:aliases w:val="Основной для текста Знак"/>
    <w:link w:val="2b"/>
    <w:rsid w:val="007D2B3D"/>
    <w:rPr>
      <w:rFonts w:eastAsia="Calibri"/>
      <w:sz w:val="22"/>
      <w:szCs w:val="24"/>
      <w:lang w:eastAsia="en-US"/>
    </w:rPr>
  </w:style>
  <w:style w:type="character" w:customStyle="1" w:styleId="affffffa">
    <w:name w:val="Осн. стиль абз Знак"/>
    <w:link w:val="affffff9"/>
    <w:rsid w:val="007D2B3D"/>
    <w:rPr>
      <w:rFonts w:ascii="Times New Roman" w:eastAsia="Times New Roman" w:hAnsi="Times New Roman"/>
      <w:snapToGrid w:val="0"/>
      <w:sz w:val="24"/>
      <w:szCs w:val="24"/>
    </w:rPr>
  </w:style>
  <w:style w:type="paragraph" w:customStyle="1" w:styleId="1ff0">
    <w:name w:val="Абзац списка1"/>
    <w:basedOn w:val="ae"/>
    <w:qFormat/>
    <w:rsid w:val="007D2B3D"/>
    <w:pPr>
      <w:spacing w:after="200" w:line="276" w:lineRule="auto"/>
      <w:ind w:left="720" w:firstLine="0"/>
      <w:contextualSpacing/>
      <w:jc w:val="left"/>
    </w:pPr>
    <w:rPr>
      <w:rFonts w:ascii="Calibri" w:eastAsia="Times New Roman" w:hAnsi="Calibri"/>
    </w:rPr>
  </w:style>
  <w:style w:type="character" w:customStyle="1" w:styleId="2f2">
    <w:name w:val="Основной текст с отступом 2 Знак Знак"/>
    <w:aliases w:val="Основной для текста Знак Знак"/>
    <w:semiHidden/>
    <w:locked/>
    <w:rsid w:val="007D2B3D"/>
    <w:rPr>
      <w:rFonts w:ascii="Arial" w:eastAsia="Calibri" w:hAnsi="Arial"/>
      <w:sz w:val="22"/>
      <w:szCs w:val="24"/>
      <w:lang w:val="ru-RU" w:eastAsia="en-US" w:bidi="ar-SA"/>
    </w:rPr>
  </w:style>
  <w:style w:type="character" w:customStyle="1" w:styleId="127">
    <w:name w:val="Знак Знак12"/>
    <w:rsid w:val="007D2B3D"/>
    <w:rPr>
      <w:rFonts w:ascii="Arial" w:hAnsi="Arial"/>
      <w:b/>
      <w:bCs/>
      <w:sz w:val="22"/>
      <w:szCs w:val="28"/>
      <w:lang w:val="ru-RU" w:eastAsia="en-US" w:bidi="ar-SA"/>
    </w:rPr>
  </w:style>
  <w:style w:type="character" w:customStyle="1" w:styleId="112">
    <w:name w:val="Знак Знак11"/>
    <w:rsid w:val="007D2B3D"/>
    <w:rPr>
      <w:rFonts w:ascii="Arial" w:hAnsi="Arial"/>
      <w:b/>
      <w:bCs/>
      <w:i/>
      <w:sz w:val="22"/>
      <w:szCs w:val="26"/>
      <w:lang w:val="ru-RU" w:eastAsia="en-US" w:bidi="ar-SA"/>
    </w:rPr>
  </w:style>
  <w:style w:type="paragraph" w:customStyle="1" w:styleId="2f3">
    <w:name w:val="Обычный.Обычный док2"/>
    <w:qFormat/>
    <w:rsid w:val="007D2B3D"/>
    <w:pPr>
      <w:ind w:firstLine="851"/>
    </w:pPr>
    <w:rPr>
      <w:rFonts w:ascii="Times New Roman" w:eastAsia="Times New Roman" w:hAnsi="Times New Roman"/>
      <w:sz w:val="24"/>
    </w:rPr>
  </w:style>
  <w:style w:type="character" w:customStyle="1" w:styleId="213">
    <w:name w:val="Заголовок 2 Знак Знак Знак Знак1"/>
    <w:aliases w:val="заголовок2 Знак1,caaieiaie2 Знак1,1.1. Знак1,1. Заголовок 2 Знак1,OG Heading 2 Знак1,Caaieiaie 1.1 Знак1,Caaieiaie 22 Знак1,Заголовок 2 Знак Знак Знак Знак Знак Знак Знак1,H2 Знак1,.1 Знак1,- 1.1 Знак1,- 1 Знак1"/>
    <w:rsid w:val="007D2B3D"/>
    <w:rPr>
      <w:rFonts w:ascii="Arial" w:eastAsia="Times New Roman" w:hAnsi="Arial" w:cs="Times New Roman"/>
      <w:b/>
      <w:bCs/>
      <w:szCs w:val="28"/>
    </w:rPr>
  </w:style>
  <w:style w:type="character" w:customStyle="1" w:styleId="410">
    <w:name w:val="Знак4 Знак1"/>
    <w:aliases w:val="Знак8 Знак1,RNGP8 Знак1,Знак4 Знак,@Заголовок 8 Знак Знак"/>
    <w:rsid w:val="007D2B3D"/>
    <w:rPr>
      <w:rFonts w:ascii="Calibri" w:eastAsia="Times New Roman" w:hAnsi="Calibri" w:cs="Times New Roman"/>
      <w:i/>
      <w:iCs/>
      <w:sz w:val="24"/>
      <w:szCs w:val="24"/>
    </w:rPr>
  </w:style>
  <w:style w:type="character" w:customStyle="1" w:styleId="901">
    <w:name w:val="Заголовок 90 Знак1"/>
    <w:aliases w:val=" Знак3 Знак2,RNGP9 Знак1,Знак3 Знак,@Заголовок 9 Знак Знак,Заголовок 9 Знак1,Знак3 Знак2,@Заголовок 9 Знак1,Not in use Знак1,Table 1 Знак1,Bibliography Знак1,Список литературы1 Знак1,Heading 9 NOT IN USE Знак1,Heading 9 Знак1"/>
    <w:uiPriority w:val="9"/>
    <w:rsid w:val="007D2B3D"/>
    <w:rPr>
      <w:rFonts w:ascii="Cambria" w:eastAsia="Times New Roman" w:hAnsi="Cambria" w:cs="Times New Roman"/>
    </w:rPr>
  </w:style>
  <w:style w:type="character" w:customStyle="1" w:styleId="131">
    <w:name w:val="Знак Знак13"/>
    <w:rsid w:val="007D2B3D"/>
    <w:rPr>
      <w:rFonts w:ascii="ESKDa" w:eastAsia="Calibri" w:hAnsi="ESKDa" w:cs="Times New Roman"/>
      <w:szCs w:val="24"/>
    </w:rPr>
  </w:style>
  <w:style w:type="character" w:customStyle="1" w:styleId="01">
    <w:name w:val="Заголовок 01 Знак"/>
    <w:aliases w:val=" раздел Знак,H1 Знак1,Заголовок 1 Знак1 Знак1,Заголовок 1 Знак2 Знак1,Заголовок 1 Знак1 Знак2 Знак1,новая страница Знак1 Знак1,Заголовок 1 Знак1 Знак Знак2 Знак1,Заголовок 1 Знак1 Знак3 Знак1,Заг 1 Знак1,новая страница Знак3,Заг 1 Знак"/>
    <w:uiPriority w:val="9"/>
    <w:rsid w:val="007D2B3D"/>
    <w:rPr>
      <w:rFonts w:ascii="Arial" w:eastAsia="Times New Roman" w:hAnsi="Arial" w:cs="Times New Roman"/>
      <w:b/>
      <w:bCs/>
      <w:sz w:val="24"/>
      <w:szCs w:val="28"/>
    </w:rPr>
  </w:style>
  <w:style w:type="character" w:customStyle="1" w:styleId="afffffff">
    <w:name w:val="Название объектов Знак"/>
    <w:aliases w:val="Название объектов Знак Знак Знак Знак,Название объектов Знак Знак Знак1,Название объектов Знак Знак Знак Знак Знак Знак Знак Знак Знак,Название Знак Знак"/>
    <w:rsid w:val="007D2B3D"/>
    <w:rPr>
      <w:rFonts w:ascii="Arial" w:eastAsia="Times New Roman" w:hAnsi="Arial" w:cs="Times New Roman"/>
      <w:b/>
      <w:bCs/>
      <w:kern w:val="28"/>
      <w:szCs w:val="32"/>
    </w:rPr>
  </w:style>
  <w:style w:type="numbering" w:customStyle="1" w:styleId="113">
    <w:name w:val="Нет списка11"/>
    <w:next w:val="af1"/>
    <w:semiHidden/>
    <w:rsid w:val="007D2B3D"/>
  </w:style>
  <w:style w:type="paragraph" w:customStyle="1" w:styleId="CharCharCharCharCharCharCharCharCharCharCharCharCharChar1">
    <w:name w:val="Знак Char Char Знак Знак Char Char Знак Char Char Знак Char Char Знак Знак Знак Знак Знак Char Char Знак Char Char Знак Char Char1"/>
    <w:basedOn w:val="ae"/>
    <w:qFormat/>
    <w:rsid w:val="007D2B3D"/>
    <w:pPr>
      <w:spacing w:after="160" w:line="240" w:lineRule="exact"/>
      <w:ind w:firstLine="0"/>
      <w:jc w:val="left"/>
    </w:pPr>
    <w:rPr>
      <w:rFonts w:ascii="Verdana" w:eastAsia="Times New Roman" w:hAnsi="Verdana"/>
      <w:sz w:val="20"/>
      <w:szCs w:val="20"/>
      <w:lang w:val="en-US"/>
    </w:rPr>
  </w:style>
  <w:style w:type="paragraph" w:customStyle="1" w:styleId="1ff1">
    <w:name w:val="Знак1 Знак Знак Знак"/>
    <w:basedOn w:val="ae"/>
    <w:qFormat/>
    <w:rsid w:val="007D2B3D"/>
    <w:pPr>
      <w:spacing w:after="160" w:line="240" w:lineRule="exact"/>
      <w:ind w:firstLine="0"/>
      <w:jc w:val="left"/>
    </w:pPr>
    <w:rPr>
      <w:rFonts w:ascii="Verdana" w:eastAsia="Times New Roman" w:hAnsi="Verdana"/>
      <w:sz w:val="20"/>
      <w:szCs w:val="20"/>
      <w:lang w:val="en-US"/>
    </w:rPr>
  </w:style>
  <w:style w:type="paragraph" w:customStyle="1" w:styleId="115">
    <w:name w:val="Знак Знак1 Знак1"/>
    <w:basedOn w:val="ae"/>
    <w:qFormat/>
    <w:rsid w:val="007D2B3D"/>
    <w:pPr>
      <w:spacing w:after="160" w:line="240" w:lineRule="exact"/>
      <w:ind w:firstLine="0"/>
      <w:jc w:val="left"/>
    </w:pPr>
    <w:rPr>
      <w:rFonts w:ascii="Verdana" w:eastAsia="Times New Roman" w:hAnsi="Verdana"/>
      <w:sz w:val="20"/>
      <w:szCs w:val="20"/>
      <w:lang w:val="en-US"/>
    </w:rPr>
  </w:style>
  <w:style w:type="numbering" w:customStyle="1" w:styleId="2f4">
    <w:name w:val="Нет списка2"/>
    <w:next w:val="af1"/>
    <w:semiHidden/>
    <w:rsid w:val="007D2B3D"/>
  </w:style>
  <w:style w:type="paragraph" w:customStyle="1" w:styleId="116">
    <w:name w:val="Название11"/>
    <w:basedOn w:val="ae"/>
    <w:qFormat/>
    <w:rsid w:val="007D2B3D"/>
    <w:pPr>
      <w:spacing w:line="240" w:lineRule="auto"/>
      <w:ind w:firstLine="0"/>
      <w:jc w:val="center"/>
    </w:pPr>
    <w:rPr>
      <w:rFonts w:ascii="Times New Roman" w:eastAsia="Times New Roman" w:hAnsi="Times New Roman"/>
      <w:snapToGrid w:val="0"/>
      <w:sz w:val="24"/>
      <w:szCs w:val="20"/>
      <w:lang w:eastAsia="ru-RU"/>
    </w:rPr>
  </w:style>
  <w:style w:type="numbering" w:customStyle="1" w:styleId="3c">
    <w:name w:val="Нет списка3"/>
    <w:next w:val="af1"/>
    <w:semiHidden/>
    <w:rsid w:val="007D2B3D"/>
  </w:style>
  <w:style w:type="paragraph" w:customStyle="1" w:styleId="2f5">
    <w:name w:val="Подзаголовок2"/>
    <w:basedOn w:val="ae"/>
    <w:qFormat/>
    <w:rsid w:val="007D2B3D"/>
    <w:pPr>
      <w:widowControl w:val="0"/>
      <w:spacing w:after="60" w:line="240" w:lineRule="auto"/>
      <w:ind w:firstLine="0"/>
      <w:jc w:val="center"/>
    </w:pPr>
    <w:rPr>
      <w:rFonts w:eastAsia="Times New Roman"/>
      <w:i/>
      <w:snapToGrid w:val="0"/>
      <w:sz w:val="24"/>
      <w:szCs w:val="20"/>
      <w:lang w:eastAsia="ru-RU"/>
    </w:rPr>
  </w:style>
  <w:style w:type="paragraph" w:customStyle="1" w:styleId="1ff2">
    <w:name w:val="Знак Знак Знак Знак Знак Знак Знак Знак Знак Знак Знак Знак Знак Знак Знак Знак Знак Знак Знак Знак Знак1"/>
    <w:basedOn w:val="ae"/>
    <w:qFormat/>
    <w:rsid w:val="007D2B3D"/>
    <w:pPr>
      <w:spacing w:after="160" w:line="240" w:lineRule="exact"/>
      <w:ind w:firstLine="0"/>
      <w:jc w:val="left"/>
    </w:pPr>
    <w:rPr>
      <w:rFonts w:ascii="Verdana" w:eastAsia="Times New Roman" w:hAnsi="Verdana"/>
      <w:sz w:val="20"/>
      <w:szCs w:val="20"/>
      <w:lang w:val="en-US"/>
    </w:rPr>
  </w:style>
  <w:style w:type="paragraph" w:customStyle="1" w:styleId="afffffff0">
    <w:name w:val="Абзац ненумерованный"/>
    <w:basedOn w:val="ae"/>
    <w:link w:val="afffffff1"/>
    <w:autoRedefine/>
    <w:qFormat/>
    <w:rsid w:val="007D2B3D"/>
    <w:pPr>
      <w:tabs>
        <w:tab w:val="right" w:leader="dot" w:pos="8789"/>
      </w:tabs>
      <w:spacing w:before="60" w:line="288" w:lineRule="auto"/>
      <w:contextualSpacing/>
    </w:pPr>
    <w:rPr>
      <w:rFonts w:eastAsia="Times New Roman" w:cs="Arial"/>
      <w:sz w:val="24"/>
      <w:szCs w:val="24"/>
      <w:lang w:eastAsia="ru-RU"/>
    </w:rPr>
  </w:style>
  <w:style w:type="character" w:customStyle="1" w:styleId="afffffff1">
    <w:name w:val="Абзац ненумерованный Знак"/>
    <w:link w:val="afffffff0"/>
    <w:rsid w:val="007D2B3D"/>
    <w:rPr>
      <w:rFonts w:eastAsia="Times New Roman" w:cs="Arial"/>
      <w:sz w:val="24"/>
      <w:szCs w:val="24"/>
    </w:rPr>
  </w:style>
  <w:style w:type="paragraph" w:customStyle="1" w:styleId="1ff3">
    <w:name w:val="Знак Знак Знак1"/>
    <w:basedOn w:val="ae"/>
    <w:qFormat/>
    <w:rsid w:val="007D2B3D"/>
    <w:pPr>
      <w:spacing w:after="160" w:line="240" w:lineRule="exact"/>
      <w:ind w:firstLine="0"/>
      <w:jc w:val="left"/>
    </w:pPr>
    <w:rPr>
      <w:rFonts w:ascii="Verdana" w:eastAsia="Times New Roman" w:hAnsi="Verdana"/>
      <w:sz w:val="20"/>
      <w:szCs w:val="20"/>
      <w:lang w:val="en-US"/>
    </w:rPr>
  </w:style>
  <w:style w:type="paragraph" w:customStyle="1" w:styleId="1ff4">
    <w:name w:val="Знак Знак Знак Знак1 Знак Знак Знак"/>
    <w:basedOn w:val="ae"/>
    <w:qFormat/>
    <w:rsid w:val="007D2B3D"/>
    <w:pPr>
      <w:spacing w:after="160" w:line="240" w:lineRule="exact"/>
      <w:ind w:firstLine="0"/>
      <w:jc w:val="left"/>
    </w:pPr>
    <w:rPr>
      <w:rFonts w:ascii="Verdana" w:eastAsia="Times New Roman" w:hAnsi="Verdana"/>
      <w:sz w:val="20"/>
      <w:szCs w:val="20"/>
      <w:lang w:val="en-US"/>
    </w:rPr>
  </w:style>
  <w:style w:type="character" w:customStyle="1" w:styleId="128">
    <w:name w:val="Основной текст 1 Знак2"/>
    <w:aliases w:val="Îñíîâíîé òåêñò 1 Знак2,Основной текст с отступом Знак Знак Знак2,Основной текст лево Знак1,Основной текст с отступом Знак1 Знак1,Основной текст с отступом Знак1 Знак Знак Знак Знак"/>
    <w:rsid w:val="007D2B3D"/>
    <w:rPr>
      <w:rFonts w:ascii="Arial" w:eastAsia="Calibri" w:hAnsi="Arial" w:cs="Times New Roman"/>
      <w:szCs w:val="24"/>
    </w:rPr>
  </w:style>
  <w:style w:type="character" w:customStyle="1" w:styleId="129">
    <w:name w:val="Обычный (веб) Знак1 Знак2"/>
    <w:aliases w:val="Обычный (веб) Знак Знак Знак2,Обычный (веб) Знак2 Знак Знак Знак3,Обычный (веб) Знак1 Знак1 Знак Знак Знак2,Обычный (веб) Знак2 Знак Знак Знак Знак Знак2,Обычный (веб) Знак1 Знак1 Знак1 Знак Знак Знак Знак2"/>
    <w:rsid w:val="007D2B3D"/>
    <w:rPr>
      <w:rFonts w:ascii="Times New Roman" w:eastAsia="Times New Roman" w:hAnsi="Times New Roman" w:cs="Times New Roman"/>
      <w:sz w:val="24"/>
      <w:szCs w:val="24"/>
      <w:lang w:eastAsia="ru-RU"/>
    </w:rPr>
  </w:style>
  <w:style w:type="paragraph" w:customStyle="1" w:styleId="afffffff2">
    <w:name w:val="Знак Знак Знак Знак"/>
    <w:basedOn w:val="ae"/>
    <w:qFormat/>
    <w:rsid w:val="007D2B3D"/>
    <w:pPr>
      <w:spacing w:after="160" w:line="240" w:lineRule="exact"/>
      <w:ind w:firstLine="0"/>
      <w:jc w:val="left"/>
    </w:pPr>
    <w:rPr>
      <w:rFonts w:ascii="Verdana" w:eastAsia="Times New Roman" w:hAnsi="Verdana"/>
      <w:sz w:val="20"/>
      <w:szCs w:val="20"/>
      <w:lang w:val="en-US"/>
    </w:rPr>
  </w:style>
  <w:style w:type="paragraph" w:styleId="3d">
    <w:name w:val="List Bullet 3"/>
    <w:basedOn w:val="ae"/>
    <w:autoRedefine/>
    <w:rsid w:val="007D2B3D"/>
    <w:pPr>
      <w:tabs>
        <w:tab w:val="num" w:pos="926"/>
      </w:tabs>
      <w:spacing w:line="240" w:lineRule="auto"/>
      <w:ind w:left="926" w:hanging="360"/>
      <w:jc w:val="left"/>
    </w:pPr>
    <w:rPr>
      <w:rFonts w:ascii="Times New Roman" w:eastAsia="Times New Roman" w:hAnsi="Times New Roman"/>
      <w:sz w:val="20"/>
      <w:szCs w:val="20"/>
      <w:lang w:eastAsia="ru-RU"/>
    </w:rPr>
  </w:style>
  <w:style w:type="paragraph" w:customStyle="1" w:styleId="afffffff3">
    <w:name w:val="Обычный.Нормальный Знак Знак"/>
    <w:link w:val="afffffff4"/>
    <w:qFormat/>
    <w:rsid w:val="007D2B3D"/>
    <w:pPr>
      <w:spacing w:after="120"/>
      <w:ind w:firstLine="720"/>
      <w:jc w:val="both"/>
    </w:pPr>
    <w:rPr>
      <w:rFonts w:ascii="Times New Roman" w:eastAsia="Times New Roman" w:hAnsi="Times New Roman"/>
      <w:sz w:val="24"/>
      <w:szCs w:val="24"/>
    </w:rPr>
  </w:style>
  <w:style w:type="character" w:customStyle="1" w:styleId="afffffff4">
    <w:name w:val="Обычный.Нормальный Знак Знак Знак"/>
    <w:link w:val="afffffff3"/>
    <w:rsid w:val="007D2B3D"/>
    <w:rPr>
      <w:rFonts w:ascii="Times New Roman" w:eastAsia="Times New Roman" w:hAnsi="Times New Roman"/>
      <w:sz w:val="24"/>
      <w:szCs w:val="24"/>
    </w:rPr>
  </w:style>
  <w:style w:type="paragraph" w:customStyle="1" w:styleId="2f6">
    <w:name w:val="Обычный2"/>
    <w:basedOn w:val="ae"/>
    <w:link w:val="2f7"/>
    <w:qFormat/>
    <w:rsid w:val="007D2B3D"/>
    <w:pPr>
      <w:snapToGrid w:val="0"/>
      <w:spacing w:line="240" w:lineRule="auto"/>
      <w:ind w:firstLine="0"/>
      <w:jc w:val="left"/>
    </w:pPr>
    <w:rPr>
      <w:rFonts w:ascii="Times New Roman" w:eastAsia="Times New Roman" w:hAnsi="Times New Roman"/>
      <w:sz w:val="24"/>
      <w:szCs w:val="24"/>
      <w:lang w:eastAsia="ru-RU"/>
    </w:rPr>
  </w:style>
  <w:style w:type="paragraph" w:styleId="3e">
    <w:name w:val="List 3"/>
    <w:basedOn w:val="ae"/>
    <w:rsid w:val="007D2B3D"/>
    <w:pPr>
      <w:spacing w:line="240" w:lineRule="auto"/>
      <w:ind w:left="849" w:hanging="283"/>
      <w:jc w:val="left"/>
    </w:pPr>
    <w:rPr>
      <w:rFonts w:ascii="Times New Roman" w:eastAsia="Times New Roman" w:hAnsi="Times New Roman"/>
      <w:sz w:val="24"/>
      <w:szCs w:val="24"/>
      <w:lang w:eastAsia="ru-RU"/>
    </w:rPr>
  </w:style>
  <w:style w:type="character" w:customStyle="1" w:styleId="1ff5">
    <w:name w:val="Заголовок 1 Знак Знак Знак"/>
    <w:rsid w:val="007D2B3D"/>
    <w:rPr>
      <w:rFonts w:ascii="Arial" w:hAnsi="Arial" w:cs="Arial"/>
      <w:b/>
      <w:caps/>
      <w:noProof/>
      <w:sz w:val="28"/>
      <w:szCs w:val="28"/>
      <w:lang w:val="ru-RU" w:eastAsia="ru-RU" w:bidi="ar-SA"/>
    </w:rPr>
  </w:style>
  <w:style w:type="paragraph" w:customStyle="1" w:styleId="214">
    <w:name w:val="Обычный.Обычный док21"/>
    <w:qFormat/>
    <w:rsid w:val="007D2B3D"/>
    <w:pPr>
      <w:ind w:firstLine="851"/>
    </w:pPr>
    <w:rPr>
      <w:rFonts w:ascii="Times New Roman" w:eastAsia="Times New Roman" w:hAnsi="Times New Roman"/>
      <w:sz w:val="24"/>
    </w:rPr>
  </w:style>
  <w:style w:type="paragraph" w:customStyle="1" w:styleId="-3">
    <w:name w:val="УГТП-Подпункт"/>
    <w:basedOn w:val="ae"/>
    <w:qFormat/>
    <w:rsid w:val="007D2B3D"/>
    <w:pPr>
      <w:spacing w:before="240" w:line="240" w:lineRule="auto"/>
      <w:ind w:left="284" w:right="284" w:firstLine="851"/>
      <w:jc w:val="left"/>
    </w:pPr>
    <w:rPr>
      <w:rFonts w:eastAsia="Times New Roman" w:cs="Arial"/>
      <w:b/>
      <w:sz w:val="24"/>
      <w:szCs w:val="28"/>
      <w:lang w:eastAsia="ru-RU"/>
    </w:rPr>
  </w:style>
  <w:style w:type="paragraph" w:customStyle="1" w:styleId="Arial">
    <w:name w:val="Стиль Arial"/>
    <w:basedOn w:val="ae"/>
    <w:link w:val="Arial0"/>
    <w:autoRedefine/>
    <w:qFormat/>
    <w:rsid w:val="007D2B3D"/>
    <w:pPr>
      <w:tabs>
        <w:tab w:val="left" w:pos="2298"/>
      </w:tabs>
      <w:spacing w:line="240" w:lineRule="auto"/>
      <w:ind w:left="142" w:right="227" w:firstLine="0"/>
      <w:jc w:val="left"/>
    </w:pPr>
    <w:rPr>
      <w:rFonts w:eastAsia="Times New Roman" w:cs="Arial"/>
      <w:position w:val="-12"/>
      <w:sz w:val="24"/>
      <w:szCs w:val="24"/>
      <w:lang w:eastAsia="ru-RU"/>
    </w:rPr>
  </w:style>
  <w:style w:type="character" w:customStyle="1" w:styleId="Arial0">
    <w:name w:val="Стиль Arial Знак"/>
    <w:link w:val="Arial"/>
    <w:rsid w:val="007D2B3D"/>
    <w:rPr>
      <w:rFonts w:eastAsia="Times New Roman" w:cs="Arial"/>
      <w:position w:val="-12"/>
      <w:sz w:val="24"/>
      <w:szCs w:val="24"/>
    </w:rPr>
  </w:style>
  <w:style w:type="paragraph" w:customStyle="1" w:styleId="48">
    <w:name w:val="заголовок 4"/>
    <w:basedOn w:val="ae"/>
    <w:next w:val="ae"/>
    <w:qFormat/>
    <w:rsid w:val="007D2B3D"/>
    <w:pPr>
      <w:keepNext/>
      <w:spacing w:line="240" w:lineRule="auto"/>
      <w:ind w:firstLine="0"/>
      <w:jc w:val="center"/>
    </w:pPr>
    <w:rPr>
      <w:rFonts w:ascii="Times New Roman" w:eastAsia="Times New Roman" w:hAnsi="Times New Roman"/>
      <w:b/>
      <w:sz w:val="24"/>
      <w:szCs w:val="20"/>
      <w:lang w:eastAsia="ru-RU"/>
    </w:rPr>
  </w:style>
  <w:style w:type="paragraph" w:customStyle="1" w:styleId="-10">
    <w:name w:val="УГТП-Заголовок 1"/>
    <w:basedOn w:val="ae"/>
    <w:link w:val="-11"/>
    <w:qFormat/>
    <w:rsid w:val="007D2B3D"/>
    <w:pPr>
      <w:spacing w:before="240" w:line="240" w:lineRule="auto"/>
      <w:ind w:left="284" w:right="284" w:firstLine="851"/>
      <w:jc w:val="left"/>
    </w:pPr>
    <w:rPr>
      <w:rFonts w:eastAsia="Times New Roman" w:cs="Arial"/>
      <w:b/>
      <w:caps/>
      <w:sz w:val="28"/>
      <w:szCs w:val="28"/>
      <w:lang w:eastAsia="ru-RU"/>
    </w:rPr>
  </w:style>
  <w:style w:type="character" w:customStyle="1" w:styleId="-11">
    <w:name w:val="УГТП-Заголовок 1 Знак"/>
    <w:link w:val="-10"/>
    <w:rsid w:val="007D2B3D"/>
    <w:rPr>
      <w:rFonts w:eastAsia="Times New Roman" w:cs="Arial"/>
      <w:b/>
      <w:caps/>
      <w:sz w:val="28"/>
      <w:szCs w:val="28"/>
    </w:rPr>
  </w:style>
  <w:style w:type="paragraph" w:customStyle="1" w:styleId="-4">
    <w:name w:val="УГТП-Пункт"/>
    <w:basedOn w:val="-2"/>
    <w:qFormat/>
    <w:rsid w:val="007D2B3D"/>
    <w:rPr>
      <w:b/>
      <w:sz w:val="24"/>
    </w:rPr>
  </w:style>
  <w:style w:type="paragraph" w:customStyle="1" w:styleId="afffffff5">
    <w:name w:val="Обычный.Обычный_Рус"/>
    <w:qFormat/>
    <w:rsid w:val="007D2B3D"/>
    <w:pPr>
      <w:widowControl w:val="0"/>
      <w:ind w:firstLine="851"/>
      <w:jc w:val="both"/>
    </w:pPr>
    <w:rPr>
      <w:rFonts w:ascii="Times New Roman" w:eastAsia="Times New Roman" w:hAnsi="Times New Roman"/>
      <w:sz w:val="24"/>
    </w:rPr>
  </w:style>
  <w:style w:type="paragraph" w:customStyle="1" w:styleId="afffffff6">
    <w:name w:val="Обычный без отступа"/>
    <w:basedOn w:val="ae"/>
    <w:qFormat/>
    <w:rsid w:val="007D2B3D"/>
    <w:pPr>
      <w:widowControl w:val="0"/>
      <w:spacing w:line="240" w:lineRule="auto"/>
      <w:ind w:firstLine="0"/>
    </w:pPr>
    <w:rPr>
      <w:rFonts w:ascii="Times New Roman" w:eastAsia="Times New Roman" w:hAnsi="Times New Roman"/>
      <w:sz w:val="24"/>
      <w:szCs w:val="20"/>
      <w:lang w:eastAsia="ru-RU"/>
    </w:rPr>
  </w:style>
  <w:style w:type="paragraph" w:customStyle="1" w:styleId="1ff6">
    <w:name w:val="заголовок 1"/>
    <w:basedOn w:val="ae"/>
    <w:next w:val="ae"/>
    <w:qFormat/>
    <w:rsid w:val="007D2B3D"/>
    <w:pPr>
      <w:keepNext/>
      <w:ind w:firstLine="720"/>
      <w:jc w:val="center"/>
    </w:pPr>
    <w:rPr>
      <w:rFonts w:ascii="Times New Roman" w:eastAsia="Times New Roman" w:hAnsi="Times New Roman"/>
      <w:sz w:val="24"/>
      <w:szCs w:val="20"/>
      <w:u w:val="single"/>
      <w:lang w:eastAsia="ru-RU"/>
    </w:rPr>
  </w:style>
  <w:style w:type="paragraph" w:customStyle="1" w:styleId="220">
    <w:name w:val="Основной текст 22"/>
    <w:aliases w:val="Iniiaiie oaeno 1,Body Text 2"/>
    <w:basedOn w:val="121"/>
    <w:rsid w:val="007D2B3D"/>
    <w:pPr>
      <w:widowControl/>
      <w:spacing w:line="360" w:lineRule="auto"/>
      <w:ind w:firstLine="720"/>
      <w:jc w:val="both"/>
    </w:pPr>
    <w:rPr>
      <w:sz w:val="24"/>
    </w:rPr>
  </w:style>
  <w:style w:type="paragraph" w:customStyle="1" w:styleId="215">
    <w:name w:val="заголовок 21"/>
    <w:basedOn w:val="ae"/>
    <w:next w:val="ae"/>
    <w:qFormat/>
    <w:rsid w:val="007D2B3D"/>
    <w:pPr>
      <w:keepNext/>
      <w:spacing w:line="240" w:lineRule="auto"/>
      <w:ind w:firstLine="851"/>
    </w:pPr>
    <w:rPr>
      <w:rFonts w:ascii="Times New Roman" w:eastAsia="Times New Roman" w:hAnsi="Times New Roman"/>
      <w:b/>
      <w:sz w:val="24"/>
      <w:szCs w:val="20"/>
      <w:lang w:eastAsia="ru-RU"/>
    </w:rPr>
  </w:style>
  <w:style w:type="character" w:customStyle="1" w:styleId="afffffff7">
    <w:name w:val="номер страницы"/>
    <w:basedOn w:val="af"/>
    <w:rsid w:val="007D2B3D"/>
  </w:style>
  <w:style w:type="paragraph" w:styleId="afffffff8">
    <w:name w:val="List"/>
    <w:basedOn w:val="ae"/>
    <w:rsid w:val="007D2B3D"/>
    <w:pPr>
      <w:spacing w:line="240" w:lineRule="auto"/>
      <w:ind w:left="283" w:hanging="283"/>
      <w:jc w:val="left"/>
    </w:pPr>
    <w:rPr>
      <w:rFonts w:ascii="Times New Roman" w:eastAsia="Times New Roman" w:hAnsi="Times New Roman"/>
      <w:sz w:val="24"/>
      <w:szCs w:val="24"/>
      <w:lang w:eastAsia="ru-RU"/>
    </w:rPr>
  </w:style>
  <w:style w:type="paragraph" w:styleId="2f8">
    <w:name w:val="List 2"/>
    <w:basedOn w:val="ae"/>
    <w:rsid w:val="007D2B3D"/>
    <w:pPr>
      <w:spacing w:line="240" w:lineRule="auto"/>
      <w:ind w:left="566" w:hanging="283"/>
      <w:jc w:val="left"/>
    </w:pPr>
    <w:rPr>
      <w:rFonts w:ascii="Times New Roman" w:eastAsia="Times New Roman" w:hAnsi="Times New Roman"/>
      <w:sz w:val="24"/>
      <w:szCs w:val="24"/>
      <w:lang w:eastAsia="ru-RU"/>
    </w:rPr>
  </w:style>
  <w:style w:type="paragraph" w:styleId="2f9">
    <w:name w:val="List Bullet 2"/>
    <w:basedOn w:val="ae"/>
    <w:autoRedefine/>
    <w:rsid w:val="007D2B3D"/>
    <w:pPr>
      <w:tabs>
        <w:tab w:val="num" w:pos="643"/>
      </w:tabs>
      <w:spacing w:line="240" w:lineRule="auto"/>
      <w:ind w:left="643" w:hanging="360"/>
      <w:jc w:val="left"/>
    </w:pPr>
    <w:rPr>
      <w:rFonts w:ascii="Times New Roman" w:eastAsia="Times New Roman" w:hAnsi="Times New Roman"/>
      <w:sz w:val="24"/>
      <w:szCs w:val="24"/>
      <w:lang w:eastAsia="ru-RU"/>
    </w:rPr>
  </w:style>
  <w:style w:type="paragraph" w:styleId="afffffff9">
    <w:name w:val="List Continue"/>
    <w:basedOn w:val="ae"/>
    <w:rsid w:val="007D2B3D"/>
    <w:pPr>
      <w:tabs>
        <w:tab w:val="num" w:pos="644"/>
      </w:tabs>
      <w:spacing w:after="120" w:line="240" w:lineRule="auto"/>
      <w:ind w:left="283" w:firstLine="0"/>
      <w:jc w:val="left"/>
    </w:pPr>
    <w:rPr>
      <w:rFonts w:ascii="Times New Roman" w:eastAsia="Times New Roman" w:hAnsi="Times New Roman"/>
      <w:sz w:val="24"/>
      <w:szCs w:val="24"/>
      <w:lang w:eastAsia="ru-RU"/>
    </w:rPr>
  </w:style>
  <w:style w:type="paragraph" w:styleId="2fa">
    <w:name w:val="List Continue 2"/>
    <w:basedOn w:val="ae"/>
    <w:rsid w:val="007D2B3D"/>
    <w:pPr>
      <w:spacing w:after="120" w:line="240" w:lineRule="auto"/>
      <w:ind w:left="566" w:firstLine="0"/>
      <w:jc w:val="left"/>
    </w:pPr>
    <w:rPr>
      <w:rFonts w:ascii="Times New Roman" w:eastAsia="Times New Roman" w:hAnsi="Times New Roman"/>
      <w:sz w:val="24"/>
      <w:szCs w:val="24"/>
      <w:lang w:eastAsia="ru-RU"/>
    </w:rPr>
  </w:style>
  <w:style w:type="paragraph" w:styleId="afffffffa">
    <w:name w:val="Normal Indent"/>
    <w:basedOn w:val="ae"/>
    <w:rsid w:val="007D2B3D"/>
    <w:pPr>
      <w:spacing w:line="240" w:lineRule="auto"/>
      <w:ind w:left="708" w:firstLine="0"/>
      <w:jc w:val="left"/>
    </w:pPr>
    <w:rPr>
      <w:rFonts w:ascii="Times New Roman" w:eastAsia="Times New Roman" w:hAnsi="Times New Roman"/>
      <w:sz w:val="24"/>
      <w:szCs w:val="24"/>
      <w:lang w:eastAsia="ru-RU"/>
    </w:rPr>
  </w:style>
  <w:style w:type="paragraph" w:customStyle="1" w:styleId="3110">
    <w:name w:val="Основной текст 311"/>
    <w:basedOn w:val="ae"/>
    <w:qFormat/>
    <w:rsid w:val="007D2B3D"/>
    <w:pPr>
      <w:overflowPunct w:val="0"/>
      <w:autoSpaceDE w:val="0"/>
      <w:autoSpaceDN w:val="0"/>
      <w:adjustRightInd w:val="0"/>
      <w:ind w:firstLine="0"/>
      <w:jc w:val="center"/>
      <w:textAlignment w:val="baseline"/>
    </w:pPr>
    <w:rPr>
      <w:rFonts w:ascii="Times New Roman" w:eastAsia="Times New Roman" w:hAnsi="Times New Roman"/>
      <w:b/>
      <w:sz w:val="28"/>
      <w:szCs w:val="20"/>
      <w:lang w:eastAsia="ru-RU"/>
    </w:rPr>
  </w:style>
  <w:style w:type="paragraph" w:customStyle="1" w:styleId="2110">
    <w:name w:val="Основной текст с отступом 211"/>
    <w:basedOn w:val="ae"/>
    <w:qFormat/>
    <w:rsid w:val="007D2B3D"/>
    <w:pPr>
      <w:overflowPunct w:val="0"/>
      <w:autoSpaceDE w:val="0"/>
      <w:autoSpaceDN w:val="0"/>
      <w:adjustRightInd w:val="0"/>
      <w:spacing w:line="240" w:lineRule="auto"/>
      <w:ind w:firstLine="705"/>
      <w:textAlignment w:val="baseline"/>
    </w:pPr>
    <w:rPr>
      <w:rFonts w:ascii="Times New Roman" w:eastAsia="Times New Roman" w:hAnsi="Times New Roman"/>
      <w:sz w:val="28"/>
      <w:szCs w:val="20"/>
      <w:lang w:eastAsia="ru-RU"/>
    </w:rPr>
  </w:style>
  <w:style w:type="paragraph" w:styleId="HTML">
    <w:name w:val="HTML Preformatted"/>
    <w:basedOn w:val="ae"/>
    <w:link w:val="HTML0"/>
    <w:rsid w:val="007D2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f"/>
    <w:link w:val="HTML"/>
    <w:rsid w:val="007D2B3D"/>
    <w:rPr>
      <w:rFonts w:ascii="Courier New" w:eastAsia="Times New Roman" w:hAnsi="Courier New" w:cs="Courier New"/>
    </w:rPr>
  </w:style>
  <w:style w:type="character" w:customStyle="1" w:styleId="-5">
    <w:name w:val="УГТП-Текст Знак Знак"/>
    <w:rsid w:val="007D2B3D"/>
    <w:rPr>
      <w:rFonts w:ascii="Arial" w:hAnsi="Arial" w:cs="Arial"/>
      <w:lang w:val="ru-RU" w:eastAsia="ru-RU" w:bidi="ar-SA"/>
    </w:rPr>
  </w:style>
  <w:style w:type="paragraph" w:customStyle="1" w:styleId="-6">
    <w:name w:val="УГТП-Наименование объекта"/>
    <w:basedOn w:val="ae"/>
    <w:autoRedefine/>
    <w:qFormat/>
    <w:rsid w:val="007D2B3D"/>
    <w:pPr>
      <w:spacing w:line="240" w:lineRule="auto"/>
      <w:ind w:left="284" w:right="284"/>
    </w:pPr>
    <w:rPr>
      <w:rFonts w:eastAsia="Times New Roman" w:cs="Arial"/>
      <w:sz w:val="24"/>
      <w:szCs w:val="24"/>
      <w:lang w:eastAsia="ru-RU"/>
    </w:rPr>
  </w:style>
  <w:style w:type="paragraph" w:customStyle="1" w:styleId="afffffffb">
    <w:name w:val="Стиль Осн.стиль абз. + Черный"/>
    <w:basedOn w:val="affff2"/>
    <w:qFormat/>
    <w:rsid w:val="007D2B3D"/>
    <w:pPr>
      <w:numPr>
        <w:ilvl w:val="2"/>
      </w:numPr>
      <w:suppressAutoHyphens w:val="0"/>
      <w:ind w:firstLine="680"/>
    </w:pPr>
    <w:rPr>
      <w:color w:val="000000"/>
      <w:szCs w:val="24"/>
    </w:rPr>
  </w:style>
  <w:style w:type="paragraph" w:customStyle="1" w:styleId="2fb">
    <w:name w:val="Основной текст2"/>
    <w:basedOn w:val="ae"/>
    <w:qFormat/>
    <w:rsid w:val="007D2B3D"/>
    <w:pPr>
      <w:widowControl w:val="0"/>
      <w:spacing w:line="240" w:lineRule="auto"/>
      <w:ind w:firstLine="0"/>
      <w:jc w:val="center"/>
    </w:pPr>
    <w:rPr>
      <w:rFonts w:ascii="Times New Roman" w:eastAsia="Times New Roman" w:hAnsi="Times New Roman"/>
      <w:snapToGrid w:val="0"/>
      <w:sz w:val="24"/>
      <w:szCs w:val="20"/>
      <w:lang w:eastAsia="ru-RU"/>
    </w:rPr>
  </w:style>
  <w:style w:type="paragraph" w:customStyle="1" w:styleId="afffffffc">
    <w:name w:val="перечень"/>
    <w:basedOn w:val="ae"/>
    <w:qFormat/>
    <w:rsid w:val="007D2B3D"/>
    <w:pPr>
      <w:tabs>
        <w:tab w:val="num" w:pos="360"/>
      </w:tabs>
      <w:spacing w:after="120" w:line="240" w:lineRule="auto"/>
      <w:ind w:left="360" w:hanging="360"/>
    </w:pPr>
    <w:rPr>
      <w:rFonts w:ascii="Times New Roman" w:eastAsia="Times New Roman" w:hAnsi="Times New Roman"/>
      <w:sz w:val="24"/>
      <w:szCs w:val="20"/>
      <w:lang w:eastAsia="ru-RU"/>
    </w:rPr>
  </w:style>
  <w:style w:type="paragraph" w:customStyle="1" w:styleId="afffffffd">
    <w:name w:val="Основной текст с отст"/>
    <w:basedOn w:val="ae"/>
    <w:qFormat/>
    <w:rsid w:val="007D2B3D"/>
    <w:pPr>
      <w:widowControl w:val="0"/>
      <w:spacing w:line="240" w:lineRule="auto"/>
      <w:ind w:left="567" w:firstLine="567"/>
      <w:jc w:val="left"/>
    </w:pPr>
    <w:rPr>
      <w:rFonts w:ascii="Times New Roman" w:eastAsia="Times New Roman" w:hAnsi="Times New Roman"/>
      <w:sz w:val="28"/>
      <w:szCs w:val="20"/>
      <w:lang w:eastAsia="ru-RU"/>
    </w:rPr>
  </w:style>
  <w:style w:type="paragraph" w:customStyle="1" w:styleId="1ff7">
    <w:name w:val="Список маркированный 1"/>
    <w:basedOn w:val="ae"/>
    <w:qFormat/>
    <w:rsid w:val="007D2B3D"/>
    <w:pPr>
      <w:widowControl w:val="0"/>
      <w:tabs>
        <w:tab w:val="num" w:pos="851"/>
      </w:tabs>
      <w:overflowPunct w:val="0"/>
      <w:autoSpaceDE w:val="0"/>
      <w:autoSpaceDN w:val="0"/>
      <w:adjustRightInd w:val="0"/>
      <w:ind w:firstLine="567"/>
    </w:pPr>
    <w:rPr>
      <w:rFonts w:ascii="Times New Roman" w:eastAsia="Times New Roman" w:hAnsi="Times New Roman"/>
      <w:iCs/>
      <w:sz w:val="24"/>
      <w:szCs w:val="24"/>
      <w:lang w:eastAsia="ru-RU"/>
    </w:rPr>
  </w:style>
  <w:style w:type="paragraph" w:customStyle="1" w:styleId="2fc">
    <w:name w:val="Список маркированный 2"/>
    <w:basedOn w:val="1ff7"/>
    <w:qFormat/>
    <w:rsid w:val="007D2B3D"/>
    <w:pPr>
      <w:tabs>
        <w:tab w:val="clear" w:pos="851"/>
        <w:tab w:val="num" w:pos="360"/>
        <w:tab w:val="num" w:pos="993"/>
      </w:tabs>
      <w:ind w:left="993" w:hanging="284"/>
    </w:pPr>
    <w:rPr>
      <w:lang w:val="en-US"/>
    </w:rPr>
  </w:style>
  <w:style w:type="paragraph" w:customStyle="1" w:styleId="3f">
    <w:name w:val="Список маркированный 3"/>
    <w:basedOn w:val="2fc"/>
    <w:qFormat/>
    <w:rsid w:val="007D2B3D"/>
    <w:pPr>
      <w:tabs>
        <w:tab w:val="num" w:pos="1134"/>
      </w:tabs>
      <w:ind w:left="1134" w:hanging="283"/>
    </w:pPr>
  </w:style>
  <w:style w:type="paragraph" w:customStyle="1" w:styleId="afffffffe">
    <w:name w:val="Текст таблицы"/>
    <w:basedOn w:val="ae"/>
    <w:next w:val="ae"/>
    <w:link w:val="affffffff"/>
    <w:qFormat/>
    <w:rsid w:val="007D2B3D"/>
    <w:pPr>
      <w:widowControl w:val="0"/>
      <w:overflowPunct w:val="0"/>
      <w:autoSpaceDE w:val="0"/>
      <w:autoSpaceDN w:val="0"/>
      <w:adjustRightInd w:val="0"/>
      <w:spacing w:line="240" w:lineRule="auto"/>
      <w:ind w:firstLine="0"/>
      <w:jc w:val="left"/>
    </w:pPr>
    <w:rPr>
      <w:rFonts w:ascii="Times New Roman" w:eastAsia="Times New Roman" w:hAnsi="Times New Roman"/>
      <w:sz w:val="24"/>
      <w:szCs w:val="20"/>
      <w:lang w:eastAsia="ru-RU"/>
    </w:rPr>
  </w:style>
  <w:style w:type="character" w:customStyle="1" w:styleId="affffffff">
    <w:name w:val="Текст таблицы Знак"/>
    <w:link w:val="afffffffe"/>
    <w:locked/>
    <w:rsid w:val="007D2B3D"/>
    <w:rPr>
      <w:rFonts w:ascii="Times New Roman" w:eastAsia="Times New Roman" w:hAnsi="Times New Roman"/>
      <w:sz w:val="24"/>
    </w:rPr>
  </w:style>
  <w:style w:type="paragraph" w:customStyle="1" w:styleId="1ff8">
    <w:name w:val="Текст1"/>
    <w:basedOn w:val="ae"/>
    <w:rsid w:val="007D2B3D"/>
    <w:pPr>
      <w:widowControl w:val="0"/>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paragraph" w:customStyle="1" w:styleId="-110">
    <w:name w:val="УГТП-Текст Знак1 Знак Знак1"/>
    <w:basedOn w:val="ae"/>
    <w:qFormat/>
    <w:rsid w:val="007D2B3D"/>
    <w:pPr>
      <w:spacing w:line="240" w:lineRule="auto"/>
      <w:ind w:left="284" w:right="284" w:firstLine="851"/>
    </w:pPr>
    <w:rPr>
      <w:rFonts w:eastAsia="Times New Roman" w:cs="Arial"/>
      <w:sz w:val="24"/>
      <w:szCs w:val="24"/>
      <w:lang w:eastAsia="ru-RU"/>
    </w:rPr>
  </w:style>
  <w:style w:type="paragraph" w:customStyle="1" w:styleId="-111">
    <w:name w:val="УГТП-Текст Знак1 Знак Знак Знак Знак Знак Знак1 Знак"/>
    <w:basedOn w:val="ae"/>
    <w:qFormat/>
    <w:rsid w:val="007D2B3D"/>
    <w:pPr>
      <w:spacing w:line="240" w:lineRule="auto"/>
      <w:ind w:left="284" w:right="284" w:firstLine="851"/>
    </w:pPr>
    <w:rPr>
      <w:rFonts w:eastAsia="Times New Roman" w:cs="Arial"/>
      <w:sz w:val="24"/>
      <w:szCs w:val="24"/>
      <w:lang w:eastAsia="ru-RU"/>
    </w:rPr>
  </w:style>
  <w:style w:type="paragraph" w:customStyle="1" w:styleId="1ff9">
    <w:name w:val="Стиль Стиль Заголовок 1 + По центру + Авто"/>
    <w:basedOn w:val="ae"/>
    <w:qFormat/>
    <w:rsid w:val="007D2B3D"/>
    <w:pPr>
      <w:keepNext/>
      <w:spacing w:before="240" w:after="60" w:line="240" w:lineRule="auto"/>
      <w:ind w:firstLine="0"/>
      <w:jc w:val="center"/>
      <w:outlineLvl w:val="0"/>
    </w:pPr>
    <w:rPr>
      <w:rFonts w:eastAsia="Times New Roman"/>
      <w:b/>
      <w:bCs/>
      <w:kern w:val="32"/>
      <w:sz w:val="32"/>
      <w:szCs w:val="32"/>
      <w:lang w:eastAsia="ru-RU"/>
    </w:rPr>
  </w:style>
  <w:style w:type="paragraph" w:customStyle="1" w:styleId="affffffff0">
    <w:name w:val="Внутренний адрес"/>
    <w:basedOn w:val="ae"/>
    <w:qFormat/>
    <w:rsid w:val="007D2B3D"/>
    <w:pPr>
      <w:spacing w:line="240" w:lineRule="auto"/>
      <w:ind w:firstLine="851"/>
      <w:jc w:val="left"/>
    </w:pPr>
    <w:rPr>
      <w:rFonts w:ascii="Times New Roman" w:eastAsia="Times New Roman" w:hAnsi="Times New Roman"/>
      <w:sz w:val="24"/>
      <w:szCs w:val="20"/>
      <w:lang w:eastAsia="ru-RU"/>
    </w:rPr>
  </w:style>
  <w:style w:type="paragraph" w:customStyle="1" w:styleId="54">
    <w:name w:val="Титульный лист 5"/>
    <w:basedOn w:val="ae"/>
    <w:qFormat/>
    <w:rsid w:val="007D2B3D"/>
    <w:pPr>
      <w:widowControl w:val="0"/>
      <w:overflowPunct w:val="0"/>
      <w:autoSpaceDE w:val="0"/>
      <w:autoSpaceDN w:val="0"/>
      <w:adjustRightInd w:val="0"/>
      <w:spacing w:line="240" w:lineRule="auto"/>
      <w:ind w:firstLine="0"/>
      <w:jc w:val="center"/>
      <w:textAlignment w:val="baseline"/>
    </w:pPr>
    <w:rPr>
      <w:rFonts w:ascii="Times New Roman" w:eastAsia="Times New Roman" w:hAnsi="Times New Roman"/>
      <w:b/>
      <w:sz w:val="40"/>
      <w:szCs w:val="20"/>
      <w:lang w:eastAsia="ru-RU"/>
    </w:rPr>
  </w:style>
  <w:style w:type="paragraph" w:customStyle="1" w:styleId="73">
    <w:name w:val="заголовок 7"/>
    <w:basedOn w:val="ae"/>
    <w:next w:val="ae"/>
    <w:qFormat/>
    <w:rsid w:val="007D2B3D"/>
    <w:pPr>
      <w:keepNext/>
      <w:spacing w:after="120" w:line="240" w:lineRule="auto"/>
      <w:ind w:firstLine="720"/>
    </w:pPr>
    <w:rPr>
      <w:rFonts w:ascii="Times New Roman" w:eastAsia="Times New Roman" w:hAnsi="Times New Roman"/>
      <w:sz w:val="24"/>
      <w:szCs w:val="20"/>
      <w:lang w:eastAsia="ru-RU"/>
    </w:rPr>
  </w:style>
  <w:style w:type="paragraph" w:customStyle="1" w:styleId="affffffff1">
    <w:name w:val="Номер таблицы"/>
    <w:basedOn w:val="ae"/>
    <w:next w:val="ae"/>
    <w:qFormat/>
    <w:rsid w:val="007D2B3D"/>
    <w:pPr>
      <w:keepNext/>
      <w:tabs>
        <w:tab w:val="center" w:pos="4320"/>
        <w:tab w:val="right" w:pos="8640"/>
      </w:tabs>
      <w:spacing w:line="240" w:lineRule="auto"/>
      <w:ind w:firstLine="0"/>
      <w:jc w:val="right"/>
    </w:pPr>
    <w:rPr>
      <w:rFonts w:ascii="Times New Roman" w:eastAsia="Times New Roman" w:hAnsi="Times New Roman"/>
      <w:sz w:val="26"/>
      <w:szCs w:val="20"/>
      <w:lang w:eastAsia="ru-RU"/>
    </w:rPr>
  </w:style>
  <w:style w:type="paragraph" w:styleId="affffffff2">
    <w:name w:val="annotation text"/>
    <w:basedOn w:val="ae"/>
    <w:link w:val="affffffff3"/>
    <w:rsid w:val="007D2B3D"/>
    <w:pPr>
      <w:spacing w:line="240" w:lineRule="auto"/>
      <w:ind w:left="142" w:right="227" w:firstLine="851"/>
    </w:pPr>
    <w:rPr>
      <w:rFonts w:eastAsia="Times New Roman"/>
      <w:sz w:val="20"/>
      <w:szCs w:val="20"/>
      <w:lang w:eastAsia="ru-RU"/>
    </w:rPr>
  </w:style>
  <w:style w:type="character" w:customStyle="1" w:styleId="affffffff3">
    <w:name w:val="Текст примечания Знак"/>
    <w:basedOn w:val="af"/>
    <w:link w:val="affffffff2"/>
    <w:rsid w:val="007D2B3D"/>
    <w:rPr>
      <w:rFonts w:eastAsia="Times New Roman"/>
    </w:rPr>
  </w:style>
  <w:style w:type="paragraph" w:styleId="affffffff4">
    <w:name w:val="annotation subject"/>
    <w:basedOn w:val="affffffff2"/>
    <w:next w:val="affffffff2"/>
    <w:link w:val="affffffff5"/>
    <w:rsid w:val="007D2B3D"/>
    <w:rPr>
      <w:b/>
      <w:bCs/>
    </w:rPr>
  </w:style>
  <w:style w:type="character" w:customStyle="1" w:styleId="affffffff5">
    <w:name w:val="Тема примечания Знак"/>
    <w:basedOn w:val="affffffff3"/>
    <w:link w:val="affffffff4"/>
    <w:rsid w:val="007D2B3D"/>
    <w:rPr>
      <w:rFonts w:eastAsia="Times New Roman"/>
      <w:b/>
      <w:bCs/>
    </w:rPr>
  </w:style>
  <w:style w:type="paragraph" w:customStyle="1" w:styleId="affffffff6">
    <w:name w:val="Название таблицы"/>
    <w:basedOn w:val="aff9"/>
    <w:link w:val="affffffff7"/>
    <w:qFormat/>
    <w:rsid w:val="007D2B3D"/>
    <w:pPr>
      <w:spacing w:line="240" w:lineRule="auto"/>
      <w:jc w:val="center"/>
    </w:pPr>
    <w:rPr>
      <w:rFonts w:ascii="Times New Roman" w:hAnsi="Times New Roman"/>
      <w:caps/>
      <w:sz w:val="26"/>
      <w:szCs w:val="20"/>
    </w:rPr>
  </w:style>
  <w:style w:type="character" w:customStyle="1" w:styleId="141">
    <w:name w:val="Знак Знак141"/>
    <w:rsid w:val="007D2B3D"/>
    <w:rPr>
      <w:rFonts w:ascii="Arial" w:eastAsia="Times New Roman" w:hAnsi="Arial"/>
      <w:b/>
      <w:bCs/>
      <w:sz w:val="24"/>
      <w:szCs w:val="28"/>
      <w:lang w:eastAsia="en-US"/>
    </w:rPr>
  </w:style>
  <w:style w:type="paragraph" w:customStyle="1" w:styleId="74">
    <w:name w:val="Знак7"/>
    <w:basedOn w:val="ae"/>
    <w:qFormat/>
    <w:rsid w:val="007D2B3D"/>
    <w:pPr>
      <w:spacing w:after="160" w:line="240" w:lineRule="exact"/>
      <w:ind w:firstLine="0"/>
      <w:jc w:val="left"/>
    </w:pPr>
    <w:rPr>
      <w:rFonts w:ascii="Verdana" w:eastAsia="Times New Roman" w:hAnsi="Verdana"/>
      <w:sz w:val="20"/>
      <w:szCs w:val="20"/>
      <w:lang w:val="en-US"/>
    </w:rPr>
  </w:style>
  <w:style w:type="paragraph" w:styleId="55">
    <w:name w:val="List Number 5"/>
    <w:basedOn w:val="ae"/>
    <w:link w:val="56"/>
    <w:rsid w:val="007D2B3D"/>
    <w:pPr>
      <w:tabs>
        <w:tab w:val="num" w:pos="1492"/>
      </w:tabs>
      <w:ind w:left="1492" w:hanging="360"/>
    </w:pPr>
    <w:rPr>
      <w:rFonts w:eastAsia="Calibri"/>
      <w:szCs w:val="24"/>
    </w:rPr>
  </w:style>
  <w:style w:type="paragraph" w:customStyle="1" w:styleId="117">
    <w:name w:val="Знак11"/>
    <w:basedOn w:val="ae"/>
    <w:qFormat/>
    <w:rsid w:val="007D2B3D"/>
    <w:pPr>
      <w:spacing w:after="160" w:line="240" w:lineRule="exact"/>
      <w:ind w:firstLine="0"/>
      <w:jc w:val="left"/>
    </w:pPr>
    <w:rPr>
      <w:rFonts w:ascii="Verdana" w:eastAsia="Times New Roman" w:hAnsi="Verdana"/>
      <w:sz w:val="20"/>
      <w:szCs w:val="20"/>
      <w:lang w:val="en-US"/>
    </w:rPr>
  </w:style>
  <w:style w:type="paragraph" w:customStyle="1" w:styleId="1250">
    <w:name w:val="Стиль без нумерации + Первая строка:  1.25 см"/>
    <w:basedOn w:val="ae"/>
    <w:link w:val="1251"/>
    <w:qFormat/>
    <w:rsid w:val="007D2B3D"/>
    <w:pPr>
      <w:widowControl w:val="0"/>
      <w:spacing w:line="240" w:lineRule="auto"/>
    </w:pPr>
    <w:rPr>
      <w:rFonts w:ascii="Times New Roman" w:eastAsia="Times New Roman" w:hAnsi="Times New Roman"/>
      <w:snapToGrid w:val="0"/>
      <w:sz w:val="24"/>
      <w:szCs w:val="20"/>
      <w:lang w:eastAsia="ru-RU"/>
    </w:rPr>
  </w:style>
  <w:style w:type="character" w:customStyle="1" w:styleId="1251">
    <w:name w:val="Стиль без нумерации + Первая строка:  1.25 см Знак"/>
    <w:link w:val="1250"/>
    <w:rsid w:val="007D2B3D"/>
    <w:rPr>
      <w:rFonts w:ascii="Times New Roman" w:eastAsia="Times New Roman" w:hAnsi="Times New Roman"/>
      <w:snapToGrid w:val="0"/>
      <w:sz w:val="24"/>
    </w:rPr>
  </w:style>
  <w:style w:type="paragraph" w:customStyle="1" w:styleId="1ffa">
    <w:name w:val="заголовок 1 Знак Знак Знак Знак Знак"/>
    <w:basedOn w:val="ae"/>
    <w:qFormat/>
    <w:rsid w:val="007D2B3D"/>
    <w:pPr>
      <w:spacing w:after="160" w:line="240" w:lineRule="exact"/>
      <w:ind w:firstLine="0"/>
      <w:jc w:val="left"/>
    </w:pPr>
    <w:rPr>
      <w:rFonts w:ascii="Verdana" w:eastAsia="Times New Roman" w:hAnsi="Verdana"/>
      <w:sz w:val="20"/>
      <w:szCs w:val="20"/>
      <w:lang w:val="en-US"/>
    </w:rPr>
  </w:style>
  <w:style w:type="character" w:customStyle="1" w:styleId="affffffff7">
    <w:name w:val="Название таблицы Знак"/>
    <w:link w:val="affffffff6"/>
    <w:rsid w:val="007D2B3D"/>
    <w:rPr>
      <w:rFonts w:ascii="Times New Roman" w:eastAsia="Times New Roman" w:hAnsi="Times New Roman"/>
      <w:caps/>
      <w:sz w:val="26"/>
    </w:rPr>
  </w:style>
  <w:style w:type="character" w:customStyle="1" w:styleId="3f0">
    <w:name w:val="Знак Знак3"/>
    <w:locked/>
    <w:rsid w:val="007D2B3D"/>
    <w:rPr>
      <w:rFonts w:ascii="ESKDa" w:hAnsi="ESKDa" w:cs="Times New Roman"/>
      <w:sz w:val="24"/>
      <w:szCs w:val="24"/>
      <w:lang w:val="x-none" w:eastAsia="en-US"/>
    </w:rPr>
  </w:style>
  <w:style w:type="paragraph" w:customStyle="1" w:styleId="affffffff8">
    <w:name w:val="Осн. стиль абз Знак Знак"/>
    <w:basedOn w:val="aff9"/>
    <w:link w:val="affffffff9"/>
    <w:qFormat/>
    <w:rsid w:val="007D2B3D"/>
    <w:pPr>
      <w:tabs>
        <w:tab w:val="num" w:pos="2160"/>
      </w:tabs>
      <w:spacing w:line="240" w:lineRule="auto"/>
      <w:ind w:left="1430" w:hanging="360"/>
    </w:pPr>
    <w:rPr>
      <w:rFonts w:ascii="Times New Roman" w:hAnsi="Times New Roman"/>
      <w:snapToGrid w:val="0"/>
      <w:sz w:val="24"/>
      <w:szCs w:val="24"/>
    </w:rPr>
  </w:style>
  <w:style w:type="character" w:customStyle="1" w:styleId="affffffff9">
    <w:name w:val="Осн. стиль абз Знак Знак Знак"/>
    <w:link w:val="affffffff8"/>
    <w:rsid w:val="007D2B3D"/>
    <w:rPr>
      <w:rFonts w:ascii="Times New Roman" w:eastAsia="Times New Roman" w:hAnsi="Times New Roman"/>
      <w:snapToGrid w:val="0"/>
      <w:sz w:val="24"/>
      <w:szCs w:val="24"/>
    </w:rPr>
  </w:style>
  <w:style w:type="paragraph" w:styleId="57">
    <w:name w:val="index 5"/>
    <w:basedOn w:val="ae"/>
    <w:next w:val="ae"/>
    <w:autoRedefine/>
    <w:rsid w:val="007D2B3D"/>
    <w:pPr>
      <w:widowControl w:val="0"/>
      <w:spacing w:line="240" w:lineRule="auto"/>
      <w:ind w:left="1000" w:hanging="200"/>
      <w:jc w:val="left"/>
    </w:pPr>
    <w:rPr>
      <w:rFonts w:ascii="Times New Roman" w:eastAsia="Times New Roman" w:hAnsi="Times New Roman"/>
      <w:snapToGrid w:val="0"/>
      <w:sz w:val="20"/>
      <w:szCs w:val="24"/>
      <w:lang w:eastAsia="ru-RU"/>
    </w:rPr>
  </w:style>
  <w:style w:type="paragraph" w:customStyle="1" w:styleId="3f1">
    <w:name w:val="Стиль3"/>
    <w:basedOn w:val="1"/>
    <w:qFormat/>
    <w:rsid w:val="007D2B3D"/>
    <w:pPr>
      <w:keepLines w:val="0"/>
      <w:pageBreakBefore w:val="0"/>
      <w:numPr>
        <w:numId w:val="0"/>
      </w:numPr>
      <w:tabs>
        <w:tab w:val="clear" w:pos="1140"/>
        <w:tab w:val="clear" w:pos="1418"/>
      </w:tabs>
      <w:suppressAutoHyphens w:val="0"/>
      <w:spacing w:before="120" w:after="120" w:line="240" w:lineRule="auto"/>
      <w:ind w:right="0"/>
      <w:jc w:val="center"/>
    </w:pPr>
    <w:rPr>
      <w:rFonts w:ascii="Times New Roman" w:hAnsi="Times New Roman"/>
      <w:bCs w:val="0"/>
      <w:kern w:val="28"/>
      <w:sz w:val="32"/>
      <w:szCs w:val="20"/>
      <w:lang w:eastAsia="ru-RU"/>
    </w:rPr>
  </w:style>
  <w:style w:type="paragraph" w:customStyle="1" w:styleId="affffffffa">
    <w:name w:val="Стиль"/>
    <w:qFormat/>
    <w:rsid w:val="007D2B3D"/>
    <w:pPr>
      <w:widowControl w:val="0"/>
      <w:autoSpaceDE w:val="0"/>
      <w:autoSpaceDN w:val="0"/>
      <w:adjustRightInd w:val="0"/>
    </w:pPr>
    <w:rPr>
      <w:rFonts w:ascii="Times New Roman" w:eastAsia="Times New Roman" w:hAnsi="Times New Roman"/>
      <w:sz w:val="24"/>
      <w:szCs w:val="24"/>
    </w:rPr>
  </w:style>
  <w:style w:type="character" w:customStyle="1" w:styleId="1ffb">
    <w:name w:val="Знак Знак Знак Знак1"/>
    <w:rsid w:val="007D2B3D"/>
    <w:rPr>
      <w:b/>
      <w:bCs/>
      <w:sz w:val="28"/>
      <w:szCs w:val="28"/>
      <w:lang w:val="ru-RU" w:eastAsia="ru-RU" w:bidi="ar-SA"/>
    </w:rPr>
  </w:style>
  <w:style w:type="paragraph" w:customStyle="1" w:styleId="affffffffb">
    <w:name w:val="Нормальный Знак Знак Знак"/>
    <w:basedOn w:val="ae"/>
    <w:link w:val="affffffffc"/>
    <w:qFormat/>
    <w:rsid w:val="007D2B3D"/>
    <w:rPr>
      <w:rFonts w:ascii="Times New Roman" w:eastAsia="Times New Roman" w:hAnsi="Times New Roman"/>
      <w:sz w:val="24"/>
      <w:szCs w:val="24"/>
      <w:lang w:eastAsia="ru-RU"/>
    </w:rPr>
  </w:style>
  <w:style w:type="character" w:customStyle="1" w:styleId="affffffffc">
    <w:name w:val="Нормальный Знак Знак Знак Знак"/>
    <w:link w:val="affffffffb"/>
    <w:rsid w:val="007D2B3D"/>
    <w:rPr>
      <w:rFonts w:ascii="Times New Roman" w:eastAsia="Times New Roman" w:hAnsi="Times New Roman"/>
      <w:sz w:val="24"/>
      <w:szCs w:val="24"/>
    </w:rPr>
  </w:style>
  <w:style w:type="paragraph" w:customStyle="1" w:styleId="2fd">
    <w:name w:val="Таблица2"/>
    <w:basedOn w:val="ae"/>
    <w:qFormat/>
    <w:rsid w:val="007D2B3D"/>
    <w:pPr>
      <w:spacing w:line="240" w:lineRule="auto"/>
      <w:ind w:firstLine="0"/>
      <w:jc w:val="left"/>
    </w:pPr>
    <w:rPr>
      <w:rFonts w:ascii="Times New Roman" w:eastAsia="Times New Roman" w:hAnsi="Times New Roman"/>
      <w:sz w:val="24"/>
      <w:szCs w:val="20"/>
      <w:lang w:eastAsia="ru-RU"/>
    </w:rPr>
  </w:style>
  <w:style w:type="paragraph" w:customStyle="1" w:styleId="affffffffd">
    <w:name w:val="Заг таб"/>
    <w:basedOn w:val="ae"/>
    <w:qFormat/>
    <w:rsid w:val="007D2B3D"/>
    <w:pPr>
      <w:spacing w:before="120" w:after="120" w:line="240" w:lineRule="auto"/>
      <w:ind w:left="567" w:right="567" w:firstLine="0"/>
      <w:jc w:val="center"/>
    </w:pPr>
    <w:rPr>
      <w:rFonts w:ascii="Times New Roman" w:eastAsia="Times New Roman" w:hAnsi="Times New Roman"/>
      <w:b/>
      <w:sz w:val="24"/>
      <w:szCs w:val="20"/>
      <w:lang w:eastAsia="ru-RU"/>
    </w:rPr>
  </w:style>
  <w:style w:type="paragraph" w:customStyle="1" w:styleId="affffffffe">
    <w:name w:val="заг таб"/>
    <w:basedOn w:val="ae"/>
    <w:qFormat/>
    <w:rsid w:val="007D2B3D"/>
    <w:pPr>
      <w:spacing w:after="120" w:line="240" w:lineRule="auto"/>
      <w:ind w:left="567" w:right="567" w:firstLine="720"/>
      <w:jc w:val="center"/>
    </w:pPr>
    <w:rPr>
      <w:rFonts w:ascii="Times New Roman" w:eastAsia="Times New Roman" w:hAnsi="Times New Roman"/>
      <w:b/>
      <w:sz w:val="24"/>
      <w:szCs w:val="20"/>
      <w:lang w:eastAsia="ru-RU"/>
    </w:rPr>
  </w:style>
  <w:style w:type="paragraph" w:customStyle="1" w:styleId="-7">
    <w:name w:val="таблица-шапка"/>
    <w:basedOn w:val="ae"/>
    <w:qFormat/>
    <w:rsid w:val="007D2B3D"/>
    <w:pPr>
      <w:spacing w:line="240" w:lineRule="auto"/>
      <w:ind w:firstLine="0"/>
      <w:jc w:val="center"/>
    </w:pPr>
    <w:rPr>
      <w:rFonts w:ascii="Times New Roman" w:eastAsia="Times New Roman" w:hAnsi="Times New Roman"/>
      <w:b/>
      <w:sz w:val="24"/>
      <w:szCs w:val="20"/>
      <w:lang w:eastAsia="ru-RU"/>
    </w:rPr>
  </w:style>
  <w:style w:type="paragraph" w:customStyle="1" w:styleId="afffffffff">
    <w:name w:val="текст примечания"/>
    <w:basedOn w:val="ae"/>
    <w:qFormat/>
    <w:rsid w:val="007D2B3D"/>
    <w:pPr>
      <w:spacing w:line="240" w:lineRule="auto"/>
      <w:ind w:firstLine="0"/>
      <w:jc w:val="left"/>
    </w:pPr>
    <w:rPr>
      <w:rFonts w:ascii="Times New Roman" w:eastAsia="Times New Roman" w:hAnsi="Times New Roman"/>
      <w:snapToGrid w:val="0"/>
      <w:sz w:val="20"/>
      <w:szCs w:val="20"/>
      <w:lang w:eastAsia="ru-RU"/>
    </w:rPr>
  </w:style>
  <w:style w:type="paragraph" w:customStyle="1" w:styleId="afffffffff0">
    <w:name w:val="Основной т"/>
    <w:basedOn w:val="ae"/>
    <w:qFormat/>
    <w:rsid w:val="007D2B3D"/>
    <w:pPr>
      <w:widowControl w:val="0"/>
      <w:ind w:firstLine="284"/>
    </w:pPr>
    <w:rPr>
      <w:rFonts w:ascii="Times New Roman" w:eastAsia="Times New Roman" w:hAnsi="Times New Roman"/>
      <w:sz w:val="24"/>
      <w:szCs w:val="20"/>
      <w:lang w:eastAsia="ru-RU"/>
    </w:rPr>
  </w:style>
  <w:style w:type="paragraph" w:customStyle="1" w:styleId="e2">
    <w:name w:val="Оснщeвной текст 2"/>
    <w:basedOn w:val="ae"/>
    <w:qFormat/>
    <w:rsid w:val="007D2B3D"/>
    <w:pPr>
      <w:widowControl w:val="0"/>
      <w:ind w:firstLine="0"/>
    </w:pPr>
    <w:rPr>
      <w:rFonts w:ascii="Times New Roman" w:eastAsia="Times New Roman" w:hAnsi="Times New Roman"/>
      <w:sz w:val="24"/>
      <w:szCs w:val="20"/>
      <w:lang w:eastAsia="ru-RU"/>
    </w:rPr>
  </w:style>
  <w:style w:type="paragraph" w:customStyle="1" w:styleId="afffffffff1">
    <w:name w:val="Обы"/>
    <w:qFormat/>
    <w:rsid w:val="007D2B3D"/>
    <w:pPr>
      <w:widowControl w:val="0"/>
    </w:pPr>
    <w:rPr>
      <w:rFonts w:ascii="Times New Roman" w:eastAsia="Times New Roman" w:hAnsi="Times New Roman"/>
    </w:rPr>
  </w:style>
  <w:style w:type="paragraph" w:customStyle="1" w:styleId="1ffc">
    <w:name w:val="Верхний колонтитул1"/>
    <w:basedOn w:val="ae"/>
    <w:qFormat/>
    <w:rsid w:val="007D2B3D"/>
    <w:pPr>
      <w:widowControl w:val="0"/>
      <w:tabs>
        <w:tab w:val="center" w:pos="4153"/>
        <w:tab w:val="right" w:pos="8306"/>
      </w:tabs>
      <w:ind w:firstLine="0"/>
      <w:jc w:val="center"/>
    </w:pPr>
    <w:rPr>
      <w:rFonts w:ascii="Times New Roman" w:eastAsia="Times New Roman" w:hAnsi="Times New Roman"/>
      <w:snapToGrid w:val="0"/>
      <w:sz w:val="24"/>
      <w:szCs w:val="20"/>
      <w:lang w:eastAsia="ru-RU"/>
    </w:rPr>
  </w:style>
  <w:style w:type="paragraph" w:customStyle="1" w:styleId="afffffffff2">
    <w:name w:val="Рисунок"/>
    <w:basedOn w:val="afc"/>
    <w:qFormat/>
    <w:rsid w:val="007D2B3D"/>
    <w:pPr>
      <w:spacing w:before="120" w:after="120"/>
      <w:ind w:left="0" w:firstLine="0"/>
      <w:jc w:val="center"/>
    </w:pPr>
    <w:rPr>
      <w:rFonts w:ascii="Times New Roman" w:eastAsia="Times New Roman" w:hAnsi="Times New Roman"/>
      <w:b w:val="0"/>
      <w:sz w:val="24"/>
      <w:lang w:eastAsia="ru-RU"/>
    </w:rPr>
  </w:style>
  <w:style w:type="paragraph" w:customStyle="1" w:styleId="afffffffff3">
    <w:name w:val="После формулы"/>
    <w:basedOn w:val="afff5"/>
    <w:next w:val="afff5"/>
    <w:qFormat/>
    <w:rsid w:val="007D2B3D"/>
    <w:pPr>
      <w:spacing w:after="0"/>
      <w:ind w:left="1168" w:hanging="459"/>
      <w:jc w:val="left"/>
    </w:pPr>
    <w:rPr>
      <w:rFonts w:ascii="Times New Roman" w:eastAsia="Times New Roman" w:hAnsi="Times New Roman"/>
      <w:sz w:val="24"/>
      <w:szCs w:val="20"/>
      <w:lang w:eastAsia="ru-RU"/>
    </w:rPr>
  </w:style>
  <w:style w:type="paragraph" w:customStyle="1" w:styleId="afffffffff4">
    <w:name w:val="Формула"/>
    <w:basedOn w:val="afff8"/>
    <w:next w:val="afffffffff3"/>
    <w:qFormat/>
    <w:rsid w:val="007D2B3D"/>
    <w:pPr>
      <w:tabs>
        <w:tab w:val="left" w:pos="7470"/>
      </w:tabs>
      <w:spacing w:line="360" w:lineRule="auto"/>
      <w:ind w:firstLine="1710"/>
    </w:pPr>
    <w:rPr>
      <w:rFonts w:ascii="Times New Roman" w:hAnsi="Times New Roman"/>
      <w:sz w:val="24"/>
    </w:rPr>
  </w:style>
  <w:style w:type="paragraph" w:customStyle="1" w:styleId="afffffffff5">
    <w:name w:val="Основной текс с отступом Знак Знак Знак Знак"/>
    <w:basedOn w:val="ae"/>
    <w:link w:val="afffffffff6"/>
    <w:qFormat/>
    <w:rsid w:val="007D2B3D"/>
    <w:pPr>
      <w:widowControl w:val="0"/>
      <w:autoSpaceDE w:val="0"/>
      <w:autoSpaceDN w:val="0"/>
      <w:adjustRightInd w:val="0"/>
    </w:pPr>
    <w:rPr>
      <w:rFonts w:ascii="Times New Roman" w:eastAsia="Times New Roman" w:hAnsi="Times New Roman"/>
      <w:snapToGrid w:val="0"/>
      <w:color w:val="000000"/>
      <w:sz w:val="24"/>
      <w:szCs w:val="24"/>
      <w:lang w:eastAsia="ru-RU"/>
    </w:rPr>
  </w:style>
  <w:style w:type="character" w:customStyle="1" w:styleId="afffffffff6">
    <w:name w:val="Основной текс с отступом Знак Знак Знак Знак Знак"/>
    <w:link w:val="afffffffff5"/>
    <w:rsid w:val="007D2B3D"/>
    <w:rPr>
      <w:rFonts w:ascii="Times New Roman" w:eastAsia="Times New Roman" w:hAnsi="Times New Roman"/>
      <w:snapToGrid w:val="0"/>
      <w:color w:val="000000"/>
      <w:sz w:val="24"/>
      <w:szCs w:val="24"/>
    </w:rPr>
  </w:style>
  <w:style w:type="paragraph" w:customStyle="1" w:styleId="afffffffff7">
    <w:name w:val="Перед"/>
    <w:basedOn w:val="ae"/>
    <w:qFormat/>
    <w:rsid w:val="007D2B3D"/>
    <w:pPr>
      <w:autoSpaceDE w:val="0"/>
      <w:autoSpaceDN w:val="0"/>
      <w:adjustRightInd w:val="0"/>
      <w:spacing w:before="240" w:line="240" w:lineRule="auto"/>
      <w:ind w:firstLine="720"/>
    </w:pPr>
    <w:rPr>
      <w:rFonts w:ascii="Times New Roman" w:eastAsia="Times New Roman" w:hAnsi="Times New Roman"/>
      <w:sz w:val="20"/>
      <w:szCs w:val="20"/>
      <w:lang w:eastAsia="ru-RU"/>
    </w:rPr>
  </w:style>
  <w:style w:type="paragraph" w:customStyle="1" w:styleId="102">
    <w:name w:val="Основной10"/>
    <w:basedOn w:val="ae"/>
    <w:qFormat/>
    <w:rsid w:val="007D2B3D"/>
    <w:pPr>
      <w:autoSpaceDE w:val="0"/>
      <w:autoSpaceDN w:val="0"/>
      <w:adjustRightInd w:val="0"/>
      <w:spacing w:line="240" w:lineRule="auto"/>
      <w:ind w:firstLine="720"/>
    </w:pPr>
    <w:rPr>
      <w:rFonts w:ascii="Times New Roman" w:eastAsia="Times New Roman" w:hAnsi="Times New Roman"/>
      <w:sz w:val="20"/>
      <w:szCs w:val="20"/>
      <w:lang w:eastAsia="ru-RU"/>
    </w:rPr>
  </w:style>
  <w:style w:type="paragraph" w:customStyle="1" w:styleId="afffffffff8">
    <w:name w:val="Основной текс с отступом Знак"/>
    <w:basedOn w:val="ae"/>
    <w:link w:val="afffffffff9"/>
    <w:qFormat/>
    <w:rsid w:val="007D2B3D"/>
    <w:pPr>
      <w:widowControl w:val="0"/>
      <w:autoSpaceDE w:val="0"/>
      <w:autoSpaceDN w:val="0"/>
      <w:adjustRightInd w:val="0"/>
    </w:pPr>
    <w:rPr>
      <w:rFonts w:ascii="Times New Roman" w:eastAsia="Times New Roman" w:hAnsi="Times New Roman"/>
      <w:snapToGrid w:val="0"/>
      <w:color w:val="000000"/>
      <w:sz w:val="24"/>
      <w:szCs w:val="24"/>
      <w:lang w:eastAsia="ru-RU"/>
    </w:rPr>
  </w:style>
  <w:style w:type="character" w:customStyle="1" w:styleId="afffffffff9">
    <w:name w:val="Основной текс с отступом Знак Знак"/>
    <w:link w:val="afffffffff8"/>
    <w:rsid w:val="007D2B3D"/>
    <w:rPr>
      <w:rFonts w:ascii="Times New Roman" w:eastAsia="Times New Roman" w:hAnsi="Times New Roman"/>
      <w:snapToGrid w:val="0"/>
      <w:color w:val="000000"/>
      <w:sz w:val="24"/>
      <w:szCs w:val="24"/>
    </w:rPr>
  </w:style>
  <w:style w:type="paragraph" w:customStyle="1" w:styleId="afffffffffa">
    <w:name w:val="Основной текс с отступом"/>
    <w:basedOn w:val="ae"/>
    <w:qFormat/>
    <w:rsid w:val="007D2B3D"/>
    <w:pPr>
      <w:widowControl w:val="0"/>
      <w:autoSpaceDE w:val="0"/>
      <w:autoSpaceDN w:val="0"/>
      <w:adjustRightInd w:val="0"/>
    </w:pPr>
    <w:rPr>
      <w:rFonts w:ascii="Times New Roman" w:eastAsia="Times New Roman" w:hAnsi="Times New Roman"/>
      <w:snapToGrid w:val="0"/>
      <w:color w:val="000000"/>
      <w:kern w:val="16"/>
      <w:sz w:val="24"/>
      <w:szCs w:val="20"/>
      <w:lang w:eastAsia="ru-RU"/>
    </w:rPr>
  </w:style>
  <w:style w:type="paragraph" w:customStyle="1" w:styleId="afffffffffb">
    <w:name w:val="Основной абзац"/>
    <w:basedOn w:val="ae"/>
    <w:qFormat/>
    <w:rsid w:val="007D2B3D"/>
    <w:pPr>
      <w:suppressAutoHyphens/>
      <w:ind w:firstLine="567"/>
    </w:pPr>
    <w:rPr>
      <w:rFonts w:ascii="Times New Roman" w:eastAsia="Times New Roman" w:hAnsi="Times New Roman"/>
      <w:sz w:val="24"/>
      <w:szCs w:val="20"/>
      <w:lang w:eastAsia="ar-SA"/>
    </w:rPr>
  </w:style>
  <w:style w:type="paragraph" w:customStyle="1" w:styleId="afffffffffc">
    <w:name w:val="Заголовок таблицы"/>
    <w:basedOn w:val="ae"/>
    <w:qFormat/>
    <w:rsid w:val="007D2B3D"/>
    <w:pPr>
      <w:suppressLineNumbers/>
      <w:suppressAutoHyphens/>
      <w:spacing w:after="120" w:line="240" w:lineRule="auto"/>
      <w:ind w:firstLine="0"/>
      <w:jc w:val="center"/>
    </w:pPr>
    <w:rPr>
      <w:rFonts w:ascii="Times New Roman" w:eastAsia="Times New Roman" w:hAnsi="Times New Roman"/>
      <w:b/>
      <w:bCs/>
      <w:i/>
      <w:iCs/>
      <w:sz w:val="24"/>
      <w:szCs w:val="24"/>
      <w:lang w:eastAsia="ar-SA"/>
    </w:rPr>
  </w:style>
  <w:style w:type="paragraph" w:customStyle="1" w:styleId="-8">
    <w:name w:val="Таблица - заголовок"/>
    <w:basedOn w:val="afffffffffb"/>
    <w:qFormat/>
    <w:rsid w:val="007D2B3D"/>
    <w:pPr>
      <w:ind w:firstLine="0"/>
      <w:jc w:val="center"/>
    </w:pPr>
    <w:rPr>
      <w:i/>
      <w:iCs/>
    </w:rPr>
  </w:style>
  <w:style w:type="paragraph" w:customStyle="1" w:styleId="afffffffffd">
    <w:name w:val="Стиль текста"/>
    <w:basedOn w:val="ae"/>
    <w:qFormat/>
    <w:rsid w:val="007D2B3D"/>
    <w:pPr>
      <w:spacing w:line="240" w:lineRule="auto"/>
      <w:ind w:firstLine="0"/>
      <w:jc w:val="center"/>
    </w:pPr>
    <w:rPr>
      <w:rFonts w:eastAsia="Times New Roman" w:cs="Arial"/>
      <w:color w:val="008000"/>
      <w:spacing w:val="20"/>
      <w:sz w:val="44"/>
      <w:szCs w:val="44"/>
      <w:u w:val="words"/>
      <w:lang w:eastAsia="ru-RU"/>
    </w:rPr>
  </w:style>
  <w:style w:type="paragraph" w:customStyle="1" w:styleId="afffffffffe">
    <w:name w:val="Обычный текст"/>
    <w:link w:val="affffffffff"/>
    <w:qFormat/>
    <w:rsid w:val="007D2B3D"/>
    <w:pPr>
      <w:spacing w:before="120"/>
      <w:jc w:val="both"/>
    </w:pPr>
    <w:rPr>
      <w:rFonts w:ascii="Times New Roman" w:eastAsia="Times New Roman" w:hAnsi="Times New Roman"/>
      <w:sz w:val="24"/>
    </w:rPr>
  </w:style>
  <w:style w:type="paragraph" w:styleId="a6">
    <w:name w:val="List Number"/>
    <w:rsid w:val="007D2B3D"/>
    <w:pPr>
      <w:numPr>
        <w:numId w:val="10"/>
      </w:numPr>
      <w:jc w:val="both"/>
    </w:pPr>
    <w:rPr>
      <w:rFonts w:ascii="Times New Roman" w:eastAsia="Times New Roman" w:hAnsi="Times New Roman"/>
      <w:sz w:val="24"/>
    </w:rPr>
  </w:style>
  <w:style w:type="paragraph" w:styleId="2fe">
    <w:name w:val="List Number 2"/>
    <w:rsid w:val="007D2B3D"/>
    <w:pPr>
      <w:tabs>
        <w:tab w:val="num" w:pos="624"/>
        <w:tab w:val="num" w:pos="1134"/>
      </w:tabs>
      <w:ind w:firstLine="709"/>
      <w:jc w:val="both"/>
    </w:pPr>
    <w:rPr>
      <w:rFonts w:ascii="Times New Roman" w:eastAsia="Times New Roman" w:hAnsi="Times New Roman"/>
      <w:sz w:val="24"/>
    </w:rPr>
  </w:style>
  <w:style w:type="paragraph" w:styleId="49">
    <w:name w:val="List Bullet 4"/>
    <w:basedOn w:val="ae"/>
    <w:rsid w:val="007D2B3D"/>
    <w:pPr>
      <w:tabs>
        <w:tab w:val="num" w:pos="1440"/>
      </w:tabs>
      <w:spacing w:line="240" w:lineRule="auto"/>
      <w:ind w:left="1440" w:hanging="360"/>
      <w:jc w:val="left"/>
    </w:pPr>
    <w:rPr>
      <w:rFonts w:ascii="Times New Roman" w:eastAsia="Times New Roman" w:hAnsi="Times New Roman"/>
      <w:sz w:val="24"/>
      <w:szCs w:val="20"/>
      <w:lang w:eastAsia="ru-RU"/>
    </w:rPr>
  </w:style>
  <w:style w:type="paragraph" w:customStyle="1" w:styleId="ac">
    <w:name w:val="нумерован"/>
    <w:basedOn w:val="aff9"/>
    <w:qFormat/>
    <w:rsid w:val="007D2B3D"/>
    <w:pPr>
      <w:numPr>
        <w:numId w:val="8"/>
      </w:numPr>
      <w:tabs>
        <w:tab w:val="left" w:pos="1134"/>
      </w:tabs>
    </w:pPr>
    <w:rPr>
      <w:rFonts w:ascii="Times New Roman" w:hAnsi="Times New Roman"/>
      <w:sz w:val="24"/>
      <w:szCs w:val="20"/>
    </w:rPr>
  </w:style>
  <w:style w:type="paragraph" w:styleId="58">
    <w:name w:val="List Bullet 5"/>
    <w:basedOn w:val="ae"/>
    <w:rsid w:val="007D2B3D"/>
    <w:pPr>
      <w:tabs>
        <w:tab w:val="num" w:pos="567"/>
      </w:tabs>
      <w:spacing w:line="240" w:lineRule="auto"/>
      <w:ind w:left="567" w:hanging="283"/>
      <w:jc w:val="left"/>
    </w:pPr>
    <w:rPr>
      <w:rFonts w:ascii="Times New Roman" w:eastAsia="Times New Roman" w:hAnsi="Times New Roman"/>
      <w:sz w:val="24"/>
      <w:szCs w:val="20"/>
      <w:lang w:eastAsia="ru-RU"/>
    </w:rPr>
  </w:style>
  <w:style w:type="paragraph" w:customStyle="1" w:styleId="affffffffff0">
    <w:name w:val="маркирован"/>
    <w:basedOn w:val="affff6"/>
    <w:qFormat/>
    <w:rsid w:val="007D2B3D"/>
    <w:pPr>
      <w:tabs>
        <w:tab w:val="clear" w:pos="709"/>
        <w:tab w:val="num" w:pos="993"/>
      </w:tabs>
      <w:spacing w:line="360" w:lineRule="auto"/>
      <w:ind w:firstLine="709"/>
    </w:pPr>
    <w:rPr>
      <w:rFonts w:ascii="Arial" w:hAnsi="Arial" w:cs="Arial"/>
      <w:sz w:val="22"/>
    </w:rPr>
  </w:style>
  <w:style w:type="paragraph" w:customStyle="1" w:styleId="affffffffff1">
    <w:name w:val="табл_название"/>
    <w:next w:val="affffffffff2"/>
    <w:qFormat/>
    <w:rsid w:val="007D2B3D"/>
    <w:pPr>
      <w:keepNext/>
      <w:widowControl w:val="0"/>
      <w:spacing w:before="120" w:after="120"/>
      <w:jc w:val="center"/>
    </w:pPr>
    <w:rPr>
      <w:rFonts w:ascii="Times New Roman" w:eastAsia="Times New Roman" w:hAnsi="Times New Roman"/>
      <w:b/>
      <w:sz w:val="24"/>
    </w:rPr>
  </w:style>
  <w:style w:type="paragraph" w:customStyle="1" w:styleId="affffffffff2">
    <w:name w:val="табл_строка"/>
    <w:qFormat/>
    <w:rsid w:val="007D2B3D"/>
    <w:pPr>
      <w:widowControl w:val="0"/>
      <w:spacing w:before="120"/>
      <w:jc w:val="center"/>
    </w:pPr>
    <w:rPr>
      <w:rFonts w:ascii="Times New Roman" w:eastAsia="Times New Roman" w:hAnsi="Times New Roman"/>
      <w:sz w:val="22"/>
    </w:rPr>
  </w:style>
  <w:style w:type="paragraph" w:customStyle="1" w:styleId="1ffd">
    <w:name w:val="Название объекта1"/>
    <w:basedOn w:val="ae"/>
    <w:qFormat/>
    <w:rsid w:val="007D2B3D"/>
    <w:pPr>
      <w:widowControl w:val="0"/>
      <w:spacing w:before="240" w:after="60" w:line="240" w:lineRule="auto"/>
      <w:ind w:firstLine="0"/>
      <w:jc w:val="center"/>
    </w:pPr>
    <w:rPr>
      <w:rFonts w:eastAsia="Times New Roman"/>
      <w:b/>
      <w:snapToGrid w:val="0"/>
      <w:kern w:val="28"/>
      <w:sz w:val="32"/>
      <w:szCs w:val="20"/>
      <w:lang w:eastAsia="ru-RU"/>
    </w:rPr>
  </w:style>
  <w:style w:type="paragraph" w:customStyle="1" w:styleId="affffffffff3">
    <w:name w:val="специальный"/>
    <w:basedOn w:val="ae"/>
    <w:qFormat/>
    <w:rsid w:val="007D2B3D"/>
    <w:pPr>
      <w:spacing w:line="200" w:lineRule="exact"/>
      <w:ind w:firstLine="0"/>
      <w:jc w:val="left"/>
    </w:pPr>
    <w:rPr>
      <w:rFonts w:ascii="Times New Roman" w:eastAsia="Times New Roman" w:hAnsi="Times New Roman"/>
      <w:sz w:val="18"/>
      <w:szCs w:val="20"/>
      <w:lang w:eastAsia="ru-RU"/>
    </w:rPr>
  </w:style>
  <w:style w:type="paragraph" w:customStyle="1" w:styleId="a4">
    <w:name w:val="переч"/>
    <w:basedOn w:val="ae"/>
    <w:qFormat/>
    <w:rsid w:val="007D2B3D"/>
    <w:pPr>
      <w:numPr>
        <w:ilvl w:val="8"/>
        <w:numId w:val="11"/>
      </w:numPr>
      <w:spacing w:line="240" w:lineRule="auto"/>
      <w:ind w:left="1020" w:hanging="283"/>
      <w:jc w:val="left"/>
    </w:pPr>
    <w:rPr>
      <w:rFonts w:ascii="Times New Roman" w:eastAsia="Times New Roman" w:hAnsi="Times New Roman"/>
      <w:sz w:val="24"/>
      <w:szCs w:val="24"/>
      <w:lang w:eastAsia="ru-RU"/>
    </w:rPr>
  </w:style>
  <w:style w:type="paragraph" w:customStyle="1" w:styleId="affffffffff4">
    <w:name w:val="без.нумерации"/>
    <w:basedOn w:val="ae"/>
    <w:next w:val="ae"/>
    <w:qFormat/>
    <w:rsid w:val="007D2B3D"/>
    <w:pPr>
      <w:widowControl w:val="0"/>
      <w:suppressAutoHyphens/>
      <w:spacing w:line="240" w:lineRule="auto"/>
      <w:ind w:firstLine="680"/>
    </w:pPr>
    <w:rPr>
      <w:rFonts w:ascii="Times New Roman" w:eastAsia="Times New Roman" w:hAnsi="Times New Roman"/>
      <w:snapToGrid w:val="0"/>
      <w:sz w:val="24"/>
      <w:szCs w:val="20"/>
      <w:lang w:eastAsia="ru-RU"/>
    </w:rPr>
  </w:style>
  <w:style w:type="paragraph" w:customStyle="1" w:styleId="affffffffff5">
    <w:name w:val="загол"/>
    <w:basedOn w:val="ae"/>
    <w:next w:val="ae"/>
    <w:qFormat/>
    <w:rsid w:val="007D2B3D"/>
    <w:pPr>
      <w:keepNext/>
      <w:widowControl w:val="0"/>
      <w:spacing w:line="240" w:lineRule="auto"/>
      <w:ind w:firstLine="0"/>
      <w:jc w:val="center"/>
    </w:pPr>
    <w:rPr>
      <w:rFonts w:ascii="Times New Roman" w:eastAsia="Times New Roman" w:hAnsi="Times New Roman"/>
      <w:b/>
      <w:snapToGrid w:val="0"/>
      <w:sz w:val="24"/>
      <w:szCs w:val="20"/>
      <w:lang w:val="en-US" w:eastAsia="ru-RU"/>
    </w:rPr>
  </w:style>
  <w:style w:type="paragraph" w:customStyle="1" w:styleId="1ffe">
    <w:name w:val="Нижний колонтитул1"/>
    <w:basedOn w:val="ae"/>
    <w:qFormat/>
    <w:rsid w:val="007D2B3D"/>
    <w:pPr>
      <w:widowControl w:val="0"/>
      <w:tabs>
        <w:tab w:val="center" w:pos="4153"/>
        <w:tab w:val="right" w:pos="8306"/>
      </w:tabs>
      <w:spacing w:line="240" w:lineRule="auto"/>
      <w:ind w:firstLine="0"/>
      <w:jc w:val="left"/>
    </w:pPr>
    <w:rPr>
      <w:rFonts w:ascii="Times New Roman" w:eastAsia="Times New Roman" w:hAnsi="Times New Roman"/>
      <w:snapToGrid w:val="0"/>
      <w:sz w:val="20"/>
      <w:szCs w:val="20"/>
      <w:lang w:eastAsia="ru-RU"/>
    </w:rPr>
  </w:style>
  <w:style w:type="paragraph" w:customStyle="1" w:styleId="118">
    <w:name w:val="заголовок 11"/>
    <w:basedOn w:val="121"/>
    <w:next w:val="121"/>
    <w:qFormat/>
    <w:rsid w:val="007D2B3D"/>
    <w:pPr>
      <w:keepNext/>
      <w:tabs>
        <w:tab w:val="left" w:pos="9350"/>
      </w:tabs>
      <w:ind w:left="1430"/>
    </w:pPr>
    <w:rPr>
      <w:b/>
      <w:i/>
      <w:lang w:val="en-US"/>
    </w:rPr>
  </w:style>
  <w:style w:type="paragraph" w:customStyle="1" w:styleId="313">
    <w:name w:val="заголовок 31"/>
    <w:basedOn w:val="121"/>
    <w:next w:val="121"/>
    <w:qFormat/>
    <w:rsid w:val="007D2B3D"/>
    <w:pPr>
      <w:keepNext/>
      <w:jc w:val="center"/>
    </w:pPr>
    <w:rPr>
      <w:b/>
      <w:i/>
      <w:lang w:val="en-US"/>
    </w:rPr>
  </w:style>
  <w:style w:type="paragraph" w:customStyle="1" w:styleId="affffffffff6">
    <w:name w:val="осн. стиль абз"/>
    <w:basedOn w:val="ae"/>
    <w:qFormat/>
    <w:rsid w:val="007D2B3D"/>
    <w:pPr>
      <w:widowControl w:val="0"/>
      <w:spacing w:line="240" w:lineRule="auto"/>
      <w:ind w:firstLine="0"/>
      <w:jc w:val="center"/>
    </w:pPr>
    <w:rPr>
      <w:rFonts w:ascii="Times New Roman" w:eastAsia="Times New Roman" w:hAnsi="Times New Roman"/>
      <w:snapToGrid w:val="0"/>
      <w:sz w:val="24"/>
      <w:szCs w:val="20"/>
      <w:lang w:eastAsia="ru-RU"/>
    </w:rPr>
  </w:style>
  <w:style w:type="paragraph" w:customStyle="1" w:styleId="12">
    <w:name w:val="Стиль Осн.стиль абз. + Первая строка:  12 см"/>
    <w:basedOn w:val="affff2"/>
    <w:next w:val="affff2"/>
    <w:qFormat/>
    <w:rsid w:val="007D2B3D"/>
    <w:pPr>
      <w:numPr>
        <w:ilvl w:val="2"/>
        <w:numId w:val="9"/>
      </w:numPr>
      <w:tabs>
        <w:tab w:val="clear" w:pos="2761"/>
        <w:tab w:val="num" w:pos="1429"/>
        <w:tab w:val="num" w:pos="2509"/>
      </w:tabs>
      <w:ind w:left="1429" w:hanging="720"/>
    </w:pPr>
  </w:style>
  <w:style w:type="paragraph" w:customStyle="1" w:styleId="affffffffff7">
    <w:name w:val="Стиль Осн.стиль абз. + полужирный"/>
    <w:basedOn w:val="affff2"/>
    <w:qFormat/>
    <w:rsid w:val="007D2B3D"/>
    <w:pPr>
      <w:tabs>
        <w:tab w:val="num" w:pos="2761"/>
      </w:tabs>
      <w:ind w:left="2761" w:hanging="360"/>
    </w:pPr>
    <w:rPr>
      <w:b/>
      <w:bCs/>
      <w:szCs w:val="24"/>
    </w:rPr>
  </w:style>
  <w:style w:type="paragraph" w:customStyle="1" w:styleId="1fff">
    <w:name w:val="Стиль Осн.стиль абз. + полужирный1"/>
    <w:basedOn w:val="affff2"/>
    <w:next w:val="affffffffff4"/>
    <w:qFormat/>
    <w:rsid w:val="007D2B3D"/>
    <w:pPr>
      <w:tabs>
        <w:tab w:val="num" w:pos="2761"/>
      </w:tabs>
      <w:ind w:left="2761" w:hanging="360"/>
    </w:pPr>
    <w:rPr>
      <w:b/>
      <w:bCs/>
      <w:szCs w:val="24"/>
    </w:rPr>
  </w:style>
  <w:style w:type="paragraph" w:customStyle="1" w:styleId="affffffffff8">
    <w:name w:val="табл"/>
    <w:basedOn w:val="ae"/>
    <w:qFormat/>
    <w:rsid w:val="007D2B3D"/>
    <w:pPr>
      <w:spacing w:line="240" w:lineRule="auto"/>
      <w:ind w:firstLine="0"/>
    </w:pPr>
    <w:rPr>
      <w:rFonts w:ascii="Times New Roman" w:eastAsia="Times New Roman" w:hAnsi="Times New Roman"/>
      <w:sz w:val="24"/>
      <w:szCs w:val="20"/>
      <w:lang w:eastAsia="ru-RU"/>
    </w:rPr>
  </w:style>
  <w:style w:type="paragraph" w:customStyle="1" w:styleId="affffffffff9">
    <w:name w:val="таб_заг"/>
    <w:basedOn w:val="ae"/>
    <w:qFormat/>
    <w:rsid w:val="007D2B3D"/>
    <w:pPr>
      <w:spacing w:after="120" w:line="240" w:lineRule="auto"/>
      <w:ind w:firstLine="0"/>
      <w:jc w:val="center"/>
    </w:pPr>
    <w:rPr>
      <w:rFonts w:ascii="Times New Roman" w:eastAsia="Times New Roman" w:hAnsi="Times New Roman"/>
      <w:b/>
      <w:sz w:val="24"/>
      <w:szCs w:val="20"/>
      <w:lang w:eastAsia="ru-RU"/>
    </w:rPr>
  </w:style>
  <w:style w:type="paragraph" w:customStyle="1" w:styleId="affffffffffa">
    <w:name w:val="текст"/>
    <w:basedOn w:val="ae"/>
    <w:qFormat/>
    <w:rsid w:val="007D2B3D"/>
    <w:pPr>
      <w:spacing w:line="240" w:lineRule="auto"/>
      <w:ind w:firstLine="0"/>
      <w:jc w:val="left"/>
    </w:pPr>
    <w:rPr>
      <w:rFonts w:ascii="Times New Roman" w:eastAsia="Times New Roman" w:hAnsi="Times New Roman"/>
      <w:sz w:val="24"/>
      <w:szCs w:val="24"/>
      <w:lang w:eastAsia="ru-RU"/>
    </w:rPr>
  </w:style>
  <w:style w:type="paragraph" w:customStyle="1" w:styleId="affffffffffb">
    <w:name w:val="Цитаты"/>
    <w:basedOn w:val="ae"/>
    <w:qFormat/>
    <w:rsid w:val="007D2B3D"/>
    <w:pPr>
      <w:spacing w:before="100" w:after="100" w:line="240" w:lineRule="auto"/>
      <w:ind w:left="360" w:right="360" w:firstLine="0"/>
      <w:jc w:val="left"/>
    </w:pPr>
    <w:rPr>
      <w:rFonts w:ascii="Times New Roman" w:eastAsia="Times New Roman" w:hAnsi="Times New Roman"/>
      <w:snapToGrid w:val="0"/>
      <w:sz w:val="24"/>
      <w:szCs w:val="20"/>
      <w:lang w:eastAsia="ru-RU"/>
    </w:rPr>
  </w:style>
  <w:style w:type="paragraph" w:customStyle="1" w:styleId="1fff0">
    <w:name w:val="Обычный (веб)1"/>
    <w:basedOn w:val="ae"/>
    <w:qFormat/>
    <w:rsid w:val="007D2B3D"/>
    <w:pPr>
      <w:overflowPunct w:val="0"/>
      <w:autoSpaceDE w:val="0"/>
      <w:autoSpaceDN w:val="0"/>
      <w:adjustRightInd w:val="0"/>
      <w:spacing w:before="100" w:after="100" w:line="240" w:lineRule="auto"/>
      <w:ind w:firstLine="0"/>
      <w:jc w:val="left"/>
      <w:textAlignment w:val="baseline"/>
    </w:pPr>
    <w:rPr>
      <w:rFonts w:ascii="Arial Unicode MS" w:eastAsia="Arial Unicode MS" w:hAnsi="Times New Roman"/>
      <w:color w:val="000000"/>
      <w:sz w:val="24"/>
      <w:szCs w:val="20"/>
      <w:lang w:eastAsia="ru-RU"/>
    </w:rPr>
  </w:style>
  <w:style w:type="paragraph" w:styleId="affffffffffc">
    <w:name w:val="Body Text First Indent"/>
    <w:basedOn w:val="aff9"/>
    <w:link w:val="affffffffffd"/>
    <w:rsid w:val="007D2B3D"/>
    <w:pPr>
      <w:spacing w:after="120" w:line="240" w:lineRule="auto"/>
      <w:ind w:firstLine="210"/>
      <w:jc w:val="left"/>
    </w:pPr>
    <w:rPr>
      <w:rFonts w:ascii="Times New Roman" w:hAnsi="Times New Roman"/>
      <w:sz w:val="24"/>
      <w:szCs w:val="24"/>
    </w:rPr>
  </w:style>
  <w:style w:type="character" w:customStyle="1" w:styleId="affffffffffd">
    <w:name w:val="Красная строка Знак"/>
    <w:basedOn w:val="affa"/>
    <w:link w:val="affffffffffc"/>
    <w:rsid w:val="007D2B3D"/>
    <w:rPr>
      <w:rFonts w:ascii="Times New Roman" w:eastAsia="Times New Roman" w:hAnsi="Times New Roman"/>
      <w:sz w:val="24"/>
      <w:szCs w:val="24"/>
    </w:rPr>
  </w:style>
  <w:style w:type="paragraph" w:customStyle="1" w:styleId="1fff1">
    <w:name w:val="Подзаголовок 1"/>
    <w:basedOn w:val="affffffffffe"/>
    <w:qFormat/>
    <w:rsid w:val="007D2B3D"/>
    <w:pPr>
      <w:jc w:val="center"/>
    </w:pPr>
    <w:rPr>
      <w:b/>
      <w:color w:val="auto"/>
      <w:sz w:val="28"/>
    </w:rPr>
  </w:style>
  <w:style w:type="paragraph" w:customStyle="1" w:styleId="affffffffffe">
    <w:name w:val="Заголовок"/>
    <w:qFormat/>
    <w:rsid w:val="007D2B3D"/>
    <w:rPr>
      <w:rFonts w:eastAsia="Times New Roman"/>
      <w:snapToGrid w:val="0"/>
      <w:color w:val="000000"/>
      <w:sz w:val="72"/>
    </w:rPr>
  </w:style>
  <w:style w:type="paragraph" w:customStyle="1" w:styleId="2ff">
    <w:name w:val="Подзаголовок 2"/>
    <w:basedOn w:val="ae"/>
    <w:qFormat/>
    <w:rsid w:val="007D2B3D"/>
    <w:pPr>
      <w:spacing w:line="240" w:lineRule="auto"/>
      <w:ind w:firstLine="0"/>
      <w:jc w:val="center"/>
    </w:pPr>
    <w:rPr>
      <w:rFonts w:eastAsia="Times New Roman"/>
      <w:b/>
      <w:snapToGrid w:val="0"/>
      <w:sz w:val="26"/>
      <w:szCs w:val="20"/>
      <w:lang w:eastAsia="ru-RU"/>
    </w:rPr>
  </w:style>
  <w:style w:type="paragraph" w:customStyle="1" w:styleId="afffffffffff">
    <w:name w:val="Оглавление"/>
    <w:basedOn w:val="ae"/>
    <w:next w:val="ae"/>
    <w:qFormat/>
    <w:rsid w:val="007D2B3D"/>
    <w:pPr>
      <w:keepNext/>
      <w:pageBreakBefore/>
      <w:spacing w:after="600" w:line="240" w:lineRule="auto"/>
      <w:ind w:firstLine="0"/>
      <w:jc w:val="center"/>
    </w:pPr>
    <w:rPr>
      <w:rFonts w:eastAsia="Times New Roman"/>
      <w:b/>
      <w:caps/>
      <w:sz w:val="28"/>
      <w:szCs w:val="20"/>
      <w:lang w:eastAsia="ru-RU"/>
    </w:rPr>
  </w:style>
  <w:style w:type="paragraph" w:customStyle="1" w:styleId="12a">
    <w:name w:val="Нормальный 12"/>
    <w:basedOn w:val="ae"/>
    <w:link w:val="12b"/>
    <w:qFormat/>
    <w:rsid w:val="007D2B3D"/>
    <w:pPr>
      <w:ind w:firstLine="0"/>
    </w:pPr>
    <w:rPr>
      <w:rFonts w:eastAsia="Times New Roman"/>
      <w:sz w:val="28"/>
      <w:szCs w:val="20"/>
      <w:lang w:eastAsia="ru-RU"/>
    </w:rPr>
  </w:style>
  <w:style w:type="character" w:customStyle="1" w:styleId="12b">
    <w:name w:val="Нормальный 12 Знак"/>
    <w:link w:val="12a"/>
    <w:rsid w:val="007D2B3D"/>
    <w:rPr>
      <w:rFonts w:eastAsia="Times New Roman"/>
      <w:sz w:val="28"/>
    </w:rPr>
  </w:style>
  <w:style w:type="paragraph" w:customStyle="1" w:styleId="afffffffffff0">
    <w:name w:val="Название оглавления"/>
    <w:qFormat/>
    <w:rsid w:val="007D2B3D"/>
    <w:pPr>
      <w:spacing w:after="283"/>
      <w:ind w:firstLine="567"/>
    </w:pPr>
    <w:rPr>
      <w:rFonts w:eastAsia="Times New Roman"/>
      <w:snapToGrid w:val="0"/>
      <w:color w:val="000000"/>
      <w:sz w:val="24"/>
    </w:rPr>
  </w:style>
  <w:style w:type="paragraph" w:customStyle="1" w:styleId="142">
    <w:name w:val="Нормальный 14"/>
    <w:basedOn w:val="12a"/>
    <w:autoRedefine/>
    <w:qFormat/>
    <w:rsid w:val="007D2B3D"/>
    <w:pPr>
      <w:spacing w:line="240" w:lineRule="auto"/>
      <w:jc w:val="center"/>
    </w:pPr>
    <w:rPr>
      <w:rFonts w:ascii="Times New Roman" w:hAnsi="Times New Roman"/>
      <w:b/>
      <w:bCs/>
      <w:sz w:val="32"/>
      <w:szCs w:val="32"/>
    </w:rPr>
  </w:style>
  <w:style w:type="paragraph" w:customStyle="1" w:styleId="afffffffffff1">
    <w:name w:val="Абзац с маркером"/>
    <w:basedOn w:val="ae"/>
    <w:qFormat/>
    <w:rsid w:val="007D2B3D"/>
    <w:pPr>
      <w:tabs>
        <w:tab w:val="num" w:pos="432"/>
      </w:tabs>
      <w:spacing w:line="240" w:lineRule="auto"/>
      <w:ind w:left="432" w:hanging="432"/>
    </w:pPr>
    <w:rPr>
      <w:rFonts w:eastAsia="Times New Roman"/>
      <w:sz w:val="24"/>
      <w:szCs w:val="20"/>
      <w:lang w:eastAsia="ru-RU"/>
    </w:rPr>
  </w:style>
  <w:style w:type="paragraph" w:customStyle="1" w:styleId="16">
    <w:name w:val="Заголовок 1+"/>
    <w:basedOn w:val="1"/>
    <w:qFormat/>
    <w:rsid w:val="007D2B3D"/>
    <w:pPr>
      <w:keepLines w:val="0"/>
      <w:pageBreakBefore w:val="0"/>
      <w:numPr>
        <w:numId w:val="12"/>
      </w:numPr>
      <w:tabs>
        <w:tab w:val="clear" w:pos="1140"/>
        <w:tab w:val="clear" w:pos="1418"/>
      </w:tabs>
      <w:suppressAutoHyphens w:val="0"/>
      <w:spacing w:before="240" w:after="60" w:line="240" w:lineRule="auto"/>
      <w:ind w:right="0"/>
      <w:jc w:val="center"/>
    </w:pPr>
    <w:rPr>
      <w:rFonts w:ascii="Times New Roman" w:hAnsi="Times New Roman"/>
      <w:caps w:val="0"/>
      <w:snapToGrid w:val="0"/>
      <w:sz w:val="24"/>
      <w:szCs w:val="24"/>
      <w:lang w:eastAsia="ru-RU"/>
    </w:rPr>
  </w:style>
  <w:style w:type="paragraph" w:customStyle="1" w:styleId="22">
    <w:name w:val="Заголовок 2+"/>
    <w:basedOn w:val="2"/>
    <w:qFormat/>
    <w:rsid w:val="007D2B3D"/>
    <w:pPr>
      <w:keepLines w:val="0"/>
      <w:widowControl w:val="0"/>
      <w:numPr>
        <w:ilvl w:val="0"/>
        <w:numId w:val="13"/>
      </w:numPr>
      <w:tabs>
        <w:tab w:val="clear" w:pos="1287"/>
        <w:tab w:val="clear" w:pos="1418"/>
        <w:tab w:val="left" w:pos="-2552"/>
      </w:tabs>
      <w:suppressAutoHyphens w:val="0"/>
      <w:spacing w:before="480" w:after="240" w:line="240" w:lineRule="auto"/>
      <w:ind w:left="432" w:right="0" w:hanging="432"/>
      <w:jc w:val="center"/>
    </w:pPr>
    <w:rPr>
      <w:rFonts w:ascii="Times New Roman" w:hAnsi="Times New Roman"/>
      <w:bCs w:val="0"/>
      <w:snapToGrid w:val="0"/>
      <w:sz w:val="24"/>
      <w:szCs w:val="20"/>
      <w:lang w:eastAsia="ru-RU"/>
    </w:rPr>
  </w:style>
  <w:style w:type="paragraph" w:customStyle="1" w:styleId="ad">
    <w:name w:val="Основной стиль абз.+"/>
    <w:basedOn w:val="affff2"/>
    <w:qFormat/>
    <w:rsid w:val="007D2B3D"/>
    <w:pPr>
      <w:numPr>
        <w:ilvl w:val="1"/>
        <w:numId w:val="13"/>
      </w:numPr>
      <w:tabs>
        <w:tab w:val="clear" w:pos="912"/>
        <w:tab w:val="num" w:pos="0"/>
        <w:tab w:val="num" w:pos="360"/>
        <w:tab w:val="num" w:pos="1800"/>
      </w:tabs>
      <w:ind w:left="0" w:firstLine="720"/>
    </w:pPr>
    <w:rPr>
      <w:color w:val="000000"/>
    </w:rPr>
  </w:style>
  <w:style w:type="paragraph" w:customStyle="1" w:styleId="2ff0">
    <w:name w:val="Текст 2"/>
    <w:basedOn w:val="3"/>
    <w:qFormat/>
    <w:rsid w:val="007D2B3D"/>
    <w:pPr>
      <w:keepNext w:val="0"/>
      <w:keepLines w:val="0"/>
      <w:widowControl w:val="0"/>
      <w:numPr>
        <w:numId w:val="0"/>
      </w:numPr>
      <w:tabs>
        <w:tab w:val="clear" w:pos="1429"/>
        <w:tab w:val="num" w:pos="965"/>
      </w:tabs>
      <w:suppressAutoHyphens w:val="0"/>
      <w:overflowPunct w:val="0"/>
      <w:autoSpaceDE w:val="0"/>
      <w:autoSpaceDN w:val="0"/>
      <w:adjustRightInd w:val="0"/>
      <w:spacing w:before="60" w:after="0" w:line="240" w:lineRule="auto"/>
      <w:ind w:left="993" w:right="0" w:hanging="567"/>
      <w:textAlignment w:val="baseline"/>
    </w:pPr>
    <w:rPr>
      <w:rFonts w:ascii="Times New Roman" w:hAnsi="Times New Roman"/>
      <w:b w:val="0"/>
      <w:bCs w:val="0"/>
      <w:i w:val="0"/>
      <w:sz w:val="24"/>
      <w:szCs w:val="20"/>
      <w:lang w:eastAsia="ru-RU"/>
    </w:rPr>
  </w:style>
  <w:style w:type="paragraph" w:customStyle="1" w:styleId="1fff2">
    <w:name w:val="Текст 1"/>
    <w:basedOn w:val="2"/>
    <w:qFormat/>
    <w:rsid w:val="007D2B3D"/>
    <w:pPr>
      <w:keepNext w:val="0"/>
      <w:keepLines w:val="0"/>
      <w:widowControl w:val="0"/>
      <w:numPr>
        <w:numId w:val="0"/>
      </w:numPr>
      <w:tabs>
        <w:tab w:val="clear" w:pos="1287"/>
        <w:tab w:val="num" w:pos="426"/>
        <w:tab w:val="num" w:pos="454"/>
      </w:tabs>
      <w:suppressAutoHyphens w:val="0"/>
      <w:overflowPunct w:val="0"/>
      <w:autoSpaceDE w:val="0"/>
      <w:autoSpaceDN w:val="0"/>
      <w:adjustRightInd w:val="0"/>
      <w:spacing w:before="60" w:after="60" w:line="240" w:lineRule="auto"/>
      <w:ind w:left="425" w:right="0" w:hanging="425"/>
      <w:textAlignment w:val="baseline"/>
    </w:pPr>
    <w:rPr>
      <w:rFonts w:ascii="Times New Roman" w:hAnsi="Times New Roman"/>
      <w:b w:val="0"/>
      <w:bCs w:val="0"/>
      <w:sz w:val="24"/>
      <w:szCs w:val="20"/>
      <w:lang w:eastAsia="ru-RU"/>
    </w:rPr>
  </w:style>
  <w:style w:type="paragraph" w:customStyle="1" w:styleId="afffffffffff2">
    <w:name w:val="ТЕКСТ ДОКЛАДА"/>
    <w:basedOn w:val="ae"/>
    <w:qFormat/>
    <w:rsid w:val="007D2B3D"/>
    <w:pPr>
      <w:autoSpaceDE w:val="0"/>
      <w:autoSpaceDN w:val="0"/>
    </w:pPr>
    <w:rPr>
      <w:rFonts w:ascii="Times New Roman" w:eastAsia="Times New Roman" w:hAnsi="Times New Roman"/>
      <w:sz w:val="28"/>
      <w:szCs w:val="20"/>
      <w:lang w:eastAsia="ru-RU"/>
    </w:rPr>
  </w:style>
  <w:style w:type="character" w:customStyle="1" w:styleId="12pt0">
    <w:name w:val="Стиль 12 pt Черный"/>
    <w:rsid w:val="007D2B3D"/>
    <w:rPr>
      <w:rFonts w:ascii="Times New Roman" w:hAnsi="Times New Roman"/>
      <w:dstrike w:val="0"/>
      <w:color w:val="000000"/>
      <w:sz w:val="24"/>
      <w:szCs w:val="24"/>
      <w:vertAlign w:val="baseline"/>
    </w:rPr>
  </w:style>
  <w:style w:type="character" w:customStyle="1" w:styleId="1fff3">
    <w:name w:val="Обычный.Нормальный Знак1"/>
    <w:rsid w:val="007D2B3D"/>
    <w:rPr>
      <w:sz w:val="24"/>
      <w:lang w:val="ru-RU" w:eastAsia="ru-RU" w:bidi="ar-SA"/>
    </w:rPr>
  </w:style>
  <w:style w:type="paragraph" w:customStyle="1" w:styleId="afffffffffff3">
    <w:name w:val="Осн.стиль абз. Знак Знак"/>
    <w:basedOn w:val="ae"/>
    <w:qFormat/>
    <w:rsid w:val="007D2B3D"/>
    <w:pPr>
      <w:widowControl w:val="0"/>
      <w:suppressAutoHyphens/>
      <w:spacing w:line="240" w:lineRule="auto"/>
      <w:ind w:firstLine="680"/>
    </w:pPr>
    <w:rPr>
      <w:rFonts w:ascii="Times New Roman" w:eastAsia="Times New Roman" w:hAnsi="Times New Roman"/>
      <w:snapToGrid w:val="0"/>
      <w:sz w:val="24"/>
      <w:szCs w:val="20"/>
      <w:lang w:eastAsia="ru-RU"/>
    </w:rPr>
  </w:style>
  <w:style w:type="character" w:styleId="afffffffffff4">
    <w:name w:val="footnote reference"/>
    <w:uiPriority w:val="99"/>
    <w:rsid w:val="007D2B3D"/>
    <w:rPr>
      <w:vertAlign w:val="superscript"/>
    </w:rPr>
  </w:style>
  <w:style w:type="paragraph" w:styleId="afffffffffff5">
    <w:name w:val="footnote text"/>
    <w:basedOn w:val="ae"/>
    <w:link w:val="afffffffffff6"/>
    <w:uiPriority w:val="99"/>
    <w:rsid w:val="007D2B3D"/>
    <w:pPr>
      <w:spacing w:line="240" w:lineRule="auto"/>
      <w:ind w:firstLine="720"/>
    </w:pPr>
    <w:rPr>
      <w:rFonts w:ascii="Times New Roman" w:eastAsia="Times New Roman" w:hAnsi="Times New Roman"/>
      <w:sz w:val="20"/>
      <w:szCs w:val="20"/>
      <w:lang w:eastAsia="ru-RU"/>
    </w:rPr>
  </w:style>
  <w:style w:type="character" w:customStyle="1" w:styleId="afffffffffff6">
    <w:name w:val="Текст сноски Знак"/>
    <w:basedOn w:val="af"/>
    <w:link w:val="afffffffffff5"/>
    <w:uiPriority w:val="99"/>
    <w:rsid w:val="007D2B3D"/>
    <w:rPr>
      <w:rFonts w:ascii="Times New Roman" w:eastAsia="Times New Roman" w:hAnsi="Times New Roman"/>
    </w:rPr>
  </w:style>
  <w:style w:type="paragraph" w:customStyle="1" w:styleId="afffffffffff7">
    <w:name w:val="табл_заголовок"/>
    <w:qFormat/>
    <w:rsid w:val="007D2B3D"/>
    <w:pPr>
      <w:keepNext/>
      <w:keepLines/>
      <w:jc w:val="center"/>
    </w:pPr>
    <w:rPr>
      <w:rFonts w:ascii="Times New Roman" w:eastAsia="Times New Roman" w:hAnsi="Times New Roman"/>
      <w:noProof/>
      <w:sz w:val="22"/>
    </w:rPr>
  </w:style>
  <w:style w:type="paragraph" w:customStyle="1" w:styleId="afffffffffff8">
    <w:name w:val="Примечание"/>
    <w:next w:val="ae"/>
    <w:qFormat/>
    <w:rsid w:val="007D2B3D"/>
    <w:pPr>
      <w:widowControl w:val="0"/>
      <w:tabs>
        <w:tab w:val="left" w:pos="1491"/>
      </w:tabs>
      <w:spacing w:before="120"/>
      <w:ind w:left="1491" w:hanging="1491"/>
      <w:jc w:val="both"/>
    </w:pPr>
    <w:rPr>
      <w:rFonts w:ascii="Times New Roman" w:eastAsia="Times New Roman" w:hAnsi="Times New Roman"/>
    </w:rPr>
  </w:style>
  <w:style w:type="paragraph" w:customStyle="1" w:styleId="c">
    <w:name w:val="ВНП Обычный текст c отступом"/>
    <w:basedOn w:val="ae"/>
    <w:link w:val="c0"/>
    <w:qFormat/>
    <w:rsid w:val="007D2B3D"/>
    <w:pPr>
      <w:spacing w:line="240" w:lineRule="auto"/>
    </w:pPr>
    <w:rPr>
      <w:rFonts w:eastAsia="Times New Roman" w:cs="Arial"/>
      <w:sz w:val="24"/>
      <w:lang w:eastAsia="ru-RU"/>
    </w:rPr>
  </w:style>
  <w:style w:type="character" w:customStyle="1" w:styleId="c0">
    <w:name w:val="ВНП Обычный текст c отступом Знак"/>
    <w:link w:val="c"/>
    <w:rsid w:val="007D2B3D"/>
    <w:rPr>
      <w:rFonts w:eastAsia="Times New Roman" w:cs="Arial"/>
      <w:sz w:val="24"/>
      <w:szCs w:val="22"/>
    </w:rPr>
  </w:style>
  <w:style w:type="character" w:customStyle="1" w:styleId="170">
    <w:name w:val="Знак Знак17"/>
    <w:rsid w:val="007D2B3D"/>
    <w:rPr>
      <w:rFonts w:ascii="Arial" w:eastAsia="Times New Roman" w:hAnsi="Arial"/>
      <w:b/>
      <w:bCs/>
      <w:i/>
      <w:sz w:val="22"/>
      <w:szCs w:val="26"/>
      <w:lang w:eastAsia="en-US"/>
    </w:rPr>
  </w:style>
  <w:style w:type="character" w:styleId="afffffffffff9">
    <w:name w:val="annotation reference"/>
    <w:rsid w:val="007D2B3D"/>
    <w:rPr>
      <w:sz w:val="16"/>
      <w:szCs w:val="16"/>
    </w:rPr>
  </w:style>
  <w:style w:type="character" w:customStyle="1" w:styleId="afffffffffffa">
    <w:name w:val="Название Знак Знак Знак"/>
    <w:aliases w:val="Название Знак1 Знак,Название Знак Знак Знак Знак Знак,Название Знак Знак Знак Знак Знак Знак Знак Знак,Название Знак1 Знак1,Знак Знак1,Название Знак Знак1, Знак Знак Знак Знак Знак1,Знак Знак Знак Знак Знак1"/>
    <w:rsid w:val="007D2B3D"/>
    <w:rPr>
      <w:rFonts w:ascii="Arial" w:hAnsi="Arial"/>
      <w:b/>
      <w:bCs/>
      <w:kern w:val="28"/>
      <w:sz w:val="22"/>
      <w:szCs w:val="32"/>
      <w:lang w:val="ru-RU" w:eastAsia="en-US" w:bidi="ar-SA"/>
    </w:rPr>
  </w:style>
  <w:style w:type="paragraph" w:customStyle="1" w:styleId="119">
    <w:name w:val="Знак Знак Знак1 Знак1"/>
    <w:basedOn w:val="ae"/>
    <w:qFormat/>
    <w:rsid w:val="007D2B3D"/>
    <w:pPr>
      <w:spacing w:after="160" w:line="240" w:lineRule="exact"/>
      <w:ind w:firstLine="0"/>
      <w:jc w:val="left"/>
    </w:pPr>
    <w:rPr>
      <w:rFonts w:ascii="Verdana" w:eastAsia="Times New Roman" w:hAnsi="Verdana"/>
      <w:sz w:val="20"/>
      <w:szCs w:val="20"/>
      <w:lang w:val="en-US"/>
    </w:rPr>
  </w:style>
  <w:style w:type="paragraph" w:customStyle="1" w:styleId="11a">
    <w:name w:val="Знак Знак Знак1 Знак Знак Знак1"/>
    <w:basedOn w:val="ae"/>
    <w:qFormat/>
    <w:rsid w:val="007D2B3D"/>
    <w:pPr>
      <w:spacing w:after="160" w:line="240" w:lineRule="exact"/>
      <w:ind w:firstLine="0"/>
      <w:jc w:val="left"/>
    </w:pPr>
    <w:rPr>
      <w:rFonts w:ascii="Verdana" w:eastAsia="Times New Roman" w:hAnsi="Verdana"/>
      <w:sz w:val="20"/>
      <w:szCs w:val="20"/>
      <w:lang w:val="en-US"/>
    </w:rPr>
  </w:style>
  <w:style w:type="paragraph" w:customStyle="1" w:styleId="2ff1">
    <w:name w:val="Знак Знак Знак Знак Знак Знак2"/>
    <w:basedOn w:val="ae"/>
    <w:qFormat/>
    <w:rsid w:val="007D2B3D"/>
    <w:pPr>
      <w:spacing w:after="160" w:line="240" w:lineRule="exact"/>
      <w:ind w:firstLine="0"/>
      <w:jc w:val="left"/>
    </w:pPr>
    <w:rPr>
      <w:rFonts w:ascii="Verdana" w:eastAsia="Times New Roman" w:hAnsi="Verdana"/>
      <w:sz w:val="20"/>
      <w:szCs w:val="20"/>
      <w:lang w:val="en-US"/>
    </w:rPr>
  </w:style>
  <w:style w:type="character" w:customStyle="1" w:styleId="11b">
    <w:name w:val="Обычный (веб) Знак1 Знак1"/>
    <w:aliases w:val="Обычный (веб) Знак Знак Знак1,Обычный (веб) Знак2 Знак Знак Знак2,Обычный (веб) Знак1 Знак1 Знак Знак Знак1,Обычный (веб) Знак2 Знак Знак Знак Знак Знак1,Обычный (веб) Знак1 Знак1 Знак1 Знак Знак Знак Знак1"/>
    <w:rsid w:val="007D2B3D"/>
    <w:rPr>
      <w:sz w:val="24"/>
      <w:szCs w:val="24"/>
      <w:lang w:val="ru-RU" w:eastAsia="ru-RU" w:bidi="ar-SA"/>
    </w:rPr>
  </w:style>
  <w:style w:type="paragraph" w:customStyle="1" w:styleId="11c">
    <w:name w:val="Знак1 Знак Знак Знак Знак Знак Знак Знак Знак Знак Знак Знак Знак Знак Знак Знак1"/>
    <w:basedOn w:val="ae"/>
    <w:qFormat/>
    <w:rsid w:val="007D2B3D"/>
    <w:pPr>
      <w:spacing w:after="160" w:line="240" w:lineRule="exact"/>
      <w:ind w:firstLine="0"/>
      <w:jc w:val="left"/>
    </w:pPr>
    <w:rPr>
      <w:rFonts w:ascii="Verdana" w:eastAsia="Times New Roman" w:hAnsi="Verdana"/>
      <w:sz w:val="20"/>
      <w:szCs w:val="20"/>
      <w:lang w:val="en-US"/>
    </w:rPr>
  </w:style>
  <w:style w:type="character" w:customStyle="1" w:styleId="IG2">
    <w:name w:val="Обычный_IG Знак Знак"/>
    <w:rsid w:val="007D2B3D"/>
    <w:rPr>
      <w:sz w:val="28"/>
      <w:szCs w:val="28"/>
      <w:lang w:val="ru-RU" w:eastAsia="ru-RU" w:bidi="ar-SA"/>
    </w:rPr>
  </w:style>
  <w:style w:type="paragraph" w:customStyle="1" w:styleId="1fff4">
    <w:name w:val="Знак Знак Знак1 Знак Знак Знак Знак Знак Знак Знак"/>
    <w:basedOn w:val="ae"/>
    <w:qFormat/>
    <w:rsid w:val="007D2B3D"/>
    <w:pPr>
      <w:spacing w:after="160" w:line="240" w:lineRule="exact"/>
      <w:ind w:firstLine="0"/>
      <w:jc w:val="left"/>
    </w:pPr>
    <w:rPr>
      <w:rFonts w:ascii="Verdana" w:eastAsia="Times New Roman" w:hAnsi="Verdana"/>
      <w:sz w:val="20"/>
      <w:szCs w:val="20"/>
      <w:lang w:val="en-US"/>
    </w:rPr>
  </w:style>
  <w:style w:type="numbering" w:customStyle="1" w:styleId="4a">
    <w:name w:val="Нет списка4"/>
    <w:next w:val="af1"/>
    <w:semiHidden/>
    <w:rsid w:val="007D2B3D"/>
  </w:style>
  <w:style w:type="numbering" w:customStyle="1" w:styleId="1110">
    <w:name w:val="Нет списка111"/>
    <w:next w:val="af1"/>
    <w:semiHidden/>
    <w:unhideWhenUsed/>
    <w:rsid w:val="007D2B3D"/>
  </w:style>
  <w:style w:type="paragraph" w:styleId="4b">
    <w:name w:val="List 4"/>
    <w:basedOn w:val="ae"/>
    <w:rsid w:val="007D2B3D"/>
    <w:pPr>
      <w:ind w:left="1132" w:hanging="283"/>
    </w:pPr>
    <w:rPr>
      <w:rFonts w:eastAsia="Calibri"/>
      <w:szCs w:val="24"/>
    </w:rPr>
  </w:style>
  <w:style w:type="table" w:customStyle="1" w:styleId="216">
    <w:name w:val="Сетка таблицы21"/>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7">
    <w:name w:val="список литература"/>
    <w:basedOn w:val="ae"/>
    <w:qFormat/>
    <w:rsid w:val="007D2B3D"/>
    <w:pPr>
      <w:numPr>
        <w:numId w:val="14"/>
      </w:numPr>
    </w:pPr>
    <w:rPr>
      <w:rFonts w:eastAsia="Calibri"/>
      <w:szCs w:val="24"/>
    </w:rPr>
  </w:style>
  <w:style w:type="paragraph" w:styleId="4c">
    <w:name w:val="index 4"/>
    <w:basedOn w:val="ae"/>
    <w:next w:val="ae"/>
    <w:autoRedefine/>
    <w:rsid w:val="007D2B3D"/>
    <w:pPr>
      <w:ind w:left="880" w:hanging="220"/>
    </w:pPr>
    <w:rPr>
      <w:rFonts w:eastAsia="Calibri"/>
      <w:szCs w:val="24"/>
    </w:rPr>
  </w:style>
  <w:style w:type="paragraph" w:customStyle="1" w:styleId="afffffffffffb">
    <w:name w:val="БОЯНДЫСКОЕ_ОСН"/>
    <w:basedOn w:val="ae"/>
    <w:link w:val="afffffffffffc"/>
    <w:qFormat/>
    <w:rsid w:val="007D2B3D"/>
    <w:pPr>
      <w:ind w:left="-180" w:right="-185"/>
    </w:pPr>
    <w:rPr>
      <w:rFonts w:ascii="Times New Roman" w:eastAsia="Times New Roman" w:hAnsi="Times New Roman"/>
      <w:sz w:val="24"/>
      <w:szCs w:val="20"/>
      <w:lang w:eastAsia="ru-RU"/>
    </w:rPr>
  </w:style>
  <w:style w:type="character" w:customStyle="1" w:styleId="afffffffffffc">
    <w:name w:val="БОЯНДЫСКОЕ_ОСН Знак"/>
    <w:link w:val="afffffffffffb"/>
    <w:rsid w:val="007D2B3D"/>
    <w:rPr>
      <w:rFonts w:ascii="Times New Roman" w:eastAsia="Times New Roman" w:hAnsi="Times New Roman"/>
      <w:sz w:val="24"/>
    </w:rPr>
  </w:style>
  <w:style w:type="paragraph" w:customStyle="1" w:styleId="afffffffffffd">
    <w:name w:val="таблица Знак Знак"/>
    <w:basedOn w:val="ae"/>
    <w:link w:val="afffffffffffe"/>
    <w:qFormat/>
    <w:rsid w:val="007D2B3D"/>
    <w:pPr>
      <w:widowControl w:val="0"/>
      <w:suppressAutoHyphens/>
      <w:spacing w:line="240" w:lineRule="auto"/>
      <w:ind w:firstLine="0"/>
      <w:jc w:val="center"/>
    </w:pPr>
    <w:rPr>
      <w:rFonts w:ascii="Times New Roman" w:eastAsia="Times New Roman" w:hAnsi="Times New Roman"/>
      <w:snapToGrid w:val="0"/>
      <w:sz w:val="24"/>
      <w:szCs w:val="20"/>
      <w:lang w:eastAsia="ru-RU"/>
    </w:rPr>
  </w:style>
  <w:style w:type="character" w:customStyle="1" w:styleId="afffffffffffe">
    <w:name w:val="таблица Знак Знак Знак"/>
    <w:link w:val="afffffffffffd"/>
    <w:rsid w:val="007D2B3D"/>
    <w:rPr>
      <w:rFonts w:ascii="Times New Roman" w:eastAsia="Times New Roman" w:hAnsi="Times New Roman"/>
      <w:snapToGrid w:val="0"/>
      <w:sz w:val="24"/>
    </w:rPr>
  </w:style>
  <w:style w:type="paragraph" w:customStyle="1" w:styleId="affffffffffff">
    <w:name w:val="Осн.стиль текста Знак Знак"/>
    <w:basedOn w:val="ae"/>
    <w:link w:val="affffffffffff0"/>
    <w:qFormat/>
    <w:rsid w:val="007D2B3D"/>
    <w:pPr>
      <w:widowControl w:val="0"/>
      <w:suppressAutoHyphens/>
      <w:spacing w:line="240" w:lineRule="auto"/>
      <w:ind w:firstLine="680"/>
    </w:pPr>
    <w:rPr>
      <w:rFonts w:ascii="Times New Roman" w:eastAsia="Times New Roman" w:hAnsi="Times New Roman"/>
      <w:snapToGrid w:val="0"/>
      <w:sz w:val="24"/>
      <w:szCs w:val="20"/>
      <w:lang w:eastAsia="ru-RU"/>
    </w:rPr>
  </w:style>
  <w:style w:type="character" w:customStyle="1" w:styleId="affffffffffff0">
    <w:name w:val="Осн.стиль текста Знак Знак Знак"/>
    <w:link w:val="affffffffffff"/>
    <w:rsid w:val="007D2B3D"/>
    <w:rPr>
      <w:rFonts w:ascii="Times New Roman" w:eastAsia="Times New Roman" w:hAnsi="Times New Roman"/>
      <w:snapToGrid w:val="0"/>
      <w:sz w:val="24"/>
    </w:rPr>
  </w:style>
  <w:style w:type="paragraph" w:styleId="1fff5">
    <w:name w:val="index 1"/>
    <w:basedOn w:val="ae"/>
    <w:next w:val="ae"/>
    <w:autoRedefine/>
    <w:rsid w:val="007D2B3D"/>
    <w:pPr>
      <w:ind w:left="220" w:hanging="220"/>
    </w:pPr>
    <w:rPr>
      <w:rFonts w:eastAsia="Calibri"/>
      <w:szCs w:val="24"/>
    </w:rPr>
  </w:style>
  <w:style w:type="paragraph" w:styleId="affffffffffff1">
    <w:name w:val="index heading"/>
    <w:basedOn w:val="ae"/>
    <w:next w:val="1fff5"/>
    <w:rsid w:val="007D2B3D"/>
    <w:pPr>
      <w:widowControl w:val="0"/>
      <w:spacing w:before="120" w:after="120" w:line="240" w:lineRule="auto"/>
      <w:ind w:firstLine="0"/>
      <w:jc w:val="left"/>
    </w:pPr>
    <w:rPr>
      <w:rFonts w:ascii="Times New Roman" w:eastAsia="Times New Roman" w:hAnsi="Times New Roman"/>
      <w:b/>
      <w:bCs/>
      <w:i/>
      <w:iCs/>
      <w:snapToGrid w:val="0"/>
      <w:sz w:val="20"/>
      <w:szCs w:val="24"/>
      <w:lang w:eastAsia="ru-RU"/>
    </w:rPr>
  </w:style>
  <w:style w:type="paragraph" w:customStyle="1" w:styleId="12pt0251">
    <w:name w:val="Стиль 12 pt по ширине Слева:  025 см Первая строка:  1 см"/>
    <w:basedOn w:val="ae"/>
    <w:qFormat/>
    <w:rsid w:val="007D2B3D"/>
    <w:pPr>
      <w:widowControl w:val="0"/>
      <w:spacing w:line="240" w:lineRule="auto"/>
      <w:ind w:firstLine="680"/>
    </w:pPr>
    <w:rPr>
      <w:rFonts w:ascii="Times New Roman" w:eastAsia="Times New Roman" w:hAnsi="Times New Roman"/>
      <w:snapToGrid w:val="0"/>
      <w:sz w:val="24"/>
      <w:szCs w:val="20"/>
      <w:lang w:eastAsia="ru-RU"/>
    </w:rPr>
  </w:style>
  <w:style w:type="paragraph" w:customStyle="1" w:styleId="affffffffffff2">
    <w:name w:val="таблица Знак Знак Знак Знак Знак"/>
    <w:basedOn w:val="ae"/>
    <w:link w:val="affffffffffff3"/>
    <w:qFormat/>
    <w:rsid w:val="007D2B3D"/>
    <w:pPr>
      <w:widowControl w:val="0"/>
      <w:suppressAutoHyphens/>
      <w:spacing w:line="240" w:lineRule="auto"/>
      <w:ind w:firstLine="0"/>
      <w:jc w:val="center"/>
    </w:pPr>
    <w:rPr>
      <w:rFonts w:ascii="Times New Roman" w:eastAsia="Times New Roman" w:hAnsi="Times New Roman"/>
      <w:snapToGrid w:val="0"/>
      <w:sz w:val="24"/>
      <w:szCs w:val="20"/>
      <w:lang w:eastAsia="ru-RU"/>
    </w:rPr>
  </w:style>
  <w:style w:type="character" w:customStyle="1" w:styleId="affffffffffff3">
    <w:name w:val="таблица Знак Знак Знак Знак Знак Знак"/>
    <w:link w:val="affffffffffff2"/>
    <w:rsid w:val="007D2B3D"/>
    <w:rPr>
      <w:rFonts w:ascii="Times New Roman" w:eastAsia="Times New Roman" w:hAnsi="Times New Roman"/>
      <w:snapToGrid w:val="0"/>
      <w:sz w:val="24"/>
    </w:rPr>
  </w:style>
  <w:style w:type="paragraph" w:styleId="83">
    <w:name w:val="index 8"/>
    <w:basedOn w:val="ae"/>
    <w:next w:val="ae"/>
    <w:autoRedefine/>
    <w:rsid w:val="007D2B3D"/>
    <w:pPr>
      <w:ind w:left="1760" w:hanging="220"/>
    </w:pPr>
    <w:rPr>
      <w:rFonts w:eastAsia="Calibri"/>
      <w:szCs w:val="24"/>
    </w:rPr>
  </w:style>
  <w:style w:type="paragraph" w:customStyle="1" w:styleId="affffffffffff4">
    <w:name w:val="Осн_текст"/>
    <w:basedOn w:val="aff9"/>
    <w:qFormat/>
    <w:rsid w:val="007D2B3D"/>
    <w:pPr>
      <w:spacing w:line="240" w:lineRule="auto"/>
      <w:ind w:firstLine="709"/>
    </w:pPr>
    <w:rPr>
      <w:rFonts w:ascii="Times New Roman" w:hAnsi="Times New Roman"/>
      <w:snapToGrid w:val="0"/>
      <w:sz w:val="24"/>
      <w:szCs w:val="20"/>
    </w:rPr>
  </w:style>
  <w:style w:type="character" w:customStyle="1" w:styleId="affffffffffff5">
    <w:name w:val="БЕЗ НУМЕРАЦИИ Знак Знак Знак Знак Знак"/>
    <w:link w:val="affffffffffff6"/>
    <w:rsid w:val="007D2B3D"/>
    <w:rPr>
      <w:snapToGrid w:val="0"/>
      <w:sz w:val="24"/>
    </w:rPr>
  </w:style>
  <w:style w:type="paragraph" w:customStyle="1" w:styleId="1fff6">
    <w:name w:val="Об уп1"/>
    <w:basedOn w:val="ae"/>
    <w:link w:val="1fff7"/>
    <w:qFormat/>
    <w:rsid w:val="007D2B3D"/>
    <w:pPr>
      <w:spacing w:line="240" w:lineRule="auto"/>
      <w:ind w:firstLine="720"/>
    </w:pPr>
    <w:rPr>
      <w:rFonts w:ascii="Times New Roman" w:eastAsia="Times New Roman" w:hAnsi="Times New Roman"/>
      <w:spacing w:val="-2"/>
      <w:sz w:val="28"/>
      <w:szCs w:val="20"/>
      <w:lang w:eastAsia="ru-RU"/>
    </w:rPr>
  </w:style>
  <w:style w:type="character" w:customStyle="1" w:styleId="1fff7">
    <w:name w:val="Об уп1 Знак"/>
    <w:link w:val="1fff6"/>
    <w:rsid w:val="007D2B3D"/>
    <w:rPr>
      <w:rFonts w:ascii="Times New Roman" w:eastAsia="Times New Roman" w:hAnsi="Times New Roman"/>
      <w:spacing w:val="-2"/>
      <w:sz w:val="28"/>
    </w:rPr>
  </w:style>
  <w:style w:type="paragraph" w:customStyle="1" w:styleId="3f2">
    <w:name w:val="Об уп3"/>
    <w:basedOn w:val="ae"/>
    <w:link w:val="3f3"/>
    <w:qFormat/>
    <w:rsid w:val="007D2B3D"/>
    <w:pPr>
      <w:spacing w:line="240" w:lineRule="auto"/>
      <w:ind w:firstLine="720"/>
    </w:pPr>
    <w:rPr>
      <w:rFonts w:ascii="Times New Roman" w:eastAsia="Times New Roman" w:hAnsi="Times New Roman"/>
      <w:spacing w:val="-6"/>
      <w:sz w:val="28"/>
      <w:szCs w:val="20"/>
      <w:lang w:eastAsia="ru-RU"/>
    </w:rPr>
  </w:style>
  <w:style w:type="character" w:customStyle="1" w:styleId="3f3">
    <w:name w:val="Об уп3 Знак"/>
    <w:link w:val="3f2"/>
    <w:rsid w:val="007D2B3D"/>
    <w:rPr>
      <w:rFonts w:ascii="Times New Roman" w:eastAsia="Times New Roman" w:hAnsi="Times New Roman"/>
      <w:spacing w:val="-6"/>
      <w:sz w:val="28"/>
    </w:rPr>
  </w:style>
  <w:style w:type="paragraph" w:customStyle="1" w:styleId="affffffffffff7">
    <w:name w:val="Назв разрядка"/>
    <w:basedOn w:val="aff0"/>
    <w:link w:val="affffffffffff8"/>
    <w:qFormat/>
    <w:rsid w:val="007D2B3D"/>
    <w:pPr>
      <w:keepNext/>
      <w:spacing w:before="60" w:after="60"/>
      <w:contextualSpacing/>
    </w:pPr>
    <w:rPr>
      <w:rFonts w:ascii="Times New Roman" w:hAnsi="Times New Roman"/>
      <w:bCs w:val="0"/>
      <w:spacing w:val="30"/>
      <w:sz w:val="28"/>
      <w:szCs w:val="28"/>
      <w:lang w:eastAsia="ru-RU"/>
    </w:rPr>
  </w:style>
  <w:style w:type="character" w:customStyle="1" w:styleId="affffffffffff8">
    <w:name w:val="Назв разрядка Знак"/>
    <w:link w:val="affffffffffff7"/>
    <w:rsid w:val="007D2B3D"/>
    <w:rPr>
      <w:rFonts w:ascii="Times New Roman" w:eastAsia="Times New Roman" w:hAnsi="Times New Roman"/>
      <w:spacing w:val="30"/>
      <w:sz w:val="28"/>
      <w:szCs w:val="28"/>
    </w:rPr>
  </w:style>
  <w:style w:type="paragraph" w:customStyle="1" w:styleId="a5">
    <w:name w:val="Об список"/>
    <w:basedOn w:val="ae"/>
    <w:next w:val="ae"/>
    <w:link w:val="affffffffffff9"/>
    <w:qFormat/>
    <w:rsid w:val="007D2B3D"/>
    <w:pPr>
      <w:numPr>
        <w:numId w:val="15"/>
      </w:numPr>
      <w:spacing w:line="240" w:lineRule="auto"/>
    </w:pPr>
    <w:rPr>
      <w:rFonts w:ascii="Times New Roman" w:eastAsia="Times New Roman" w:hAnsi="Times New Roman"/>
      <w:color w:val="000000"/>
      <w:sz w:val="28"/>
      <w:szCs w:val="20"/>
      <w:lang w:eastAsia="ru-RU"/>
    </w:rPr>
  </w:style>
  <w:style w:type="paragraph" w:customStyle="1" w:styleId="2ff2">
    <w:name w:val="Об уп2"/>
    <w:basedOn w:val="ae"/>
    <w:link w:val="2ff3"/>
    <w:qFormat/>
    <w:rsid w:val="007D2B3D"/>
    <w:pPr>
      <w:spacing w:line="240" w:lineRule="auto"/>
      <w:ind w:firstLine="720"/>
    </w:pPr>
    <w:rPr>
      <w:rFonts w:ascii="Times New Roman" w:eastAsia="Times New Roman" w:hAnsi="Times New Roman"/>
      <w:spacing w:val="-4"/>
      <w:sz w:val="28"/>
      <w:szCs w:val="20"/>
      <w:lang w:eastAsia="ru-RU"/>
    </w:rPr>
  </w:style>
  <w:style w:type="character" w:customStyle="1" w:styleId="affffffffffff9">
    <w:name w:val="Об список Знак"/>
    <w:link w:val="a5"/>
    <w:rsid w:val="007D2B3D"/>
    <w:rPr>
      <w:rFonts w:ascii="Times New Roman" w:eastAsia="Times New Roman" w:hAnsi="Times New Roman"/>
      <w:color w:val="000000"/>
      <w:sz w:val="28"/>
    </w:rPr>
  </w:style>
  <w:style w:type="character" w:customStyle="1" w:styleId="2ff3">
    <w:name w:val="Об уп2 Знак"/>
    <w:link w:val="2ff2"/>
    <w:rsid w:val="007D2B3D"/>
    <w:rPr>
      <w:rFonts w:ascii="Times New Roman" w:eastAsia="Times New Roman" w:hAnsi="Times New Roman"/>
      <w:spacing w:val="-4"/>
      <w:sz w:val="28"/>
    </w:rPr>
  </w:style>
  <w:style w:type="paragraph" w:customStyle="1" w:styleId="affffffffffffa">
    <w:name w:val="Назв после табл"/>
    <w:basedOn w:val="ae"/>
    <w:next w:val="ae"/>
    <w:link w:val="affffffffffffb"/>
    <w:qFormat/>
    <w:rsid w:val="007D2B3D"/>
    <w:pPr>
      <w:spacing w:before="120" w:line="240" w:lineRule="auto"/>
      <w:ind w:firstLine="720"/>
    </w:pPr>
    <w:rPr>
      <w:rFonts w:ascii="Times New Roman" w:eastAsia="Times New Roman" w:hAnsi="Times New Roman"/>
      <w:sz w:val="28"/>
      <w:szCs w:val="20"/>
      <w:lang w:eastAsia="ru-RU"/>
    </w:rPr>
  </w:style>
  <w:style w:type="paragraph" w:customStyle="1" w:styleId="affffffffffffc">
    <w:name w:val="Назв Ссылка"/>
    <w:basedOn w:val="ae"/>
    <w:next w:val="ae"/>
    <w:link w:val="affffffffffffd"/>
    <w:qFormat/>
    <w:rsid w:val="007D2B3D"/>
    <w:pPr>
      <w:keepNext/>
      <w:spacing w:line="240" w:lineRule="auto"/>
      <w:ind w:firstLine="720"/>
      <w:jc w:val="right"/>
    </w:pPr>
    <w:rPr>
      <w:rFonts w:ascii="Times New Roman" w:eastAsia="Times New Roman" w:hAnsi="Times New Roman"/>
      <w:sz w:val="28"/>
      <w:szCs w:val="20"/>
      <w:lang w:eastAsia="ru-RU"/>
    </w:rPr>
  </w:style>
  <w:style w:type="character" w:customStyle="1" w:styleId="affffffffffffd">
    <w:name w:val="Назв Ссылка Знак"/>
    <w:link w:val="affffffffffffc"/>
    <w:rsid w:val="007D2B3D"/>
    <w:rPr>
      <w:rFonts w:ascii="Times New Roman" w:eastAsia="Times New Roman" w:hAnsi="Times New Roman"/>
      <w:sz w:val="28"/>
    </w:rPr>
  </w:style>
  <w:style w:type="character" w:customStyle="1" w:styleId="affffffffffffb">
    <w:name w:val="Назв после табл Знак"/>
    <w:link w:val="affffffffffffa"/>
    <w:rsid w:val="007D2B3D"/>
    <w:rPr>
      <w:rFonts w:ascii="Times New Roman" w:eastAsia="Times New Roman" w:hAnsi="Times New Roman"/>
      <w:sz w:val="28"/>
    </w:rPr>
  </w:style>
  <w:style w:type="paragraph" w:customStyle="1" w:styleId="11d">
    <w:name w:val="Об таб лево11"/>
    <w:basedOn w:val="125"/>
    <w:qFormat/>
    <w:rsid w:val="007D2B3D"/>
    <w:rPr>
      <w:sz w:val="22"/>
    </w:rPr>
  </w:style>
  <w:style w:type="paragraph" w:customStyle="1" w:styleId="11e">
    <w:name w:val="Об таб центр11"/>
    <w:basedOn w:val="123"/>
    <w:link w:val="11f"/>
    <w:qFormat/>
    <w:rsid w:val="007D2B3D"/>
    <w:rPr>
      <w:sz w:val="22"/>
    </w:rPr>
  </w:style>
  <w:style w:type="character" w:customStyle="1" w:styleId="11f">
    <w:name w:val="Об таб центр11 Знак"/>
    <w:link w:val="11e"/>
    <w:rsid w:val="007D2B3D"/>
    <w:rPr>
      <w:rFonts w:ascii="Times New Roman" w:eastAsia="Times New Roman" w:hAnsi="Times New Roman"/>
      <w:snapToGrid w:val="0"/>
      <w:sz w:val="22"/>
    </w:rPr>
  </w:style>
  <w:style w:type="character" w:customStyle="1" w:styleId="11f0">
    <w:name w:val="Основной текст 1 Знак Знак1"/>
    <w:rsid w:val="007D2B3D"/>
    <w:rPr>
      <w:rFonts w:ascii="Arial" w:eastAsia="Calibri" w:hAnsi="Arial"/>
      <w:sz w:val="22"/>
      <w:szCs w:val="24"/>
      <w:lang w:val="ru-RU" w:eastAsia="en-US" w:bidi="ar-SA"/>
    </w:rPr>
  </w:style>
  <w:style w:type="numbering" w:customStyle="1" w:styleId="59">
    <w:name w:val="Нет списка5"/>
    <w:next w:val="af1"/>
    <w:semiHidden/>
    <w:unhideWhenUsed/>
    <w:rsid w:val="007D2B3D"/>
  </w:style>
  <w:style w:type="paragraph" w:customStyle="1" w:styleId="3Arial11">
    <w:name w:val="Стиль Основной текст 3 + Arial 11 пт не полужирный По ширине Ме..."/>
    <w:basedOn w:val="38"/>
    <w:autoRedefine/>
    <w:qFormat/>
    <w:rsid w:val="007D2B3D"/>
    <w:pPr>
      <w:spacing w:after="0" w:line="360" w:lineRule="auto"/>
      <w:ind w:firstLine="680"/>
      <w:jc w:val="both"/>
    </w:pPr>
    <w:rPr>
      <w:rFonts w:ascii="Arial" w:eastAsia="Calibri" w:hAnsi="Arial" w:cs="Arial"/>
      <w:sz w:val="22"/>
      <w:szCs w:val="22"/>
    </w:rPr>
  </w:style>
  <w:style w:type="character" w:customStyle="1" w:styleId="217">
    <w:name w:val="Основной текст с отступом 2 Знак Знак1"/>
    <w:aliases w:val="Основной для текста Знак Знак1"/>
    <w:rsid w:val="007D2B3D"/>
    <w:rPr>
      <w:rFonts w:ascii="Arial" w:eastAsia="Calibri" w:hAnsi="Arial"/>
      <w:sz w:val="22"/>
      <w:szCs w:val="24"/>
      <w:lang w:val="ru-RU" w:eastAsia="en-US" w:bidi="ar-SA"/>
    </w:rPr>
  </w:style>
  <w:style w:type="character" w:customStyle="1" w:styleId="103">
    <w:name w:val="Знак Знак10"/>
    <w:rsid w:val="007D2B3D"/>
    <w:rPr>
      <w:rFonts w:ascii="Arial" w:hAnsi="Arial"/>
      <w:b/>
      <w:bCs/>
      <w:i/>
      <w:sz w:val="22"/>
      <w:szCs w:val="26"/>
      <w:lang w:val="ru-RU" w:eastAsia="en-US" w:bidi="ar-SA"/>
    </w:rPr>
  </w:style>
  <w:style w:type="character" w:customStyle="1" w:styleId="92">
    <w:name w:val="Знак Знак9"/>
    <w:rsid w:val="007D2B3D"/>
    <w:rPr>
      <w:rFonts w:ascii="Arial" w:hAnsi="Arial"/>
      <w:b/>
      <w:i/>
      <w:sz w:val="22"/>
      <w:szCs w:val="28"/>
      <w:lang w:val="en-US" w:eastAsia="en-US" w:bidi="ar-SA"/>
    </w:rPr>
  </w:style>
  <w:style w:type="paragraph" w:customStyle="1" w:styleId="2ff4">
    <w:name w:val="Знак Знак Знак Знак2"/>
    <w:basedOn w:val="ae"/>
    <w:qFormat/>
    <w:rsid w:val="007D2B3D"/>
    <w:pPr>
      <w:spacing w:after="160" w:line="240" w:lineRule="exact"/>
      <w:ind w:firstLine="0"/>
      <w:jc w:val="left"/>
    </w:pPr>
    <w:rPr>
      <w:rFonts w:ascii="Verdana" w:eastAsia="Times New Roman" w:hAnsi="Verdana"/>
      <w:sz w:val="20"/>
      <w:szCs w:val="20"/>
      <w:lang w:val="en-US"/>
    </w:rPr>
  </w:style>
  <w:style w:type="paragraph" w:customStyle="1" w:styleId="3f4">
    <w:name w:val="Обычный3"/>
    <w:basedOn w:val="ae"/>
    <w:qFormat/>
    <w:rsid w:val="007D2B3D"/>
    <w:pPr>
      <w:snapToGrid w:val="0"/>
      <w:spacing w:line="240" w:lineRule="auto"/>
      <w:ind w:firstLine="0"/>
      <w:jc w:val="left"/>
    </w:pPr>
    <w:rPr>
      <w:rFonts w:ascii="Times New Roman" w:eastAsia="Times New Roman" w:hAnsi="Times New Roman"/>
      <w:sz w:val="24"/>
      <w:szCs w:val="24"/>
      <w:lang w:eastAsia="ru-RU"/>
    </w:rPr>
  </w:style>
  <w:style w:type="paragraph" w:customStyle="1" w:styleId="3f5">
    <w:name w:val="Основной текст3"/>
    <w:basedOn w:val="ae"/>
    <w:qFormat/>
    <w:rsid w:val="007D2B3D"/>
    <w:pPr>
      <w:widowControl w:val="0"/>
      <w:spacing w:line="240" w:lineRule="auto"/>
      <w:ind w:firstLine="0"/>
      <w:jc w:val="center"/>
    </w:pPr>
    <w:rPr>
      <w:rFonts w:ascii="Times New Roman" w:eastAsia="Times New Roman" w:hAnsi="Times New Roman"/>
      <w:snapToGrid w:val="0"/>
      <w:sz w:val="24"/>
      <w:szCs w:val="20"/>
      <w:lang w:eastAsia="ru-RU"/>
    </w:rPr>
  </w:style>
  <w:style w:type="paragraph" w:customStyle="1" w:styleId="2ff5">
    <w:name w:val="Текст2"/>
    <w:basedOn w:val="ae"/>
    <w:qFormat/>
    <w:rsid w:val="007D2B3D"/>
    <w:pPr>
      <w:widowControl w:val="0"/>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paragraph" w:customStyle="1" w:styleId="11f1">
    <w:name w:val="Знак Знак Знак Знак1 Знак Знак Знак1"/>
    <w:basedOn w:val="ae"/>
    <w:qFormat/>
    <w:rsid w:val="007D2B3D"/>
    <w:pPr>
      <w:spacing w:after="160" w:line="240" w:lineRule="exact"/>
      <w:ind w:firstLine="0"/>
      <w:jc w:val="left"/>
    </w:pPr>
    <w:rPr>
      <w:rFonts w:ascii="Verdana" w:eastAsia="Times New Roman" w:hAnsi="Verdana"/>
      <w:sz w:val="20"/>
      <w:szCs w:val="20"/>
      <w:lang w:val="en-US"/>
    </w:rPr>
  </w:style>
  <w:style w:type="paragraph" w:customStyle="1" w:styleId="2ff6">
    <w:name w:val="Верхний колонтитул2"/>
    <w:basedOn w:val="ae"/>
    <w:qFormat/>
    <w:rsid w:val="007D2B3D"/>
    <w:pPr>
      <w:widowControl w:val="0"/>
      <w:tabs>
        <w:tab w:val="center" w:pos="4153"/>
        <w:tab w:val="right" w:pos="8306"/>
      </w:tabs>
      <w:spacing w:line="240" w:lineRule="auto"/>
      <w:ind w:firstLine="0"/>
      <w:jc w:val="left"/>
    </w:pPr>
    <w:rPr>
      <w:rFonts w:ascii="Times New Roman" w:eastAsia="Times New Roman" w:hAnsi="Times New Roman"/>
      <w:snapToGrid w:val="0"/>
      <w:sz w:val="20"/>
      <w:szCs w:val="20"/>
      <w:lang w:eastAsia="ru-RU"/>
    </w:rPr>
  </w:style>
  <w:style w:type="paragraph" w:customStyle="1" w:styleId="affffffffffffe">
    <w:name w:val="ВНП Список маркированный"/>
    <w:basedOn w:val="ae"/>
    <w:link w:val="afffffffffffff"/>
    <w:qFormat/>
    <w:rsid w:val="007D2B3D"/>
    <w:pPr>
      <w:tabs>
        <w:tab w:val="num" w:pos="432"/>
      </w:tabs>
      <w:spacing w:line="240" w:lineRule="auto"/>
      <w:ind w:left="432" w:hanging="432"/>
    </w:pPr>
    <w:rPr>
      <w:rFonts w:eastAsia="Times New Roman" w:cs="Arial"/>
      <w:bCs/>
      <w:noProof/>
      <w:sz w:val="24"/>
      <w:lang w:eastAsia="ru-RU"/>
    </w:rPr>
  </w:style>
  <w:style w:type="character" w:customStyle="1" w:styleId="afffffffffffff">
    <w:name w:val="ВНП Список маркированный Знак Знак"/>
    <w:link w:val="affffffffffffe"/>
    <w:rsid w:val="007D2B3D"/>
    <w:rPr>
      <w:rFonts w:eastAsia="Times New Roman" w:cs="Arial"/>
      <w:bCs/>
      <w:noProof/>
      <w:sz w:val="24"/>
      <w:szCs w:val="22"/>
    </w:rPr>
  </w:style>
  <w:style w:type="paragraph" w:customStyle="1" w:styleId="Arial131">
    <w:name w:val="Стиль Осн.стиль абз. + Arial Первая строка:  131 см"/>
    <w:basedOn w:val="ae"/>
    <w:link w:val="Arial1310"/>
    <w:qFormat/>
    <w:rsid w:val="007D2B3D"/>
    <w:pPr>
      <w:keepNext/>
      <w:keepLines/>
      <w:tabs>
        <w:tab w:val="left" w:pos="720"/>
      </w:tabs>
      <w:ind w:firstLine="743"/>
    </w:pPr>
    <w:rPr>
      <w:rFonts w:eastAsia="Times New Roman"/>
      <w:snapToGrid w:val="0"/>
      <w:szCs w:val="20"/>
      <w:lang w:eastAsia="ru-RU"/>
    </w:rPr>
  </w:style>
  <w:style w:type="character" w:customStyle="1" w:styleId="Arial1310">
    <w:name w:val="Стиль Осн.стиль абз. + Arial Первая строка:  131 см Знак"/>
    <w:link w:val="Arial131"/>
    <w:rsid w:val="007D2B3D"/>
    <w:rPr>
      <w:rFonts w:eastAsia="Times New Roman"/>
      <w:snapToGrid w:val="0"/>
      <w:sz w:val="22"/>
    </w:rPr>
  </w:style>
  <w:style w:type="paragraph" w:customStyle="1" w:styleId="Arial1">
    <w:name w:val="Стиль Маркированный список + Arial полужирный"/>
    <w:basedOn w:val="ae"/>
    <w:link w:val="Arial2"/>
    <w:autoRedefine/>
    <w:qFormat/>
    <w:rsid w:val="007D2B3D"/>
    <w:pPr>
      <w:widowControl w:val="0"/>
      <w:tabs>
        <w:tab w:val="left" w:pos="709"/>
      </w:tabs>
      <w:ind w:firstLine="0"/>
    </w:pPr>
    <w:rPr>
      <w:rFonts w:eastAsia="Times New Roman"/>
      <w:bCs/>
      <w:szCs w:val="20"/>
      <w:lang w:eastAsia="ru-RU"/>
    </w:rPr>
  </w:style>
  <w:style w:type="character" w:customStyle="1" w:styleId="Arial2">
    <w:name w:val="Стиль Маркированный список + Arial полужирный Знак"/>
    <w:link w:val="Arial1"/>
    <w:rsid w:val="007D2B3D"/>
    <w:rPr>
      <w:rFonts w:eastAsia="Times New Roman"/>
      <w:bCs/>
      <w:sz w:val="22"/>
    </w:rPr>
  </w:style>
  <w:style w:type="character" w:customStyle="1" w:styleId="1fff8">
    <w:name w:val="Замещающий текст1"/>
    <w:semiHidden/>
    <w:rsid w:val="007D2B3D"/>
    <w:rPr>
      <w:color w:val="808080"/>
    </w:rPr>
  </w:style>
  <w:style w:type="paragraph" w:customStyle="1" w:styleId="1fff9">
    <w:name w:val="Заголовок оглавления1"/>
    <w:basedOn w:val="1"/>
    <w:next w:val="ae"/>
    <w:link w:val="TOCHeadingChar"/>
    <w:rsid w:val="007D2B3D"/>
    <w:pPr>
      <w:numPr>
        <w:numId w:val="0"/>
      </w:numPr>
      <w:tabs>
        <w:tab w:val="clear" w:pos="1140"/>
        <w:tab w:val="clear" w:pos="1418"/>
      </w:tabs>
      <w:suppressAutoHyphens w:val="0"/>
      <w:spacing w:before="240" w:after="60" w:line="360" w:lineRule="auto"/>
      <w:ind w:right="0"/>
      <w:jc w:val="center"/>
      <w:outlineLvl w:val="9"/>
    </w:pPr>
    <w:rPr>
      <w:bCs w:val="0"/>
      <w:caps w:val="0"/>
      <w:sz w:val="28"/>
      <w:szCs w:val="20"/>
      <w:lang w:eastAsia="ru-RU"/>
    </w:rPr>
  </w:style>
  <w:style w:type="character" w:customStyle="1" w:styleId="TOCHeadingChar">
    <w:name w:val="TOC Heading Char"/>
    <w:link w:val="1fff9"/>
    <w:locked/>
    <w:rsid w:val="007D2B3D"/>
    <w:rPr>
      <w:rFonts w:eastAsia="Times New Roman"/>
      <w:b/>
      <w:sz w:val="28"/>
    </w:rPr>
  </w:style>
  <w:style w:type="paragraph" w:customStyle="1" w:styleId="1fffa">
    <w:name w:val="Знак Знак Знак Знак Знак Знак Знак Знак Знак Знак1"/>
    <w:basedOn w:val="ae"/>
    <w:qFormat/>
    <w:rsid w:val="007D2B3D"/>
    <w:pPr>
      <w:spacing w:after="160" w:line="240" w:lineRule="exact"/>
      <w:ind w:firstLine="0"/>
      <w:jc w:val="left"/>
    </w:pPr>
    <w:rPr>
      <w:rFonts w:ascii="Verdana" w:eastAsia="Calibri" w:hAnsi="Verdana"/>
      <w:sz w:val="20"/>
      <w:szCs w:val="20"/>
      <w:lang w:val="en-US"/>
    </w:rPr>
  </w:style>
  <w:style w:type="paragraph" w:customStyle="1" w:styleId="93">
    <w:name w:val="Знак9"/>
    <w:basedOn w:val="ae"/>
    <w:qFormat/>
    <w:rsid w:val="007D2B3D"/>
    <w:pPr>
      <w:spacing w:after="160" w:line="240" w:lineRule="exact"/>
      <w:ind w:firstLine="0"/>
      <w:jc w:val="left"/>
    </w:pPr>
    <w:rPr>
      <w:rFonts w:ascii="Verdana" w:eastAsia="Calibri" w:hAnsi="Verdana"/>
      <w:sz w:val="20"/>
      <w:szCs w:val="20"/>
      <w:lang w:val="en-US"/>
    </w:rPr>
  </w:style>
  <w:style w:type="paragraph" w:customStyle="1" w:styleId="11f2">
    <w:name w:val="Обычный11"/>
    <w:qFormat/>
    <w:rsid w:val="007D2B3D"/>
    <w:pPr>
      <w:widowControl w:val="0"/>
    </w:pPr>
    <w:rPr>
      <w:rFonts w:ascii="Times New Roman" w:eastAsia="Calibri" w:hAnsi="Times New Roman"/>
    </w:rPr>
  </w:style>
  <w:style w:type="paragraph" w:customStyle="1" w:styleId="11f3">
    <w:name w:val="Подзаголовок11"/>
    <w:basedOn w:val="1"/>
    <w:qFormat/>
    <w:rsid w:val="007D2B3D"/>
    <w:pPr>
      <w:keepLines w:val="0"/>
      <w:pageBreakBefore w:val="0"/>
      <w:numPr>
        <w:numId w:val="0"/>
      </w:numPr>
      <w:tabs>
        <w:tab w:val="clear" w:pos="1140"/>
        <w:tab w:val="clear" w:pos="1418"/>
      </w:tabs>
      <w:suppressAutoHyphens w:val="0"/>
      <w:spacing w:before="240" w:after="60" w:line="240" w:lineRule="auto"/>
      <w:ind w:right="0"/>
      <w:jc w:val="center"/>
    </w:pPr>
    <w:rPr>
      <w:bCs w:val="0"/>
      <w:caps w:val="0"/>
      <w:kern w:val="28"/>
      <w:sz w:val="28"/>
      <w:szCs w:val="20"/>
      <w:lang w:eastAsia="ru-RU"/>
    </w:rPr>
  </w:style>
  <w:style w:type="paragraph" w:customStyle="1" w:styleId="1fffb">
    <w:name w:val="Знак Знак Знак Знак Знак Знак Знак Знак Знак Знак Знак Знак Знак1"/>
    <w:basedOn w:val="ae"/>
    <w:qFormat/>
    <w:rsid w:val="007D2B3D"/>
    <w:pPr>
      <w:spacing w:after="160" w:line="240" w:lineRule="exact"/>
      <w:ind w:firstLine="0"/>
      <w:jc w:val="left"/>
    </w:pPr>
    <w:rPr>
      <w:rFonts w:ascii="Verdana" w:eastAsia="Calibri" w:hAnsi="Verdana"/>
      <w:sz w:val="20"/>
      <w:szCs w:val="20"/>
      <w:lang w:val="en-US"/>
    </w:rPr>
  </w:style>
  <w:style w:type="paragraph" w:customStyle="1" w:styleId="1fffc">
    <w:name w:val="Обычный.Обычный док1"/>
    <w:qFormat/>
    <w:rsid w:val="007D2B3D"/>
    <w:pPr>
      <w:ind w:firstLine="851"/>
    </w:pPr>
    <w:rPr>
      <w:rFonts w:ascii="Times New Roman" w:eastAsia="Times New Roman" w:hAnsi="Times New Roman"/>
      <w:sz w:val="22"/>
    </w:rPr>
  </w:style>
  <w:style w:type="character" w:customStyle="1" w:styleId="11f4">
    <w:name w:val="Знак Знак Знак Знак Знак Знак11"/>
    <w:rsid w:val="007D2B3D"/>
    <w:rPr>
      <w:rFonts w:ascii="Arial" w:hAnsi="Arial"/>
      <w:sz w:val="24"/>
      <w:lang w:val="ru-RU" w:eastAsia="en-US"/>
    </w:rPr>
  </w:style>
  <w:style w:type="paragraph" w:customStyle="1" w:styleId="2112">
    <w:name w:val="Основной текст 211"/>
    <w:basedOn w:val="ae"/>
    <w:qFormat/>
    <w:rsid w:val="007D2B3D"/>
    <w:pPr>
      <w:spacing w:line="240" w:lineRule="auto"/>
      <w:ind w:firstLine="851"/>
    </w:pPr>
    <w:rPr>
      <w:rFonts w:ascii="Times New Roman" w:eastAsia="Calibri" w:hAnsi="Times New Roman"/>
      <w:sz w:val="24"/>
      <w:szCs w:val="20"/>
      <w:lang w:eastAsia="ru-RU"/>
    </w:rPr>
  </w:style>
  <w:style w:type="paragraph" w:customStyle="1" w:styleId="218">
    <w:name w:val="Верхний колонтитул21"/>
    <w:basedOn w:val="ae"/>
    <w:qFormat/>
    <w:rsid w:val="007D2B3D"/>
    <w:pPr>
      <w:widowControl w:val="0"/>
      <w:tabs>
        <w:tab w:val="center" w:pos="4153"/>
        <w:tab w:val="right" w:pos="8306"/>
      </w:tabs>
      <w:ind w:firstLine="0"/>
      <w:jc w:val="center"/>
    </w:pPr>
    <w:rPr>
      <w:rFonts w:ascii="Times New Roman" w:eastAsia="Calibri" w:hAnsi="Times New Roman"/>
      <w:sz w:val="24"/>
      <w:szCs w:val="20"/>
      <w:lang w:eastAsia="ru-RU"/>
    </w:rPr>
  </w:style>
  <w:style w:type="paragraph" w:customStyle="1" w:styleId="3111">
    <w:name w:val="Основной текст с отступом 311"/>
    <w:basedOn w:val="ae"/>
    <w:qFormat/>
    <w:rsid w:val="007D2B3D"/>
    <w:pPr>
      <w:overflowPunct w:val="0"/>
      <w:autoSpaceDE w:val="0"/>
      <w:autoSpaceDN w:val="0"/>
      <w:adjustRightInd w:val="0"/>
      <w:jc w:val="center"/>
      <w:textAlignment w:val="baseline"/>
    </w:pPr>
    <w:rPr>
      <w:rFonts w:eastAsia="Calibri"/>
      <w:b/>
      <w:sz w:val="28"/>
      <w:szCs w:val="20"/>
      <w:lang w:eastAsia="ru-RU"/>
    </w:rPr>
  </w:style>
  <w:style w:type="character" w:customStyle="1" w:styleId="1310">
    <w:name w:val="Знак Знак131"/>
    <w:rsid w:val="007D2B3D"/>
    <w:rPr>
      <w:rFonts w:ascii="Arial" w:hAnsi="Arial"/>
      <w:b/>
      <w:sz w:val="28"/>
      <w:lang w:val="ru-RU" w:eastAsia="en-US"/>
    </w:rPr>
  </w:style>
  <w:style w:type="character" w:customStyle="1" w:styleId="1210">
    <w:name w:val="Знак Знак121"/>
    <w:rsid w:val="007D2B3D"/>
    <w:rPr>
      <w:rFonts w:ascii="Arial" w:hAnsi="Arial"/>
      <w:b/>
      <w:sz w:val="28"/>
      <w:lang w:val="ru-RU" w:eastAsia="en-US"/>
    </w:rPr>
  </w:style>
  <w:style w:type="character" w:customStyle="1" w:styleId="1111">
    <w:name w:val="Знак Знак111"/>
    <w:rsid w:val="007D2B3D"/>
    <w:rPr>
      <w:rFonts w:ascii="Arial" w:hAnsi="Arial"/>
      <w:b/>
      <w:i/>
      <w:sz w:val="26"/>
      <w:lang w:val="ru-RU" w:eastAsia="en-US"/>
    </w:rPr>
  </w:style>
  <w:style w:type="character" w:customStyle="1" w:styleId="1010">
    <w:name w:val="Знак Знак101"/>
    <w:rsid w:val="007D2B3D"/>
    <w:rPr>
      <w:rFonts w:ascii="Arial" w:hAnsi="Arial"/>
      <w:b/>
      <w:i/>
      <w:sz w:val="28"/>
      <w:lang w:val="en-US" w:eastAsia="en-US"/>
    </w:rPr>
  </w:style>
  <w:style w:type="character" w:customStyle="1" w:styleId="910">
    <w:name w:val="Знак Знак91"/>
    <w:rsid w:val="007D2B3D"/>
    <w:rPr>
      <w:rFonts w:ascii="Calibri" w:hAnsi="Calibri"/>
      <w:b/>
      <w:i/>
      <w:sz w:val="26"/>
      <w:lang w:val="ru-RU" w:eastAsia="en-US"/>
    </w:rPr>
  </w:style>
  <w:style w:type="character" w:customStyle="1" w:styleId="84">
    <w:name w:val="Знак Знак8"/>
    <w:semiHidden/>
    <w:rsid w:val="007D2B3D"/>
    <w:rPr>
      <w:rFonts w:ascii="Calibri" w:hAnsi="Calibri"/>
      <w:b/>
      <w:sz w:val="22"/>
      <w:lang w:val="ru-RU" w:eastAsia="en-US"/>
    </w:rPr>
  </w:style>
  <w:style w:type="character" w:customStyle="1" w:styleId="75">
    <w:name w:val="Знак Знак7"/>
    <w:semiHidden/>
    <w:rsid w:val="007D2B3D"/>
    <w:rPr>
      <w:rFonts w:ascii="Calibri" w:hAnsi="Calibri"/>
      <w:sz w:val="24"/>
      <w:lang w:val="ru-RU" w:eastAsia="en-US"/>
    </w:rPr>
  </w:style>
  <w:style w:type="character" w:customStyle="1" w:styleId="65">
    <w:name w:val="Знак Знак6"/>
    <w:rsid w:val="007D2B3D"/>
    <w:rPr>
      <w:rFonts w:ascii="Calibri" w:hAnsi="Calibri"/>
      <w:i/>
      <w:sz w:val="24"/>
      <w:lang w:val="ru-RU" w:eastAsia="en-US"/>
    </w:rPr>
  </w:style>
  <w:style w:type="character" w:customStyle="1" w:styleId="314">
    <w:name w:val="Знак Знак31"/>
    <w:rsid w:val="007D2B3D"/>
    <w:rPr>
      <w:rFonts w:ascii="ESKDa" w:hAnsi="ESKDa"/>
      <w:sz w:val="24"/>
      <w:lang w:val="ru-RU" w:eastAsia="en-US"/>
    </w:rPr>
  </w:style>
  <w:style w:type="character" w:customStyle="1" w:styleId="4d">
    <w:name w:val="Знак Знак4"/>
    <w:rsid w:val="007D2B3D"/>
    <w:rPr>
      <w:rFonts w:ascii="ESKDa" w:hAnsi="ESKDa"/>
      <w:sz w:val="24"/>
      <w:lang w:val="ru-RU" w:eastAsia="en-US"/>
    </w:rPr>
  </w:style>
  <w:style w:type="character" w:customStyle="1" w:styleId="56">
    <w:name w:val="Нумерованный список 5 Знак"/>
    <w:link w:val="55"/>
    <w:locked/>
    <w:rsid w:val="007D2B3D"/>
    <w:rPr>
      <w:rFonts w:eastAsia="Calibri"/>
      <w:sz w:val="22"/>
      <w:szCs w:val="24"/>
      <w:lang w:eastAsia="en-US"/>
    </w:rPr>
  </w:style>
  <w:style w:type="paragraph" w:customStyle="1" w:styleId="afffffffffffff0">
    <w:name w:val="Рамка"/>
    <w:basedOn w:val="ae"/>
    <w:qFormat/>
    <w:rsid w:val="007D2B3D"/>
    <w:pPr>
      <w:spacing w:line="240" w:lineRule="auto"/>
      <w:ind w:firstLine="0"/>
      <w:jc w:val="center"/>
    </w:pPr>
    <w:rPr>
      <w:rFonts w:ascii="Times New Roman" w:eastAsia="Calibri" w:hAnsi="Times New Roman"/>
      <w:sz w:val="16"/>
      <w:szCs w:val="20"/>
      <w:lang w:eastAsia="ru-RU"/>
    </w:rPr>
  </w:style>
  <w:style w:type="character" w:customStyle="1" w:styleId="2ff7">
    <w:name w:val="Знак Знак2"/>
    <w:locked/>
    <w:rsid w:val="007D2B3D"/>
    <w:rPr>
      <w:rFonts w:ascii="ESKDa" w:hAnsi="ESKDa"/>
      <w:sz w:val="24"/>
      <w:lang w:val="ru-RU" w:eastAsia="en-US"/>
    </w:rPr>
  </w:style>
  <w:style w:type="paragraph" w:customStyle="1" w:styleId="11f5">
    <w:name w:val="Абзац списка11"/>
    <w:basedOn w:val="ae"/>
    <w:qFormat/>
    <w:rsid w:val="007D2B3D"/>
    <w:pPr>
      <w:spacing w:after="200" w:line="276" w:lineRule="auto"/>
      <w:ind w:left="720" w:firstLine="0"/>
      <w:contextualSpacing/>
      <w:jc w:val="left"/>
    </w:pPr>
    <w:rPr>
      <w:rFonts w:ascii="Calibri" w:eastAsia="Calibri" w:hAnsi="Calibri"/>
    </w:rPr>
  </w:style>
  <w:style w:type="paragraph" w:customStyle="1" w:styleId="219">
    <w:name w:val="Знак21"/>
    <w:basedOn w:val="ae"/>
    <w:qFormat/>
    <w:rsid w:val="007D2B3D"/>
    <w:pPr>
      <w:spacing w:after="160" w:line="240" w:lineRule="exact"/>
      <w:ind w:firstLine="0"/>
      <w:jc w:val="left"/>
    </w:pPr>
    <w:rPr>
      <w:rFonts w:ascii="Verdana" w:eastAsia="Times New Roman" w:hAnsi="Verdana"/>
      <w:sz w:val="20"/>
      <w:szCs w:val="20"/>
      <w:lang w:val="en-US"/>
    </w:rPr>
  </w:style>
  <w:style w:type="character" w:customStyle="1" w:styleId="11f6">
    <w:name w:val="Знак Знак Знак Знак11"/>
    <w:rsid w:val="007D2B3D"/>
    <w:rPr>
      <w:b/>
      <w:bCs/>
      <w:sz w:val="28"/>
      <w:szCs w:val="28"/>
      <w:lang w:val="ru-RU" w:eastAsia="ru-RU" w:bidi="ar-SA"/>
    </w:rPr>
  </w:style>
  <w:style w:type="paragraph" w:customStyle="1" w:styleId="2ff8">
    <w:name w:val="Название объекта2"/>
    <w:basedOn w:val="ae"/>
    <w:qFormat/>
    <w:rsid w:val="007D2B3D"/>
    <w:pPr>
      <w:widowControl w:val="0"/>
      <w:spacing w:before="240" w:after="60" w:line="240" w:lineRule="auto"/>
      <w:ind w:firstLine="0"/>
      <w:jc w:val="center"/>
    </w:pPr>
    <w:rPr>
      <w:rFonts w:eastAsia="Times New Roman"/>
      <w:b/>
      <w:snapToGrid w:val="0"/>
      <w:kern w:val="28"/>
      <w:sz w:val="32"/>
      <w:szCs w:val="20"/>
      <w:lang w:eastAsia="ru-RU"/>
    </w:rPr>
  </w:style>
  <w:style w:type="paragraph" w:customStyle="1" w:styleId="2ff9">
    <w:name w:val="Нижний колонтитул2"/>
    <w:basedOn w:val="ae"/>
    <w:qFormat/>
    <w:rsid w:val="007D2B3D"/>
    <w:pPr>
      <w:widowControl w:val="0"/>
      <w:tabs>
        <w:tab w:val="center" w:pos="4153"/>
        <w:tab w:val="right" w:pos="8306"/>
      </w:tabs>
      <w:spacing w:line="240" w:lineRule="auto"/>
      <w:ind w:firstLine="0"/>
      <w:jc w:val="left"/>
    </w:pPr>
    <w:rPr>
      <w:rFonts w:ascii="Times New Roman" w:eastAsia="Times New Roman" w:hAnsi="Times New Roman"/>
      <w:snapToGrid w:val="0"/>
      <w:sz w:val="20"/>
      <w:szCs w:val="20"/>
      <w:lang w:eastAsia="ru-RU"/>
    </w:rPr>
  </w:style>
  <w:style w:type="paragraph" w:customStyle="1" w:styleId="2ffa">
    <w:name w:val="Обычный (веб)2"/>
    <w:basedOn w:val="ae"/>
    <w:qFormat/>
    <w:rsid w:val="007D2B3D"/>
    <w:pPr>
      <w:overflowPunct w:val="0"/>
      <w:autoSpaceDE w:val="0"/>
      <w:autoSpaceDN w:val="0"/>
      <w:adjustRightInd w:val="0"/>
      <w:spacing w:before="100" w:after="100" w:line="240" w:lineRule="auto"/>
      <w:ind w:firstLine="0"/>
      <w:jc w:val="left"/>
      <w:textAlignment w:val="baseline"/>
    </w:pPr>
    <w:rPr>
      <w:rFonts w:ascii="Arial Unicode MS" w:eastAsia="Arial Unicode MS" w:hAnsi="Times New Roman"/>
      <w:color w:val="000000"/>
      <w:sz w:val="24"/>
      <w:szCs w:val="20"/>
      <w:lang w:eastAsia="ru-RU"/>
    </w:rPr>
  </w:style>
  <w:style w:type="paragraph" w:customStyle="1" w:styleId="11f7">
    <w:name w:val="Знак Знак Знак1 Знак Знак Знак Знак Знак Знак Знак1"/>
    <w:basedOn w:val="ae"/>
    <w:qFormat/>
    <w:rsid w:val="007D2B3D"/>
    <w:pPr>
      <w:spacing w:after="160" w:line="240" w:lineRule="exact"/>
      <w:ind w:firstLine="0"/>
      <w:jc w:val="left"/>
    </w:pPr>
    <w:rPr>
      <w:rFonts w:ascii="Verdana" w:eastAsia="Times New Roman" w:hAnsi="Verdana"/>
      <w:sz w:val="20"/>
      <w:szCs w:val="20"/>
      <w:lang w:val="en-US"/>
    </w:rPr>
  </w:style>
  <w:style w:type="character" w:customStyle="1" w:styleId="1fffd">
    <w:name w:val="Основной текст 1 Знак Знак"/>
    <w:rsid w:val="007D2B3D"/>
    <w:rPr>
      <w:rFonts w:ascii="Arial" w:eastAsia="Calibri" w:hAnsi="Arial"/>
      <w:sz w:val="22"/>
      <w:szCs w:val="24"/>
      <w:lang w:val="ru-RU" w:eastAsia="en-US" w:bidi="ar-SA"/>
    </w:rPr>
  </w:style>
  <w:style w:type="paragraph" w:customStyle="1" w:styleId="5a">
    <w:name w:val="Знак Знак5 Знак Знак"/>
    <w:basedOn w:val="ae"/>
    <w:qFormat/>
    <w:rsid w:val="007D2B3D"/>
    <w:pPr>
      <w:spacing w:after="160" w:line="240" w:lineRule="exact"/>
      <w:ind w:firstLine="0"/>
      <w:jc w:val="left"/>
    </w:pPr>
    <w:rPr>
      <w:rFonts w:ascii="Verdana" w:eastAsia="Times New Roman" w:hAnsi="Verdana"/>
      <w:sz w:val="20"/>
      <w:szCs w:val="20"/>
      <w:lang w:val="en-US"/>
    </w:rPr>
  </w:style>
  <w:style w:type="character" w:customStyle="1" w:styleId="21a">
    <w:name w:val="Основной текст 2 Знак1"/>
    <w:rsid w:val="007D2B3D"/>
    <w:rPr>
      <w:rFonts w:eastAsia="Times New Roman"/>
      <w:sz w:val="28"/>
    </w:rPr>
  </w:style>
  <w:style w:type="numbering" w:customStyle="1" w:styleId="29">
    <w:name w:val="перечисление29"/>
    <w:rsid w:val="007D2B3D"/>
    <w:pPr>
      <w:numPr>
        <w:numId w:val="17"/>
      </w:numPr>
    </w:pPr>
  </w:style>
  <w:style w:type="character" w:customStyle="1" w:styleId="171">
    <w:name w:val="Знак Знак171"/>
    <w:rsid w:val="007D2B3D"/>
    <w:rPr>
      <w:rFonts w:ascii="Arial" w:eastAsia="Times New Roman" w:hAnsi="Arial"/>
      <w:b/>
      <w:bCs/>
      <w:i/>
      <w:sz w:val="22"/>
      <w:szCs w:val="26"/>
      <w:lang w:eastAsia="en-US"/>
    </w:rPr>
  </w:style>
  <w:style w:type="character" w:customStyle="1" w:styleId="11f8">
    <w:name w:val="Основной текст 1 Знак1"/>
    <w:aliases w:val="Основной текст с отступом Знак Знак2,Îñíîâíîé òåêñò 1 Знак1,Основной текст с отступом Знак Знак Знак1,Основной текст лево Знак Знак1,Основной текст лево Знак Знак"/>
    <w:rsid w:val="007D2B3D"/>
    <w:rPr>
      <w:rFonts w:ascii="Arial" w:eastAsia="Calibri" w:hAnsi="Arial"/>
      <w:sz w:val="22"/>
      <w:szCs w:val="24"/>
      <w:lang w:val="ru-RU" w:eastAsia="en-US" w:bidi="ar-SA"/>
    </w:rPr>
  </w:style>
  <w:style w:type="character" w:customStyle="1" w:styleId="810">
    <w:name w:val="Знак Знак81"/>
    <w:semiHidden/>
    <w:rsid w:val="007D2B3D"/>
    <w:rPr>
      <w:rFonts w:ascii="Calibri" w:hAnsi="Calibri"/>
      <w:b/>
      <w:bCs/>
      <w:sz w:val="22"/>
      <w:szCs w:val="22"/>
      <w:lang w:val="ru-RU" w:eastAsia="en-US" w:bidi="ar-SA"/>
    </w:rPr>
  </w:style>
  <w:style w:type="character" w:customStyle="1" w:styleId="710">
    <w:name w:val="Знак Знак71"/>
    <w:semiHidden/>
    <w:rsid w:val="007D2B3D"/>
    <w:rPr>
      <w:rFonts w:ascii="Calibri" w:hAnsi="Calibri"/>
      <w:sz w:val="24"/>
      <w:szCs w:val="24"/>
      <w:lang w:val="ru-RU" w:eastAsia="en-US" w:bidi="ar-SA"/>
    </w:rPr>
  </w:style>
  <w:style w:type="character" w:customStyle="1" w:styleId="610">
    <w:name w:val="Знак Знак61"/>
    <w:semiHidden/>
    <w:rsid w:val="007D2B3D"/>
    <w:rPr>
      <w:rFonts w:ascii="Calibri" w:hAnsi="Calibri"/>
      <w:i/>
      <w:iCs/>
      <w:sz w:val="24"/>
      <w:szCs w:val="24"/>
      <w:lang w:val="ru-RU" w:eastAsia="en-US" w:bidi="ar-SA"/>
    </w:rPr>
  </w:style>
  <w:style w:type="character" w:customStyle="1" w:styleId="320">
    <w:name w:val="Знак Знак32"/>
    <w:rsid w:val="007D2B3D"/>
    <w:rPr>
      <w:rFonts w:ascii="ESKDa" w:eastAsia="Calibri" w:hAnsi="ESKDa"/>
      <w:sz w:val="22"/>
      <w:szCs w:val="24"/>
      <w:lang w:val="ru-RU" w:eastAsia="en-US" w:bidi="ar-SA"/>
    </w:rPr>
  </w:style>
  <w:style w:type="character" w:customStyle="1" w:styleId="411">
    <w:name w:val="Знак Знак41"/>
    <w:rsid w:val="007D2B3D"/>
    <w:rPr>
      <w:rFonts w:ascii="ESKDa" w:eastAsia="Calibri" w:hAnsi="ESKDa"/>
      <w:sz w:val="22"/>
      <w:szCs w:val="24"/>
      <w:lang w:val="ru-RU" w:eastAsia="en-US" w:bidi="ar-SA"/>
    </w:rPr>
  </w:style>
  <w:style w:type="paragraph" w:customStyle="1" w:styleId="5b">
    <w:name w:val="Знак Знак5 Знак Знак Знак Знак"/>
    <w:basedOn w:val="ae"/>
    <w:qFormat/>
    <w:rsid w:val="007D2B3D"/>
    <w:pPr>
      <w:spacing w:after="160" w:line="240" w:lineRule="exact"/>
      <w:ind w:firstLine="0"/>
      <w:jc w:val="left"/>
    </w:pPr>
    <w:rPr>
      <w:rFonts w:ascii="Verdana" w:eastAsia="Times New Roman" w:hAnsi="Verdana"/>
      <w:sz w:val="20"/>
      <w:szCs w:val="20"/>
      <w:lang w:val="en-US"/>
    </w:rPr>
  </w:style>
  <w:style w:type="numbering" w:customStyle="1" w:styleId="66">
    <w:name w:val="Нет списка6"/>
    <w:next w:val="af1"/>
    <w:uiPriority w:val="99"/>
    <w:semiHidden/>
    <w:unhideWhenUsed/>
    <w:rsid w:val="007D2B3D"/>
  </w:style>
  <w:style w:type="numbering" w:customStyle="1" w:styleId="12c">
    <w:name w:val="Нет списка12"/>
    <w:next w:val="af1"/>
    <w:semiHidden/>
    <w:unhideWhenUsed/>
    <w:rsid w:val="007D2B3D"/>
  </w:style>
  <w:style w:type="numbering" w:customStyle="1" w:styleId="1120">
    <w:name w:val="Нет списка112"/>
    <w:next w:val="af1"/>
    <w:semiHidden/>
    <w:rsid w:val="007D2B3D"/>
  </w:style>
  <w:style w:type="numbering" w:customStyle="1" w:styleId="11110">
    <w:name w:val="Нет списка1111"/>
    <w:next w:val="af1"/>
    <w:semiHidden/>
    <w:rsid w:val="007D2B3D"/>
  </w:style>
  <w:style w:type="numbering" w:customStyle="1" w:styleId="21b">
    <w:name w:val="Нет списка21"/>
    <w:next w:val="af1"/>
    <w:semiHidden/>
    <w:rsid w:val="007D2B3D"/>
  </w:style>
  <w:style w:type="numbering" w:customStyle="1" w:styleId="315">
    <w:name w:val="Нет списка31"/>
    <w:next w:val="af1"/>
    <w:semiHidden/>
    <w:rsid w:val="007D2B3D"/>
  </w:style>
  <w:style w:type="numbering" w:customStyle="1" w:styleId="412">
    <w:name w:val="Нет списка41"/>
    <w:next w:val="af1"/>
    <w:semiHidden/>
    <w:rsid w:val="007D2B3D"/>
  </w:style>
  <w:style w:type="numbering" w:customStyle="1" w:styleId="11111">
    <w:name w:val="Нет списка11111"/>
    <w:next w:val="af1"/>
    <w:semiHidden/>
    <w:unhideWhenUsed/>
    <w:rsid w:val="007D2B3D"/>
  </w:style>
  <w:style w:type="numbering" w:customStyle="1" w:styleId="510">
    <w:name w:val="Нет списка51"/>
    <w:next w:val="af1"/>
    <w:semiHidden/>
    <w:unhideWhenUsed/>
    <w:rsid w:val="007D2B3D"/>
  </w:style>
  <w:style w:type="numbering" w:customStyle="1" w:styleId="76">
    <w:name w:val="Нет списка7"/>
    <w:next w:val="af1"/>
    <w:uiPriority w:val="99"/>
    <w:semiHidden/>
    <w:unhideWhenUsed/>
    <w:rsid w:val="007D2B3D"/>
  </w:style>
  <w:style w:type="paragraph" w:customStyle="1" w:styleId="afffffffffffff1">
    <w:name w:val="ВВЕДЕНИЕ"/>
    <w:basedOn w:val="ae"/>
    <w:link w:val="afffffffffffff2"/>
    <w:qFormat/>
    <w:rsid w:val="007D2B3D"/>
    <w:pPr>
      <w:jc w:val="center"/>
    </w:pPr>
    <w:rPr>
      <w:rFonts w:eastAsia="Calibri"/>
      <w:b/>
      <w:szCs w:val="24"/>
    </w:rPr>
  </w:style>
  <w:style w:type="character" w:customStyle="1" w:styleId="afffffffffffff2">
    <w:name w:val="ВВЕДЕНИЕ Знак"/>
    <w:basedOn w:val="af"/>
    <w:link w:val="afffffffffffff1"/>
    <w:rsid w:val="007D2B3D"/>
    <w:rPr>
      <w:rFonts w:eastAsia="Calibri"/>
      <w:b/>
      <w:sz w:val="22"/>
      <w:szCs w:val="24"/>
      <w:lang w:eastAsia="en-US"/>
    </w:rPr>
  </w:style>
  <w:style w:type="paragraph" w:customStyle="1" w:styleId="1fffe">
    <w:name w:val="Заголовок №1"/>
    <w:basedOn w:val="1"/>
    <w:link w:val="1ffff"/>
    <w:qFormat/>
    <w:rsid w:val="007D2B3D"/>
    <w:pPr>
      <w:numPr>
        <w:numId w:val="0"/>
      </w:numPr>
      <w:tabs>
        <w:tab w:val="clear" w:pos="1140"/>
        <w:tab w:val="clear" w:pos="1418"/>
        <w:tab w:val="num" w:pos="1080"/>
      </w:tabs>
      <w:spacing w:line="360" w:lineRule="auto"/>
      <w:ind w:left="1134" w:right="0" w:hanging="425"/>
    </w:pPr>
    <w:rPr>
      <w:rFonts w:cstheme="minorBidi"/>
      <w:caps w:val="0"/>
      <w:szCs w:val="22"/>
    </w:rPr>
  </w:style>
  <w:style w:type="character" w:customStyle="1" w:styleId="1ffff">
    <w:name w:val="Заголовок №1 Знак"/>
    <w:basedOn w:val="af"/>
    <w:link w:val="1fffe"/>
    <w:rsid w:val="007D2B3D"/>
    <w:rPr>
      <w:rFonts w:eastAsia="Times New Roman" w:cstheme="minorBidi"/>
      <w:b/>
      <w:bCs/>
      <w:sz w:val="22"/>
      <w:szCs w:val="22"/>
      <w:lang w:eastAsia="en-US"/>
    </w:rPr>
  </w:style>
  <w:style w:type="paragraph" w:customStyle="1" w:styleId="2ffb">
    <w:name w:val="Уровень 2"/>
    <w:basedOn w:val="2"/>
    <w:link w:val="2ffc"/>
    <w:qFormat/>
    <w:rsid w:val="007D2B3D"/>
    <w:pPr>
      <w:numPr>
        <w:ilvl w:val="0"/>
        <w:numId w:val="0"/>
      </w:numPr>
      <w:tabs>
        <w:tab w:val="clear" w:pos="1287"/>
        <w:tab w:val="clear" w:pos="1418"/>
        <w:tab w:val="num" w:pos="1200"/>
      </w:tabs>
      <w:spacing w:line="360" w:lineRule="auto"/>
      <w:ind w:right="0" w:firstLine="709"/>
    </w:pPr>
    <w:rPr>
      <w:rFonts w:cstheme="minorBidi"/>
      <w:szCs w:val="28"/>
    </w:rPr>
  </w:style>
  <w:style w:type="character" w:customStyle="1" w:styleId="2ffc">
    <w:name w:val="Уровень 2 Знак"/>
    <w:basedOn w:val="af"/>
    <w:link w:val="2ffb"/>
    <w:rsid w:val="007D2B3D"/>
    <w:rPr>
      <w:rFonts w:eastAsia="Times New Roman" w:cstheme="minorBidi"/>
      <w:b/>
      <w:bCs/>
      <w:sz w:val="22"/>
      <w:szCs w:val="28"/>
      <w:lang w:eastAsia="en-US"/>
    </w:rPr>
  </w:style>
  <w:style w:type="paragraph" w:customStyle="1" w:styleId="1ffff0">
    <w:name w:val="Уровень 1"/>
    <w:basedOn w:val="1fffe"/>
    <w:link w:val="1ffff1"/>
    <w:qFormat/>
    <w:rsid w:val="007D2B3D"/>
  </w:style>
  <w:style w:type="character" w:customStyle="1" w:styleId="1ffff1">
    <w:name w:val="Уровень 1 Знак"/>
    <w:basedOn w:val="1ffff"/>
    <w:link w:val="1ffff0"/>
    <w:rsid w:val="007D2B3D"/>
    <w:rPr>
      <w:rFonts w:eastAsia="Times New Roman" w:cstheme="minorBidi"/>
      <w:b/>
      <w:bCs/>
      <w:sz w:val="22"/>
      <w:szCs w:val="22"/>
      <w:lang w:eastAsia="en-US"/>
    </w:rPr>
  </w:style>
  <w:style w:type="paragraph" w:customStyle="1" w:styleId="3f6">
    <w:name w:val="Уровень 3"/>
    <w:basedOn w:val="3"/>
    <w:link w:val="3f7"/>
    <w:qFormat/>
    <w:rsid w:val="007D2B3D"/>
    <w:pPr>
      <w:keepLines w:val="0"/>
      <w:numPr>
        <w:ilvl w:val="0"/>
        <w:numId w:val="0"/>
      </w:numPr>
      <w:tabs>
        <w:tab w:val="clear" w:pos="1429"/>
        <w:tab w:val="num" w:pos="720"/>
      </w:tabs>
      <w:suppressAutoHyphens w:val="0"/>
      <w:spacing w:before="180" w:after="180" w:line="360" w:lineRule="auto"/>
      <w:ind w:left="720" w:right="0" w:hanging="720"/>
    </w:pPr>
    <w:rPr>
      <w:rFonts w:cstheme="minorBidi"/>
      <w:szCs w:val="26"/>
    </w:rPr>
  </w:style>
  <w:style w:type="character" w:customStyle="1" w:styleId="3f7">
    <w:name w:val="Уровень 3 Знак"/>
    <w:basedOn w:val="af"/>
    <w:link w:val="3f6"/>
    <w:rsid w:val="007D2B3D"/>
    <w:rPr>
      <w:rFonts w:eastAsia="Times New Roman" w:cstheme="minorBidi"/>
      <w:b/>
      <w:bCs/>
      <w:i/>
      <w:sz w:val="22"/>
      <w:szCs w:val="26"/>
      <w:lang w:eastAsia="en-US"/>
    </w:rPr>
  </w:style>
  <w:style w:type="paragraph" w:customStyle="1" w:styleId="4e">
    <w:name w:val="Уровень 4"/>
    <w:basedOn w:val="ae"/>
    <w:link w:val="4f"/>
    <w:qFormat/>
    <w:rsid w:val="007D2B3D"/>
    <w:pPr>
      <w:keepNext/>
      <w:tabs>
        <w:tab w:val="left" w:pos="1560"/>
      </w:tabs>
      <w:suppressAutoHyphens/>
      <w:spacing w:before="180" w:after="180"/>
      <w:outlineLvl w:val="2"/>
    </w:pPr>
    <w:rPr>
      <w:rFonts w:eastAsia="Times New Roman"/>
      <w:bCs/>
      <w:i/>
      <w:szCs w:val="26"/>
    </w:rPr>
  </w:style>
  <w:style w:type="character" w:customStyle="1" w:styleId="4f">
    <w:name w:val="Уровень 4 Знак"/>
    <w:basedOn w:val="af"/>
    <w:link w:val="4e"/>
    <w:rsid w:val="007D2B3D"/>
    <w:rPr>
      <w:rFonts w:eastAsia="Times New Roman"/>
      <w:bCs/>
      <w:i/>
      <w:sz w:val="22"/>
      <w:szCs w:val="26"/>
      <w:lang w:eastAsia="en-US"/>
    </w:rPr>
  </w:style>
  <w:style w:type="table" w:customStyle="1" w:styleId="85">
    <w:name w:val="Сетка таблицы8"/>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f2">
    <w:name w:val="Изысканная таблица1"/>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f9">
    <w:name w:val="Сетка таблицы11"/>
    <w:basedOn w:val="af0"/>
    <w:next w:val="aff7"/>
    <w:rsid w:val="007D2B3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1"/>
    <w:uiPriority w:val="99"/>
    <w:semiHidden/>
    <w:rsid w:val="007D2B3D"/>
  </w:style>
  <w:style w:type="table" w:customStyle="1" w:styleId="221">
    <w:name w:val="Сетка таблицы22"/>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fff3">
    <w:name w:val="Заголовок 1.новая страница.раздел Знак Знак"/>
    <w:basedOn w:val="af"/>
    <w:rsid w:val="007D2B3D"/>
    <w:rPr>
      <w:rFonts w:ascii="Arial" w:hAnsi="Arial"/>
      <w:b/>
      <w:bCs/>
      <w:sz w:val="24"/>
      <w:szCs w:val="28"/>
      <w:lang w:val="ru-RU" w:eastAsia="en-US" w:bidi="ar-SA"/>
    </w:rPr>
  </w:style>
  <w:style w:type="paragraph" w:styleId="afffffffffffff3">
    <w:name w:val="Note Heading"/>
    <w:basedOn w:val="ae"/>
    <w:next w:val="ae"/>
    <w:link w:val="afffffffffffff4"/>
    <w:rsid w:val="007D2B3D"/>
    <w:rPr>
      <w:rFonts w:eastAsia="Calibri"/>
      <w:szCs w:val="24"/>
    </w:rPr>
  </w:style>
  <w:style w:type="character" w:customStyle="1" w:styleId="afffffffffffff4">
    <w:name w:val="Заголовок записки Знак"/>
    <w:basedOn w:val="af"/>
    <w:link w:val="afffffffffffff3"/>
    <w:rsid w:val="007D2B3D"/>
    <w:rPr>
      <w:rFonts w:eastAsia="Calibri"/>
      <w:sz w:val="22"/>
      <w:szCs w:val="24"/>
      <w:lang w:eastAsia="en-US"/>
    </w:rPr>
  </w:style>
  <w:style w:type="paragraph" w:customStyle="1" w:styleId="afffffffffffff5">
    <w:name w:val="нумерация описи чертежей"/>
    <w:basedOn w:val="ae"/>
    <w:qFormat/>
    <w:rsid w:val="007D2B3D"/>
    <w:pPr>
      <w:spacing w:line="240" w:lineRule="auto"/>
      <w:ind w:right="-108"/>
      <w:jc w:val="center"/>
    </w:pPr>
    <w:rPr>
      <w:rFonts w:eastAsia="Times New Roman"/>
      <w:spacing w:val="-6"/>
      <w:szCs w:val="20"/>
    </w:rPr>
  </w:style>
  <w:style w:type="paragraph" w:customStyle="1" w:styleId="1ffff4">
    <w:name w:val="заголовок 1 Знак Знак"/>
    <w:basedOn w:val="ae"/>
    <w:qFormat/>
    <w:rsid w:val="007D2B3D"/>
    <w:pPr>
      <w:spacing w:after="160" w:line="240" w:lineRule="exact"/>
      <w:ind w:firstLine="0"/>
      <w:jc w:val="left"/>
    </w:pPr>
    <w:rPr>
      <w:rFonts w:ascii="Verdana" w:eastAsia="Times New Roman" w:hAnsi="Verdana"/>
      <w:sz w:val="20"/>
      <w:szCs w:val="20"/>
      <w:lang w:val="en-US"/>
    </w:rPr>
  </w:style>
  <w:style w:type="character" w:customStyle="1" w:styleId="1ffff5">
    <w:name w:val="Основной текст Знак Знак1"/>
    <w:aliases w:val=" Знак1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Основной текст Знак1,Oaaee?iue Знак1"/>
    <w:basedOn w:val="af"/>
    <w:rsid w:val="007D2B3D"/>
    <w:rPr>
      <w:sz w:val="28"/>
      <w:szCs w:val="28"/>
      <w:lang w:val="ru-RU" w:eastAsia="ru-RU" w:bidi="ar-SA"/>
    </w:rPr>
  </w:style>
  <w:style w:type="character" w:customStyle="1" w:styleId="2f7">
    <w:name w:val="Обычный2 Знак"/>
    <w:basedOn w:val="af"/>
    <w:link w:val="2f6"/>
    <w:rsid w:val="007D2B3D"/>
    <w:rPr>
      <w:rFonts w:ascii="Times New Roman" w:eastAsia="Times New Roman" w:hAnsi="Times New Roman"/>
      <w:sz w:val="24"/>
      <w:szCs w:val="24"/>
    </w:rPr>
  </w:style>
  <w:style w:type="table" w:styleId="2ffd">
    <w:name w:val="Table Classic 2"/>
    <w:basedOn w:val="af0"/>
    <w:rsid w:val="007D2B3D"/>
    <w:pPr>
      <w:spacing w:line="360" w:lineRule="auto"/>
      <w:ind w:firstLine="709"/>
      <w:jc w:val="both"/>
    </w:pPr>
    <w:rPr>
      <w:rFonts w:ascii="Times New Roman" w:eastAsia="Calibri"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2ffe">
    <w:name w:val="index 2"/>
    <w:basedOn w:val="ae"/>
    <w:next w:val="ae"/>
    <w:autoRedefine/>
    <w:rsid w:val="007D2B3D"/>
    <w:pPr>
      <w:widowControl w:val="0"/>
      <w:spacing w:line="240" w:lineRule="auto"/>
      <w:ind w:left="400" w:hanging="200"/>
      <w:jc w:val="left"/>
    </w:pPr>
    <w:rPr>
      <w:rFonts w:ascii="Times New Roman" w:eastAsia="Times New Roman" w:hAnsi="Times New Roman"/>
      <w:snapToGrid w:val="0"/>
      <w:sz w:val="20"/>
      <w:szCs w:val="24"/>
      <w:lang w:eastAsia="ru-RU"/>
    </w:rPr>
  </w:style>
  <w:style w:type="paragraph" w:styleId="3f8">
    <w:name w:val="index 3"/>
    <w:basedOn w:val="ae"/>
    <w:next w:val="ae"/>
    <w:autoRedefine/>
    <w:rsid w:val="007D2B3D"/>
    <w:pPr>
      <w:widowControl w:val="0"/>
      <w:spacing w:line="240" w:lineRule="auto"/>
      <w:ind w:left="600" w:hanging="200"/>
      <w:jc w:val="left"/>
    </w:pPr>
    <w:rPr>
      <w:rFonts w:ascii="Times New Roman" w:eastAsia="Times New Roman" w:hAnsi="Times New Roman"/>
      <w:snapToGrid w:val="0"/>
      <w:sz w:val="20"/>
      <w:szCs w:val="24"/>
      <w:lang w:eastAsia="ru-RU"/>
    </w:rPr>
  </w:style>
  <w:style w:type="paragraph" w:styleId="67">
    <w:name w:val="index 6"/>
    <w:basedOn w:val="ae"/>
    <w:next w:val="ae"/>
    <w:autoRedefine/>
    <w:rsid w:val="007D2B3D"/>
    <w:pPr>
      <w:widowControl w:val="0"/>
      <w:spacing w:line="240" w:lineRule="auto"/>
      <w:ind w:left="1200" w:hanging="200"/>
      <w:jc w:val="left"/>
    </w:pPr>
    <w:rPr>
      <w:rFonts w:ascii="Times New Roman" w:eastAsia="Times New Roman" w:hAnsi="Times New Roman"/>
      <w:snapToGrid w:val="0"/>
      <w:sz w:val="20"/>
      <w:szCs w:val="24"/>
      <w:lang w:eastAsia="ru-RU"/>
    </w:rPr>
  </w:style>
  <w:style w:type="paragraph" w:styleId="77">
    <w:name w:val="index 7"/>
    <w:basedOn w:val="ae"/>
    <w:next w:val="ae"/>
    <w:autoRedefine/>
    <w:rsid w:val="007D2B3D"/>
    <w:pPr>
      <w:widowControl w:val="0"/>
      <w:spacing w:line="240" w:lineRule="auto"/>
      <w:ind w:left="1400" w:hanging="200"/>
      <w:jc w:val="left"/>
    </w:pPr>
    <w:rPr>
      <w:rFonts w:ascii="Times New Roman" w:eastAsia="Times New Roman" w:hAnsi="Times New Roman"/>
      <w:snapToGrid w:val="0"/>
      <w:sz w:val="20"/>
      <w:szCs w:val="24"/>
      <w:lang w:eastAsia="ru-RU"/>
    </w:rPr>
  </w:style>
  <w:style w:type="paragraph" w:styleId="94">
    <w:name w:val="index 9"/>
    <w:basedOn w:val="ae"/>
    <w:next w:val="ae"/>
    <w:autoRedefine/>
    <w:rsid w:val="007D2B3D"/>
    <w:pPr>
      <w:widowControl w:val="0"/>
      <w:spacing w:line="240" w:lineRule="auto"/>
      <w:ind w:left="1800" w:hanging="200"/>
      <w:jc w:val="left"/>
    </w:pPr>
    <w:rPr>
      <w:rFonts w:ascii="Times New Roman" w:eastAsia="Times New Roman" w:hAnsi="Times New Roman"/>
      <w:snapToGrid w:val="0"/>
      <w:sz w:val="20"/>
      <w:szCs w:val="20"/>
      <w:lang w:eastAsia="ru-RU"/>
    </w:rPr>
  </w:style>
  <w:style w:type="paragraph" w:styleId="afffffffffffff6">
    <w:name w:val="Revision"/>
    <w:hidden/>
    <w:semiHidden/>
    <w:rsid w:val="007D2B3D"/>
    <w:pPr>
      <w:ind w:firstLine="284"/>
      <w:jc w:val="both"/>
    </w:pPr>
    <w:rPr>
      <w:rFonts w:ascii="Times New Roman" w:eastAsia="Times New Roman" w:hAnsi="Times New Roman"/>
      <w:sz w:val="24"/>
      <w:szCs w:val="24"/>
    </w:rPr>
  </w:style>
  <w:style w:type="character" w:customStyle="1" w:styleId="afffffffffffff7">
    <w:name w:val="Основной текст Знак Знак"/>
    <w:basedOn w:val="af"/>
    <w:rsid w:val="007D2B3D"/>
    <w:rPr>
      <w:rFonts w:ascii="Arial" w:hAnsi="Arial"/>
      <w:sz w:val="22"/>
      <w:szCs w:val="22"/>
      <w:lang w:val="ru-RU" w:eastAsia="ru-RU" w:bidi="ar-SA"/>
    </w:rPr>
  </w:style>
  <w:style w:type="paragraph" w:styleId="afffffffffffff8">
    <w:name w:val="endnote text"/>
    <w:basedOn w:val="ae"/>
    <w:link w:val="afffffffffffff9"/>
    <w:uiPriority w:val="99"/>
    <w:rsid w:val="007D2B3D"/>
    <w:rPr>
      <w:rFonts w:eastAsia="Calibri"/>
      <w:sz w:val="20"/>
      <w:szCs w:val="20"/>
    </w:rPr>
  </w:style>
  <w:style w:type="character" w:customStyle="1" w:styleId="afffffffffffff9">
    <w:name w:val="Текст концевой сноски Знак"/>
    <w:basedOn w:val="af"/>
    <w:link w:val="afffffffffffff8"/>
    <w:uiPriority w:val="99"/>
    <w:rsid w:val="007D2B3D"/>
    <w:rPr>
      <w:rFonts w:eastAsia="Calibri"/>
      <w:lang w:eastAsia="en-US"/>
    </w:rPr>
  </w:style>
  <w:style w:type="character" w:styleId="afffffffffffffa">
    <w:name w:val="endnote reference"/>
    <w:basedOn w:val="af"/>
    <w:uiPriority w:val="99"/>
    <w:rsid w:val="007D2B3D"/>
    <w:rPr>
      <w:vertAlign w:val="superscript"/>
    </w:rPr>
  </w:style>
  <w:style w:type="character" w:customStyle="1" w:styleId="1ffff6">
    <w:name w:val="Заголовок 1;новая страница;раздел Знак Знак"/>
    <w:basedOn w:val="af"/>
    <w:rsid w:val="007D2B3D"/>
    <w:rPr>
      <w:rFonts w:ascii="Arial" w:hAnsi="Arial"/>
      <w:b/>
      <w:bCs/>
      <w:caps/>
      <w:sz w:val="24"/>
      <w:szCs w:val="28"/>
      <w:lang w:val="ru-RU" w:eastAsia="en-US" w:bidi="ar-SA"/>
    </w:rPr>
  </w:style>
  <w:style w:type="character" w:customStyle="1" w:styleId="afffffffffffffb">
    <w:name w:val="без нумерации Знак Знак"/>
    <w:basedOn w:val="af"/>
    <w:rsid w:val="007D2B3D"/>
    <w:rPr>
      <w:snapToGrid w:val="0"/>
      <w:sz w:val="24"/>
      <w:szCs w:val="24"/>
      <w:lang w:val="ru-RU" w:eastAsia="ru-RU" w:bidi="ar-SA"/>
    </w:rPr>
  </w:style>
  <w:style w:type="paragraph" w:customStyle="1" w:styleId="affffffffffff6">
    <w:name w:val="БЕЗ НУМЕРАЦИИ Знак Знак Знак Знак"/>
    <w:basedOn w:val="ae"/>
    <w:link w:val="affffffffffff5"/>
    <w:qFormat/>
    <w:rsid w:val="007D2B3D"/>
    <w:pPr>
      <w:widowControl w:val="0"/>
      <w:suppressAutoHyphens/>
      <w:spacing w:line="240" w:lineRule="auto"/>
      <w:ind w:firstLine="680"/>
    </w:pPr>
    <w:rPr>
      <w:snapToGrid w:val="0"/>
      <w:sz w:val="24"/>
      <w:szCs w:val="20"/>
      <w:lang w:eastAsia="ru-RU"/>
    </w:rPr>
  </w:style>
  <w:style w:type="numbering" w:customStyle="1" w:styleId="222">
    <w:name w:val="Нет списка22"/>
    <w:next w:val="af1"/>
    <w:semiHidden/>
    <w:rsid w:val="007D2B3D"/>
  </w:style>
  <w:style w:type="numbering" w:customStyle="1" w:styleId="321">
    <w:name w:val="Нет списка32"/>
    <w:next w:val="af1"/>
    <w:semiHidden/>
    <w:rsid w:val="007D2B3D"/>
  </w:style>
  <w:style w:type="numbering" w:customStyle="1" w:styleId="420">
    <w:name w:val="Нет списка42"/>
    <w:next w:val="af1"/>
    <w:semiHidden/>
    <w:rsid w:val="007D2B3D"/>
  </w:style>
  <w:style w:type="numbering" w:customStyle="1" w:styleId="1130">
    <w:name w:val="Нет списка113"/>
    <w:next w:val="af1"/>
    <w:semiHidden/>
    <w:unhideWhenUsed/>
    <w:rsid w:val="007D2B3D"/>
  </w:style>
  <w:style w:type="paragraph" w:customStyle="1" w:styleId="1ffff7">
    <w:name w:val="Ур.1"/>
    <w:basedOn w:val="1"/>
    <w:qFormat/>
    <w:rsid w:val="007D2B3D"/>
    <w:pPr>
      <w:numPr>
        <w:numId w:val="0"/>
      </w:numPr>
      <w:tabs>
        <w:tab w:val="clear" w:pos="1140"/>
        <w:tab w:val="clear" w:pos="1418"/>
        <w:tab w:val="num" w:pos="-600"/>
        <w:tab w:val="left" w:pos="1200"/>
      </w:tabs>
      <w:suppressAutoHyphens w:val="0"/>
      <w:spacing w:before="220" w:line="240" w:lineRule="auto"/>
      <w:ind w:right="0" w:firstLine="720"/>
    </w:pPr>
    <w:rPr>
      <w:caps w:val="0"/>
      <w:szCs w:val="22"/>
    </w:rPr>
  </w:style>
  <w:style w:type="paragraph" w:customStyle="1" w:styleId="2fff">
    <w:name w:val="Ур. 2"/>
    <w:basedOn w:val="2"/>
    <w:qFormat/>
    <w:rsid w:val="007D2B3D"/>
    <w:pPr>
      <w:numPr>
        <w:ilvl w:val="0"/>
        <w:numId w:val="0"/>
      </w:numPr>
      <w:tabs>
        <w:tab w:val="clear" w:pos="1287"/>
        <w:tab w:val="clear" w:pos="1418"/>
      </w:tabs>
      <w:suppressAutoHyphens w:val="0"/>
      <w:spacing w:line="360" w:lineRule="auto"/>
      <w:ind w:right="0" w:firstLine="742"/>
    </w:pPr>
    <w:rPr>
      <w:szCs w:val="28"/>
    </w:rPr>
  </w:style>
  <w:style w:type="paragraph" w:customStyle="1" w:styleId="223">
    <w:name w:val="Основной текст с отступом 22"/>
    <w:basedOn w:val="ae"/>
    <w:qFormat/>
    <w:rsid w:val="007D2B3D"/>
    <w:pPr>
      <w:overflowPunct w:val="0"/>
      <w:autoSpaceDE w:val="0"/>
      <w:autoSpaceDN w:val="0"/>
      <w:adjustRightInd w:val="0"/>
      <w:spacing w:line="240" w:lineRule="auto"/>
      <w:ind w:firstLine="705"/>
      <w:textAlignment w:val="baseline"/>
    </w:pPr>
    <w:rPr>
      <w:rFonts w:ascii="Times New Roman" w:eastAsia="Times New Roman" w:hAnsi="Times New Roman"/>
      <w:sz w:val="28"/>
      <w:szCs w:val="20"/>
      <w:lang w:eastAsia="ru-RU"/>
    </w:rPr>
  </w:style>
  <w:style w:type="numbering" w:customStyle="1" w:styleId="291">
    <w:name w:val="перечисление291"/>
    <w:rsid w:val="007D2B3D"/>
    <w:pPr>
      <w:numPr>
        <w:numId w:val="16"/>
      </w:numPr>
    </w:pPr>
  </w:style>
  <w:style w:type="paragraph" w:customStyle="1" w:styleId="231">
    <w:name w:val="Основной текст с отступом 23"/>
    <w:basedOn w:val="ae"/>
    <w:rsid w:val="007D2B3D"/>
    <w:pPr>
      <w:overflowPunct w:val="0"/>
      <w:autoSpaceDE w:val="0"/>
      <w:autoSpaceDN w:val="0"/>
      <w:adjustRightInd w:val="0"/>
      <w:spacing w:line="240" w:lineRule="auto"/>
      <w:ind w:firstLine="705"/>
      <w:textAlignment w:val="baseline"/>
    </w:pPr>
    <w:rPr>
      <w:rFonts w:ascii="Times New Roman" w:eastAsia="Times New Roman" w:hAnsi="Times New Roman"/>
      <w:sz w:val="28"/>
      <w:szCs w:val="20"/>
      <w:lang w:eastAsia="ru-RU"/>
    </w:rPr>
  </w:style>
  <w:style w:type="character" w:customStyle="1" w:styleId="afffffffffffffc">
    <w:name w:val="Основной текст_"/>
    <w:basedOn w:val="af"/>
    <w:link w:val="133"/>
    <w:locked/>
    <w:rsid w:val="007D2B3D"/>
    <w:rPr>
      <w:rFonts w:eastAsia="Times New Roman"/>
      <w:sz w:val="28"/>
      <w:szCs w:val="28"/>
      <w:shd w:val="clear" w:color="auto" w:fill="FFFFFF"/>
    </w:rPr>
  </w:style>
  <w:style w:type="paragraph" w:customStyle="1" w:styleId="133">
    <w:name w:val="Основной текст13"/>
    <w:basedOn w:val="ae"/>
    <w:link w:val="afffffffffffffc"/>
    <w:rsid w:val="007D2B3D"/>
    <w:pPr>
      <w:widowControl w:val="0"/>
      <w:shd w:val="clear" w:color="auto" w:fill="FFFFFF"/>
      <w:spacing w:line="322" w:lineRule="exact"/>
      <w:ind w:hanging="200"/>
    </w:pPr>
    <w:rPr>
      <w:rFonts w:eastAsia="Times New Roman"/>
      <w:sz w:val="28"/>
      <w:szCs w:val="28"/>
      <w:lang w:eastAsia="ru-RU"/>
    </w:rPr>
  </w:style>
  <w:style w:type="character" w:customStyle="1" w:styleId="78">
    <w:name w:val="Основной текст7"/>
    <w:basedOn w:val="af"/>
    <w:rsid w:val="007D2B3D"/>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style>
  <w:style w:type="character" w:customStyle="1" w:styleId="4f0">
    <w:name w:val="Основной текст (4)_"/>
    <w:basedOn w:val="af"/>
    <w:link w:val="4f1"/>
    <w:locked/>
    <w:rsid w:val="007D2B3D"/>
    <w:rPr>
      <w:rFonts w:eastAsia="Times New Roman"/>
      <w:spacing w:val="-10"/>
      <w:sz w:val="28"/>
      <w:szCs w:val="28"/>
      <w:shd w:val="clear" w:color="auto" w:fill="FFFFFF"/>
    </w:rPr>
  </w:style>
  <w:style w:type="paragraph" w:customStyle="1" w:styleId="4f1">
    <w:name w:val="Основной текст (4)"/>
    <w:basedOn w:val="ae"/>
    <w:link w:val="4f0"/>
    <w:rsid w:val="007D2B3D"/>
    <w:pPr>
      <w:widowControl w:val="0"/>
      <w:shd w:val="clear" w:color="auto" w:fill="FFFFFF"/>
      <w:spacing w:before="720" w:line="317" w:lineRule="exact"/>
      <w:ind w:hanging="200"/>
    </w:pPr>
    <w:rPr>
      <w:rFonts w:eastAsia="Times New Roman"/>
      <w:spacing w:val="-10"/>
      <w:sz w:val="28"/>
      <w:szCs w:val="28"/>
      <w:lang w:eastAsia="ru-RU"/>
    </w:rPr>
  </w:style>
  <w:style w:type="character" w:customStyle="1" w:styleId="40pt">
    <w:name w:val="Основной текст (4) + Интервал 0 pt"/>
    <w:basedOn w:val="4f0"/>
    <w:rsid w:val="007D2B3D"/>
    <w:rPr>
      <w:rFonts w:eastAsia="Times New Roman"/>
      <w:color w:val="000000"/>
      <w:spacing w:val="0"/>
      <w:w w:val="100"/>
      <w:position w:val="0"/>
      <w:sz w:val="28"/>
      <w:szCs w:val="28"/>
      <w:shd w:val="clear" w:color="auto" w:fill="FFFFFF"/>
      <w:lang w:val="ru-RU"/>
    </w:rPr>
  </w:style>
  <w:style w:type="character" w:customStyle="1" w:styleId="68">
    <w:name w:val="Основной текст6"/>
    <w:basedOn w:val="afffffffffffffc"/>
    <w:rsid w:val="007D2B3D"/>
    <w:rPr>
      <w:rFonts w:eastAsia="Times New Roman"/>
      <w:color w:val="000000"/>
      <w:spacing w:val="0"/>
      <w:w w:val="100"/>
      <w:position w:val="0"/>
      <w:sz w:val="28"/>
      <w:szCs w:val="28"/>
      <w:shd w:val="clear" w:color="auto" w:fill="FFFFFF"/>
      <w:lang w:val="ru-RU"/>
    </w:rPr>
  </w:style>
  <w:style w:type="character" w:customStyle="1" w:styleId="104">
    <w:name w:val="Основной текст10"/>
    <w:basedOn w:val="afffffffffffffc"/>
    <w:rsid w:val="007D2B3D"/>
    <w:rPr>
      <w:rFonts w:eastAsia="Times New Roman"/>
      <w:color w:val="000000"/>
      <w:spacing w:val="0"/>
      <w:w w:val="100"/>
      <w:position w:val="0"/>
      <w:sz w:val="28"/>
      <w:szCs w:val="28"/>
      <w:shd w:val="clear" w:color="auto" w:fill="FFFFFF"/>
      <w:lang w:val="ru-RU"/>
    </w:rPr>
  </w:style>
  <w:style w:type="character" w:customStyle="1" w:styleId="Impact155pt">
    <w:name w:val="Основной текст + Impact;15;5 pt"/>
    <w:basedOn w:val="afffffffffffffc"/>
    <w:rsid w:val="007D2B3D"/>
    <w:rPr>
      <w:rFonts w:ascii="Impact" w:eastAsia="Impact" w:hAnsi="Impact" w:cs="Impact"/>
      <w:color w:val="000000"/>
      <w:spacing w:val="0"/>
      <w:w w:val="100"/>
      <w:position w:val="0"/>
      <w:sz w:val="31"/>
      <w:szCs w:val="31"/>
      <w:shd w:val="clear" w:color="auto" w:fill="FFFFFF"/>
    </w:rPr>
  </w:style>
  <w:style w:type="character" w:customStyle="1" w:styleId="20pt">
    <w:name w:val="Основной текст + 20 pt"/>
    <w:basedOn w:val="afffffffffffffc"/>
    <w:rsid w:val="007D2B3D"/>
    <w:rPr>
      <w:rFonts w:eastAsia="Times New Roman"/>
      <w:color w:val="000000"/>
      <w:spacing w:val="0"/>
      <w:w w:val="100"/>
      <w:position w:val="0"/>
      <w:sz w:val="40"/>
      <w:szCs w:val="40"/>
      <w:shd w:val="clear" w:color="auto" w:fill="FFFFFF"/>
    </w:rPr>
  </w:style>
  <w:style w:type="character" w:customStyle="1" w:styleId="FranklinGothicHeavy45pt">
    <w:name w:val="Основной текст + Franklin Gothic Heavy;4;5 pt;Курсив"/>
    <w:basedOn w:val="afffffffffffffc"/>
    <w:rsid w:val="007D2B3D"/>
    <w:rPr>
      <w:rFonts w:ascii="Franklin Gothic Heavy" w:eastAsia="Franklin Gothic Heavy" w:hAnsi="Franklin Gothic Heavy" w:cs="Franklin Gothic Heavy"/>
      <w:i/>
      <w:iCs/>
      <w:color w:val="000000"/>
      <w:spacing w:val="0"/>
      <w:w w:val="100"/>
      <w:position w:val="0"/>
      <w:sz w:val="9"/>
      <w:szCs w:val="9"/>
      <w:shd w:val="clear" w:color="auto" w:fill="FFFFFF"/>
    </w:rPr>
  </w:style>
  <w:style w:type="paragraph" w:customStyle="1" w:styleId="afffffffffffffd">
    <w:name w:val="ОСНОВНОЙ ТЕКСТ"/>
    <w:basedOn w:val="ae"/>
    <w:qFormat/>
    <w:rsid w:val="007D2B3D"/>
    <w:pPr>
      <w:tabs>
        <w:tab w:val="num" w:pos="360"/>
      </w:tabs>
      <w:spacing w:line="240" w:lineRule="auto"/>
      <w:ind w:firstLine="720"/>
    </w:pPr>
    <w:rPr>
      <w:rFonts w:ascii="Times New Roman" w:eastAsia="Times New Roman" w:hAnsi="Times New Roman" w:cs="Verdana"/>
      <w:sz w:val="28"/>
      <w:szCs w:val="28"/>
      <w:lang w:val="en-US"/>
    </w:rPr>
  </w:style>
  <w:style w:type="paragraph" w:customStyle="1" w:styleId="21c">
    <w:name w:val="Обычный21"/>
    <w:basedOn w:val="ae"/>
    <w:qFormat/>
    <w:rsid w:val="007D2B3D"/>
    <w:pPr>
      <w:snapToGrid w:val="0"/>
      <w:spacing w:line="240" w:lineRule="auto"/>
      <w:ind w:firstLine="0"/>
      <w:jc w:val="left"/>
    </w:pPr>
    <w:rPr>
      <w:rFonts w:ascii="Times New Roman" w:eastAsia="Times New Roman" w:hAnsi="Times New Roman"/>
      <w:sz w:val="24"/>
      <w:szCs w:val="24"/>
      <w:lang w:eastAsia="ru-RU"/>
    </w:rPr>
  </w:style>
  <w:style w:type="paragraph" w:customStyle="1" w:styleId="21d">
    <w:name w:val="Основной текст21"/>
    <w:basedOn w:val="ae"/>
    <w:qFormat/>
    <w:rsid w:val="007D2B3D"/>
    <w:pPr>
      <w:widowControl w:val="0"/>
      <w:spacing w:line="240" w:lineRule="auto"/>
      <w:ind w:firstLine="0"/>
      <w:jc w:val="center"/>
    </w:pPr>
    <w:rPr>
      <w:rFonts w:ascii="Times New Roman" w:eastAsia="Times New Roman" w:hAnsi="Times New Roman"/>
      <w:snapToGrid w:val="0"/>
      <w:sz w:val="24"/>
      <w:szCs w:val="20"/>
      <w:lang w:eastAsia="ru-RU"/>
    </w:rPr>
  </w:style>
  <w:style w:type="paragraph" w:customStyle="1" w:styleId="11fa">
    <w:name w:val="Текст11"/>
    <w:basedOn w:val="ae"/>
    <w:qFormat/>
    <w:rsid w:val="007D2B3D"/>
    <w:pPr>
      <w:widowControl w:val="0"/>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paragraph" w:customStyle="1" w:styleId="711">
    <w:name w:val="Знак71"/>
    <w:basedOn w:val="ae"/>
    <w:qFormat/>
    <w:rsid w:val="007D2B3D"/>
    <w:pPr>
      <w:spacing w:after="160" w:line="240" w:lineRule="exact"/>
      <w:ind w:firstLine="0"/>
      <w:jc w:val="left"/>
    </w:pPr>
    <w:rPr>
      <w:rFonts w:ascii="Verdana" w:eastAsia="Times New Roman" w:hAnsi="Verdana"/>
      <w:sz w:val="20"/>
      <w:szCs w:val="20"/>
      <w:lang w:val="en-US"/>
    </w:rPr>
  </w:style>
  <w:style w:type="paragraph" w:customStyle="1" w:styleId="11fb">
    <w:name w:val="Название объекта11"/>
    <w:basedOn w:val="ae"/>
    <w:qFormat/>
    <w:rsid w:val="007D2B3D"/>
    <w:pPr>
      <w:widowControl w:val="0"/>
      <w:spacing w:before="240" w:after="60" w:line="240" w:lineRule="auto"/>
      <w:ind w:firstLine="0"/>
      <w:jc w:val="center"/>
    </w:pPr>
    <w:rPr>
      <w:rFonts w:eastAsia="Times New Roman"/>
      <w:b/>
      <w:snapToGrid w:val="0"/>
      <w:kern w:val="28"/>
      <w:sz w:val="32"/>
      <w:szCs w:val="20"/>
      <w:lang w:eastAsia="ru-RU"/>
    </w:rPr>
  </w:style>
  <w:style w:type="paragraph" w:customStyle="1" w:styleId="11fc">
    <w:name w:val="Нижний колонтитул11"/>
    <w:basedOn w:val="ae"/>
    <w:qFormat/>
    <w:rsid w:val="007D2B3D"/>
    <w:pPr>
      <w:widowControl w:val="0"/>
      <w:tabs>
        <w:tab w:val="center" w:pos="4153"/>
        <w:tab w:val="right" w:pos="8306"/>
      </w:tabs>
      <w:spacing w:line="240" w:lineRule="auto"/>
      <w:ind w:firstLine="0"/>
      <w:jc w:val="left"/>
    </w:pPr>
    <w:rPr>
      <w:rFonts w:ascii="Times New Roman" w:eastAsia="Times New Roman" w:hAnsi="Times New Roman"/>
      <w:snapToGrid w:val="0"/>
      <w:sz w:val="20"/>
      <w:szCs w:val="20"/>
      <w:lang w:eastAsia="ru-RU"/>
    </w:rPr>
  </w:style>
  <w:style w:type="paragraph" w:customStyle="1" w:styleId="11fd">
    <w:name w:val="Обычный (веб)11"/>
    <w:basedOn w:val="ae"/>
    <w:qFormat/>
    <w:rsid w:val="007D2B3D"/>
    <w:pPr>
      <w:overflowPunct w:val="0"/>
      <w:autoSpaceDE w:val="0"/>
      <w:autoSpaceDN w:val="0"/>
      <w:adjustRightInd w:val="0"/>
      <w:spacing w:before="100" w:after="100" w:line="240" w:lineRule="auto"/>
      <w:ind w:firstLine="0"/>
      <w:jc w:val="left"/>
      <w:textAlignment w:val="baseline"/>
    </w:pPr>
    <w:rPr>
      <w:rFonts w:ascii="Arial Unicode MS" w:eastAsia="Arial Unicode MS" w:hAnsi="Times New Roman"/>
      <w:color w:val="000000"/>
      <w:sz w:val="24"/>
      <w:szCs w:val="20"/>
      <w:lang w:eastAsia="ru-RU"/>
    </w:rPr>
  </w:style>
  <w:style w:type="table" w:customStyle="1" w:styleId="2113">
    <w:name w:val="Сетка таблицы211"/>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ff0">
    <w:name w:val="Изысканная таблица2"/>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d">
    <w:name w:val="Сетка таблицы12"/>
    <w:basedOn w:val="af0"/>
    <w:next w:val="aff7"/>
    <w:uiPriority w:val="59"/>
    <w:rsid w:val="007D2B3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f0"/>
    <w:next w:val="aff7"/>
    <w:uiPriority w:val="59"/>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0">
    <w:name w:val="Сетка таблицы62"/>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
    <w:name w:val="Сетка таблицы212"/>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
    <w:name w:val="Нет списка52"/>
    <w:next w:val="af1"/>
    <w:semiHidden/>
    <w:rsid w:val="007D2B3D"/>
  </w:style>
  <w:style w:type="numbering" w:customStyle="1" w:styleId="612">
    <w:name w:val="Нет списка61"/>
    <w:next w:val="af1"/>
    <w:uiPriority w:val="99"/>
    <w:semiHidden/>
    <w:unhideWhenUsed/>
    <w:rsid w:val="007D2B3D"/>
  </w:style>
  <w:style w:type="table" w:customStyle="1" w:styleId="712">
    <w:name w:val="Сетка таблицы71"/>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fe">
    <w:name w:val="Изысканная таблица11"/>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2">
    <w:name w:val="Сетка таблицы111"/>
    <w:basedOn w:val="af0"/>
    <w:next w:val="aff7"/>
    <w:rsid w:val="007D2B3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f1"/>
    <w:semiHidden/>
    <w:rsid w:val="007D2B3D"/>
  </w:style>
  <w:style w:type="table" w:customStyle="1" w:styleId="2210">
    <w:name w:val="Сетка таблицы221"/>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0">
    <w:name w:val="Сетка таблицы51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0">
    <w:name w:val="Сетка таблицы61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4">
    <w:name w:val="Нет списка211"/>
    <w:next w:val="af1"/>
    <w:semiHidden/>
    <w:rsid w:val="007D2B3D"/>
  </w:style>
  <w:style w:type="numbering" w:customStyle="1" w:styleId="3113">
    <w:name w:val="Нет списка311"/>
    <w:next w:val="af1"/>
    <w:semiHidden/>
    <w:rsid w:val="007D2B3D"/>
  </w:style>
  <w:style w:type="numbering" w:customStyle="1" w:styleId="4111">
    <w:name w:val="Нет списка411"/>
    <w:next w:val="af1"/>
    <w:semiHidden/>
    <w:rsid w:val="007D2B3D"/>
  </w:style>
  <w:style w:type="numbering" w:customStyle="1" w:styleId="1121">
    <w:name w:val="Нет списка1121"/>
    <w:next w:val="af1"/>
    <w:semiHidden/>
    <w:unhideWhenUsed/>
    <w:rsid w:val="007D2B3D"/>
  </w:style>
  <w:style w:type="table" w:customStyle="1" w:styleId="21110">
    <w:name w:val="Сетка таблицы2111"/>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1">
    <w:name w:val="Нет списка511"/>
    <w:next w:val="af1"/>
    <w:semiHidden/>
    <w:rsid w:val="007D2B3D"/>
  </w:style>
  <w:style w:type="numbering" w:customStyle="1" w:styleId="40">
    <w:name w:val="Стиль4"/>
    <w:uiPriority w:val="99"/>
    <w:rsid w:val="007D2B3D"/>
    <w:pPr>
      <w:numPr>
        <w:numId w:val="19"/>
      </w:numPr>
    </w:pPr>
  </w:style>
  <w:style w:type="paragraph" w:customStyle="1" w:styleId="afffffffffffffe">
    <w:name w:val="СТИЛЬ Ш"/>
    <w:basedOn w:val="ae"/>
    <w:link w:val="affffffffffffff"/>
    <w:qFormat/>
    <w:rsid w:val="007D2B3D"/>
    <w:pPr>
      <w:keepNext/>
      <w:keepLines/>
      <w:pageBreakBefore/>
      <w:tabs>
        <w:tab w:val="num" w:pos="1080"/>
      </w:tabs>
      <w:suppressAutoHyphens/>
      <w:spacing w:after="220"/>
      <w:ind w:left="1078" w:hanging="369"/>
      <w:outlineLvl w:val="0"/>
    </w:pPr>
    <w:rPr>
      <w:rFonts w:eastAsia="Times New Roman"/>
      <w:b/>
      <w:bCs/>
      <w:szCs w:val="24"/>
    </w:rPr>
  </w:style>
  <w:style w:type="character" w:customStyle="1" w:styleId="affffffffffffff">
    <w:name w:val="СТИЛЬ Ш Знак"/>
    <w:basedOn w:val="af"/>
    <w:link w:val="afffffffffffffe"/>
    <w:rsid w:val="007D2B3D"/>
    <w:rPr>
      <w:rFonts w:eastAsia="Times New Roman"/>
      <w:b/>
      <w:bCs/>
      <w:sz w:val="22"/>
      <w:szCs w:val="24"/>
      <w:lang w:eastAsia="en-US"/>
    </w:rPr>
  </w:style>
  <w:style w:type="paragraph" w:customStyle="1" w:styleId="2fff1">
    <w:name w:val="СТИЛЬ Ш2"/>
    <w:basedOn w:val="2"/>
    <w:link w:val="2fff2"/>
    <w:qFormat/>
    <w:rsid w:val="007D2B3D"/>
    <w:pPr>
      <w:numPr>
        <w:ilvl w:val="0"/>
        <w:numId w:val="0"/>
      </w:numPr>
      <w:tabs>
        <w:tab w:val="clear" w:pos="1287"/>
        <w:tab w:val="clear" w:pos="1418"/>
        <w:tab w:val="num" w:pos="1656"/>
      </w:tabs>
      <w:suppressAutoHyphens w:val="0"/>
      <w:spacing w:before="240" w:after="60" w:line="360" w:lineRule="auto"/>
      <w:ind w:left="1276" w:right="0" w:hanging="567"/>
    </w:pPr>
    <w:rPr>
      <w:rFonts w:cstheme="minorBidi"/>
      <w:szCs w:val="28"/>
    </w:rPr>
  </w:style>
  <w:style w:type="character" w:customStyle="1" w:styleId="2fff2">
    <w:name w:val="СТИЛЬ Ш2 Знак"/>
    <w:basedOn w:val="af"/>
    <w:link w:val="2fff1"/>
    <w:rsid w:val="007D2B3D"/>
    <w:rPr>
      <w:rFonts w:eastAsia="Times New Roman" w:cstheme="minorBidi"/>
      <w:b/>
      <w:bCs/>
      <w:sz w:val="22"/>
      <w:szCs w:val="28"/>
      <w:lang w:eastAsia="en-US"/>
    </w:rPr>
  </w:style>
  <w:style w:type="paragraph" w:customStyle="1" w:styleId="3f9">
    <w:name w:val="СТИЛЬ Ш 3"/>
    <w:basedOn w:val="3"/>
    <w:link w:val="3fa"/>
    <w:qFormat/>
    <w:rsid w:val="007D2B3D"/>
    <w:pPr>
      <w:keepLines w:val="0"/>
      <w:numPr>
        <w:ilvl w:val="0"/>
        <w:numId w:val="0"/>
      </w:numPr>
      <w:tabs>
        <w:tab w:val="clear" w:pos="1429"/>
        <w:tab w:val="num" w:pos="1620"/>
      </w:tabs>
      <w:suppressAutoHyphens w:val="0"/>
      <w:spacing w:line="360" w:lineRule="auto"/>
      <w:ind w:right="0" w:firstLine="720"/>
    </w:pPr>
    <w:rPr>
      <w:rFonts w:cstheme="minorBidi"/>
      <w:szCs w:val="26"/>
    </w:rPr>
  </w:style>
  <w:style w:type="character" w:customStyle="1" w:styleId="3fa">
    <w:name w:val="СТИЛЬ Ш 3 Знак"/>
    <w:basedOn w:val="af"/>
    <w:link w:val="3f9"/>
    <w:rsid w:val="007D2B3D"/>
    <w:rPr>
      <w:rFonts w:eastAsia="Times New Roman" w:cstheme="minorBidi"/>
      <w:b/>
      <w:bCs/>
      <w:i/>
      <w:sz w:val="22"/>
      <w:szCs w:val="26"/>
      <w:lang w:eastAsia="en-US"/>
    </w:rPr>
  </w:style>
  <w:style w:type="paragraph" w:customStyle="1" w:styleId="affffffffffffff0">
    <w:name w:val="Стиль РАЗДЕЛ"/>
    <w:basedOn w:val="1"/>
    <w:link w:val="affffffffffffff1"/>
    <w:qFormat/>
    <w:rsid w:val="007D2B3D"/>
    <w:pPr>
      <w:numPr>
        <w:numId w:val="0"/>
      </w:numPr>
      <w:tabs>
        <w:tab w:val="clear" w:pos="1140"/>
        <w:tab w:val="clear" w:pos="1418"/>
        <w:tab w:val="num" w:pos="1080"/>
      </w:tabs>
      <w:spacing w:line="360" w:lineRule="auto"/>
      <w:ind w:left="1080" w:right="0" w:hanging="360"/>
    </w:pPr>
    <w:rPr>
      <w:rFonts w:cstheme="minorBidi"/>
      <w:caps w:val="0"/>
      <w:szCs w:val="22"/>
    </w:rPr>
  </w:style>
  <w:style w:type="character" w:customStyle="1" w:styleId="affffffffffffff1">
    <w:name w:val="Стиль РАЗДЕЛ Знак"/>
    <w:basedOn w:val="af"/>
    <w:link w:val="affffffffffffff0"/>
    <w:rsid w:val="007D2B3D"/>
    <w:rPr>
      <w:rFonts w:eastAsia="Times New Roman" w:cstheme="minorBidi"/>
      <w:b/>
      <w:bCs/>
      <w:sz w:val="22"/>
      <w:szCs w:val="22"/>
      <w:lang w:eastAsia="en-US"/>
    </w:rPr>
  </w:style>
  <w:style w:type="paragraph" w:customStyle="1" w:styleId="affffffffffffff2">
    <w:name w:val="Стиль ПОДРАЗДЕЛ"/>
    <w:basedOn w:val="2"/>
    <w:link w:val="affffffffffffff3"/>
    <w:qFormat/>
    <w:rsid w:val="007D2B3D"/>
    <w:pPr>
      <w:numPr>
        <w:ilvl w:val="0"/>
        <w:numId w:val="0"/>
      </w:numPr>
      <w:tabs>
        <w:tab w:val="clear" w:pos="1287"/>
        <w:tab w:val="clear" w:pos="1418"/>
        <w:tab w:val="left" w:pos="1320"/>
      </w:tabs>
      <w:spacing w:line="360" w:lineRule="auto"/>
      <w:ind w:right="0" w:firstLine="709"/>
    </w:pPr>
    <w:rPr>
      <w:rFonts w:cstheme="minorBidi"/>
      <w:szCs w:val="28"/>
    </w:rPr>
  </w:style>
  <w:style w:type="character" w:customStyle="1" w:styleId="affffffffffffff3">
    <w:name w:val="Стиль ПОДРАЗДЕЛ Знак"/>
    <w:basedOn w:val="af"/>
    <w:link w:val="affffffffffffff2"/>
    <w:rsid w:val="007D2B3D"/>
    <w:rPr>
      <w:rFonts w:eastAsia="Times New Roman" w:cstheme="minorBidi"/>
      <w:b/>
      <w:bCs/>
      <w:sz w:val="22"/>
      <w:szCs w:val="28"/>
      <w:lang w:eastAsia="en-US"/>
    </w:rPr>
  </w:style>
  <w:style w:type="table" w:customStyle="1" w:styleId="95">
    <w:name w:val="Сетка таблицы9"/>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6">
    <w:name w:val="Стиль10"/>
    <w:basedOn w:val="3"/>
    <w:link w:val="107"/>
    <w:qFormat/>
    <w:rsid w:val="007D2B3D"/>
    <w:pPr>
      <w:keepLines w:val="0"/>
      <w:numPr>
        <w:ilvl w:val="0"/>
        <w:numId w:val="0"/>
      </w:numPr>
      <w:tabs>
        <w:tab w:val="clear" w:pos="1429"/>
        <w:tab w:val="num" w:pos="1320"/>
      </w:tabs>
      <w:suppressAutoHyphens w:val="0"/>
      <w:spacing w:line="360" w:lineRule="auto"/>
      <w:ind w:right="0" w:firstLine="709"/>
    </w:pPr>
    <w:rPr>
      <w:szCs w:val="26"/>
    </w:rPr>
  </w:style>
  <w:style w:type="character" w:customStyle="1" w:styleId="107">
    <w:name w:val="Стиль10 Знак"/>
    <w:basedOn w:val="30"/>
    <w:link w:val="106"/>
    <w:rsid w:val="007D2B3D"/>
    <w:rPr>
      <w:rFonts w:eastAsia="Times New Roman"/>
      <w:b/>
      <w:bCs/>
      <w:i/>
      <w:sz w:val="22"/>
      <w:szCs w:val="26"/>
      <w:lang w:eastAsia="en-US"/>
    </w:rPr>
  </w:style>
  <w:style w:type="paragraph" w:customStyle="1" w:styleId="5c">
    <w:name w:val="Обычный5"/>
    <w:qFormat/>
    <w:rsid w:val="007D2B3D"/>
    <w:rPr>
      <w:rFonts w:ascii="Times New Roman" w:eastAsia="Times New Roman" w:hAnsi="Times New Roman"/>
      <w:snapToGrid w:val="0"/>
      <w:sz w:val="24"/>
    </w:rPr>
  </w:style>
  <w:style w:type="paragraph" w:customStyle="1" w:styleId="3fb">
    <w:name w:val="Подзаголовок3"/>
    <w:basedOn w:val="ae"/>
    <w:rsid w:val="007D2B3D"/>
    <w:pPr>
      <w:widowControl w:val="0"/>
      <w:spacing w:after="60" w:line="240" w:lineRule="auto"/>
      <w:ind w:firstLine="0"/>
      <w:jc w:val="center"/>
    </w:pPr>
    <w:rPr>
      <w:rFonts w:eastAsia="Times New Roman"/>
      <w:i/>
      <w:snapToGrid w:val="0"/>
      <w:sz w:val="24"/>
      <w:szCs w:val="20"/>
      <w:lang w:eastAsia="ru-RU"/>
    </w:rPr>
  </w:style>
  <w:style w:type="table" w:customStyle="1" w:styleId="3fc">
    <w:name w:val="Изысканная таблица3"/>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40">
    <w:name w:val="Основной текст с отступом 24"/>
    <w:basedOn w:val="ae"/>
    <w:rsid w:val="007D2B3D"/>
    <w:pPr>
      <w:overflowPunct w:val="0"/>
      <w:autoSpaceDE w:val="0"/>
      <w:autoSpaceDN w:val="0"/>
      <w:adjustRightInd w:val="0"/>
      <w:spacing w:line="240" w:lineRule="auto"/>
      <w:ind w:firstLine="705"/>
      <w:textAlignment w:val="baseline"/>
    </w:pPr>
    <w:rPr>
      <w:rFonts w:ascii="Times New Roman" w:eastAsia="Times New Roman" w:hAnsi="Times New Roman"/>
      <w:sz w:val="28"/>
      <w:szCs w:val="20"/>
      <w:lang w:eastAsia="ru-RU"/>
    </w:rPr>
  </w:style>
  <w:style w:type="paragraph" w:customStyle="1" w:styleId="2fff3">
    <w:name w:val="Название2"/>
    <w:basedOn w:val="ae"/>
    <w:rsid w:val="007D2B3D"/>
    <w:pPr>
      <w:spacing w:line="240" w:lineRule="auto"/>
      <w:ind w:firstLine="0"/>
      <w:jc w:val="center"/>
    </w:pPr>
    <w:rPr>
      <w:rFonts w:ascii="Times New Roman" w:eastAsia="Times New Roman" w:hAnsi="Times New Roman"/>
      <w:snapToGrid w:val="0"/>
      <w:sz w:val="24"/>
      <w:szCs w:val="20"/>
      <w:lang w:eastAsia="ru-RU"/>
    </w:rPr>
  </w:style>
  <w:style w:type="paragraph" w:customStyle="1" w:styleId="323">
    <w:name w:val="Основной текст с отступом 32"/>
    <w:basedOn w:val="ae"/>
    <w:rsid w:val="007D2B3D"/>
    <w:pPr>
      <w:spacing w:line="240" w:lineRule="auto"/>
      <w:ind w:firstLine="567"/>
      <w:jc w:val="left"/>
    </w:pPr>
    <w:rPr>
      <w:rFonts w:ascii="Times New Roman" w:eastAsia="Times New Roman" w:hAnsi="Times New Roman"/>
      <w:sz w:val="28"/>
      <w:szCs w:val="20"/>
      <w:lang w:eastAsia="ru-RU"/>
    </w:rPr>
  </w:style>
  <w:style w:type="paragraph" w:customStyle="1" w:styleId="324">
    <w:name w:val="Основной текст 32"/>
    <w:basedOn w:val="ae"/>
    <w:rsid w:val="007D2B3D"/>
    <w:pPr>
      <w:overflowPunct w:val="0"/>
      <w:autoSpaceDE w:val="0"/>
      <w:autoSpaceDN w:val="0"/>
      <w:adjustRightInd w:val="0"/>
      <w:ind w:firstLine="0"/>
      <w:jc w:val="center"/>
      <w:textAlignment w:val="baseline"/>
    </w:pPr>
    <w:rPr>
      <w:rFonts w:ascii="Times New Roman" w:eastAsia="Times New Roman" w:hAnsi="Times New Roman"/>
      <w:b/>
      <w:sz w:val="28"/>
      <w:szCs w:val="20"/>
      <w:lang w:eastAsia="ru-RU"/>
    </w:rPr>
  </w:style>
  <w:style w:type="paragraph" w:customStyle="1" w:styleId="69">
    <w:name w:val="Обычный6"/>
    <w:basedOn w:val="ae"/>
    <w:qFormat/>
    <w:rsid w:val="007D2B3D"/>
    <w:pPr>
      <w:snapToGrid w:val="0"/>
      <w:spacing w:line="240" w:lineRule="auto"/>
      <w:ind w:firstLine="0"/>
      <w:jc w:val="left"/>
    </w:pPr>
    <w:rPr>
      <w:rFonts w:ascii="Times New Roman" w:eastAsia="Times New Roman" w:hAnsi="Times New Roman"/>
      <w:sz w:val="24"/>
      <w:szCs w:val="24"/>
      <w:lang w:eastAsia="ru-RU"/>
    </w:rPr>
  </w:style>
  <w:style w:type="paragraph" w:customStyle="1" w:styleId="4f2">
    <w:name w:val="Основной текст4"/>
    <w:basedOn w:val="ae"/>
    <w:rsid w:val="007D2B3D"/>
    <w:pPr>
      <w:widowControl w:val="0"/>
      <w:spacing w:line="240" w:lineRule="auto"/>
      <w:ind w:firstLine="0"/>
      <w:jc w:val="center"/>
    </w:pPr>
    <w:rPr>
      <w:rFonts w:ascii="Times New Roman" w:eastAsia="Times New Roman" w:hAnsi="Times New Roman"/>
      <w:snapToGrid w:val="0"/>
      <w:sz w:val="24"/>
      <w:szCs w:val="20"/>
      <w:lang w:eastAsia="ru-RU"/>
    </w:rPr>
  </w:style>
  <w:style w:type="paragraph" w:customStyle="1" w:styleId="3fd">
    <w:name w:val="Текст3"/>
    <w:basedOn w:val="ae"/>
    <w:rsid w:val="007D2B3D"/>
    <w:pPr>
      <w:widowControl w:val="0"/>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paragraph" w:customStyle="1" w:styleId="3fe">
    <w:name w:val="Верхний колонтитул3"/>
    <w:basedOn w:val="ae"/>
    <w:rsid w:val="007D2B3D"/>
    <w:pPr>
      <w:widowControl w:val="0"/>
      <w:tabs>
        <w:tab w:val="center" w:pos="4153"/>
        <w:tab w:val="right" w:pos="8306"/>
      </w:tabs>
      <w:ind w:firstLine="0"/>
      <w:jc w:val="center"/>
    </w:pPr>
    <w:rPr>
      <w:rFonts w:ascii="Times New Roman" w:eastAsia="Times New Roman" w:hAnsi="Times New Roman"/>
      <w:snapToGrid w:val="0"/>
      <w:sz w:val="24"/>
      <w:szCs w:val="20"/>
      <w:lang w:eastAsia="ru-RU"/>
    </w:rPr>
  </w:style>
  <w:style w:type="paragraph" w:customStyle="1" w:styleId="3ff">
    <w:name w:val="Название объекта3"/>
    <w:basedOn w:val="ae"/>
    <w:rsid w:val="007D2B3D"/>
    <w:pPr>
      <w:widowControl w:val="0"/>
      <w:spacing w:before="240" w:after="60" w:line="240" w:lineRule="auto"/>
      <w:ind w:firstLine="0"/>
      <w:jc w:val="center"/>
    </w:pPr>
    <w:rPr>
      <w:rFonts w:eastAsia="Times New Roman"/>
      <w:b/>
      <w:snapToGrid w:val="0"/>
      <w:kern w:val="28"/>
      <w:sz w:val="32"/>
      <w:szCs w:val="20"/>
      <w:lang w:eastAsia="ru-RU"/>
    </w:rPr>
  </w:style>
  <w:style w:type="paragraph" w:customStyle="1" w:styleId="3ff0">
    <w:name w:val="Нижний колонтитул3"/>
    <w:basedOn w:val="ae"/>
    <w:rsid w:val="007D2B3D"/>
    <w:pPr>
      <w:widowControl w:val="0"/>
      <w:tabs>
        <w:tab w:val="center" w:pos="4153"/>
        <w:tab w:val="right" w:pos="8306"/>
      </w:tabs>
      <w:spacing w:line="240" w:lineRule="auto"/>
      <w:ind w:firstLine="0"/>
      <w:jc w:val="left"/>
    </w:pPr>
    <w:rPr>
      <w:rFonts w:ascii="Times New Roman" w:eastAsia="Times New Roman" w:hAnsi="Times New Roman"/>
      <w:snapToGrid w:val="0"/>
      <w:sz w:val="20"/>
      <w:szCs w:val="20"/>
      <w:lang w:eastAsia="ru-RU"/>
    </w:rPr>
  </w:style>
  <w:style w:type="paragraph" w:customStyle="1" w:styleId="3ff1">
    <w:name w:val="Обычный (веб)3"/>
    <w:basedOn w:val="ae"/>
    <w:rsid w:val="007D2B3D"/>
    <w:pPr>
      <w:overflowPunct w:val="0"/>
      <w:autoSpaceDE w:val="0"/>
      <w:autoSpaceDN w:val="0"/>
      <w:adjustRightInd w:val="0"/>
      <w:spacing w:before="100" w:after="100" w:line="240" w:lineRule="auto"/>
      <w:ind w:firstLine="0"/>
      <w:jc w:val="left"/>
      <w:textAlignment w:val="baseline"/>
    </w:pPr>
    <w:rPr>
      <w:rFonts w:ascii="Arial Unicode MS" w:eastAsia="Arial Unicode MS" w:hAnsi="Times New Roman"/>
      <w:color w:val="000000"/>
      <w:sz w:val="24"/>
      <w:szCs w:val="20"/>
      <w:lang w:eastAsia="ru-RU"/>
    </w:rPr>
  </w:style>
  <w:style w:type="paragraph" w:customStyle="1" w:styleId="2fff4">
    <w:name w:val="Абзац списка2"/>
    <w:basedOn w:val="ae"/>
    <w:link w:val="ListParagraphChar"/>
    <w:qFormat/>
    <w:rsid w:val="007D2B3D"/>
    <w:pPr>
      <w:spacing w:after="200" w:line="276" w:lineRule="auto"/>
      <w:ind w:left="720" w:firstLine="0"/>
      <w:contextualSpacing/>
      <w:jc w:val="left"/>
    </w:pPr>
    <w:rPr>
      <w:rFonts w:ascii="Calibri" w:eastAsia="Times New Roman" w:hAnsi="Calibri"/>
    </w:rPr>
  </w:style>
  <w:style w:type="paragraph" w:customStyle="1" w:styleId="affffffffffffff4">
    <w:name w:val="без нумер"/>
    <w:basedOn w:val="aff9"/>
    <w:qFormat/>
    <w:rsid w:val="007D2B3D"/>
    <w:pPr>
      <w:ind w:firstLine="680"/>
    </w:pPr>
    <w:rPr>
      <w:rFonts w:cs="Arial"/>
      <w:snapToGrid w:val="0"/>
    </w:rPr>
  </w:style>
  <w:style w:type="paragraph" w:customStyle="1" w:styleId="affffffffffffff5">
    <w:name w:val="Базовый"/>
    <w:rsid w:val="007D2B3D"/>
    <w:pPr>
      <w:tabs>
        <w:tab w:val="left" w:pos="708"/>
      </w:tabs>
      <w:suppressAutoHyphens/>
      <w:spacing w:line="100" w:lineRule="atLeast"/>
    </w:pPr>
    <w:rPr>
      <w:rFonts w:ascii="Times New Roman" w:eastAsia="Times New Roman" w:hAnsi="Times New Roman"/>
      <w:color w:val="00000A"/>
      <w:sz w:val="24"/>
      <w:szCs w:val="24"/>
      <w:lang w:eastAsia="ar-SA"/>
    </w:rPr>
  </w:style>
  <w:style w:type="paragraph" w:customStyle="1" w:styleId="Arial3">
    <w:name w:val="Обычный + Arial"/>
    <w:aliases w:val="11 пт,Темно-голубой,По ширине,Первая строка:  1,01 см,Ме..."/>
    <w:basedOn w:val="ae"/>
    <w:rsid w:val="007D2B3D"/>
    <w:pPr>
      <w:ind w:firstLine="570"/>
    </w:pPr>
    <w:rPr>
      <w:rFonts w:eastAsia="Times New Roman" w:cs="Arial"/>
      <w:color w:val="3366FF"/>
      <w:lang w:eastAsia="ru-RU"/>
    </w:rPr>
  </w:style>
  <w:style w:type="character" w:customStyle="1" w:styleId="ListParagraphChar">
    <w:name w:val="List Paragraph Char"/>
    <w:link w:val="2fff4"/>
    <w:locked/>
    <w:rsid w:val="007D2B3D"/>
    <w:rPr>
      <w:rFonts w:ascii="Calibri" w:eastAsia="Times New Roman" w:hAnsi="Calibri"/>
      <w:sz w:val="22"/>
      <w:szCs w:val="22"/>
      <w:lang w:eastAsia="en-US"/>
    </w:rPr>
  </w:style>
  <w:style w:type="paragraph" w:customStyle="1" w:styleId="affffffffffffff6">
    <w:name w:val="ЗАГОЛОВОК"/>
    <w:basedOn w:val="1"/>
    <w:qFormat/>
    <w:rsid w:val="007D2B3D"/>
    <w:pPr>
      <w:numPr>
        <w:numId w:val="0"/>
      </w:numPr>
      <w:tabs>
        <w:tab w:val="clear" w:pos="1140"/>
        <w:tab w:val="clear" w:pos="1418"/>
        <w:tab w:val="num" w:pos="1080"/>
      </w:tabs>
      <w:suppressAutoHyphens w:val="0"/>
      <w:spacing w:before="220" w:line="360" w:lineRule="auto"/>
      <w:ind w:left="1077" w:right="0" w:hanging="323"/>
    </w:pPr>
    <w:rPr>
      <w:caps w:val="0"/>
      <w:szCs w:val="22"/>
    </w:rPr>
  </w:style>
  <w:style w:type="paragraph" w:customStyle="1" w:styleId="affffffffffffff7">
    <w:name w:val="ПОДЗАГОЛОВОК"/>
    <w:basedOn w:val="2"/>
    <w:qFormat/>
    <w:rsid w:val="007D2B3D"/>
    <w:pPr>
      <w:numPr>
        <w:ilvl w:val="0"/>
        <w:numId w:val="0"/>
      </w:numPr>
      <w:tabs>
        <w:tab w:val="clear" w:pos="1287"/>
        <w:tab w:val="clear" w:pos="1418"/>
        <w:tab w:val="num" w:pos="1427"/>
      </w:tabs>
      <w:suppressAutoHyphens w:val="0"/>
      <w:spacing w:line="360" w:lineRule="auto"/>
      <w:ind w:right="0" w:firstLine="720"/>
      <w:jc w:val="left"/>
    </w:pPr>
    <w:rPr>
      <w:szCs w:val="28"/>
    </w:rPr>
  </w:style>
  <w:style w:type="paragraph" w:customStyle="1" w:styleId="affffffffffffff8">
    <w:name w:val="ПОДПОДЗАГОЛОВОК"/>
    <w:basedOn w:val="3"/>
    <w:link w:val="affffffffffffff9"/>
    <w:qFormat/>
    <w:rsid w:val="007D2B3D"/>
    <w:pPr>
      <w:keepLines w:val="0"/>
      <w:numPr>
        <w:ilvl w:val="0"/>
        <w:numId w:val="0"/>
      </w:numPr>
      <w:tabs>
        <w:tab w:val="clear" w:pos="1429"/>
        <w:tab w:val="num" w:pos="1320"/>
      </w:tabs>
      <w:suppressAutoHyphens w:val="0"/>
      <w:spacing w:line="360" w:lineRule="auto"/>
      <w:ind w:right="0" w:firstLine="709"/>
    </w:pPr>
    <w:rPr>
      <w:szCs w:val="26"/>
    </w:rPr>
  </w:style>
  <w:style w:type="character" w:customStyle="1" w:styleId="affffffffffffff9">
    <w:name w:val="ПОДПОДЗАГОЛОВОК Знак"/>
    <w:link w:val="affffffffffffff8"/>
    <w:rsid w:val="007D2B3D"/>
    <w:rPr>
      <w:rFonts w:eastAsia="Times New Roman"/>
      <w:b/>
      <w:bCs/>
      <w:i/>
      <w:sz w:val="22"/>
      <w:szCs w:val="26"/>
      <w:lang w:eastAsia="en-US"/>
    </w:rPr>
  </w:style>
  <w:style w:type="paragraph" w:customStyle="1" w:styleId="affffffffffffffa">
    <w:name w:val="маркированный"/>
    <w:basedOn w:val="ae"/>
    <w:link w:val="affffffffffffffb"/>
    <w:qFormat/>
    <w:rsid w:val="007D2B3D"/>
    <w:pPr>
      <w:tabs>
        <w:tab w:val="left" w:pos="960"/>
        <w:tab w:val="num" w:pos="1429"/>
      </w:tabs>
      <w:ind w:left="1429" w:hanging="360"/>
    </w:pPr>
    <w:rPr>
      <w:rFonts w:eastAsia="Calibri" w:cs="Arial"/>
    </w:rPr>
  </w:style>
  <w:style w:type="character" w:customStyle="1" w:styleId="affffffffffffffb">
    <w:name w:val="маркированный Знак"/>
    <w:link w:val="affffffffffffffa"/>
    <w:rsid w:val="007D2B3D"/>
    <w:rPr>
      <w:rFonts w:eastAsia="Calibri" w:cs="Arial"/>
      <w:sz w:val="22"/>
      <w:szCs w:val="22"/>
      <w:lang w:eastAsia="en-US"/>
    </w:rPr>
  </w:style>
  <w:style w:type="numbering" w:customStyle="1" w:styleId="11120">
    <w:name w:val="Нет списка1112"/>
    <w:next w:val="af1"/>
    <w:semiHidden/>
    <w:unhideWhenUsed/>
    <w:rsid w:val="007D2B3D"/>
  </w:style>
  <w:style w:type="numbering" w:customStyle="1" w:styleId="143">
    <w:name w:val="Нет списка14"/>
    <w:next w:val="af1"/>
    <w:uiPriority w:val="99"/>
    <w:semiHidden/>
    <w:unhideWhenUsed/>
    <w:rsid w:val="007D2B3D"/>
  </w:style>
  <w:style w:type="numbering" w:customStyle="1" w:styleId="1140">
    <w:name w:val="Нет списка114"/>
    <w:next w:val="af1"/>
    <w:semiHidden/>
    <w:rsid w:val="007D2B3D"/>
  </w:style>
  <w:style w:type="numbering" w:customStyle="1" w:styleId="233">
    <w:name w:val="Нет списка23"/>
    <w:next w:val="af1"/>
    <w:semiHidden/>
    <w:rsid w:val="007D2B3D"/>
  </w:style>
  <w:style w:type="numbering" w:customStyle="1" w:styleId="330">
    <w:name w:val="Нет списка33"/>
    <w:next w:val="af1"/>
    <w:semiHidden/>
    <w:rsid w:val="007D2B3D"/>
  </w:style>
  <w:style w:type="numbering" w:customStyle="1" w:styleId="430">
    <w:name w:val="Нет списка43"/>
    <w:next w:val="af1"/>
    <w:semiHidden/>
    <w:rsid w:val="007D2B3D"/>
  </w:style>
  <w:style w:type="numbering" w:customStyle="1" w:styleId="1113">
    <w:name w:val="Нет списка1113"/>
    <w:next w:val="af1"/>
    <w:semiHidden/>
    <w:unhideWhenUsed/>
    <w:rsid w:val="007D2B3D"/>
  </w:style>
  <w:style w:type="numbering" w:customStyle="1" w:styleId="86">
    <w:name w:val="Нет списка8"/>
    <w:next w:val="af1"/>
    <w:uiPriority w:val="99"/>
    <w:semiHidden/>
    <w:unhideWhenUsed/>
    <w:rsid w:val="007D2B3D"/>
  </w:style>
  <w:style w:type="table" w:customStyle="1" w:styleId="720">
    <w:name w:val="Сетка таблицы72"/>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f1"/>
    <w:uiPriority w:val="99"/>
    <w:semiHidden/>
    <w:rsid w:val="007D2B3D"/>
  </w:style>
  <w:style w:type="table" w:customStyle="1" w:styleId="2130">
    <w:name w:val="Сетка таблицы213"/>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f1"/>
    <w:semiHidden/>
    <w:rsid w:val="007D2B3D"/>
  </w:style>
  <w:style w:type="numbering" w:customStyle="1" w:styleId="340">
    <w:name w:val="Нет списка34"/>
    <w:next w:val="af1"/>
    <w:semiHidden/>
    <w:rsid w:val="007D2B3D"/>
  </w:style>
  <w:style w:type="numbering" w:customStyle="1" w:styleId="440">
    <w:name w:val="Нет списка44"/>
    <w:next w:val="af1"/>
    <w:semiHidden/>
    <w:rsid w:val="007D2B3D"/>
  </w:style>
  <w:style w:type="numbering" w:customStyle="1" w:styleId="1150">
    <w:name w:val="Нет списка115"/>
    <w:next w:val="af1"/>
    <w:semiHidden/>
    <w:unhideWhenUsed/>
    <w:rsid w:val="007D2B3D"/>
  </w:style>
  <w:style w:type="table" w:customStyle="1" w:styleId="21e">
    <w:name w:val="Классическая таблица 21"/>
    <w:basedOn w:val="af0"/>
    <w:next w:val="2ffd"/>
    <w:rsid w:val="007D2B3D"/>
    <w:pPr>
      <w:spacing w:line="360" w:lineRule="auto"/>
      <w:ind w:firstLine="709"/>
      <w:jc w:val="both"/>
    </w:pPr>
    <w:rPr>
      <w:rFonts w:ascii="Times New Roman" w:eastAsia="Calibri"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1114">
    <w:name w:val="Нет списка1114"/>
    <w:next w:val="af1"/>
    <w:semiHidden/>
    <w:unhideWhenUsed/>
    <w:rsid w:val="007D2B3D"/>
  </w:style>
  <w:style w:type="numbering" w:customStyle="1" w:styleId="96">
    <w:name w:val="Нет списка9"/>
    <w:next w:val="af1"/>
    <w:uiPriority w:val="99"/>
    <w:semiHidden/>
    <w:unhideWhenUsed/>
    <w:rsid w:val="007D2B3D"/>
  </w:style>
  <w:style w:type="numbering" w:customStyle="1" w:styleId="160">
    <w:name w:val="Нет списка16"/>
    <w:next w:val="af1"/>
    <w:uiPriority w:val="99"/>
    <w:semiHidden/>
    <w:unhideWhenUsed/>
    <w:rsid w:val="007D2B3D"/>
  </w:style>
  <w:style w:type="table" w:customStyle="1" w:styleId="317">
    <w:name w:val="Изысканная таблица31"/>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Сетка таблицы13"/>
    <w:basedOn w:val="af0"/>
    <w:next w:val="aff7"/>
    <w:uiPriority w:val="59"/>
    <w:rsid w:val="007D2B3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1"/>
    <w:semiHidden/>
    <w:rsid w:val="007D2B3D"/>
  </w:style>
  <w:style w:type="table" w:customStyle="1" w:styleId="242">
    <w:name w:val="Сетка таблицы24"/>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0">
    <w:name w:val="Сетка таблицы53"/>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f1"/>
    <w:semiHidden/>
    <w:rsid w:val="007D2B3D"/>
  </w:style>
  <w:style w:type="numbering" w:customStyle="1" w:styleId="350">
    <w:name w:val="Нет списка35"/>
    <w:next w:val="af1"/>
    <w:semiHidden/>
    <w:rsid w:val="007D2B3D"/>
  </w:style>
  <w:style w:type="numbering" w:customStyle="1" w:styleId="450">
    <w:name w:val="Нет списка45"/>
    <w:next w:val="af1"/>
    <w:semiHidden/>
    <w:rsid w:val="007D2B3D"/>
  </w:style>
  <w:style w:type="numbering" w:customStyle="1" w:styleId="1115">
    <w:name w:val="Нет списка1115"/>
    <w:next w:val="af1"/>
    <w:semiHidden/>
    <w:unhideWhenUsed/>
    <w:rsid w:val="007D2B3D"/>
  </w:style>
  <w:style w:type="table" w:customStyle="1" w:styleId="2131">
    <w:name w:val="Сетка таблицы2131"/>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1">
    <w:name w:val="Нет списка53"/>
    <w:next w:val="af1"/>
    <w:semiHidden/>
    <w:rsid w:val="007D2B3D"/>
  </w:style>
  <w:style w:type="numbering" w:customStyle="1" w:styleId="621">
    <w:name w:val="Нет списка62"/>
    <w:next w:val="af1"/>
    <w:uiPriority w:val="99"/>
    <w:semiHidden/>
    <w:unhideWhenUsed/>
    <w:rsid w:val="007D2B3D"/>
  </w:style>
  <w:style w:type="table" w:customStyle="1" w:styleId="12e">
    <w:name w:val="Изысканная таблица12"/>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
    <w:name w:val="Сетка таблицы112"/>
    <w:basedOn w:val="af0"/>
    <w:next w:val="aff7"/>
    <w:rsid w:val="007D2B3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f1"/>
    <w:semiHidden/>
    <w:rsid w:val="007D2B3D"/>
  </w:style>
  <w:style w:type="table" w:customStyle="1" w:styleId="2220">
    <w:name w:val="Сетка таблицы222"/>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
    <w:name w:val="Сетка таблицы512"/>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0">
    <w:name w:val="Сетка таблицы612"/>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2">
    <w:name w:val="Нет списка212"/>
    <w:next w:val="af1"/>
    <w:semiHidden/>
    <w:rsid w:val="007D2B3D"/>
  </w:style>
  <w:style w:type="numbering" w:customStyle="1" w:styleId="3121">
    <w:name w:val="Нет списка312"/>
    <w:next w:val="af1"/>
    <w:semiHidden/>
    <w:rsid w:val="007D2B3D"/>
  </w:style>
  <w:style w:type="numbering" w:customStyle="1" w:styleId="4121">
    <w:name w:val="Нет списка412"/>
    <w:next w:val="af1"/>
    <w:semiHidden/>
    <w:rsid w:val="007D2B3D"/>
  </w:style>
  <w:style w:type="numbering" w:customStyle="1" w:styleId="11220">
    <w:name w:val="Нет списка1122"/>
    <w:next w:val="af1"/>
    <w:semiHidden/>
    <w:unhideWhenUsed/>
    <w:rsid w:val="007D2B3D"/>
  </w:style>
  <w:style w:type="table" w:customStyle="1" w:styleId="21120">
    <w:name w:val="Сетка таблицы2112"/>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20">
    <w:name w:val="Нет списка512"/>
    <w:next w:val="af1"/>
    <w:semiHidden/>
    <w:rsid w:val="007D2B3D"/>
  </w:style>
  <w:style w:type="numbering" w:customStyle="1" w:styleId="292">
    <w:name w:val="перечисление292"/>
    <w:rsid w:val="007D2B3D"/>
    <w:pPr>
      <w:numPr>
        <w:numId w:val="18"/>
      </w:numPr>
    </w:pPr>
  </w:style>
  <w:style w:type="character" w:customStyle="1" w:styleId="afa">
    <w:name w:val="Абзац списка Знак"/>
    <w:link w:val="a"/>
    <w:uiPriority w:val="34"/>
    <w:rsid w:val="007D2B3D"/>
    <w:rPr>
      <w:sz w:val="22"/>
      <w:szCs w:val="22"/>
      <w:lang w:eastAsia="en-US"/>
    </w:rPr>
  </w:style>
  <w:style w:type="table" w:customStyle="1" w:styleId="144">
    <w:name w:val="Сетка таблицы14"/>
    <w:basedOn w:val="af0"/>
    <w:next w:val="aff7"/>
    <w:uiPriority w:val="59"/>
    <w:rsid w:val="007D2B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0"/>
    <w:next w:val="aff7"/>
    <w:uiPriority w:val="59"/>
    <w:rsid w:val="007D2B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перечисление2"/>
    <w:rsid w:val="007D2B3D"/>
    <w:pPr>
      <w:numPr>
        <w:numId w:val="9"/>
      </w:numPr>
    </w:pPr>
  </w:style>
  <w:style w:type="numbering" w:customStyle="1" w:styleId="111111">
    <w:name w:val="Нет списка111111"/>
    <w:next w:val="af1"/>
    <w:semiHidden/>
    <w:unhideWhenUsed/>
    <w:rsid w:val="007D2B3D"/>
  </w:style>
  <w:style w:type="character" w:customStyle="1" w:styleId="affffffffffffffc">
    <w:name w:val="Основной шрифт"/>
    <w:rsid w:val="007D2B3D"/>
  </w:style>
  <w:style w:type="character" w:styleId="HTML1">
    <w:name w:val="HTML Cite"/>
    <w:basedOn w:val="af"/>
    <w:rsid w:val="007D2B3D"/>
    <w:rPr>
      <w:i/>
      <w:iCs/>
    </w:rPr>
  </w:style>
  <w:style w:type="character" w:customStyle="1" w:styleId="1ffff8">
    <w:name w:val="раздел Знак1"/>
    <w:aliases w:val="OG Heading 1 Знак1,Заголовок 1 Знак Знак1,Заголовок 01 Знак Знак"/>
    <w:basedOn w:val="af"/>
    <w:rsid w:val="007D2B3D"/>
    <w:rPr>
      <w:rFonts w:asciiTheme="majorHAnsi" w:eastAsiaTheme="majorEastAsia" w:hAnsiTheme="majorHAnsi" w:cstheme="majorBidi"/>
      <w:b/>
      <w:bCs/>
      <w:color w:val="365F91" w:themeColor="accent1" w:themeShade="BF"/>
      <w:sz w:val="28"/>
      <w:szCs w:val="28"/>
    </w:rPr>
  </w:style>
  <w:style w:type="paragraph" w:customStyle="1" w:styleId="affffffffffffffd">
    <w:name w:val="Нормальный Знак"/>
    <w:rsid w:val="007D2B3D"/>
    <w:pPr>
      <w:widowControl w:val="0"/>
      <w:spacing w:before="120" w:after="120"/>
      <w:jc w:val="both"/>
    </w:pPr>
    <w:rPr>
      <w:rFonts w:eastAsia="Times New Roman"/>
      <w:sz w:val="24"/>
    </w:rPr>
  </w:style>
  <w:style w:type="paragraph" w:customStyle="1" w:styleId="affffffffffffffe">
    <w:name w:val="Таблица_Строка"/>
    <w:basedOn w:val="ae"/>
    <w:rsid w:val="007D2B3D"/>
    <w:pPr>
      <w:snapToGrid w:val="0"/>
      <w:spacing w:before="120" w:line="240" w:lineRule="auto"/>
      <w:ind w:firstLine="0"/>
      <w:jc w:val="left"/>
    </w:pPr>
    <w:rPr>
      <w:rFonts w:eastAsia="Times New Roman"/>
      <w:sz w:val="20"/>
      <w:szCs w:val="20"/>
      <w:lang w:eastAsia="ru-RU"/>
    </w:rPr>
  </w:style>
  <w:style w:type="paragraph" w:styleId="afffffffffffffff">
    <w:name w:val="No Spacing"/>
    <w:link w:val="afffffffffffffff0"/>
    <w:uiPriority w:val="1"/>
    <w:qFormat/>
    <w:rsid w:val="007D2B3D"/>
    <w:rPr>
      <w:rFonts w:eastAsiaTheme="minorHAnsi" w:cstheme="minorBidi"/>
      <w:sz w:val="24"/>
      <w:szCs w:val="22"/>
      <w:lang w:eastAsia="en-US"/>
    </w:rPr>
  </w:style>
  <w:style w:type="character" w:customStyle="1" w:styleId="85pt0pt">
    <w:name w:val="Основной текст + 8.5 pt;Интервал 0 pt"/>
    <w:basedOn w:val="af"/>
    <w:rsid w:val="007D2B3D"/>
    <w:rPr>
      <w:rFonts w:ascii="Arial" w:eastAsia="Arial" w:hAnsi="Arial" w:cs="Arial"/>
      <w:color w:val="000000"/>
      <w:spacing w:val="4"/>
      <w:w w:val="100"/>
      <w:position w:val="0"/>
      <w:sz w:val="17"/>
      <w:szCs w:val="17"/>
      <w:shd w:val="clear" w:color="auto" w:fill="FFFFFF"/>
      <w:lang w:val="ru-RU"/>
    </w:rPr>
  </w:style>
  <w:style w:type="character" w:customStyle="1" w:styleId="1ffff9">
    <w:name w:val="Название объекта Знак1"/>
    <w:aliases w:val="Caption Char Знак,Название объекта Знак Знак,Название объекта Знак1 Знак Знак,Название объекта Знак Знак1 Знак Знак,Название объекта Знак Знак Знак Знак Знак Знак,Название объекта Знак Знак Знак1 Знак Знак"/>
    <w:uiPriority w:val="35"/>
    <w:rsid w:val="007D2B3D"/>
    <w:rPr>
      <w:rFonts w:eastAsia="Calibri"/>
      <w:b/>
      <w:bCs/>
      <w:lang w:eastAsia="en-US"/>
    </w:rPr>
  </w:style>
  <w:style w:type="numbering" w:customStyle="1" w:styleId="108">
    <w:name w:val="Нет списка10"/>
    <w:next w:val="af1"/>
    <w:uiPriority w:val="99"/>
    <w:semiHidden/>
    <w:unhideWhenUsed/>
    <w:rsid w:val="007D2B3D"/>
  </w:style>
  <w:style w:type="numbering" w:customStyle="1" w:styleId="172">
    <w:name w:val="Нет списка17"/>
    <w:next w:val="af1"/>
    <w:uiPriority w:val="99"/>
    <w:semiHidden/>
    <w:unhideWhenUsed/>
    <w:rsid w:val="007D2B3D"/>
  </w:style>
  <w:style w:type="table" w:customStyle="1" w:styleId="161">
    <w:name w:val="Сетка таблицы16"/>
    <w:basedOn w:val="af0"/>
    <w:next w:val="aff7"/>
    <w:rsid w:val="007D2B3D"/>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style>
  <w:style w:type="table" w:customStyle="1" w:styleId="341">
    <w:name w:val="Сетка таблицы34"/>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3">
    <w:name w:val="Сетка таблицы17"/>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Сетка таблицы73"/>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
    <w:name w:val="Сетка таблицы25"/>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f3">
    <w:name w:val="Изысканная таблица4"/>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70">
    <w:name w:val="Нет списка117"/>
    <w:next w:val="af1"/>
    <w:uiPriority w:val="99"/>
    <w:semiHidden/>
    <w:rsid w:val="007D2B3D"/>
  </w:style>
  <w:style w:type="table" w:customStyle="1" w:styleId="441">
    <w:name w:val="Сетка таблицы44"/>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6">
    <w:name w:val="Нет списка1116"/>
    <w:next w:val="af1"/>
    <w:semiHidden/>
    <w:rsid w:val="007D2B3D"/>
  </w:style>
  <w:style w:type="numbering" w:customStyle="1" w:styleId="260">
    <w:name w:val="Нет списка26"/>
    <w:next w:val="af1"/>
    <w:semiHidden/>
    <w:rsid w:val="007D2B3D"/>
  </w:style>
  <w:style w:type="numbering" w:customStyle="1" w:styleId="360">
    <w:name w:val="Нет списка36"/>
    <w:next w:val="af1"/>
    <w:semiHidden/>
    <w:rsid w:val="007D2B3D"/>
  </w:style>
  <w:style w:type="numbering" w:customStyle="1" w:styleId="460">
    <w:name w:val="Нет списка46"/>
    <w:next w:val="af1"/>
    <w:semiHidden/>
    <w:rsid w:val="007D2B3D"/>
  </w:style>
  <w:style w:type="numbering" w:customStyle="1" w:styleId="11112">
    <w:name w:val="Нет списка11112"/>
    <w:next w:val="af1"/>
    <w:semiHidden/>
    <w:unhideWhenUsed/>
    <w:rsid w:val="007D2B3D"/>
  </w:style>
  <w:style w:type="table" w:customStyle="1" w:styleId="2140">
    <w:name w:val="Сетка таблицы214"/>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1">
    <w:name w:val="Нет списка54"/>
    <w:next w:val="af1"/>
    <w:semiHidden/>
    <w:unhideWhenUsed/>
    <w:rsid w:val="007D2B3D"/>
  </w:style>
  <w:style w:type="numbering" w:customStyle="1" w:styleId="293">
    <w:name w:val="перечисление293"/>
    <w:rsid w:val="007D2B3D"/>
    <w:pPr>
      <w:numPr>
        <w:numId w:val="35"/>
      </w:numPr>
    </w:pPr>
  </w:style>
  <w:style w:type="numbering" w:customStyle="1" w:styleId="631">
    <w:name w:val="Нет списка63"/>
    <w:next w:val="af1"/>
    <w:uiPriority w:val="99"/>
    <w:semiHidden/>
    <w:unhideWhenUsed/>
    <w:rsid w:val="007D2B3D"/>
  </w:style>
  <w:style w:type="numbering" w:customStyle="1" w:styleId="1230">
    <w:name w:val="Нет списка123"/>
    <w:next w:val="af1"/>
    <w:uiPriority w:val="99"/>
    <w:semiHidden/>
    <w:unhideWhenUsed/>
    <w:rsid w:val="007D2B3D"/>
  </w:style>
  <w:style w:type="numbering" w:customStyle="1" w:styleId="1123">
    <w:name w:val="Нет списка1123"/>
    <w:next w:val="af1"/>
    <w:semiHidden/>
    <w:rsid w:val="007D2B3D"/>
  </w:style>
  <w:style w:type="numbering" w:customStyle="1" w:styleId="111112">
    <w:name w:val="Нет списка111112"/>
    <w:next w:val="af1"/>
    <w:semiHidden/>
    <w:rsid w:val="007D2B3D"/>
  </w:style>
  <w:style w:type="numbering" w:customStyle="1" w:styleId="2132">
    <w:name w:val="Нет списка213"/>
    <w:next w:val="af1"/>
    <w:semiHidden/>
    <w:rsid w:val="007D2B3D"/>
  </w:style>
  <w:style w:type="numbering" w:customStyle="1" w:styleId="3130">
    <w:name w:val="Нет списка313"/>
    <w:next w:val="af1"/>
    <w:semiHidden/>
    <w:rsid w:val="007D2B3D"/>
  </w:style>
  <w:style w:type="numbering" w:customStyle="1" w:styleId="4130">
    <w:name w:val="Нет списка413"/>
    <w:next w:val="af1"/>
    <w:semiHidden/>
    <w:rsid w:val="007D2B3D"/>
  </w:style>
  <w:style w:type="numbering" w:customStyle="1" w:styleId="1111111">
    <w:name w:val="Нет списка1111111"/>
    <w:next w:val="af1"/>
    <w:semiHidden/>
    <w:unhideWhenUsed/>
    <w:rsid w:val="007D2B3D"/>
  </w:style>
  <w:style w:type="numbering" w:customStyle="1" w:styleId="513">
    <w:name w:val="Нет списка513"/>
    <w:next w:val="af1"/>
    <w:semiHidden/>
    <w:unhideWhenUsed/>
    <w:rsid w:val="007D2B3D"/>
  </w:style>
  <w:style w:type="numbering" w:customStyle="1" w:styleId="713">
    <w:name w:val="Нет списка71"/>
    <w:next w:val="af1"/>
    <w:uiPriority w:val="99"/>
    <w:semiHidden/>
    <w:unhideWhenUsed/>
    <w:rsid w:val="007D2B3D"/>
  </w:style>
  <w:style w:type="table" w:customStyle="1" w:styleId="811">
    <w:name w:val="Сетка таблицы81"/>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5">
    <w:name w:val="Изысканная таблица13"/>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1">
    <w:name w:val="Сетка таблицы113"/>
    <w:basedOn w:val="af0"/>
    <w:next w:val="aff7"/>
    <w:rsid w:val="007D2B3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f1"/>
    <w:semiHidden/>
    <w:rsid w:val="007D2B3D"/>
  </w:style>
  <w:style w:type="table" w:customStyle="1" w:styleId="2230">
    <w:name w:val="Сетка таблицы223"/>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30">
    <w:name w:val="Сетка таблицы513"/>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3">
    <w:name w:val="Сетка таблицы613"/>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Классическая таблица 22"/>
    <w:basedOn w:val="af0"/>
    <w:next w:val="2ffd"/>
    <w:rsid w:val="007D2B3D"/>
    <w:pPr>
      <w:spacing w:line="360" w:lineRule="auto"/>
      <w:ind w:firstLine="709"/>
      <w:jc w:val="both"/>
    </w:pPr>
    <w:rPr>
      <w:rFonts w:ascii="Times New Roman" w:eastAsia="Calibri"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11">
    <w:name w:val="Нет списка221"/>
    <w:next w:val="af1"/>
    <w:semiHidden/>
    <w:rsid w:val="007D2B3D"/>
  </w:style>
  <w:style w:type="numbering" w:customStyle="1" w:styleId="3210">
    <w:name w:val="Нет списка321"/>
    <w:next w:val="af1"/>
    <w:semiHidden/>
    <w:rsid w:val="007D2B3D"/>
  </w:style>
  <w:style w:type="numbering" w:customStyle="1" w:styleId="4210">
    <w:name w:val="Нет списка421"/>
    <w:next w:val="af1"/>
    <w:semiHidden/>
    <w:rsid w:val="007D2B3D"/>
  </w:style>
  <w:style w:type="numbering" w:customStyle="1" w:styleId="11310">
    <w:name w:val="Нет списка1131"/>
    <w:next w:val="af1"/>
    <w:semiHidden/>
    <w:unhideWhenUsed/>
    <w:rsid w:val="007D2B3D"/>
  </w:style>
  <w:style w:type="numbering" w:customStyle="1" w:styleId="2911">
    <w:name w:val="перечисление2911"/>
    <w:rsid w:val="007D2B3D"/>
    <w:pPr>
      <w:numPr>
        <w:numId w:val="33"/>
      </w:numPr>
    </w:pPr>
  </w:style>
  <w:style w:type="table" w:customStyle="1" w:styleId="21130">
    <w:name w:val="Сетка таблицы2113"/>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f">
    <w:name w:val="Изысканная таблица21"/>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2">
    <w:name w:val="Сетка таблицы121"/>
    <w:basedOn w:val="af0"/>
    <w:next w:val="aff7"/>
    <w:uiPriority w:val="59"/>
    <w:rsid w:val="007D2B3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0"/>
    <w:next w:val="aff7"/>
    <w:uiPriority w:val="59"/>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0">
    <w:name w:val="Сетка таблицы52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0">
    <w:name w:val="Сетка таблицы62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0">
    <w:name w:val="Сетка таблицы2121"/>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1">
    <w:name w:val="Нет списка521"/>
    <w:next w:val="af1"/>
    <w:semiHidden/>
    <w:rsid w:val="007D2B3D"/>
  </w:style>
  <w:style w:type="numbering" w:customStyle="1" w:styleId="6111">
    <w:name w:val="Нет списка611"/>
    <w:next w:val="af1"/>
    <w:uiPriority w:val="99"/>
    <w:semiHidden/>
    <w:unhideWhenUsed/>
    <w:rsid w:val="007D2B3D"/>
  </w:style>
  <w:style w:type="table" w:customStyle="1" w:styleId="7110">
    <w:name w:val="Сетка таблицы711"/>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7">
    <w:name w:val="Изысканная таблица111"/>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3">
    <w:name w:val="Сетка таблицы1111"/>
    <w:basedOn w:val="af0"/>
    <w:next w:val="aff7"/>
    <w:rsid w:val="007D2B3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f1"/>
    <w:semiHidden/>
    <w:rsid w:val="007D2B3D"/>
  </w:style>
  <w:style w:type="table" w:customStyle="1" w:styleId="22110">
    <w:name w:val="Сетка таблицы2211"/>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0">
    <w:name w:val="Сетка таблицы4111"/>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10">
    <w:name w:val="Сетка таблицы511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10">
    <w:name w:val="Сетка таблицы611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
    <w:name w:val="Нет списка2111"/>
    <w:next w:val="af1"/>
    <w:semiHidden/>
    <w:rsid w:val="007D2B3D"/>
  </w:style>
  <w:style w:type="numbering" w:customStyle="1" w:styleId="31111">
    <w:name w:val="Нет списка3111"/>
    <w:next w:val="af1"/>
    <w:semiHidden/>
    <w:rsid w:val="007D2B3D"/>
  </w:style>
  <w:style w:type="numbering" w:customStyle="1" w:styleId="41111">
    <w:name w:val="Нет списка4111"/>
    <w:next w:val="af1"/>
    <w:semiHidden/>
    <w:rsid w:val="007D2B3D"/>
  </w:style>
  <w:style w:type="numbering" w:customStyle="1" w:styleId="11211">
    <w:name w:val="Нет списка11211"/>
    <w:next w:val="af1"/>
    <w:semiHidden/>
    <w:unhideWhenUsed/>
    <w:rsid w:val="007D2B3D"/>
  </w:style>
  <w:style w:type="table" w:customStyle="1" w:styleId="211110">
    <w:name w:val="Сетка таблицы21111"/>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11">
    <w:name w:val="Нет списка5111"/>
    <w:next w:val="af1"/>
    <w:semiHidden/>
    <w:rsid w:val="007D2B3D"/>
  </w:style>
  <w:style w:type="numbering" w:customStyle="1" w:styleId="41">
    <w:name w:val="Стиль41"/>
    <w:uiPriority w:val="99"/>
    <w:rsid w:val="007D2B3D"/>
    <w:pPr>
      <w:numPr>
        <w:numId w:val="37"/>
      </w:numPr>
    </w:pPr>
  </w:style>
  <w:style w:type="table" w:customStyle="1" w:styleId="911">
    <w:name w:val="Сетка таблицы91"/>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
    <w:name w:val="Сетка таблицы101"/>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5">
    <w:name w:val="Изысканная таблица32"/>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1">
    <w:name w:val="Нет списка11121"/>
    <w:next w:val="af1"/>
    <w:semiHidden/>
    <w:unhideWhenUsed/>
    <w:rsid w:val="007D2B3D"/>
  </w:style>
  <w:style w:type="numbering" w:customStyle="1" w:styleId="1410">
    <w:name w:val="Нет списка141"/>
    <w:next w:val="af1"/>
    <w:uiPriority w:val="99"/>
    <w:semiHidden/>
    <w:unhideWhenUsed/>
    <w:rsid w:val="007D2B3D"/>
  </w:style>
  <w:style w:type="numbering" w:customStyle="1" w:styleId="1141">
    <w:name w:val="Нет списка1141"/>
    <w:next w:val="af1"/>
    <w:semiHidden/>
    <w:rsid w:val="007D2B3D"/>
  </w:style>
  <w:style w:type="numbering" w:customStyle="1" w:styleId="2311">
    <w:name w:val="Нет списка231"/>
    <w:next w:val="af1"/>
    <w:semiHidden/>
    <w:rsid w:val="007D2B3D"/>
  </w:style>
  <w:style w:type="numbering" w:customStyle="1" w:styleId="3310">
    <w:name w:val="Нет списка331"/>
    <w:next w:val="af1"/>
    <w:semiHidden/>
    <w:rsid w:val="007D2B3D"/>
  </w:style>
  <w:style w:type="numbering" w:customStyle="1" w:styleId="4310">
    <w:name w:val="Нет списка431"/>
    <w:next w:val="af1"/>
    <w:semiHidden/>
    <w:rsid w:val="007D2B3D"/>
  </w:style>
  <w:style w:type="numbering" w:customStyle="1" w:styleId="11131">
    <w:name w:val="Нет списка11131"/>
    <w:next w:val="af1"/>
    <w:semiHidden/>
    <w:unhideWhenUsed/>
    <w:rsid w:val="007D2B3D"/>
  </w:style>
  <w:style w:type="numbering" w:customStyle="1" w:styleId="812">
    <w:name w:val="Нет списка81"/>
    <w:next w:val="af1"/>
    <w:semiHidden/>
    <w:unhideWhenUsed/>
    <w:rsid w:val="007D2B3D"/>
  </w:style>
  <w:style w:type="table" w:customStyle="1" w:styleId="721">
    <w:name w:val="Сетка таблицы721"/>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10">
    <w:name w:val="Нет списка151"/>
    <w:next w:val="af1"/>
    <w:uiPriority w:val="99"/>
    <w:semiHidden/>
    <w:rsid w:val="007D2B3D"/>
  </w:style>
  <w:style w:type="table" w:customStyle="1" w:styleId="21320">
    <w:name w:val="Сетка таблицы2132"/>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f1"/>
    <w:semiHidden/>
    <w:rsid w:val="007D2B3D"/>
  </w:style>
  <w:style w:type="numbering" w:customStyle="1" w:styleId="3410">
    <w:name w:val="Нет списка341"/>
    <w:next w:val="af1"/>
    <w:semiHidden/>
    <w:rsid w:val="007D2B3D"/>
  </w:style>
  <w:style w:type="numbering" w:customStyle="1" w:styleId="4410">
    <w:name w:val="Нет списка441"/>
    <w:next w:val="af1"/>
    <w:semiHidden/>
    <w:rsid w:val="007D2B3D"/>
  </w:style>
  <w:style w:type="numbering" w:customStyle="1" w:styleId="1151">
    <w:name w:val="Нет списка1151"/>
    <w:next w:val="af1"/>
    <w:semiHidden/>
    <w:unhideWhenUsed/>
    <w:rsid w:val="007D2B3D"/>
  </w:style>
  <w:style w:type="table" w:customStyle="1" w:styleId="2115">
    <w:name w:val="Классическая таблица 211"/>
    <w:basedOn w:val="af0"/>
    <w:next w:val="2ffd"/>
    <w:rsid w:val="007D2B3D"/>
    <w:pPr>
      <w:spacing w:line="360" w:lineRule="auto"/>
      <w:ind w:firstLine="709"/>
      <w:jc w:val="both"/>
    </w:pPr>
    <w:rPr>
      <w:rFonts w:ascii="Times New Roman" w:eastAsia="Calibri"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11141">
    <w:name w:val="Нет списка11141"/>
    <w:next w:val="af1"/>
    <w:semiHidden/>
    <w:unhideWhenUsed/>
    <w:rsid w:val="007D2B3D"/>
  </w:style>
  <w:style w:type="numbering" w:customStyle="1" w:styleId="912">
    <w:name w:val="Нет списка91"/>
    <w:next w:val="af1"/>
    <w:uiPriority w:val="99"/>
    <w:semiHidden/>
    <w:unhideWhenUsed/>
    <w:rsid w:val="007D2B3D"/>
  </w:style>
  <w:style w:type="numbering" w:customStyle="1" w:styleId="1610">
    <w:name w:val="Нет списка161"/>
    <w:next w:val="af1"/>
    <w:uiPriority w:val="99"/>
    <w:semiHidden/>
    <w:unhideWhenUsed/>
    <w:rsid w:val="007D2B3D"/>
  </w:style>
  <w:style w:type="table" w:customStyle="1" w:styleId="3114">
    <w:name w:val="Изысканная таблица311"/>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2">
    <w:name w:val="Сетка таблицы131"/>
    <w:basedOn w:val="af0"/>
    <w:next w:val="aff7"/>
    <w:uiPriority w:val="59"/>
    <w:rsid w:val="007D2B3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
    <w:name w:val="Нет списка1161"/>
    <w:next w:val="af1"/>
    <w:semiHidden/>
    <w:rsid w:val="007D2B3D"/>
  </w:style>
  <w:style w:type="table" w:customStyle="1" w:styleId="2411">
    <w:name w:val="Сетка таблицы241"/>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0">
    <w:name w:val="Сетка таблицы53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0">
    <w:name w:val="Сетка таблицы63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0">
    <w:name w:val="Нет списка251"/>
    <w:next w:val="af1"/>
    <w:semiHidden/>
    <w:rsid w:val="007D2B3D"/>
  </w:style>
  <w:style w:type="numbering" w:customStyle="1" w:styleId="351">
    <w:name w:val="Нет списка351"/>
    <w:next w:val="af1"/>
    <w:semiHidden/>
    <w:rsid w:val="007D2B3D"/>
  </w:style>
  <w:style w:type="numbering" w:customStyle="1" w:styleId="451">
    <w:name w:val="Нет списка451"/>
    <w:next w:val="af1"/>
    <w:semiHidden/>
    <w:rsid w:val="007D2B3D"/>
  </w:style>
  <w:style w:type="numbering" w:customStyle="1" w:styleId="11151">
    <w:name w:val="Нет списка11151"/>
    <w:next w:val="af1"/>
    <w:semiHidden/>
    <w:unhideWhenUsed/>
    <w:rsid w:val="007D2B3D"/>
  </w:style>
  <w:style w:type="table" w:customStyle="1" w:styleId="21311">
    <w:name w:val="Сетка таблицы21311"/>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11">
    <w:name w:val="Нет списка531"/>
    <w:next w:val="af1"/>
    <w:semiHidden/>
    <w:rsid w:val="007D2B3D"/>
  </w:style>
  <w:style w:type="numbering" w:customStyle="1" w:styleId="6211">
    <w:name w:val="Нет списка621"/>
    <w:next w:val="af1"/>
    <w:uiPriority w:val="99"/>
    <w:semiHidden/>
    <w:unhideWhenUsed/>
    <w:rsid w:val="007D2B3D"/>
  </w:style>
  <w:style w:type="table" w:customStyle="1" w:styleId="1213">
    <w:name w:val="Изысканная таблица121"/>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0">
    <w:name w:val="Сетка таблицы1121"/>
    <w:basedOn w:val="af0"/>
    <w:next w:val="aff7"/>
    <w:rsid w:val="007D2B3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Нет списка1221"/>
    <w:next w:val="af1"/>
    <w:semiHidden/>
    <w:rsid w:val="007D2B3D"/>
  </w:style>
  <w:style w:type="table" w:customStyle="1" w:styleId="2221">
    <w:name w:val="Сетка таблицы2221"/>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Сетка таблицы4121"/>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1">
    <w:name w:val="Сетка таблицы512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1">
    <w:name w:val="Сетка таблицы612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11">
    <w:name w:val="Нет списка2121"/>
    <w:next w:val="af1"/>
    <w:semiHidden/>
    <w:rsid w:val="007D2B3D"/>
  </w:style>
  <w:style w:type="numbering" w:customStyle="1" w:styleId="31211">
    <w:name w:val="Нет списка3121"/>
    <w:next w:val="af1"/>
    <w:semiHidden/>
    <w:rsid w:val="007D2B3D"/>
  </w:style>
  <w:style w:type="numbering" w:customStyle="1" w:styleId="41211">
    <w:name w:val="Нет списка4121"/>
    <w:next w:val="af1"/>
    <w:semiHidden/>
    <w:rsid w:val="007D2B3D"/>
  </w:style>
  <w:style w:type="numbering" w:customStyle="1" w:styleId="11221">
    <w:name w:val="Нет списка11221"/>
    <w:next w:val="af1"/>
    <w:semiHidden/>
    <w:unhideWhenUsed/>
    <w:rsid w:val="007D2B3D"/>
  </w:style>
  <w:style w:type="table" w:customStyle="1" w:styleId="21121">
    <w:name w:val="Сетка таблицы21121"/>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210">
    <w:name w:val="Нет списка5121"/>
    <w:next w:val="af1"/>
    <w:semiHidden/>
    <w:rsid w:val="007D2B3D"/>
  </w:style>
  <w:style w:type="numbering" w:customStyle="1" w:styleId="2921">
    <w:name w:val="перечисление2921"/>
    <w:rsid w:val="007D2B3D"/>
    <w:pPr>
      <w:numPr>
        <w:numId w:val="31"/>
      </w:numPr>
    </w:pPr>
  </w:style>
  <w:style w:type="table" w:customStyle="1" w:styleId="1411">
    <w:name w:val="Сетка таблицы141"/>
    <w:basedOn w:val="af0"/>
    <w:next w:val="aff7"/>
    <w:uiPriority w:val="59"/>
    <w:rsid w:val="007D2B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
    <w:basedOn w:val="af0"/>
    <w:next w:val="aff7"/>
    <w:uiPriority w:val="59"/>
    <w:rsid w:val="007D2B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перечисление21"/>
    <w:rsid w:val="007D2B3D"/>
    <w:pPr>
      <w:numPr>
        <w:numId w:val="32"/>
      </w:numPr>
    </w:pPr>
  </w:style>
  <w:style w:type="numbering" w:customStyle="1" w:styleId="11111111">
    <w:name w:val="Нет списка11111111"/>
    <w:next w:val="af1"/>
    <w:semiHidden/>
    <w:unhideWhenUsed/>
    <w:rsid w:val="007D2B3D"/>
  </w:style>
  <w:style w:type="numbering" w:customStyle="1" w:styleId="1012">
    <w:name w:val="Нет списка101"/>
    <w:next w:val="af1"/>
    <w:uiPriority w:val="99"/>
    <w:semiHidden/>
    <w:unhideWhenUsed/>
    <w:rsid w:val="007D2B3D"/>
  </w:style>
  <w:style w:type="numbering" w:customStyle="1" w:styleId="1710">
    <w:name w:val="Нет списка171"/>
    <w:next w:val="af1"/>
    <w:uiPriority w:val="99"/>
    <w:semiHidden/>
    <w:rsid w:val="007D2B3D"/>
  </w:style>
  <w:style w:type="numbering" w:customStyle="1" w:styleId="1171">
    <w:name w:val="Нет списка1171"/>
    <w:next w:val="af1"/>
    <w:semiHidden/>
    <w:rsid w:val="007D2B3D"/>
  </w:style>
  <w:style w:type="numbering" w:customStyle="1" w:styleId="261">
    <w:name w:val="Нет списка261"/>
    <w:next w:val="af1"/>
    <w:semiHidden/>
    <w:rsid w:val="007D2B3D"/>
  </w:style>
  <w:style w:type="numbering" w:customStyle="1" w:styleId="361">
    <w:name w:val="Нет списка361"/>
    <w:next w:val="af1"/>
    <w:semiHidden/>
    <w:rsid w:val="007D2B3D"/>
  </w:style>
  <w:style w:type="numbering" w:customStyle="1" w:styleId="461">
    <w:name w:val="Нет списка461"/>
    <w:next w:val="af1"/>
    <w:semiHidden/>
    <w:rsid w:val="007D2B3D"/>
  </w:style>
  <w:style w:type="numbering" w:customStyle="1" w:styleId="11161">
    <w:name w:val="Нет списка11161"/>
    <w:next w:val="af1"/>
    <w:semiHidden/>
    <w:unhideWhenUsed/>
    <w:rsid w:val="007D2B3D"/>
  </w:style>
  <w:style w:type="numbering" w:customStyle="1" w:styleId="5410">
    <w:name w:val="Нет списка541"/>
    <w:next w:val="af1"/>
    <w:semiHidden/>
    <w:unhideWhenUsed/>
    <w:rsid w:val="007D2B3D"/>
  </w:style>
  <w:style w:type="numbering" w:customStyle="1" w:styleId="2931">
    <w:name w:val="перечисление2931"/>
    <w:rsid w:val="007D2B3D"/>
  </w:style>
  <w:style w:type="numbering" w:customStyle="1" w:styleId="6311">
    <w:name w:val="Нет списка631"/>
    <w:next w:val="af1"/>
    <w:uiPriority w:val="99"/>
    <w:semiHidden/>
    <w:unhideWhenUsed/>
    <w:rsid w:val="007D2B3D"/>
  </w:style>
  <w:style w:type="numbering" w:customStyle="1" w:styleId="1231">
    <w:name w:val="Нет списка1231"/>
    <w:next w:val="af1"/>
    <w:uiPriority w:val="99"/>
    <w:semiHidden/>
    <w:unhideWhenUsed/>
    <w:rsid w:val="007D2B3D"/>
  </w:style>
  <w:style w:type="numbering" w:customStyle="1" w:styleId="11231">
    <w:name w:val="Нет списка11231"/>
    <w:next w:val="af1"/>
    <w:semiHidden/>
    <w:rsid w:val="007D2B3D"/>
  </w:style>
  <w:style w:type="numbering" w:customStyle="1" w:styleId="111121">
    <w:name w:val="Нет списка111121"/>
    <w:next w:val="af1"/>
    <w:semiHidden/>
    <w:rsid w:val="007D2B3D"/>
  </w:style>
  <w:style w:type="numbering" w:customStyle="1" w:styleId="21310">
    <w:name w:val="Нет списка2131"/>
    <w:next w:val="af1"/>
    <w:semiHidden/>
    <w:rsid w:val="007D2B3D"/>
  </w:style>
  <w:style w:type="numbering" w:customStyle="1" w:styleId="31310">
    <w:name w:val="Нет списка3131"/>
    <w:next w:val="af1"/>
    <w:semiHidden/>
    <w:rsid w:val="007D2B3D"/>
  </w:style>
  <w:style w:type="numbering" w:customStyle="1" w:styleId="41310">
    <w:name w:val="Нет списка4131"/>
    <w:next w:val="af1"/>
    <w:semiHidden/>
    <w:rsid w:val="007D2B3D"/>
  </w:style>
  <w:style w:type="numbering" w:customStyle="1" w:styleId="1111121">
    <w:name w:val="Нет списка1111121"/>
    <w:next w:val="af1"/>
    <w:semiHidden/>
    <w:unhideWhenUsed/>
    <w:rsid w:val="007D2B3D"/>
  </w:style>
  <w:style w:type="numbering" w:customStyle="1" w:styleId="5131">
    <w:name w:val="Нет списка5131"/>
    <w:next w:val="af1"/>
    <w:semiHidden/>
    <w:unhideWhenUsed/>
    <w:rsid w:val="007D2B3D"/>
  </w:style>
  <w:style w:type="numbering" w:customStyle="1" w:styleId="7111">
    <w:name w:val="Нет списка711"/>
    <w:next w:val="af1"/>
    <w:uiPriority w:val="99"/>
    <w:semiHidden/>
    <w:unhideWhenUsed/>
    <w:rsid w:val="007D2B3D"/>
  </w:style>
  <w:style w:type="numbering" w:customStyle="1" w:styleId="13110">
    <w:name w:val="Нет списка1311"/>
    <w:next w:val="af1"/>
    <w:semiHidden/>
    <w:rsid w:val="007D2B3D"/>
  </w:style>
  <w:style w:type="numbering" w:customStyle="1" w:styleId="22111">
    <w:name w:val="Нет списка2211"/>
    <w:next w:val="af1"/>
    <w:semiHidden/>
    <w:rsid w:val="007D2B3D"/>
  </w:style>
  <w:style w:type="numbering" w:customStyle="1" w:styleId="32110">
    <w:name w:val="Нет списка3211"/>
    <w:next w:val="af1"/>
    <w:semiHidden/>
    <w:rsid w:val="007D2B3D"/>
  </w:style>
  <w:style w:type="numbering" w:customStyle="1" w:styleId="42110">
    <w:name w:val="Нет списка4211"/>
    <w:next w:val="af1"/>
    <w:semiHidden/>
    <w:rsid w:val="007D2B3D"/>
  </w:style>
  <w:style w:type="numbering" w:customStyle="1" w:styleId="11311">
    <w:name w:val="Нет списка11311"/>
    <w:next w:val="af1"/>
    <w:semiHidden/>
    <w:unhideWhenUsed/>
    <w:rsid w:val="007D2B3D"/>
  </w:style>
  <w:style w:type="numbering" w:customStyle="1" w:styleId="29111">
    <w:name w:val="перечисление29111"/>
    <w:rsid w:val="007D2B3D"/>
  </w:style>
  <w:style w:type="numbering" w:customStyle="1" w:styleId="52110">
    <w:name w:val="Нет списка5211"/>
    <w:next w:val="af1"/>
    <w:semiHidden/>
    <w:rsid w:val="007D2B3D"/>
  </w:style>
  <w:style w:type="numbering" w:customStyle="1" w:styleId="61111">
    <w:name w:val="Нет списка6111"/>
    <w:next w:val="af1"/>
    <w:uiPriority w:val="99"/>
    <w:semiHidden/>
    <w:unhideWhenUsed/>
    <w:rsid w:val="007D2B3D"/>
  </w:style>
  <w:style w:type="numbering" w:customStyle="1" w:styleId="12111">
    <w:name w:val="Нет списка12111"/>
    <w:next w:val="af1"/>
    <w:semiHidden/>
    <w:rsid w:val="007D2B3D"/>
  </w:style>
  <w:style w:type="numbering" w:customStyle="1" w:styleId="211111">
    <w:name w:val="Нет списка21111"/>
    <w:next w:val="af1"/>
    <w:semiHidden/>
    <w:rsid w:val="007D2B3D"/>
  </w:style>
  <w:style w:type="numbering" w:customStyle="1" w:styleId="311110">
    <w:name w:val="Нет списка31111"/>
    <w:next w:val="af1"/>
    <w:semiHidden/>
    <w:rsid w:val="007D2B3D"/>
  </w:style>
  <w:style w:type="numbering" w:customStyle="1" w:styleId="411110">
    <w:name w:val="Нет списка41111"/>
    <w:next w:val="af1"/>
    <w:semiHidden/>
    <w:rsid w:val="007D2B3D"/>
  </w:style>
  <w:style w:type="numbering" w:customStyle="1" w:styleId="112111">
    <w:name w:val="Нет списка112111"/>
    <w:next w:val="af1"/>
    <w:semiHidden/>
    <w:unhideWhenUsed/>
    <w:rsid w:val="007D2B3D"/>
  </w:style>
  <w:style w:type="numbering" w:customStyle="1" w:styleId="511110">
    <w:name w:val="Нет списка51111"/>
    <w:next w:val="af1"/>
    <w:semiHidden/>
    <w:rsid w:val="007D2B3D"/>
  </w:style>
  <w:style w:type="numbering" w:customStyle="1" w:styleId="4112">
    <w:name w:val="Стиль411"/>
    <w:uiPriority w:val="99"/>
    <w:rsid w:val="007D2B3D"/>
  </w:style>
  <w:style w:type="numbering" w:customStyle="1" w:styleId="111211">
    <w:name w:val="Нет списка111211"/>
    <w:next w:val="af1"/>
    <w:semiHidden/>
    <w:unhideWhenUsed/>
    <w:rsid w:val="007D2B3D"/>
  </w:style>
  <w:style w:type="numbering" w:customStyle="1" w:styleId="14110">
    <w:name w:val="Нет списка1411"/>
    <w:next w:val="af1"/>
    <w:uiPriority w:val="99"/>
    <w:semiHidden/>
    <w:unhideWhenUsed/>
    <w:rsid w:val="007D2B3D"/>
  </w:style>
  <w:style w:type="numbering" w:customStyle="1" w:styleId="11411">
    <w:name w:val="Нет списка11411"/>
    <w:next w:val="af1"/>
    <w:semiHidden/>
    <w:rsid w:val="007D2B3D"/>
  </w:style>
  <w:style w:type="numbering" w:customStyle="1" w:styleId="23110">
    <w:name w:val="Нет списка2311"/>
    <w:next w:val="af1"/>
    <w:semiHidden/>
    <w:rsid w:val="007D2B3D"/>
  </w:style>
  <w:style w:type="numbering" w:customStyle="1" w:styleId="33110">
    <w:name w:val="Нет списка3311"/>
    <w:next w:val="af1"/>
    <w:semiHidden/>
    <w:rsid w:val="007D2B3D"/>
  </w:style>
  <w:style w:type="numbering" w:customStyle="1" w:styleId="43110">
    <w:name w:val="Нет списка4311"/>
    <w:next w:val="af1"/>
    <w:semiHidden/>
    <w:rsid w:val="007D2B3D"/>
  </w:style>
  <w:style w:type="numbering" w:customStyle="1" w:styleId="111311">
    <w:name w:val="Нет списка111311"/>
    <w:next w:val="af1"/>
    <w:semiHidden/>
    <w:unhideWhenUsed/>
    <w:rsid w:val="007D2B3D"/>
  </w:style>
  <w:style w:type="numbering" w:customStyle="1" w:styleId="8110">
    <w:name w:val="Нет списка811"/>
    <w:next w:val="af1"/>
    <w:semiHidden/>
    <w:unhideWhenUsed/>
    <w:rsid w:val="007D2B3D"/>
  </w:style>
  <w:style w:type="numbering" w:customStyle="1" w:styleId="15110">
    <w:name w:val="Нет списка1511"/>
    <w:next w:val="af1"/>
    <w:uiPriority w:val="99"/>
    <w:semiHidden/>
    <w:rsid w:val="007D2B3D"/>
  </w:style>
  <w:style w:type="numbering" w:customStyle="1" w:styleId="24110">
    <w:name w:val="Нет списка2411"/>
    <w:next w:val="af1"/>
    <w:semiHidden/>
    <w:rsid w:val="007D2B3D"/>
  </w:style>
  <w:style w:type="numbering" w:customStyle="1" w:styleId="3411">
    <w:name w:val="Нет списка3411"/>
    <w:next w:val="af1"/>
    <w:semiHidden/>
    <w:rsid w:val="007D2B3D"/>
  </w:style>
  <w:style w:type="numbering" w:customStyle="1" w:styleId="4411">
    <w:name w:val="Нет списка4411"/>
    <w:next w:val="af1"/>
    <w:semiHidden/>
    <w:rsid w:val="007D2B3D"/>
  </w:style>
  <w:style w:type="numbering" w:customStyle="1" w:styleId="11511">
    <w:name w:val="Нет списка11511"/>
    <w:next w:val="af1"/>
    <w:semiHidden/>
    <w:unhideWhenUsed/>
    <w:rsid w:val="007D2B3D"/>
  </w:style>
  <w:style w:type="numbering" w:customStyle="1" w:styleId="111411">
    <w:name w:val="Нет списка111411"/>
    <w:next w:val="af1"/>
    <w:semiHidden/>
    <w:unhideWhenUsed/>
    <w:rsid w:val="007D2B3D"/>
  </w:style>
  <w:style w:type="numbering" w:customStyle="1" w:styleId="9110">
    <w:name w:val="Нет списка911"/>
    <w:next w:val="af1"/>
    <w:uiPriority w:val="99"/>
    <w:semiHidden/>
    <w:unhideWhenUsed/>
    <w:rsid w:val="007D2B3D"/>
  </w:style>
  <w:style w:type="numbering" w:customStyle="1" w:styleId="1611">
    <w:name w:val="Нет списка1611"/>
    <w:next w:val="af1"/>
    <w:uiPriority w:val="99"/>
    <w:semiHidden/>
    <w:unhideWhenUsed/>
    <w:rsid w:val="007D2B3D"/>
  </w:style>
  <w:style w:type="numbering" w:customStyle="1" w:styleId="11611">
    <w:name w:val="Нет списка11611"/>
    <w:next w:val="af1"/>
    <w:semiHidden/>
    <w:rsid w:val="007D2B3D"/>
  </w:style>
  <w:style w:type="numbering" w:customStyle="1" w:styleId="2511">
    <w:name w:val="Нет списка2511"/>
    <w:next w:val="af1"/>
    <w:semiHidden/>
    <w:rsid w:val="007D2B3D"/>
  </w:style>
  <w:style w:type="numbering" w:customStyle="1" w:styleId="3511">
    <w:name w:val="Нет списка3511"/>
    <w:next w:val="af1"/>
    <w:semiHidden/>
    <w:rsid w:val="007D2B3D"/>
  </w:style>
  <w:style w:type="numbering" w:customStyle="1" w:styleId="4511">
    <w:name w:val="Нет списка4511"/>
    <w:next w:val="af1"/>
    <w:semiHidden/>
    <w:rsid w:val="007D2B3D"/>
  </w:style>
  <w:style w:type="numbering" w:customStyle="1" w:styleId="111511">
    <w:name w:val="Нет списка111511"/>
    <w:next w:val="af1"/>
    <w:semiHidden/>
    <w:unhideWhenUsed/>
    <w:rsid w:val="007D2B3D"/>
  </w:style>
  <w:style w:type="numbering" w:customStyle="1" w:styleId="53110">
    <w:name w:val="Нет списка5311"/>
    <w:next w:val="af1"/>
    <w:semiHidden/>
    <w:rsid w:val="007D2B3D"/>
  </w:style>
  <w:style w:type="numbering" w:customStyle="1" w:styleId="62110">
    <w:name w:val="Нет списка6211"/>
    <w:next w:val="af1"/>
    <w:uiPriority w:val="99"/>
    <w:semiHidden/>
    <w:unhideWhenUsed/>
    <w:rsid w:val="007D2B3D"/>
  </w:style>
  <w:style w:type="numbering" w:customStyle="1" w:styleId="12211">
    <w:name w:val="Нет списка12211"/>
    <w:next w:val="af1"/>
    <w:semiHidden/>
    <w:rsid w:val="007D2B3D"/>
  </w:style>
  <w:style w:type="numbering" w:customStyle="1" w:styleId="212110">
    <w:name w:val="Нет списка21211"/>
    <w:next w:val="af1"/>
    <w:semiHidden/>
    <w:rsid w:val="007D2B3D"/>
  </w:style>
  <w:style w:type="numbering" w:customStyle="1" w:styleId="312110">
    <w:name w:val="Нет списка31211"/>
    <w:next w:val="af1"/>
    <w:semiHidden/>
    <w:rsid w:val="007D2B3D"/>
  </w:style>
  <w:style w:type="numbering" w:customStyle="1" w:styleId="412110">
    <w:name w:val="Нет списка41211"/>
    <w:next w:val="af1"/>
    <w:semiHidden/>
    <w:rsid w:val="007D2B3D"/>
  </w:style>
  <w:style w:type="numbering" w:customStyle="1" w:styleId="112211">
    <w:name w:val="Нет списка112211"/>
    <w:next w:val="af1"/>
    <w:semiHidden/>
    <w:unhideWhenUsed/>
    <w:rsid w:val="007D2B3D"/>
  </w:style>
  <w:style w:type="numbering" w:customStyle="1" w:styleId="51211">
    <w:name w:val="Нет списка51211"/>
    <w:next w:val="af1"/>
    <w:semiHidden/>
    <w:rsid w:val="007D2B3D"/>
  </w:style>
  <w:style w:type="numbering" w:customStyle="1" w:styleId="29211">
    <w:name w:val="перечисление29211"/>
    <w:rsid w:val="007D2B3D"/>
  </w:style>
  <w:style w:type="numbering" w:customStyle="1" w:styleId="2116">
    <w:name w:val="перечисление211"/>
    <w:rsid w:val="007D2B3D"/>
  </w:style>
  <w:style w:type="numbering" w:customStyle="1" w:styleId="1111112">
    <w:name w:val="Нет списка1111112"/>
    <w:next w:val="af1"/>
    <w:semiHidden/>
    <w:unhideWhenUsed/>
    <w:rsid w:val="007D2B3D"/>
  </w:style>
  <w:style w:type="numbering" w:customStyle="1" w:styleId="180">
    <w:name w:val="Нет списка18"/>
    <w:next w:val="af1"/>
    <w:uiPriority w:val="99"/>
    <w:semiHidden/>
    <w:unhideWhenUsed/>
    <w:rsid w:val="007D2B3D"/>
  </w:style>
  <w:style w:type="numbering" w:customStyle="1" w:styleId="190">
    <w:name w:val="Нет списка19"/>
    <w:next w:val="af1"/>
    <w:uiPriority w:val="99"/>
    <w:semiHidden/>
    <w:unhideWhenUsed/>
    <w:rsid w:val="007D2B3D"/>
  </w:style>
  <w:style w:type="table" w:customStyle="1" w:styleId="181">
    <w:name w:val="Сетка таблицы18"/>
    <w:basedOn w:val="af0"/>
    <w:next w:val="aff7"/>
    <w:rsid w:val="007D2B3D"/>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style>
  <w:style w:type="table" w:customStyle="1" w:styleId="352">
    <w:name w:val="Сетка таблицы35"/>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0">
    <w:name w:val="Сетка таблицы74"/>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2">
    <w:name w:val="Сетка таблицы26"/>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d">
    <w:name w:val="Изысканная таблица5"/>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80">
    <w:name w:val="Нет списка118"/>
    <w:next w:val="af1"/>
    <w:uiPriority w:val="99"/>
    <w:semiHidden/>
    <w:rsid w:val="007D2B3D"/>
  </w:style>
  <w:style w:type="table" w:customStyle="1" w:styleId="452">
    <w:name w:val="Сетка таблицы45"/>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70">
    <w:name w:val="Нет списка1117"/>
    <w:next w:val="af1"/>
    <w:semiHidden/>
    <w:rsid w:val="007D2B3D"/>
  </w:style>
  <w:style w:type="numbering" w:customStyle="1" w:styleId="270">
    <w:name w:val="Нет списка27"/>
    <w:next w:val="af1"/>
    <w:semiHidden/>
    <w:rsid w:val="007D2B3D"/>
  </w:style>
  <w:style w:type="numbering" w:customStyle="1" w:styleId="370">
    <w:name w:val="Нет списка37"/>
    <w:next w:val="af1"/>
    <w:semiHidden/>
    <w:rsid w:val="007D2B3D"/>
  </w:style>
  <w:style w:type="numbering" w:customStyle="1" w:styleId="470">
    <w:name w:val="Нет списка47"/>
    <w:next w:val="af1"/>
    <w:semiHidden/>
    <w:rsid w:val="007D2B3D"/>
  </w:style>
  <w:style w:type="numbering" w:customStyle="1" w:styleId="111130">
    <w:name w:val="Нет списка11113"/>
    <w:next w:val="af1"/>
    <w:semiHidden/>
    <w:unhideWhenUsed/>
    <w:rsid w:val="007D2B3D"/>
  </w:style>
  <w:style w:type="table" w:customStyle="1" w:styleId="2150">
    <w:name w:val="Сетка таблицы215"/>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1">
    <w:name w:val="Нет списка55"/>
    <w:next w:val="af1"/>
    <w:semiHidden/>
    <w:unhideWhenUsed/>
    <w:rsid w:val="007D2B3D"/>
  </w:style>
  <w:style w:type="numbering" w:customStyle="1" w:styleId="294">
    <w:name w:val="перечисление294"/>
    <w:rsid w:val="007D2B3D"/>
  </w:style>
  <w:style w:type="numbering" w:customStyle="1" w:styleId="641">
    <w:name w:val="Нет списка64"/>
    <w:next w:val="af1"/>
    <w:uiPriority w:val="99"/>
    <w:semiHidden/>
    <w:unhideWhenUsed/>
    <w:rsid w:val="007D2B3D"/>
  </w:style>
  <w:style w:type="numbering" w:customStyle="1" w:styleId="1240">
    <w:name w:val="Нет списка124"/>
    <w:next w:val="af1"/>
    <w:uiPriority w:val="99"/>
    <w:semiHidden/>
    <w:unhideWhenUsed/>
    <w:rsid w:val="007D2B3D"/>
  </w:style>
  <w:style w:type="numbering" w:customStyle="1" w:styleId="1124">
    <w:name w:val="Нет списка1124"/>
    <w:next w:val="af1"/>
    <w:semiHidden/>
    <w:rsid w:val="007D2B3D"/>
  </w:style>
  <w:style w:type="numbering" w:customStyle="1" w:styleId="111113">
    <w:name w:val="Нет списка111113"/>
    <w:next w:val="af1"/>
    <w:semiHidden/>
    <w:rsid w:val="007D2B3D"/>
  </w:style>
  <w:style w:type="numbering" w:customStyle="1" w:styleId="2141">
    <w:name w:val="Нет списка214"/>
    <w:next w:val="af1"/>
    <w:semiHidden/>
    <w:rsid w:val="007D2B3D"/>
  </w:style>
  <w:style w:type="numbering" w:customStyle="1" w:styleId="3140">
    <w:name w:val="Нет списка314"/>
    <w:next w:val="af1"/>
    <w:semiHidden/>
    <w:rsid w:val="007D2B3D"/>
  </w:style>
  <w:style w:type="numbering" w:customStyle="1" w:styleId="414">
    <w:name w:val="Нет списка414"/>
    <w:next w:val="af1"/>
    <w:semiHidden/>
    <w:rsid w:val="007D2B3D"/>
  </w:style>
  <w:style w:type="numbering" w:customStyle="1" w:styleId="1111113">
    <w:name w:val="Нет списка1111113"/>
    <w:next w:val="af1"/>
    <w:semiHidden/>
    <w:unhideWhenUsed/>
    <w:rsid w:val="007D2B3D"/>
  </w:style>
  <w:style w:type="numbering" w:customStyle="1" w:styleId="514">
    <w:name w:val="Нет списка514"/>
    <w:next w:val="af1"/>
    <w:semiHidden/>
    <w:unhideWhenUsed/>
    <w:rsid w:val="007D2B3D"/>
  </w:style>
  <w:style w:type="numbering" w:customStyle="1" w:styleId="722">
    <w:name w:val="Нет списка72"/>
    <w:next w:val="af1"/>
    <w:uiPriority w:val="99"/>
    <w:semiHidden/>
    <w:unhideWhenUsed/>
    <w:rsid w:val="007D2B3D"/>
  </w:style>
  <w:style w:type="table" w:customStyle="1" w:styleId="820">
    <w:name w:val="Сетка таблицы82"/>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5">
    <w:name w:val="Изысканная таблица14"/>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2">
    <w:name w:val="Сетка таблицы114"/>
    <w:basedOn w:val="af0"/>
    <w:next w:val="aff7"/>
    <w:rsid w:val="007D2B3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f1"/>
    <w:semiHidden/>
    <w:rsid w:val="007D2B3D"/>
  </w:style>
  <w:style w:type="table" w:customStyle="1" w:styleId="2240">
    <w:name w:val="Сетка таблицы224"/>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0">
    <w:name w:val="Сетка таблицы414"/>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0">
    <w:name w:val="Сетка таблицы514"/>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4">
    <w:name w:val="Сетка таблицы614"/>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4">
    <w:name w:val="Классическая таблица 23"/>
    <w:basedOn w:val="af0"/>
    <w:next w:val="2ffd"/>
    <w:rsid w:val="007D2B3D"/>
    <w:pPr>
      <w:spacing w:line="360" w:lineRule="auto"/>
      <w:ind w:firstLine="709"/>
      <w:jc w:val="both"/>
    </w:pPr>
    <w:rPr>
      <w:rFonts w:ascii="Times New Roman" w:eastAsia="Calibri"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22">
    <w:name w:val="Нет списка222"/>
    <w:next w:val="af1"/>
    <w:semiHidden/>
    <w:rsid w:val="007D2B3D"/>
  </w:style>
  <w:style w:type="numbering" w:customStyle="1" w:styleId="3220">
    <w:name w:val="Нет списка322"/>
    <w:next w:val="af1"/>
    <w:semiHidden/>
    <w:rsid w:val="007D2B3D"/>
  </w:style>
  <w:style w:type="numbering" w:customStyle="1" w:styleId="422">
    <w:name w:val="Нет списка422"/>
    <w:next w:val="af1"/>
    <w:semiHidden/>
    <w:rsid w:val="007D2B3D"/>
  </w:style>
  <w:style w:type="numbering" w:customStyle="1" w:styleId="1132">
    <w:name w:val="Нет списка1132"/>
    <w:next w:val="af1"/>
    <w:semiHidden/>
    <w:unhideWhenUsed/>
    <w:rsid w:val="007D2B3D"/>
  </w:style>
  <w:style w:type="numbering" w:customStyle="1" w:styleId="2912">
    <w:name w:val="перечисление2912"/>
    <w:rsid w:val="007D2B3D"/>
  </w:style>
  <w:style w:type="table" w:customStyle="1" w:styleId="21140">
    <w:name w:val="Сетка таблицы2114"/>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5">
    <w:name w:val="Изысканная таблица22"/>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2">
    <w:name w:val="Сетка таблицы122"/>
    <w:basedOn w:val="af0"/>
    <w:next w:val="aff7"/>
    <w:uiPriority w:val="59"/>
    <w:rsid w:val="007D2B3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basedOn w:val="af0"/>
    <w:next w:val="aff7"/>
    <w:uiPriority w:val="59"/>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0">
    <w:name w:val="Сетка таблицы422"/>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
    <w:name w:val="Сетка таблицы522"/>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2">
    <w:name w:val="Сетка таблицы622"/>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20">
    <w:name w:val="Сетка таблицы2122"/>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20">
    <w:name w:val="Нет списка522"/>
    <w:next w:val="af1"/>
    <w:semiHidden/>
    <w:rsid w:val="007D2B3D"/>
  </w:style>
  <w:style w:type="numbering" w:customStyle="1" w:styleId="6122">
    <w:name w:val="Нет списка612"/>
    <w:next w:val="af1"/>
    <w:uiPriority w:val="99"/>
    <w:semiHidden/>
    <w:unhideWhenUsed/>
    <w:rsid w:val="007D2B3D"/>
  </w:style>
  <w:style w:type="table" w:customStyle="1" w:styleId="7120">
    <w:name w:val="Сетка таблицы712"/>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
    <w:name w:val="Изысканная таблица112"/>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22">
    <w:name w:val="Сетка таблицы1112"/>
    <w:basedOn w:val="af0"/>
    <w:next w:val="aff7"/>
    <w:rsid w:val="007D2B3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20">
    <w:name w:val="Нет списка1212"/>
    <w:next w:val="af1"/>
    <w:semiHidden/>
    <w:rsid w:val="007D2B3D"/>
  </w:style>
  <w:style w:type="table" w:customStyle="1" w:styleId="2212">
    <w:name w:val="Сетка таблицы2212"/>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0">
    <w:name w:val="Сетка таблицы4112"/>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2">
    <w:name w:val="Сетка таблицы5112"/>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2">
    <w:name w:val="Сетка таблицы6112"/>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22">
    <w:name w:val="Нет списка2112"/>
    <w:next w:val="af1"/>
    <w:semiHidden/>
    <w:rsid w:val="007D2B3D"/>
  </w:style>
  <w:style w:type="numbering" w:customStyle="1" w:styleId="31121">
    <w:name w:val="Нет списка3112"/>
    <w:next w:val="af1"/>
    <w:semiHidden/>
    <w:rsid w:val="007D2B3D"/>
  </w:style>
  <w:style w:type="numbering" w:customStyle="1" w:styleId="41121">
    <w:name w:val="Нет списка4112"/>
    <w:next w:val="af1"/>
    <w:semiHidden/>
    <w:rsid w:val="007D2B3D"/>
  </w:style>
  <w:style w:type="numbering" w:customStyle="1" w:styleId="11212">
    <w:name w:val="Нет списка11212"/>
    <w:next w:val="af1"/>
    <w:semiHidden/>
    <w:unhideWhenUsed/>
    <w:rsid w:val="007D2B3D"/>
  </w:style>
  <w:style w:type="table" w:customStyle="1" w:styleId="21112">
    <w:name w:val="Сетка таблицы21112"/>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20">
    <w:name w:val="Нет списка5112"/>
    <w:next w:val="af1"/>
    <w:semiHidden/>
    <w:rsid w:val="007D2B3D"/>
  </w:style>
  <w:style w:type="numbering" w:customStyle="1" w:styleId="423">
    <w:name w:val="Стиль42"/>
    <w:uiPriority w:val="99"/>
    <w:rsid w:val="007D2B3D"/>
  </w:style>
  <w:style w:type="table" w:customStyle="1" w:styleId="920">
    <w:name w:val="Сетка таблицы92"/>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0">
    <w:name w:val="Сетка таблицы102"/>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2">
    <w:name w:val="Изысканная таблица33"/>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20">
    <w:name w:val="Нет списка11122"/>
    <w:next w:val="af1"/>
    <w:semiHidden/>
    <w:unhideWhenUsed/>
    <w:rsid w:val="007D2B3D"/>
  </w:style>
  <w:style w:type="numbering" w:customStyle="1" w:styleId="1420">
    <w:name w:val="Нет списка142"/>
    <w:next w:val="af1"/>
    <w:uiPriority w:val="99"/>
    <w:semiHidden/>
    <w:unhideWhenUsed/>
    <w:rsid w:val="007D2B3D"/>
  </w:style>
  <w:style w:type="numbering" w:customStyle="1" w:styleId="11420">
    <w:name w:val="Нет списка1142"/>
    <w:next w:val="af1"/>
    <w:semiHidden/>
    <w:rsid w:val="007D2B3D"/>
  </w:style>
  <w:style w:type="numbering" w:customStyle="1" w:styleId="2321">
    <w:name w:val="Нет списка232"/>
    <w:next w:val="af1"/>
    <w:semiHidden/>
    <w:rsid w:val="007D2B3D"/>
  </w:style>
  <w:style w:type="numbering" w:customStyle="1" w:styleId="3320">
    <w:name w:val="Нет списка332"/>
    <w:next w:val="af1"/>
    <w:semiHidden/>
    <w:rsid w:val="007D2B3D"/>
  </w:style>
  <w:style w:type="numbering" w:customStyle="1" w:styleId="432">
    <w:name w:val="Нет списка432"/>
    <w:next w:val="af1"/>
    <w:semiHidden/>
    <w:rsid w:val="007D2B3D"/>
  </w:style>
  <w:style w:type="numbering" w:customStyle="1" w:styleId="11132">
    <w:name w:val="Нет списка11132"/>
    <w:next w:val="af1"/>
    <w:semiHidden/>
    <w:unhideWhenUsed/>
    <w:rsid w:val="007D2B3D"/>
  </w:style>
  <w:style w:type="numbering" w:customStyle="1" w:styleId="821">
    <w:name w:val="Нет списка82"/>
    <w:next w:val="af1"/>
    <w:semiHidden/>
    <w:unhideWhenUsed/>
    <w:rsid w:val="007D2B3D"/>
  </w:style>
  <w:style w:type="table" w:customStyle="1" w:styleId="7220">
    <w:name w:val="Сетка таблицы722"/>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2">
    <w:name w:val="Нет списка152"/>
    <w:next w:val="af1"/>
    <w:uiPriority w:val="99"/>
    <w:semiHidden/>
    <w:rsid w:val="007D2B3D"/>
  </w:style>
  <w:style w:type="table" w:customStyle="1" w:styleId="2133">
    <w:name w:val="Сетка таблицы2133"/>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0">
    <w:name w:val="Нет списка242"/>
    <w:next w:val="af1"/>
    <w:semiHidden/>
    <w:rsid w:val="007D2B3D"/>
  </w:style>
  <w:style w:type="numbering" w:customStyle="1" w:styleId="342">
    <w:name w:val="Нет списка342"/>
    <w:next w:val="af1"/>
    <w:semiHidden/>
    <w:rsid w:val="007D2B3D"/>
  </w:style>
  <w:style w:type="numbering" w:customStyle="1" w:styleId="442">
    <w:name w:val="Нет списка442"/>
    <w:next w:val="af1"/>
    <w:semiHidden/>
    <w:rsid w:val="007D2B3D"/>
  </w:style>
  <w:style w:type="numbering" w:customStyle="1" w:styleId="1152">
    <w:name w:val="Нет списка1152"/>
    <w:next w:val="af1"/>
    <w:semiHidden/>
    <w:unhideWhenUsed/>
    <w:rsid w:val="007D2B3D"/>
  </w:style>
  <w:style w:type="table" w:customStyle="1" w:styleId="2123">
    <w:name w:val="Классическая таблица 212"/>
    <w:basedOn w:val="af0"/>
    <w:next w:val="2ffd"/>
    <w:rsid w:val="007D2B3D"/>
    <w:pPr>
      <w:spacing w:line="360" w:lineRule="auto"/>
      <w:ind w:firstLine="709"/>
      <w:jc w:val="both"/>
    </w:pPr>
    <w:rPr>
      <w:rFonts w:ascii="Times New Roman" w:eastAsia="Calibri"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11142">
    <w:name w:val="Нет списка11142"/>
    <w:next w:val="af1"/>
    <w:semiHidden/>
    <w:unhideWhenUsed/>
    <w:rsid w:val="007D2B3D"/>
  </w:style>
  <w:style w:type="numbering" w:customStyle="1" w:styleId="921">
    <w:name w:val="Нет списка92"/>
    <w:next w:val="af1"/>
    <w:uiPriority w:val="99"/>
    <w:semiHidden/>
    <w:unhideWhenUsed/>
    <w:rsid w:val="007D2B3D"/>
  </w:style>
  <w:style w:type="numbering" w:customStyle="1" w:styleId="162">
    <w:name w:val="Нет списка162"/>
    <w:next w:val="af1"/>
    <w:uiPriority w:val="99"/>
    <w:semiHidden/>
    <w:unhideWhenUsed/>
    <w:rsid w:val="007D2B3D"/>
  </w:style>
  <w:style w:type="table" w:customStyle="1" w:styleId="3122">
    <w:name w:val="Изысканная таблица312"/>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Сетка таблицы132"/>
    <w:basedOn w:val="af0"/>
    <w:next w:val="aff7"/>
    <w:uiPriority w:val="59"/>
    <w:rsid w:val="007D2B3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
    <w:name w:val="Нет списка1162"/>
    <w:next w:val="af1"/>
    <w:semiHidden/>
    <w:rsid w:val="007D2B3D"/>
  </w:style>
  <w:style w:type="table" w:customStyle="1" w:styleId="2421">
    <w:name w:val="Сетка таблицы242"/>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0">
    <w:name w:val="Сетка таблицы432"/>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2">
    <w:name w:val="Сетка таблицы532"/>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2">
    <w:name w:val="Сетка таблицы632"/>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
    <w:name w:val="Нет списка252"/>
    <w:next w:val="af1"/>
    <w:semiHidden/>
    <w:rsid w:val="007D2B3D"/>
  </w:style>
  <w:style w:type="numbering" w:customStyle="1" w:styleId="3520">
    <w:name w:val="Нет списка352"/>
    <w:next w:val="af1"/>
    <w:semiHidden/>
    <w:rsid w:val="007D2B3D"/>
  </w:style>
  <w:style w:type="numbering" w:customStyle="1" w:styleId="4520">
    <w:name w:val="Нет списка452"/>
    <w:next w:val="af1"/>
    <w:semiHidden/>
    <w:rsid w:val="007D2B3D"/>
  </w:style>
  <w:style w:type="numbering" w:customStyle="1" w:styleId="11152">
    <w:name w:val="Нет списка11152"/>
    <w:next w:val="af1"/>
    <w:semiHidden/>
    <w:unhideWhenUsed/>
    <w:rsid w:val="007D2B3D"/>
  </w:style>
  <w:style w:type="table" w:customStyle="1" w:styleId="21312">
    <w:name w:val="Сетка таблицы21312"/>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20">
    <w:name w:val="Нет списка532"/>
    <w:next w:val="af1"/>
    <w:semiHidden/>
    <w:rsid w:val="007D2B3D"/>
  </w:style>
  <w:style w:type="numbering" w:customStyle="1" w:styleId="6220">
    <w:name w:val="Нет списка622"/>
    <w:next w:val="af1"/>
    <w:uiPriority w:val="99"/>
    <w:semiHidden/>
    <w:unhideWhenUsed/>
    <w:rsid w:val="007D2B3D"/>
  </w:style>
  <w:style w:type="table" w:customStyle="1" w:styleId="1223">
    <w:name w:val="Изысканная таблица122"/>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2">
    <w:name w:val="Сетка таблицы1122"/>
    <w:basedOn w:val="af0"/>
    <w:next w:val="aff7"/>
    <w:rsid w:val="007D2B3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0">
    <w:name w:val="Нет списка1222"/>
    <w:next w:val="af1"/>
    <w:semiHidden/>
    <w:rsid w:val="007D2B3D"/>
  </w:style>
  <w:style w:type="table" w:customStyle="1" w:styleId="22220">
    <w:name w:val="Сетка таблицы2222"/>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0">
    <w:name w:val="Сетка таблицы3122"/>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2">
    <w:name w:val="Сетка таблицы5122"/>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20">
    <w:name w:val="Сетка таблицы6122"/>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21">
    <w:name w:val="Нет списка2122"/>
    <w:next w:val="af1"/>
    <w:semiHidden/>
    <w:rsid w:val="007D2B3D"/>
  </w:style>
  <w:style w:type="numbering" w:customStyle="1" w:styleId="31221">
    <w:name w:val="Нет списка3122"/>
    <w:next w:val="af1"/>
    <w:semiHidden/>
    <w:rsid w:val="007D2B3D"/>
  </w:style>
  <w:style w:type="numbering" w:customStyle="1" w:styleId="41220">
    <w:name w:val="Нет списка4122"/>
    <w:next w:val="af1"/>
    <w:semiHidden/>
    <w:rsid w:val="007D2B3D"/>
  </w:style>
  <w:style w:type="numbering" w:customStyle="1" w:styleId="112220">
    <w:name w:val="Нет списка11222"/>
    <w:next w:val="af1"/>
    <w:semiHidden/>
    <w:unhideWhenUsed/>
    <w:rsid w:val="007D2B3D"/>
  </w:style>
  <w:style w:type="table" w:customStyle="1" w:styleId="211220">
    <w:name w:val="Сетка таблицы21122"/>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220">
    <w:name w:val="Нет списка5122"/>
    <w:next w:val="af1"/>
    <w:semiHidden/>
    <w:rsid w:val="007D2B3D"/>
  </w:style>
  <w:style w:type="numbering" w:customStyle="1" w:styleId="2922">
    <w:name w:val="перечисление2922"/>
    <w:rsid w:val="007D2B3D"/>
  </w:style>
  <w:style w:type="table" w:customStyle="1" w:styleId="1421">
    <w:name w:val="Сетка таблицы142"/>
    <w:basedOn w:val="af0"/>
    <w:next w:val="aff7"/>
    <w:uiPriority w:val="59"/>
    <w:rsid w:val="007D2B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f0"/>
    <w:next w:val="aff7"/>
    <w:uiPriority w:val="59"/>
    <w:rsid w:val="007D2B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6">
    <w:name w:val="перечисление22"/>
    <w:rsid w:val="007D2B3D"/>
  </w:style>
  <w:style w:type="numbering" w:customStyle="1" w:styleId="111111111">
    <w:name w:val="Нет списка111111111"/>
    <w:next w:val="af1"/>
    <w:semiHidden/>
    <w:unhideWhenUsed/>
    <w:rsid w:val="007D2B3D"/>
  </w:style>
  <w:style w:type="numbering" w:customStyle="1" w:styleId="10110">
    <w:name w:val="Нет списка1011"/>
    <w:next w:val="af1"/>
    <w:uiPriority w:val="99"/>
    <w:semiHidden/>
    <w:unhideWhenUsed/>
    <w:rsid w:val="007D2B3D"/>
  </w:style>
  <w:style w:type="table" w:customStyle="1" w:styleId="1612">
    <w:name w:val="Сетка таблицы161"/>
    <w:basedOn w:val="af0"/>
    <w:next w:val="aff7"/>
    <w:rsid w:val="007D2B3D"/>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style>
  <w:style w:type="table" w:customStyle="1" w:styleId="3412">
    <w:name w:val="Сетка таблицы341"/>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1">
    <w:name w:val="Сетка таблицы171"/>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1"/>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2">
    <w:name w:val="Сетка таблицы251"/>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5">
    <w:name w:val="Изысканная таблица41"/>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7110">
    <w:name w:val="Нет списка1711"/>
    <w:next w:val="af1"/>
    <w:uiPriority w:val="99"/>
    <w:semiHidden/>
    <w:rsid w:val="007D2B3D"/>
  </w:style>
  <w:style w:type="table" w:customStyle="1" w:styleId="4412">
    <w:name w:val="Сетка таблицы441"/>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10">
    <w:name w:val="Сетка таблицы64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711">
    <w:name w:val="Нет списка11711"/>
    <w:next w:val="af1"/>
    <w:semiHidden/>
    <w:rsid w:val="007D2B3D"/>
  </w:style>
  <w:style w:type="numbering" w:customStyle="1" w:styleId="2611">
    <w:name w:val="Нет списка2611"/>
    <w:next w:val="af1"/>
    <w:semiHidden/>
    <w:rsid w:val="007D2B3D"/>
  </w:style>
  <w:style w:type="numbering" w:customStyle="1" w:styleId="3611">
    <w:name w:val="Нет списка3611"/>
    <w:next w:val="af1"/>
    <w:semiHidden/>
    <w:rsid w:val="007D2B3D"/>
  </w:style>
  <w:style w:type="numbering" w:customStyle="1" w:styleId="4611">
    <w:name w:val="Нет списка4611"/>
    <w:next w:val="af1"/>
    <w:semiHidden/>
    <w:rsid w:val="007D2B3D"/>
  </w:style>
  <w:style w:type="numbering" w:customStyle="1" w:styleId="111611">
    <w:name w:val="Нет списка111611"/>
    <w:next w:val="af1"/>
    <w:semiHidden/>
    <w:unhideWhenUsed/>
    <w:rsid w:val="007D2B3D"/>
  </w:style>
  <w:style w:type="table" w:customStyle="1" w:styleId="21410">
    <w:name w:val="Сетка таблицы2141"/>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110">
    <w:name w:val="Нет списка5411"/>
    <w:next w:val="af1"/>
    <w:semiHidden/>
    <w:unhideWhenUsed/>
    <w:rsid w:val="007D2B3D"/>
  </w:style>
  <w:style w:type="numbering" w:customStyle="1" w:styleId="63110">
    <w:name w:val="Нет списка6311"/>
    <w:next w:val="af1"/>
    <w:uiPriority w:val="99"/>
    <w:semiHidden/>
    <w:unhideWhenUsed/>
    <w:rsid w:val="007D2B3D"/>
  </w:style>
  <w:style w:type="numbering" w:customStyle="1" w:styleId="12311">
    <w:name w:val="Нет списка12311"/>
    <w:next w:val="af1"/>
    <w:uiPriority w:val="99"/>
    <w:semiHidden/>
    <w:unhideWhenUsed/>
    <w:rsid w:val="007D2B3D"/>
  </w:style>
  <w:style w:type="numbering" w:customStyle="1" w:styleId="112311">
    <w:name w:val="Нет списка112311"/>
    <w:next w:val="af1"/>
    <w:semiHidden/>
    <w:rsid w:val="007D2B3D"/>
  </w:style>
  <w:style w:type="numbering" w:customStyle="1" w:styleId="1111211">
    <w:name w:val="Нет списка1111211"/>
    <w:next w:val="af1"/>
    <w:semiHidden/>
    <w:rsid w:val="007D2B3D"/>
  </w:style>
  <w:style w:type="numbering" w:customStyle="1" w:styleId="213110">
    <w:name w:val="Нет списка21311"/>
    <w:next w:val="af1"/>
    <w:semiHidden/>
    <w:rsid w:val="007D2B3D"/>
  </w:style>
  <w:style w:type="numbering" w:customStyle="1" w:styleId="31311">
    <w:name w:val="Нет списка31311"/>
    <w:next w:val="af1"/>
    <w:semiHidden/>
    <w:rsid w:val="007D2B3D"/>
  </w:style>
  <w:style w:type="numbering" w:customStyle="1" w:styleId="41311">
    <w:name w:val="Нет списка41311"/>
    <w:next w:val="af1"/>
    <w:semiHidden/>
    <w:rsid w:val="007D2B3D"/>
  </w:style>
  <w:style w:type="numbering" w:customStyle="1" w:styleId="11111211">
    <w:name w:val="Нет списка11111211"/>
    <w:next w:val="af1"/>
    <w:semiHidden/>
    <w:unhideWhenUsed/>
    <w:rsid w:val="007D2B3D"/>
  </w:style>
  <w:style w:type="numbering" w:customStyle="1" w:styleId="51311">
    <w:name w:val="Нет списка51311"/>
    <w:next w:val="af1"/>
    <w:semiHidden/>
    <w:unhideWhenUsed/>
    <w:rsid w:val="007D2B3D"/>
  </w:style>
  <w:style w:type="numbering" w:customStyle="1" w:styleId="71110">
    <w:name w:val="Нет списка7111"/>
    <w:next w:val="af1"/>
    <w:uiPriority w:val="99"/>
    <w:semiHidden/>
    <w:unhideWhenUsed/>
    <w:rsid w:val="007D2B3D"/>
  </w:style>
  <w:style w:type="table" w:customStyle="1" w:styleId="8111">
    <w:name w:val="Сетка таблицы811"/>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3">
    <w:name w:val="Изысканная таблица131"/>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12">
    <w:name w:val="Сетка таблицы1131"/>
    <w:basedOn w:val="af0"/>
    <w:next w:val="aff7"/>
    <w:rsid w:val="007D2B3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1">
    <w:name w:val="Нет списка13111"/>
    <w:next w:val="af1"/>
    <w:semiHidden/>
    <w:rsid w:val="007D2B3D"/>
  </w:style>
  <w:style w:type="table" w:customStyle="1" w:styleId="2231">
    <w:name w:val="Сетка таблицы2231"/>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310">
    <w:name w:val="Сетка таблицы513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31">
    <w:name w:val="Сетка таблицы613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3">
    <w:name w:val="Классическая таблица 221"/>
    <w:basedOn w:val="af0"/>
    <w:next w:val="2ffd"/>
    <w:rsid w:val="007D2B3D"/>
    <w:pPr>
      <w:spacing w:line="360" w:lineRule="auto"/>
      <w:ind w:firstLine="709"/>
      <w:jc w:val="both"/>
    </w:pPr>
    <w:rPr>
      <w:rFonts w:ascii="Times New Roman" w:eastAsia="Calibri"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221110">
    <w:name w:val="Нет списка22111"/>
    <w:next w:val="af1"/>
    <w:semiHidden/>
    <w:rsid w:val="007D2B3D"/>
  </w:style>
  <w:style w:type="numbering" w:customStyle="1" w:styleId="32111">
    <w:name w:val="Нет списка32111"/>
    <w:next w:val="af1"/>
    <w:semiHidden/>
    <w:rsid w:val="007D2B3D"/>
  </w:style>
  <w:style w:type="numbering" w:customStyle="1" w:styleId="42111">
    <w:name w:val="Нет списка42111"/>
    <w:next w:val="af1"/>
    <w:semiHidden/>
    <w:rsid w:val="007D2B3D"/>
  </w:style>
  <w:style w:type="numbering" w:customStyle="1" w:styleId="113111">
    <w:name w:val="Нет списка113111"/>
    <w:next w:val="af1"/>
    <w:semiHidden/>
    <w:unhideWhenUsed/>
    <w:rsid w:val="007D2B3D"/>
  </w:style>
  <w:style w:type="table" w:customStyle="1" w:styleId="21131">
    <w:name w:val="Сетка таблицы21131"/>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7">
    <w:name w:val="Изысканная таблица211"/>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12">
    <w:name w:val="Сетка таблицы1211"/>
    <w:basedOn w:val="af0"/>
    <w:next w:val="aff7"/>
    <w:uiPriority w:val="59"/>
    <w:rsid w:val="007D2B3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
    <w:basedOn w:val="af0"/>
    <w:next w:val="aff7"/>
    <w:uiPriority w:val="59"/>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111">
    <w:name w:val="Сетка таблицы521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11">
    <w:name w:val="Сетка таблицы621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11">
    <w:name w:val="Сетка таблицы21211"/>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110">
    <w:name w:val="Нет списка52111"/>
    <w:next w:val="af1"/>
    <w:semiHidden/>
    <w:rsid w:val="007D2B3D"/>
  </w:style>
  <w:style w:type="numbering" w:customStyle="1" w:styleId="611110">
    <w:name w:val="Нет списка61111"/>
    <w:next w:val="af1"/>
    <w:uiPriority w:val="99"/>
    <w:semiHidden/>
    <w:unhideWhenUsed/>
    <w:rsid w:val="007D2B3D"/>
  </w:style>
  <w:style w:type="table" w:customStyle="1" w:styleId="71111">
    <w:name w:val="Сетка таблицы7111"/>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4">
    <w:name w:val="Изысканная таблица1111"/>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10">
    <w:name w:val="Сетка таблицы11111"/>
    <w:basedOn w:val="af0"/>
    <w:next w:val="aff7"/>
    <w:rsid w:val="007D2B3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11">
    <w:name w:val="Нет списка121111"/>
    <w:next w:val="af1"/>
    <w:semiHidden/>
    <w:rsid w:val="007D2B3D"/>
  </w:style>
  <w:style w:type="table" w:customStyle="1" w:styleId="221111">
    <w:name w:val="Сетка таблицы22111"/>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111">
    <w:name w:val="Сетка таблицы5111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111">
    <w:name w:val="Сетка таблицы6111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10">
    <w:name w:val="Нет списка211111"/>
    <w:next w:val="af1"/>
    <w:semiHidden/>
    <w:rsid w:val="007D2B3D"/>
  </w:style>
  <w:style w:type="numbering" w:customStyle="1" w:styleId="3111110">
    <w:name w:val="Нет списка311111"/>
    <w:next w:val="af1"/>
    <w:semiHidden/>
    <w:rsid w:val="007D2B3D"/>
  </w:style>
  <w:style w:type="numbering" w:customStyle="1" w:styleId="4111110">
    <w:name w:val="Нет списка411111"/>
    <w:next w:val="af1"/>
    <w:semiHidden/>
    <w:rsid w:val="007D2B3D"/>
  </w:style>
  <w:style w:type="numbering" w:customStyle="1" w:styleId="1121111">
    <w:name w:val="Нет списка1121111"/>
    <w:next w:val="af1"/>
    <w:semiHidden/>
    <w:unhideWhenUsed/>
    <w:rsid w:val="007D2B3D"/>
  </w:style>
  <w:style w:type="table" w:customStyle="1" w:styleId="2111111">
    <w:name w:val="Сетка таблицы211111"/>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1110">
    <w:name w:val="Нет списка511111"/>
    <w:next w:val="af1"/>
    <w:semiHidden/>
    <w:rsid w:val="007D2B3D"/>
  </w:style>
  <w:style w:type="table" w:customStyle="1" w:styleId="9111">
    <w:name w:val="Сетка таблицы911"/>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11">
    <w:name w:val="Сетка таблицы1011"/>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2">
    <w:name w:val="Изысканная таблица321"/>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1112111">
    <w:name w:val="Нет списка1112111"/>
    <w:next w:val="af1"/>
    <w:semiHidden/>
    <w:unhideWhenUsed/>
    <w:rsid w:val="007D2B3D"/>
  </w:style>
  <w:style w:type="numbering" w:customStyle="1" w:styleId="14111">
    <w:name w:val="Нет списка14111"/>
    <w:next w:val="af1"/>
    <w:uiPriority w:val="99"/>
    <w:semiHidden/>
    <w:unhideWhenUsed/>
    <w:rsid w:val="007D2B3D"/>
  </w:style>
  <w:style w:type="numbering" w:customStyle="1" w:styleId="114111">
    <w:name w:val="Нет списка114111"/>
    <w:next w:val="af1"/>
    <w:semiHidden/>
    <w:rsid w:val="007D2B3D"/>
  </w:style>
  <w:style w:type="numbering" w:customStyle="1" w:styleId="231110">
    <w:name w:val="Нет списка23111"/>
    <w:next w:val="af1"/>
    <w:semiHidden/>
    <w:rsid w:val="007D2B3D"/>
  </w:style>
  <w:style w:type="numbering" w:customStyle="1" w:styleId="33111">
    <w:name w:val="Нет списка33111"/>
    <w:next w:val="af1"/>
    <w:semiHidden/>
    <w:rsid w:val="007D2B3D"/>
  </w:style>
  <w:style w:type="numbering" w:customStyle="1" w:styleId="43111">
    <w:name w:val="Нет списка43111"/>
    <w:next w:val="af1"/>
    <w:semiHidden/>
    <w:rsid w:val="007D2B3D"/>
  </w:style>
  <w:style w:type="numbering" w:customStyle="1" w:styleId="1113111">
    <w:name w:val="Нет списка1113111"/>
    <w:next w:val="af1"/>
    <w:semiHidden/>
    <w:unhideWhenUsed/>
    <w:rsid w:val="007D2B3D"/>
  </w:style>
  <w:style w:type="numbering" w:customStyle="1" w:styleId="81110">
    <w:name w:val="Нет списка8111"/>
    <w:next w:val="af1"/>
    <w:semiHidden/>
    <w:unhideWhenUsed/>
    <w:rsid w:val="007D2B3D"/>
  </w:style>
  <w:style w:type="table" w:customStyle="1" w:styleId="7211">
    <w:name w:val="Сетка таблицы7211"/>
    <w:basedOn w:val="af0"/>
    <w:next w:val="aff7"/>
    <w:uiPriority w:val="59"/>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111">
    <w:name w:val="Нет списка15111"/>
    <w:next w:val="af1"/>
    <w:uiPriority w:val="99"/>
    <w:semiHidden/>
    <w:rsid w:val="007D2B3D"/>
  </w:style>
  <w:style w:type="table" w:customStyle="1" w:styleId="21321">
    <w:name w:val="Сетка таблицы21321"/>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11">
    <w:name w:val="Нет списка24111"/>
    <w:next w:val="af1"/>
    <w:semiHidden/>
    <w:rsid w:val="007D2B3D"/>
  </w:style>
  <w:style w:type="numbering" w:customStyle="1" w:styleId="34111">
    <w:name w:val="Нет списка34111"/>
    <w:next w:val="af1"/>
    <w:semiHidden/>
    <w:rsid w:val="007D2B3D"/>
  </w:style>
  <w:style w:type="numbering" w:customStyle="1" w:styleId="44111">
    <w:name w:val="Нет списка44111"/>
    <w:next w:val="af1"/>
    <w:semiHidden/>
    <w:rsid w:val="007D2B3D"/>
  </w:style>
  <w:style w:type="numbering" w:customStyle="1" w:styleId="115111">
    <w:name w:val="Нет списка115111"/>
    <w:next w:val="af1"/>
    <w:semiHidden/>
    <w:unhideWhenUsed/>
    <w:rsid w:val="007D2B3D"/>
  </w:style>
  <w:style w:type="table" w:customStyle="1" w:styleId="21113">
    <w:name w:val="Классическая таблица 2111"/>
    <w:basedOn w:val="af0"/>
    <w:next w:val="2ffd"/>
    <w:rsid w:val="007D2B3D"/>
    <w:pPr>
      <w:spacing w:line="360" w:lineRule="auto"/>
      <w:ind w:firstLine="709"/>
      <w:jc w:val="both"/>
    </w:pPr>
    <w:rPr>
      <w:rFonts w:ascii="Times New Roman" w:eastAsia="Calibri"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1114111">
    <w:name w:val="Нет списка1114111"/>
    <w:next w:val="af1"/>
    <w:semiHidden/>
    <w:unhideWhenUsed/>
    <w:rsid w:val="007D2B3D"/>
  </w:style>
  <w:style w:type="numbering" w:customStyle="1" w:styleId="91110">
    <w:name w:val="Нет списка9111"/>
    <w:next w:val="af1"/>
    <w:uiPriority w:val="99"/>
    <w:semiHidden/>
    <w:unhideWhenUsed/>
    <w:rsid w:val="007D2B3D"/>
  </w:style>
  <w:style w:type="numbering" w:customStyle="1" w:styleId="16111">
    <w:name w:val="Нет списка16111"/>
    <w:next w:val="af1"/>
    <w:uiPriority w:val="99"/>
    <w:semiHidden/>
    <w:unhideWhenUsed/>
    <w:rsid w:val="007D2B3D"/>
  </w:style>
  <w:style w:type="table" w:customStyle="1" w:styleId="31112">
    <w:name w:val="Изысканная таблица3111"/>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12">
    <w:name w:val="Сетка таблицы1311"/>
    <w:basedOn w:val="af0"/>
    <w:next w:val="aff7"/>
    <w:uiPriority w:val="59"/>
    <w:rsid w:val="007D2B3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11">
    <w:name w:val="Нет списка116111"/>
    <w:next w:val="af1"/>
    <w:semiHidden/>
    <w:rsid w:val="007D2B3D"/>
  </w:style>
  <w:style w:type="table" w:customStyle="1" w:styleId="24112">
    <w:name w:val="Сетка таблицы2411"/>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111">
    <w:name w:val="Сетка таблицы531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11">
    <w:name w:val="Сетка таблицы631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11">
    <w:name w:val="Нет списка25111"/>
    <w:next w:val="af1"/>
    <w:semiHidden/>
    <w:rsid w:val="007D2B3D"/>
  </w:style>
  <w:style w:type="numbering" w:customStyle="1" w:styleId="35111">
    <w:name w:val="Нет списка35111"/>
    <w:next w:val="af1"/>
    <w:semiHidden/>
    <w:rsid w:val="007D2B3D"/>
  </w:style>
  <w:style w:type="numbering" w:customStyle="1" w:styleId="45111">
    <w:name w:val="Нет списка45111"/>
    <w:next w:val="af1"/>
    <w:semiHidden/>
    <w:rsid w:val="007D2B3D"/>
  </w:style>
  <w:style w:type="numbering" w:customStyle="1" w:styleId="1115111">
    <w:name w:val="Нет списка1115111"/>
    <w:next w:val="af1"/>
    <w:semiHidden/>
    <w:unhideWhenUsed/>
    <w:rsid w:val="007D2B3D"/>
  </w:style>
  <w:style w:type="table" w:customStyle="1" w:styleId="213111">
    <w:name w:val="Сетка таблицы213111"/>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1110">
    <w:name w:val="Нет списка53111"/>
    <w:next w:val="af1"/>
    <w:semiHidden/>
    <w:rsid w:val="007D2B3D"/>
  </w:style>
  <w:style w:type="numbering" w:customStyle="1" w:styleId="621110">
    <w:name w:val="Нет списка62111"/>
    <w:next w:val="af1"/>
    <w:uiPriority w:val="99"/>
    <w:semiHidden/>
    <w:unhideWhenUsed/>
    <w:rsid w:val="007D2B3D"/>
  </w:style>
  <w:style w:type="table" w:customStyle="1" w:styleId="12113">
    <w:name w:val="Изысканная таблица1211"/>
    <w:basedOn w:val="af0"/>
    <w:next w:val="afffff0"/>
    <w:rsid w:val="007D2B3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10">
    <w:name w:val="Сетка таблицы11211"/>
    <w:basedOn w:val="af0"/>
    <w:next w:val="aff7"/>
    <w:rsid w:val="007D2B3D"/>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11">
    <w:name w:val="Нет списка122111"/>
    <w:next w:val="af1"/>
    <w:semiHidden/>
    <w:rsid w:val="007D2B3D"/>
  </w:style>
  <w:style w:type="table" w:customStyle="1" w:styleId="22211">
    <w:name w:val="Сетка таблицы22211"/>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
    <w:basedOn w:val="af0"/>
    <w:next w:val="aff7"/>
    <w:rsid w:val="007D2B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110">
    <w:name w:val="Сетка таблицы5121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11">
    <w:name w:val="Сетка таблицы61211"/>
    <w:basedOn w:val="af0"/>
    <w:next w:val="aff7"/>
    <w:rsid w:val="007D2B3D"/>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21110">
    <w:name w:val="Нет списка212111"/>
    <w:next w:val="af1"/>
    <w:semiHidden/>
    <w:rsid w:val="007D2B3D"/>
  </w:style>
  <w:style w:type="numbering" w:customStyle="1" w:styleId="3121110">
    <w:name w:val="Нет списка312111"/>
    <w:next w:val="af1"/>
    <w:semiHidden/>
    <w:rsid w:val="007D2B3D"/>
  </w:style>
  <w:style w:type="numbering" w:customStyle="1" w:styleId="4121110">
    <w:name w:val="Нет списка412111"/>
    <w:next w:val="af1"/>
    <w:semiHidden/>
    <w:rsid w:val="007D2B3D"/>
  </w:style>
  <w:style w:type="numbering" w:customStyle="1" w:styleId="1122111">
    <w:name w:val="Нет списка1122111"/>
    <w:next w:val="af1"/>
    <w:semiHidden/>
    <w:unhideWhenUsed/>
    <w:rsid w:val="007D2B3D"/>
  </w:style>
  <w:style w:type="table" w:customStyle="1" w:styleId="211211">
    <w:name w:val="Сетка таблицы211211"/>
    <w:basedOn w:val="af0"/>
    <w:next w:val="aff7"/>
    <w:rsid w:val="007D2B3D"/>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2111">
    <w:name w:val="Нет списка512111"/>
    <w:next w:val="af1"/>
    <w:semiHidden/>
    <w:rsid w:val="007D2B3D"/>
  </w:style>
  <w:style w:type="table" w:customStyle="1" w:styleId="14112">
    <w:name w:val="Сетка таблицы1411"/>
    <w:basedOn w:val="af0"/>
    <w:next w:val="aff7"/>
    <w:uiPriority w:val="59"/>
    <w:rsid w:val="007D2B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basedOn w:val="af0"/>
    <w:next w:val="aff7"/>
    <w:uiPriority w:val="59"/>
    <w:rsid w:val="007D2B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
    <w:name w:val="Нет списка11111121"/>
    <w:next w:val="af1"/>
    <w:semiHidden/>
    <w:unhideWhenUsed/>
    <w:rsid w:val="007D2B3D"/>
  </w:style>
  <w:style w:type="numbering" w:customStyle="1" w:styleId="a0">
    <w:name w:val="перечисление"/>
    <w:rsid w:val="007D2B3D"/>
    <w:pPr>
      <w:numPr>
        <w:numId w:val="20"/>
      </w:numPr>
    </w:pPr>
  </w:style>
  <w:style w:type="character" w:customStyle="1" w:styleId="affffffffff">
    <w:name w:val="Обычный текст Знак"/>
    <w:link w:val="afffffffffe"/>
    <w:rsid w:val="00BC3DF6"/>
    <w:rPr>
      <w:rFonts w:ascii="Times New Roman" w:eastAsia="Times New Roman" w:hAnsi="Times New Roman"/>
      <w:sz w:val="24"/>
    </w:rPr>
  </w:style>
  <w:style w:type="character" w:customStyle="1" w:styleId="714">
    <w:name w:val="Заголовок 7 Знак1"/>
    <w:aliases w:val="Знак5 Знак1,RNGP7 Знак1,@Заголовок 7 Знак1,Not in Use Знак1,Itallics Знак1,Italics Знак1"/>
    <w:uiPriority w:val="9"/>
    <w:semiHidden/>
    <w:rsid w:val="00BC3DF6"/>
    <w:rPr>
      <w:rFonts w:ascii="Cambria" w:eastAsia="Times New Roman" w:hAnsi="Cambria" w:cs="Times New Roman"/>
      <w:i/>
      <w:iCs/>
      <w:color w:val="404040"/>
      <w:sz w:val="22"/>
      <w:szCs w:val="22"/>
    </w:rPr>
  </w:style>
  <w:style w:type="character" w:customStyle="1" w:styleId="1ffffa">
    <w:name w:val="Текст примечания Знак1"/>
    <w:basedOn w:val="af"/>
    <w:semiHidden/>
    <w:rsid w:val="00BC3DF6"/>
    <w:rPr>
      <w:rFonts w:ascii="Arial" w:eastAsia="Arial" w:hAnsi="Arial" w:cs="Times New Roman"/>
      <w:sz w:val="20"/>
      <w:szCs w:val="20"/>
    </w:rPr>
  </w:style>
  <w:style w:type="character" w:customStyle="1" w:styleId="afffffffffffffff0">
    <w:name w:val="Без интервала Знак"/>
    <w:link w:val="afffffffffffffff"/>
    <w:uiPriority w:val="1"/>
    <w:locked/>
    <w:rsid w:val="00BC3DF6"/>
    <w:rPr>
      <w:rFonts w:eastAsiaTheme="minorHAnsi" w:cstheme="minorBidi"/>
      <w:sz w:val="24"/>
      <w:szCs w:val="22"/>
      <w:lang w:eastAsia="en-US"/>
    </w:rPr>
  </w:style>
  <w:style w:type="paragraph" w:customStyle="1" w:styleId="235">
    <w:name w:val="Знак2 Знак Знак Знак3"/>
    <w:basedOn w:val="ae"/>
    <w:qFormat/>
    <w:rsid w:val="00BC3DF6"/>
    <w:pPr>
      <w:spacing w:after="160" w:line="240" w:lineRule="exact"/>
      <w:ind w:firstLine="0"/>
      <w:jc w:val="left"/>
    </w:pPr>
    <w:rPr>
      <w:rFonts w:ascii="Verdana" w:eastAsia="Calibri" w:hAnsi="Verdana"/>
      <w:sz w:val="20"/>
      <w:szCs w:val="20"/>
      <w:lang w:val="en-US"/>
    </w:rPr>
  </w:style>
  <w:style w:type="character" w:customStyle="1" w:styleId="318">
    <w:name w:val="Основной текст 3 Знак1"/>
    <w:basedOn w:val="af"/>
    <w:semiHidden/>
    <w:rsid w:val="00BC3DF6"/>
    <w:rPr>
      <w:rFonts w:ascii="Arial" w:eastAsia="Arial" w:hAnsi="Arial" w:cs="Times New Roman"/>
      <w:sz w:val="16"/>
      <w:szCs w:val="16"/>
    </w:rPr>
  </w:style>
  <w:style w:type="paragraph" w:customStyle="1" w:styleId="1-">
    <w:name w:val="Список 1-й ур(ПЗ)"/>
    <w:basedOn w:val="ae"/>
    <w:qFormat/>
    <w:rsid w:val="00BC3DF6"/>
    <w:pPr>
      <w:numPr>
        <w:numId w:val="22"/>
      </w:numPr>
      <w:spacing w:line="240" w:lineRule="auto"/>
      <w:jc w:val="left"/>
    </w:pPr>
    <w:rPr>
      <w:rFonts w:eastAsia="Times New Roman"/>
      <w:sz w:val="24"/>
      <w:szCs w:val="20"/>
      <w:lang w:eastAsia="ru-RU"/>
    </w:rPr>
  </w:style>
  <w:style w:type="character" w:customStyle="1" w:styleId="146">
    <w:name w:val="Название 14 Знак"/>
    <w:link w:val="14"/>
    <w:uiPriority w:val="99"/>
    <w:locked/>
    <w:rsid w:val="00BC3DF6"/>
    <w:rPr>
      <w:rFonts w:eastAsia="Times New Roman" w:cs="Arial"/>
      <w:kern w:val="24"/>
      <w:sz w:val="24"/>
      <w:szCs w:val="32"/>
      <w:lang w:val="en-US"/>
    </w:rPr>
  </w:style>
  <w:style w:type="paragraph" w:customStyle="1" w:styleId="14">
    <w:name w:val="Название 14"/>
    <w:basedOn w:val="ae"/>
    <w:link w:val="146"/>
    <w:autoRedefine/>
    <w:uiPriority w:val="99"/>
    <w:qFormat/>
    <w:rsid w:val="00BC3DF6"/>
    <w:pPr>
      <w:numPr>
        <w:numId w:val="23"/>
      </w:numPr>
      <w:tabs>
        <w:tab w:val="left" w:pos="1620"/>
      </w:tabs>
      <w:spacing w:after="240" w:line="240" w:lineRule="auto"/>
      <w:outlineLvl w:val="2"/>
    </w:pPr>
    <w:rPr>
      <w:rFonts w:eastAsia="Times New Roman" w:cs="Arial"/>
      <w:kern w:val="24"/>
      <w:sz w:val="24"/>
      <w:szCs w:val="32"/>
      <w:lang w:val="en-US" w:eastAsia="ru-RU"/>
    </w:rPr>
  </w:style>
  <w:style w:type="character" w:customStyle="1" w:styleId="5e">
    <w:name w:val="Текст (ИОС5) Знак"/>
    <w:link w:val="5f"/>
    <w:locked/>
    <w:rsid w:val="00BC3DF6"/>
    <w:rPr>
      <w:rFonts w:eastAsia="Calibri"/>
      <w:szCs w:val="24"/>
    </w:rPr>
  </w:style>
  <w:style w:type="paragraph" w:customStyle="1" w:styleId="5f">
    <w:name w:val="Текст (ИОС5)"/>
    <w:basedOn w:val="ae"/>
    <w:link w:val="5e"/>
    <w:qFormat/>
    <w:rsid w:val="00BC3DF6"/>
    <w:pPr>
      <w:ind w:firstLine="851"/>
    </w:pPr>
    <w:rPr>
      <w:rFonts w:eastAsia="Calibri"/>
      <w:sz w:val="20"/>
      <w:szCs w:val="24"/>
      <w:lang w:eastAsia="ru-RU"/>
    </w:rPr>
  </w:style>
  <w:style w:type="character" w:customStyle="1" w:styleId="1ffffb">
    <w:name w:val="Текст выноски Знак1"/>
    <w:uiPriority w:val="99"/>
    <w:semiHidden/>
    <w:rsid w:val="00BC3DF6"/>
    <w:rPr>
      <w:rFonts w:ascii="Tahoma" w:eastAsia="Calibri" w:hAnsi="Tahoma" w:cs="Tahoma"/>
      <w:sz w:val="16"/>
      <w:szCs w:val="16"/>
      <w:lang w:eastAsia="en-US"/>
    </w:rPr>
  </w:style>
  <w:style w:type="character" w:customStyle="1" w:styleId="1ffffc">
    <w:name w:val="Подзаголовок Знак1"/>
    <w:basedOn w:val="af"/>
    <w:uiPriority w:val="11"/>
    <w:rsid w:val="00BC3DF6"/>
    <w:rPr>
      <w:rFonts w:asciiTheme="majorHAnsi" w:eastAsiaTheme="majorEastAsia" w:hAnsiTheme="majorHAnsi" w:cstheme="majorBidi"/>
      <w:i/>
      <w:iCs/>
      <w:color w:val="4F81BD" w:themeColor="accent1"/>
      <w:spacing w:val="15"/>
      <w:sz w:val="24"/>
      <w:szCs w:val="24"/>
    </w:rPr>
  </w:style>
  <w:style w:type="character" w:customStyle="1" w:styleId="319">
    <w:name w:val="Основной текст с отступом 3 Знак1"/>
    <w:basedOn w:val="af"/>
    <w:semiHidden/>
    <w:rsid w:val="00BC3DF6"/>
    <w:rPr>
      <w:rFonts w:ascii="Arial" w:eastAsia="Arial" w:hAnsi="Arial" w:cs="Times New Roman"/>
      <w:sz w:val="16"/>
      <w:szCs w:val="16"/>
    </w:rPr>
  </w:style>
  <w:style w:type="character" w:customStyle="1" w:styleId="1ffffd">
    <w:name w:val="Приветствие Знак1"/>
    <w:basedOn w:val="af"/>
    <w:semiHidden/>
    <w:rsid w:val="00BC3DF6"/>
    <w:rPr>
      <w:rFonts w:ascii="Arial" w:eastAsia="Arial" w:hAnsi="Arial" w:cs="Times New Roman"/>
    </w:rPr>
  </w:style>
  <w:style w:type="character" w:customStyle="1" w:styleId="1ffffe">
    <w:name w:val="Схема документа Знак1"/>
    <w:basedOn w:val="af"/>
    <w:semiHidden/>
    <w:rsid w:val="00BC3DF6"/>
    <w:rPr>
      <w:rFonts w:ascii="Tahoma" w:eastAsia="Arial" w:hAnsi="Tahoma" w:cs="Tahoma"/>
      <w:sz w:val="16"/>
      <w:szCs w:val="16"/>
    </w:rPr>
  </w:style>
  <w:style w:type="character" w:customStyle="1" w:styleId="1fffff">
    <w:name w:val="Тема примечания Знак1"/>
    <w:basedOn w:val="1ffffa"/>
    <w:semiHidden/>
    <w:rsid w:val="00BC3DF6"/>
    <w:rPr>
      <w:rFonts w:ascii="Arial" w:eastAsia="Arial" w:hAnsi="Arial" w:cs="Times New Roman"/>
      <w:b/>
      <w:bCs/>
      <w:sz w:val="20"/>
      <w:szCs w:val="20"/>
    </w:rPr>
  </w:style>
  <w:style w:type="character" w:customStyle="1" w:styleId="1fffff0">
    <w:name w:val="Красная строка Знак1"/>
    <w:basedOn w:val="af"/>
    <w:semiHidden/>
    <w:rsid w:val="00BC3DF6"/>
    <w:rPr>
      <w:rFonts w:ascii="Arial" w:eastAsia="Arial" w:hAnsi="Arial" w:cs="Times New Roman"/>
    </w:rPr>
  </w:style>
  <w:style w:type="character" w:customStyle="1" w:styleId="1fffff1">
    <w:name w:val="Текст сноски Знак1"/>
    <w:semiHidden/>
    <w:rsid w:val="00BC3DF6"/>
    <w:rPr>
      <w:lang w:eastAsia="en-US"/>
    </w:rPr>
  </w:style>
  <w:style w:type="character" w:customStyle="1" w:styleId="1fffff2">
    <w:name w:val="Заголовок записки Знак1"/>
    <w:basedOn w:val="af"/>
    <w:semiHidden/>
    <w:rsid w:val="00BC3DF6"/>
    <w:rPr>
      <w:rFonts w:ascii="Arial" w:eastAsia="Arial" w:hAnsi="Arial" w:cs="Times New Roman"/>
    </w:rPr>
  </w:style>
  <w:style w:type="character" w:customStyle="1" w:styleId="1fffff3">
    <w:name w:val="Текст концевой сноски Знак1"/>
    <w:semiHidden/>
    <w:rsid w:val="00BC3DF6"/>
    <w:rPr>
      <w:lang w:eastAsia="en-US"/>
    </w:rPr>
  </w:style>
  <w:style w:type="character" w:customStyle="1" w:styleId="12f">
    <w:name w:val="Заголовок 12"/>
    <w:aliases w:val="новая страница1,раздел Знак Знак1"/>
    <w:rsid w:val="00BC3DF6"/>
    <w:rPr>
      <w:rFonts w:ascii="Arial" w:hAnsi="Arial" w:cs="Arial" w:hint="default"/>
      <w:b/>
      <w:bCs/>
      <w:caps/>
      <w:sz w:val="24"/>
      <w:szCs w:val="28"/>
      <w:lang w:val="ru-RU" w:eastAsia="en-US" w:bidi="ar-SA"/>
    </w:rPr>
  </w:style>
  <w:style w:type="numbering" w:customStyle="1" w:styleId="60">
    <w:name w:val="Стиль6"/>
    <w:uiPriority w:val="99"/>
    <w:rsid w:val="00BC3DF6"/>
    <w:pPr>
      <w:numPr>
        <w:numId w:val="24"/>
      </w:numPr>
    </w:pPr>
  </w:style>
  <w:style w:type="paragraph" w:customStyle="1" w:styleId="3ff2">
    <w:name w:val="Заголовок 3 новый"/>
    <w:basedOn w:val="4"/>
    <w:link w:val="3ff3"/>
    <w:qFormat/>
    <w:rsid w:val="00BC3DF6"/>
    <w:pPr>
      <w:numPr>
        <w:ilvl w:val="0"/>
        <w:numId w:val="0"/>
      </w:numPr>
      <w:ind w:left="1418" w:hanging="709"/>
    </w:pPr>
    <w:rPr>
      <w:b/>
    </w:rPr>
  </w:style>
  <w:style w:type="character" w:customStyle="1" w:styleId="3ff3">
    <w:name w:val="Заголовок 3 новый Знак"/>
    <w:basedOn w:val="af"/>
    <w:link w:val="3ff2"/>
    <w:rsid w:val="00BC3DF6"/>
    <w:rPr>
      <w:rFonts w:eastAsia="Times New Roman"/>
      <w:b/>
      <w:bCs/>
      <w:i/>
      <w:iCs/>
      <w:sz w:val="22"/>
      <w:szCs w:val="22"/>
      <w:lang w:eastAsia="en-US"/>
    </w:rPr>
  </w:style>
  <w:style w:type="character" w:customStyle="1" w:styleId="1fffff4">
    <w:name w:val="Обычный текст Знак1"/>
    <w:rsid w:val="00BB753C"/>
    <w:rPr>
      <w:rFonts w:ascii="Arial" w:hAnsi="Arial" w:cs="Arial"/>
      <w:kern w:val="24"/>
      <w:sz w:val="24"/>
      <w:lang w:val="ru-RU" w:eastAsia="ru-RU" w:bidi="ar-SA"/>
    </w:rPr>
  </w:style>
  <w:style w:type="numbering" w:customStyle="1" w:styleId="15">
    <w:name w:val="Пречисление1"/>
    <w:basedOn w:val="af1"/>
    <w:rsid w:val="00BB753C"/>
    <w:pPr>
      <w:numPr>
        <w:numId w:val="26"/>
      </w:numPr>
    </w:pPr>
  </w:style>
  <w:style w:type="paragraph" w:customStyle="1" w:styleId="33">
    <w:name w:val="Основной текст с отступом 33"/>
    <w:basedOn w:val="ae"/>
    <w:rsid w:val="00C3648A"/>
    <w:pPr>
      <w:numPr>
        <w:numId w:val="27"/>
      </w:numPr>
      <w:tabs>
        <w:tab w:val="clear" w:pos="360"/>
      </w:tabs>
      <w:overflowPunct w:val="0"/>
      <w:autoSpaceDE w:val="0"/>
      <w:autoSpaceDN w:val="0"/>
      <w:adjustRightInd w:val="0"/>
      <w:spacing w:after="120" w:line="240" w:lineRule="auto"/>
      <w:ind w:left="0" w:firstLine="709"/>
      <w:textAlignment w:val="baseline"/>
    </w:pPr>
    <w:rPr>
      <w:rFonts w:ascii="Times New Roman" w:eastAsia="Times New Roman" w:hAnsi="Times New Roman"/>
      <w:sz w:val="24"/>
      <w:szCs w:val="20"/>
      <w:lang w:eastAsia="ru-RU"/>
    </w:rPr>
  </w:style>
  <w:style w:type="character" w:customStyle="1" w:styleId="1fffff5">
    <w:name w:val="Новый абзац Знак1"/>
    <w:rsid w:val="00C953CA"/>
    <w:rPr>
      <w:rFonts w:eastAsia="Times New Roman"/>
      <w:sz w:val="24"/>
    </w:rPr>
  </w:style>
  <w:style w:type="table" w:customStyle="1" w:styleId="200">
    <w:name w:val="Сетка таблицы20"/>
    <w:basedOn w:val="af0"/>
    <w:next w:val="aff7"/>
    <w:uiPriority w:val="59"/>
    <w:rsid w:val="00A267A3"/>
    <w:rPr>
      <w:rFonts w:ascii="Times New Roman" w:eastAsia="Calibri"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1">
    <w:name w:val="Осн_Ошское"/>
    <w:basedOn w:val="afff5"/>
    <w:link w:val="1fffff6"/>
    <w:qFormat/>
    <w:rsid w:val="00A267A3"/>
    <w:pPr>
      <w:spacing w:after="0"/>
      <w:ind w:left="0"/>
    </w:pPr>
    <w:rPr>
      <w:rFonts w:ascii="Times New Roman" w:eastAsia="Times New Roman" w:hAnsi="Times New Roman"/>
      <w:sz w:val="24"/>
      <w:szCs w:val="20"/>
      <w:lang w:eastAsia="ru-RU"/>
    </w:rPr>
  </w:style>
  <w:style w:type="character" w:customStyle="1" w:styleId="1fffff6">
    <w:name w:val="Осн_Ошское Знак1"/>
    <w:link w:val="afffffffffffffff1"/>
    <w:rsid w:val="00A267A3"/>
    <w:rPr>
      <w:rFonts w:ascii="Times New Roman" w:eastAsia="Times New Roman" w:hAnsi="Times New Roman"/>
      <w:sz w:val="24"/>
    </w:rPr>
  </w:style>
  <w:style w:type="paragraph" w:customStyle="1" w:styleId="afffffffffffffff2">
    <w:name w:val="ВСТП Обычный"/>
    <w:basedOn w:val="ae"/>
    <w:qFormat/>
    <w:rsid w:val="00A267A3"/>
    <w:rPr>
      <w:rFonts w:eastAsia="Calibri"/>
      <w:sz w:val="24"/>
      <w:szCs w:val="24"/>
    </w:rPr>
  </w:style>
  <w:style w:type="paragraph" w:customStyle="1" w:styleId="afffffffffffffff3">
    <w:name w:val="Обыч одинарный"/>
    <w:basedOn w:val="ae"/>
    <w:qFormat/>
    <w:rsid w:val="00A267A3"/>
    <w:pPr>
      <w:spacing w:line="240" w:lineRule="auto"/>
      <w:ind w:firstLine="0"/>
    </w:pPr>
    <w:rPr>
      <w:rFonts w:ascii="Times New Roman" w:eastAsia="Times New Roman" w:hAnsi="Times New Roman"/>
      <w:sz w:val="24"/>
      <w:szCs w:val="24"/>
      <w:lang w:eastAsia="ru-RU"/>
    </w:rPr>
  </w:style>
  <w:style w:type="paragraph" w:customStyle="1" w:styleId="afffffffffffffff4">
    <w:name w:val="ВСТП Обычный таблица"/>
    <w:basedOn w:val="ae"/>
    <w:qFormat/>
    <w:rsid w:val="00A267A3"/>
    <w:pPr>
      <w:spacing w:line="240" w:lineRule="auto"/>
      <w:ind w:firstLine="0"/>
      <w:jc w:val="left"/>
    </w:pPr>
    <w:rPr>
      <w:rFonts w:eastAsia="Times New Roman"/>
      <w:color w:val="000000"/>
      <w:sz w:val="20"/>
      <w:szCs w:val="24"/>
      <w:lang w:eastAsia="ru-RU"/>
    </w:rPr>
  </w:style>
  <w:style w:type="numbering" w:customStyle="1" w:styleId="283">
    <w:name w:val="перечисление283"/>
    <w:rsid w:val="00A267A3"/>
  </w:style>
  <w:style w:type="numbering" w:customStyle="1" w:styleId="280">
    <w:name w:val="перечисление28"/>
    <w:rsid w:val="00E36711"/>
  </w:style>
  <w:style w:type="numbering" w:customStyle="1" w:styleId="3ff4">
    <w:name w:val="перечисление3"/>
    <w:rsid w:val="009A048E"/>
  </w:style>
  <w:style w:type="character" w:styleId="afffffffffffffff5">
    <w:name w:val="Subtle Emphasis"/>
    <w:uiPriority w:val="19"/>
    <w:qFormat/>
    <w:rsid w:val="009A048E"/>
    <w:rPr>
      <w:i/>
      <w:iCs/>
      <w:color w:val="808080"/>
    </w:rPr>
  </w:style>
  <w:style w:type="character" w:styleId="afffffffffffffff6">
    <w:name w:val="Emphasis"/>
    <w:qFormat/>
    <w:rsid w:val="009A048E"/>
    <w:rPr>
      <w:i/>
      <w:iCs/>
    </w:rPr>
  </w:style>
  <w:style w:type="paragraph" w:customStyle="1" w:styleId="afffffffffffffff7">
    <w:name w:val="ВНП Заголовок раздела"/>
    <w:basedOn w:val="ae"/>
    <w:rsid w:val="009A048E"/>
    <w:pPr>
      <w:ind w:firstLine="0"/>
    </w:pPr>
    <w:rPr>
      <w:rFonts w:eastAsia="Calibri"/>
      <w:szCs w:val="24"/>
    </w:rPr>
  </w:style>
  <w:style w:type="paragraph" w:customStyle="1" w:styleId="afffffffffffffff8">
    <w:name w:val="ВНП Заголовок главы"/>
    <w:basedOn w:val="ae"/>
    <w:rsid w:val="009A048E"/>
    <w:pPr>
      <w:ind w:firstLine="0"/>
    </w:pPr>
    <w:rPr>
      <w:rFonts w:eastAsia="Calibri"/>
      <w:szCs w:val="24"/>
    </w:rPr>
  </w:style>
  <w:style w:type="paragraph" w:customStyle="1" w:styleId="afffffffffffffff9">
    <w:name w:val="Стиль ВНП Заголовок пункта + полужирный"/>
    <w:basedOn w:val="ae"/>
    <w:rsid w:val="009A048E"/>
    <w:pPr>
      <w:ind w:firstLine="0"/>
    </w:pPr>
    <w:rPr>
      <w:rFonts w:eastAsia="Calibri"/>
      <w:szCs w:val="24"/>
    </w:rPr>
  </w:style>
  <w:style w:type="paragraph" w:customStyle="1" w:styleId="afffffffffffffffa">
    <w:name w:val="Стиль ВНП Заголовок подпункта + полужирный"/>
    <w:basedOn w:val="ae"/>
    <w:rsid w:val="009A048E"/>
    <w:pPr>
      <w:ind w:firstLine="0"/>
    </w:pPr>
    <w:rPr>
      <w:rFonts w:eastAsia="Calibri"/>
      <w:szCs w:val="24"/>
    </w:rPr>
  </w:style>
  <w:style w:type="paragraph" w:customStyle="1" w:styleId="afffffffffffffffb">
    <w:name w:val="ВНП Обычный текст с отступом"/>
    <w:basedOn w:val="ae"/>
    <w:link w:val="afffffffffffffffc"/>
    <w:rsid w:val="009A048E"/>
    <w:pPr>
      <w:ind w:firstLine="720"/>
    </w:pPr>
    <w:rPr>
      <w:rFonts w:eastAsia="Times New Roman" w:cs="Arial"/>
      <w:szCs w:val="24"/>
      <w:lang w:eastAsia="ru-RU"/>
    </w:rPr>
  </w:style>
  <w:style w:type="numbering" w:customStyle="1" w:styleId="aa">
    <w:name w:val="ВНП Список_маркированный"/>
    <w:basedOn w:val="af1"/>
    <w:rsid w:val="009A048E"/>
    <w:pPr>
      <w:numPr>
        <w:numId w:val="29"/>
      </w:numPr>
    </w:pPr>
  </w:style>
  <w:style w:type="character" w:customStyle="1" w:styleId="afffffffffffffffc">
    <w:name w:val="ВНП Обычный текст с отступом Знак"/>
    <w:basedOn w:val="af"/>
    <w:link w:val="afffffffffffffffb"/>
    <w:rsid w:val="009A048E"/>
    <w:rPr>
      <w:rFonts w:eastAsia="Times New Roman" w:cs="Arial"/>
      <w:sz w:val="22"/>
      <w:szCs w:val="24"/>
    </w:rPr>
  </w:style>
  <w:style w:type="paragraph" w:customStyle="1" w:styleId="afffffffffffffffd">
    <w:name w:val="Последний абзац"/>
    <w:basedOn w:val="ae"/>
    <w:link w:val="afffffffffffffffe"/>
    <w:qFormat/>
    <w:rsid w:val="009A048E"/>
    <w:pPr>
      <w:widowControl w:val="0"/>
      <w:spacing w:after="80" w:line="276" w:lineRule="auto"/>
      <w:ind w:firstLine="567"/>
    </w:pPr>
    <w:rPr>
      <w:rFonts w:ascii="Times New Roman" w:eastAsia="Times New Roman" w:hAnsi="Times New Roman"/>
      <w:color w:val="000000"/>
      <w:sz w:val="24"/>
      <w:szCs w:val="20"/>
      <w:lang w:val="x-none" w:eastAsia="x-none"/>
    </w:rPr>
  </w:style>
  <w:style w:type="character" w:customStyle="1" w:styleId="afffffffffffffffe">
    <w:name w:val="Последний абзац Знак"/>
    <w:link w:val="afffffffffffffffd"/>
    <w:rsid w:val="009A048E"/>
    <w:rPr>
      <w:rFonts w:ascii="Times New Roman" w:eastAsia="Times New Roman" w:hAnsi="Times New Roman"/>
      <w:color w:val="000000"/>
      <w:sz w:val="24"/>
      <w:lang w:val="x-none" w:eastAsia="x-none"/>
    </w:rPr>
  </w:style>
  <w:style w:type="numbering" w:customStyle="1" w:styleId="29252">
    <w:name w:val="перечисление29252"/>
    <w:rsid w:val="009A048E"/>
    <w:pPr>
      <w:numPr>
        <w:numId w:val="30"/>
      </w:numPr>
    </w:pPr>
  </w:style>
  <w:style w:type="character" w:customStyle="1" w:styleId="Web">
    <w:name w:val="Обычный (Web) Знак"/>
    <w:rsid w:val="009A048E"/>
    <w:rPr>
      <w:sz w:val="24"/>
      <w:szCs w:val="24"/>
      <w:lang w:val="x-none" w:eastAsia="x-none"/>
    </w:rPr>
  </w:style>
  <w:style w:type="paragraph" w:customStyle="1" w:styleId="affffffffffffffff">
    <w:name w:val="Маркированный_а"/>
    <w:basedOn w:val="ae"/>
    <w:qFormat/>
    <w:rsid w:val="009A048E"/>
    <w:pPr>
      <w:widowControl w:val="0"/>
      <w:tabs>
        <w:tab w:val="num" w:pos="964"/>
      </w:tabs>
    </w:pPr>
    <w:rPr>
      <w:rFonts w:ascii="Times New Roman" w:eastAsia="Times New Roman" w:hAnsi="Times New Roman"/>
      <w:sz w:val="24"/>
      <w:lang w:eastAsia="ru-RU"/>
    </w:rPr>
  </w:style>
  <w:style w:type="character" w:customStyle="1" w:styleId="3ff5">
    <w:name w:val="Текст Знак3"/>
    <w:aliases w:val="Текст Знак2 Знак Знак2,Текст Знак2 Знак3,Текст Знак1 Знак1,Текст Знак2 Знак Знак Знак2,Текст Знак2 Знак1 Знак2,Текст Знак Знак Знак2,Знак3 Знак Знак Знак1,Текст Знак Знак Знак Знак1,Знак1 Знак Знак Знак Знак1,Текст Знак2 Знак Знак Знак Знак1"/>
    <w:basedOn w:val="af"/>
    <w:semiHidden/>
    <w:rsid w:val="009A048E"/>
    <w:rPr>
      <w:rFonts w:ascii="Consolas" w:hAnsi="Consolas" w:cs="Consolas"/>
      <w:sz w:val="21"/>
      <w:szCs w:val="21"/>
      <w:lang w:eastAsia="en-US"/>
    </w:rPr>
  </w:style>
  <w:style w:type="paragraph" w:styleId="affffffffffffffff0">
    <w:name w:val="Intense Quote"/>
    <w:basedOn w:val="ae"/>
    <w:next w:val="ae"/>
    <w:link w:val="affffffffffffffff1"/>
    <w:uiPriority w:val="30"/>
    <w:qFormat/>
    <w:rsid w:val="009A048E"/>
    <w:pPr>
      <w:pBdr>
        <w:top w:val="single" w:sz="4" w:space="10" w:color="auto"/>
        <w:bottom w:val="single" w:sz="4" w:space="10" w:color="auto"/>
      </w:pBdr>
      <w:spacing w:before="240" w:after="240" w:line="300" w:lineRule="auto"/>
      <w:ind w:left="1152" w:right="1152"/>
    </w:pPr>
    <w:rPr>
      <w:i/>
      <w:iCs/>
    </w:rPr>
  </w:style>
  <w:style w:type="character" w:customStyle="1" w:styleId="affffffffffffffff1">
    <w:name w:val="Выделенная цитата Знак"/>
    <w:basedOn w:val="af"/>
    <w:link w:val="affffffffffffffff0"/>
    <w:uiPriority w:val="30"/>
    <w:rsid w:val="009A048E"/>
    <w:rPr>
      <w:i/>
      <w:iCs/>
      <w:sz w:val="22"/>
      <w:szCs w:val="22"/>
      <w:lang w:eastAsia="en-US"/>
    </w:rPr>
  </w:style>
  <w:style w:type="paragraph" w:customStyle="1" w:styleId="343">
    <w:name w:val="Основной текст с отступом 34"/>
    <w:basedOn w:val="ae"/>
    <w:rsid w:val="009A048E"/>
    <w:pPr>
      <w:overflowPunct w:val="0"/>
      <w:autoSpaceDE w:val="0"/>
      <w:autoSpaceDN w:val="0"/>
      <w:adjustRightInd w:val="0"/>
      <w:spacing w:after="120" w:line="240" w:lineRule="auto"/>
      <w:textAlignment w:val="baseline"/>
    </w:pPr>
    <w:rPr>
      <w:rFonts w:ascii="Times New Roman" w:eastAsia="Times New Roman" w:hAnsi="Times New Roman"/>
      <w:sz w:val="24"/>
      <w:szCs w:val="20"/>
      <w:lang w:eastAsia="ru-RU"/>
    </w:rPr>
  </w:style>
  <w:style w:type="paragraph" w:customStyle="1" w:styleId="affffffffffffffff2">
    <w:name w:val="Назв Сл"/>
    <w:basedOn w:val="aff0"/>
    <w:link w:val="affffffffffffffff3"/>
    <w:rsid w:val="009A048E"/>
    <w:pPr>
      <w:keepNext/>
      <w:spacing w:before="120" w:after="60"/>
      <w:contextualSpacing/>
      <w:jc w:val="left"/>
    </w:pPr>
    <w:rPr>
      <w:rFonts w:ascii="Times New Roman" w:hAnsi="Times New Roman"/>
      <w:bCs w:val="0"/>
      <w:spacing w:val="10"/>
      <w:sz w:val="28"/>
      <w:szCs w:val="20"/>
      <w:lang w:val="x-none" w:eastAsia="x-none"/>
    </w:rPr>
  </w:style>
  <w:style w:type="character" w:customStyle="1" w:styleId="affffffffffffffff3">
    <w:name w:val="Назв Сл Знак"/>
    <w:link w:val="affffffffffffffff2"/>
    <w:rsid w:val="009A048E"/>
    <w:rPr>
      <w:rFonts w:ascii="Times New Roman" w:eastAsia="Times New Roman" w:hAnsi="Times New Roman"/>
      <w:spacing w:val="10"/>
      <w:sz w:val="28"/>
      <w:lang w:val="x-none" w:eastAsia="x-none"/>
    </w:rPr>
  </w:style>
  <w:style w:type="paragraph" w:customStyle="1" w:styleId="79">
    <w:name w:val="Обычный7"/>
    <w:rsid w:val="009A048E"/>
    <w:rPr>
      <w:rFonts w:ascii="Times New Roman" w:eastAsia="Times New Roman" w:hAnsi="Times New Roman"/>
      <w:snapToGrid w:val="0"/>
      <w:sz w:val="24"/>
    </w:rPr>
  </w:style>
  <w:style w:type="numbering" w:customStyle="1" w:styleId="61">
    <w:name w:val="Стиль61"/>
    <w:uiPriority w:val="99"/>
    <w:rsid w:val="009A048E"/>
    <w:pPr>
      <w:numPr>
        <w:numId w:val="34"/>
      </w:numPr>
    </w:pPr>
  </w:style>
  <w:style w:type="numbering" w:customStyle="1" w:styleId="110">
    <w:name w:val="Пречисление11"/>
    <w:basedOn w:val="af1"/>
    <w:rsid w:val="009A048E"/>
    <w:pPr>
      <w:numPr>
        <w:numId w:val="28"/>
      </w:numPr>
    </w:pPr>
  </w:style>
  <w:style w:type="numbering" w:customStyle="1" w:styleId="2111">
    <w:name w:val="перечисление2111"/>
    <w:rsid w:val="009A048E"/>
    <w:pPr>
      <w:numPr>
        <w:numId w:val="36"/>
      </w:numPr>
    </w:pPr>
  </w:style>
  <w:style w:type="paragraph" w:customStyle="1" w:styleId="4f4">
    <w:name w:val="Подзаголовок4"/>
    <w:basedOn w:val="ae"/>
    <w:rsid w:val="009A048E"/>
    <w:pPr>
      <w:widowControl w:val="0"/>
      <w:spacing w:after="60" w:line="240" w:lineRule="auto"/>
      <w:ind w:firstLine="0"/>
      <w:jc w:val="center"/>
    </w:pPr>
    <w:rPr>
      <w:rFonts w:eastAsia="Times New Roman"/>
      <w:i/>
      <w:snapToGrid w:val="0"/>
      <w:sz w:val="24"/>
      <w:szCs w:val="20"/>
      <w:lang w:eastAsia="ru-RU"/>
    </w:rPr>
  </w:style>
  <w:style w:type="paragraph" w:customStyle="1" w:styleId="253">
    <w:name w:val="Основной текст с отступом 25"/>
    <w:basedOn w:val="ae"/>
    <w:rsid w:val="009A048E"/>
    <w:pPr>
      <w:overflowPunct w:val="0"/>
      <w:autoSpaceDE w:val="0"/>
      <w:autoSpaceDN w:val="0"/>
      <w:adjustRightInd w:val="0"/>
      <w:spacing w:line="240" w:lineRule="auto"/>
      <w:ind w:firstLine="705"/>
      <w:textAlignment w:val="baseline"/>
    </w:pPr>
    <w:rPr>
      <w:rFonts w:ascii="Times New Roman" w:eastAsia="Times New Roman" w:hAnsi="Times New Roman"/>
      <w:sz w:val="28"/>
      <w:szCs w:val="20"/>
      <w:lang w:eastAsia="ru-RU"/>
    </w:rPr>
  </w:style>
  <w:style w:type="paragraph" w:customStyle="1" w:styleId="3ff6">
    <w:name w:val="Название3"/>
    <w:basedOn w:val="ae"/>
    <w:rsid w:val="009A048E"/>
    <w:pPr>
      <w:spacing w:line="240" w:lineRule="auto"/>
      <w:ind w:firstLine="0"/>
      <w:jc w:val="center"/>
    </w:pPr>
    <w:rPr>
      <w:rFonts w:ascii="Times New Roman" w:eastAsia="Times New Roman" w:hAnsi="Times New Roman"/>
      <w:snapToGrid w:val="0"/>
      <w:sz w:val="24"/>
      <w:szCs w:val="20"/>
      <w:lang w:eastAsia="ru-RU"/>
    </w:rPr>
  </w:style>
  <w:style w:type="paragraph" w:customStyle="1" w:styleId="333">
    <w:name w:val="Основной текст 33"/>
    <w:basedOn w:val="ae"/>
    <w:rsid w:val="009A048E"/>
    <w:pPr>
      <w:overflowPunct w:val="0"/>
      <w:autoSpaceDE w:val="0"/>
      <w:autoSpaceDN w:val="0"/>
      <w:adjustRightInd w:val="0"/>
      <w:ind w:firstLine="0"/>
      <w:jc w:val="center"/>
      <w:textAlignment w:val="baseline"/>
    </w:pPr>
    <w:rPr>
      <w:rFonts w:ascii="Times New Roman" w:eastAsia="Times New Roman" w:hAnsi="Times New Roman"/>
      <w:b/>
      <w:sz w:val="28"/>
      <w:szCs w:val="20"/>
      <w:lang w:eastAsia="ru-RU"/>
    </w:rPr>
  </w:style>
  <w:style w:type="paragraph" w:customStyle="1" w:styleId="87">
    <w:name w:val="Обычный8"/>
    <w:basedOn w:val="ae"/>
    <w:rsid w:val="009A048E"/>
    <w:pPr>
      <w:snapToGrid w:val="0"/>
      <w:spacing w:line="240" w:lineRule="auto"/>
      <w:ind w:firstLine="0"/>
      <w:jc w:val="left"/>
    </w:pPr>
    <w:rPr>
      <w:rFonts w:ascii="Times New Roman" w:eastAsia="Times New Roman" w:hAnsi="Times New Roman"/>
      <w:sz w:val="24"/>
      <w:szCs w:val="24"/>
      <w:lang w:eastAsia="ru-RU"/>
    </w:rPr>
  </w:style>
  <w:style w:type="paragraph" w:customStyle="1" w:styleId="5f0">
    <w:name w:val="Основной текст5"/>
    <w:basedOn w:val="ae"/>
    <w:rsid w:val="009A048E"/>
    <w:pPr>
      <w:widowControl w:val="0"/>
      <w:spacing w:line="240" w:lineRule="auto"/>
      <w:ind w:firstLine="0"/>
      <w:jc w:val="center"/>
    </w:pPr>
    <w:rPr>
      <w:rFonts w:ascii="Times New Roman" w:eastAsia="Times New Roman" w:hAnsi="Times New Roman"/>
      <w:snapToGrid w:val="0"/>
      <w:sz w:val="24"/>
      <w:szCs w:val="20"/>
      <w:lang w:eastAsia="ru-RU"/>
    </w:rPr>
  </w:style>
  <w:style w:type="paragraph" w:customStyle="1" w:styleId="4f5">
    <w:name w:val="Текст4"/>
    <w:basedOn w:val="ae"/>
    <w:rsid w:val="009A048E"/>
    <w:pPr>
      <w:widowControl w:val="0"/>
      <w:overflowPunct w:val="0"/>
      <w:autoSpaceDE w:val="0"/>
      <w:autoSpaceDN w:val="0"/>
      <w:adjustRightInd w:val="0"/>
      <w:spacing w:line="240" w:lineRule="auto"/>
      <w:ind w:firstLine="0"/>
      <w:jc w:val="left"/>
      <w:textAlignment w:val="baseline"/>
    </w:pPr>
    <w:rPr>
      <w:rFonts w:ascii="Courier New" w:eastAsia="Times New Roman" w:hAnsi="Courier New"/>
      <w:sz w:val="20"/>
      <w:szCs w:val="20"/>
      <w:lang w:eastAsia="ru-RU"/>
    </w:rPr>
  </w:style>
  <w:style w:type="paragraph" w:customStyle="1" w:styleId="4f6">
    <w:name w:val="Верхний колонтитул4"/>
    <w:basedOn w:val="ae"/>
    <w:rsid w:val="009A048E"/>
    <w:pPr>
      <w:widowControl w:val="0"/>
      <w:tabs>
        <w:tab w:val="center" w:pos="4153"/>
        <w:tab w:val="right" w:pos="8306"/>
      </w:tabs>
      <w:ind w:firstLine="0"/>
      <w:jc w:val="center"/>
    </w:pPr>
    <w:rPr>
      <w:rFonts w:ascii="Times New Roman" w:eastAsia="Times New Roman" w:hAnsi="Times New Roman"/>
      <w:snapToGrid w:val="0"/>
      <w:sz w:val="24"/>
      <w:szCs w:val="20"/>
      <w:lang w:eastAsia="ru-RU"/>
    </w:rPr>
  </w:style>
  <w:style w:type="paragraph" w:customStyle="1" w:styleId="4f7">
    <w:name w:val="Название объекта4"/>
    <w:basedOn w:val="ae"/>
    <w:rsid w:val="009A048E"/>
    <w:pPr>
      <w:widowControl w:val="0"/>
      <w:spacing w:before="240" w:after="60" w:line="240" w:lineRule="auto"/>
      <w:ind w:firstLine="0"/>
      <w:jc w:val="center"/>
    </w:pPr>
    <w:rPr>
      <w:rFonts w:eastAsia="Times New Roman"/>
      <w:b/>
      <w:snapToGrid w:val="0"/>
      <w:kern w:val="28"/>
      <w:sz w:val="32"/>
      <w:szCs w:val="20"/>
      <w:lang w:eastAsia="ru-RU"/>
    </w:rPr>
  </w:style>
  <w:style w:type="paragraph" w:customStyle="1" w:styleId="4f8">
    <w:name w:val="Нижний колонтитул4"/>
    <w:basedOn w:val="ae"/>
    <w:rsid w:val="009A048E"/>
    <w:pPr>
      <w:widowControl w:val="0"/>
      <w:tabs>
        <w:tab w:val="center" w:pos="4153"/>
        <w:tab w:val="right" w:pos="8306"/>
      </w:tabs>
      <w:spacing w:line="240" w:lineRule="auto"/>
      <w:ind w:firstLine="0"/>
      <w:jc w:val="left"/>
    </w:pPr>
    <w:rPr>
      <w:rFonts w:ascii="Times New Roman" w:eastAsia="Times New Roman" w:hAnsi="Times New Roman"/>
      <w:snapToGrid w:val="0"/>
      <w:sz w:val="20"/>
      <w:szCs w:val="20"/>
      <w:lang w:eastAsia="ru-RU"/>
    </w:rPr>
  </w:style>
  <w:style w:type="paragraph" w:customStyle="1" w:styleId="4f9">
    <w:name w:val="Обычный (веб)4"/>
    <w:basedOn w:val="ae"/>
    <w:rsid w:val="009A048E"/>
    <w:pPr>
      <w:overflowPunct w:val="0"/>
      <w:autoSpaceDE w:val="0"/>
      <w:autoSpaceDN w:val="0"/>
      <w:adjustRightInd w:val="0"/>
      <w:spacing w:before="100" w:after="100" w:line="240" w:lineRule="auto"/>
      <w:ind w:firstLine="0"/>
      <w:jc w:val="left"/>
      <w:textAlignment w:val="baseline"/>
    </w:pPr>
    <w:rPr>
      <w:rFonts w:ascii="Arial Unicode MS" w:eastAsia="Arial Unicode MS" w:hAnsi="Times New Roman"/>
      <w:color w:val="000000"/>
      <w:sz w:val="24"/>
      <w:szCs w:val="20"/>
      <w:lang w:eastAsia="ru-RU"/>
    </w:rPr>
  </w:style>
  <w:style w:type="paragraph" w:customStyle="1" w:styleId="3ff7">
    <w:name w:val="Абзац списка3"/>
    <w:basedOn w:val="ae"/>
    <w:rsid w:val="009A048E"/>
    <w:pPr>
      <w:spacing w:after="200" w:line="276" w:lineRule="auto"/>
      <w:ind w:left="720" w:firstLine="0"/>
      <w:contextualSpacing/>
      <w:jc w:val="left"/>
    </w:pPr>
    <w:rPr>
      <w:rFonts w:ascii="Calibri" w:eastAsia="Times New Roman" w:hAnsi="Calibri"/>
    </w:rPr>
  </w:style>
  <w:style w:type="paragraph" w:customStyle="1" w:styleId="1fffff7">
    <w:name w:val="СтЗаголовок 1"/>
    <w:basedOn w:val="1"/>
    <w:next w:val="2"/>
    <w:rsid w:val="009A048E"/>
    <w:pPr>
      <w:keepLines w:val="0"/>
      <w:pageBreakBefore w:val="0"/>
      <w:widowControl w:val="0"/>
      <w:numPr>
        <w:numId w:val="0"/>
      </w:numPr>
      <w:tabs>
        <w:tab w:val="clear" w:pos="1140"/>
        <w:tab w:val="clear" w:pos="1418"/>
      </w:tabs>
      <w:suppressAutoHyphens w:val="0"/>
      <w:spacing w:before="360" w:after="480" w:line="240" w:lineRule="auto"/>
      <w:ind w:right="0"/>
      <w:jc w:val="center"/>
    </w:pPr>
    <w:rPr>
      <w:rFonts w:ascii="Times New Roman" w:hAnsi="Times New Roman"/>
      <w:snapToGrid w:val="0"/>
      <w:sz w:val="24"/>
      <w:szCs w:val="24"/>
      <w:lang w:val="en-US" w:eastAsia="ru-RU"/>
    </w:rPr>
  </w:style>
  <w:style w:type="character" w:customStyle="1" w:styleId="affffffffffffffff4">
    <w:name w:val="Осн. стиль абз Знак Знак Знак Знак"/>
    <w:rsid w:val="009A048E"/>
    <w:rPr>
      <w:snapToGrid w:val="0"/>
      <w:sz w:val="24"/>
      <w:szCs w:val="24"/>
      <w:lang w:val="ru-RU" w:eastAsia="ru-RU" w:bidi="ar-SA"/>
    </w:rPr>
  </w:style>
  <w:style w:type="character" w:customStyle="1" w:styleId="affffffffffffffff5">
    <w:name w:val="таблица Знак Знак Знак Знак"/>
    <w:rsid w:val="009A048E"/>
    <w:rPr>
      <w:snapToGrid w:val="0"/>
      <w:sz w:val="24"/>
      <w:lang w:val="ru-RU" w:eastAsia="ru-RU" w:bidi="ar-SA"/>
    </w:rPr>
  </w:style>
  <w:style w:type="character" w:customStyle="1" w:styleId="1fffff8">
    <w:name w:val="Основной шрифт абзаца1"/>
    <w:rsid w:val="009A048E"/>
  </w:style>
  <w:style w:type="paragraph" w:customStyle="1" w:styleId="affffffffffffffff6">
    <w:name w:val="нет"/>
    <w:basedOn w:val="1"/>
    <w:rsid w:val="009A048E"/>
    <w:pPr>
      <w:keepLines w:val="0"/>
      <w:pageBreakBefore w:val="0"/>
      <w:numPr>
        <w:numId w:val="0"/>
      </w:numPr>
      <w:tabs>
        <w:tab w:val="clear" w:pos="1140"/>
        <w:tab w:val="clear" w:pos="1418"/>
      </w:tabs>
      <w:suppressAutoHyphens w:val="0"/>
      <w:spacing w:before="20" w:after="20" w:line="312" w:lineRule="auto"/>
      <w:ind w:right="0" w:firstLine="720"/>
      <w:outlineLvl w:val="9"/>
    </w:pPr>
    <w:rPr>
      <w:rFonts w:ascii="Times New Roman" w:hAnsi="Times New Roman"/>
      <w:b w:val="0"/>
      <w:caps w:val="0"/>
      <w:sz w:val="24"/>
      <w:szCs w:val="24"/>
      <w:lang w:eastAsia="ru-RU"/>
    </w:rPr>
  </w:style>
  <w:style w:type="paragraph" w:customStyle="1" w:styleId="affffffffffffffff7">
    <w:name w:val="Осн.стиль текста Знак"/>
    <w:basedOn w:val="ae"/>
    <w:rsid w:val="009A048E"/>
    <w:pPr>
      <w:widowControl w:val="0"/>
      <w:suppressAutoHyphens/>
      <w:spacing w:line="240" w:lineRule="auto"/>
      <w:ind w:firstLine="680"/>
    </w:pPr>
    <w:rPr>
      <w:rFonts w:ascii="Times New Roman" w:eastAsia="Times New Roman" w:hAnsi="Times New Roman"/>
      <w:snapToGrid w:val="0"/>
      <w:sz w:val="24"/>
      <w:szCs w:val="20"/>
      <w:lang w:eastAsia="ru-RU"/>
    </w:rPr>
  </w:style>
  <w:style w:type="paragraph" w:customStyle="1" w:styleId="affffffffffffffff8">
    <w:name w:val="Осн.стиль текста"/>
    <w:basedOn w:val="ae"/>
    <w:rsid w:val="009A048E"/>
    <w:pPr>
      <w:widowControl w:val="0"/>
      <w:suppressAutoHyphens/>
      <w:spacing w:line="240" w:lineRule="auto"/>
      <w:ind w:firstLine="680"/>
    </w:pPr>
    <w:rPr>
      <w:rFonts w:ascii="Times New Roman" w:eastAsia="Times New Roman" w:hAnsi="Times New Roman"/>
      <w:snapToGrid w:val="0"/>
      <w:sz w:val="24"/>
      <w:szCs w:val="20"/>
      <w:lang w:eastAsia="ru-RU"/>
    </w:rPr>
  </w:style>
  <w:style w:type="character" w:customStyle="1" w:styleId="1fffff9">
    <w:name w:val="Осн.стиль абз. Знак1"/>
    <w:rsid w:val="009A048E"/>
    <w:rPr>
      <w:snapToGrid w:val="0"/>
      <w:sz w:val="24"/>
      <w:szCs w:val="24"/>
      <w:lang w:val="ru-RU" w:eastAsia="ru-RU" w:bidi="ar-SA"/>
    </w:rPr>
  </w:style>
  <w:style w:type="paragraph" w:customStyle="1" w:styleId="affffffffffffffff9">
    <w:name w:val="БЕЗ НУМЕРАЦИИ Знак Знак Знак"/>
    <w:basedOn w:val="ae"/>
    <w:rsid w:val="009A048E"/>
    <w:pPr>
      <w:widowControl w:val="0"/>
      <w:suppressAutoHyphens/>
      <w:spacing w:line="240" w:lineRule="auto"/>
      <w:ind w:firstLine="680"/>
    </w:pPr>
    <w:rPr>
      <w:rFonts w:ascii="Times New Roman" w:eastAsia="Times New Roman" w:hAnsi="Times New Roman"/>
      <w:snapToGrid w:val="0"/>
      <w:sz w:val="24"/>
      <w:szCs w:val="20"/>
      <w:lang w:eastAsia="ru-RU"/>
    </w:rPr>
  </w:style>
  <w:style w:type="paragraph" w:customStyle="1" w:styleId="affffffffffffffffa">
    <w:name w:val="Текст программы"/>
    <w:basedOn w:val="ae"/>
    <w:link w:val="affffffffffffffffb"/>
    <w:rsid w:val="009A048E"/>
    <w:pPr>
      <w:widowControl w:val="0"/>
      <w:spacing w:line="280" w:lineRule="exact"/>
      <w:ind w:firstLine="397"/>
    </w:pPr>
    <w:rPr>
      <w:rFonts w:ascii="Times New Roman" w:eastAsia="Times New Roman" w:hAnsi="Times New Roman"/>
      <w:color w:val="000000"/>
      <w:sz w:val="24"/>
      <w:szCs w:val="20"/>
      <w:lang w:eastAsia="ru-RU"/>
    </w:rPr>
  </w:style>
  <w:style w:type="character" w:customStyle="1" w:styleId="affffffffffffffffb">
    <w:name w:val="Текст программы Знак"/>
    <w:link w:val="affffffffffffffffa"/>
    <w:rsid w:val="009A048E"/>
    <w:rPr>
      <w:rFonts w:ascii="Times New Roman" w:eastAsia="Times New Roman" w:hAnsi="Times New Roman"/>
      <w:color w:val="000000"/>
      <w:sz w:val="24"/>
    </w:rPr>
  </w:style>
  <w:style w:type="paragraph" w:customStyle="1" w:styleId="2IG">
    <w:name w:val="Заголовок_2_IG"/>
    <w:basedOn w:val="ae"/>
    <w:rsid w:val="009A048E"/>
    <w:pPr>
      <w:keepNext/>
      <w:spacing w:before="240" w:after="240"/>
      <w:outlineLvl w:val="1"/>
    </w:pPr>
    <w:rPr>
      <w:rFonts w:eastAsia="Times New Roman"/>
      <w:b/>
      <w:bCs/>
      <w:i/>
      <w:iCs/>
      <w:snapToGrid w:val="0"/>
      <w:sz w:val="28"/>
      <w:szCs w:val="20"/>
      <w:lang w:eastAsia="ru-RU"/>
    </w:rPr>
  </w:style>
  <w:style w:type="paragraph" w:customStyle="1" w:styleId="3IG">
    <w:name w:val="Заголовок_3_IG"/>
    <w:basedOn w:val="3"/>
    <w:link w:val="3IG0"/>
    <w:rsid w:val="009A048E"/>
    <w:pPr>
      <w:keepLines w:val="0"/>
      <w:numPr>
        <w:ilvl w:val="0"/>
        <w:numId w:val="0"/>
      </w:numPr>
      <w:tabs>
        <w:tab w:val="clear" w:pos="1429"/>
      </w:tabs>
      <w:suppressAutoHyphens w:val="0"/>
      <w:spacing w:before="240" w:after="240" w:line="360" w:lineRule="auto"/>
      <w:ind w:right="0" w:firstLine="709"/>
    </w:pPr>
    <w:rPr>
      <w:rFonts w:cs="Arial"/>
      <w:i w:val="0"/>
      <w:sz w:val="24"/>
      <w:szCs w:val="24"/>
      <w:lang w:eastAsia="ru-RU"/>
    </w:rPr>
  </w:style>
  <w:style w:type="character" w:customStyle="1" w:styleId="3IG0">
    <w:name w:val="Заголовок_3_IG Знак"/>
    <w:link w:val="3IG"/>
    <w:rsid w:val="009A048E"/>
    <w:rPr>
      <w:rFonts w:eastAsia="Times New Roman" w:cs="Arial"/>
      <w:b/>
      <w:bCs/>
      <w:sz w:val="24"/>
      <w:szCs w:val="24"/>
    </w:rPr>
  </w:style>
  <w:style w:type="paragraph" w:customStyle="1" w:styleId="affffffffffffffffc">
    <w:name w:val="Текст программы без отступа"/>
    <w:basedOn w:val="affffffffffffffffa"/>
    <w:next w:val="1"/>
    <w:rsid w:val="009A048E"/>
    <w:pPr>
      <w:ind w:firstLine="0"/>
    </w:pPr>
    <w:rPr>
      <w:szCs w:val="24"/>
    </w:rPr>
  </w:style>
  <w:style w:type="paragraph" w:customStyle="1" w:styleId="2fff5">
    <w:name w:val="Подпункт_2"/>
    <w:basedOn w:val="2"/>
    <w:qFormat/>
    <w:rsid w:val="009A048E"/>
    <w:pPr>
      <w:keepNext w:val="0"/>
      <w:keepLines w:val="0"/>
      <w:numPr>
        <w:ilvl w:val="0"/>
        <w:numId w:val="0"/>
      </w:numPr>
      <w:tabs>
        <w:tab w:val="clear" w:pos="1287"/>
        <w:tab w:val="clear" w:pos="1418"/>
        <w:tab w:val="left" w:pos="1134"/>
      </w:tabs>
      <w:spacing w:before="0" w:after="0" w:line="360" w:lineRule="auto"/>
      <w:ind w:right="0" w:firstLine="992"/>
      <w:outlineLvl w:val="9"/>
    </w:pPr>
    <w:rPr>
      <w:rFonts w:eastAsia="Calibri"/>
      <w:b w:val="0"/>
      <w:sz w:val="24"/>
    </w:rPr>
  </w:style>
  <w:style w:type="numbering" w:customStyle="1" w:styleId="201">
    <w:name w:val="Нет списка20"/>
    <w:next w:val="af1"/>
    <w:uiPriority w:val="99"/>
    <w:semiHidden/>
    <w:unhideWhenUsed/>
    <w:rsid w:val="009A048E"/>
  </w:style>
  <w:style w:type="table" w:customStyle="1" w:styleId="1100">
    <w:name w:val="Сетка таблицы110"/>
    <w:basedOn w:val="af0"/>
    <w:next w:val="aff7"/>
    <w:uiPriority w:val="59"/>
    <w:rsid w:val="009A0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писок ОПР"/>
    <w:basedOn w:val="ae"/>
    <w:link w:val="affffffffffffffffd"/>
    <w:autoRedefine/>
    <w:qFormat/>
    <w:rsid w:val="009A048E"/>
    <w:pPr>
      <w:numPr>
        <w:numId w:val="38"/>
      </w:numPr>
      <w:tabs>
        <w:tab w:val="left" w:pos="1038"/>
      </w:tabs>
      <w:ind w:left="822" w:hanging="113"/>
    </w:pPr>
    <w:rPr>
      <w:rFonts w:eastAsia="Calibri"/>
    </w:rPr>
  </w:style>
  <w:style w:type="character" w:customStyle="1" w:styleId="affffffffffffffffd">
    <w:name w:val="Список ОПР Знак"/>
    <w:link w:val="ab"/>
    <w:rsid w:val="009A048E"/>
    <w:rPr>
      <w:rFonts w:eastAsia="Calibri"/>
      <w:sz w:val="22"/>
      <w:szCs w:val="22"/>
      <w:lang w:eastAsia="en-US"/>
    </w:rPr>
  </w:style>
  <w:style w:type="character" w:customStyle="1" w:styleId="7a">
    <w:name w:val="Основной текст (7)"/>
    <w:link w:val="715"/>
    <w:rsid w:val="009A048E"/>
    <w:rPr>
      <w:shd w:val="clear" w:color="auto" w:fill="FFFFFF"/>
    </w:rPr>
  </w:style>
  <w:style w:type="paragraph" w:customStyle="1" w:styleId="715">
    <w:name w:val="Основной текст (7)1"/>
    <w:basedOn w:val="ae"/>
    <w:link w:val="7a"/>
    <w:rsid w:val="009A048E"/>
    <w:pPr>
      <w:shd w:val="clear" w:color="auto" w:fill="FFFFFF"/>
      <w:spacing w:before="60" w:after="180" w:line="240" w:lineRule="atLeast"/>
      <w:ind w:firstLine="0"/>
      <w:jc w:val="left"/>
    </w:pPr>
    <w:rPr>
      <w:sz w:val="20"/>
      <w:szCs w:val="20"/>
      <w:lang w:eastAsia="ru-RU"/>
    </w:rPr>
  </w:style>
  <w:style w:type="paragraph" w:customStyle="1" w:styleId="affffffffffffffffe">
    <w:name w:val="Пояснение"/>
    <w:uiPriority w:val="99"/>
    <w:rsid w:val="009A048E"/>
    <w:pPr>
      <w:widowControl w:val="0"/>
      <w:ind w:firstLine="720"/>
      <w:jc w:val="both"/>
    </w:pPr>
    <w:rPr>
      <w:rFonts w:ascii="Times New Roman" w:eastAsia="Times New Roman" w:hAnsi="Times New Roman"/>
      <w:sz w:val="24"/>
    </w:rPr>
  </w:style>
  <w:style w:type="character" w:customStyle="1" w:styleId="-3-10">
    <w:name w:val="Таб-3-10 Знак"/>
    <w:link w:val="-3-100"/>
    <w:locked/>
    <w:rsid w:val="009A048E"/>
    <w:rPr>
      <w:rFonts w:cs="Arial"/>
    </w:rPr>
  </w:style>
  <w:style w:type="paragraph" w:customStyle="1" w:styleId="-3-100">
    <w:name w:val="Таб-3-10"/>
    <w:basedOn w:val="ae"/>
    <w:link w:val="-3-10"/>
    <w:qFormat/>
    <w:rsid w:val="009A048E"/>
    <w:pPr>
      <w:tabs>
        <w:tab w:val="left" w:pos="0"/>
      </w:tabs>
      <w:spacing w:line="240" w:lineRule="auto"/>
      <w:ind w:firstLine="0"/>
      <w:jc w:val="center"/>
    </w:pPr>
    <w:rPr>
      <w:rFonts w:cs="Arial"/>
      <w:sz w:val="20"/>
      <w:szCs w:val="20"/>
      <w:lang w:eastAsia="ru-RU"/>
    </w:rPr>
  </w:style>
  <w:style w:type="character" w:customStyle="1" w:styleId="1fffffa">
    <w:name w:val="Название объекта_таблица Знак1"/>
    <w:link w:val="afffffffffffffffff"/>
    <w:locked/>
    <w:rsid w:val="009A048E"/>
    <w:rPr>
      <w:rFonts w:cs="Arial"/>
      <w:bCs/>
      <w:sz w:val="22"/>
      <w:szCs w:val="24"/>
    </w:rPr>
  </w:style>
  <w:style w:type="paragraph" w:customStyle="1" w:styleId="afffffffffffffffff">
    <w:name w:val="Название объекта_таблица"/>
    <w:basedOn w:val="afc"/>
    <w:link w:val="1fffffa"/>
    <w:qFormat/>
    <w:rsid w:val="009A048E"/>
    <w:pPr>
      <w:keepNext/>
      <w:keepLines/>
      <w:suppressAutoHyphens/>
      <w:spacing w:before="120" w:after="120" w:line="240" w:lineRule="auto"/>
      <w:ind w:left="0" w:firstLine="709"/>
      <w:outlineLvl w:val="4"/>
    </w:pPr>
    <w:rPr>
      <w:rFonts w:eastAsia="Arial" w:cs="Arial"/>
      <w:b w:val="0"/>
      <w:sz w:val="22"/>
      <w:szCs w:val="24"/>
      <w:lang w:eastAsia="ru-RU"/>
    </w:rPr>
  </w:style>
  <w:style w:type="character" w:customStyle="1" w:styleId="afffffffffffffffff0">
    <w:name w:val="Шапка таблицы Знак"/>
    <w:link w:val="afffffffffffffffff1"/>
    <w:locked/>
    <w:rsid w:val="009A048E"/>
    <w:rPr>
      <w:rFonts w:cs="Arial"/>
      <w:sz w:val="18"/>
      <w:szCs w:val="18"/>
    </w:rPr>
  </w:style>
  <w:style w:type="paragraph" w:customStyle="1" w:styleId="afffffffffffffffff1">
    <w:name w:val="Шапка таблицы"/>
    <w:basedOn w:val="ae"/>
    <w:next w:val="ae"/>
    <w:link w:val="afffffffffffffffff0"/>
    <w:qFormat/>
    <w:rsid w:val="009A048E"/>
    <w:pPr>
      <w:suppressAutoHyphens/>
      <w:spacing w:line="240" w:lineRule="auto"/>
      <w:ind w:firstLine="0"/>
      <w:jc w:val="center"/>
    </w:pPr>
    <w:rPr>
      <w:rFonts w:cs="Arial"/>
      <w:sz w:val="18"/>
      <w:szCs w:val="18"/>
      <w:lang w:eastAsia="ru-RU"/>
    </w:rPr>
  </w:style>
  <w:style w:type="character" w:customStyle="1" w:styleId="afffffffffffffffff2">
    <w:name w:val="Обычный текст с отступом Знак"/>
    <w:aliases w:val="Знак Знак Знак2,Основной текст Знак Знак Знак1,body text Знак1,contents Знак1,Body Text Russian Знак1,отчет_нормаль Знак1,Обычный текст с отступом Знак1,Знак Знак Знак11"/>
    <w:link w:val="afffffffffffffffff3"/>
    <w:locked/>
    <w:rsid w:val="009A048E"/>
    <w:rPr>
      <w:rFonts w:cs="Arial"/>
      <w:sz w:val="22"/>
      <w:szCs w:val="24"/>
    </w:rPr>
  </w:style>
  <w:style w:type="paragraph" w:customStyle="1" w:styleId="afffffffffffffffff3">
    <w:name w:val="Обычный текст с отступом"/>
    <w:basedOn w:val="ae"/>
    <w:link w:val="afffffffffffffffff2"/>
    <w:qFormat/>
    <w:rsid w:val="009A048E"/>
    <w:pPr>
      <w:suppressAutoHyphens/>
      <w:spacing w:line="240" w:lineRule="auto"/>
    </w:pPr>
    <w:rPr>
      <w:rFonts w:cs="Arial"/>
      <w:szCs w:val="24"/>
      <w:lang w:eastAsia="ru-RU"/>
    </w:rPr>
  </w:style>
  <w:style w:type="character" w:customStyle="1" w:styleId="-3-10-4">
    <w:name w:val="Таб-3-10_Влево_Книга_А-4 Знак"/>
    <w:link w:val="-3-10-40"/>
    <w:uiPriority w:val="99"/>
    <w:semiHidden/>
    <w:locked/>
    <w:rsid w:val="009A048E"/>
    <w:rPr>
      <w:rFonts w:cs="Arial"/>
      <w:szCs w:val="18"/>
    </w:rPr>
  </w:style>
  <w:style w:type="paragraph" w:customStyle="1" w:styleId="-3-10-40">
    <w:name w:val="Таб-3-10_Влево_Книга_А-4"/>
    <w:basedOn w:val="ae"/>
    <w:link w:val="-3-10-4"/>
    <w:uiPriority w:val="99"/>
    <w:semiHidden/>
    <w:qFormat/>
    <w:rsid w:val="009A048E"/>
    <w:pPr>
      <w:spacing w:line="240" w:lineRule="auto"/>
      <w:ind w:firstLine="0"/>
      <w:jc w:val="left"/>
    </w:pPr>
    <w:rPr>
      <w:rFonts w:cs="Arial"/>
      <w:sz w:val="20"/>
      <w:szCs w:val="18"/>
      <w:lang w:eastAsia="ru-RU"/>
    </w:rPr>
  </w:style>
  <w:style w:type="paragraph" w:customStyle="1" w:styleId="12515">
    <w:name w:val="Стиль Первая строка:  125 см Междустр.интервал:  15 строки"/>
    <w:basedOn w:val="ae"/>
    <w:semiHidden/>
    <w:rsid w:val="009A048E"/>
    <w:pPr>
      <w:spacing w:line="240" w:lineRule="auto"/>
    </w:pPr>
    <w:rPr>
      <w:rFonts w:eastAsia="Times New Roman"/>
      <w:szCs w:val="20"/>
    </w:rPr>
  </w:style>
  <w:style w:type="paragraph" w:customStyle="1" w:styleId="s16">
    <w:name w:val="s_16"/>
    <w:basedOn w:val="ae"/>
    <w:rsid w:val="00B351F0"/>
    <w:pPr>
      <w:spacing w:before="100" w:beforeAutospacing="1" w:after="100" w:afterAutospacing="1" w:line="240" w:lineRule="auto"/>
      <w:ind w:firstLine="0"/>
      <w:jc w:val="lef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1662">
      <w:bodyDiv w:val="1"/>
      <w:marLeft w:val="0"/>
      <w:marRight w:val="0"/>
      <w:marTop w:val="0"/>
      <w:marBottom w:val="0"/>
      <w:divBdr>
        <w:top w:val="none" w:sz="0" w:space="0" w:color="auto"/>
        <w:left w:val="none" w:sz="0" w:space="0" w:color="auto"/>
        <w:bottom w:val="none" w:sz="0" w:space="0" w:color="auto"/>
        <w:right w:val="none" w:sz="0" w:space="0" w:color="auto"/>
      </w:divBdr>
    </w:div>
    <w:div w:id="241179997">
      <w:bodyDiv w:val="1"/>
      <w:marLeft w:val="0"/>
      <w:marRight w:val="0"/>
      <w:marTop w:val="0"/>
      <w:marBottom w:val="0"/>
      <w:divBdr>
        <w:top w:val="none" w:sz="0" w:space="0" w:color="auto"/>
        <w:left w:val="none" w:sz="0" w:space="0" w:color="auto"/>
        <w:bottom w:val="none" w:sz="0" w:space="0" w:color="auto"/>
        <w:right w:val="none" w:sz="0" w:space="0" w:color="auto"/>
      </w:divBdr>
    </w:div>
    <w:div w:id="241527024">
      <w:bodyDiv w:val="1"/>
      <w:marLeft w:val="0"/>
      <w:marRight w:val="0"/>
      <w:marTop w:val="0"/>
      <w:marBottom w:val="0"/>
      <w:divBdr>
        <w:top w:val="none" w:sz="0" w:space="0" w:color="auto"/>
        <w:left w:val="none" w:sz="0" w:space="0" w:color="auto"/>
        <w:bottom w:val="none" w:sz="0" w:space="0" w:color="auto"/>
        <w:right w:val="none" w:sz="0" w:space="0" w:color="auto"/>
      </w:divBdr>
    </w:div>
    <w:div w:id="659232758">
      <w:bodyDiv w:val="1"/>
      <w:marLeft w:val="0"/>
      <w:marRight w:val="0"/>
      <w:marTop w:val="0"/>
      <w:marBottom w:val="0"/>
      <w:divBdr>
        <w:top w:val="none" w:sz="0" w:space="0" w:color="auto"/>
        <w:left w:val="none" w:sz="0" w:space="0" w:color="auto"/>
        <w:bottom w:val="none" w:sz="0" w:space="0" w:color="auto"/>
        <w:right w:val="none" w:sz="0" w:space="0" w:color="auto"/>
      </w:divBdr>
    </w:div>
    <w:div w:id="933972436">
      <w:bodyDiv w:val="1"/>
      <w:marLeft w:val="0"/>
      <w:marRight w:val="0"/>
      <w:marTop w:val="0"/>
      <w:marBottom w:val="0"/>
      <w:divBdr>
        <w:top w:val="none" w:sz="0" w:space="0" w:color="auto"/>
        <w:left w:val="none" w:sz="0" w:space="0" w:color="auto"/>
        <w:bottom w:val="none" w:sz="0" w:space="0" w:color="auto"/>
        <w:right w:val="none" w:sz="0" w:space="0" w:color="auto"/>
      </w:divBdr>
    </w:div>
    <w:div w:id="1098216066">
      <w:bodyDiv w:val="1"/>
      <w:marLeft w:val="0"/>
      <w:marRight w:val="0"/>
      <w:marTop w:val="0"/>
      <w:marBottom w:val="0"/>
      <w:divBdr>
        <w:top w:val="none" w:sz="0" w:space="0" w:color="auto"/>
        <w:left w:val="none" w:sz="0" w:space="0" w:color="auto"/>
        <w:bottom w:val="none" w:sz="0" w:space="0" w:color="auto"/>
        <w:right w:val="none" w:sz="0" w:space="0" w:color="auto"/>
      </w:divBdr>
    </w:div>
    <w:div w:id="1218206361">
      <w:bodyDiv w:val="1"/>
      <w:marLeft w:val="0"/>
      <w:marRight w:val="0"/>
      <w:marTop w:val="0"/>
      <w:marBottom w:val="0"/>
      <w:divBdr>
        <w:top w:val="none" w:sz="0" w:space="0" w:color="auto"/>
        <w:left w:val="none" w:sz="0" w:space="0" w:color="auto"/>
        <w:bottom w:val="none" w:sz="0" w:space="0" w:color="auto"/>
        <w:right w:val="none" w:sz="0" w:space="0" w:color="auto"/>
      </w:divBdr>
    </w:div>
    <w:div w:id="1222910153">
      <w:bodyDiv w:val="1"/>
      <w:marLeft w:val="0"/>
      <w:marRight w:val="0"/>
      <w:marTop w:val="0"/>
      <w:marBottom w:val="0"/>
      <w:divBdr>
        <w:top w:val="none" w:sz="0" w:space="0" w:color="auto"/>
        <w:left w:val="none" w:sz="0" w:space="0" w:color="auto"/>
        <w:bottom w:val="none" w:sz="0" w:space="0" w:color="auto"/>
        <w:right w:val="none" w:sz="0" w:space="0" w:color="auto"/>
      </w:divBdr>
    </w:div>
    <w:div w:id="1331175599">
      <w:bodyDiv w:val="1"/>
      <w:marLeft w:val="0"/>
      <w:marRight w:val="0"/>
      <w:marTop w:val="0"/>
      <w:marBottom w:val="0"/>
      <w:divBdr>
        <w:top w:val="none" w:sz="0" w:space="0" w:color="auto"/>
        <w:left w:val="none" w:sz="0" w:space="0" w:color="auto"/>
        <w:bottom w:val="none" w:sz="0" w:space="0" w:color="auto"/>
        <w:right w:val="none" w:sz="0" w:space="0" w:color="auto"/>
      </w:divBdr>
    </w:div>
    <w:div w:id="1549682123">
      <w:bodyDiv w:val="1"/>
      <w:marLeft w:val="0"/>
      <w:marRight w:val="0"/>
      <w:marTop w:val="0"/>
      <w:marBottom w:val="0"/>
      <w:divBdr>
        <w:top w:val="none" w:sz="0" w:space="0" w:color="auto"/>
        <w:left w:val="none" w:sz="0" w:space="0" w:color="auto"/>
        <w:bottom w:val="none" w:sz="0" w:space="0" w:color="auto"/>
        <w:right w:val="none" w:sz="0" w:space="0" w:color="auto"/>
      </w:divBdr>
    </w:div>
    <w:div w:id="1561210857">
      <w:bodyDiv w:val="1"/>
      <w:marLeft w:val="0"/>
      <w:marRight w:val="0"/>
      <w:marTop w:val="0"/>
      <w:marBottom w:val="0"/>
      <w:divBdr>
        <w:top w:val="none" w:sz="0" w:space="0" w:color="auto"/>
        <w:left w:val="none" w:sz="0" w:space="0" w:color="auto"/>
        <w:bottom w:val="none" w:sz="0" w:space="0" w:color="auto"/>
        <w:right w:val="none" w:sz="0" w:space="0" w:color="auto"/>
      </w:divBdr>
    </w:div>
    <w:div w:id="1644117030">
      <w:bodyDiv w:val="1"/>
      <w:marLeft w:val="0"/>
      <w:marRight w:val="0"/>
      <w:marTop w:val="0"/>
      <w:marBottom w:val="0"/>
      <w:divBdr>
        <w:top w:val="none" w:sz="0" w:space="0" w:color="auto"/>
        <w:left w:val="none" w:sz="0" w:space="0" w:color="auto"/>
        <w:bottom w:val="none" w:sz="0" w:space="0" w:color="auto"/>
        <w:right w:val="none" w:sz="0" w:space="0" w:color="auto"/>
      </w:divBdr>
    </w:div>
    <w:div w:id="188825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header" Target="header13.xml"/><Relationship Id="rId21" Type="http://schemas.openxmlformats.org/officeDocument/2006/relationships/header" Target="header5.xml"/><Relationship Id="rId34" Type="http://schemas.openxmlformats.org/officeDocument/2006/relationships/image" Target="media/image2.jpg"/><Relationship Id="rId42" Type="http://schemas.openxmlformats.org/officeDocument/2006/relationships/footer" Target="footer14.xml"/><Relationship Id="rId47" Type="http://schemas.openxmlformats.org/officeDocument/2006/relationships/header" Target="header17.xml"/><Relationship Id="rId50" Type="http://schemas.openxmlformats.org/officeDocument/2006/relationships/footer" Target="footer18.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9.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footer" Target="footer13.xml"/><Relationship Id="rId45" Type="http://schemas.openxmlformats.org/officeDocument/2006/relationships/header" Target="header1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1.xml"/><Relationship Id="rId49" Type="http://schemas.openxmlformats.org/officeDocument/2006/relationships/header" Target="header18.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chart" Target="charts/chart1.xml"/><Relationship Id="rId44" Type="http://schemas.openxmlformats.org/officeDocument/2006/relationships/footer" Target="footer15.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header" Target="header11.xml"/><Relationship Id="rId43" Type="http://schemas.openxmlformats.org/officeDocument/2006/relationships/header" Target="header15.xml"/><Relationship Id="rId48" Type="http://schemas.openxmlformats.org/officeDocument/2006/relationships/footer" Target="footer17.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footer" Target="footer12.xml"/><Relationship Id="rId46" Type="http://schemas.openxmlformats.org/officeDocument/2006/relationships/footer" Target="footer16.xml"/><Relationship Id="rId20" Type="http://schemas.openxmlformats.org/officeDocument/2006/relationships/footer" Target="footer4.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Users\avbakuta\Documents\&#1087;&#1086;&#1074;&#1090;&#1086;&#1088;&#1103;&#1077;&#1084;&#1086;&#1089;&#1090;&#1100;%20&#1074;&#1077;&#1090;&#1088;&#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ru-RU" sz="1100" b="0"/>
              <a:t>ГОД</a:t>
            </a:r>
          </a:p>
        </c:rich>
      </c:tx>
      <c:layout>
        <c:manualLayout>
          <c:xMode val="edge"/>
          <c:yMode val="edge"/>
          <c:x val="0.5865091863517059"/>
          <c:y val="0"/>
        </c:manualLayout>
      </c:layout>
      <c:overlay val="1"/>
    </c:title>
    <c:autoTitleDeleted val="0"/>
    <c:plotArea>
      <c:layout/>
      <c:radarChart>
        <c:radarStyle val="marker"/>
        <c:varyColors val="0"/>
        <c:ser>
          <c:idx val="0"/>
          <c:order val="0"/>
          <c:spPr>
            <a:ln w="19050">
              <a:solidFill>
                <a:schemeClr val="tx1"/>
              </a:solidFill>
            </a:ln>
          </c:spPr>
          <c:marker>
            <c:symbol val="none"/>
          </c:marker>
          <c:cat>
            <c:strRef>
              <c:f>Лист1!$B$83:$I$83</c:f>
              <c:strCache>
                <c:ptCount val="8"/>
                <c:pt idx="0">
                  <c:v>С</c:v>
                </c:pt>
                <c:pt idx="1">
                  <c:v>СВ</c:v>
                </c:pt>
                <c:pt idx="2">
                  <c:v>В</c:v>
                </c:pt>
                <c:pt idx="3">
                  <c:v>ЮВ</c:v>
                </c:pt>
                <c:pt idx="4">
                  <c:v>Ю</c:v>
                </c:pt>
                <c:pt idx="5">
                  <c:v>ЮЗ</c:v>
                </c:pt>
                <c:pt idx="6">
                  <c:v>З</c:v>
                </c:pt>
                <c:pt idx="7">
                  <c:v>СЗ</c:v>
                </c:pt>
              </c:strCache>
            </c:strRef>
          </c:cat>
          <c:val>
            <c:numRef>
              <c:f>Лист1!$B$84:$I$84</c:f>
              <c:numCache>
                <c:formatCode>General</c:formatCode>
                <c:ptCount val="8"/>
                <c:pt idx="0">
                  <c:v>18</c:v>
                </c:pt>
                <c:pt idx="1">
                  <c:v>7</c:v>
                </c:pt>
                <c:pt idx="2">
                  <c:v>8</c:v>
                </c:pt>
                <c:pt idx="3">
                  <c:v>13</c:v>
                </c:pt>
                <c:pt idx="4">
                  <c:v>33</c:v>
                </c:pt>
                <c:pt idx="5">
                  <c:v>6</c:v>
                </c:pt>
                <c:pt idx="6">
                  <c:v>8</c:v>
                </c:pt>
                <c:pt idx="7">
                  <c:v>7</c:v>
                </c:pt>
              </c:numCache>
            </c:numRef>
          </c:val>
        </c:ser>
        <c:dLbls>
          <c:showLegendKey val="0"/>
          <c:showVal val="0"/>
          <c:showCatName val="0"/>
          <c:showSerName val="0"/>
          <c:showPercent val="0"/>
          <c:showBubbleSize val="0"/>
        </c:dLbls>
        <c:axId val="136570368"/>
        <c:axId val="44023808"/>
      </c:radarChart>
      <c:catAx>
        <c:axId val="136570368"/>
        <c:scaling>
          <c:orientation val="minMax"/>
        </c:scaling>
        <c:delete val="0"/>
        <c:axPos val="b"/>
        <c:majorGridlines/>
        <c:majorTickMark val="out"/>
        <c:minorTickMark val="none"/>
        <c:tickLblPos val="nextTo"/>
        <c:crossAx val="44023808"/>
        <c:crosses val="autoZero"/>
        <c:auto val="1"/>
        <c:lblAlgn val="ctr"/>
        <c:lblOffset val="100"/>
        <c:noMultiLvlLbl val="0"/>
      </c:catAx>
      <c:valAx>
        <c:axId val="44023808"/>
        <c:scaling>
          <c:orientation val="minMax"/>
        </c:scaling>
        <c:delete val="0"/>
        <c:axPos val="l"/>
        <c:majorGridlines>
          <c:spPr>
            <a:ln w="12700">
              <a:solidFill>
                <a:schemeClr val="bg1"/>
              </a:solidFill>
            </a:ln>
          </c:spPr>
        </c:majorGridlines>
        <c:numFmt formatCode="General" sourceLinked="1"/>
        <c:majorTickMark val="cross"/>
        <c:minorTickMark val="none"/>
        <c:tickLblPos val="none"/>
        <c:spPr>
          <a:ln w="9525">
            <a:solidFill>
              <a:schemeClr val="tx1"/>
            </a:solidFill>
          </a:ln>
        </c:spPr>
        <c:txPr>
          <a:bodyPr/>
          <a:lstStyle/>
          <a:p>
            <a:pPr>
              <a:defRPr>
                <a:solidFill>
                  <a:schemeClr val="bg1"/>
                </a:solidFill>
              </a:defRPr>
            </a:pPr>
            <a:endParaRPr lang="ru-RU"/>
          </a:p>
        </c:txPr>
        <c:crossAx val="136570368"/>
        <c:crosses val="autoZero"/>
        <c:crossBetween val="between"/>
      </c:valAx>
    </c:plotArea>
    <c:plotVisOnly val="1"/>
    <c:dispBlanksAs val="gap"/>
    <c:showDLblsOverMax val="0"/>
  </c:chart>
  <c:spPr>
    <a:noFill/>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0.47668</cdr:x>
      <cdr:y>0.45899</cdr:y>
    </cdr:from>
    <cdr:to>
      <cdr:x>0.51975</cdr:x>
      <cdr:y>0.52984</cdr:y>
    </cdr:to>
    <cdr:sp macro="" textlink="">
      <cdr:nvSpPr>
        <cdr:cNvPr id="3" name="Овал 2"/>
        <cdr:cNvSpPr/>
      </cdr:nvSpPr>
      <cdr:spPr>
        <a:xfrm xmlns:a="http://schemas.openxmlformats.org/drawingml/2006/main">
          <a:off x="1821049" y="1053613"/>
          <a:ext cx="164548" cy="162658"/>
        </a:xfrm>
        <a:prstGeom xmlns:a="http://schemas.openxmlformats.org/drawingml/2006/main" prst="ellipse">
          <a:avLst/>
        </a:prstGeom>
        <a:ln xmlns:a="http://schemas.openxmlformats.org/drawingml/2006/main" w="6350"/>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wrap="square" lIns="0" tIns="0" rIns="0" bIns="0">
          <a:noAutofit/>
        </a:bodyPr>
        <a:lstStyle xmlns:a="http://schemas.openxmlformats.org/drawingml/2006/main"/>
        <a:p xmlns:a="http://schemas.openxmlformats.org/drawingml/2006/main">
          <a:r>
            <a:rPr lang="ru-RU" sz="800"/>
            <a:t>20</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Version xmlns="http://schemas.microsoft.com/sharepoint/v3/fields" xsi:nil="true"/>
    <NumDoc xmlns="f43e4b21-9602-4967-bcb1-19f7aa791f53" xsi:nil="true"/>
    <docLink xmlns="f43e4b21-9602-4967-bcb1-19f7aa791f53">
      <Url xsi:nil="true"/>
      <Description xsi:nil="true"/>
    </docLink>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379C07CEAC69844A57216F915427E44" ma:contentTypeVersion="5" ma:contentTypeDescription="Создание документа." ma:contentTypeScope="" ma:versionID="a4da7c475eb6ee1dd2831ea15b383b3e">
  <xsd:schema xmlns:xsd="http://www.w3.org/2001/XMLSchema" xmlns:p="http://schemas.microsoft.com/office/2006/metadata/properties" xmlns:ns2="f43e4b21-9602-4967-bcb1-19f7aa791f53" xmlns:ns3="http://schemas.microsoft.com/sharepoint/v3/fields" targetNamespace="http://schemas.microsoft.com/office/2006/metadata/properties" ma:root="true" ma:fieldsID="168243cc043b809cde5bfbb84cfd374a" ns2:_="" ns3:_="">
    <xsd:import namespace="f43e4b21-9602-4967-bcb1-19f7aa791f53"/>
    <xsd:import namespace="http://schemas.microsoft.com/sharepoint/v3/fields"/>
    <xsd:element name="properties">
      <xsd:complexType>
        <xsd:sequence>
          <xsd:element name="documentManagement">
            <xsd:complexType>
              <xsd:all>
                <xsd:element ref="ns2:docLink" minOccurs="0"/>
                <xsd:element ref="ns3:_Version" minOccurs="0"/>
                <xsd:element ref="ns2:NumDoc" minOccurs="0"/>
              </xsd:all>
            </xsd:complexType>
          </xsd:element>
        </xsd:sequence>
      </xsd:complexType>
    </xsd:element>
  </xsd:schema>
  <xsd:schema xmlns:xsd="http://www.w3.org/2001/XMLSchema" xmlns:dms="http://schemas.microsoft.com/office/2006/documentManagement/types" targetNamespace="f43e4b21-9602-4967-bcb1-19f7aa791f53" elementFormDefault="qualified">
    <xsd:import namespace="http://schemas.microsoft.com/office/2006/documentManagement/types"/>
    <xsd:element name="docLink" ma:index="9" nillable="true" ma:displayName="Основание" ma:format="Hyperlink" ma:internalName="docLink">
      <xsd:complexType>
        <xsd:complexContent>
          <xsd:extension base="dms:URL">
            <xsd:sequence>
              <xsd:element name="Url" type="dms:ValidUrl" minOccurs="0" nillable="true"/>
              <xsd:element name="Description" type="xsd:string" nillable="true"/>
            </xsd:sequence>
          </xsd:extension>
        </xsd:complexContent>
      </xsd:complexType>
    </xsd:element>
    <xsd:element name="NumDoc" ma:index="11" nillable="true" ma:displayName="Номер док-та" ma:internalName="NumDoc">
      <xsd:simpleType>
        <xsd:restriction base="dms:Text">
          <xsd:maxLength value="255"/>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0" nillable="true" ma:displayName="Версия"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ma:index="8" ma:displayName="Заметки"/>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18AC549-1EF7-47B5-AC8B-D9DCD72A2750}">
  <ds:schemaRefs>
    <ds:schemaRef ds:uri="http://schemas.openxmlformats.org/package/2006/metadata/core-properties"/>
    <ds:schemaRef ds:uri="f43e4b21-9602-4967-bcb1-19f7aa791f53"/>
    <ds:schemaRef ds:uri="http://purl.org/dc/dcmitype/"/>
    <ds:schemaRef ds:uri="http://purl.org/dc/elements/1.1/"/>
    <ds:schemaRef ds:uri="http://purl.org/dc/terms/"/>
    <ds:schemaRef ds:uri="http://www.w3.org/XML/1998/namespace"/>
    <ds:schemaRef ds:uri="http://schemas.microsoft.com/office/2006/metadata/properties"/>
    <ds:schemaRef ds:uri="http://schemas.microsoft.com/sharepoint/v3/fields"/>
    <ds:schemaRef ds:uri="http://schemas.microsoft.com/office/2006/documentManagement/types"/>
  </ds:schemaRefs>
</ds:datastoreItem>
</file>

<file path=customXml/itemProps2.xml><?xml version="1.0" encoding="utf-8"?>
<ds:datastoreItem xmlns:ds="http://schemas.openxmlformats.org/officeDocument/2006/customXml" ds:itemID="{AC501742-F19F-47D1-8E4B-B5B105D3F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e4b21-9602-4967-bcb1-19f7aa791f53"/>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3CA779D-E3F2-445A-ABE0-338F37025442}">
  <ds:schemaRefs>
    <ds:schemaRef ds:uri="http://schemas.microsoft.com/sharepoint/v3/contenttype/forms"/>
  </ds:schemaRefs>
</ds:datastoreItem>
</file>

<file path=customXml/itemProps4.xml><?xml version="1.0" encoding="utf-8"?>
<ds:datastoreItem xmlns:ds="http://schemas.openxmlformats.org/officeDocument/2006/customXml" ds:itemID="{DCE11131-B605-454A-BD34-1775A282D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2981</TotalTime>
  <Pages>96</Pages>
  <Words>29179</Words>
  <Characters>166322</Characters>
  <Application>Microsoft Office Word</Application>
  <DocSecurity>0</DocSecurity>
  <Lines>1386</Lines>
  <Paragraphs>390</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ООО «НК «Роснефть» - НТЦ»</Company>
  <LinksUpToDate>false</LinksUpToDate>
  <CharactersWithSpaces>195111</CharactersWithSpaces>
  <SharedDoc>false</SharedDoc>
  <HLinks>
    <vt:vector size="192" baseType="variant">
      <vt:variant>
        <vt:i4>1769520</vt:i4>
      </vt:variant>
      <vt:variant>
        <vt:i4>242</vt:i4>
      </vt:variant>
      <vt:variant>
        <vt:i4>0</vt:i4>
      </vt:variant>
      <vt:variant>
        <vt:i4>5</vt:i4>
      </vt:variant>
      <vt:variant>
        <vt:lpwstr/>
      </vt:variant>
      <vt:variant>
        <vt:lpwstr>_Toc396904580</vt:lpwstr>
      </vt:variant>
      <vt:variant>
        <vt:i4>1310768</vt:i4>
      </vt:variant>
      <vt:variant>
        <vt:i4>236</vt:i4>
      </vt:variant>
      <vt:variant>
        <vt:i4>0</vt:i4>
      </vt:variant>
      <vt:variant>
        <vt:i4>5</vt:i4>
      </vt:variant>
      <vt:variant>
        <vt:lpwstr/>
      </vt:variant>
      <vt:variant>
        <vt:lpwstr>_Toc396904579</vt:lpwstr>
      </vt:variant>
      <vt:variant>
        <vt:i4>1310768</vt:i4>
      </vt:variant>
      <vt:variant>
        <vt:i4>230</vt:i4>
      </vt:variant>
      <vt:variant>
        <vt:i4>0</vt:i4>
      </vt:variant>
      <vt:variant>
        <vt:i4>5</vt:i4>
      </vt:variant>
      <vt:variant>
        <vt:lpwstr/>
      </vt:variant>
      <vt:variant>
        <vt:lpwstr>_Toc396904578</vt:lpwstr>
      </vt:variant>
      <vt:variant>
        <vt:i4>1310768</vt:i4>
      </vt:variant>
      <vt:variant>
        <vt:i4>224</vt:i4>
      </vt:variant>
      <vt:variant>
        <vt:i4>0</vt:i4>
      </vt:variant>
      <vt:variant>
        <vt:i4>5</vt:i4>
      </vt:variant>
      <vt:variant>
        <vt:lpwstr/>
      </vt:variant>
      <vt:variant>
        <vt:lpwstr>_Toc396904577</vt:lpwstr>
      </vt:variant>
      <vt:variant>
        <vt:i4>1310768</vt:i4>
      </vt:variant>
      <vt:variant>
        <vt:i4>218</vt:i4>
      </vt:variant>
      <vt:variant>
        <vt:i4>0</vt:i4>
      </vt:variant>
      <vt:variant>
        <vt:i4>5</vt:i4>
      </vt:variant>
      <vt:variant>
        <vt:lpwstr/>
      </vt:variant>
      <vt:variant>
        <vt:lpwstr>_Toc396904576</vt:lpwstr>
      </vt:variant>
      <vt:variant>
        <vt:i4>1310768</vt:i4>
      </vt:variant>
      <vt:variant>
        <vt:i4>212</vt:i4>
      </vt:variant>
      <vt:variant>
        <vt:i4>0</vt:i4>
      </vt:variant>
      <vt:variant>
        <vt:i4>5</vt:i4>
      </vt:variant>
      <vt:variant>
        <vt:lpwstr/>
      </vt:variant>
      <vt:variant>
        <vt:lpwstr>_Toc396904575</vt:lpwstr>
      </vt:variant>
      <vt:variant>
        <vt:i4>1310768</vt:i4>
      </vt:variant>
      <vt:variant>
        <vt:i4>206</vt:i4>
      </vt:variant>
      <vt:variant>
        <vt:i4>0</vt:i4>
      </vt:variant>
      <vt:variant>
        <vt:i4>5</vt:i4>
      </vt:variant>
      <vt:variant>
        <vt:lpwstr/>
      </vt:variant>
      <vt:variant>
        <vt:lpwstr>_Toc396904574</vt:lpwstr>
      </vt:variant>
      <vt:variant>
        <vt:i4>1310768</vt:i4>
      </vt:variant>
      <vt:variant>
        <vt:i4>200</vt:i4>
      </vt:variant>
      <vt:variant>
        <vt:i4>0</vt:i4>
      </vt:variant>
      <vt:variant>
        <vt:i4>5</vt:i4>
      </vt:variant>
      <vt:variant>
        <vt:lpwstr/>
      </vt:variant>
      <vt:variant>
        <vt:lpwstr>_Toc396904573</vt:lpwstr>
      </vt:variant>
      <vt:variant>
        <vt:i4>1310768</vt:i4>
      </vt:variant>
      <vt:variant>
        <vt:i4>194</vt:i4>
      </vt:variant>
      <vt:variant>
        <vt:i4>0</vt:i4>
      </vt:variant>
      <vt:variant>
        <vt:i4>5</vt:i4>
      </vt:variant>
      <vt:variant>
        <vt:lpwstr/>
      </vt:variant>
      <vt:variant>
        <vt:lpwstr>_Toc396904572</vt:lpwstr>
      </vt:variant>
      <vt:variant>
        <vt:i4>1310768</vt:i4>
      </vt:variant>
      <vt:variant>
        <vt:i4>188</vt:i4>
      </vt:variant>
      <vt:variant>
        <vt:i4>0</vt:i4>
      </vt:variant>
      <vt:variant>
        <vt:i4>5</vt:i4>
      </vt:variant>
      <vt:variant>
        <vt:lpwstr/>
      </vt:variant>
      <vt:variant>
        <vt:lpwstr>_Toc396904571</vt:lpwstr>
      </vt:variant>
      <vt:variant>
        <vt:i4>1310768</vt:i4>
      </vt:variant>
      <vt:variant>
        <vt:i4>182</vt:i4>
      </vt:variant>
      <vt:variant>
        <vt:i4>0</vt:i4>
      </vt:variant>
      <vt:variant>
        <vt:i4>5</vt:i4>
      </vt:variant>
      <vt:variant>
        <vt:lpwstr/>
      </vt:variant>
      <vt:variant>
        <vt:lpwstr>_Toc396904570</vt:lpwstr>
      </vt:variant>
      <vt:variant>
        <vt:i4>1376304</vt:i4>
      </vt:variant>
      <vt:variant>
        <vt:i4>176</vt:i4>
      </vt:variant>
      <vt:variant>
        <vt:i4>0</vt:i4>
      </vt:variant>
      <vt:variant>
        <vt:i4>5</vt:i4>
      </vt:variant>
      <vt:variant>
        <vt:lpwstr/>
      </vt:variant>
      <vt:variant>
        <vt:lpwstr>_Toc396904569</vt:lpwstr>
      </vt:variant>
      <vt:variant>
        <vt:i4>1376304</vt:i4>
      </vt:variant>
      <vt:variant>
        <vt:i4>170</vt:i4>
      </vt:variant>
      <vt:variant>
        <vt:i4>0</vt:i4>
      </vt:variant>
      <vt:variant>
        <vt:i4>5</vt:i4>
      </vt:variant>
      <vt:variant>
        <vt:lpwstr/>
      </vt:variant>
      <vt:variant>
        <vt:lpwstr>_Toc396904568</vt:lpwstr>
      </vt:variant>
      <vt:variant>
        <vt:i4>1376304</vt:i4>
      </vt:variant>
      <vt:variant>
        <vt:i4>164</vt:i4>
      </vt:variant>
      <vt:variant>
        <vt:i4>0</vt:i4>
      </vt:variant>
      <vt:variant>
        <vt:i4>5</vt:i4>
      </vt:variant>
      <vt:variant>
        <vt:lpwstr/>
      </vt:variant>
      <vt:variant>
        <vt:lpwstr>_Toc396904567</vt:lpwstr>
      </vt:variant>
      <vt:variant>
        <vt:i4>1376304</vt:i4>
      </vt:variant>
      <vt:variant>
        <vt:i4>158</vt:i4>
      </vt:variant>
      <vt:variant>
        <vt:i4>0</vt:i4>
      </vt:variant>
      <vt:variant>
        <vt:i4>5</vt:i4>
      </vt:variant>
      <vt:variant>
        <vt:lpwstr/>
      </vt:variant>
      <vt:variant>
        <vt:lpwstr>_Toc396904566</vt:lpwstr>
      </vt:variant>
      <vt:variant>
        <vt:i4>1376304</vt:i4>
      </vt:variant>
      <vt:variant>
        <vt:i4>152</vt:i4>
      </vt:variant>
      <vt:variant>
        <vt:i4>0</vt:i4>
      </vt:variant>
      <vt:variant>
        <vt:i4>5</vt:i4>
      </vt:variant>
      <vt:variant>
        <vt:lpwstr/>
      </vt:variant>
      <vt:variant>
        <vt:lpwstr>_Toc396904565</vt:lpwstr>
      </vt:variant>
      <vt:variant>
        <vt:i4>1376304</vt:i4>
      </vt:variant>
      <vt:variant>
        <vt:i4>146</vt:i4>
      </vt:variant>
      <vt:variant>
        <vt:i4>0</vt:i4>
      </vt:variant>
      <vt:variant>
        <vt:i4>5</vt:i4>
      </vt:variant>
      <vt:variant>
        <vt:lpwstr/>
      </vt:variant>
      <vt:variant>
        <vt:lpwstr>_Toc396904564</vt:lpwstr>
      </vt:variant>
      <vt:variant>
        <vt:i4>1376304</vt:i4>
      </vt:variant>
      <vt:variant>
        <vt:i4>140</vt:i4>
      </vt:variant>
      <vt:variant>
        <vt:i4>0</vt:i4>
      </vt:variant>
      <vt:variant>
        <vt:i4>5</vt:i4>
      </vt:variant>
      <vt:variant>
        <vt:lpwstr/>
      </vt:variant>
      <vt:variant>
        <vt:lpwstr>_Toc396904563</vt:lpwstr>
      </vt:variant>
      <vt:variant>
        <vt:i4>1376304</vt:i4>
      </vt:variant>
      <vt:variant>
        <vt:i4>134</vt:i4>
      </vt:variant>
      <vt:variant>
        <vt:i4>0</vt:i4>
      </vt:variant>
      <vt:variant>
        <vt:i4>5</vt:i4>
      </vt:variant>
      <vt:variant>
        <vt:lpwstr/>
      </vt:variant>
      <vt:variant>
        <vt:lpwstr>_Toc396904562</vt:lpwstr>
      </vt:variant>
      <vt:variant>
        <vt:i4>1376304</vt:i4>
      </vt:variant>
      <vt:variant>
        <vt:i4>128</vt:i4>
      </vt:variant>
      <vt:variant>
        <vt:i4>0</vt:i4>
      </vt:variant>
      <vt:variant>
        <vt:i4>5</vt:i4>
      </vt:variant>
      <vt:variant>
        <vt:lpwstr/>
      </vt:variant>
      <vt:variant>
        <vt:lpwstr>_Toc396904561</vt:lpwstr>
      </vt:variant>
      <vt:variant>
        <vt:i4>1376304</vt:i4>
      </vt:variant>
      <vt:variant>
        <vt:i4>122</vt:i4>
      </vt:variant>
      <vt:variant>
        <vt:i4>0</vt:i4>
      </vt:variant>
      <vt:variant>
        <vt:i4>5</vt:i4>
      </vt:variant>
      <vt:variant>
        <vt:lpwstr/>
      </vt:variant>
      <vt:variant>
        <vt:lpwstr>_Toc396904560</vt:lpwstr>
      </vt:variant>
      <vt:variant>
        <vt:i4>1441840</vt:i4>
      </vt:variant>
      <vt:variant>
        <vt:i4>116</vt:i4>
      </vt:variant>
      <vt:variant>
        <vt:i4>0</vt:i4>
      </vt:variant>
      <vt:variant>
        <vt:i4>5</vt:i4>
      </vt:variant>
      <vt:variant>
        <vt:lpwstr/>
      </vt:variant>
      <vt:variant>
        <vt:lpwstr>_Toc396904559</vt:lpwstr>
      </vt:variant>
      <vt:variant>
        <vt:i4>1441840</vt:i4>
      </vt:variant>
      <vt:variant>
        <vt:i4>110</vt:i4>
      </vt:variant>
      <vt:variant>
        <vt:i4>0</vt:i4>
      </vt:variant>
      <vt:variant>
        <vt:i4>5</vt:i4>
      </vt:variant>
      <vt:variant>
        <vt:lpwstr/>
      </vt:variant>
      <vt:variant>
        <vt:lpwstr>_Toc396904558</vt:lpwstr>
      </vt:variant>
      <vt:variant>
        <vt:i4>1441840</vt:i4>
      </vt:variant>
      <vt:variant>
        <vt:i4>104</vt:i4>
      </vt:variant>
      <vt:variant>
        <vt:i4>0</vt:i4>
      </vt:variant>
      <vt:variant>
        <vt:i4>5</vt:i4>
      </vt:variant>
      <vt:variant>
        <vt:lpwstr/>
      </vt:variant>
      <vt:variant>
        <vt:lpwstr>_Toc396904557</vt:lpwstr>
      </vt:variant>
      <vt:variant>
        <vt:i4>1441840</vt:i4>
      </vt:variant>
      <vt:variant>
        <vt:i4>98</vt:i4>
      </vt:variant>
      <vt:variant>
        <vt:i4>0</vt:i4>
      </vt:variant>
      <vt:variant>
        <vt:i4>5</vt:i4>
      </vt:variant>
      <vt:variant>
        <vt:lpwstr/>
      </vt:variant>
      <vt:variant>
        <vt:lpwstr>_Toc396904556</vt:lpwstr>
      </vt:variant>
      <vt:variant>
        <vt:i4>1441840</vt:i4>
      </vt:variant>
      <vt:variant>
        <vt:i4>92</vt:i4>
      </vt:variant>
      <vt:variant>
        <vt:i4>0</vt:i4>
      </vt:variant>
      <vt:variant>
        <vt:i4>5</vt:i4>
      </vt:variant>
      <vt:variant>
        <vt:lpwstr/>
      </vt:variant>
      <vt:variant>
        <vt:lpwstr>_Toc396904555</vt:lpwstr>
      </vt:variant>
      <vt:variant>
        <vt:i4>1441840</vt:i4>
      </vt:variant>
      <vt:variant>
        <vt:i4>86</vt:i4>
      </vt:variant>
      <vt:variant>
        <vt:i4>0</vt:i4>
      </vt:variant>
      <vt:variant>
        <vt:i4>5</vt:i4>
      </vt:variant>
      <vt:variant>
        <vt:lpwstr/>
      </vt:variant>
      <vt:variant>
        <vt:lpwstr>_Toc396904554</vt:lpwstr>
      </vt:variant>
      <vt:variant>
        <vt:i4>1441840</vt:i4>
      </vt:variant>
      <vt:variant>
        <vt:i4>80</vt:i4>
      </vt:variant>
      <vt:variant>
        <vt:i4>0</vt:i4>
      </vt:variant>
      <vt:variant>
        <vt:i4>5</vt:i4>
      </vt:variant>
      <vt:variant>
        <vt:lpwstr/>
      </vt:variant>
      <vt:variant>
        <vt:lpwstr>_Toc396904553</vt:lpwstr>
      </vt:variant>
      <vt:variant>
        <vt:i4>1441840</vt:i4>
      </vt:variant>
      <vt:variant>
        <vt:i4>74</vt:i4>
      </vt:variant>
      <vt:variant>
        <vt:i4>0</vt:i4>
      </vt:variant>
      <vt:variant>
        <vt:i4>5</vt:i4>
      </vt:variant>
      <vt:variant>
        <vt:lpwstr/>
      </vt:variant>
      <vt:variant>
        <vt:lpwstr>_Toc396904552</vt:lpwstr>
      </vt:variant>
      <vt:variant>
        <vt:i4>1441840</vt:i4>
      </vt:variant>
      <vt:variant>
        <vt:i4>68</vt:i4>
      </vt:variant>
      <vt:variant>
        <vt:i4>0</vt:i4>
      </vt:variant>
      <vt:variant>
        <vt:i4>5</vt:i4>
      </vt:variant>
      <vt:variant>
        <vt:lpwstr/>
      </vt:variant>
      <vt:variant>
        <vt:lpwstr>_Toc396904551</vt:lpwstr>
      </vt:variant>
      <vt:variant>
        <vt:i4>1441840</vt:i4>
      </vt:variant>
      <vt:variant>
        <vt:i4>62</vt:i4>
      </vt:variant>
      <vt:variant>
        <vt:i4>0</vt:i4>
      </vt:variant>
      <vt:variant>
        <vt:i4>5</vt:i4>
      </vt:variant>
      <vt:variant>
        <vt:lpwstr/>
      </vt:variant>
      <vt:variant>
        <vt:lpwstr>_Toc396904550</vt:lpwstr>
      </vt:variant>
      <vt:variant>
        <vt:i4>1507376</vt:i4>
      </vt:variant>
      <vt:variant>
        <vt:i4>56</vt:i4>
      </vt:variant>
      <vt:variant>
        <vt:i4>0</vt:i4>
      </vt:variant>
      <vt:variant>
        <vt:i4>5</vt:i4>
      </vt:variant>
      <vt:variant>
        <vt:lpwstr/>
      </vt:variant>
      <vt:variant>
        <vt:lpwstr>_Toc396904549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"Обустройство Сузунского месторождения. Шламовые амбары кустовых площадок №2,3,4,5,6,7,8,9,10,11,12,13,14,15,1Г,2Г,6А" "Этап 1. Шламовые амбары кустовых площадок №2, 6, 8, 11, 1Г, 2Г"</dc:subject>
  <dc:creator>САПР</dc:creator>
  <cp:keywords/>
  <dc:description/>
  <cp:lastModifiedBy>Белоусова Галина Васильевна</cp:lastModifiedBy>
  <cp:revision>181</cp:revision>
  <cp:lastPrinted>2018-01-26T08:27:00Z</cp:lastPrinted>
  <dcterms:created xsi:type="dcterms:W3CDTF">2015-07-28T11:45:00Z</dcterms:created>
  <dcterms:modified xsi:type="dcterms:W3CDTF">2018-01-26T08:40:00Z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ШифрДокумента">
    <vt:lpwstr>1750616/0357Д-01-ПП-700000</vt:lpwstr>
  </property>
  <property fmtid="{D5CDD505-2E9C-101B-9397-08002B2CF9AE}" pid="3" name="КодДисциплины">
    <vt:lpwstr>ОВОС1</vt:lpwstr>
  </property>
  <property fmtid="{D5CDD505-2E9C-101B-9397-08002B2CF9AE}" pid="4" name="Наим_Раздела">
    <vt:lpwstr>Оценка воздействия на окружающую среду</vt:lpwstr>
  </property>
  <property fmtid="{D5CDD505-2E9C-101B-9397-08002B2CF9AE}" pid="5" name="Наим_Подраздела">
    <vt:lpwstr>Наименование подраздела</vt:lpwstr>
  </property>
  <property fmtid="{D5CDD505-2E9C-101B-9397-08002B2CF9AE}" pid="6" name="Наим_Части">
    <vt:lpwstr>Оценка воздействия на окружающую среду</vt:lpwstr>
  </property>
  <property fmtid="{D5CDD505-2E9C-101B-9397-08002B2CF9AE}" pid="7" name="Наим_Книги">
    <vt:lpwstr>Наименование книги</vt:lpwstr>
  </property>
  <property fmtid="{D5CDD505-2E9C-101B-9397-08002B2CF9AE}" pid="8" name="НомерТома">
    <vt:lpwstr>-</vt:lpwstr>
  </property>
  <property fmtid="{D5CDD505-2E9C-101B-9397-08002B2CF9AE}" pid="9" name="НачОтд_Титул">
    <vt:lpwstr>Л.С. Кесова</vt:lpwstr>
  </property>
  <property fmtid="{D5CDD505-2E9C-101B-9397-08002B2CF9AE}" pid="10" name="ГИП_Титул">
    <vt:lpwstr>В.А. Даровских</vt:lpwstr>
  </property>
  <property fmtid="{D5CDD505-2E9C-101B-9397-08002B2CF9AE}" pid="11" name="ДиректорДепарт">
    <vt:lpwstr>И.О. Фамилия</vt:lpwstr>
  </property>
  <property fmtid="{D5CDD505-2E9C-101B-9397-08002B2CF9AE}" pid="12" name="Дата_Титул">
    <vt:lpwstr>2017</vt:lpwstr>
  </property>
  <property fmtid="{D5CDD505-2E9C-101B-9397-08002B2CF9AE}" pid="13" name="ИнвNo">
    <vt:lpwstr>10285/П</vt:lpwstr>
  </property>
  <property fmtid="{D5CDD505-2E9C-101B-9397-08002B2CF9AE}" pid="14" name="Разраб">
    <vt:lpwstr>Купчинская</vt:lpwstr>
  </property>
  <property fmtid="{D5CDD505-2E9C-101B-9397-08002B2CF9AE}" pid="15" name="Проверил">
    <vt:lpwstr>Юсупова</vt:lpwstr>
  </property>
  <property fmtid="{D5CDD505-2E9C-101B-9397-08002B2CF9AE}" pid="16" name="НачОтд">
    <vt:lpwstr>Кесова</vt:lpwstr>
  </property>
  <property fmtid="{D5CDD505-2E9C-101B-9397-08002B2CF9AE}" pid="17" name="Н_контр">
    <vt:lpwstr>Кудря</vt:lpwstr>
  </property>
  <property fmtid="{D5CDD505-2E9C-101B-9397-08002B2CF9AE}" pid="18" name="ГИП">
    <vt:lpwstr>Даровских</vt:lpwstr>
  </property>
  <property fmtid="{D5CDD505-2E9C-101B-9397-08002B2CF9AE}" pid="19" name="Дата">
    <vt:lpwstr>28.12.17</vt:lpwstr>
  </property>
</Properties>
</file>